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D59B8" w14:textId="4E9C239C" w:rsidR="001904A9" w:rsidRPr="007863A2" w:rsidRDefault="001904A9" w:rsidP="007863A2">
      <w:pPr>
        <w:wordWrap/>
        <w:adjustRightInd w:val="0"/>
        <w:snapToGrid w:val="0"/>
        <w:spacing w:after="0" w:line="360" w:lineRule="auto"/>
        <w:rPr>
          <w:rFonts w:ascii="Book Antiqua" w:eastAsia="Book Antiqua" w:hAnsi="Book Antiqua"/>
          <w:i/>
          <w:color w:val="000000" w:themeColor="text1"/>
          <w:sz w:val="24"/>
          <w:szCs w:val="24"/>
        </w:rPr>
      </w:pPr>
      <w:r w:rsidRPr="007863A2">
        <w:rPr>
          <w:rFonts w:ascii="Book Antiqua" w:eastAsia="Book Antiqua" w:hAnsi="Book Antiqua"/>
          <w:b/>
          <w:color w:val="000000" w:themeColor="text1"/>
          <w:sz w:val="24"/>
          <w:szCs w:val="24"/>
        </w:rPr>
        <w:t xml:space="preserve">Name of Journal: </w:t>
      </w:r>
      <w:r w:rsidRPr="007863A2">
        <w:rPr>
          <w:rFonts w:ascii="Book Antiqua" w:eastAsia="Book Antiqua" w:hAnsi="Book Antiqua"/>
          <w:i/>
          <w:color w:val="000000" w:themeColor="text1"/>
          <w:sz w:val="24"/>
          <w:szCs w:val="24"/>
        </w:rPr>
        <w:t>World Journal of Clinical Cases</w:t>
      </w:r>
    </w:p>
    <w:p w14:paraId="34E7AB5B" w14:textId="3A59E995" w:rsidR="001904A9" w:rsidRPr="007863A2" w:rsidRDefault="001904A9" w:rsidP="007863A2">
      <w:pPr>
        <w:wordWrap/>
        <w:adjustRightInd w:val="0"/>
        <w:snapToGrid w:val="0"/>
        <w:spacing w:after="0" w:line="360" w:lineRule="auto"/>
        <w:rPr>
          <w:rFonts w:ascii="Book Antiqua" w:eastAsia="宋体" w:hAnsi="Book Antiqua"/>
          <w:color w:val="000000" w:themeColor="text1"/>
          <w:sz w:val="24"/>
          <w:szCs w:val="24"/>
          <w:lang w:eastAsia="zh-CN"/>
        </w:rPr>
      </w:pPr>
      <w:r w:rsidRPr="007863A2">
        <w:rPr>
          <w:rFonts w:ascii="Book Antiqua" w:eastAsia="Book Antiqua" w:hAnsi="Book Antiqua"/>
          <w:b/>
          <w:color w:val="000000" w:themeColor="text1"/>
          <w:sz w:val="24"/>
          <w:szCs w:val="24"/>
        </w:rPr>
        <w:t xml:space="preserve">Manuscript NO: </w:t>
      </w:r>
      <w:r w:rsidRPr="007863A2">
        <w:rPr>
          <w:rFonts w:ascii="Book Antiqua" w:eastAsia="宋体" w:hAnsi="Book Antiqua"/>
          <w:color w:val="000000" w:themeColor="text1"/>
          <w:sz w:val="24"/>
          <w:szCs w:val="24"/>
          <w:lang w:eastAsia="zh-CN"/>
        </w:rPr>
        <w:t>48556</w:t>
      </w:r>
    </w:p>
    <w:p w14:paraId="36A58EC9" w14:textId="0F54FEB9" w:rsidR="001904A9" w:rsidRPr="007863A2" w:rsidRDefault="001904A9" w:rsidP="007863A2">
      <w:pPr>
        <w:wordWrap/>
        <w:adjustRightInd w:val="0"/>
        <w:snapToGrid w:val="0"/>
        <w:spacing w:after="0" w:line="360" w:lineRule="auto"/>
        <w:rPr>
          <w:rFonts w:ascii="Book Antiqua" w:eastAsia="宋体" w:hAnsi="Book Antiqua"/>
          <w:color w:val="000000" w:themeColor="text1"/>
          <w:sz w:val="24"/>
          <w:szCs w:val="24"/>
          <w:lang w:eastAsia="zh-CN"/>
        </w:rPr>
      </w:pPr>
      <w:r w:rsidRPr="007863A2">
        <w:rPr>
          <w:rFonts w:ascii="Book Antiqua" w:eastAsia="Book Antiqua" w:hAnsi="Book Antiqua"/>
          <w:b/>
          <w:color w:val="000000" w:themeColor="text1"/>
          <w:sz w:val="24"/>
          <w:szCs w:val="24"/>
        </w:rPr>
        <w:t xml:space="preserve">Manuscript Type: </w:t>
      </w:r>
      <w:r w:rsidR="001A090A" w:rsidRPr="007863A2">
        <w:rPr>
          <w:rFonts w:ascii="Book Antiqua" w:hAnsi="Book Antiqua"/>
          <w:color w:val="000000" w:themeColor="text1"/>
          <w:sz w:val="24"/>
          <w:szCs w:val="24"/>
        </w:rPr>
        <w:t>ORIGINAL ARTICLE</w:t>
      </w:r>
    </w:p>
    <w:p w14:paraId="49E9AFD4" w14:textId="77777777" w:rsidR="001A090A" w:rsidRPr="007863A2" w:rsidRDefault="001A090A" w:rsidP="007863A2">
      <w:pPr>
        <w:wordWrap/>
        <w:adjustRightInd w:val="0"/>
        <w:snapToGrid w:val="0"/>
        <w:spacing w:after="0" w:line="360" w:lineRule="auto"/>
        <w:rPr>
          <w:rFonts w:ascii="Book Antiqua" w:eastAsia="宋体" w:hAnsi="Book Antiqua"/>
          <w:color w:val="000000" w:themeColor="text1"/>
          <w:sz w:val="24"/>
          <w:szCs w:val="24"/>
          <w:lang w:eastAsia="zh-CN"/>
        </w:rPr>
      </w:pPr>
    </w:p>
    <w:p w14:paraId="15FC1AC7" w14:textId="6991D217" w:rsidR="00644070" w:rsidRPr="007863A2" w:rsidRDefault="001A090A" w:rsidP="007863A2">
      <w:pPr>
        <w:wordWrap/>
        <w:spacing w:after="0" w:line="360" w:lineRule="auto"/>
        <w:rPr>
          <w:rFonts w:ascii="Book Antiqua" w:eastAsia="宋体" w:hAnsi="Book Antiqua" w:cs="Times New Roman"/>
          <w:b/>
          <w:i/>
          <w:color w:val="000000" w:themeColor="text1"/>
          <w:sz w:val="24"/>
          <w:szCs w:val="24"/>
          <w:lang w:eastAsia="zh-CN"/>
        </w:rPr>
      </w:pPr>
      <w:r w:rsidRPr="007863A2">
        <w:rPr>
          <w:rFonts w:ascii="Book Antiqua" w:hAnsi="Book Antiqua" w:cs="Times New Roman"/>
          <w:b/>
          <w:i/>
          <w:color w:val="000000" w:themeColor="text1"/>
          <w:sz w:val="24"/>
          <w:szCs w:val="24"/>
        </w:rPr>
        <w:t>Prospective</w:t>
      </w:r>
      <w:r w:rsidRPr="007863A2">
        <w:rPr>
          <w:rFonts w:ascii="Book Antiqua" w:eastAsia="宋体" w:hAnsi="Book Antiqua" w:cs="Times New Roman"/>
          <w:b/>
          <w:i/>
          <w:color w:val="000000" w:themeColor="text1"/>
          <w:sz w:val="24"/>
          <w:szCs w:val="24"/>
          <w:lang w:eastAsia="zh-CN"/>
        </w:rPr>
        <w:t xml:space="preserve"> Study</w:t>
      </w:r>
    </w:p>
    <w:p w14:paraId="3C2856FF" w14:textId="68DACC01" w:rsidR="00334923" w:rsidRPr="007863A2" w:rsidRDefault="0050195F"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I</w:t>
      </w:r>
      <w:r w:rsidR="005E00A6" w:rsidRPr="007863A2">
        <w:rPr>
          <w:rFonts w:ascii="Book Antiqua" w:hAnsi="Book Antiqua" w:cs="Times New Roman"/>
          <w:b/>
          <w:color w:val="000000" w:themeColor="text1"/>
          <w:sz w:val="24"/>
          <w:szCs w:val="24"/>
        </w:rPr>
        <w:t xml:space="preserve">mmediate </w:t>
      </w:r>
      <w:r w:rsidRPr="007863A2">
        <w:rPr>
          <w:rFonts w:ascii="Book Antiqua" w:hAnsi="Book Antiqua" w:cs="Times New Roman"/>
          <w:b/>
          <w:color w:val="000000" w:themeColor="text1"/>
          <w:sz w:val="24"/>
          <w:szCs w:val="24"/>
        </w:rPr>
        <w:t xml:space="preserve">muscle </w:t>
      </w:r>
      <w:r w:rsidR="005E00A6" w:rsidRPr="007863A2">
        <w:rPr>
          <w:rFonts w:ascii="Book Antiqua" w:hAnsi="Book Antiqua" w:cs="Times New Roman"/>
          <w:b/>
          <w:color w:val="000000" w:themeColor="text1"/>
          <w:sz w:val="24"/>
          <w:szCs w:val="24"/>
        </w:rPr>
        <w:t>strengthening</w:t>
      </w:r>
      <w:r w:rsidRPr="007863A2">
        <w:rPr>
          <w:rFonts w:ascii="Book Antiqua" w:hAnsi="Book Antiqua" w:cs="Times New Roman"/>
          <w:b/>
          <w:color w:val="000000" w:themeColor="text1"/>
          <w:sz w:val="24"/>
          <w:szCs w:val="24"/>
        </w:rPr>
        <w:t xml:space="preserve"> by an end-effector type gait robot</w:t>
      </w:r>
      <w:r w:rsidR="005E00A6" w:rsidRPr="007863A2">
        <w:rPr>
          <w:rFonts w:ascii="Book Antiqua" w:hAnsi="Book Antiqua" w:cs="Times New Roman"/>
          <w:b/>
          <w:color w:val="000000" w:themeColor="text1"/>
          <w:sz w:val="24"/>
          <w:szCs w:val="24"/>
        </w:rPr>
        <w:t xml:space="preserve"> with reduced </w:t>
      </w:r>
      <w:r w:rsidR="000E1087" w:rsidRPr="007863A2">
        <w:rPr>
          <w:rFonts w:ascii="Book Antiqua" w:hAnsi="Book Antiqua" w:cs="Times New Roman"/>
          <w:b/>
          <w:color w:val="000000" w:themeColor="text1"/>
          <w:sz w:val="24"/>
          <w:szCs w:val="24"/>
        </w:rPr>
        <w:t xml:space="preserve">real-time </w:t>
      </w:r>
      <w:r w:rsidR="005E00A6" w:rsidRPr="007863A2">
        <w:rPr>
          <w:rFonts w:ascii="Book Antiqua" w:hAnsi="Book Antiqua" w:cs="Times New Roman"/>
          <w:b/>
          <w:color w:val="000000" w:themeColor="text1"/>
          <w:sz w:val="24"/>
          <w:szCs w:val="24"/>
        </w:rPr>
        <w:t>use of leg muscles</w:t>
      </w:r>
      <w:r w:rsidR="00B15BC2" w:rsidRPr="007863A2">
        <w:rPr>
          <w:rFonts w:ascii="Book Antiqua" w:hAnsi="Book Antiqua" w:cs="Times New Roman"/>
          <w:b/>
          <w:color w:val="000000" w:themeColor="text1"/>
          <w:sz w:val="24"/>
          <w:szCs w:val="24"/>
        </w:rPr>
        <w:t>: A case series and review of literature</w:t>
      </w:r>
    </w:p>
    <w:p w14:paraId="19D9A8AB" w14:textId="77777777" w:rsidR="00D9355D" w:rsidRPr="007863A2" w:rsidRDefault="00D9355D" w:rsidP="007863A2">
      <w:pPr>
        <w:wordWrap/>
        <w:spacing w:after="0" w:line="360" w:lineRule="auto"/>
        <w:rPr>
          <w:rFonts w:ascii="Book Antiqua" w:hAnsi="Book Antiqua" w:cs="Times New Roman"/>
          <w:b/>
          <w:color w:val="000000" w:themeColor="text1"/>
          <w:sz w:val="24"/>
          <w:szCs w:val="24"/>
          <w:u w:val="single"/>
        </w:rPr>
      </w:pPr>
    </w:p>
    <w:p w14:paraId="3B400C8C" w14:textId="1BBE879A" w:rsidR="009D455D" w:rsidRPr="007863A2" w:rsidRDefault="0047155F"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Hwang </w:t>
      </w:r>
      <w:r w:rsidRPr="007863A2">
        <w:rPr>
          <w:rFonts w:ascii="Book Antiqua" w:eastAsia="宋体" w:hAnsi="Book Antiqua" w:cs="Times New Roman"/>
          <w:color w:val="000000" w:themeColor="text1"/>
          <w:sz w:val="24"/>
          <w:szCs w:val="24"/>
          <w:lang w:eastAsia="zh-CN"/>
        </w:rPr>
        <w:t xml:space="preserve">CH. </w:t>
      </w:r>
      <w:r w:rsidR="00EA5653" w:rsidRPr="007863A2">
        <w:rPr>
          <w:rFonts w:ascii="Book Antiqua" w:hAnsi="Book Antiqua" w:cs="Times New Roman"/>
          <w:color w:val="000000" w:themeColor="text1"/>
          <w:sz w:val="24"/>
          <w:szCs w:val="24"/>
        </w:rPr>
        <w:t xml:space="preserve">Efficient </w:t>
      </w:r>
      <w:r w:rsidR="003D7A2D" w:rsidRPr="007863A2">
        <w:rPr>
          <w:rFonts w:ascii="Book Antiqua" w:hAnsi="Book Antiqua" w:cs="Times New Roman"/>
          <w:color w:val="000000" w:themeColor="text1"/>
          <w:sz w:val="24"/>
          <w:szCs w:val="24"/>
        </w:rPr>
        <w:t>strengthening</w:t>
      </w:r>
      <w:r w:rsidR="003162A4" w:rsidRPr="007863A2">
        <w:rPr>
          <w:rFonts w:ascii="Book Antiqua" w:hAnsi="Book Antiqua" w:cs="Times New Roman"/>
          <w:color w:val="000000" w:themeColor="text1"/>
          <w:sz w:val="24"/>
          <w:szCs w:val="24"/>
        </w:rPr>
        <w:t xml:space="preserve"> with a robot</w:t>
      </w:r>
    </w:p>
    <w:p w14:paraId="6AFD7E0D" w14:textId="4B59987F" w:rsidR="00D9355D" w:rsidRPr="007863A2" w:rsidRDefault="00D9355D" w:rsidP="007863A2">
      <w:pPr>
        <w:wordWrap/>
        <w:spacing w:after="0" w:line="360" w:lineRule="auto"/>
        <w:rPr>
          <w:rFonts w:ascii="Book Antiqua" w:hAnsi="Book Antiqua" w:cs="Times New Roman"/>
          <w:color w:val="000000" w:themeColor="text1"/>
          <w:sz w:val="24"/>
          <w:szCs w:val="24"/>
          <w:u w:val="single"/>
        </w:rPr>
      </w:pPr>
    </w:p>
    <w:p w14:paraId="56F96A2E" w14:textId="04E02B18" w:rsidR="00EA496E" w:rsidRPr="007863A2" w:rsidRDefault="00EA496E"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Chang Ho Hwang</w:t>
      </w:r>
    </w:p>
    <w:p w14:paraId="4E2869D5" w14:textId="77777777" w:rsidR="00D9355D" w:rsidRPr="007863A2" w:rsidRDefault="00D9355D" w:rsidP="007863A2">
      <w:pPr>
        <w:wordWrap/>
        <w:spacing w:after="0" w:line="360" w:lineRule="auto"/>
        <w:rPr>
          <w:rFonts w:ascii="Book Antiqua" w:hAnsi="Book Antiqua" w:cs="Times New Roman"/>
          <w:color w:val="000000" w:themeColor="text1"/>
          <w:sz w:val="24"/>
          <w:szCs w:val="24"/>
        </w:rPr>
      </w:pPr>
    </w:p>
    <w:p w14:paraId="53991ED8" w14:textId="4DE11A77" w:rsidR="00EA5653" w:rsidRPr="007863A2" w:rsidRDefault="00EA565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b/>
          <w:color w:val="000000" w:themeColor="text1"/>
          <w:sz w:val="24"/>
          <w:szCs w:val="24"/>
        </w:rPr>
        <w:t>Chang Ho Hwang</w:t>
      </w:r>
      <w:r w:rsidRPr="007863A2">
        <w:rPr>
          <w:rFonts w:ascii="Book Antiqua" w:eastAsia="宋体" w:hAnsi="Book Antiqua" w:cs="Times New Roman"/>
          <w:b/>
          <w:color w:val="000000" w:themeColor="text1"/>
          <w:sz w:val="24"/>
          <w:szCs w:val="24"/>
          <w:lang w:eastAsia="zh-CN"/>
        </w:rPr>
        <w:t xml:space="preserve">, </w:t>
      </w:r>
      <w:r w:rsidR="00EA496E" w:rsidRPr="007863A2">
        <w:rPr>
          <w:rFonts w:ascii="Book Antiqua" w:hAnsi="Book Antiqua" w:cs="Times New Roman"/>
          <w:color w:val="000000" w:themeColor="text1"/>
          <w:sz w:val="24"/>
          <w:szCs w:val="24"/>
        </w:rPr>
        <w:t>Department of Physical Medicine and Rehabilitation, Ulsan University Hospital, Universit</w:t>
      </w:r>
      <w:r w:rsidR="00E61BBD" w:rsidRPr="007863A2">
        <w:rPr>
          <w:rFonts w:ascii="Book Antiqua" w:hAnsi="Book Antiqua" w:cs="Times New Roman"/>
          <w:color w:val="000000" w:themeColor="text1"/>
          <w:sz w:val="24"/>
          <w:szCs w:val="24"/>
        </w:rPr>
        <w:t>y o</w:t>
      </w:r>
      <w:r w:rsidR="00382056" w:rsidRPr="007863A2">
        <w:rPr>
          <w:rFonts w:ascii="Book Antiqua" w:hAnsi="Book Antiqua" w:cs="Times New Roman"/>
          <w:color w:val="000000" w:themeColor="text1"/>
          <w:sz w:val="24"/>
          <w:szCs w:val="24"/>
        </w:rPr>
        <w:t xml:space="preserve">f Ulsan College of Medicine, </w:t>
      </w:r>
      <w:r w:rsidRPr="007863A2">
        <w:rPr>
          <w:rFonts w:ascii="Book Antiqua" w:hAnsi="Book Antiqua" w:cs="Times New Roman"/>
          <w:color w:val="000000" w:themeColor="text1"/>
          <w:sz w:val="24"/>
          <w:szCs w:val="24"/>
        </w:rPr>
        <w:t>Ulsan</w:t>
      </w:r>
      <w:r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olor w:val="000000" w:themeColor="text1"/>
          <w:sz w:val="24"/>
          <w:szCs w:val="24"/>
        </w:rPr>
        <w:t>44033</w:t>
      </w:r>
      <w:r w:rsidRPr="007863A2">
        <w:rPr>
          <w:rFonts w:ascii="Book Antiqua" w:hAnsi="Book Antiqua" w:cs="Times New Roman"/>
          <w:color w:val="000000" w:themeColor="text1"/>
          <w:sz w:val="24"/>
          <w:szCs w:val="24"/>
        </w:rPr>
        <w:t xml:space="preserve">, </w:t>
      </w:r>
      <w:r w:rsidRPr="007863A2">
        <w:rPr>
          <w:rFonts w:ascii="Book Antiqua" w:eastAsia="宋体" w:hAnsi="Book Antiqua" w:cs="Times New Roman"/>
          <w:color w:val="000000" w:themeColor="text1"/>
          <w:sz w:val="24"/>
          <w:szCs w:val="24"/>
          <w:lang w:eastAsia="zh-CN"/>
        </w:rPr>
        <w:t xml:space="preserve">South </w:t>
      </w:r>
      <w:r w:rsidRPr="007863A2">
        <w:rPr>
          <w:rFonts w:ascii="Book Antiqua" w:hAnsi="Book Antiqua" w:cs="Times New Roman"/>
          <w:color w:val="000000" w:themeColor="text1"/>
          <w:sz w:val="24"/>
          <w:szCs w:val="24"/>
        </w:rPr>
        <w:t>Korea</w:t>
      </w:r>
    </w:p>
    <w:p w14:paraId="41DE26BE" w14:textId="77777777" w:rsidR="00EA5653" w:rsidRPr="007863A2" w:rsidRDefault="00EA5653" w:rsidP="007863A2">
      <w:pPr>
        <w:wordWrap/>
        <w:spacing w:after="0" w:line="360" w:lineRule="auto"/>
        <w:rPr>
          <w:rFonts w:ascii="Book Antiqua" w:eastAsia="宋体" w:hAnsi="Book Antiqua" w:cs="Times New Roman"/>
          <w:color w:val="000000" w:themeColor="text1"/>
          <w:sz w:val="24"/>
          <w:szCs w:val="24"/>
          <w:lang w:eastAsia="zh-CN"/>
        </w:rPr>
      </w:pPr>
    </w:p>
    <w:p w14:paraId="500042AF" w14:textId="35FF610B" w:rsidR="00EA496E" w:rsidRPr="007863A2" w:rsidRDefault="00EA5653"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color w:val="000000" w:themeColor="text1"/>
          <w:sz w:val="24"/>
          <w:szCs w:val="24"/>
        </w:rPr>
        <w:t>Chang Ho Hwang</w:t>
      </w:r>
      <w:r w:rsidRPr="007863A2">
        <w:rPr>
          <w:rFonts w:ascii="Book Antiqua" w:eastAsia="宋体" w:hAnsi="Book Antiqua" w:cs="Times New Roman"/>
          <w:b/>
          <w:color w:val="000000" w:themeColor="text1"/>
          <w:sz w:val="24"/>
          <w:szCs w:val="24"/>
          <w:lang w:eastAsia="zh-CN"/>
        </w:rPr>
        <w:t xml:space="preserve">, </w:t>
      </w:r>
      <w:r w:rsidR="00E61BBD" w:rsidRPr="007863A2">
        <w:rPr>
          <w:rFonts w:ascii="Book Antiqua" w:hAnsi="Book Antiqua" w:cs="Times New Roman"/>
          <w:color w:val="000000" w:themeColor="text1"/>
          <w:sz w:val="24"/>
          <w:szCs w:val="24"/>
        </w:rPr>
        <w:t xml:space="preserve">Department of Biomedical Engineering, School of Electrical Engineering, University of Ulsan, </w:t>
      </w:r>
      <w:r w:rsidR="00102E71" w:rsidRPr="007863A2">
        <w:rPr>
          <w:rFonts w:ascii="Book Antiqua" w:hAnsi="Book Antiqua" w:cs="Times New Roman"/>
          <w:color w:val="000000" w:themeColor="text1"/>
          <w:sz w:val="24"/>
          <w:szCs w:val="24"/>
        </w:rPr>
        <w:t>Ulsan</w:t>
      </w:r>
      <w:r w:rsidRPr="007863A2">
        <w:rPr>
          <w:rFonts w:ascii="Book Antiqua" w:eastAsia="宋体" w:hAnsi="Book Antiqua" w:cs="Times New Roman"/>
          <w:color w:val="000000" w:themeColor="text1"/>
          <w:sz w:val="24"/>
          <w:szCs w:val="24"/>
          <w:lang w:eastAsia="zh-CN"/>
        </w:rPr>
        <w:t xml:space="preserve"> </w:t>
      </w:r>
      <w:r w:rsidR="00093D6D" w:rsidRPr="007863A2">
        <w:rPr>
          <w:rFonts w:ascii="Book Antiqua" w:hAnsi="Book Antiqua" w:cs="Times New Roman"/>
          <w:color w:val="000000" w:themeColor="text1"/>
          <w:sz w:val="24"/>
          <w:szCs w:val="24"/>
        </w:rPr>
        <w:t>44610</w:t>
      </w:r>
      <w:r w:rsidR="00102E71" w:rsidRPr="007863A2">
        <w:rPr>
          <w:rFonts w:ascii="Book Antiqua" w:hAnsi="Book Antiqua" w:cs="Times New Roman"/>
          <w:color w:val="000000" w:themeColor="text1"/>
          <w:sz w:val="24"/>
          <w:szCs w:val="24"/>
        </w:rPr>
        <w:t>,</w:t>
      </w:r>
      <w:r w:rsidR="00123D73" w:rsidRPr="007863A2">
        <w:rPr>
          <w:rFonts w:ascii="Book Antiqua" w:hAnsi="Book Antiqua" w:cs="Times New Roman"/>
          <w:color w:val="000000" w:themeColor="text1"/>
          <w:sz w:val="24"/>
          <w:szCs w:val="24"/>
        </w:rPr>
        <w:t xml:space="preserve"> </w:t>
      </w:r>
      <w:r w:rsidRPr="007863A2">
        <w:rPr>
          <w:rFonts w:ascii="Book Antiqua" w:eastAsia="宋体" w:hAnsi="Book Antiqua" w:cs="Times New Roman"/>
          <w:color w:val="000000" w:themeColor="text1"/>
          <w:sz w:val="24"/>
          <w:szCs w:val="24"/>
          <w:lang w:eastAsia="zh-CN"/>
        </w:rPr>
        <w:t xml:space="preserve">South </w:t>
      </w:r>
      <w:r w:rsidR="00EA496E" w:rsidRPr="007863A2">
        <w:rPr>
          <w:rFonts w:ascii="Book Antiqua" w:hAnsi="Book Antiqua" w:cs="Times New Roman"/>
          <w:color w:val="000000" w:themeColor="text1"/>
          <w:sz w:val="24"/>
          <w:szCs w:val="24"/>
        </w:rPr>
        <w:t>Korea</w:t>
      </w:r>
    </w:p>
    <w:p w14:paraId="16ABAFF5" w14:textId="77777777" w:rsidR="00E761B3" w:rsidRPr="007863A2" w:rsidRDefault="00E761B3" w:rsidP="007863A2">
      <w:pPr>
        <w:wordWrap/>
        <w:spacing w:after="0" w:line="360" w:lineRule="auto"/>
        <w:rPr>
          <w:rFonts w:ascii="Book Antiqua" w:hAnsi="Book Antiqua" w:cs="Times New Roman"/>
          <w:color w:val="000000" w:themeColor="text1"/>
          <w:sz w:val="24"/>
          <w:szCs w:val="24"/>
        </w:rPr>
      </w:pPr>
    </w:p>
    <w:p w14:paraId="6563C4CE" w14:textId="0EBD2169" w:rsidR="00E761B3" w:rsidRPr="007863A2" w:rsidRDefault="00E761B3" w:rsidP="007863A2">
      <w:pPr>
        <w:wordWrap/>
        <w:spacing w:after="0" w:line="360" w:lineRule="auto"/>
        <w:rPr>
          <w:rFonts w:ascii="Book Antiqua" w:eastAsia="宋体" w:hAnsi="Book Antiqua" w:cs="Times New Roman"/>
          <w:bCs/>
          <w:color w:val="000000" w:themeColor="text1"/>
          <w:sz w:val="24"/>
          <w:szCs w:val="24"/>
          <w:lang w:eastAsia="zh-CN"/>
        </w:rPr>
      </w:pPr>
      <w:r w:rsidRPr="007863A2">
        <w:rPr>
          <w:rFonts w:ascii="Book Antiqua" w:hAnsi="Book Antiqua" w:cs="Times New Roman"/>
          <w:b/>
          <w:bCs/>
          <w:color w:val="000000" w:themeColor="text1"/>
          <w:sz w:val="24"/>
          <w:szCs w:val="24"/>
        </w:rPr>
        <w:t>ORCID number:</w:t>
      </w:r>
      <w:r w:rsidR="00123D73" w:rsidRPr="007863A2">
        <w:rPr>
          <w:rFonts w:ascii="Book Antiqua" w:hAnsi="Book Antiqua" w:cs="Times New Roman"/>
          <w:bCs/>
          <w:color w:val="000000" w:themeColor="text1"/>
          <w:sz w:val="24"/>
          <w:szCs w:val="24"/>
        </w:rPr>
        <w:t xml:space="preserve"> </w:t>
      </w:r>
      <w:r w:rsidR="0097796A" w:rsidRPr="007863A2">
        <w:rPr>
          <w:rFonts w:ascii="Book Antiqua" w:hAnsi="Book Antiqua" w:cs="Times New Roman"/>
          <w:bCs/>
          <w:color w:val="000000" w:themeColor="text1"/>
          <w:sz w:val="24"/>
          <w:szCs w:val="24"/>
        </w:rPr>
        <w:t>Chang Ho Hwang (</w:t>
      </w:r>
      <w:r w:rsidR="00123D73" w:rsidRPr="007863A2">
        <w:rPr>
          <w:rFonts w:ascii="Book Antiqua" w:hAnsi="Book Antiqua" w:cs="Times New Roman"/>
          <w:bCs/>
          <w:color w:val="000000" w:themeColor="text1"/>
          <w:sz w:val="24"/>
          <w:szCs w:val="24"/>
        </w:rPr>
        <w:t>0000-0003-0444-3602</w:t>
      </w:r>
      <w:r w:rsidR="0097796A" w:rsidRPr="007863A2">
        <w:rPr>
          <w:rFonts w:ascii="Book Antiqua" w:hAnsi="Book Antiqua" w:cs="Times New Roman"/>
          <w:bCs/>
          <w:color w:val="000000" w:themeColor="text1"/>
          <w:sz w:val="24"/>
          <w:szCs w:val="24"/>
        </w:rPr>
        <w:t>)</w:t>
      </w:r>
      <w:r w:rsidR="00EA5653" w:rsidRPr="007863A2">
        <w:rPr>
          <w:rFonts w:ascii="Book Antiqua" w:eastAsia="宋体" w:hAnsi="Book Antiqua" w:cs="Times New Roman"/>
          <w:bCs/>
          <w:color w:val="000000" w:themeColor="text1"/>
          <w:sz w:val="24"/>
          <w:szCs w:val="24"/>
          <w:lang w:eastAsia="zh-CN"/>
        </w:rPr>
        <w:t>.</w:t>
      </w:r>
    </w:p>
    <w:p w14:paraId="6093D3AD" w14:textId="77777777" w:rsidR="003663DF" w:rsidRPr="007863A2" w:rsidRDefault="003663DF" w:rsidP="007863A2">
      <w:pPr>
        <w:wordWrap/>
        <w:spacing w:after="0" w:line="360" w:lineRule="auto"/>
        <w:rPr>
          <w:rFonts w:ascii="Book Antiqua" w:hAnsi="Book Antiqua" w:cs="Times New Roman"/>
          <w:bCs/>
          <w:color w:val="000000" w:themeColor="text1"/>
          <w:sz w:val="24"/>
          <w:szCs w:val="24"/>
        </w:rPr>
      </w:pPr>
    </w:p>
    <w:p w14:paraId="22F648AF" w14:textId="3CA1CC5B" w:rsidR="0036015C" w:rsidRPr="007863A2" w:rsidRDefault="0036015C" w:rsidP="007863A2">
      <w:pPr>
        <w:wordWrap/>
        <w:spacing w:after="0" w:line="360" w:lineRule="auto"/>
        <w:rPr>
          <w:rFonts w:ascii="Book Antiqua" w:hAnsi="Book Antiqua" w:cs="Times New Roman"/>
          <w:bCs/>
          <w:color w:val="000000" w:themeColor="text1"/>
          <w:sz w:val="24"/>
          <w:szCs w:val="24"/>
        </w:rPr>
      </w:pPr>
      <w:r w:rsidRPr="007863A2">
        <w:rPr>
          <w:rFonts w:ascii="Book Antiqua" w:hAnsi="Book Antiqua" w:cs="Times New Roman"/>
          <w:b/>
          <w:bCs/>
          <w:color w:val="000000" w:themeColor="text1"/>
          <w:sz w:val="24"/>
          <w:szCs w:val="24"/>
        </w:rPr>
        <w:t>Author contributions:</w:t>
      </w:r>
      <w:r w:rsidRPr="007863A2">
        <w:rPr>
          <w:rFonts w:ascii="Book Antiqua" w:hAnsi="Book Antiqua" w:cs="Times New Roman"/>
          <w:bCs/>
          <w:color w:val="000000" w:themeColor="text1"/>
          <w:sz w:val="24"/>
          <w:szCs w:val="24"/>
        </w:rPr>
        <w:t xml:space="preserve"> Hwang </w:t>
      </w:r>
      <w:r w:rsidR="00EA5653" w:rsidRPr="007863A2">
        <w:rPr>
          <w:rFonts w:ascii="Book Antiqua" w:eastAsia="宋体" w:hAnsi="Book Antiqua" w:cs="Times New Roman"/>
          <w:bCs/>
          <w:color w:val="000000" w:themeColor="text1"/>
          <w:sz w:val="24"/>
          <w:szCs w:val="24"/>
          <w:lang w:eastAsia="zh-CN"/>
        </w:rPr>
        <w:t xml:space="preserve">CH </w:t>
      </w:r>
      <w:r w:rsidRPr="007863A2">
        <w:rPr>
          <w:rFonts w:ascii="Book Antiqua" w:hAnsi="Book Antiqua" w:cs="Times New Roman"/>
          <w:bCs/>
          <w:color w:val="000000" w:themeColor="text1"/>
          <w:sz w:val="24"/>
          <w:szCs w:val="24"/>
        </w:rPr>
        <w:t xml:space="preserve">substantially contribute all of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 xml:space="preserve">1) conception and design, acquisition of data, or analysis and interpretation of data;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 xml:space="preserve">2) drafting the article or revising it critically for important intellectual content;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 xml:space="preserve">3) final approval of the version to be published;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4) agreement to be accountable for all aspects of the work in ensuring that questions related to the accuracy or integrity of any part of the work are appropriately investigated and resolved.</w:t>
      </w:r>
    </w:p>
    <w:p w14:paraId="222C7794" w14:textId="77777777" w:rsidR="003663DF" w:rsidRPr="007863A2" w:rsidRDefault="003663DF" w:rsidP="007863A2">
      <w:pPr>
        <w:wordWrap/>
        <w:spacing w:after="0" w:line="360" w:lineRule="auto"/>
        <w:rPr>
          <w:rFonts w:ascii="Book Antiqua" w:hAnsi="Book Antiqua" w:cs="Times New Roman"/>
          <w:bCs/>
          <w:color w:val="000000" w:themeColor="text1"/>
          <w:sz w:val="24"/>
          <w:szCs w:val="24"/>
        </w:rPr>
      </w:pPr>
    </w:p>
    <w:p w14:paraId="5455F8F1" w14:textId="75AB33EB" w:rsidR="00EA5653" w:rsidRPr="007863A2" w:rsidRDefault="00EA5653"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hAnsi="Book Antiqua" w:cs="Arial"/>
          <w:b/>
          <w:color w:val="000000" w:themeColor="text1"/>
          <w:sz w:val="24"/>
          <w:szCs w:val="24"/>
          <w:lang w:eastAsia="zh-CN"/>
        </w:rPr>
        <w:t>Supported by</w:t>
      </w:r>
      <w:r w:rsidRPr="007863A2">
        <w:rPr>
          <w:rFonts w:ascii="Book Antiqua" w:hAnsi="Book Antiqua" w:cs="Times New Roman"/>
          <w:bCs/>
          <w:color w:val="000000" w:themeColor="text1"/>
          <w:sz w:val="24"/>
          <w:szCs w:val="24"/>
        </w:rPr>
        <w:t xml:space="preserve"> the Research Project of Future Growth Engine Flagship Project</w:t>
      </w:r>
      <w:r w:rsidRPr="007863A2">
        <w:rPr>
          <w:rFonts w:ascii="Book Antiqua" w:eastAsia="宋体" w:hAnsi="Book Antiqua" w:cs="Times New Roman"/>
          <w:bCs/>
          <w:color w:val="000000" w:themeColor="text1"/>
          <w:sz w:val="24"/>
          <w:szCs w:val="24"/>
          <w:lang w:eastAsia="zh-CN"/>
        </w:rPr>
        <w:t xml:space="preserve">, </w:t>
      </w:r>
      <w:proofErr w:type="gramStart"/>
      <w:r w:rsidRPr="007863A2">
        <w:rPr>
          <w:rFonts w:ascii="Book Antiqua" w:hAnsi="Book Antiqua" w:cs="Times New Roman"/>
          <w:bCs/>
          <w:color w:val="000000" w:themeColor="text1"/>
          <w:sz w:val="24"/>
          <w:szCs w:val="24"/>
        </w:rPr>
        <w:t>No</w:t>
      </w:r>
      <w:proofErr w:type="gramEnd"/>
      <w:r w:rsidRPr="007863A2">
        <w:rPr>
          <w:rFonts w:ascii="Book Antiqua" w:hAnsi="Book Antiqua" w:cs="Times New Roman"/>
          <w:bCs/>
          <w:color w:val="000000" w:themeColor="text1"/>
          <w:sz w:val="24"/>
          <w:szCs w:val="24"/>
        </w:rPr>
        <w:t xml:space="preserve">: </w:t>
      </w:r>
      <w:r w:rsidRPr="007863A2">
        <w:rPr>
          <w:rFonts w:ascii="Book Antiqua" w:hAnsi="Book Antiqua" w:cs="Times New Roman"/>
          <w:bCs/>
          <w:color w:val="000000" w:themeColor="text1"/>
          <w:sz w:val="24"/>
          <w:szCs w:val="24"/>
        </w:rPr>
        <w:lastRenderedPageBreak/>
        <w:t xml:space="preserve">1711034791) by Minister of Science, ICT and Future Planning; the National Research Foundation of Korea grant funded by the Korea government (Ministry of Science, ICT </w:t>
      </w:r>
      <w:r w:rsidRPr="007863A2">
        <w:rPr>
          <w:rFonts w:ascii="Book Antiqua" w:eastAsia="宋体" w:hAnsi="Book Antiqua" w:cs="Times New Roman"/>
          <w:bCs/>
          <w:color w:val="000000" w:themeColor="text1"/>
          <w:sz w:val="24"/>
          <w:szCs w:val="24"/>
          <w:lang w:eastAsia="zh-CN"/>
        </w:rPr>
        <w:t>and</w:t>
      </w:r>
      <w:r w:rsidRPr="007863A2">
        <w:rPr>
          <w:rFonts w:ascii="Book Antiqua" w:hAnsi="Book Antiqua" w:cs="Times New Roman"/>
          <w:bCs/>
          <w:color w:val="000000" w:themeColor="text1"/>
          <w:sz w:val="24"/>
          <w:szCs w:val="24"/>
        </w:rPr>
        <w:t xml:space="preserve"> Future Planning)</w:t>
      </w:r>
      <w:r w:rsidRPr="007863A2">
        <w:rPr>
          <w:rFonts w:ascii="Book Antiqua" w:eastAsia="宋体" w:hAnsi="Book Antiqua" w:cs="Times New Roman"/>
          <w:bCs/>
          <w:color w:val="000000" w:themeColor="text1"/>
          <w:sz w:val="24"/>
          <w:szCs w:val="24"/>
          <w:lang w:eastAsia="zh-CN"/>
        </w:rPr>
        <w:t xml:space="preserve">, No. </w:t>
      </w:r>
      <w:r w:rsidRPr="007863A2">
        <w:rPr>
          <w:rFonts w:ascii="Book Antiqua" w:hAnsi="Book Antiqua" w:cs="Times New Roman"/>
          <w:bCs/>
          <w:color w:val="000000" w:themeColor="text1"/>
          <w:sz w:val="24"/>
          <w:szCs w:val="24"/>
        </w:rPr>
        <w:t>NRF-2017R1A2B4011478.</w:t>
      </w:r>
    </w:p>
    <w:p w14:paraId="57EEE998" w14:textId="77777777" w:rsidR="00EA5653" w:rsidRPr="007863A2" w:rsidRDefault="00EA5653" w:rsidP="007863A2">
      <w:pPr>
        <w:wordWrap/>
        <w:spacing w:after="0" w:line="360" w:lineRule="auto"/>
        <w:rPr>
          <w:rFonts w:ascii="Book Antiqua" w:eastAsia="宋体" w:hAnsi="Book Antiqua" w:cs="Times New Roman"/>
          <w:b/>
          <w:bCs/>
          <w:color w:val="000000" w:themeColor="text1"/>
          <w:sz w:val="24"/>
          <w:szCs w:val="24"/>
          <w:lang w:eastAsia="zh-CN"/>
        </w:rPr>
      </w:pPr>
    </w:p>
    <w:p w14:paraId="01C1B37E" w14:textId="03F5F64F" w:rsidR="00D96C96" w:rsidRPr="007863A2" w:rsidRDefault="00D96C96" w:rsidP="007863A2">
      <w:pPr>
        <w:wordWrap/>
        <w:spacing w:after="0" w:line="360" w:lineRule="auto"/>
        <w:rPr>
          <w:rFonts w:ascii="Book Antiqua" w:eastAsia="宋体" w:hAnsi="Book Antiqua" w:cs="Arial"/>
          <w:color w:val="000000" w:themeColor="text1"/>
          <w:sz w:val="24"/>
          <w:szCs w:val="24"/>
          <w:lang w:eastAsia="zh-CN"/>
        </w:rPr>
      </w:pPr>
      <w:r w:rsidRPr="007863A2">
        <w:rPr>
          <w:rFonts w:ascii="Book Antiqua" w:hAnsi="Book Antiqua" w:cs="Arial"/>
          <w:b/>
          <w:color w:val="000000" w:themeColor="text1"/>
          <w:sz w:val="24"/>
          <w:szCs w:val="24"/>
          <w:lang w:eastAsia="zh-CN"/>
        </w:rPr>
        <w:t>Institutional review board statement:</w:t>
      </w:r>
      <w:r w:rsidRPr="007863A2">
        <w:rPr>
          <w:rFonts w:ascii="Book Antiqua" w:hAnsi="Book Antiqua" w:cs="Arial"/>
          <w:color w:val="000000" w:themeColor="text1"/>
          <w:sz w:val="24"/>
          <w:szCs w:val="24"/>
          <w:lang w:eastAsia="zh-CN"/>
        </w:rPr>
        <w:t xml:space="preserve"> </w:t>
      </w:r>
      <w:r w:rsidRPr="007863A2">
        <w:rPr>
          <w:rFonts w:ascii="Book Antiqua" w:eastAsia="宋体" w:hAnsi="Book Antiqua" w:cs="Arial"/>
          <w:color w:val="000000" w:themeColor="text1"/>
          <w:sz w:val="24"/>
          <w:szCs w:val="24"/>
          <w:lang w:eastAsia="zh-CN"/>
        </w:rPr>
        <w:t xml:space="preserve">This study was </w:t>
      </w:r>
      <w:r w:rsidRPr="007863A2">
        <w:rPr>
          <w:rFonts w:ascii="Book Antiqua" w:hAnsi="Book Antiqua" w:cs="Times New Roman"/>
          <w:color w:val="000000" w:themeColor="text1"/>
          <w:sz w:val="24"/>
          <w:szCs w:val="24"/>
        </w:rPr>
        <w:t>approval of the Institutional Review Board</w:t>
      </w:r>
      <w:r w:rsidRPr="007863A2">
        <w:rPr>
          <w:rFonts w:ascii="Book Antiqua" w:eastAsia="宋体" w:hAnsi="Book Antiqua" w:cs="Times New Roman"/>
          <w:color w:val="000000" w:themeColor="text1"/>
          <w:sz w:val="24"/>
          <w:szCs w:val="24"/>
          <w:lang w:eastAsia="zh-CN"/>
        </w:rPr>
        <w:t xml:space="preserve">, No. </w:t>
      </w:r>
      <w:r w:rsidRPr="007863A2">
        <w:rPr>
          <w:rFonts w:ascii="Book Antiqua" w:hAnsi="Book Antiqua" w:cs="Times New Roman"/>
          <w:color w:val="000000" w:themeColor="text1"/>
          <w:sz w:val="24"/>
          <w:szCs w:val="24"/>
        </w:rPr>
        <w:t>UUH-2016-01-007</w:t>
      </w:r>
      <w:r w:rsidRPr="007863A2">
        <w:rPr>
          <w:rFonts w:ascii="Book Antiqua" w:eastAsia="宋体" w:hAnsi="Book Antiqua" w:cs="Times New Roman"/>
          <w:color w:val="000000" w:themeColor="text1"/>
          <w:sz w:val="24"/>
          <w:szCs w:val="24"/>
          <w:lang w:eastAsia="zh-CN"/>
        </w:rPr>
        <w:t>.</w:t>
      </w:r>
    </w:p>
    <w:p w14:paraId="13B962A3" w14:textId="77777777" w:rsidR="00D96C96" w:rsidRPr="007863A2" w:rsidRDefault="00D96C96" w:rsidP="007863A2">
      <w:pPr>
        <w:wordWrap/>
        <w:spacing w:after="0" w:line="360" w:lineRule="auto"/>
        <w:rPr>
          <w:rFonts w:ascii="Book Antiqua" w:eastAsia="宋体" w:hAnsi="Book Antiqua" w:cs="Arial"/>
          <w:color w:val="000000" w:themeColor="text1"/>
          <w:sz w:val="24"/>
          <w:szCs w:val="24"/>
          <w:lang w:eastAsia="zh-CN"/>
        </w:rPr>
      </w:pPr>
    </w:p>
    <w:p w14:paraId="58CC402D" w14:textId="3A3DDE40" w:rsidR="0055193D" w:rsidRPr="007863A2" w:rsidRDefault="0055193D" w:rsidP="007863A2">
      <w:pPr>
        <w:wordWrap/>
        <w:spacing w:after="0" w:line="360" w:lineRule="auto"/>
        <w:rPr>
          <w:rFonts w:ascii="Book Antiqua" w:hAnsi="Book Antiqua" w:cs="Arial"/>
          <w:color w:val="000000" w:themeColor="text1"/>
          <w:sz w:val="24"/>
          <w:szCs w:val="24"/>
          <w:lang w:eastAsia="zh-CN"/>
        </w:rPr>
      </w:pPr>
      <w:r w:rsidRPr="007863A2">
        <w:rPr>
          <w:rFonts w:ascii="Book Antiqua" w:hAnsi="Book Antiqua" w:cs="Arial"/>
          <w:b/>
          <w:color w:val="000000" w:themeColor="text1"/>
          <w:sz w:val="24"/>
          <w:szCs w:val="24"/>
          <w:lang w:eastAsia="zh-CN"/>
        </w:rPr>
        <w:t>Clinical trial registration statement:</w:t>
      </w:r>
      <w:r w:rsidRPr="007863A2">
        <w:rPr>
          <w:rFonts w:ascii="Book Antiqua" w:hAnsi="Book Antiqua" w:cs="Arial"/>
          <w:color w:val="000000" w:themeColor="text1"/>
          <w:sz w:val="24"/>
          <w:szCs w:val="24"/>
          <w:lang w:eastAsia="zh-CN"/>
        </w:rPr>
        <w:t xml:space="preserve"> The clinical trial is registered with ClinicalTrials.gov, using identifier </w:t>
      </w:r>
      <w:r w:rsidR="00C1487C" w:rsidRPr="007863A2">
        <w:rPr>
          <w:rFonts w:ascii="Book Antiqua" w:hAnsi="Book Antiqua" w:cs="Times New Roman"/>
          <w:color w:val="000000" w:themeColor="text1"/>
          <w:sz w:val="24"/>
          <w:szCs w:val="24"/>
        </w:rPr>
        <w:t>NCT02962453</w:t>
      </w:r>
      <w:r w:rsidRPr="007863A2">
        <w:rPr>
          <w:rFonts w:ascii="Book Antiqua" w:hAnsi="Book Antiqua" w:cs="Arial"/>
          <w:color w:val="000000" w:themeColor="text1"/>
          <w:sz w:val="24"/>
          <w:szCs w:val="24"/>
          <w:lang w:eastAsia="zh-CN"/>
        </w:rPr>
        <w:t xml:space="preserve">. Details can be found at </w:t>
      </w:r>
      <w:r w:rsidR="00C1487C" w:rsidRPr="007863A2">
        <w:rPr>
          <w:rFonts w:ascii="Book Antiqua" w:hAnsi="Book Antiqua" w:cs="Arial"/>
          <w:color w:val="000000" w:themeColor="text1"/>
          <w:sz w:val="24"/>
          <w:szCs w:val="24"/>
          <w:lang w:eastAsia="zh-CN"/>
        </w:rPr>
        <w:t>https://clinicaltrials.gov/ct2/show/NCT02962453</w:t>
      </w:r>
      <w:r w:rsidRPr="007863A2">
        <w:rPr>
          <w:rFonts w:ascii="Book Antiqua" w:hAnsi="Book Antiqua" w:cs="Arial"/>
          <w:color w:val="000000" w:themeColor="text1"/>
          <w:sz w:val="24"/>
          <w:szCs w:val="24"/>
          <w:lang w:eastAsia="zh-CN"/>
        </w:rPr>
        <w:t>.</w:t>
      </w:r>
    </w:p>
    <w:p w14:paraId="15FA73BF" w14:textId="77777777" w:rsidR="0055193D" w:rsidRPr="007863A2" w:rsidRDefault="0055193D" w:rsidP="007863A2">
      <w:pPr>
        <w:wordWrap/>
        <w:spacing w:after="0" w:line="360" w:lineRule="auto"/>
        <w:rPr>
          <w:rFonts w:ascii="Book Antiqua" w:eastAsia="宋体" w:hAnsi="Book Antiqua" w:cs="Arial"/>
          <w:color w:val="000000" w:themeColor="text1"/>
          <w:sz w:val="24"/>
          <w:szCs w:val="24"/>
          <w:lang w:eastAsia="zh-CN"/>
        </w:rPr>
      </w:pPr>
    </w:p>
    <w:p w14:paraId="1052A869" w14:textId="44373549" w:rsidR="0036015C" w:rsidRPr="007863A2" w:rsidRDefault="0036015C" w:rsidP="007863A2">
      <w:pPr>
        <w:wordWrap/>
        <w:spacing w:after="0" w:line="360" w:lineRule="auto"/>
        <w:rPr>
          <w:rFonts w:ascii="Book Antiqua" w:hAnsi="Book Antiqua" w:cs="Times New Roman"/>
          <w:bCs/>
          <w:color w:val="000000" w:themeColor="text1"/>
          <w:sz w:val="24"/>
          <w:szCs w:val="24"/>
        </w:rPr>
      </w:pPr>
      <w:r w:rsidRPr="007863A2">
        <w:rPr>
          <w:rFonts w:ascii="Book Antiqua" w:hAnsi="Book Antiqua" w:cs="Times New Roman"/>
          <w:b/>
          <w:bCs/>
          <w:color w:val="000000" w:themeColor="text1"/>
          <w:sz w:val="24"/>
          <w:szCs w:val="24"/>
        </w:rPr>
        <w:t>Informed consent statement:</w:t>
      </w:r>
      <w:r w:rsidRPr="007863A2">
        <w:rPr>
          <w:rFonts w:ascii="Book Antiqua" w:hAnsi="Book Antiqua" w:cs="Times New Roman"/>
          <w:bCs/>
          <w:color w:val="000000" w:themeColor="text1"/>
          <w:sz w:val="24"/>
          <w:szCs w:val="24"/>
        </w:rPr>
        <w:t xml:space="preserve"> Informed written consent was obtained from the parti</w:t>
      </w:r>
      <w:r w:rsidR="003747D2" w:rsidRPr="007863A2">
        <w:rPr>
          <w:rFonts w:ascii="Book Antiqua" w:hAnsi="Book Antiqua" w:cs="Times New Roman"/>
          <w:bCs/>
          <w:color w:val="000000" w:themeColor="text1"/>
          <w:sz w:val="24"/>
          <w:szCs w:val="24"/>
        </w:rPr>
        <w:t>ci</w:t>
      </w:r>
      <w:r w:rsidRPr="007863A2">
        <w:rPr>
          <w:rFonts w:ascii="Book Antiqua" w:hAnsi="Book Antiqua" w:cs="Times New Roman"/>
          <w:bCs/>
          <w:color w:val="000000" w:themeColor="text1"/>
          <w:sz w:val="24"/>
          <w:szCs w:val="24"/>
        </w:rPr>
        <w:t>pants for publication of this report and any accompanying images.</w:t>
      </w:r>
    </w:p>
    <w:p w14:paraId="1EF4398A" w14:textId="77777777" w:rsidR="003663DF" w:rsidRPr="007863A2" w:rsidRDefault="003663DF" w:rsidP="007863A2">
      <w:pPr>
        <w:wordWrap/>
        <w:spacing w:after="0" w:line="360" w:lineRule="auto"/>
        <w:rPr>
          <w:rFonts w:ascii="Book Antiqua" w:hAnsi="Book Antiqua" w:cs="Times New Roman"/>
          <w:bCs/>
          <w:color w:val="000000" w:themeColor="text1"/>
          <w:sz w:val="24"/>
          <w:szCs w:val="24"/>
        </w:rPr>
      </w:pPr>
    </w:p>
    <w:p w14:paraId="1767F1D8" w14:textId="78C3E647" w:rsidR="000E0661" w:rsidRPr="007863A2" w:rsidRDefault="000E0661" w:rsidP="007863A2">
      <w:pPr>
        <w:wordWrap/>
        <w:spacing w:after="0" w:line="360" w:lineRule="auto"/>
        <w:rPr>
          <w:rFonts w:ascii="Book Antiqua" w:eastAsia="宋体" w:hAnsi="Book Antiqua" w:cs="Times New Roman"/>
          <w:bCs/>
          <w:color w:val="000000" w:themeColor="text1"/>
          <w:sz w:val="24"/>
          <w:szCs w:val="24"/>
          <w:lang w:eastAsia="zh-CN"/>
        </w:rPr>
      </w:pPr>
      <w:r w:rsidRPr="007863A2">
        <w:rPr>
          <w:rFonts w:ascii="Book Antiqua" w:hAnsi="Book Antiqua" w:cs="Times New Roman"/>
          <w:b/>
          <w:bCs/>
          <w:color w:val="000000" w:themeColor="text1"/>
          <w:sz w:val="24"/>
          <w:szCs w:val="24"/>
        </w:rPr>
        <w:t xml:space="preserve">Conflict-of-interest statement: </w:t>
      </w:r>
      <w:r w:rsidRPr="007863A2">
        <w:rPr>
          <w:rFonts w:ascii="Book Antiqua" w:hAnsi="Book Antiqua" w:cs="Times New Roman"/>
          <w:bCs/>
          <w:color w:val="000000" w:themeColor="text1"/>
          <w:sz w:val="24"/>
          <w:szCs w:val="24"/>
        </w:rPr>
        <w:t>The author declare</w:t>
      </w:r>
      <w:r w:rsidR="00CC3375" w:rsidRPr="007863A2">
        <w:rPr>
          <w:rFonts w:ascii="Book Antiqua" w:hAnsi="Book Antiqua" w:cs="Times New Roman"/>
          <w:bCs/>
          <w:color w:val="000000" w:themeColor="text1"/>
          <w:sz w:val="24"/>
          <w:szCs w:val="24"/>
        </w:rPr>
        <w:t>s</w:t>
      </w:r>
      <w:r w:rsidRPr="007863A2">
        <w:rPr>
          <w:rFonts w:ascii="Book Antiqua" w:hAnsi="Book Antiqua" w:cs="Times New Roman"/>
          <w:bCs/>
          <w:color w:val="000000" w:themeColor="text1"/>
          <w:sz w:val="24"/>
          <w:szCs w:val="24"/>
        </w:rPr>
        <w:t xml:space="preserve"> no conflict of interest.</w:t>
      </w:r>
    </w:p>
    <w:p w14:paraId="45C3968C" w14:textId="77777777" w:rsidR="0047155F" w:rsidRPr="007863A2" w:rsidRDefault="0047155F" w:rsidP="007863A2">
      <w:pPr>
        <w:wordWrap/>
        <w:spacing w:after="0" w:line="360" w:lineRule="auto"/>
        <w:rPr>
          <w:rFonts w:ascii="Book Antiqua" w:eastAsia="宋体" w:hAnsi="Book Antiqua" w:cs="Times New Roman"/>
          <w:bCs/>
          <w:color w:val="000000" w:themeColor="text1"/>
          <w:sz w:val="24"/>
          <w:szCs w:val="24"/>
          <w:lang w:eastAsia="zh-CN"/>
        </w:rPr>
      </w:pPr>
    </w:p>
    <w:p w14:paraId="09B253A7" w14:textId="745B447E" w:rsidR="0047155F" w:rsidRPr="007863A2" w:rsidRDefault="0047155F" w:rsidP="007863A2">
      <w:pPr>
        <w:wordWrap/>
        <w:spacing w:after="0" w:line="360" w:lineRule="auto"/>
        <w:rPr>
          <w:rFonts w:ascii="Book Antiqua" w:eastAsia="宋体" w:hAnsi="Book Antiqua" w:cs="宋体"/>
          <w:color w:val="000000" w:themeColor="text1"/>
          <w:sz w:val="24"/>
          <w:szCs w:val="24"/>
          <w:lang w:eastAsia="zh-CN"/>
        </w:rPr>
      </w:pPr>
      <w:r w:rsidRPr="007863A2">
        <w:rPr>
          <w:rFonts w:ascii="Book Antiqua" w:eastAsia="宋体" w:hAnsi="Book Antiqua" w:cs="宋体"/>
          <w:b/>
          <w:color w:val="000000" w:themeColor="text1"/>
          <w:sz w:val="24"/>
          <w:szCs w:val="24"/>
          <w:lang w:eastAsia="zh-CN"/>
        </w:rPr>
        <w:t xml:space="preserve">Open-Access: </w:t>
      </w:r>
      <w:r w:rsidRPr="007863A2">
        <w:rPr>
          <w:rFonts w:ascii="Book Antiqua" w:eastAsia="宋体" w:hAnsi="Book Antiqua" w:cs="宋体"/>
          <w:color w:val="000000" w:themeColor="text1"/>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298724" w14:textId="77777777" w:rsidR="00EA5653" w:rsidRPr="007863A2" w:rsidRDefault="00EA5653" w:rsidP="007863A2">
      <w:pPr>
        <w:wordWrap/>
        <w:spacing w:after="0" w:line="360" w:lineRule="auto"/>
        <w:rPr>
          <w:rFonts w:ascii="Book Antiqua" w:eastAsia="宋体" w:hAnsi="Book Antiqua" w:cs="Times New Roman"/>
          <w:bCs/>
          <w:color w:val="000000" w:themeColor="text1"/>
          <w:sz w:val="24"/>
          <w:szCs w:val="24"/>
          <w:lang w:eastAsia="zh-CN"/>
        </w:rPr>
      </w:pPr>
    </w:p>
    <w:p w14:paraId="193FF5C0" w14:textId="55D3FAC0" w:rsidR="0047155F" w:rsidRPr="007863A2" w:rsidRDefault="0047155F" w:rsidP="007863A2">
      <w:pPr>
        <w:wordWrap/>
        <w:spacing w:after="0" w:line="360" w:lineRule="auto"/>
        <w:rPr>
          <w:rFonts w:ascii="Book Antiqua" w:eastAsia="宋体" w:hAnsi="Book Antiqua"/>
          <w:b/>
          <w:color w:val="000000" w:themeColor="text1"/>
          <w:sz w:val="24"/>
          <w:szCs w:val="24"/>
          <w:lang w:eastAsia="zh-CN"/>
        </w:rPr>
      </w:pPr>
      <w:r w:rsidRPr="007863A2">
        <w:rPr>
          <w:rFonts w:ascii="Book Antiqua" w:hAnsi="Book Antiqua"/>
          <w:b/>
          <w:color w:val="000000" w:themeColor="text1"/>
          <w:sz w:val="24"/>
          <w:szCs w:val="24"/>
        </w:rPr>
        <w:t>Manuscript source:</w:t>
      </w:r>
      <w:r w:rsidRPr="007863A2">
        <w:rPr>
          <w:rFonts w:ascii="Book Antiqua" w:eastAsia="宋体" w:hAnsi="Book Antiqua"/>
          <w:color w:val="000000" w:themeColor="text1"/>
          <w:sz w:val="24"/>
          <w:szCs w:val="24"/>
          <w:lang w:eastAsia="zh-CN"/>
        </w:rPr>
        <w:t xml:space="preserve"> Unsolicited manuscript</w:t>
      </w:r>
    </w:p>
    <w:p w14:paraId="2F03BA77" w14:textId="77777777" w:rsidR="0047155F" w:rsidRPr="007863A2" w:rsidRDefault="0047155F" w:rsidP="007863A2">
      <w:pPr>
        <w:wordWrap/>
        <w:spacing w:after="0" w:line="360" w:lineRule="auto"/>
        <w:rPr>
          <w:rFonts w:ascii="Book Antiqua" w:eastAsia="宋体" w:hAnsi="Book Antiqua" w:cs="Times New Roman"/>
          <w:bCs/>
          <w:color w:val="000000" w:themeColor="text1"/>
          <w:sz w:val="24"/>
          <w:szCs w:val="24"/>
          <w:lang w:eastAsia="zh-CN"/>
        </w:rPr>
      </w:pPr>
    </w:p>
    <w:p w14:paraId="71553032" w14:textId="14DFF0CC" w:rsidR="00616DCC" w:rsidRPr="007863A2" w:rsidRDefault="0047155F"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b/>
          <w:color w:val="000000" w:themeColor="text1"/>
          <w:sz w:val="24"/>
          <w:szCs w:val="24"/>
        </w:rPr>
        <w:t>Corresponding author:</w:t>
      </w:r>
      <w:r w:rsidRPr="007863A2">
        <w:rPr>
          <w:rFonts w:ascii="Book Antiqua" w:hAnsi="Book Antiqua"/>
          <w:b/>
          <w:color w:val="000000" w:themeColor="text1"/>
          <w:sz w:val="24"/>
          <w:szCs w:val="24"/>
          <w:lang w:eastAsia="zh-CN"/>
        </w:rPr>
        <w:t xml:space="preserve"> </w:t>
      </w:r>
      <w:r w:rsidRPr="007863A2">
        <w:rPr>
          <w:rFonts w:ascii="Book Antiqua" w:hAnsi="Book Antiqua" w:cs="Times New Roman"/>
          <w:b/>
          <w:color w:val="000000" w:themeColor="text1"/>
          <w:sz w:val="24"/>
          <w:szCs w:val="24"/>
        </w:rPr>
        <w:t>Chang Ho Hwang, MD, PhD</w:t>
      </w:r>
      <w:r w:rsidR="00616DCC" w:rsidRPr="007863A2">
        <w:rPr>
          <w:rFonts w:ascii="Book Antiqua" w:hAnsi="Book Antiqua" w:cs="Times New Roman"/>
          <w:b/>
          <w:color w:val="000000" w:themeColor="text1"/>
          <w:sz w:val="24"/>
          <w:szCs w:val="24"/>
        </w:rPr>
        <w:t>,</w:t>
      </w:r>
      <w:r w:rsidRPr="007863A2">
        <w:rPr>
          <w:rFonts w:ascii="Book Antiqua" w:hAnsi="Book Antiqua"/>
          <w:b/>
          <w:color w:val="000000" w:themeColor="text1"/>
          <w:sz w:val="24"/>
          <w:szCs w:val="24"/>
        </w:rPr>
        <w:t xml:space="preserve"> Full Professor</w:t>
      </w:r>
      <w:r w:rsidRPr="007863A2">
        <w:rPr>
          <w:rFonts w:ascii="Book Antiqua" w:eastAsia="宋体" w:hAnsi="Book Antiqua"/>
          <w:b/>
          <w:color w:val="000000" w:themeColor="text1"/>
          <w:sz w:val="24"/>
          <w:szCs w:val="24"/>
          <w:lang w:eastAsia="zh-CN"/>
        </w:rPr>
        <w:t>,</w:t>
      </w:r>
      <w:r w:rsidRPr="007863A2">
        <w:rPr>
          <w:rFonts w:ascii="Book Antiqua" w:eastAsia="宋体" w:hAnsi="Book Antiqua"/>
          <w:color w:val="000000" w:themeColor="text1"/>
          <w:sz w:val="24"/>
          <w:szCs w:val="24"/>
          <w:lang w:eastAsia="zh-CN"/>
        </w:rPr>
        <w:t xml:space="preserve"> </w:t>
      </w:r>
      <w:r w:rsidR="00616DCC" w:rsidRPr="007863A2">
        <w:rPr>
          <w:rFonts w:ascii="Book Antiqua" w:hAnsi="Book Antiqua" w:cs="Times New Roman"/>
          <w:color w:val="000000" w:themeColor="text1"/>
          <w:sz w:val="24"/>
          <w:szCs w:val="24"/>
        </w:rPr>
        <w:t>Department of Physical Medicine and Rehabilitation,</w:t>
      </w:r>
      <w:r w:rsidRPr="007863A2">
        <w:rPr>
          <w:rFonts w:ascii="Book Antiqua" w:eastAsia="宋体" w:hAnsi="Book Antiqua" w:cs="Times New Roman"/>
          <w:color w:val="000000" w:themeColor="text1"/>
          <w:sz w:val="24"/>
          <w:szCs w:val="24"/>
          <w:lang w:eastAsia="zh-CN"/>
        </w:rPr>
        <w:t xml:space="preserve"> </w:t>
      </w:r>
      <w:r w:rsidR="00616DCC" w:rsidRPr="007863A2">
        <w:rPr>
          <w:rFonts w:ascii="Book Antiqua" w:hAnsi="Book Antiqua" w:cs="Times New Roman"/>
          <w:color w:val="000000" w:themeColor="text1"/>
          <w:sz w:val="24"/>
          <w:szCs w:val="24"/>
        </w:rPr>
        <w:t>Ulsan University Hospital, University of Ulsan College of Medicine</w:t>
      </w:r>
      <w:r w:rsidR="005D3874" w:rsidRPr="007863A2">
        <w:rPr>
          <w:rFonts w:ascii="Book Antiqua" w:eastAsia="宋体" w:hAnsi="Book Antiqua" w:cs="Times New Roman"/>
          <w:color w:val="000000" w:themeColor="text1"/>
          <w:sz w:val="24"/>
          <w:szCs w:val="24"/>
          <w:lang w:eastAsia="zh-CN"/>
        </w:rPr>
        <w:t>;</w:t>
      </w:r>
      <w:r w:rsidRPr="007863A2">
        <w:rPr>
          <w:rFonts w:ascii="Book Antiqua" w:eastAsia="宋体" w:hAnsi="Book Antiqua" w:cs="Times New Roman"/>
          <w:color w:val="000000" w:themeColor="text1"/>
          <w:sz w:val="24"/>
          <w:szCs w:val="24"/>
          <w:lang w:eastAsia="zh-CN"/>
        </w:rPr>
        <w:t xml:space="preserve"> </w:t>
      </w:r>
      <w:r w:rsidR="00964820" w:rsidRPr="007863A2">
        <w:rPr>
          <w:rFonts w:ascii="Book Antiqua" w:hAnsi="Book Antiqua" w:cs="Times New Roman"/>
          <w:color w:val="000000" w:themeColor="text1"/>
          <w:sz w:val="24"/>
          <w:szCs w:val="24"/>
        </w:rPr>
        <w:t xml:space="preserve">Department of Biomedical Engineering, School of Electrical </w:t>
      </w:r>
      <w:r w:rsidR="00964820" w:rsidRPr="007863A2">
        <w:rPr>
          <w:rFonts w:ascii="Book Antiqua" w:hAnsi="Book Antiqua" w:cs="Times New Roman"/>
          <w:color w:val="000000" w:themeColor="text1"/>
          <w:sz w:val="24"/>
          <w:szCs w:val="24"/>
        </w:rPr>
        <w:lastRenderedPageBreak/>
        <w:t>Engineering, University of Ulsan,</w:t>
      </w:r>
      <w:r w:rsidR="005D3874" w:rsidRPr="007863A2">
        <w:rPr>
          <w:rFonts w:ascii="Book Antiqua" w:eastAsia="宋体" w:hAnsi="Book Antiqua" w:cs="Times New Roman"/>
          <w:color w:val="000000" w:themeColor="text1"/>
          <w:sz w:val="24"/>
          <w:szCs w:val="24"/>
          <w:lang w:eastAsia="zh-CN"/>
        </w:rPr>
        <w:t xml:space="preserve"> </w:t>
      </w:r>
      <w:r w:rsidR="003C1E19" w:rsidRPr="007863A2">
        <w:rPr>
          <w:rFonts w:ascii="Book Antiqua" w:hAnsi="Book Antiqua" w:cs="Times New Roman"/>
          <w:color w:val="000000" w:themeColor="text1"/>
          <w:sz w:val="24"/>
          <w:szCs w:val="24"/>
        </w:rPr>
        <w:t xml:space="preserve">93 </w:t>
      </w:r>
      <w:proofErr w:type="spellStart"/>
      <w:r w:rsidR="003C1E19" w:rsidRPr="007863A2">
        <w:rPr>
          <w:rFonts w:ascii="Book Antiqua" w:hAnsi="Book Antiqua" w:cs="Times New Roman"/>
          <w:color w:val="000000" w:themeColor="text1"/>
          <w:sz w:val="24"/>
          <w:szCs w:val="24"/>
        </w:rPr>
        <w:t>Daehak-ro</w:t>
      </w:r>
      <w:proofErr w:type="spellEnd"/>
      <w:r w:rsidR="003C1E19" w:rsidRPr="007863A2">
        <w:rPr>
          <w:rFonts w:ascii="Book Antiqua" w:hAnsi="Book Antiqua" w:cs="Times New Roman"/>
          <w:color w:val="000000" w:themeColor="text1"/>
          <w:sz w:val="24"/>
          <w:szCs w:val="24"/>
        </w:rPr>
        <w:t>, Nam-</w:t>
      </w:r>
      <w:proofErr w:type="spellStart"/>
      <w:r w:rsidR="003C1E19" w:rsidRPr="007863A2">
        <w:rPr>
          <w:rFonts w:ascii="Book Antiqua" w:hAnsi="Book Antiqua" w:cs="Times New Roman"/>
          <w:color w:val="000000" w:themeColor="text1"/>
          <w:sz w:val="24"/>
          <w:szCs w:val="24"/>
        </w:rPr>
        <w:t>gu</w:t>
      </w:r>
      <w:proofErr w:type="spellEnd"/>
      <w:r w:rsidR="003D43DB" w:rsidRPr="007863A2">
        <w:rPr>
          <w:rFonts w:ascii="Book Antiqua" w:hAnsi="Book Antiqua" w:cs="Times New Roman"/>
          <w:color w:val="000000" w:themeColor="text1"/>
          <w:sz w:val="24"/>
          <w:szCs w:val="24"/>
        </w:rPr>
        <w:t xml:space="preserve">, </w:t>
      </w:r>
      <w:r w:rsidR="003C1E19" w:rsidRPr="007863A2">
        <w:rPr>
          <w:rFonts w:ascii="Book Antiqua" w:hAnsi="Book Antiqua" w:cs="Times New Roman"/>
          <w:color w:val="000000" w:themeColor="text1"/>
          <w:sz w:val="24"/>
          <w:szCs w:val="24"/>
        </w:rPr>
        <w:t>Ulsan 44610,</w:t>
      </w:r>
      <w:r w:rsidR="00093D6D" w:rsidRPr="007863A2">
        <w:rPr>
          <w:rFonts w:ascii="Book Antiqua" w:eastAsia="宋体" w:hAnsi="Book Antiqua" w:cs="Times New Roman"/>
          <w:color w:val="000000" w:themeColor="text1"/>
          <w:sz w:val="24"/>
          <w:szCs w:val="24"/>
          <w:lang w:eastAsia="zh-CN"/>
        </w:rPr>
        <w:t xml:space="preserve"> South </w:t>
      </w:r>
      <w:r w:rsidR="00616DCC" w:rsidRPr="007863A2">
        <w:rPr>
          <w:rFonts w:ascii="Book Antiqua" w:hAnsi="Book Antiqua" w:cs="Times New Roman"/>
          <w:color w:val="000000" w:themeColor="text1"/>
          <w:sz w:val="24"/>
          <w:szCs w:val="24"/>
        </w:rPr>
        <w:t>Korea</w:t>
      </w:r>
      <w:r w:rsidR="00093D6D" w:rsidRPr="007863A2">
        <w:rPr>
          <w:rFonts w:ascii="Book Antiqua" w:eastAsia="宋体" w:hAnsi="Book Antiqua" w:cs="Times New Roman"/>
          <w:color w:val="000000" w:themeColor="text1"/>
          <w:sz w:val="24"/>
          <w:szCs w:val="24"/>
          <w:lang w:eastAsia="zh-CN"/>
        </w:rPr>
        <w:t>.</w:t>
      </w:r>
      <w:r w:rsidR="00093D6D" w:rsidRPr="007863A2">
        <w:rPr>
          <w:rFonts w:ascii="Book Antiqua" w:hAnsi="Book Antiqua" w:cs="Times New Roman"/>
          <w:color w:val="000000" w:themeColor="text1"/>
          <w:sz w:val="24"/>
          <w:szCs w:val="24"/>
        </w:rPr>
        <w:t xml:space="preserve"> </w:t>
      </w:r>
      <w:hyperlink r:id="rId8" w:history="1">
        <w:r w:rsidR="005D3874" w:rsidRPr="007863A2">
          <w:rPr>
            <w:rStyle w:val="a3"/>
            <w:rFonts w:ascii="Book Antiqua" w:hAnsi="Book Antiqua" w:cs="Times New Roman"/>
            <w:sz w:val="24"/>
            <w:szCs w:val="24"/>
          </w:rPr>
          <w:t>chhwang1220ciba@gmail.com</w:t>
        </w:r>
      </w:hyperlink>
    </w:p>
    <w:p w14:paraId="54ECB434" w14:textId="083AE3C2" w:rsidR="00093D6D"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b/>
          <w:color w:val="000000" w:themeColor="text1"/>
          <w:sz w:val="24"/>
          <w:szCs w:val="24"/>
        </w:rPr>
        <w:t>Tel</w:t>
      </w:r>
      <w:r w:rsidRPr="007863A2">
        <w:rPr>
          <w:rFonts w:ascii="Book Antiqua" w:eastAsia="宋体" w:hAnsi="Book Antiqua" w:cs="Times New Roman"/>
          <w:b/>
          <w:color w:val="000000" w:themeColor="text1"/>
          <w:sz w:val="24"/>
          <w:szCs w:val="24"/>
          <w:lang w:eastAsia="zh-CN"/>
        </w:rPr>
        <w:t>ephone</w:t>
      </w:r>
      <w:r w:rsidRPr="007863A2">
        <w:rPr>
          <w:rFonts w:ascii="Book Antiqua" w:hAnsi="Book Antiqua" w:cs="Times New Roman"/>
          <w:b/>
          <w:color w:val="000000" w:themeColor="text1"/>
          <w:sz w:val="24"/>
          <w:szCs w:val="24"/>
        </w:rPr>
        <w:t>:</w:t>
      </w:r>
      <w:r w:rsidRPr="007863A2">
        <w:rPr>
          <w:rFonts w:ascii="Book Antiqua" w:hAnsi="Book Antiqua" w:cs="Times New Roman"/>
          <w:color w:val="000000" w:themeColor="text1"/>
          <w:sz w:val="24"/>
          <w:szCs w:val="24"/>
        </w:rPr>
        <w:t xml:space="preserve"> + 82-52-2507210</w:t>
      </w:r>
    </w:p>
    <w:p w14:paraId="2C2342DE" w14:textId="77EDFFA4" w:rsidR="00616DCC"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b/>
          <w:color w:val="000000" w:themeColor="text1"/>
          <w:sz w:val="24"/>
          <w:szCs w:val="24"/>
        </w:rPr>
        <w:t xml:space="preserve">Fax: </w:t>
      </w:r>
      <w:r w:rsidRPr="007863A2">
        <w:rPr>
          <w:rFonts w:ascii="Book Antiqua" w:hAnsi="Book Antiqua" w:cs="Times New Roman"/>
          <w:color w:val="000000" w:themeColor="text1"/>
          <w:sz w:val="24"/>
          <w:szCs w:val="24"/>
        </w:rPr>
        <w:t>+82-52-2507211</w:t>
      </w:r>
    </w:p>
    <w:p w14:paraId="00751F1B" w14:textId="77777777" w:rsidR="00093D6D"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p>
    <w:p w14:paraId="41F5FD44" w14:textId="6B776B8E" w:rsidR="00093D6D" w:rsidRPr="007863A2" w:rsidRDefault="00093D6D" w:rsidP="007863A2">
      <w:pPr>
        <w:wordWrap/>
        <w:spacing w:after="0" w:line="360" w:lineRule="auto"/>
        <w:rPr>
          <w:rFonts w:ascii="Book Antiqua" w:hAnsi="Book Antiqua"/>
          <w:color w:val="000000" w:themeColor="text1"/>
          <w:sz w:val="24"/>
          <w:szCs w:val="24"/>
          <w:lang w:eastAsia="zh-CN"/>
        </w:rPr>
      </w:pPr>
      <w:r w:rsidRPr="007863A2">
        <w:rPr>
          <w:rFonts w:ascii="Book Antiqua" w:hAnsi="Book Antiqua"/>
          <w:b/>
          <w:color w:val="000000" w:themeColor="text1"/>
          <w:sz w:val="24"/>
          <w:szCs w:val="24"/>
        </w:rPr>
        <w:t>Received:</w:t>
      </w:r>
      <w:r w:rsidRPr="007863A2">
        <w:rPr>
          <w:rFonts w:ascii="Book Antiqua" w:hAnsi="Book Antiqua"/>
          <w:color w:val="000000" w:themeColor="text1"/>
          <w:sz w:val="24"/>
          <w:szCs w:val="24"/>
        </w:rPr>
        <w:t xml:space="preserve"> </w:t>
      </w:r>
      <w:r w:rsidRPr="007863A2">
        <w:rPr>
          <w:rFonts w:ascii="Book Antiqua" w:eastAsia="宋体" w:hAnsi="Book Antiqua"/>
          <w:color w:val="000000" w:themeColor="text1"/>
          <w:sz w:val="24"/>
          <w:szCs w:val="24"/>
          <w:lang w:eastAsia="zh-CN"/>
        </w:rPr>
        <w:t>April 24, 2019</w:t>
      </w:r>
    </w:p>
    <w:p w14:paraId="1501F08C" w14:textId="5D0CDFDE" w:rsidR="00093D6D" w:rsidRPr="007863A2" w:rsidRDefault="00093D6D" w:rsidP="007863A2">
      <w:pPr>
        <w:wordWrap/>
        <w:spacing w:after="0" w:line="360" w:lineRule="auto"/>
        <w:rPr>
          <w:rFonts w:ascii="Book Antiqua" w:eastAsia="宋体" w:hAnsi="Book Antiqua"/>
          <w:color w:val="000000" w:themeColor="text1"/>
          <w:sz w:val="24"/>
          <w:szCs w:val="24"/>
          <w:lang w:eastAsia="zh-CN"/>
        </w:rPr>
      </w:pPr>
      <w:r w:rsidRPr="007863A2">
        <w:rPr>
          <w:rFonts w:ascii="Book Antiqua" w:hAnsi="Book Antiqua"/>
          <w:b/>
          <w:color w:val="000000" w:themeColor="text1"/>
          <w:sz w:val="24"/>
          <w:szCs w:val="24"/>
        </w:rPr>
        <w:t>Peer-review started:</w:t>
      </w:r>
      <w:r w:rsidRPr="007863A2">
        <w:rPr>
          <w:rFonts w:ascii="Book Antiqua" w:eastAsia="宋体" w:hAnsi="Book Antiqua"/>
          <w:b/>
          <w:color w:val="000000" w:themeColor="text1"/>
          <w:sz w:val="24"/>
          <w:szCs w:val="24"/>
          <w:lang w:eastAsia="zh-CN"/>
        </w:rPr>
        <w:t xml:space="preserve"> </w:t>
      </w:r>
      <w:r w:rsidRPr="007863A2">
        <w:rPr>
          <w:rFonts w:ascii="Book Antiqua" w:eastAsia="宋体" w:hAnsi="Book Antiqua"/>
          <w:color w:val="000000" w:themeColor="text1"/>
          <w:sz w:val="24"/>
          <w:szCs w:val="24"/>
          <w:lang w:eastAsia="zh-CN"/>
        </w:rPr>
        <w:t>May 8, 2019</w:t>
      </w:r>
    </w:p>
    <w:p w14:paraId="0675F258" w14:textId="3A13AA60" w:rsidR="00093D6D" w:rsidRPr="007863A2" w:rsidRDefault="00093D6D" w:rsidP="007863A2">
      <w:pPr>
        <w:wordWrap/>
        <w:spacing w:after="0" w:line="360" w:lineRule="auto"/>
        <w:rPr>
          <w:rFonts w:ascii="Book Antiqua" w:eastAsia="宋体" w:hAnsi="Book Antiqua"/>
          <w:color w:val="000000" w:themeColor="text1"/>
          <w:sz w:val="24"/>
          <w:szCs w:val="24"/>
          <w:lang w:eastAsia="zh-CN"/>
        </w:rPr>
      </w:pPr>
      <w:r w:rsidRPr="007863A2">
        <w:rPr>
          <w:rFonts w:ascii="Book Antiqua" w:hAnsi="Book Antiqua"/>
          <w:b/>
          <w:color w:val="000000" w:themeColor="text1"/>
          <w:sz w:val="24"/>
          <w:szCs w:val="24"/>
        </w:rPr>
        <w:t>First decision:</w:t>
      </w:r>
      <w:r w:rsidRPr="007863A2">
        <w:rPr>
          <w:rFonts w:ascii="Book Antiqua" w:hAnsi="Book Antiqua"/>
          <w:b/>
          <w:color w:val="000000" w:themeColor="text1"/>
          <w:sz w:val="24"/>
          <w:szCs w:val="24"/>
          <w:lang w:eastAsia="zh-CN"/>
        </w:rPr>
        <w:t xml:space="preserve"> </w:t>
      </w:r>
      <w:r w:rsidRPr="007863A2">
        <w:rPr>
          <w:rFonts w:ascii="Book Antiqua" w:eastAsia="宋体" w:hAnsi="Book Antiqua"/>
          <w:color w:val="000000" w:themeColor="text1"/>
          <w:sz w:val="24"/>
          <w:szCs w:val="24"/>
          <w:lang w:eastAsia="zh-CN"/>
        </w:rPr>
        <w:t>August 1, 2019</w:t>
      </w:r>
    </w:p>
    <w:p w14:paraId="75DED862" w14:textId="099D7024" w:rsidR="00093D6D" w:rsidRPr="007863A2" w:rsidRDefault="00093D6D" w:rsidP="007863A2">
      <w:pPr>
        <w:wordWrap/>
        <w:spacing w:after="0" w:line="360" w:lineRule="auto"/>
        <w:rPr>
          <w:rFonts w:ascii="Book Antiqua" w:hAnsi="Book Antiqua"/>
          <w:color w:val="000000" w:themeColor="text1"/>
          <w:sz w:val="24"/>
          <w:szCs w:val="24"/>
          <w:lang w:eastAsia="zh-CN"/>
        </w:rPr>
      </w:pPr>
      <w:r w:rsidRPr="007863A2">
        <w:rPr>
          <w:rFonts w:ascii="Book Antiqua" w:hAnsi="Book Antiqua"/>
          <w:b/>
          <w:color w:val="000000" w:themeColor="text1"/>
          <w:sz w:val="24"/>
          <w:szCs w:val="24"/>
        </w:rPr>
        <w:t xml:space="preserve">Revised: </w:t>
      </w:r>
      <w:r w:rsidRPr="007863A2">
        <w:rPr>
          <w:rFonts w:ascii="Book Antiqua" w:eastAsia="宋体" w:hAnsi="Book Antiqua"/>
          <w:color w:val="000000" w:themeColor="text1"/>
          <w:sz w:val="24"/>
          <w:szCs w:val="24"/>
          <w:lang w:eastAsia="zh-CN"/>
        </w:rPr>
        <w:t>August 27, 2019</w:t>
      </w:r>
    </w:p>
    <w:p w14:paraId="01200D35" w14:textId="0D430330" w:rsidR="00093D6D" w:rsidRPr="007863A2" w:rsidRDefault="00093D6D" w:rsidP="007863A2">
      <w:pPr>
        <w:wordWrap/>
        <w:adjustRightInd w:val="0"/>
        <w:spacing w:after="0" w:line="360" w:lineRule="auto"/>
        <w:rPr>
          <w:rFonts w:ascii="Book Antiqua" w:hAnsi="Book Antiqua"/>
          <w:b/>
          <w:color w:val="000000" w:themeColor="text1"/>
          <w:sz w:val="24"/>
          <w:szCs w:val="24"/>
        </w:rPr>
      </w:pPr>
      <w:r w:rsidRPr="007863A2">
        <w:rPr>
          <w:rFonts w:ascii="Book Antiqua" w:hAnsi="Book Antiqua"/>
          <w:b/>
          <w:color w:val="000000" w:themeColor="text1"/>
          <w:sz w:val="24"/>
          <w:szCs w:val="24"/>
        </w:rPr>
        <w:t>Accepted:</w:t>
      </w:r>
      <w:r w:rsidR="00607C09" w:rsidRPr="00607C09">
        <w:t xml:space="preserve"> </w:t>
      </w:r>
      <w:r w:rsidR="00607C09" w:rsidRPr="00607C09">
        <w:rPr>
          <w:rFonts w:ascii="Book Antiqua" w:hAnsi="Book Antiqua"/>
          <w:color w:val="000000" w:themeColor="text1"/>
          <w:sz w:val="24"/>
          <w:szCs w:val="24"/>
        </w:rPr>
        <w:t>September 13, 2019</w:t>
      </w:r>
      <w:r w:rsidRPr="00607C09">
        <w:rPr>
          <w:rFonts w:ascii="Book Antiqua" w:hAnsi="Book Antiqua"/>
          <w:color w:val="000000" w:themeColor="text1"/>
          <w:sz w:val="24"/>
          <w:szCs w:val="24"/>
        </w:rPr>
        <w:t xml:space="preserve"> </w:t>
      </w:r>
    </w:p>
    <w:p w14:paraId="45A7696B" w14:textId="77777777" w:rsidR="00093D6D" w:rsidRPr="007863A2" w:rsidRDefault="00093D6D" w:rsidP="007863A2">
      <w:pPr>
        <w:wordWrap/>
        <w:adjustRightInd w:val="0"/>
        <w:spacing w:after="0" w:line="360" w:lineRule="auto"/>
        <w:rPr>
          <w:rFonts w:ascii="Book Antiqua" w:hAnsi="Book Antiqua"/>
          <w:b/>
          <w:color w:val="000000" w:themeColor="text1"/>
          <w:sz w:val="24"/>
          <w:szCs w:val="24"/>
        </w:rPr>
      </w:pPr>
      <w:r w:rsidRPr="007863A2">
        <w:rPr>
          <w:rFonts w:ascii="Book Antiqua" w:hAnsi="Book Antiqua"/>
          <w:b/>
          <w:color w:val="000000" w:themeColor="text1"/>
          <w:sz w:val="24"/>
          <w:szCs w:val="24"/>
        </w:rPr>
        <w:t>Article in press:</w:t>
      </w:r>
    </w:p>
    <w:p w14:paraId="42840C6F" w14:textId="77777777" w:rsidR="00093D6D" w:rsidRPr="007863A2" w:rsidRDefault="00093D6D" w:rsidP="007863A2">
      <w:pPr>
        <w:wordWrap/>
        <w:adjustRightInd w:val="0"/>
        <w:spacing w:after="0" w:line="360" w:lineRule="auto"/>
        <w:rPr>
          <w:rFonts w:ascii="Book Antiqua" w:hAnsi="Book Antiqua"/>
          <w:b/>
          <w:color w:val="000000" w:themeColor="text1"/>
          <w:sz w:val="24"/>
          <w:szCs w:val="24"/>
        </w:rPr>
      </w:pPr>
      <w:r w:rsidRPr="007863A2">
        <w:rPr>
          <w:rFonts w:ascii="Book Antiqua" w:hAnsi="Book Antiqua"/>
          <w:b/>
          <w:color w:val="000000" w:themeColor="text1"/>
          <w:sz w:val="24"/>
          <w:szCs w:val="24"/>
        </w:rPr>
        <w:t xml:space="preserve">Published online: </w:t>
      </w:r>
    </w:p>
    <w:p w14:paraId="38FEF4E8" w14:textId="77777777" w:rsidR="00093D6D"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p>
    <w:p w14:paraId="76F3D3E1" w14:textId="77777777" w:rsidR="00093D6D" w:rsidRPr="007863A2" w:rsidRDefault="00093D6D" w:rsidP="007863A2">
      <w:pPr>
        <w:widowControl/>
        <w:wordWrap/>
        <w:autoSpaceDE/>
        <w:autoSpaceDN/>
        <w:spacing w:after="0" w:line="360" w:lineRule="auto"/>
        <w:rPr>
          <w:rFonts w:ascii="Book Antiqua" w:eastAsia="宋体" w:hAnsi="Book Antiqua" w:cs="Times New Roman"/>
          <w:color w:val="000000" w:themeColor="text1"/>
          <w:sz w:val="24"/>
          <w:szCs w:val="24"/>
          <w:lang w:eastAsia="zh-CN"/>
        </w:rPr>
      </w:pPr>
      <w:r w:rsidRPr="007863A2">
        <w:rPr>
          <w:rFonts w:ascii="Book Antiqua" w:eastAsia="宋体" w:hAnsi="Book Antiqua" w:cs="Times New Roman"/>
          <w:color w:val="000000" w:themeColor="text1"/>
          <w:sz w:val="24"/>
          <w:szCs w:val="24"/>
          <w:lang w:eastAsia="zh-CN"/>
        </w:rPr>
        <w:br w:type="page"/>
      </w:r>
    </w:p>
    <w:p w14:paraId="59A27F80" w14:textId="77E3BDC3" w:rsidR="008B5D3A" w:rsidRPr="007863A2" w:rsidRDefault="00967263"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bCs/>
          <w:color w:val="000000" w:themeColor="text1"/>
          <w:sz w:val="24"/>
          <w:szCs w:val="24"/>
        </w:rPr>
        <w:lastRenderedPageBreak/>
        <w:t>Abstract</w:t>
      </w:r>
    </w:p>
    <w:p w14:paraId="4DCBD8EB" w14:textId="77777777" w:rsidR="00927766" w:rsidRPr="007863A2" w:rsidRDefault="00A85A28"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BACKGROUND</w:t>
      </w:r>
    </w:p>
    <w:p w14:paraId="3FAB8E99" w14:textId="61892060" w:rsidR="0074269A" w:rsidRPr="007863A2" w:rsidRDefault="0074269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De-</w:t>
      </w:r>
      <w:proofErr w:type="spellStart"/>
      <w:r w:rsidRPr="007863A2">
        <w:rPr>
          <w:rFonts w:ascii="Book Antiqua" w:hAnsi="Book Antiqua" w:cs="Times New Roman"/>
          <w:color w:val="000000" w:themeColor="text1"/>
          <w:sz w:val="24"/>
          <w:szCs w:val="24"/>
        </w:rPr>
        <w:t>afferentation</w:t>
      </w:r>
      <w:proofErr w:type="spellEnd"/>
      <w:r w:rsidRPr="007863A2">
        <w:rPr>
          <w:rFonts w:ascii="Book Antiqua" w:hAnsi="Book Antiqua" w:cs="Times New Roman"/>
          <w:color w:val="000000" w:themeColor="text1"/>
          <w:sz w:val="24"/>
          <w:szCs w:val="24"/>
        </w:rPr>
        <w:t xml:space="preserve"> or non-weight bearing induces rapid cortical and spinal α-motor neuron excitability. </w:t>
      </w:r>
      <w:r w:rsidR="001012BA" w:rsidRPr="007863A2">
        <w:rPr>
          <w:rFonts w:ascii="Book Antiqua" w:hAnsi="Book Antiqua" w:cs="Times New Roman"/>
          <w:color w:val="000000" w:themeColor="text1"/>
          <w:sz w:val="24"/>
          <w:szCs w:val="24"/>
        </w:rPr>
        <w:t xml:space="preserve">Author supposed that an end-effector type gait robot </w:t>
      </w:r>
      <w:r w:rsidR="00F0210A" w:rsidRPr="007863A2">
        <w:rPr>
          <w:rFonts w:ascii="Book Antiqua" w:hAnsi="Book Antiqua" w:cs="Times New Roman"/>
          <w:color w:val="000000" w:themeColor="text1"/>
          <w:sz w:val="24"/>
          <w:szCs w:val="24"/>
        </w:rPr>
        <w:t xml:space="preserve">(EEGR) </w:t>
      </w:r>
      <w:r w:rsidR="001012BA" w:rsidRPr="007863A2">
        <w:rPr>
          <w:rFonts w:ascii="Book Antiqua" w:hAnsi="Book Antiqua" w:cs="Times New Roman"/>
          <w:color w:val="000000" w:themeColor="text1"/>
          <w:sz w:val="24"/>
          <w:szCs w:val="24"/>
        </w:rPr>
        <w:t>could provide patients with a training condition that was specific enough to activate rapid cortical/spinal neuroplasticity, leading to immediate muscle strengthening. T</w:t>
      </w:r>
      <w:r w:rsidR="006B1983" w:rsidRPr="007863A2">
        <w:rPr>
          <w:rFonts w:ascii="Book Antiqua" w:hAnsi="Book Antiqua" w:cs="Times New Roman"/>
          <w:color w:val="000000" w:themeColor="text1"/>
          <w:sz w:val="24"/>
          <w:szCs w:val="24"/>
        </w:rPr>
        <w:t xml:space="preserve">he </w:t>
      </w:r>
      <w:proofErr w:type="spellStart"/>
      <w:r w:rsidR="006B1983" w:rsidRPr="007863A2">
        <w:rPr>
          <w:rFonts w:ascii="Book Antiqua" w:hAnsi="Book Antiqua" w:cs="Times New Roman"/>
          <w:color w:val="000000" w:themeColor="text1"/>
          <w:sz w:val="24"/>
          <w:szCs w:val="24"/>
        </w:rPr>
        <w:t>electro</w:t>
      </w:r>
      <w:r w:rsidRPr="007863A2">
        <w:rPr>
          <w:rFonts w:ascii="Book Antiqua" w:hAnsi="Book Antiqua" w:cs="Times New Roman"/>
          <w:color w:val="000000" w:themeColor="text1"/>
          <w:sz w:val="24"/>
          <w:szCs w:val="24"/>
        </w:rPr>
        <w:t>myographic</w:t>
      </w:r>
      <w:proofErr w:type="spellEnd"/>
      <w:r w:rsidRPr="007863A2">
        <w:rPr>
          <w:rFonts w:ascii="Book Antiqua" w:hAnsi="Book Antiqua" w:cs="Times New Roman"/>
          <w:color w:val="000000" w:themeColor="text1"/>
          <w:sz w:val="24"/>
          <w:szCs w:val="24"/>
        </w:rPr>
        <w:t xml:space="preserve"> </w:t>
      </w:r>
      <w:r w:rsidR="00361E5A" w:rsidRPr="007863A2">
        <w:rPr>
          <w:rFonts w:ascii="Book Antiqua" w:hAnsi="Book Antiqua" w:cs="Times New Roman"/>
          <w:color w:val="000000" w:themeColor="text1"/>
          <w:sz w:val="24"/>
          <w:szCs w:val="24"/>
        </w:rPr>
        <w:t>and biomechanical comparisons were conducted</w:t>
      </w:r>
      <w:r w:rsidR="006B1983" w:rsidRPr="007863A2">
        <w:rPr>
          <w:rFonts w:ascii="Book Antiqua" w:hAnsi="Book Antiqua" w:cs="Times New Roman"/>
          <w:color w:val="000000" w:themeColor="text1"/>
          <w:sz w:val="24"/>
          <w:szCs w:val="24"/>
        </w:rPr>
        <w:t>.</w:t>
      </w:r>
      <w:r w:rsidR="001012BA" w:rsidRPr="007863A2">
        <w:rPr>
          <w:rFonts w:ascii="Book Antiqua" w:hAnsi="Book Antiqua" w:cs="Times New Roman"/>
          <w:color w:val="000000" w:themeColor="text1"/>
          <w:sz w:val="24"/>
          <w:szCs w:val="24"/>
        </w:rPr>
        <w:t xml:space="preserve"> </w:t>
      </w:r>
    </w:p>
    <w:p w14:paraId="5496D343" w14:textId="77777777" w:rsidR="00CC10F8" w:rsidRPr="007863A2" w:rsidRDefault="00CC10F8" w:rsidP="007863A2">
      <w:pPr>
        <w:wordWrap/>
        <w:spacing w:after="0" w:line="360" w:lineRule="auto"/>
        <w:rPr>
          <w:rFonts w:ascii="Book Antiqua" w:eastAsia="宋体" w:hAnsi="Book Antiqua" w:cs="Times New Roman"/>
          <w:color w:val="000000" w:themeColor="text1"/>
          <w:sz w:val="24"/>
          <w:szCs w:val="24"/>
          <w:lang w:eastAsia="zh-CN"/>
        </w:rPr>
      </w:pPr>
    </w:p>
    <w:p w14:paraId="54C27412" w14:textId="77777777" w:rsidR="00CC10F8" w:rsidRPr="007863A2" w:rsidRDefault="00CC10F8" w:rsidP="007863A2">
      <w:pPr>
        <w:wordWrap/>
        <w:spacing w:after="0" w:line="360" w:lineRule="auto"/>
        <w:rPr>
          <w:rFonts w:ascii="Book Antiqua" w:eastAsia="宋体" w:hAnsi="Book Antiqua"/>
          <w:b/>
          <w:color w:val="000000" w:themeColor="text1"/>
          <w:sz w:val="24"/>
          <w:szCs w:val="24"/>
          <w:lang w:eastAsia="zh-CN"/>
        </w:rPr>
      </w:pPr>
      <w:r w:rsidRPr="007863A2">
        <w:rPr>
          <w:rFonts w:ascii="Book Antiqua" w:hAnsi="Book Antiqua"/>
          <w:b/>
          <w:i/>
          <w:color w:val="000000" w:themeColor="text1"/>
          <w:sz w:val="24"/>
          <w:szCs w:val="24"/>
        </w:rPr>
        <w:t>AIM</w:t>
      </w:r>
    </w:p>
    <w:p w14:paraId="4A7CA76A" w14:textId="1AAF3406" w:rsidR="00CC10F8" w:rsidRPr="007863A2" w:rsidRDefault="00CC10F8" w:rsidP="007863A2">
      <w:pPr>
        <w:wordWrap/>
        <w:spacing w:after="0" w:line="360" w:lineRule="auto"/>
        <w:rPr>
          <w:rFonts w:ascii="Book Antiqua" w:hAnsi="Book Antiqua" w:cs="Times New Roman"/>
          <w:color w:val="000000" w:themeColor="text1"/>
          <w:sz w:val="24"/>
          <w:szCs w:val="24"/>
        </w:rPr>
      </w:pPr>
      <w:r w:rsidRPr="007863A2">
        <w:rPr>
          <w:rFonts w:ascii="Book Antiqua" w:eastAsia="宋体" w:hAnsi="Book Antiqua" w:cs="Times New Roman"/>
          <w:color w:val="000000" w:themeColor="text1"/>
          <w:sz w:val="24"/>
          <w:szCs w:val="24"/>
          <w:lang w:eastAsia="zh-CN"/>
        </w:rPr>
        <w:t xml:space="preserve">To </w:t>
      </w:r>
      <w:r w:rsidRPr="007863A2">
        <w:rPr>
          <w:rFonts w:ascii="Book Antiqua" w:hAnsi="Book Antiqua" w:cs="Times New Roman"/>
          <w:color w:val="000000" w:themeColor="text1"/>
          <w:sz w:val="24"/>
          <w:szCs w:val="24"/>
        </w:rPr>
        <w:t xml:space="preserve">compare the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and isometric peak torque (PT) before and after walking training on a floor or in the end-effector gait robot.</w:t>
      </w:r>
    </w:p>
    <w:p w14:paraId="2B2F6733" w14:textId="77777777" w:rsidR="00CC10F8" w:rsidRPr="007863A2" w:rsidRDefault="00CC10F8" w:rsidP="007863A2">
      <w:pPr>
        <w:wordWrap/>
        <w:spacing w:after="0" w:line="360" w:lineRule="auto"/>
        <w:rPr>
          <w:rFonts w:ascii="Book Antiqua" w:eastAsia="宋体" w:hAnsi="Book Antiqua" w:cs="Times New Roman"/>
          <w:b/>
          <w:i/>
          <w:color w:val="000000" w:themeColor="text1"/>
          <w:sz w:val="24"/>
          <w:szCs w:val="24"/>
          <w:lang w:eastAsia="zh-CN"/>
        </w:rPr>
      </w:pPr>
    </w:p>
    <w:p w14:paraId="48FE5237" w14:textId="5FA4D8FA" w:rsidR="00CC10F8" w:rsidRPr="007863A2" w:rsidRDefault="00CC10F8" w:rsidP="007863A2">
      <w:pPr>
        <w:wordWrap/>
        <w:spacing w:after="0" w:line="360" w:lineRule="auto"/>
        <w:rPr>
          <w:rFonts w:ascii="Book Antiqua" w:eastAsia="宋体" w:hAnsi="Book Antiqua" w:cs="Times New Roman"/>
          <w:b/>
          <w:i/>
          <w:color w:val="000000" w:themeColor="text1"/>
          <w:sz w:val="24"/>
          <w:szCs w:val="24"/>
          <w:lang w:eastAsia="zh-CN"/>
        </w:rPr>
      </w:pPr>
      <w:r w:rsidRPr="007863A2">
        <w:rPr>
          <w:rFonts w:ascii="Book Antiqua" w:hAnsi="Book Antiqua"/>
          <w:b/>
          <w:i/>
          <w:color w:val="000000" w:themeColor="text1"/>
          <w:sz w:val="24"/>
          <w:szCs w:val="24"/>
        </w:rPr>
        <w:t>METHODS</w:t>
      </w:r>
    </w:p>
    <w:p w14:paraId="5224D638" w14:textId="3D36EB10" w:rsidR="00CC10F8" w:rsidRPr="007863A2" w:rsidRDefault="00F0210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Twelve</w:t>
      </w:r>
      <w:r w:rsidR="00361E5A" w:rsidRPr="007863A2">
        <w:rPr>
          <w:rFonts w:ascii="Book Antiqua" w:hAnsi="Book Antiqua" w:cs="Times New Roman"/>
          <w:color w:val="000000" w:themeColor="text1"/>
          <w:sz w:val="24"/>
          <w:szCs w:val="24"/>
        </w:rPr>
        <w:t xml:space="preserve"> o</w:t>
      </w:r>
      <w:r w:rsidR="000834FB" w:rsidRPr="007863A2">
        <w:rPr>
          <w:rFonts w:ascii="Book Antiqua" w:hAnsi="Book Antiqua" w:cs="Times New Roman"/>
          <w:color w:val="000000" w:themeColor="text1"/>
          <w:sz w:val="24"/>
          <w:szCs w:val="24"/>
        </w:rPr>
        <w:t>utpati</w:t>
      </w:r>
      <w:r w:rsidR="006B1983" w:rsidRPr="007863A2">
        <w:rPr>
          <w:rFonts w:ascii="Book Antiqua" w:hAnsi="Book Antiqua" w:cs="Times New Roman"/>
          <w:color w:val="000000" w:themeColor="text1"/>
          <w:sz w:val="24"/>
          <w:szCs w:val="24"/>
        </w:rPr>
        <w:t xml:space="preserve">ents </w:t>
      </w:r>
      <w:r w:rsidR="000834FB" w:rsidRPr="007863A2">
        <w:rPr>
          <w:rFonts w:ascii="Book Antiqua" w:hAnsi="Book Antiqua" w:cs="Times New Roman"/>
          <w:color w:val="000000" w:themeColor="text1"/>
          <w:sz w:val="24"/>
          <w:szCs w:val="24"/>
        </w:rPr>
        <w:t xml:space="preserve">without ambulatory dysfunction were recruited. </w:t>
      </w:r>
      <w:r w:rsidR="00851B9A" w:rsidRPr="007863A2">
        <w:rPr>
          <w:rFonts w:ascii="Book Antiqua" w:hAnsi="Book Antiqua" w:cs="Times New Roman"/>
          <w:color w:val="000000" w:themeColor="text1"/>
          <w:sz w:val="24"/>
          <w:szCs w:val="24"/>
        </w:rPr>
        <w:t>Order of t</w:t>
      </w:r>
      <w:r w:rsidR="000834FB" w:rsidRPr="007863A2">
        <w:rPr>
          <w:rFonts w:ascii="Book Antiqua" w:hAnsi="Book Antiqua" w:cs="Times New Roman"/>
          <w:color w:val="000000" w:themeColor="text1"/>
          <w:sz w:val="24"/>
          <w:szCs w:val="24"/>
        </w:rPr>
        <w:t>wo interventions (5-</w:t>
      </w:r>
      <w:r w:rsidR="00CC10F8"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training</w:t>
      </w:r>
      <w:r w:rsidR="000834FB" w:rsidRPr="007863A2">
        <w:rPr>
          <w:rFonts w:ascii="Book Antiqua" w:hAnsi="Book Antiqua" w:cs="Times New Roman"/>
          <w:color w:val="000000" w:themeColor="text1"/>
          <w:sz w:val="24"/>
          <w:szCs w:val="24"/>
        </w:rPr>
        <w:t xml:space="preserve"> on a floor </w:t>
      </w:r>
      <w:r w:rsidRPr="007863A2">
        <w:rPr>
          <w:rFonts w:ascii="Book Antiqua" w:hAnsi="Book Antiqua" w:cs="Times New Roman"/>
          <w:color w:val="000000" w:themeColor="text1"/>
          <w:sz w:val="24"/>
          <w:szCs w:val="24"/>
        </w:rPr>
        <w:t>at a comfortable pace or training</w:t>
      </w:r>
      <w:r w:rsidR="000834FB" w:rsidRPr="007863A2">
        <w:rPr>
          <w:rFonts w:ascii="Book Antiqua" w:hAnsi="Book Antiqua" w:cs="Times New Roman"/>
          <w:color w:val="000000" w:themeColor="text1"/>
          <w:sz w:val="24"/>
          <w:szCs w:val="24"/>
        </w:rPr>
        <w:t xml:space="preserve"> in an </w:t>
      </w:r>
      <w:r w:rsidRPr="007863A2">
        <w:rPr>
          <w:rFonts w:ascii="Book Antiqua" w:hAnsi="Book Antiqua" w:cs="Times New Roman"/>
          <w:color w:val="000000" w:themeColor="text1"/>
          <w:sz w:val="24"/>
          <w:szCs w:val="24"/>
        </w:rPr>
        <w:t xml:space="preserve">EEGR </w:t>
      </w:r>
      <w:r w:rsidR="000834FB" w:rsidRPr="007863A2">
        <w:rPr>
          <w:rFonts w:ascii="Book Antiqua" w:hAnsi="Book Antiqua" w:cs="Times New Roman"/>
          <w:color w:val="000000" w:themeColor="text1"/>
          <w:sz w:val="24"/>
          <w:szCs w:val="24"/>
        </w:rPr>
        <w:t>with non-weight bearing on their feet and 100% guidance force at 2.</w:t>
      </w:r>
      <w:r w:rsidRPr="007863A2">
        <w:rPr>
          <w:rFonts w:ascii="Book Antiqua" w:hAnsi="Book Antiqua" w:cs="Times New Roman"/>
          <w:color w:val="000000" w:themeColor="text1"/>
          <w:sz w:val="24"/>
          <w:szCs w:val="24"/>
        </w:rPr>
        <w:t>1</w:t>
      </w:r>
      <w:r w:rsidR="00CC10F8"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km/</w:t>
      </w:r>
      <w:r w:rsidR="00CC10F8" w:rsidRPr="007863A2">
        <w:rPr>
          <w:rFonts w:ascii="Book Antiqua" w:eastAsia="宋体" w:hAnsi="Book Antiqua" w:cs="Times New Roman"/>
          <w:color w:val="000000" w:themeColor="text1"/>
          <w:sz w:val="24"/>
          <w:szCs w:val="24"/>
          <w:lang w:eastAsia="zh-CN"/>
        </w:rPr>
        <w:t>h</w:t>
      </w:r>
      <w:r w:rsidRPr="007863A2">
        <w:rPr>
          <w:rFonts w:ascii="Book Antiqua" w:hAnsi="Book Antiqua" w:cs="Times New Roman"/>
          <w:color w:val="000000" w:themeColor="text1"/>
          <w:sz w:val="24"/>
          <w:szCs w:val="24"/>
        </w:rPr>
        <w:t xml:space="preserve">) were randomly </w:t>
      </w:r>
      <w:r w:rsidR="00361E5A" w:rsidRPr="007863A2">
        <w:rPr>
          <w:rFonts w:ascii="Book Antiqua" w:hAnsi="Book Antiqua" w:cs="Times New Roman"/>
          <w:color w:val="000000" w:themeColor="text1"/>
          <w:sz w:val="24"/>
          <w:szCs w:val="24"/>
        </w:rPr>
        <w:t>chose</w:t>
      </w:r>
      <w:r w:rsidRPr="007863A2">
        <w:rPr>
          <w:rFonts w:ascii="Book Antiqua" w:hAnsi="Book Antiqua" w:cs="Times New Roman"/>
          <w:color w:val="000000" w:themeColor="text1"/>
          <w:sz w:val="24"/>
          <w:szCs w:val="24"/>
        </w:rPr>
        <w:t>n</w:t>
      </w:r>
      <w:r w:rsidR="000834FB" w:rsidRPr="007863A2">
        <w:rPr>
          <w:rFonts w:ascii="Book Antiqua" w:hAnsi="Book Antiqua" w:cs="Times New Roman"/>
          <w:color w:val="000000" w:themeColor="text1"/>
          <w:sz w:val="24"/>
          <w:szCs w:val="24"/>
        </w:rPr>
        <w:t>. Isometric PT, maximal ratio of torque development, amplitude of compound motor action potential (CMAP), and area under the curve (AUC) were evaluated</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before and </w:t>
      </w:r>
      <w:r w:rsidR="004821C4" w:rsidRPr="007863A2">
        <w:rPr>
          <w:rFonts w:ascii="Book Antiqua" w:hAnsi="Book Antiqua" w:cs="Times New Roman"/>
          <w:color w:val="000000" w:themeColor="text1"/>
          <w:sz w:val="24"/>
          <w:szCs w:val="24"/>
        </w:rPr>
        <w:t xml:space="preserve">10 </w:t>
      </w:r>
      <w:r w:rsidR="00CC10F8" w:rsidRPr="007863A2">
        <w:rPr>
          <w:rFonts w:ascii="Book Antiqua" w:eastAsia="宋体" w:hAnsi="Book Antiqua" w:cs="Times New Roman"/>
          <w:color w:val="000000" w:themeColor="text1"/>
          <w:sz w:val="24"/>
          <w:szCs w:val="24"/>
          <w:lang w:eastAsia="zh-CN"/>
        </w:rPr>
        <w:t>min</w:t>
      </w:r>
      <w:r w:rsidR="004821C4" w:rsidRPr="007863A2">
        <w:rPr>
          <w:rFonts w:ascii="Book Antiqua" w:hAnsi="Book Antiqua" w:cs="Times New Roman"/>
          <w:color w:val="000000" w:themeColor="text1"/>
          <w:sz w:val="24"/>
          <w:szCs w:val="24"/>
        </w:rPr>
        <w:t xml:space="preserve"> after both interventions</w:t>
      </w:r>
      <w:r w:rsidR="000834FB" w:rsidRPr="007863A2">
        <w:rPr>
          <w:rFonts w:ascii="Book Antiqua" w:hAnsi="Book Antiqua" w:cs="Times New Roman"/>
          <w:color w:val="000000" w:themeColor="text1"/>
          <w:sz w:val="24"/>
          <w:szCs w:val="24"/>
        </w:rPr>
        <w:t>.</w:t>
      </w:r>
    </w:p>
    <w:p w14:paraId="77BABCC6" w14:textId="77777777" w:rsidR="00CC10F8" w:rsidRPr="007863A2" w:rsidRDefault="00CC10F8" w:rsidP="007863A2">
      <w:pPr>
        <w:wordWrap/>
        <w:spacing w:after="0" w:line="360" w:lineRule="auto"/>
        <w:rPr>
          <w:rFonts w:ascii="Book Antiqua" w:eastAsia="宋体" w:hAnsi="Book Antiqua" w:cs="Times New Roman"/>
          <w:color w:val="000000" w:themeColor="text1"/>
          <w:sz w:val="24"/>
          <w:szCs w:val="24"/>
          <w:lang w:eastAsia="zh-CN"/>
        </w:rPr>
      </w:pPr>
    </w:p>
    <w:p w14:paraId="1A8BDF7D" w14:textId="77777777" w:rsidR="00CC10F8" w:rsidRPr="007863A2" w:rsidRDefault="00CC10F8"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b/>
          <w:i/>
          <w:color w:val="000000" w:themeColor="text1"/>
          <w:sz w:val="24"/>
          <w:szCs w:val="24"/>
        </w:rPr>
        <w:t>RESULTS</w:t>
      </w:r>
    </w:p>
    <w:p w14:paraId="39B3EFA5" w14:textId="484FEAE8" w:rsidR="00CC10F8" w:rsidRPr="007863A2" w:rsidRDefault="000834FB"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 xml:space="preserve">The degree of </w:t>
      </w:r>
      <w:r w:rsidR="004821C4" w:rsidRPr="007863A2">
        <w:rPr>
          <w:rFonts w:ascii="Book Antiqua" w:hAnsi="Book Antiqua" w:cs="Times New Roman"/>
          <w:color w:val="000000" w:themeColor="text1"/>
          <w:sz w:val="24"/>
          <w:szCs w:val="24"/>
        </w:rPr>
        <w:t xml:space="preserve">PT </w:t>
      </w:r>
      <w:r w:rsidRPr="007863A2">
        <w:rPr>
          <w:rFonts w:ascii="Book Antiqua" w:hAnsi="Book Antiqua" w:cs="Times New Roman"/>
          <w:color w:val="000000" w:themeColor="text1"/>
          <w:sz w:val="24"/>
          <w:szCs w:val="24"/>
        </w:rPr>
        <w:t xml:space="preserve">improvement </w:t>
      </w:r>
      <w:r w:rsidR="004821C4" w:rsidRPr="007863A2">
        <w:rPr>
          <w:rFonts w:ascii="Book Antiqua" w:hAnsi="Book Antiqua" w:cs="Times New Roman"/>
          <w:color w:val="000000" w:themeColor="text1"/>
          <w:sz w:val="24"/>
          <w:szCs w:val="24"/>
        </w:rPr>
        <w:t xml:space="preserve">of the dominant knee flexors </w:t>
      </w:r>
      <w:r w:rsidR="00F0210A" w:rsidRPr="007863A2">
        <w:rPr>
          <w:rFonts w:ascii="Book Antiqua" w:hAnsi="Book Antiqua" w:cs="Times New Roman"/>
          <w:color w:val="000000" w:themeColor="text1"/>
          <w:sz w:val="24"/>
          <w:szCs w:val="24"/>
        </w:rPr>
        <w:t>was larger in the EEGR</w:t>
      </w:r>
      <w:r w:rsidRPr="007863A2">
        <w:rPr>
          <w:rFonts w:ascii="Book Antiqua" w:hAnsi="Book Antiqua" w:cs="Times New Roman"/>
          <w:color w:val="000000" w:themeColor="text1"/>
          <w:sz w:val="24"/>
          <w:szCs w:val="24"/>
        </w:rPr>
        <w:t xml:space="preserve"> than on the floor (9.6</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22.4 Nm/BW, </w:t>
      </w:r>
      <w:r w:rsidR="000D6016" w:rsidRPr="007863A2">
        <w:rPr>
          <w:rFonts w:ascii="Book Antiqua" w:hAnsi="Book Antiqua" w:cs="Times New Roman"/>
          <w:i/>
          <w:color w:val="000000" w:themeColor="text1"/>
          <w:sz w:val="24"/>
          <w:szCs w:val="24"/>
        </w:rPr>
        <w:t>P</w:t>
      </w:r>
      <w:r w:rsidR="000D6016" w:rsidRPr="007863A2">
        <w:rPr>
          <w:rFonts w:ascii="Book Antiqua" w:eastAsia="宋体" w:hAnsi="Book Antiqua" w:cs="Times New Roman"/>
          <w:i/>
          <w:color w:val="000000" w:themeColor="text1"/>
          <w:sz w:val="24"/>
          <w:szCs w:val="24"/>
          <w:lang w:eastAsia="zh-CN"/>
        </w:rPr>
        <w:t xml:space="preserve"> </w:t>
      </w:r>
      <w:r w:rsidRPr="007863A2">
        <w:rPr>
          <w:rFonts w:ascii="Book Antiqua" w:hAnsi="Book Antiqua" w:cs="Times New Roman"/>
          <w:color w:val="000000" w:themeColor="text1"/>
          <w:sz w:val="24"/>
          <w:szCs w:val="24"/>
        </w:rPr>
        <w:t>&lt;</w:t>
      </w:r>
      <w:r w:rsidR="000D6016"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0.01)</w:t>
      </w:r>
      <w:r w:rsidR="00F0210A" w:rsidRPr="007863A2">
        <w:rPr>
          <w:rFonts w:ascii="Book Antiqua" w:hAnsi="Book Antiqua" w:cs="Times New Roman"/>
          <w:color w:val="000000" w:themeColor="text1"/>
          <w:sz w:val="24"/>
          <w:szCs w:val="24"/>
        </w:rPr>
        <w:t>. The EEGR</w:t>
      </w:r>
      <w:r w:rsidR="006B1983" w:rsidRPr="007863A2">
        <w:rPr>
          <w:rFonts w:ascii="Book Antiqua" w:hAnsi="Book Antiqua" w:cs="Times New Roman"/>
          <w:color w:val="000000" w:themeColor="text1"/>
          <w:sz w:val="24"/>
          <w:szCs w:val="24"/>
        </w:rPr>
        <w:t>-trained patients</w:t>
      </w:r>
      <w:r w:rsidRPr="007863A2">
        <w:rPr>
          <w:rFonts w:ascii="Book Antiqua" w:hAnsi="Book Antiqua" w:cs="Times New Roman"/>
          <w:color w:val="000000" w:themeColor="text1"/>
          <w:sz w:val="24"/>
          <w:szCs w:val="24"/>
        </w:rPr>
        <w:t xml:space="preserve"> had greater </w:t>
      </w:r>
      <w:r w:rsidR="004821C4" w:rsidRPr="007863A2">
        <w:rPr>
          <w:rFonts w:ascii="Book Antiqua" w:hAnsi="Book Antiqua" w:cs="Times New Roman"/>
          <w:color w:val="000000" w:themeColor="text1"/>
          <w:sz w:val="24"/>
          <w:szCs w:val="24"/>
        </w:rPr>
        <w:t xml:space="preserve">PT </w:t>
      </w:r>
      <w:r w:rsidRPr="007863A2">
        <w:rPr>
          <w:rFonts w:ascii="Book Antiqua" w:hAnsi="Book Antiqua" w:cs="Times New Roman"/>
          <w:color w:val="000000" w:themeColor="text1"/>
          <w:sz w:val="24"/>
          <w:szCs w:val="24"/>
        </w:rPr>
        <w:t xml:space="preserve">improvement </w:t>
      </w:r>
      <w:r w:rsidR="004821C4" w:rsidRPr="007863A2">
        <w:rPr>
          <w:rFonts w:ascii="Book Antiqua" w:hAnsi="Book Antiqua" w:cs="Times New Roman"/>
          <w:color w:val="000000" w:themeColor="text1"/>
          <w:sz w:val="24"/>
          <w:szCs w:val="24"/>
        </w:rPr>
        <w:t xml:space="preserve">of the dominant knee extensors </w:t>
      </w:r>
      <w:r w:rsidRPr="007863A2">
        <w:rPr>
          <w:rFonts w:ascii="Book Antiqua" w:hAnsi="Book Antiqua" w:cs="Times New Roman"/>
          <w:color w:val="000000" w:themeColor="text1"/>
          <w:sz w:val="24"/>
          <w:szCs w:val="24"/>
        </w:rPr>
        <w:t>than those who trained on the floor (4.5</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28.1 Nm/BW, </w:t>
      </w:r>
      <w:r w:rsidR="000D6016" w:rsidRPr="007863A2">
        <w:rPr>
          <w:rFonts w:ascii="Book Antiqua" w:hAnsi="Book Antiqua" w:cs="Times New Roman"/>
          <w:i/>
          <w:color w:val="000000" w:themeColor="text1"/>
          <w:sz w:val="24"/>
          <w:szCs w:val="24"/>
        </w:rPr>
        <w:t>P</w:t>
      </w:r>
      <w:r w:rsidR="000D6016" w:rsidRPr="007863A2">
        <w:rPr>
          <w:rFonts w:ascii="Book Antiqua" w:eastAsia="宋体" w:hAnsi="Book Antiqua" w:cs="Times New Roman"/>
          <w:i/>
          <w:color w:val="000000" w:themeColor="text1"/>
          <w:sz w:val="24"/>
          <w:szCs w:val="24"/>
          <w:lang w:eastAsia="zh-CN"/>
        </w:rPr>
        <w:t xml:space="preserve"> </w:t>
      </w:r>
      <w:r w:rsidRPr="007863A2">
        <w:rPr>
          <w:rFonts w:ascii="Book Antiqua" w:hAnsi="Book Antiqua" w:cs="Times New Roman"/>
          <w:color w:val="000000" w:themeColor="text1"/>
          <w:sz w:val="24"/>
          <w:szCs w:val="24"/>
        </w:rPr>
        <w:t>&lt;</w:t>
      </w:r>
      <w:r w:rsidR="000D6016"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 xml:space="preserve">0.01). However, all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(peak CMAP, mean and peak AUC) were significantl</w:t>
      </w:r>
      <w:r w:rsidR="00F0210A" w:rsidRPr="007863A2">
        <w:rPr>
          <w:rFonts w:ascii="Book Antiqua" w:hAnsi="Book Antiqua" w:cs="Times New Roman"/>
          <w:color w:val="000000" w:themeColor="text1"/>
          <w:sz w:val="24"/>
          <w:szCs w:val="24"/>
        </w:rPr>
        <w:t>y lower for the use of the EEGR</w:t>
      </w:r>
      <w:r w:rsidRPr="007863A2">
        <w:rPr>
          <w:rFonts w:ascii="Book Antiqua" w:hAnsi="Book Antiqua" w:cs="Times New Roman"/>
          <w:color w:val="000000" w:themeColor="text1"/>
          <w:sz w:val="24"/>
          <w:szCs w:val="24"/>
        </w:rPr>
        <w:t xml:space="preserve"> than walking on the floor.</w:t>
      </w:r>
    </w:p>
    <w:p w14:paraId="16380541" w14:textId="77777777" w:rsidR="000D6016" w:rsidRPr="007863A2" w:rsidRDefault="000D6016" w:rsidP="007863A2">
      <w:pPr>
        <w:wordWrap/>
        <w:spacing w:after="0" w:line="360" w:lineRule="auto"/>
        <w:rPr>
          <w:rFonts w:ascii="Book Antiqua" w:eastAsia="宋体" w:hAnsi="Book Antiqua" w:cs="Times New Roman"/>
          <w:color w:val="000000" w:themeColor="text1"/>
          <w:sz w:val="24"/>
          <w:szCs w:val="24"/>
          <w:lang w:eastAsia="zh-CN"/>
        </w:rPr>
      </w:pPr>
    </w:p>
    <w:p w14:paraId="66700DB7" w14:textId="6BAE3BC6" w:rsidR="00927766" w:rsidRPr="007863A2" w:rsidRDefault="00927766"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i/>
          <w:color w:val="000000" w:themeColor="text1"/>
          <w:sz w:val="24"/>
          <w:szCs w:val="24"/>
        </w:rPr>
        <w:lastRenderedPageBreak/>
        <w:t>CONCLUSION</w:t>
      </w:r>
    </w:p>
    <w:p w14:paraId="6FCDB154" w14:textId="67941A53" w:rsidR="000834FB" w:rsidRPr="007863A2" w:rsidRDefault="000834FB"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Immediat</w:t>
      </w:r>
      <w:r w:rsidR="001012BA" w:rsidRPr="007863A2">
        <w:rPr>
          <w:rFonts w:ascii="Book Antiqua" w:hAnsi="Book Antiqua" w:cs="Times New Roman"/>
          <w:color w:val="000000" w:themeColor="text1"/>
          <w:sz w:val="24"/>
          <w:szCs w:val="24"/>
        </w:rPr>
        <w:t xml:space="preserve">e strengthening of the </w:t>
      </w:r>
      <w:r w:rsidRPr="007863A2">
        <w:rPr>
          <w:rFonts w:ascii="Book Antiqua" w:hAnsi="Book Antiqua" w:cs="Times New Roman"/>
          <w:color w:val="000000" w:themeColor="text1"/>
          <w:sz w:val="24"/>
          <w:szCs w:val="24"/>
        </w:rPr>
        <w:t>knee flexor</w:t>
      </w:r>
      <w:r w:rsidR="009E2FB2" w:rsidRPr="007863A2">
        <w:rPr>
          <w:rFonts w:ascii="Book Antiqua" w:hAnsi="Book Antiqua" w:cs="Times New Roman"/>
          <w:color w:val="000000" w:themeColor="text1"/>
          <w:sz w:val="24"/>
          <w:szCs w:val="24"/>
        </w:rPr>
        <w:t>s</w:t>
      </w:r>
      <w:r w:rsidRPr="007863A2">
        <w:rPr>
          <w:rFonts w:ascii="Book Antiqua" w:hAnsi="Book Antiqua" w:cs="Times New Roman"/>
          <w:color w:val="000000" w:themeColor="text1"/>
          <w:sz w:val="24"/>
          <w:szCs w:val="24"/>
        </w:rPr>
        <w:t xml:space="preserve"> and extensor</w:t>
      </w:r>
      <w:r w:rsidR="009E2FB2" w:rsidRPr="007863A2">
        <w:rPr>
          <w:rFonts w:ascii="Book Antiqua" w:hAnsi="Book Antiqua" w:cs="Times New Roman"/>
          <w:color w:val="000000" w:themeColor="text1"/>
          <w:sz w:val="24"/>
          <w:szCs w:val="24"/>
        </w:rPr>
        <w:t>s</w:t>
      </w:r>
      <w:r w:rsidRPr="007863A2">
        <w:rPr>
          <w:rFonts w:ascii="Book Antiqua" w:hAnsi="Book Antiqua" w:cs="Times New Roman"/>
          <w:color w:val="000000" w:themeColor="text1"/>
          <w:sz w:val="24"/>
          <w:szCs w:val="24"/>
        </w:rPr>
        <w:t xml:space="preserve"> w</w:t>
      </w:r>
      <w:r w:rsidR="001012BA" w:rsidRPr="007863A2">
        <w:rPr>
          <w:rFonts w:ascii="Book Antiqua" w:hAnsi="Book Antiqua" w:cs="Times New Roman"/>
          <w:color w:val="000000" w:themeColor="text1"/>
          <w:sz w:val="24"/>
          <w:szCs w:val="24"/>
        </w:rPr>
        <w:t xml:space="preserve">as induced </w:t>
      </w:r>
      <w:r w:rsidRPr="007863A2">
        <w:rPr>
          <w:rFonts w:ascii="Book Antiqua" w:hAnsi="Book Antiqua" w:cs="Times New Roman"/>
          <w:color w:val="000000" w:themeColor="text1"/>
          <w:sz w:val="24"/>
          <w:szCs w:val="24"/>
        </w:rPr>
        <w:t>after the 5-</w:t>
      </w:r>
      <w:r w:rsidR="000D6016"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w:t>
      </w:r>
      <w:r w:rsidR="009E2FB2" w:rsidRPr="007863A2">
        <w:rPr>
          <w:rFonts w:ascii="Book Antiqua" w:hAnsi="Book Antiqua" w:cs="Times New Roman"/>
          <w:color w:val="000000" w:themeColor="text1"/>
          <w:sz w:val="24"/>
          <w:szCs w:val="24"/>
        </w:rPr>
        <w:t xml:space="preserve">EEGR </w:t>
      </w:r>
      <w:r w:rsidR="007F21F8" w:rsidRPr="007863A2">
        <w:rPr>
          <w:rFonts w:ascii="Book Antiqua" w:hAnsi="Book Antiqua" w:cs="Times New Roman"/>
          <w:color w:val="000000" w:themeColor="text1"/>
          <w:sz w:val="24"/>
          <w:szCs w:val="24"/>
        </w:rPr>
        <w:t xml:space="preserve">training, despite reduced </w:t>
      </w:r>
      <w:r w:rsidR="00A23B0D" w:rsidRPr="007863A2">
        <w:rPr>
          <w:rFonts w:ascii="Book Antiqua" w:hAnsi="Book Antiqua" w:cs="Times New Roman"/>
          <w:color w:val="000000" w:themeColor="text1"/>
          <w:sz w:val="24"/>
          <w:szCs w:val="24"/>
        </w:rPr>
        <w:t>muscular use.</w:t>
      </w:r>
    </w:p>
    <w:p w14:paraId="2EB12471" w14:textId="77777777" w:rsidR="005E53D3" w:rsidRPr="007863A2" w:rsidRDefault="005E53D3" w:rsidP="007863A2">
      <w:pPr>
        <w:wordWrap/>
        <w:spacing w:after="0" w:line="360" w:lineRule="auto"/>
        <w:rPr>
          <w:rFonts w:ascii="Book Antiqua" w:hAnsi="Book Antiqua" w:cs="Times New Roman"/>
          <w:color w:val="000000" w:themeColor="text1"/>
          <w:sz w:val="24"/>
          <w:szCs w:val="24"/>
        </w:rPr>
      </w:pPr>
    </w:p>
    <w:p w14:paraId="7E22BC17" w14:textId="36929D14" w:rsidR="007B4B1C" w:rsidRPr="007863A2" w:rsidRDefault="00FB7EDF"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color w:val="000000" w:themeColor="text1"/>
          <w:sz w:val="24"/>
          <w:szCs w:val="24"/>
        </w:rPr>
        <w:t>Key words:</w:t>
      </w:r>
      <w:r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Robotics</w:t>
      </w:r>
      <w:r w:rsidR="005C4E42" w:rsidRPr="007863A2">
        <w:rPr>
          <w:rFonts w:ascii="Book Antiqua" w:hAnsi="Book Antiqua" w:cs="Times New Roman"/>
          <w:color w:val="000000" w:themeColor="text1"/>
          <w:sz w:val="24"/>
          <w:szCs w:val="24"/>
        </w:rPr>
        <w:t>;</w:t>
      </w:r>
      <w:r w:rsidR="00BF54BD"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Rehabilitation</w:t>
      </w:r>
      <w:r w:rsidR="005C4E42" w:rsidRPr="007863A2">
        <w:rPr>
          <w:rFonts w:ascii="Book Antiqua" w:hAnsi="Book Antiqua" w:cs="Times New Roman"/>
          <w:color w:val="000000" w:themeColor="text1"/>
          <w:sz w:val="24"/>
          <w:szCs w:val="24"/>
        </w:rPr>
        <w:t>;</w:t>
      </w:r>
      <w:r w:rsidR="00DF428F"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Muscles</w:t>
      </w:r>
      <w:r w:rsidR="005C4E42" w:rsidRPr="007863A2">
        <w:rPr>
          <w:rFonts w:ascii="Book Antiqua" w:hAnsi="Book Antiqua" w:cs="Times New Roman"/>
          <w:color w:val="000000" w:themeColor="text1"/>
          <w:sz w:val="24"/>
          <w:szCs w:val="24"/>
        </w:rPr>
        <w:t>;</w:t>
      </w:r>
      <w:r w:rsidR="005F0023"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 xml:space="preserve">Neuronal </w:t>
      </w:r>
      <w:r w:rsidR="005C4E42" w:rsidRPr="007863A2">
        <w:rPr>
          <w:rFonts w:ascii="Book Antiqua" w:hAnsi="Book Antiqua" w:cs="Times New Roman"/>
          <w:color w:val="000000" w:themeColor="text1"/>
          <w:sz w:val="24"/>
          <w:szCs w:val="24"/>
        </w:rPr>
        <w:t>plasticity;</w:t>
      </w:r>
      <w:r w:rsidR="00BF54BD"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Gait</w:t>
      </w:r>
      <w:r w:rsidR="00E920C1"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Knee</w:t>
      </w:r>
    </w:p>
    <w:p w14:paraId="2A09EEA7" w14:textId="77777777" w:rsidR="005E53D3" w:rsidRPr="007863A2" w:rsidRDefault="005E53D3" w:rsidP="007863A2">
      <w:pPr>
        <w:wordWrap/>
        <w:spacing w:after="0" w:line="360" w:lineRule="auto"/>
        <w:rPr>
          <w:rFonts w:ascii="Book Antiqua" w:hAnsi="Book Antiqua" w:cs="Times New Roman"/>
          <w:color w:val="000000" w:themeColor="text1"/>
          <w:sz w:val="24"/>
          <w:szCs w:val="24"/>
        </w:rPr>
      </w:pPr>
    </w:p>
    <w:p w14:paraId="6155F1AC" w14:textId="4FDD7E59" w:rsidR="0077678C" w:rsidRPr="007863A2" w:rsidRDefault="0077678C" w:rsidP="007863A2">
      <w:pPr>
        <w:wordWrap/>
        <w:spacing w:after="0" w:line="360" w:lineRule="auto"/>
        <w:rPr>
          <w:rFonts w:ascii="Book Antiqua" w:hAnsi="Book Antiqua" w:cs="Arial Unicode MS"/>
          <w:color w:val="000000" w:themeColor="text1"/>
          <w:sz w:val="24"/>
          <w:szCs w:val="24"/>
          <w:lang w:val="fr-FR" w:eastAsia="zh-CN"/>
        </w:rPr>
      </w:pPr>
      <w:r w:rsidRPr="007863A2">
        <w:rPr>
          <w:rFonts w:ascii="Book Antiqua" w:hAnsi="Book Antiqua" w:cs="Tahoma"/>
          <w:b/>
          <w:color w:val="000000" w:themeColor="text1"/>
          <w:sz w:val="24"/>
          <w:szCs w:val="24"/>
          <w:lang w:val="en-GB" w:eastAsia="ja-JP"/>
        </w:rPr>
        <w:t xml:space="preserve">© </w:t>
      </w:r>
      <w:r w:rsidRPr="007863A2">
        <w:rPr>
          <w:rFonts w:ascii="Book Antiqua" w:eastAsia="AdvTimes" w:hAnsi="Book Antiqua" w:cs="AdvTimes"/>
          <w:b/>
          <w:color w:val="000000" w:themeColor="text1"/>
          <w:sz w:val="24"/>
          <w:szCs w:val="24"/>
          <w:lang w:val="fr-FR" w:eastAsia="ja-JP"/>
        </w:rPr>
        <w:t xml:space="preserve">The Author(s) </w:t>
      </w:r>
      <w:r w:rsidRPr="007863A2">
        <w:rPr>
          <w:rFonts w:ascii="Book Antiqua" w:eastAsia="宋体" w:hAnsi="Book Antiqua" w:cs="AdvTimes"/>
          <w:b/>
          <w:color w:val="000000" w:themeColor="text1"/>
          <w:sz w:val="24"/>
          <w:szCs w:val="24"/>
          <w:lang w:val="fr-FR" w:eastAsia="zh-CN"/>
        </w:rPr>
        <w:t>2019</w:t>
      </w:r>
      <w:r w:rsidRPr="007863A2">
        <w:rPr>
          <w:rFonts w:ascii="Book Antiqua" w:eastAsia="AdvTimes" w:hAnsi="Book Antiqua" w:cs="AdvTimes"/>
          <w:b/>
          <w:color w:val="000000" w:themeColor="text1"/>
          <w:sz w:val="24"/>
          <w:szCs w:val="24"/>
          <w:lang w:val="fr-FR" w:eastAsia="ja-JP"/>
        </w:rPr>
        <w:t>.</w:t>
      </w:r>
      <w:r w:rsidRPr="007863A2">
        <w:rPr>
          <w:rFonts w:ascii="Book Antiqua" w:eastAsia="AdvTimes" w:hAnsi="Book Antiqua" w:cs="AdvTimes"/>
          <w:color w:val="000000" w:themeColor="text1"/>
          <w:sz w:val="24"/>
          <w:szCs w:val="24"/>
          <w:lang w:val="fr-FR" w:eastAsia="ja-JP"/>
        </w:rPr>
        <w:t xml:space="preserve"> Published by </w:t>
      </w:r>
      <w:proofErr w:type="spellStart"/>
      <w:r w:rsidRPr="007863A2">
        <w:rPr>
          <w:rFonts w:ascii="Book Antiqua" w:hAnsi="Book Antiqua" w:cs="Arial Unicode MS"/>
          <w:color w:val="000000" w:themeColor="text1"/>
          <w:sz w:val="24"/>
          <w:szCs w:val="24"/>
          <w:lang w:val="en-GB" w:eastAsia="ja-JP"/>
        </w:rPr>
        <w:t>Baishideng</w:t>
      </w:r>
      <w:proofErr w:type="spellEnd"/>
      <w:r w:rsidRPr="007863A2">
        <w:rPr>
          <w:rFonts w:ascii="Book Antiqua" w:hAnsi="Book Antiqua" w:cs="Arial Unicode MS"/>
          <w:color w:val="000000" w:themeColor="text1"/>
          <w:sz w:val="24"/>
          <w:szCs w:val="24"/>
          <w:lang w:val="en-GB" w:eastAsia="ja-JP"/>
        </w:rPr>
        <w:t xml:space="preserve"> Publishing Group Inc. </w:t>
      </w:r>
      <w:r w:rsidRPr="007863A2">
        <w:rPr>
          <w:rFonts w:ascii="Book Antiqua" w:hAnsi="Book Antiqua" w:cs="Arial Unicode MS"/>
          <w:color w:val="000000" w:themeColor="text1"/>
          <w:sz w:val="24"/>
          <w:szCs w:val="24"/>
          <w:lang w:val="fr-FR" w:eastAsia="ja-JP"/>
        </w:rPr>
        <w:t>All rights reserved</w:t>
      </w:r>
      <w:r w:rsidRPr="007863A2">
        <w:rPr>
          <w:rFonts w:ascii="Book Antiqua" w:hAnsi="Book Antiqua" w:cs="Arial Unicode MS"/>
          <w:color w:val="000000" w:themeColor="text1"/>
          <w:sz w:val="24"/>
          <w:szCs w:val="24"/>
          <w:lang w:val="fr-FR"/>
        </w:rPr>
        <w:t>.</w:t>
      </w:r>
    </w:p>
    <w:p w14:paraId="39254082" w14:textId="77777777" w:rsidR="0077678C" w:rsidRPr="007863A2" w:rsidRDefault="0077678C" w:rsidP="007863A2">
      <w:pPr>
        <w:wordWrap/>
        <w:spacing w:after="0" w:line="360" w:lineRule="auto"/>
        <w:rPr>
          <w:rFonts w:ascii="Book Antiqua" w:eastAsia="宋体" w:hAnsi="Book Antiqua" w:cs="Times New Roman"/>
          <w:b/>
          <w:color w:val="000000" w:themeColor="text1"/>
          <w:sz w:val="24"/>
          <w:szCs w:val="24"/>
          <w:lang w:val="fr-FR" w:eastAsia="zh-CN"/>
        </w:rPr>
      </w:pPr>
    </w:p>
    <w:p w14:paraId="13EF721B" w14:textId="063DB7DD" w:rsidR="00A60E3F" w:rsidRPr="007863A2" w:rsidRDefault="002C43C6"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color w:val="000000" w:themeColor="text1"/>
          <w:sz w:val="24"/>
          <w:szCs w:val="24"/>
        </w:rPr>
        <w:t>Core tip:</w:t>
      </w:r>
      <w:r w:rsidR="00335375" w:rsidRPr="007863A2">
        <w:rPr>
          <w:rFonts w:ascii="Book Antiqua" w:hAnsi="Book Antiqua" w:cs="Times New Roman"/>
          <w:b/>
          <w:color w:val="000000" w:themeColor="text1"/>
          <w:sz w:val="24"/>
          <w:szCs w:val="24"/>
        </w:rPr>
        <w:t xml:space="preserve"> </w:t>
      </w:r>
      <w:r w:rsidR="00A60E3F" w:rsidRPr="007863A2">
        <w:rPr>
          <w:rFonts w:ascii="Book Antiqua" w:hAnsi="Book Antiqua" w:cs="Times New Roman"/>
          <w:color w:val="000000" w:themeColor="text1"/>
          <w:sz w:val="24"/>
          <w:szCs w:val="24"/>
        </w:rPr>
        <w:t xml:space="preserve">Just five-minute end-effector type robot-assisted gait training with non-weight bearing on their feet and 100% guidance force </w:t>
      </w:r>
      <w:r w:rsidR="0086689F" w:rsidRPr="007863A2">
        <w:rPr>
          <w:rFonts w:ascii="Book Antiqua" w:hAnsi="Book Antiqua" w:cs="Times New Roman"/>
          <w:color w:val="000000" w:themeColor="text1"/>
          <w:sz w:val="24"/>
          <w:szCs w:val="24"/>
        </w:rPr>
        <w:t>m</w:t>
      </w:r>
      <w:r w:rsidR="002E5A35" w:rsidRPr="007863A2">
        <w:rPr>
          <w:rFonts w:ascii="Book Antiqua" w:hAnsi="Book Antiqua" w:cs="Times New Roman"/>
          <w:color w:val="000000" w:themeColor="text1"/>
          <w:sz w:val="24"/>
          <w:szCs w:val="24"/>
        </w:rPr>
        <w:t>ay</w:t>
      </w:r>
      <w:r w:rsidR="00A60E3F" w:rsidRPr="007863A2">
        <w:rPr>
          <w:rFonts w:ascii="Book Antiqua" w:hAnsi="Book Antiqua" w:cs="Times New Roman"/>
          <w:color w:val="000000" w:themeColor="text1"/>
          <w:sz w:val="24"/>
          <w:szCs w:val="24"/>
        </w:rPr>
        <w:t xml:space="preserve"> induce immediate strengthening of the knee flexor and extensor muscles. </w:t>
      </w:r>
      <w:r w:rsidR="002E5A35" w:rsidRPr="007863A2">
        <w:rPr>
          <w:rFonts w:ascii="Book Antiqua" w:hAnsi="Book Antiqua" w:cs="Times New Roman"/>
          <w:color w:val="000000" w:themeColor="text1"/>
          <w:sz w:val="24"/>
          <w:szCs w:val="24"/>
        </w:rPr>
        <w:t xml:space="preserve">Moreover, </w:t>
      </w:r>
      <w:r w:rsidR="00DD2B0A" w:rsidRPr="007863A2">
        <w:rPr>
          <w:rFonts w:ascii="Book Antiqua" w:hAnsi="Book Antiqua" w:cs="Times New Roman"/>
          <w:color w:val="000000" w:themeColor="text1"/>
          <w:sz w:val="24"/>
          <w:szCs w:val="24"/>
        </w:rPr>
        <w:t xml:space="preserve">it </w:t>
      </w:r>
      <w:r w:rsidR="0086689F" w:rsidRPr="007863A2">
        <w:rPr>
          <w:rFonts w:ascii="Book Antiqua" w:hAnsi="Book Antiqua" w:cs="Times New Roman"/>
          <w:color w:val="000000" w:themeColor="text1"/>
          <w:sz w:val="24"/>
          <w:szCs w:val="24"/>
        </w:rPr>
        <w:t>m</w:t>
      </w:r>
      <w:r w:rsidR="002E5A35" w:rsidRPr="007863A2">
        <w:rPr>
          <w:rFonts w:ascii="Book Antiqua" w:hAnsi="Book Antiqua" w:cs="Times New Roman"/>
          <w:color w:val="000000" w:themeColor="text1"/>
          <w:sz w:val="24"/>
          <w:szCs w:val="24"/>
        </w:rPr>
        <w:t xml:space="preserve">ay even </w:t>
      </w:r>
      <w:r w:rsidR="0086689F" w:rsidRPr="007863A2">
        <w:rPr>
          <w:rFonts w:ascii="Book Antiqua" w:hAnsi="Book Antiqua" w:cs="Times New Roman"/>
          <w:color w:val="000000" w:themeColor="text1"/>
          <w:sz w:val="24"/>
          <w:szCs w:val="24"/>
        </w:rPr>
        <w:t xml:space="preserve">reduce </w:t>
      </w:r>
      <w:r w:rsidR="00335375" w:rsidRPr="007863A2">
        <w:rPr>
          <w:rFonts w:ascii="Book Antiqua" w:hAnsi="Book Antiqua" w:cs="Times New Roman"/>
          <w:color w:val="000000" w:themeColor="text1"/>
          <w:sz w:val="24"/>
          <w:szCs w:val="24"/>
        </w:rPr>
        <w:t xml:space="preserve">the </w:t>
      </w:r>
      <w:r w:rsidR="00DD2B0A" w:rsidRPr="007863A2">
        <w:rPr>
          <w:rFonts w:ascii="Book Antiqua" w:hAnsi="Book Antiqua" w:cs="Times New Roman"/>
          <w:color w:val="000000" w:themeColor="text1"/>
          <w:sz w:val="24"/>
          <w:szCs w:val="24"/>
        </w:rPr>
        <w:t xml:space="preserve">real-time </w:t>
      </w:r>
      <w:r w:rsidR="00335375" w:rsidRPr="007863A2">
        <w:rPr>
          <w:rFonts w:ascii="Book Antiqua" w:hAnsi="Book Antiqua" w:cs="Times New Roman"/>
          <w:color w:val="000000" w:themeColor="text1"/>
          <w:sz w:val="24"/>
          <w:szCs w:val="24"/>
        </w:rPr>
        <w:t>us</w:t>
      </w:r>
      <w:r w:rsidR="00DD2B0A" w:rsidRPr="007863A2">
        <w:rPr>
          <w:rFonts w:ascii="Book Antiqua" w:hAnsi="Book Antiqua" w:cs="Times New Roman"/>
          <w:color w:val="000000" w:themeColor="text1"/>
          <w:sz w:val="24"/>
          <w:szCs w:val="24"/>
        </w:rPr>
        <w:t>e</w:t>
      </w:r>
      <w:r w:rsidR="00335375" w:rsidRPr="007863A2">
        <w:rPr>
          <w:rFonts w:ascii="Book Antiqua" w:hAnsi="Book Antiqua" w:cs="Times New Roman"/>
          <w:color w:val="000000" w:themeColor="text1"/>
          <w:sz w:val="24"/>
          <w:szCs w:val="24"/>
        </w:rPr>
        <w:t xml:space="preserve"> of the thigh and calf muscles. It may be a useful tool to strengthen the leg muscles in the elderly or in patients </w:t>
      </w:r>
      <w:bookmarkStart w:id="0" w:name="_Hlk17815542"/>
      <w:r w:rsidR="00335375" w:rsidRPr="007863A2">
        <w:rPr>
          <w:rFonts w:ascii="Book Antiqua" w:hAnsi="Book Antiqua" w:cs="Times New Roman"/>
          <w:color w:val="000000" w:themeColor="text1"/>
          <w:sz w:val="24"/>
          <w:szCs w:val="24"/>
        </w:rPr>
        <w:t>with musculoskeletal injuries.</w:t>
      </w:r>
      <w:r w:rsidR="0086689F" w:rsidRPr="007863A2">
        <w:rPr>
          <w:rFonts w:ascii="Book Antiqua" w:hAnsi="Book Antiqua" w:cs="Times New Roman"/>
          <w:color w:val="000000" w:themeColor="text1"/>
          <w:sz w:val="24"/>
          <w:szCs w:val="24"/>
        </w:rPr>
        <w:t xml:space="preserve"> As</w:t>
      </w:r>
      <w:r w:rsidR="006A67BA" w:rsidRPr="007863A2">
        <w:rPr>
          <w:rFonts w:ascii="Book Antiqua" w:hAnsi="Book Antiqua" w:cs="Times New Roman"/>
          <w:color w:val="000000" w:themeColor="text1"/>
          <w:sz w:val="24"/>
          <w:szCs w:val="24"/>
        </w:rPr>
        <w:t xml:space="preserve"> for</w:t>
      </w:r>
      <w:r w:rsidR="0086689F" w:rsidRPr="007863A2">
        <w:rPr>
          <w:rFonts w:ascii="Book Antiqua" w:hAnsi="Book Antiqua" w:cs="Times New Roman"/>
          <w:color w:val="000000" w:themeColor="text1"/>
          <w:sz w:val="24"/>
          <w:szCs w:val="24"/>
        </w:rPr>
        <w:t xml:space="preserve"> its underlying mechanism, author suppose</w:t>
      </w:r>
      <w:r w:rsidR="000E1087" w:rsidRPr="007863A2">
        <w:rPr>
          <w:rFonts w:ascii="Book Antiqua" w:hAnsi="Book Antiqua" w:cs="Times New Roman"/>
          <w:color w:val="000000" w:themeColor="text1"/>
          <w:sz w:val="24"/>
          <w:szCs w:val="24"/>
        </w:rPr>
        <w:t>s</w:t>
      </w:r>
      <w:r w:rsidR="0086689F" w:rsidRPr="007863A2">
        <w:rPr>
          <w:rFonts w:ascii="Book Antiqua" w:hAnsi="Book Antiqua" w:cs="Times New Roman"/>
          <w:color w:val="000000" w:themeColor="text1"/>
          <w:sz w:val="24"/>
          <w:szCs w:val="24"/>
        </w:rPr>
        <w:t xml:space="preserve"> </w:t>
      </w:r>
      <w:r w:rsidR="00A60E3F" w:rsidRPr="007863A2">
        <w:rPr>
          <w:rFonts w:ascii="Book Antiqua" w:hAnsi="Book Antiqua" w:cs="Times New Roman"/>
          <w:color w:val="000000" w:themeColor="text1"/>
          <w:sz w:val="24"/>
          <w:szCs w:val="24"/>
        </w:rPr>
        <w:t>the rapid brain and spinal plasticity</w:t>
      </w:r>
      <w:r w:rsidR="00B87FBD" w:rsidRPr="007863A2">
        <w:rPr>
          <w:rFonts w:ascii="Book Antiqua" w:hAnsi="Book Antiqua" w:cs="Times New Roman"/>
          <w:color w:val="000000" w:themeColor="text1"/>
          <w:sz w:val="24"/>
          <w:szCs w:val="24"/>
        </w:rPr>
        <w:t xml:space="preserve"> in theory</w:t>
      </w:r>
      <w:r w:rsidR="0086689F" w:rsidRPr="007863A2">
        <w:rPr>
          <w:rFonts w:ascii="Book Antiqua" w:hAnsi="Book Antiqua" w:cs="Times New Roman"/>
          <w:color w:val="000000" w:themeColor="text1"/>
          <w:sz w:val="24"/>
          <w:szCs w:val="24"/>
        </w:rPr>
        <w:t>.</w:t>
      </w:r>
    </w:p>
    <w:bookmarkEnd w:id="0"/>
    <w:p w14:paraId="0593D8C3" w14:textId="77777777" w:rsidR="00A60E3F" w:rsidRPr="007863A2" w:rsidRDefault="00A60E3F" w:rsidP="007863A2">
      <w:pPr>
        <w:wordWrap/>
        <w:spacing w:after="0" w:line="360" w:lineRule="auto"/>
        <w:rPr>
          <w:rFonts w:ascii="Book Antiqua" w:hAnsi="Book Antiqua" w:cs="Times New Roman"/>
          <w:color w:val="000000" w:themeColor="text1"/>
          <w:sz w:val="24"/>
          <w:szCs w:val="24"/>
        </w:rPr>
      </w:pPr>
    </w:p>
    <w:p w14:paraId="6ACD430B" w14:textId="5F91F0FC" w:rsidR="005D3874" w:rsidRPr="007863A2" w:rsidRDefault="005D3874" w:rsidP="007863A2">
      <w:pPr>
        <w:widowControl/>
        <w:wordWrap/>
        <w:spacing w:after="0" w:line="360" w:lineRule="auto"/>
        <w:rPr>
          <w:rFonts w:ascii="Book Antiqua" w:hAnsi="Book Antiqua"/>
          <w:color w:val="000000" w:themeColor="text1"/>
          <w:sz w:val="24"/>
          <w:szCs w:val="24"/>
        </w:rPr>
      </w:pPr>
      <w:r w:rsidRPr="007863A2">
        <w:rPr>
          <w:rFonts w:ascii="Book Antiqua" w:hAnsi="Book Antiqua" w:cs="Times New Roman"/>
          <w:color w:val="000000" w:themeColor="text1"/>
          <w:sz w:val="24"/>
          <w:szCs w:val="24"/>
        </w:rPr>
        <w:t>Hwang</w:t>
      </w:r>
      <w:r w:rsidRPr="007863A2">
        <w:rPr>
          <w:rFonts w:ascii="Book Antiqua" w:eastAsia="宋体" w:hAnsi="Book Antiqua" w:cs="Times New Roman"/>
          <w:color w:val="000000" w:themeColor="text1"/>
          <w:sz w:val="24"/>
          <w:szCs w:val="24"/>
          <w:lang w:eastAsia="zh-CN"/>
        </w:rPr>
        <w:t xml:space="preserve"> CH. </w:t>
      </w:r>
      <w:r w:rsidRPr="007863A2">
        <w:rPr>
          <w:rFonts w:ascii="Book Antiqua" w:hAnsi="Book Antiqua" w:cs="Times New Roman"/>
          <w:color w:val="000000" w:themeColor="text1"/>
          <w:sz w:val="24"/>
          <w:szCs w:val="24"/>
        </w:rPr>
        <w:t>Immediate muscle strengthening by an end-effector type gait robot with reduced real-time use of leg muscles: A case series and review of literature</w:t>
      </w:r>
      <w:r w:rsidRPr="007863A2">
        <w:rPr>
          <w:rFonts w:ascii="Book Antiqua" w:eastAsia="宋体" w:hAnsi="Book Antiqua" w:cs="Times New Roman"/>
          <w:color w:val="000000" w:themeColor="text1"/>
          <w:sz w:val="24"/>
          <w:szCs w:val="24"/>
          <w:lang w:eastAsia="zh-CN"/>
        </w:rPr>
        <w:t>.</w:t>
      </w:r>
      <w:r w:rsidRPr="007863A2">
        <w:rPr>
          <w:rFonts w:ascii="Book Antiqua" w:hAnsi="Book Antiqua"/>
          <w:i/>
          <w:color w:val="000000" w:themeColor="text1"/>
          <w:sz w:val="24"/>
          <w:szCs w:val="24"/>
        </w:rPr>
        <w:t xml:space="preserve"> World J </w:t>
      </w:r>
      <w:proofErr w:type="spellStart"/>
      <w:r w:rsidRPr="007863A2">
        <w:rPr>
          <w:rFonts w:ascii="Book Antiqua" w:hAnsi="Book Antiqua"/>
          <w:i/>
          <w:color w:val="000000" w:themeColor="text1"/>
          <w:sz w:val="24"/>
          <w:szCs w:val="24"/>
        </w:rPr>
        <w:t>Clin</w:t>
      </w:r>
      <w:proofErr w:type="spellEnd"/>
      <w:r w:rsidRPr="007863A2">
        <w:rPr>
          <w:rFonts w:ascii="Book Antiqua" w:hAnsi="Book Antiqua"/>
          <w:i/>
          <w:color w:val="000000" w:themeColor="text1"/>
          <w:sz w:val="24"/>
          <w:szCs w:val="24"/>
        </w:rPr>
        <w:t xml:space="preserve"> Cases</w:t>
      </w:r>
      <w:r w:rsidRPr="007863A2">
        <w:rPr>
          <w:rFonts w:ascii="Book Antiqua" w:hAnsi="Book Antiqua"/>
          <w:color w:val="000000" w:themeColor="text1"/>
          <w:sz w:val="24"/>
          <w:szCs w:val="24"/>
        </w:rPr>
        <w:t xml:space="preserve"> 2019; In press</w:t>
      </w:r>
    </w:p>
    <w:p w14:paraId="772E57B6" w14:textId="47E7C79E" w:rsidR="005E53D3" w:rsidRPr="007863A2" w:rsidRDefault="005E53D3" w:rsidP="007863A2">
      <w:pPr>
        <w:wordWrap/>
        <w:spacing w:after="0" w:line="360" w:lineRule="auto"/>
        <w:rPr>
          <w:rFonts w:ascii="Book Antiqua" w:hAnsi="Book Antiqua" w:cs="Times New Roman"/>
          <w:b/>
          <w:color w:val="000000" w:themeColor="text1"/>
          <w:sz w:val="24"/>
          <w:szCs w:val="24"/>
        </w:rPr>
      </w:pPr>
    </w:p>
    <w:p w14:paraId="26147385" w14:textId="77777777" w:rsidR="005D3874" w:rsidRPr="007863A2" w:rsidRDefault="005D3874" w:rsidP="007863A2">
      <w:pPr>
        <w:widowControl/>
        <w:wordWrap/>
        <w:autoSpaceDE/>
        <w:autoSpaceDN/>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br w:type="page"/>
      </w:r>
    </w:p>
    <w:p w14:paraId="1FAEF6D3" w14:textId="29546787" w:rsidR="00F07549" w:rsidRPr="007863A2" w:rsidRDefault="002C43C6"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lastRenderedPageBreak/>
        <w:t>INTRODUCTION</w:t>
      </w:r>
    </w:p>
    <w:p w14:paraId="388865EB" w14:textId="5DBE0829" w:rsidR="00F07549" w:rsidRPr="007863A2" w:rsidRDefault="00082958"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Various kinds of </w:t>
      </w:r>
      <w:r w:rsidR="00882B5A" w:rsidRPr="007863A2">
        <w:rPr>
          <w:rFonts w:ascii="Book Antiqua" w:hAnsi="Book Antiqua" w:cs="Times New Roman"/>
          <w:color w:val="000000" w:themeColor="text1"/>
          <w:sz w:val="24"/>
          <w:szCs w:val="24"/>
        </w:rPr>
        <w:t>gait robot</w:t>
      </w:r>
      <w:r w:rsidRPr="007863A2">
        <w:rPr>
          <w:rFonts w:ascii="Book Antiqua" w:hAnsi="Book Antiqua" w:cs="Times New Roman"/>
          <w:color w:val="000000" w:themeColor="text1"/>
          <w:sz w:val="24"/>
          <w:szCs w:val="24"/>
        </w:rPr>
        <w:t>s</w:t>
      </w:r>
      <w:r w:rsidR="00295B55" w:rsidRPr="007863A2">
        <w:rPr>
          <w:rFonts w:ascii="Book Antiqua" w:hAnsi="Book Antiqua" w:cs="Times New Roman"/>
          <w:color w:val="000000" w:themeColor="text1"/>
          <w:sz w:val="24"/>
          <w:szCs w:val="24"/>
        </w:rPr>
        <w:t xml:space="preserve"> have been developed for rehabilitation</w:t>
      </w:r>
      <w:r w:rsidR="00F67DDA" w:rsidRPr="007863A2">
        <w:rPr>
          <w:rFonts w:ascii="Book Antiqua" w:hAnsi="Book Antiqua" w:cs="Times New Roman"/>
          <w:color w:val="000000" w:themeColor="text1"/>
          <w:sz w:val="24"/>
          <w:szCs w:val="24"/>
        </w:rPr>
        <w:t xml:space="preserve"> of various conditions</w:t>
      </w:r>
      <w:r w:rsidR="00295B55" w:rsidRPr="007863A2">
        <w:rPr>
          <w:rFonts w:ascii="Book Antiqua" w:hAnsi="Book Antiqua" w:cs="Times New Roman"/>
          <w:color w:val="000000" w:themeColor="text1"/>
          <w:sz w:val="24"/>
          <w:szCs w:val="24"/>
        </w:rPr>
        <w:t xml:space="preserve">. </w:t>
      </w:r>
      <w:r w:rsidR="00274503" w:rsidRPr="007863A2">
        <w:rPr>
          <w:rFonts w:ascii="Book Antiqua" w:hAnsi="Book Antiqua" w:cs="Times New Roman"/>
          <w:color w:val="000000" w:themeColor="text1"/>
          <w:sz w:val="24"/>
          <w:szCs w:val="24"/>
        </w:rPr>
        <w:t>Their clinical application has</w:t>
      </w:r>
      <w:r w:rsidR="00905FA9" w:rsidRPr="007863A2">
        <w:rPr>
          <w:rFonts w:ascii="Book Antiqua" w:hAnsi="Book Antiqua" w:cs="Times New Roman"/>
          <w:color w:val="000000" w:themeColor="text1"/>
          <w:sz w:val="24"/>
          <w:szCs w:val="24"/>
        </w:rPr>
        <w:t xml:space="preserve"> been</w:t>
      </w:r>
      <w:r w:rsidR="009C5C3C" w:rsidRPr="007863A2">
        <w:rPr>
          <w:rFonts w:ascii="Book Antiqua" w:hAnsi="Book Antiqua" w:cs="Times New Roman"/>
          <w:color w:val="000000" w:themeColor="text1"/>
          <w:sz w:val="24"/>
          <w:szCs w:val="24"/>
        </w:rPr>
        <w:t xml:space="preserve"> </w:t>
      </w:r>
      <w:r w:rsidR="00905FA9" w:rsidRPr="007863A2">
        <w:rPr>
          <w:rFonts w:ascii="Book Antiqua" w:hAnsi="Book Antiqua" w:cs="Times New Roman"/>
          <w:color w:val="000000" w:themeColor="text1"/>
          <w:sz w:val="24"/>
          <w:szCs w:val="24"/>
        </w:rPr>
        <w:t>mostly</w:t>
      </w:r>
      <w:r w:rsidR="00274503" w:rsidRPr="007863A2">
        <w:rPr>
          <w:rFonts w:ascii="Book Antiqua" w:hAnsi="Book Antiqua" w:cs="Times New Roman"/>
          <w:color w:val="000000" w:themeColor="text1"/>
          <w:sz w:val="24"/>
          <w:szCs w:val="24"/>
        </w:rPr>
        <w:t xml:space="preserve"> focused on</w:t>
      </w:r>
      <w:r w:rsidR="009C5C3C" w:rsidRPr="007863A2">
        <w:rPr>
          <w:rFonts w:ascii="Book Antiqua" w:hAnsi="Book Antiqua" w:cs="Times New Roman"/>
          <w:color w:val="000000" w:themeColor="text1"/>
          <w:sz w:val="24"/>
          <w:szCs w:val="24"/>
        </w:rPr>
        <w:t xml:space="preserve"> </w:t>
      </w:r>
      <w:proofErr w:type="gramStart"/>
      <w:r w:rsidR="00147D0E" w:rsidRPr="007863A2">
        <w:rPr>
          <w:rFonts w:ascii="Book Antiqua" w:hAnsi="Book Antiqua" w:cs="Times New Roman"/>
          <w:color w:val="000000" w:themeColor="text1"/>
          <w:sz w:val="24"/>
          <w:szCs w:val="24"/>
        </w:rPr>
        <w:t>stroke</w:t>
      </w:r>
      <w:r w:rsidR="00612296" w:rsidRPr="007863A2">
        <w:rPr>
          <w:rFonts w:ascii="Book Antiqua" w:hAnsi="Book Antiqua" w:cs="Times New Roman"/>
          <w:noProof/>
          <w:color w:val="000000" w:themeColor="text1"/>
          <w:sz w:val="24"/>
          <w:szCs w:val="24"/>
          <w:vertAlign w:val="superscript"/>
        </w:rPr>
        <w:t>[</w:t>
      </w:r>
      <w:proofErr w:type="gramEnd"/>
      <w:r w:rsidR="00612296" w:rsidRPr="007863A2">
        <w:rPr>
          <w:rFonts w:ascii="Book Antiqua" w:hAnsi="Book Antiqua" w:cs="Times New Roman"/>
          <w:noProof/>
          <w:color w:val="000000" w:themeColor="text1"/>
          <w:sz w:val="24"/>
          <w:szCs w:val="24"/>
          <w:vertAlign w:val="superscript"/>
        </w:rPr>
        <w:t>1]</w:t>
      </w:r>
      <w:r w:rsidR="003605B5" w:rsidRPr="007863A2">
        <w:rPr>
          <w:rFonts w:ascii="Book Antiqua" w:hAnsi="Book Antiqua" w:cs="Times New Roman"/>
          <w:color w:val="000000" w:themeColor="text1"/>
          <w:sz w:val="24"/>
          <w:szCs w:val="24"/>
        </w:rPr>
        <w:t xml:space="preserve"> </w:t>
      </w:r>
      <w:r w:rsidR="00C02EB9" w:rsidRPr="007863A2">
        <w:rPr>
          <w:rFonts w:ascii="Book Antiqua" w:hAnsi="Book Antiqua" w:cs="Times New Roman"/>
          <w:color w:val="000000" w:themeColor="text1"/>
          <w:sz w:val="24"/>
          <w:szCs w:val="24"/>
        </w:rPr>
        <w:t xml:space="preserve">and </w:t>
      </w:r>
      <w:r w:rsidR="005A1FEA" w:rsidRPr="007863A2">
        <w:rPr>
          <w:rFonts w:ascii="Book Antiqua" w:hAnsi="Book Antiqua" w:cs="Times New Roman"/>
          <w:color w:val="000000" w:themeColor="text1"/>
          <w:sz w:val="24"/>
          <w:szCs w:val="24"/>
        </w:rPr>
        <w:t>spinal cord injury</w:t>
      </w:r>
      <w:r w:rsidR="00147D0E" w:rsidRPr="007863A2">
        <w:rPr>
          <w:rFonts w:ascii="Book Antiqua" w:hAnsi="Book Antiqua" w:cs="Times New Roman"/>
          <w:color w:val="000000" w:themeColor="text1"/>
          <w:sz w:val="24"/>
          <w:szCs w:val="24"/>
        </w:rPr>
        <w:t xml:space="preserve"> patients</w:t>
      </w:r>
      <w:r w:rsidR="00EF24B8" w:rsidRPr="007863A2">
        <w:rPr>
          <w:rFonts w:ascii="Book Antiqua" w:hAnsi="Book Antiqua" w:cs="Times New Roman"/>
          <w:noProof/>
          <w:color w:val="000000" w:themeColor="text1"/>
          <w:sz w:val="24"/>
          <w:szCs w:val="24"/>
          <w:vertAlign w:val="superscript"/>
        </w:rPr>
        <w:t>[2]</w:t>
      </w:r>
      <w:r w:rsidR="007E768D" w:rsidRPr="007863A2">
        <w:rPr>
          <w:rFonts w:ascii="Book Antiqua" w:hAnsi="Book Antiqua" w:cs="Times New Roman"/>
          <w:color w:val="000000" w:themeColor="text1"/>
          <w:sz w:val="24"/>
          <w:szCs w:val="24"/>
        </w:rPr>
        <w:t>.</w:t>
      </w:r>
      <w:r w:rsidR="006D1B19" w:rsidRPr="007863A2">
        <w:rPr>
          <w:rFonts w:ascii="Book Antiqua" w:hAnsi="Book Antiqua" w:cs="Times New Roman"/>
          <w:color w:val="000000" w:themeColor="text1"/>
          <w:sz w:val="24"/>
          <w:szCs w:val="24"/>
        </w:rPr>
        <w:t xml:space="preserve"> </w:t>
      </w:r>
      <w:r w:rsidR="00F65D91" w:rsidRPr="007863A2">
        <w:rPr>
          <w:rFonts w:ascii="Book Antiqua" w:hAnsi="Book Antiqua" w:cs="Times New Roman"/>
          <w:color w:val="000000" w:themeColor="text1"/>
          <w:sz w:val="24"/>
          <w:szCs w:val="24"/>
        </w:rPr>
        <w:t>In case</w:t>
      </w:r>
      <w:r w:rsidR="00753AC9" w:rsidRPr="007863A2">
        <w:rPr>
          <w:rFonts w:ascii="Book Antiqua" w:hAnsi="Book Antiqua" w:cs="Times New Roman"/>
          <w:color w:val="000000" w:themeColor="text1"/>
          <w:sz w:val="24"/>
          <w:szCs w:val="24"/>
        </w:rPr>
        <w:t xml:space="preserve"> that</w:t>
      </w:r>
      <w:r w:rsidR="00F65D91" w:rsidRPr="007863A2">
        <w:rPr>
          <w:rFonts w:ascii="Book Antiqua" w:hAnsi="Book Antiqua" w:cs="Times New Roman"/>
          <w:color w:val="000000" w:themeColor="text1"/>
          <w:sz w:val="24"/>
          <w:szCs w:val="24"/>
        </w:rPr>
        <w:t xml:space="preserve"> </w:t>
      </w:r>
      <w:r w:rsidR="00044D2C" w:rsidRPr="007863A2">
        <w:rPr>
          <w:rFonts w:ascii="Book Antiqua" w:hAnsi="Book Antiqua" w:cs="Times New Roman"/>
          <w:color w:val="000000" w:themeColor="text1"/>
          <w:sz w:val="24"/>
          <w:szCs w:val="24"/>
        </w:rPr>
        <w:t xml:space="preserve">patients cannot walk due to </w:t>
      </w:r>
      <w:r w:rsidR="007E768D" w:rsidRPr="007863A2">
        <w:rPr>
          <w:rFonts w:ascii="Book Antiqua" w:hAnsi="Book Antiqua" w:cs="Times New Roman"/>
          <w:color w:val="000000" w:themeColor="text1"/>
          <w:sz w:val="24"/>
          <w:szCs w:val="24"/>
        </w:rPr>
        <w:t>paralysis of the</w:t>
      </w:r>
      <w:r w:rsidR="00F65D91" w:rsidRPr="007863A2">
        <w:rPr>
          <w:rFonts w:ascii="Book Antiqua" w:hAnsi="Book Antiqua" w:cs="Times New Roman"/>
          <w:color w:val="000000" w:themeColor="text1"/>
          <w:sz w:val="24"/>
          <w:szCs w:val="24"/>
        </w:rPr>
        <w:t xml:space="preserve"> lower legs, long-term brain plasticity can be evoked if patients with injuries of the central nervous system (CNS) can walk repeatedly with the help of gait </w:t>
      </w:r>
      <w:proofErr w:type="gramStart"/>
      <w:r w:rsidR="00F65D91" w:rsidRPr="007863A2">
        <w:rPr>
          <w:rFonts w:ascii="Book Antiqua" w:hAnsi="Book Antiqua" w:cs="Times New Roman"/>
          <w:color w:val="000000" w:themeColor="text1"/>
          <w:sz w:val="24"/>
          <w:szCs w:val="24"/>
        </w:rPr>
        <w:t>robots</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3]</w:t>
      </w:r>
      <w:r w:rsidR="00F65D91" w:rsidRPr="007863A2">
        <w:rPr>
          <w:rFonts w:ascii="Book Antiqua" w:hAnsi="Book Antiqua" w:cs="Times New Roman"/>
          <w:color w:val="000000" w:themeColor="text1"/>
          <w:sz w:val="24"/>
          <w:szCs w:val="24"/>
        </w:rPr>
        <w:t xml:space="preserve">. </w:t>
      </w:r>
      <w:r w:rsidR="00710F81" w:rsidRPr="007863A2">
        <w:rPr>
          <w:rFonts w:ascii="Book Antiqua" w:hAnsi="Book Antiqua" w:cs="Times New Roman"/>
          <w:color w:val="000000" w:themeColor="text1"/>
          <w:sz w:val="24"/>
          <w:szCs w:val="24"/>
        </w:rPr>
        <w:t>Meanwhile,</w:t>
      </w:r>
      <w:r w:rsidR="00B22FC1" w:rsidRPr="007863A2">
        <w:rPr>
          <w:rFonts w:ascii="Book Antiqua" w:hAnsi="Book Antiqua" w:cs="Times New Roman"/>
          <w:color w:val="000000" w:themeColor="text1"/>
          <w:sz w:val="24"/>
          <w:szCs w:val="24"/>
        </w:rPr>
        <w:t xml:space="preserve"> a </w:t>
      </w:r>
      <w:r w:rsidR="00710F81" w:rsidRPr="007863A2">
        <w:rPr>
          <w:rFonts w:ascii="Book Antiqua" w:hAnsi="Book Antiqua" w:cs="Times New Roman"/>
          <w:color w:val="000000" w:themeColor="text1"/>
          <w:sz w:val="24"/>
          <w:szCs w:val="24"/>
        </w:rPr>
        <w:t>significant</w:t>
      </w:r>
      <w:r w:rsidR="00B22FC1" w:rsidRPr="007863A2">
        <w:rPr>
          <w:rFonts w:ascii="Book Antiqua" w:hAnsi="Book Antiqua" w:cs="Times New Roman"/>
          <w:color w:val="000000" w:themeColor="text1"/>
          <w:sz w:val="24"/>
          <w:szCs w:val="24"/>
        </w:rPr>
        <w:t xml:space="preserve"> number</w:t>
      </w:r>
      <w:r w:rsidR="00274503" w:rsidRPr="007863A2">
        <w:rPr>
          <w:rFonts w:ascii="Book Antiqua" w:hAnsi="Book Antiqua" w:cs="Times New Roman"/>
          <w:color w:val="000000" w:themeColor="text1"/>
          <w:sz w:val="24"/>
          <w:szCs w:val="24"/>
        </w:rPr>
        <w:t xml:space="preserve"> of patients who cannot walk </w:t>
      </w:r>
      <w:r w:rsidR="001F3D3A" w:rsidRPr="007863A2">
        <w:rPr>
          <w:rFonts w:ascii="Book Antiqua" w:hAnsi="Book Antiqua" w:cs="Times New Roman"/>
          <w:color w:val="000000" w:themeColor="text1"/>
          <w:sz w:val="24"/>
          <w:szCs w:val="24"/>
        </w:rPr>
        <w:t xml:space="preserve">themselves </w:t>
      </w:r>
      <w:r w:rsidR="00274503" w:rsidRPr="007863A2">
        <w:rPr>
          <w:rFonts w:ascii="Book Antiqua" w:hAnsi="Book Antiqua" w:cs="Times New Roman"/>
          <w:color w:val="000000" w:themeColor="text1"/>
          <w:sz w:val="24"/>
          <w:szCs w:val="24"/>
        </w:rPr>
        <w:t>show different underlying causes such as decondition</w:t>
      </w:r>
      <w:r w:rsidR="00710F81" w:rsidRPr="007863A2">
        <w:rPr>
          <w:rFonts w:ascii="Book Antiqua" w:hAnsi="Book Antiqua" w:cs="Times New Roman"/>
          <w:color w:val="000000" w:themeColor="text1"/>
          <w:sz w:val="24"/>
          <w:szCs w:val="24"/>
        </w:rPr>
        <w:t>ing</w:t>
      </w:r>
      <w:r w:rsidR="002846BF" w:rsidRPr="007863A2">
        <w:rPr>
          <w:rFonts w:ascii="Book Antiqua" w:hAnsi="Book Antiqua" w:cs="Times New Roman"/>
          <w:color w:val="000000" w:themeColor="text1"/>
          <w:sz w:val="24"/>
          <w:szCs w:val="24"/>
        </w:rPr>
        <w:t xml:space="preserve"> in the very elderly, </w:t>
      </w:r>
      <w:r w:rsidR="00274503" w:rsidRPr="007863A2">
        <w:rPr>
          <w:rFonts w:ascii="Book Antiqua" w:hAnsi="Book Antiqua" w:cs="Times New Roman"/>
          <w:color w:val="000000" w:themeColor="text1"/>
          <w:sz w:val="24"/>
          <w:szCs w:val="24"/>
        </w:rPr>
        <w:t>restr</w:t>
      </w:r>
      <w:r w:rsidR="00710F81" w:rsidRPr="007863A2">
        <w:rPr>
          <w:rFonts w:ascii="Book Antiqua" w:hAnsi="Book Antiqua" w:cs="Times New Roman"/>
          <w:color w:val="000000" w:themeColor="text1"/>
          <w:sz w:val="24"/>
          <w:szCs w:val="24"/>
        </w:rPr>
        <w:t>icted weight bearing of</w:t>
      </w:r>
      <w:r w:rsidR="00274503" w:rsidRPr="007863A2">
        <w:rPr>
          <w:rFonts w:ascii="Book Antiqua" w:hAnsi="Book Antiqua" w:cs="Times New Roman"/>
          <w:color w:val="000000" w:themeColor="text1"/>
          <w:sz w:val="24"/>
          <w:szCs w:val="24"/>
        </w:rPr>
        <w:t xml:space="preserve"> </w:t>
      </w:r>
      <w:r w:rsidR="00710F81" w:rsidRPr="007863A2">
        <w:rPr>
          <w:rFonts w:ascii="Book Antiqua" w:hAnsi="Book Antiqua" w:cs="Times New Roman"/>
          <w:color w:val="000000" w:themeColor="text1"/>
          <w:sz w:val="24"/>
          <w:szCs w:val="24"/>
        </w:rPr>
        <w:t xml:space="preserve">the legs </w:t>
      </w:r>
      <w:r w:rsidR="00B22FC1" w:rsidRPr="007863A2">
        <w:rPr>
          <w:rFonts w:ascii="Book Antiqua" w:hAnsi="Book Antiqua" w:cs="Times New Roman"/>
          <w:color w:val="000000" w:themeColor="text1"/>
          <w:sz w:val="24"/>
          <w:szCs w:val="24"/>
        </w:rPr>
        <w:t xml:space="preserve">due to </w:t>
      </w:r>
      <w:r w:rsidR="00274503" w:rsidRPr="007863A2">
        <w:rPr>
          <w:rFonts w:ascii="Book Antiqua" w:hAnsi="Book Antiqua" w:cs="Times New Roman"/>
          <w:color w:val="000000" w:themeColor="text1"/>
          <w:sz w:val="24"/>
          <w:szCs w:val="24"/>
        </w:rPr>
        <w:t>musculo</w:t>
      </w:r>
      <w:r w:rsidR="00B22FC1" w:rsidRPr="007863A2">
        <w:rPr>
          <w:rFonts w:ascii="Book Antiqua" w:hAnsi="Book Antiqua" w:cs="Times New Roman"/>
          <w:color w:val="000000" w:themeColor="text1"/>
          <w:sz w:val="24"/>
          <w:szCs w:val="24"/>
        </w:rPr>
        <w:t>skeletal injuries</w:t>
      </w:r>
      <w:r w:rsidR="002846BF" w:rsidRPr="007863A2">
        <w:rPr>
          <w:rFonts w:ascii="Book Antiqua" w:hAnsi="Book Antiqua" w:cs="Times New Roman"/>
          <w:color w:val="000000" w:themeColor="text1"/>
          <w:sz w:val="24"/>
          <w:szCs w:val="24"/>
        </w:rPr>
        <w:t>, or poor muscular activation from pain</w:t>
      </w:r>
      <w:r w:rsidR="00274503" w:rsidRPr="007863A2">
        <w:rPr>
          <w:rFonts w:ascii="Book Antiqua" w:hAnsi="Book Antiqua" w:cs="Times New Roman"/>
          <w:color w:val="000000" w:themeColor="text1"/>
          <w:sz w:val="24"/>
          <w:szCs w:val="24"/>
        </w:rPr>
        <w:t xml:space="preserve"> rather than </w:t>
      </w:r>
      <w:proofErr w:type="spellStart"/>
      <w:r w:rsidR="00274503" w:rsidRPr="007863A2">
        <w:rPr>
          <w:rFonts w:ascii="Book Antiqua" w:hAnsi="Book Antiqua" w:cs="Times New Roman"/>
          <w:color w:val="000000" w:themeColor="text1"/>
          <w:sz w:val="24"/>
          <w:szCs w:val="24"/>
        </w:rPr>
        <w:t>parapa</w:t>
      </w:r>
      <w:r w:rsidR="006E3759" w:rsidRPr="007863A2">
        <w:rPr>
          <w:rFonts w:ascii="Book Antiqua" w:hAnsi="Book Antiqua" w:cs="Times New Roman"/>
          <w:color w:val="000000" w:themeColor="text1"/>
          <w:sz w:val="24"/>
          <w:szCs w:val="24"/>
        </w:rPr>
        <w:t>resis</w:t>
      </w:r>
      <w:proofErr w:type="spellEnd"/>
      <w:r w:rsidR="00274503" w:rsidRPr="007863A2">
        <w:rPr>
          <w:rFonts w:ascii="Book Antiqua" w:hAnsi="Book Antiqua" w:cs="Times New Roman"/>
          <w:color w:val="000000" w:themeColor="text1"/>
          <w:sz w:val="24"/>
          <w:szCs w:val="24"/>
        </w:rPr>
        <w:t xml:space="preserve">. </w:t>
      </w:r>
      <w:r w:rsidR="00687BA0" w:rsidRPr="007863A2">
        <w:rPr>
          <w:rFonts w:ascii="Book Antiqua" w:hAnsi="Book Antiqua" w:cs="Times New Roman"/>
          <w:color w:val="000000" w:themeColor="text1"/>
          <w:sz w:val="24"/>
          <w:szCs w:val="24"/>
        </w:rPr>
        <w:t>G</w:t>
      </w:r>
      <w:r w:rsidR="00223F40" w:rsidRPr="007863A2">
        <w:rPr>
          <w:rFonts w:ascii="Book Antiqua" w:hAnsi="Book Antiqua" w:cs="Times New Roman"/>
          <w:color w:val="000000" w:themeColor="text1"/>
          <w:sz w:val="24"/>
          <w:szCs w:val="24"/>
        </w:rPr>
        <w:t>ait r</w:t>
      </w:r>
      <w:r w:rsidR="00274503" w:rsidRPr="007863A2">
        <w:rPr>
          <w:rFonts w:ascii="Book Antiqua" w:hAnsi="Book Antiqua" w:cs="Times New Roman"/>
          <w:color w:val="000000" w:themeColor="text1"/>
          <w:sz w:val="24"/>
          <w:szCs w:val="24"/>
        </w:rPr>
        <w:t>obots can control patients’ weight bearing</w:t>
      </w:r>
      <w:r w:rsidR="00113EF5" w:rsidRPr="007863A2">
        <w:rPr>
          <w:rFonts w:ascii="Book Antiqua" w:hAnsi="Book Antiqua" w:cs="Times New Roman"/>
          <w:color w:val="000000" w:themeColor="text1"/>
          <w:sz w:val="24"/>
          <w:szCs w:val="24"/>
        </w:rPr>
        <w:t xml:space="preserve"> and leg</w:t>
      </w:r>
      <w:r w:rsidR="00223F40" w:rsidRPr="007863A2">
        <w:rPr>
          <w:rFonts w:ascii="Book Antiqua" w:hAnsi="Book Antiqua" w:cs="Times New Roman"/>
          <w:color w:val="000000" w:themeColor="text1"/>
          <w:sz w:val="24"/>
          <w:szCs w:val="24"/>
        </w:rPr>
        <w:t xml:space="preserve"> movement</w:t>
      </w:r>
      <w:r w:rsidR="00274503" w:rsidRPr="007863A2">
        <w:rPr>
          <w:rFonts w:ascii="Book Antiqua" w:hAnsi="Book Antiqua" w:cs="Times New Roman"/>
          <w:color w:val="000000" w:themeColor="text1"/>
          <w:sz w:val="24"/>
          <w:szCs w:val="24"/>
        </w:rPr>
        <w:t xml:space="preserve"> </w:t>
      </w:r>
      <w:r w:rsidR="00977EDA" w:rsidRPr="007863A2">
        <w:rPr>
          <w:rFonts w:ascii="Book Antiqua" w:hAnsi="Book Antiqua" w:cs="Times New Roman"/>
          <w:color w:val="000000" w:themeColor="text1"/>
          <w:sz w:val="24"/>
          <w:szCs w:val="24"/>
        </w:rPr>
        <w:t xml:space="preserve">as well as </w:t>
      </w:r>
      <w:r w:rsidR="00710F81" w:rsidRPr="007863A2">
        <w:rPr>
          <w:rFonts w:ascii="Book Antiqua" w:hAnsi="Book Antiqua" w:cs="Times New Roman"/>
          <w:color w:val="000000" w:themeColor="text1"/>
          <w:sz w:val="24"/>
          <w:szCs w:val="24"/>
        </w:rPr>
        <w:t>provide body support</w:t>
      </w:r>
      <w:r w:rsidR="003046A0" w:rsidRPr="007863A2">
        <w:rPr>
          <w:rFonts w:ascii="Book Antiqua" w:hAnsi="Book Antiqua" w:cs="Times New Roman"/>
          <w:color w:val="000000" w:themeColor="text1"/>
          <w:sz w:val="24"/>
          <w:szCs w:val="24"/>
        </w:rPr>
        <w:t xml:space="preserve"> for</w:t>
      </w:r>
      <w:r w:rsidR="00710F81" w:rsidRPr="007863A2">
        <w:rPr>
          <w:rFonts w:ascii="Book Antiqua" w:hAnsi="Book Antiqua" w:cs="Times New Roman"/>
          <w:color w:val="000000" w:themeColor="text1"/>
          <w:sz w:val="24"/>
          <w:szCs w:val="24"/>
        </w:rPr>
        <w:t xml:space="preserve"> the deconditioned elderly </w:t>
      </w:r>
      <w:r w:rsidR="003046A0" w:rsidRPr="007863A2">
        <w:rPr>
          <w:rFonts w:ascii="Book Antiqua" w:hAnsi="Book Antiqua" w:cs="Times New Roman"/>
          <w:color w:val="000000" w:themeColor="text1"/>
          <w:sz w:val="24"/>
          <w:szCs w:val="24"/>
        </w:rPr>
        <w:t xml:space="preserve">patients </w:t>
      </w:r>
      <w:r w:rsidR="00710F81" w:rsidRPr="007863A2">
        <w:rPr>
          <w:rFonts w:ascii="Book Antiqua" w:hAnsi="Book Antiqua" w:cs="Times New Roman"/>
          <w:color w:val="000000" w:themeColor="text1"/>
          <w:sz w:val="24"/>
          <w:szCs w:val="24"/>
        </w:rPr>
        <w:t xml:space="preserve">to stand. </w:t>
      </w:r>
      <w:r w:rsidR="00977EDA" w:rsidRPr="007863A2">
        <w:rPr>
          <w:rFonts w:ascii="Book Antiqua" w:hAnsi="Book Antiqua" w:cs="Times New Roman"/>
          <w:color w:val="000000" w:themeColor="text1"/>
          <w:sz w:val="24"/>
          <w:szCs w:val="24"/>
        </w:rPr>
        <w:t xml:space="preserve">However, </w:t>
      </w:r>
      <w:r w:rsidR="003046A0" w:rsidRPr="007863A2">
        <w:rPr>
          <w:rFonts w:ascii="Book Antiqua" w:hAnsi="Book Antiqua" w:cs="Times New Roman"/>
          <w:color w:val="000000" w:themeColor="text1"/>
          <w:sz w:val="24"/>
          <w:szCs w:val="24"/>
        </w:rPr>
        <w:t xml:space="preserve">there </w:t>
      </w:r>
      <w:r w:rsidR="00274503" w:rsidRPr="007863A2">
        <w:rPr>
          <w:rFonts w:ascii="Book Antiqua" w:hAnsi="Book Antiqua" w:cs="Times New Roman"/>
          <w:color w:val="000000" w:themeColor="text1"/>
          <w:sz w:val="24"/>
          <w:szCs w:val="24"/>
        </w:rPr>
        <w:t>are few reports on whether gait robots</w:t>
      </w:r>
      <w:r w:rsidR="00044D2C" w:rsidRPr="007863A2">
        <w:rPr>
          <w:rFonts w:ascii="Book Antiqua" w:hAnsi="Book Antiqua" w:cs="Times New Roman"/>
          <w:color w:val="000000" w:themeColor="text1"/>
          <w:sz w:val="24"/>
          <w:szCs w:val="24"/>
        </w:rPr>
        <w:t xml:space="preserve"> could </w:t>
      </w:r>
      <w:r w:rsidR="004F084F" w:rsidRPr="007863A2">
        <w:rPr>
          <w:rFonts w:ascii="Book Antiqua" w:hAnsi="Book Antiqua" w:cs="Times New Roman"/>
          <w:color w:val="000000" w:themeColor="text1"/>
          <w:sz w:val="24"/>
          <w:szCs w:val="24"/>
        </w:rPr>
        <w:t xml:space="preserve">contribute </w:t>
      </w:r>
      <w:r w:rsidR="00274503" w:rsidRPr="007863A2">
        <w:rPr>
          <w:rFonts w:ascii="Book Antiqua" w:hAnsi="Book Antiqua" w:cs="Times New Roman"/>
          <w:color w:val="000000" w:themeColor="text1"/>
          <w:sz w:val="24"/>
          <w:szCs w:val="24"/>
        </w:rPr>
        <w:t>to strengthen</w:t>
      </w:r>
      <w:r w:rsidR="003046A0" w:rsidRPr="007863A2">
        <w:rPr>
          <w:rFonts w:ascii="Book Antiqua" w:hAnsi="Book Antiqua" w:cs="Times New Roman"/>
          <w:color w:val="000000" w:themeColor="text1"/>
          <w:sz w:val="24"/>
          <w:szCs w:val="24"/>
        </w:rPr>
        <w:t>ing</w:t>
      </w:r>
      <w:r w:rsidR="004F084F" w:rsidRPr="007863A2">
        <w:rPr>
          <w:rFonts w:ascii="Book Antiqua" w:hAnsi="Book Antiqua" w:cs="Times New Roman"/>
          <w:color w:val="000000" w:themeColor="text1"/>
          <w:sz w:val="24"/>
          <w:szCs w:val="24"/>
        </w:rPr>
        <w:t xml:space="preserve"> the muscles of the lower legs</w:t>
      </w:r>
      <w:r w:rsidR="00AB2D70" w:rsidRPr="007863A2">
        <w:rPr>
          <w:rFonts w:ascii="Book Antiqua" w:hAnsi="Book Antiqua" w:cs="Times New Roman"/>
          <w:color w:val="000000" w:themeColor="text1"/>
          <w:sz w:val="24"/>
          <w:szCs w:val="24"/>
        </w:rPr>
        <w:t xml:space="preserve"> in able-bodied </w:t>
      </w:r>
      <w:r w:rsidR="00977EDA" w:rsidRPr="007863A2">
        <w:rPr>
          <w:rFonts w:ascii="Book Antiqua" w:hAnsi="Book Antiqua" w:cs="Times New Roman"/>
          <w:color w:val="000000" w:themeColor="text1"/>
          <w:sz w:val="24"/>
          <w:szCs w:val="24"/>
        </w:rPr>
        <w:t>patients</w:t>
      </w:r>
      <w:r w:rsidR="003046A0" w:rsidRPr="007863A2">
        <w:rPr>
          <w:rFonts w:ascii="Book Antiqua" w:hAnsi="Book Antiqua" w:cs="Times New Roman"/>
          <w:color w:val="000000" w:themeColor="text1"/>
          <w:sz w:val="24"/>
          <w:szCs w:val="24"/>
        </w:rPr>
        <w:t>, who are</w:t>
      </w:r>
      <w:r w:rsidR="00683FAC" w:rsidRPr="007863A2">
        <w:rPr>
          <w:rFonts w:ascii="Book Antiqua" w:hAnsi="Book Antiqua" w:cs="Times New Roman"/>
          <w:color w:val="000000" w:themeColor="text1"/>
          <w:sz w:val="24"/>
          <w:szCs w:val="24"/>
        </w:rPr>
        <w:t xml:space="preserve"> </w:t>
      </w:r>
      <w:r w:rsidR="00223F40" w:rsidRPr="007863A2">
        <w:rPr>
          <w:rFonts w:ascii="Book Antiqua" w:hAnsi="Book Antiqua" w:cs="Times New Roman"/>
          <w:color w:val="000000" w:themeColor="text1"/>
          <w:sz w:val="24"/>
          <w:szCs w:val="24"/>
        </w:rPr>
        <w:t xml:space="preserve">different from </w:t>
      </w:r>
      <w:r w:rsidR="003046A0" w:rsidRPr="007863A2">
        <w:rPr>
          <w:rFonts w:ascii="Book Antiqua" w:hAnsi="Book Antiqua" w:cs="Times New Roman"/>
          <w:color w:val="000000" w:themeColor="text1"/>
          <w:sz w:val="24"/>
          <w:szCs w:val="24"/>
        </w:rPr>
        <w:t>those with CNS injuries</w:t>
      </w:r>
      <w:r w:rsidR="00977EDA" w:rsidRPr="007863A2">
        <w:rPr>
          <w:rFonts w:ascii="Book Antiqua" w:hAnsi="Book Antiqua" w:cs="Times New Roman"/>
          <w:color w:val="000000" w:themeColor="text1"/>
          <w:sz w:val="24"/>
          <w:szCs w:val="24"/>
        </w:rPr>
        <w:t xml:space="preserve">. </w:t>
      </w:r>
    </w:p>
    <w:p w14:paraId="161D3E86" w14:textId="622E090D" w:rsidR="00337461" w:rsidRPr="007863A2" w:rsidRDefault="004D5328" w:rsidP="007863A2">
      <w:pPr>
        <w:wordWrap/>
        <w:spacing w:after="0" w:line="360" w:lineRule="auto"/>
        <w:ind w:firstLine="21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Cortical plasticity of the brain can be induced </w:t>
      </w:r>
      <w:r w:rsidR="00891199" w:rsidRPr="007863A2">
        <w:rPr>
          <w:rFonts w:ascii="Book Antiqua" w:hAnsi="Book Antiqua" w:cs="Times New Roman"/>
          <w:color w:val="000000" w:themeColor="text1"/>
          <w:sz w:val="24"/>
          <w:szCs w:val="24"/>
        </w:rPr>
        <w:t xml:space="preserve">very </w:t>
      </w:r>
      <w:r w:rsidR="00871CD1" w:rsidRPr="007863A2">
        <w:rPr>
          <w:rFonts w:ascii="Book Antiqua" w:hAnsi="Book Antiqua" w:cs="Times New Roman"/>
          <w:color w:val="000000" w:themeColor="text1"/>
          <w:sz w:val="24"/>
          <w:szCs w:val="24"/>
        </w:rPr>
        <w:t xml:space="preserve">rapidly, </w:t>
      </w:r>
      <w:r w:rsidR="0088325B" w:rsidRPr="007863A2">
        <w:rPr>
          <w:rFonts w:ascii="Book Antiqua" w:hAnsi="Book Antiqua" w:cs="Times New Roman"/>
          <w:color w:val="000000" w:themeColor="text1"/>
          <w:sz w:val="24"/>
          <w:szCs w:val="24"/>
        </w:rPr>
        <w:t xml:space="preserve">even </w:t>
      </w:r>
      <w:r w:rsidR="00C42629" w:rsidRPr="007863A2">
        <w:rPr>
          <w:rFonts w:ascii="Book Antiqua" w:hAnsi="Book Antiqua" w:cs="Times New Roman"/>
          <w:color w:val="000000" w:themeColor="text1"/>
          <w:sz w:val="24"/>
          <w:szCs w:val="24"/>
        </w:rPr>
        <w:t>with five</w:t>
      </w:r>
      <w:r w:rsidR="0088325B"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minute</w:t>
      </w:r>
      <w:r w:rsidR="0088325B"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repeated</w:t>
      </w:r>
      <w:r w:rsidR="00FF3EC1" w:rsidRPr="007863A2">
        <w:rPr>
          <w:rFonts w:ascii="Book Antiqua" w:hAnsi="Book Antiqua" w:cs="Times New Roman"/>
          <w:color w:val="000000" w:themeColor="text1"/>
          <w:sz w:val="24"/>
          <w:szCs w:val="24"/>
        </w:rPr>
        <w:t>, stereotyped</w:t>
      </w:r>
      <w:r w:rsidR="00A1698D" w:rsidRPr="007863A2">
        <w:rPr>
          <w:rFonts w:ascii="Book Antiqua" w:hAnsi="Book Antiqua" w:cs="Times New Roman"/>
          <w:color w:val="000000" w:themeColor="text1"/>
          <w:sz w:val="24"/>
          <w:szCs w:val="24"/>
        </w:rPr>
        <w:t xml:space="preserve"> movement</w:t>
      </w:r>
      <w:r w:rsidR="00871CD1" w:rsidRPr="007863A2">
        <w:rPr>
          <w:rFonts w:ascii="Book Antiqua" w:hAnsi="Book Antiqua" w:cs="Times New Roman"/>
          <w:color w:val="000000" w:themeColor="text1"/>
          <w:sz w:val="24"/>
          <w:szCs w:val="24"/>
        </w:rPr>
        <w:t>s</w:t>
      </w:r>
      <w:r w:rsidR="00A1698D" w:rsidRPr="007863A2">
        <w:rPr>
          <w:rFonts w:ascii="Book Antiqua" w:hAnsi="Book Antiqua" w:cs="Times New Roman"/>
          <w:color w:val="000000" w:themeColor="text1"/>
          <w:sz w:val="24"/>
          <w:szCs w:val="24"/>
        </w:rPr>
        <w:t xml:space="preserve"> of </w:t>
      </w:r>
      <w:r w:rsidR="00871CD1" w:rsidRPr="007863A2">
        <w:rPr>
          <w:rFonts w:ascii="Book Antiqua" w:hAnsi="Book Antiqua" w:cs="Times New Roman"/>
          <w:color w:val="000000" w:themeColor="text1"/>
          <w:sz w:val="24"/>
          <w:szCs w:val="24"/>
        </w:rPr>
        <w:t xml:space="preserve">a </w:t>
      </w:r>
      <w:r w:rsidR="0039326D" w:rsidRPr="007863A2">
        <w:rPr>
          <w:rFonts w:ascii="Book Antiqua" w:hAnsi="Book Antiqua" w:cs="Times New Roman"/>
          <w:color w:val="000000" w:themeColor="text1"/>
          <w:sz w:val="24"/>
          <w:szCs w:val="24"/>
        </w:rPr>
        <w:t xml:space="preserve">specific body </w:t>
      </w:r>
      <w:r w:rsidR="00687BA0" w:rsidRPr="007863A2">
        <w:rPr>
          <w:rFonts w:ascii="Book Antiqua" w:hAnsi="Book Antiqua" w:cs="Times New Roman"/>
          <w:color w:val="000000" w:themeColor="text1"/>
          <w:sz w:val="24"/>
          <w:szCs w:val="24"/>
        </w:rPr>
        <w:t>part</w:t>
      </w:r>
      <w:r w:rsidR="00871CD1"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in </w:t>
      </w:r>
      <w:r w:rsidR="009B2C49" w:rsidRPr="007863A2">
        <w:rPr>
          <w:rFonts w:ascii="Book Antiqua" w:hAnsi="Book Antiqua" w:cs="Times New Roman"/>
          <w:color w:val="000000" w:themeColor="text1"/>
          <w:sz w:val="24"/>
          <w:szCs w:val="24"/>
        </w:rPr>
        <w:t xml:space="preserve">healthy </w:t>
      </w:r>
      <w:proofErr w:type="gramStart"/>
      <w:r w:rsidR="009B2C49" w:rsidRPr="007863A2">
        <w:rPr>
          <w:rFonts w:ascii="Book Antiqua" w:hAnsi="Book Antiqua" w:cs="Times New Roman"/>
          <w:color w:val="000000" w:themeColor="text1"/>
          <w:sz w:val="24"/>
          <w:szCs w:val="24"/>
        </w:rPr>
        <w:t>individuals</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4]</w:t>
      </w:r>
      <w:r w:rsidR="00BB2033"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 </w:t>
      </w:r>
      <w:r w:rsidR="0083570B" w:rsidRPr="007863A2">
        <w:rPr>
          <w:rFonts w:ascii="Book Antiqua" w:hAnsi="Book Antiqua" w:cs="Times New Roman"/>
          <w:color w:val="000000" w:themeColor="text1"/>
          <w:sz w:val="24"/>
          <w:szCs w:val="24"/>
        </w:rPr>
        <w:t>R</w:t>
      </w:r>
      <w:r w:rsidR="0039326D" w:rsidRPr="007863A2">
        <w:rPr>
          <w:rFonts w:ascii="Book Antiqua" w:hAnsi="Book Antiqua" w:cs="Times New Roman"/>
          <w:color w:val="000000" w:themeColor="text1"/>
          <w:sz w:val="24"/>
          <w:szCs w:val="24"/>
        </w:rPr>
        <w:t xml:space="preserve">apid plasticity of the brain can </w:t>
      </w:r>
      <w:r w:rsidR="0083570B" w:rsidRPr="007863A2">
        <w:rPr>
          <w:rFonts w:ascii="Book Antiqua" w:hAnsi="Book Antiqua" w:cs="Times New Roman"/>
          <w:color w:val="000000" w:themeColor="text1"/>
          <w:sz w:val="24"/>
          <w:szCs w:val="24"/>
        </w:rPr>
        <w:t xml:space="preserve">also </w:t>
      </w:r>
      <w:r w:rsidR="009B2C49" w:rsidRPr="007863A2">
        <w:rPr>
          <w:rFonts w:ascii="Book Antiqua" w:hAnsi="Book Antiqua" w:cs="Times New Roman"/>
          <w:color w:val="000000" w:themeColor="text1"/>
          <w:sz w:val="24"/>
          <w:szCs w:val="24"/>
        </w:rPr>
        <w:t>be evoked</w:t>
      </w:r>
      <w:r w:rsidR="0039326D" w:rsidRPr="007863A2">
        <w:rPr>
          <w:rFonts w:ascii="Book Antiqua" w:hAnsi="Book Antiqua" w:cs="Times New Roman"/>
          <w:color w:val="000000" w:themeColor="text1"/>
          <w:sz w:val="24"/>
          <w:szCs w:val="24"/>
        </w:rPr>
        <w:t xml:space="preserve"> by </w:t>
      </w:r>
      <w:r w:rsidR="0088325B" w:rsidRPr="007863A2">
        <w:rPr>
          <w:rFonts w:ascii="Book Antiqua" w:hAnsi="Book Antiqua" w:cs="Times New Roman"/>
          <w:color w:val="000000" w:themeColor="text1"/>
          <w:sz w:val="24"/>
          <w:szCs w:val="24"/>
        </w:rPr>
        <w:t>10-</w:t>
      </w:r>
      <w:r w:rsidR="00EF24B8" w:rsidRPr="007863A2">
        <w:rPr>
          <w:rFonts w:ascii="Book Antiqua" w:eastAsia="宋体" w:hAnsi="Book Antiqua" w:cs="Times New Roman"/>
          <w:color w:val="000000" w:themeColor="text1"/>
          <w:sz w:val="24"/>
          <w:szCs w:val="24"/>
          <w:lang w:eastAsia="zh-CN"/>
        </w:rPr>
        <w:t>min</w:t>
      </w:r>
      <w:r w:rsidR="003A765E" w:rsidRPr="007863A2">
        <w:rPr>
          <w:rFonts w:ascii="Book Antiqua" w:hAnsi="Book Antiqua" w:cs="Times New Roman"/>
          <w:color w:val="000000" w:themeColor="text1"/>
          <w:sz w:val="24"/>
          <w:szCs w:val="24"/>
        </w:rPr>
        <w:t xml:space="preserve"> </w:t>
      </w:r>
      <w:r w:rsidR="009B2C49" w:rsidRPr="007863A2">
        <w:rPr>
          <w:rFonts w:ascii="Book Antiqua" w:hAnsi="Book Antiqua" w:cs="Times New Roman"/>
          <w:color w:val="000000" w:themeColor="text1"/>
          <w:sz w:val="24"/>
          <w:szCs w:val="24"/>
        </w:rPr>
        <w:t>ambulation</w:t>
      </w:r>
      <w:r w:rsidR="003A765E" w:rsidRPr="007863A2">
        <w:rPr>
          <w:rFonts w:ascii="Book Antiqua" w:hAnsi="Book Antiqua" w:cs="Times New Roman"/>
          <w:color w:val="000000" w:themeColor="text1"/>
          <w:sz w:val="24"/>
          <w:szCs w:val="24"/>
        </w:rPr>
        <w:t xml:space="preserve"> using</w:t>
      </w:r>
      <w:r w:rsidR="009B2C49" w:rsidRPr="007863A2">
        <w:rPr>
          <w:rFonts w:ascii="Book Antiqua" w:hAnsi="Book Antiqua" w:cs="Times New Roman"/>
          <w:color w:val="000000" w:themeColor="text1"/>
          <w:sz w:val="24"/>
          <w:szCs w:val="24"/>
        </w:rPr>
        <w:t xml:space="preserve"> a</w:t>
      </w:r>
      <w:r w:rsidR="0039326D" w:rsidRPr="007863A2">
        <w:rPr>
          <w:rFonts w:ascii="Book Antiqua" w:hAnsi="Book Antiqua" w:cs="Times New Roman"/>
          <w:color w:val="000000" w:themeColor="text1"/>
          <w:sz w:val="24"/>
          <w:szCs w:val="24"/>
        </w:rPr>
        <w:t xml:space="preserve"> gait robot </w:t>
      </w:r>
      <w:r w:rsidR="000E178F" w:rsidRPr="007863A2">
        <w:rPr>
          <w:rFonts w:ascii="Book Antiqua" w:hAnsi="Book Antiqua" w:cs="Times New Roman"/>
          <w:color w:val="000000" w:themeColor="text1"/>
          <w:sz w:val="24"/>
          <w:szCs w:val="24"/>
        </w:rPr>
        <w:t xml:space="preserve">in healthy </w:t>
      </w:r>
      <w:proofErr w:type="gramStart"/>
      <w:r w:rsidR="000E178F" w:rsidRPr="007863A2">
        <w:rPr>
          <w:rFonts w:ascii="Book Antiqua" w:hAnsi="Book Antiqua" w:cs="Times New Roman"/>
          <w:color w:val="000000" w:themeColor="text1"/>
          <w:sz w:val="24"/>
          <w:szCs w:val="24"/>
        </w:rPr>
        <w:t>humans</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5]</w:t>
      </w:r>
      <w:r w:rsidR="0083570B" w:rsidRPr="007863A2">
        <w:rPr>
          <w:rFonts w:ascii="Book Antiqua" w:hAnsi="Book Antiqua" w:cs="Times New Roman"/>
          <w:color w:val="000000" w:themeColor="text1"/>
          <w:sz w:val="24"/>
          <w:szCs w:val="24"/>
        </w:rPr>
        <w:t>.</w:t>
      </w:r>
      <w:r w:rsidR="0039326D" w:rsidRPr="007863A2">
        <w:rPr>
          <w:rFonts w:ascii="Book Antiqua" w:hAnsi="Book Antiqua" w:cs="Times New Roman"/>
          <w:color w:val="000000" w:themeColor="text1"/>
          <w:sz w:val="24"/>
          <w:szCs w:val="24"/>
        </w:rPr>
        <w:t xml:space="preserve"> </w:t>
      </w:r>
      <w:r w:rsidR="00891199" w:rsidRPr="007863A2">
        <w:rPr>
          <w:rFonts w:ascii="Book Antiqua" w:hAnsi="Book Antiqua" w:cs="Times New Roman"/>
          <w:color w:val="000000" w:themeColor="text1"/>
          <w:sz w:val="24"/>
          <w:szCs w:val="24"/>
        </w:rPr>
        <w:t>In</w:t>
      </w:r>
      <w:r w:rsidR="003A765E" w:rsidRPr="007863A2">
        <w:rPr>
          <w:rFonts w:ascii="Book Antiqua" w:hAnsi="Book Antiqua" w:cs="Times New Roman"/>
          <w:color w:val="000000" w:themeColor="text1"/>
          <w:sz w:val="24"/>
          <w:szCs w:val="24"/>
        </w:rPr>
        <w:t xml:space="preserve"> terms of durability and repeatability, </w:t>
      </w:r>
      <w:r w:rsidR="00683FAC" w:rsidRPr="007863A2">
        <w:rPr>
          <w:rFonts w:ascii="Book Antiqua" w:hAnsi="Book Antiqua" w:cs="Times New Roman"/>
          <w:color w:val="000000" w:themeColor="text1"/>
          <w:sz w:val="24"/>
          <w:szCs w:val="24"/>
        </w:rPr>
        <w:t xml:space="preserve">end-effector type </w:t>
      </w:r>
      <w:r w:rsidR="003A765E" w:rsidRPr="007863A2">
        <w:rPr>
          <w:rFonts w:ascii="Book Antiqua" w:hAnsi="Book Antiqua" w:cs="Times New Roman"/>
          <w:color w:val="000000" w:themeColor="text1"/>
          <w:sz w:val="24"/>
          <w:szCs w:val="24"/>
        </w:rPr>
        <w:t>gait robot</w:t>
      </w:r>
      <w:r w:rsidR="00891199" w:rsidRPr="007863A2">
        <w:rPr>
          <w:rFonts w:ascii="Book Antiqua" w:hAnsi="Book Antiqua" w:cs="Times New Roman"/>
          <w:color w:val="000000" w:themeColor="text1"/>
          <w:sz w:val="24"/>
          <w:szCs w:val="24"/>
        </w:rPr>
        <w:t>s</w:t>
      </w:r>
      <w:r w:rsidR="00683FAC" w:rsidRPr="007863A2">
        <w:rPr>
          <w:rFonts w:ascii="Book Antiqua" w:hAnsi="Book Antiqua" w:cs="Times New Roman"/>
          <w:color w:val="000000" w:themeColor="text1"/>
          <w:sz w:val="24"/>
          <w:szCs w:val="24"/>
        </w:rPr>
        <w:t xml:space="preserve"> </w:t>
      </w:r>
      <w:r w:rsidR="003A765E" w:rsidRPr="007863A2">
        <w:rPr>
          <w:rFonts w:ascii="Book Antiqua" w:hAnsi="Book Antiqua" w:cs="Times New Roman"/>
          <w:color w:val="000000" w:themeColor="text1"/>
          <w:sz w:val="24"/>
          <w:szCs w:val="24"/>
        </w:rPr>
        <w:t>may be</w:t>
      </w:r>
      <w:r w:rsidR="00DF3B0B" w:rsidRPr="007863A2">
        <w:rPr>
          <w:rFonts w:ascii="Book Antiqua" w:hAnsi="Book Antiqua" w:cs="Times New Roman"/>
          <w:color w:val="000000" w:themeColor="text1"/>
          <w:sz w:val="24"/>
          <w:szCs w:val="24"/>
        </w:rPr>
        <w:t xml:space="preserve"> </w:t>
      </w:r>
      <w:r w:rsidR="00D652B5" w:rsidRPr="007863A2">
        <w:rPr>
          <w:rFonts w:ascii="Book Antiqua" w:hAnsi="Book Antiqua" w:cs="Times New Roman"/>
          <w:color w:val="000000" w:themeColor="text1"/>
          <w:sz w:val="24"/>
          <w:szCs w:val="24"/>
        </w:rPr>
        <w:t xml:space="preserve">reliable </w:t>
      </w:r>
      <w:r w:rsidR="00DF3B0B" w:rsidRPr="007863A2">
        <w:rPr>
          <w:rFonts w:ascii="Book Antiqua" w:hAnsi="Book Antiqua" w:cs="Times New Roman"/>
          <w:color w:val="000000" w:themeColor="text1"/>
          <w:sz w:val="24"/>
          <w:szCs w:val="24"/>
        </w:rPr>
        <w:t>therapeutic tools</w:t>
      </w:r>
      <w:r w:rsidR="003A765E" w:rsidRPr="007863A2">
        <w:rPr>
          <w:rFonts w:ascii="Book Antiqua" w:hAnsi="Book Antiqua" w:cs="Times New Roman"/>
          <w:color w:val="000000" w:themeColor="text1"/>
          <w:sz w:val="24"/>
          <w:szCs w:val="24"/>
        </w:rPr>
        <w:t xml:space="preserve"> </w:t>
      </w:r>
      <w:r w:rsidR="00D652B5" w:rsidRPr="007863A2">
        <w:rPr>
          <w:rFonts w:ascii="Book Antiqua" w:hAnsi="Book Antiqua" w:cs="Times New Roman"/>
          <w:color w:val="000000" w:themeColor="text1"/>
          <w:sz w:val="24"/>
          <w:szCs w:val="24"/>
        </w:rPr>
        <w:t xml:space="preserve">to allow </w:t>
      </w:r>
      <w:r w:rsidR="00DF3B0B" w:rsidRPr="007863A2">
        <w:rPr>
          <w:rFonts w:ascii="Book Antiqua" w:hAnsi="Book Antiqua" w:cs="Times New Roman"/>
          <w:color w:val="000000" w:themeColor="text1"/>
          <w:sz w:val="24"/>
          <w:szCs w:val="24"/>
        </w:rPr>
        <w:t xml:space="preserve">patients </w:t>
      </w:r>
      <w:r w:rsidR="00D652B5" w:rsidRPr="007863A2">
        <w:rPr>
          <w:rFonts w:ascii="Book Antiqua" w:hAnsi="Book Antiqua" w:cs="Times New Roman"/>
          <w:color w:val="000000" w:themeColor="text1"/>
          <w:sz w:val="24"/>
          <w:szCs w:val="24"/>
        </w:rPr>
        <w:t xml:space="preserve">to </w:t>
      </w:r>
      <w:r w:rsidR="00DF3B0B" w:rsidRPr="007863A2">
        <w:rPr>
          <w:rFonts w:ascii="Book Antiqua" w:hAnsi="Book Antiqua" w:cs="Times New Roman"/>
          <w:color w:val="000000" w:themeColor="text1"/>
          <w:sz w:val="24"/>
          <w:szCs w:val="24"/>
        </w:rPr>
        <w:t>perform</w:t>
      </w:r>
      <w:r w:rsidR="00891199" w:rsidRPr="007863A2">
        <w:rPr>
          <w:rFonts w:ascii="Book Antiqua" w:hAnsi="Book Antiqua" w:cs="Times New Roman"/>
          <w:color w:val="000000" w:themeColor="text1"/>
          <w:sz w:val="24"/>
          <w:szCs w:val="24"/>
        </w:rPr>
        <w:t xml:space="preserve"> constant, stereotyped movement</w:t>
      </w:r>
      <w:r w:rsidR="00D652B5" w:rsidRPr="007863A2">
        <w:rPr>
          <w:rFonts w:ascii="Book Antiqua" w:hAnsi="Book Antiqua" w:cs="Times New Roman"/>
          <w:color w:val="000000" w:themeColor="text1"/>
          <w:sz w:val="24"/>
          <w:szCs w:val="24"/>
        </w:rPr>
        <w:t>s</w:t>
      </w:r>
      <w:r w:rsidR="00732216" w:rsidRPr="007863A2">
        <w:rPr>
          <w:rFonts w:ascii="Book Antiqua" w:hAnsi="Book Antiqua" w:cs="Times New Roman"/>
          <w:color w:val="000000" w:themeColor="text1"/>
          <w:sz w:val="24"/>
          <w:szCs w:val="24"/>
        </w:rPr>
        <w:t xml:space="preserve">. </w:t>
      </w:r>
      <w:r w:rsidR="00AF2D1E" w:rsidRPr="007863A2">
        <w:rPr>
          <w:rFonts w:ascii="Book Antiqua" w:hAnsi="Book Antiqua" w:cs="Times New Roman"/>
          <w:color w:val="000000" w:themeColor="text1"/>
          <w:sz w:val="24"/>
          <w:szCs w:val="24"/>
        </w:rPr>
        <w:t>In addition</w:t>
      </w:r>
      <w:r w:rsidR="00683FAC" w:rsidRPr="007863A2">
        <w:rPr>
          <w:rFonts w:ascii="Book Antiqua" w:hAnsi="Book Antiqua" w:cs="Times New Roman"/>
          <w:color w:val="000000" w:themeColor="text1"/>
          <w:sz w:val="24"/>
          <w:szCs w:val="24"/>
        </w:rPr>
        <w:t>, c</w:t>
      </w:r>
      <w:r w:rsidR="00D61307" w:rsidRPr="007863A2">
        <w:rPr>
          <w:rFonts w:ascii="Book Antiqua" w:hAnsi="Book Antiqua" w:cs="Times New Roman"/>
          <w:color w:val="000000" w:themeColor="text1"/>
          <w:sz w:val="24"/>
          <w:szCs w:val="24"/>
        </w:rPr>
        <w:t>hange</w:t>
      </w:r>
      <w:r w:rsidR="0088325B" w:rsidRPr="007863A2">
        <w:rPr>
          <w:rFonts w:ascii="Book Antiqua" w:hAnsi="Book Antiqua" w:cs="Times New Roman"/>
          <w:color w:val="000000" w:themeColor="text1"/>
          <w:sz w:val="24"/>
          <w:szCs w:val="24"/>
        </w:rPr>
        <w:t>s</w:t>
      </w:r>
      <w:r w:rsidR="00D61307" w:rsidRPr="007863A2">
        <w:rPr>
          <w:rFonts w:ascii="Book Antiqua" w:hAnsi="Book Antiqua" w:cs="Times New Roman"/>
          <w:color w:val="000000" w:themeColor="text1"/>
          <w:sz w:val="24"/>
          <w:szCs w:val="24"/>
        </w:rPr>
        <w:t xml:space="preserve"> of </w:t>
      </w:r>
      <w:r w:rsidR="00B30DB3" w:rsidRPr="007863A2">
        <w:rPr>
          <w:rFonts w:ascii="Book Antiqua" w:hAnsi="Book Antiqua" w:cs="Times New Roman"/>
          <w:color w:val="000000" w:themeColor="text1"/>
          <w:sz w:val="24"/>
          <w:szCs w:val="24"/>
        </w:rPr>
        <w:t xml:space="preserve">efferent sensory feedback alter </w:t>
      </w:r>
      <w:r w:rsidR="007F217A" w:rsidRPr="007863A2">
        <w:rPr>
          <w:rFonts w:ascii="Book Antiqua" w:hAnsi="Book Antiqua" w:cs="Times New Roman"/>
          <w:color w:val="000000" w:themeColor="text1"/>
          <w:sz w:val="24"/>
          <w:szCs w:val="24"/>
        </w:rPr>
        <w:t xml:space="preserve">the cortical motor pathway </w:t>
      </w:r>
      <w:proofErr w:type="gramStart"/>
      <w:r w:rsidR="00D61307" w:rsidRPr="007863A2">
        <w:rPr>
          <w:rFonts w:ascii="Book Antiqua" w:hAnsi="Book Antiqua" w:cs="Times New Roman"/>
          <w:color w:val="000000" w:themeColor="text1"/>
          <w:sz w:val="24"/>
          <w:szCs w:val="24"/>
        </w:rPr>
        <w:t>excitability</w:t>
      </w:r>
      <w:r w:rsidR="00612296" w:rsidRPr="007863A2">
        <w:rPr>
          <w:rFonts w:ascii="Book Antiqua" w:hAnsi="Book Antiqua" w:cs="Times New Roman"/>
          <w:noProof/>
          <w:color w:val="000000" w:themeColor="text1"/>
          <w:sz w:val="24"/>
          <w:szCs w:val="24"/>
          <w:vertAlign w:val="superscript"/>
        </w:rPr>
        <w:t>[</w:t>
      </w:r>
      <w:proofErr w:type="gramEnd"/>
      <w:r w:rsidR="00612296" w:rsidRPr="007863A2">
        <w:rPr>
          <w:rFonts w:ascii="Book Antiqua" w:hAnsi="Book Antiqua" w:cs="Times New Roman"/>
          <w:noProof/>
          <w:color w:val="000000" w:themeColor="text1"/>
          <w:sz w:val="24"/>
          <w:szCs w:val="24"/>
          <w:vertAlign w:val="superscript"/>
        </w:rPr>
        <w:t>6]</w:t>
      </w:r>
      <w:r w:rsidR="00D61307" w:rsidRPr="007863A2">
        <w:rPr>
          <w:rFonts w:ascii="Book Antiqua" w:hAnsi="Book Antiqua" w:cs="Times New Roman"/>
          <w:color w:val="000000" w:themeColor="text1"/>
          <w:sz w:val="24"/>
          <w:szCs w:val="24"/>
        </w:rPr>
        <w:t xml:space="preserve"> </w:t>
      </w:r>
      <w:r w:rsidR="00B30DB3" w:rsidRPr="007863A2">
        <w:rPr>
          <w:rFonts w:ascii="Book Antiqua" w:hAnsi="Book Antiqua" w:cs="Times New Roman"/>
          <w:color w:val="000000" w:themeColor="text1"/>
          <w:sz w:val="24"/>
          <w:szCs w:val="24"/>
        </w:rPr>
        <w:t xml:space="preserve">so much </w:t>
      </w:r>
      <w:r w:rsidR="00D61307" w:rsidRPr="007863A2">
        <w:rPr>
          <w:rFonts w:ascii="Book Antiqua" w:hAnsi="Book Antiqua" w:cs="Times New Roman"/>
          <w:color w:val="000000" w:themeColor="text1"/>
          <w:sz w:val="24"/>
          <w:szCs w:val="24"/>
        </w:rPr>
        <w:t>that e</w:t>
      </w:r>
      <w:r w:rsidR="00433727" w:rsidRPr="007863A2">
        <w:rPr>
          <w:rFonts w:ascii="Book Antiqua" w:hAnsi="Book Antiqua" w:cs="Times New Roman"/>
          <w:color w:val="000000" w:themeColor="text1"/>
          <w:sz w:val="24"/>
          <w:szCs w:val="24"/>
        </w:rPr>
        <w:t xml:space="preserve">xercise after </w:t>
      </w:r>
      <w:proofErr w:type="spellStart"/>
      <w:r w:rsidR="00433727" w:rsidRPr="007863A2">
        <w:rPr>
          <w:rFonts w:ascii="Book Antiqua" w:hAnsi="Book Antiqua" w:cs="Times New Roman"/>
          <w:color w:val="000000" w:themeColor="text1"/>
          <w:sz w:val="24"/>
          <w:szCs w:val="24"/>
        </w:rPr>
        <w:t>d</w:t>
      </w:r>
      <w:r w:rsidR="00732C44" w:rsidRPr="007863A2">
        <w:rPr>
          <w:rFonts w:ascii="Book Antiqua" w:hAnsi="Book Antiqua" w:cs="Times New Roman"/>
          <w:color w:val="000000" w:themeColor="text1"/>
          <w:sz w:val="24"/>
          <w:szCs w:val="24"/>
        </w:rPr>
        <w:t>eafferentation</w:t>
      </w:r>
      <w:proofErr w:type="spellEnd"/>
      <w:r w:rsidR="00433727" w:rsidRPr="007863A2">
        <w:rPr>
          <w:rFonts w:ascii="Book Antiqua" w:hAnsi="Book Antiqua" w:cs="Times New Roman"/>
          <w:color w:val="000000" w:themeColor="text1"/>
          <w:sz w:val="24"/>
          <w:szCs w:val="24"/>
        </w:rPr>
        <w:t xml:space="preserve"> </w:t>
      </w:r>
      <w:r w:rsidR="00732C44" w:rsidRPr="007863A2">
        <w:rPr>
          <w:rFonts w:ascii="Book Antiqua" w:hAnsi="Book Antiqua" w:cs="Times New Roman"/>
          <w:color w:val="000000" w:themeColor="text1"/>
          <w:sz w:val="24"/>
          <w:szCs w:val="24"/>
        </w:rPr>
        <w:t xml:space="preserve">can influence cortical </w:t>
      </w:r>
      <w:r w:rsidR="00AC2836" w:rsidRPr="007863A2">
        <w:rPr>
          <w:rFonts w:ascii="Book Antiqua" w:hAnsi="Book Antiqua" w:cs="Times New Roman"/>
          <w:color w:val="000000" w:themeColor="text1"/>
          <w:sz w:val="24"/>
          <w:szCs w:val="24"/>
        </w:rPr>
        <w:t xml:space="preserve">activation in healthy </w:t>
      </w:r>
      <w:r w:rsidR="00B30DB3" w:rsidRPr="007863A2">
        <w:rPr>
          <w:rFonts w:ascii="Book Antiqua" w:hAnsi="Book Antiqua" w:cs="Times New Roman"/>
          <w:color w:val="000000" w:themeColor="text1"/>
          <w:sz w:val="24"/>
          <w:szCs w:val="24"/>
        </w:rPr>
        <w:t>people</w:t>
      </w:r>
      <w:r w:rsidR="00EF24B8" w:rsidRPr="007863A2">
        <w:rPr>
          <w:rFonts w:ascii="Book Antiqua" w:hAnsi="Book Antiqua" w:cs="Times New Roman"/>
          <w:noProof/>
          <w:color w:val="000000" w:themeColor="text1"/>
          <w:sz w:val="24"/>
          <w:szCs w:val="24"/>
          <w:vertAlign w:val="superscript"/>
        </w:rPr>
        <w:t>[7,8]</w:t>
      </w:r>
      <w:r w:rsidR="00B30DB3" w:rsidRPr="007863A2">
        <w:rPr>
          <w:rFonts w:ascii="Book Antiqua" w:hAnsi="Book Antiqua" w:cs="Times New Roman"/>
          <w:color w:val="000000" w:themeColor="text1"/>
          <w:sz w:val="24"/>
          <w:szCs w:val="24"/>
        </w:rPr>
        <w:t>.</w:t>
      </w:r>
      <w:r w:rsidR="001F1762" w:rsidRPr="007863A2">
        <w:rPr>
          <w:rFonts w:ascii="Book Antiqua" w:hAnsi="Book Antiqua" w:cs="Times New Roman"/>
          <w:color w:val="000000" w:themeColor="text1"/>
          <w:sz w:val="24"/>
          <w:szCs w:val="24"/>
        </w:rPr>
        <w:t xml:space="preserve"> </w:t>
      </w:r>
      <w:r w:rsidR="007F217A" w:rsidRPr="007863A2">
        <w:rPr>
          <w:rFonts w:ascii="Book Antiqua" w:hAnsi="Book Antiqua" w:cs="Times New Roman"/>
          <w:color w:val="000000" w:themeColor="text1"/>
          <w:sz w:val="24"/>
          <w:szCs w:val="24"/>
        </w:rPr>
        <w:t>Weight bearing on</w:t>
      </w:r>
      <w:r w:rsidR="00B8304D" w:rsidRPr="007863A2">
        <w:rPr>
          <w:rFonts w:ascii="Book Antiqua" w:hAnsi="Book Antiqua" w:cs="Times New Roman"/>
          <w:color w:val="000000" w:themeColor="text1"/>
          <w:sz w:val="24"/>
          <w:szCs w:val="24"/>
        </w:rPr>
        <w:t xml:space="preserve"> the feet </w:t>
      </w:r>
      <w:r w:rsidR="001F1762" w:rsidRPr="007863A2">
        <w:rPr>
          <w:rFonts w:ascii="Book Antiqua" w:hAnsi="Book Antiqua" w:cs="Times New Roman"/>
          <w:color w:val="000000" w:themeColor="text1"/>
          <w:sz w:val="24"/>
          <w:szCs w:val="24"/>
        </w:rPr>
        <w:t>during exercise can modulate spinal motor neuron excitability</w:t>
      </w:r>
      <w:r w:rsidR="007F217A" w:rsidRPr="007863A2">
        <w:rPr>
          <w:rFonts w:ascii="Book Antiqua" w:hAnsi="Book Antiqua" w:cs="Times New Roman"/>
          <w:color w:val="000000" w:themeColor="text1"/>
          <w:sz w:val="24"/>
          <w:szCs w:val="24"/>
        </w:rPr>
        <w:t>,</w:t>
      </w:r>
      <w:r w:rsidR="001F1762" w:rsidRPr="007863A2">
        <w:rPr>
          <w:rFonts w:ascii="Book Antiqua" w:hAnsi="Book Antiqua" w:cs="Times New Roman"/>
          <w:color w:val="000000" w:themeColor="text1"/>
          <w:sz w:val="24"/>
          <w:szCs w:val="24"/>
        </w:rPr>
        <w:t xml:space="preserve"> and </w:t>
      </w:r>
      <w:r w:rsidR="007F217A" w:rsidRPr="007863A2">
        <w:rPr>
          <w:rFonts w:ascii="Book Antiqua" w:hAnsi="Book Antiqua" w:cs="Times New Roman"/>
          <w:color w:val="000000" w:themeColor="text1"/>
          <w:sz w:val="24"/>
          <w:szCs w:val="24"/>
        </w:rPr>
        <w:t xml:space="preserve">the </w:t>
      </w:r>
      <w:r w:rsidR="001F1762" w:rsidRPr="007863A2">
        <w:rPr>
          <w:rFonts w:ascii="Book Antiqua" w:hAnsi="Book Antiqua" w:cs="Times New Roman"/>
          <w:color w:val="000000" w:themeColor="text1"/>
          <w:sz w:val="24"/>
          <w:szCs w:val="24"/>
        </w:rPr>
        <w:t xml:space="preserve">activation </w:t>
      </w:r>
      <w:r w:rsidR="007F217A" w:rsidRPr="007863A2">
        <w:rPr>
          <w:rFonts w:ascii="Book Antiqua" w:hAnsi="Book Antiqua" w:cs="Times New Roman"/>
          <w:color w:val="000000" w:themeColor="text1"/>
          <w:sz w:val="24"/>
          <w:szCs w:val="24"/>
        </w:rPr>
        <w:t xml:space="preserve">of which </w:t>
      </w:r>
      <w:r w:rsidR="001F1762" w:rsidRPr="007863A2">
        <w:rPr>
          <w:rFonts w:ascii="Book Antiqua" w:hAnsi="Book Antiqua" w:cs="Times New Roman"/>
          <w:color w:val="000000" w:themeColor="text1"/>
          <w:sz w:val="24"/>
          <w:szCs w:val="24"/>
        </w:rPr>
        <w:t>depend</w:t>
      </w:r>
      <w:r w:rsidR="007F217A" w:rsidRPr="007863A2">
        <w:rPr>
          <w:rFonts w:ascii="Book Antiqua" w:hAnsi="Book Antiqua" w:cs="Times New Roman"/>
          <w:color w:val="000000" w:themeColor="text1"/>
          <w:sz w:val="24"/>
          <w:szCs w:val="24"/>
        </w:rPr>
        <w:t>s</w:t>
      </w:r>
      <w:r w:rsidR="001F1762" w:rsidRPr="007863A2">
        <w:rPr>
          <w:rFonts w:ascii="Book Antiqua" w:hAnsi="Book Antiqua" w:cs="Times New Roman"/>
          <w:color w:val="000000" w:themeColor="text1"/>
          <w:sz w:val="24"/>
          <w:szCs w:val="24"/>
        </w:rPr>
        <w:t xml:space="preserve"> on the degree of weight </w:t>
      </w:r>
      <w:proofErr w:type="gramStart"/>
      <w:r w:rsidR="001F1762" w:rsidRPr="007863A2">
        <w:rPr>
          <w:rFonts w:ascii="Book Antiqua" w:hAnsi="Book Antiqua" w:cs="Times New Roman"/>
          <w:color w:val="000000" w:themeColor="text1"/>
          <w:sz w:val="24"/>
          <w:szCs w:val="24"/>
        </w:rPr>
        <w:t>bearing</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9-12]</w:t>
      </w:r>
      <w:r w:rsidR="007F217A" w:rsidRPr="007863A2">
        <w:rPr>
          <w:rFonts w:ascii="Book Antiqua" w:hAnsi="Book Antiqua" w:cs="Times New Roman"/>
          <w:color w:val="000000" w:themeColor="text1"/>
          <w:sz w:val="24"/>
          <w:szCs w:val="24"/>
        </w:rPr>
        <w:t>.</w:t>
      </w:r>
      <w:r w:rsidR="00D0615A" w:rsidRPr="007863A2">
        <w:rPr>
          <w:rFonts w:ascii="Book Antiqua" w:hAnsi="Book Antiqua" w:cs="Times New Roman"/>
          <w:color w:val="000000" w:themeColor="text1"/>
          <w:sz w:val="24"/>
          <w:szCs w:val="24"/>
        </w:rPr>
        <w:t xml:space="preserve"> Considering </w:t>
      </w:r>
      <w:r w:rsidR="007F217A" w:rsidRPr="007863A2">
        <w:rPr>
          <w:rFonts w:ascii="Book Antiqua" w:hAnsi="Book Antiqua" w:cs="Times New Roman"/>
          <w:color w:val="000000" w:themeColor="text1"/>
          <w:sz w:val="24"/>
          <w:szCs w:val="24"/>
        </w:rPr>
        <w:t>that end-effector type</w:t>
      </w:r>
      <w:r w:rsidR="00580E5D" w:rsidRPr="007863A2">
        <w:rPr>
          <w:rFonts w:ascii="Book Antiqua" w:hAnsi="Book Antiqua" w:cs="Times New Roman"/>
          <w:color w:val="000000" w:themeColor="text1"/>
          <w:sz w:val="24"/>
          <w:szCs w:val="24"/>
        </w:rPr>
        <w:t xml:space="preserve"> gait robots can simulate </w:t>
      </w:r>
      <w:proofErr w:type="spellStart"/>
      <w:r w:rsidR="00580E5D" w:rsidRPr="007863A2">
        <w:rPr>
          <w:rFonts w:ascii="Book Antiqua" w:hAnsi="Book Antiqua" w:cs="Times New Roman"/>
          <w:color w:val="000000" w:themeColor="text1"/>
          <w:sz w:val="24"/>
          <w:szCs w:val="24"/>
        </w:rPr>
        <w:t>de</w:t>
      </w:r>
      <w:r w:rsidR="00D0615A" w:rsidRPr="007863A2">
        <w:rPr>
          <w:rFonts w:ascii="Book Antiqua" w:hAnsi="Book Antiqua" w:cs="Times New Roman"/>
          <w:color w:val="000000" w:themeColor="text1"/>
          <w:sz w:val="24"/>
          <w:szCs w:val="24"/>
        </w:rPr>
        <w:t>afferentation</w:t>
      </w:r>
      <w:proofErr w:type="spellEnd"/>
      <w:r w:rsidR="00D0615A" w:rsidRPr="007863A2">
        <w:rPr>
          <w:rFonts w:ascii="Book Antiqua" w:hAnsi="Book Antiqua" w:cs="Times New Roman"/>
          <w:color w:val="000000" w:themeColor="text1"/>
          <w:sz w:val="24"/>
          <w:szCs w:val="24"/>
        </w:rPr>
        <w:t xml:space="preserve"> and control</w:t>
      </w:r>
      <w:r w:rsidR="007F217A" w:rsidRPr="007863A2">
        <w:rPr>
          <w:rFonts w:ascii="Book Antiqua" w:hAnsi="Book Antiqua" w:cs="Times New Roman"/>
          <w:color w:val="000000" w:themeColor="text1"/>
          <w:sz w:val="24"/>
          <w:szCs w:val="24"/>
        </w:rPr>
        <w:t xml:space="preserve"> the degree of weight bearing on</w:t>
      </w:r>
      <w:r w:rsidR="00D0615A" w:rsidRPr="007863A2">
        <w:rPr>
          <w:rFonts w:ascii="Book Antiqua" w:hAnsi="Book Antiqua" w:cs="Times New Roman"/>
          <w:color w:val="000000" w:themeColor="text1"/>
          <w:sz w:val="24"/>
          <w:szCs w:val="24"/>
        </w:rPr>
        <w:t xml:space="preserve"> the leg, this kind of robot</w:t>
      </w:r>
      <w:r w:rsidR="007F217A" w:rsidRPr="007863A2">
        <w:rPr>
          <w:rFonts w:ascii="Book Antiqua" w:hAnsi="Book Antiqua" w:cs="Times New Roman"/>
          <w:color w:val="000000" w:themeColor="text1"/>
          <w:sz w:val="24"/>
          <w:szCs w:val="24"/>
        </w:rPr>
        <w:t xml:space="preserve"> </w:t>
      </w:r>
      <w:r w:rsidR="00683FAC" w:rsidRPr="007863A2">
        <w:rPr>
          <w:rFonts w:ascii="Book Antiqua" w:hAnsi="Book Antiqua" w:cs="Times New Roman"/>
          <w:color w:val="000000" w:themeColor="text1"/>
          <w:sz w:val="24"/>
          <w:szCs w:val="24"/>
        </w:rPr>
        <w:t>may have an added</w:t>
      </w:r>
      <w:r w:rsidR="007F217A" w:rsidRPr="007863A2">
        <w:rPr>
          <w:rFonts w:ascii="Book Antiqua" w:hAnsi="Book Antiqua" w:cs="Times New Roman"/>
          <w:color w:val="000000" w:themeColor="text1"/>
          <w:sz w:val="24"/>
          <w:szCs w:val="24"/>
        </w:rPr>
        <w:t xml:space="preserve"> effect</w:t>
      </w:r>
      <w:r w:rsidR="00D0615A" w:rsidRPr="007863A2">
        <w:rPr>
          <w:rFonts w:ascii="Book Antiqua" w:hAnsi="Book Antiqua" w:cs="Times New Roman"/>
          <w:color w:val="000000" w:themeColor="text1"/>
          <w:sz w:val="24"/>
          <w:szCs w:val="24"/>
        </w:rPr>
        <w:t xml:space="preserve"> </w:t>
      </w:r>
      <w:r w:rsidR="007F217A" w:rsidRPr="007863A2">
        <w:rPr>
          <w:rFonts w:ascii="Book Antiqua" w:hAnsi="Book Antiqua" w:cs="Times New Roman"/>
          <w:color w:val="000000" w:themeColor="text1"/>
          <w:sz w:val="24"/>
          <w:szCs w:val="24"/>
        </w:rPr>
        <w:t>on rapid plasticity of the brain</w:t>
      </w:r>
      <w:r w:rsidR="00D0615A" w:rsidRPr="007863A2">
        <w:rPr>
          <w:rFonts w:ascii="Book Antiqua" w:hAnsi="Book Antiqua" w:cs="Times New Roman"/>
          <w:color w:val="000000" w:themeColor="text1"/>
          <w:sz w:val="24"/>
          <w:szCs w:val="24"/>
        </w:rPr>
        <w:t xml:space="preserve">. </w:t>
      </w:r>
    </w:p>
    <w:p w14:paraId="50C06F1F" w14:textId="32146047" w:rsidR="00112E59" w:rsidRPr="007863A2" w:rsidRDefault="00247821" w:rsidP="007863A2">
      <w:pPr>
        <w:wordWrap/>
        <w:spacing w:after="0" w:line="360" w:lineRule="auto"/>
        <w:ind w:firstLine="21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Prior to </w:t>
      </w:r>
      <w:r w:rsidR="00B01D02" w:rsidRPr="007863A2">
        <w:rPr>
          <w:rFonts w:ascii="Book Antiqua" w:hAnsi="Book Antiqua" w:cs="Times New Roman"/>
          <w:color w:val="000000" w:themeColor="text1"/>
          <w:sz w:val="24"/>
          <w:szCs w:val="24"/>
        </w:rPr>
        <w:t xml:space="preserve">an </w:t>
      </w:r>
      <w:r w:rsidR="00C628B3" w:rsidRPr="007863A2">
        <w:rPr>
          <w:rFonts w:ascii="Book Antiqua" w:hAnsi="Book Antiqua" w:cs="Times New Roman"/>
          <w:color w:val="000000" w:themeColor="text1"/>
          <w:sz w:val="24"/>
          <w:szCs w:val="24"/>
        </w:rPr>
        <w:t>electrophysiology-</w:t>
      </w:r>
      <w:r w:rsidR="00EC3DCE" w:rsidRPr="007863A2">
        <w:rPr>
          <w:rFonts w:ascii="Book Antiqua" w:hAnsi="Book Antiqua" w:cs="Times New Roman"/>
          <w:color w:val="000000" w:themeColor="text1"/>
          <w:sz w:val="24"/>
          <w:szCs w:val="24"/>
        </w:rPr>
        <w:t xml:space="preserve"> and biomechanics-</w:t>
      </w:r>
      <w:r w:rsidR="00C628B3" w:rsidRPr="007863A2">
        <w:rPr>
          <w:rFonts w:ascii="Book Antiqua" w:hAnsi="Book Antiqua" w:cs="Times New Roman"/>
          <w:color w:val="000000" w:themeColor="text1"/>
          <w:sz w:val="24"/>
          <w:szCs w:val="24"/>
        </w:rPr>
        <w:t>based</w:t>
      </w:r>
      <w:r w:rsidRPr="007863A2">
        <w:rPr>
          <w:rFonts w:ascii="Book Antiqua" w:hAnsi="Book Antiqua" w:cs="Times New Roman"/>
          <w:color w:val="000000" w:themeColor="text1"/>
          <w:sz w:val="24"/>
          <w:szCs w:val="24"/>
        </w:rPr>
        <w:t xml:space="preserve"> </w:t>
      </w:r>
      <w:r w:rsidR="00B01D02" w:rsidRPr="007863A2">
        <w:rPr>
          <w:rFonts w:ascii="Book Antiqua" w:hAnsi="Book Antiqua" w:cs="Times New Roman"/>
          <w:color w:val="000000" w:themeColor="text1"/>
          <w:sz w:val="24"/>
          <w:szCs w:val="24"/>
        </w:rPr>
        <w:t xml:space="preserve">randomized, controlled </w:t>
      </w:r>
      <w:r w:rsidRPr="007863A2">
        <w:rPr>
          <w:rFonts w:ascii="Book Antiqua" w:hAnsi="Book Antiqua" w:cs="Times New Roman"/>
          <w:color w:val="000000" w:themeColor="text1"/>
          <w:sz w:val="24"/>
          <w:szCs w:val="24"/>
        </w:rPr>
        <w:t xml:space="preserve">trial for </w:t>
      </w:r>
      <w:r w:rsidR="00C628B3" w:rsidRPr="007863A2">
        <w:rPr>
          <w:rFonts w:ascii="Book Antiqua" w:hAnsi="Book Antiqua" w:cs="Times New Roman"/>
          <w:color w:val="000000" w:themeColor="text1"/>
          <w:sz w:val="24"/>
          <w:szCs w:val="24"/>
        </w:rPr>
        <w:t xml:space="preserve">rapid </w:t>
      </w:r>
      <w:r w:rsidRPr="007863A2">
        <w:rPr>
          <w:rFonts w:ascii="Book Antiqua" w:hAnsi="Book Antiqua" w:cs="Times New Roman"/>
          <w:color w:val="000000" w:themeColor="text1"/>
          <w:sz w:val="24"/>
          <w:szCs w:val="24"/>
        </w:rPr>
        <w:t>brain and spinal plasticity</w:t>
      </w:r>
      <w:r w:rsidR="00B01D02" w:rsidRPr="007863A2">
        <w:rPr>
          <w:rFonts w:ascii="Book Antiqua" w:hAnsi="Book Antiqua" w:cs="Times New Roman"/>
          <w:color w:val="000000" w:themeColor="text1"/>
          <w:sz w:val="24"/>
          <w:szCs w:val="24"/>
        </w:rPr>
        <w:t xml:space="preserve"> induction by end-effector type gait robots</w:t>
      </w:r>
      <w:r w:rsidR="00C628B3" w:rsidRPr="007863A2">
        <w:rPr>
          <w:rFonts w:ascii="Book Antiqua" w:hAnsi="Book Antiqua" w:cs="Times New Roman"/>
          <w:color w:val="000000" w:themeColor="text1"/>
          <w:sz w:val="24"/>
          <w:szCs w:val="24"/>
        </w:rPr>
        <w:t>, author prepared</w:t>
      </w:r>
      <w:r w:rsidRPr="007863A2">
        <w:rPr>
          <w:rFonts w:ascii="Book Antiqua" w:hAnsi="Book Antiqua" w:cs="Times New Roman"/>
          <w:color w:val="000000" w:themeColor="text1"/>
          <w:sz w:val="24"/>
          <w:szCs w:val="24"/>
        </w:rPr>
        <w:t xml:space="preserve"> a trial for concept approval. </w:t>
      </w:r>
      <w:r w:rsidR="00120B96" w:rsidRPr="007863A2">
        <w:rPr>
          <w:rFonts w:ascii="Book Antiqua" w:hAnsi="Book Antiqua" w:cs="Times New Roman"/>
          <w:color w:val="000000" w:themeColor="text1"/>
          <w:sz w:val="24"/>
          <w:szCs w:val="24"/>
        </w:rPr>
        <w:t>Author</w:t>
      </w:r>
      <w:r w:rsidR="00C92E99" w:rsidRPr="007863A2">
        <w:rPr>
          <w:rFonts w:ascii="Book Antiqua" w:hAnsi="Book Antiqua" w:cs="Times New Roman"/>
          <w:color w:val="000000" w:themeColor="text1"/>
          <w:sz w:val="24"/>
          <w:szCs w:val="24"/>
        </w:rPr>
        <w:t xml:space="preserve"> supposed that an </w:t>
      </w:r>
      <w:r w:rsidR="00112E59" w:rsidRPr="007863A2">
        <w:rPr>
          <w:rFonts w:ascii="Book Antiqua" w:hAnsi="Book Antiqua" w:cs="Times New Roman"/>
          <w:color w:val="000000" w:themeColor="text1"/>
          <w:sz w:val="24"/>
          <w:szCs w:val="24"/>
        </w:rPr>
        <w:t xml:space="preserve">end-effector </w:t>
      </w:r>
      <w:r w:rsidR="00C92E99" w:rsidRPr="007863A2">
        <w:rPr>
          <w:rFonts w:ascii="Book Antiqua" w:hAnsi="Book Antiqua" w:cs="Times New Roman"/>
          <w:color w:val="000000" w:themeColor="text1"/>
          <w:sz w:val="24"/>
          <w:szCs w:val="24"/>
        </w:rPr>
        <w:t>type</w:t>
      </w:r>
      <w:r w:rsidR="00191BF4" w:rsidRPr="007863A2">
        <w:rPr>
          <w:rFonts w:ascii="Book Antiqua" w:hAnsi="Book Antiqua" w:cs="Times New Roman"/>
          <w:color w:val="000000" w:themeColor="text1"/>
          <w:sz w:val="24"/>
          <w:szCs w:val="24"/>
        </w:rPr>
        <w:t xml:space="preserve"> gait </w:t>
      </w:r>
      <w:r w:rsidR="00112E59" w:rsidRPr="007863A2">
        <w:rPr>
          <w:rFonts w:ascii="Book Antiqua" w:hAnsi="Book Antiqua" w:cs="Times New Roman"/>
          <w:color w:val="000000" w:themeColor="text1"/>
          <w:sz w:val="24"/>
          <w:szCs w:val="24"/>
        </w:rPr>
        <w:lastRenderedPageBreak/>
        <w:t>robot</w:t>
      </w:r>
      <w:r w:rsidR="003F48B9" w:rsidRPr="007863A2">
        <w:rPr>
          <w:rFonts w:ascii="Book Antiqua" w:hAnsi="Book Antiqua" w:cs="Times New Roman"/>
          <w:color w:val="000000" w:themeColor="text1"/>
          <w:sz w:val="24"/>
          <w:szCs w:val="24"/>
        </w:rPr>
        <w:t xml:space="preserve"> could</w:t>
      </w:r>
      <w:r w:rsidR="00555FCF" w:rsidRPr="007863A2">
        <w:rPr>
          <w:rFonts w:ascii="Book Antiqua" w:hAnsi="Book Antiqua" w:cs="Times New Roman"/>
          <w:color w:val="000000" w:themeColor="text1"/>
          <w:sz w:val="24"/>
          <w:szCs w:val="24"/>
        </w:rPr>
        <w:t xml:space="preserve"> provide </w:t>
      </w:r>
      <w:r w:rsidR="00980CF7" w:rsidRPr="007863A2">
        <w:rPr>
          <w:rFonts w:ascii="Book Antiqua" w:hAnsi="Book Antiqua" w:cs="Times New Roman"/>
          <w:color w:val="000000" w:themeColor="text1"/>
          <w:sz w:val="24"/>
          <w:szCs w:val="24"/>
        </w:rPr>
        <w:t>patients</w:t>
      </w:r>
      <w:r w:rsidR="00555FCF" w:rsidRPr="007863A2">
        <w:rPr>
          <w:rFonts w:ascii="Book Antiqua" w:hAnsi="Book Antiqua" w:cs="Times New Roman"/>
          <w:color w:val="000000" w:themeColor="text1"/>
          <w:sz w:val="24"/>
          <w:szCs w:val="24"/>
        </w:rPr>
        <w:t xml:space="preserve"> </w:t>
      </w:r>
      <w:r w:rsidR="00C92E99" w:rsidRPr="007863A2">
        <w:rPr>
          <w:rFonts w:ascii="Book Antiqua" w:hAnsi="Book Antiqua" w:cs="Times New Roman"/>
          <w:color w:val="000000" w:themeColor="text1"/>
          <w:sz w:val="24"/>
          <w:szCs w:val="24"/>
        </w:rPr>
        <w:t xml:space="preserve">with </w:t>
      </w:r>
      <w:r w:rsidR="0088325B" w:rsidRPr="007863A2">
        <w:rPr>
          <w:rFonts w:ascii="Book Antiqua" w:hAnsi="Book Antiqua" w:cs="Times New Roman"/>
          <w:color w:val="000000" w:themeColor="text1"/>
          <w:sz w:val="24"/>
          <w:szCs w:val="24"/>
        </w:rPr>
        <w:t>a training condition</w:t>
      </w:r>
      <w:r w:rsidR="00C92E99" w:rsidRPr="007863A2">
        <w:rPr>
          <w:rFonts w:ascii="Book Antiqua" w:hAnsi="Book Antiqua" w:cs="Times New Roman"/>
          <w:color w:val="000000" w:themeColor="text1"/>
          <w:sz w:val="24"/>
          <w:szCs w:val="24"/>
        </w:rPr>
        <w:t xml:space="preserve"> that was specific</w:t>
      </w:r>
      <w:r w:rsidR="0088325B" w:rsidRPr="007863A2">
        <w:rPr>
          <w:rFonts w:ascii="Book Antiqua" w:hAnsi="Book Antiqua" w:cs="Times New Roman"/>
          <w:color w:val="000000" w:themeColor="text1"/>
          <w:sz w:val="24"/>
          <w:szCs w:val="24"/>
        </w:rPr>
        <w:t xml:space="preserve"> enough to activate</w:t>
      </w:r>
      <w:r w:rsidR="003D7320" w:rsidRPr="007863A2">
        <w:rPr>
          <w:rFonts w:ascii="Book Antiqua" w:hAnsi="Book Antiqua" w:cs="Times New Roman"/>
          <w:color w:val="000000" w:themeColor="text1"/>
          <w:sz w:val="24"/>
          <w:szCs w:val="24"/>
        </w:rPr>
        <w:t xml:space="preserve"> </w:t>
      </w:r>
      <w:r w:rsidR="003A765E" w:rsidRPr="007863A2">
        <w:rPr>
          <w:rFonts w:ascii="Book Antiqua" w:hAnsi="Book Antiqua" w:cs="Times New Roman"/>
          <w:color w:val="000000" w:themeColor="text1"/>
          <w:sz w:val="24"/>
          <w:szCs w:val="24"/>
        </w:rPr>
        <w:t xml:space="preserve">rapid </w:t>
      </w:r>
      <w:r w:rsidR="003D7320" w:rsidRPr="007863A2">
        <w:rPr>
          <w:rFonts w:ascii="Book Antiqua" w:hAnsi="Book Antiqua" w:cs="Times New Roman"/>
          <w:color w:val="000000" w:themeColor="text1"/>
          <w:sz w:val="24"/>
          <w:szCs w:val="24"/>
        </w:rPr>
        <w:t xml:space="preserve">cortical </w:t>
      </w:r>
      <w:r w:rsidR="003A765E" w:rsidRPr="007863A2">
        <w:rPr>
          <w:rFonts w:ascii="Book Antiqua" w:hAnsi="Book Antiqua" w:cs="Times New Roman"/>
          <w:color w:val="000000" w:themeColor="text1"/>
          <w:sz w:val="24"/>
          <w:szCs w:val="24"/>
        </w:rPr>
        <w:t>plastic</w:t>
      </w:r>
      <w:r w:rsidR="003D7320" w:rsidRPr="007863A2">
        <w:rPr>
          <w:rFonts w:ascii="Book Antiqua" w:hAnsi="Book Antiqua" w:cs="Times New Roman"/>
          <w:color w:val="000000" w:themeColor="text1"/>
          <w:sz w:val="24"/>
          <w:szCs w:val="24"/>
        </w:rPr>
        <w:t>ity</w:t>
      </w:r>
      <w:r w:rsidR="0088325B" w:rsidRPr="007863A2">
        <w:rPr>
          <w:rFonts w:ascii="Book Antiqua" w:hAnsi="Book Antiqua" w:cs="Times New Roman"/>
          <w:color w:val="000000" w:themeColor="text1"/>
          <w:sz w:val="24"/>
          <w:szCs w:val="24"/>
        </w:rPr>
        <w:t xml:space="preserve"> and spinal motor neuron excitability</w:t>
      </w:r>
      <w:r w:rsidR="00C92E99" w:rsidRPr="007863A2">
        <w:rPr>
          <w:rFonts w:ascii="Book Antiqua" w:hAnsi="Book Antiqua" w:cs="Times New Roman"/>
          <w:color w:val="000000" w:themeColor="text1"/>
          <w:sz w:val="24"/>
          <w:szCs w:val="24"/>
        </w:rPr>
        <w:t xml:space="preserve">, leading to </w:t>
      </w:r>
      <w:r w:rsidR="00112E59" w:rsidRPr="007863A2">
        <w:rPr>
          <w:rFonts w:ascii="Book Antiqua" w:hAnsi="Book Antiqua" w:cs="Times New Roman"/>
          <w:color w:val="000000" w:themeColor="text1"/>
          <w:sz w:val="24"/>
          <w:szCs w:val="24"/>
        </w:rPr>
        <w:t xml:space="preserve">immediate </w:t>
      </w:r>
      <w:r w:rsidR="00555FCF" w:rsidRPr="007863A2">
        <w:rPr>
          <w:rFonts w:ascii="Book Antiqua" w:hAnsi="Book Antiqua" w:cs="Times New Roman"/>
          <w:color w:val="000000" w:themeColor="text1"/>
          <w:sz w:val="24"/>
          <w:szCs w:val="24"/>
        </w:rPr>
        <w:t xml:space="preserve">muscle </w:t>
      </w:r>
      <w:r w:rsidR="00112E59" w:rsidRPr="007863A2">
        <w:rPr>
          <w:rFonts w:ascii="Book Antiqua" w:hAnsi="Book Antiqua" w:cs="Times New Roman"/>
          <w:color w:val="000000" w:themeColor="text1"/>
          <w:sz w:val="24"/>
          <w:szCs w:val="24"/>
        </w:rPr>
        <w:t>s</w:t>
      </w:r>
      <w:r w:rsidR="0088325B" w:rsidRPr="007863A2">
        <w:rPr>
          <w:rFonts w:ascii="Book Antiqua" w:hAnsi="Book Antiqua" w:cs="Times New Roman"/>
          <w:color w:val="000000" w:themeColor="text1"/>
          <w:sz w:val="24"/>
          <w:szCs w:val="24"/>
        </w:rPr>
        <w:t xml:space="preserve">trengthening </w:t>
      </w:r>
      <w:r w:rsidR="00C92E99" w:rsidRPr="007863A2">
        <w:rPr>
          <w:rFonts w:ascii="Book Antiqua" w:hAnsi="Book Antiqua" w:cs="Times New Roman"/>
          <w:color w:val="000000" w:themeColor="text1"/>
          <w:sz w:val="24"/>
          <w:szCs w:val="24"/>
        </w:rPr>
        <w:t xml:space="preserve">throughout </w:t>
      </w:r>
      <w:r w:rsidR="003F48B9" w:rsidRPr="007863A2">
        <w:rPr>
          <w:rFonts w:ascii="Book Antiqua" w:hAnsi="Book Antiqua" w:cs="Times New Roman"/>
          <w:color w:val="000000" w:themeColor="text1"/>
          <w:sz w:val="24"/>
          <w:szCs w:val="24"/>
        </w:rPr>
        <w:t xml:space="preserve">the </w:t>
      </w:r>
      <w:r w:rsidR="00120B96" w:rsidRPr="007863A2">
        <w:rPr>
          <w:rFonts w:ascii="Book Antiqua" w:hAnsi="Book Antiqua" w:cs="Times New Roman"/>
          <w:color w:val="000000" w:themeColor="text1"/>
          <w:sz w:val="24"/>
          <w:szCs w:val="24"/>
        </w:rPr>
        <w:t>le</w:t>
      </w:r>
      <w:r w:rsidR="00980CF7" w:rsidRPr="007863A2">
        <w:rPr>
          <w:rFonts w:ascii="Book Antiqua" w:hAnsi="Book Antiqua" w:cs="Times New Roman"/>
          <w:color w:val="000000" w:themeColor="text1"/>
          <w:sz w:val="24"/>
          <w:szCs w:val="24"/>
        </w:rPr>
        <w:t>gs</w:t>
      </w:r>
      <w:r w:rsidR="00120B96" w:rsidRPr="007863A2">
        <w:rPr>
          <w:rFonts w:ascii="Book Antiqua" w:hAnsi="Book Antiqua" w:cs="Times New Roman"/>
          <w:color w:val="000000" w:themeColor="text1"/>
          <w:sz w:val="24"/>
          <w:szCs w:val="24"/>
        </w:rPr>
        <w:t>. Author</w:t>
      </w:r>
      <w:r w:rsidR="00C92E99" w:rsidRPr="007863A2">
        <w:rPr>
          <w:rFonts w:ascii="Book Antiqua" w:hAnsi="Book Antiqua" w:cs="Times New Roman"/>
          <w:color w:val="000000" w:themeColor="text1"/>
          <w:sz w:val="24"/>
          <w:szCs w:val="24"/>
        </w:rPr>
        <w:t xml:space="preserve"> therefore </w:t>
      </w:r>
      <w:r w:rsidR="009F3F8D" w:rsidRPr="007863A2">
        <w:rPr>
          <w:rFonts w:ascii="Book Antiqua" w:hAnsi="Book Antiqua" w:cs="Times New Roman"/>
          <w:color w:val="000000" w:themeColor="text1"/>
          <w:sz w:val="24"/>
          <w:szCs w:val="24"/>
        </w:rPr>
        <w:t>compare</w:t>
      </w:r>
      <w:r w:rsidR="00FD0227" w:rsidRPr="007863A2">
        <w:rPr>
          <w:rFonts w:ascii="Book Antiqua" w:hAnsi="Book Antiqua" w:cs="Times New Roman"/>
          <w:color w:val="000000" w:themeColor="text1"/>
          <w:sz w:val="24"/>
          <w:szCs w:val="24"/>
        </w:rPr>
        <w:t>d</w:t>
      </w:r>
      <w:r w:rsidR="00C92E99" w:rsidRPr="007863A2">
        <w:rPr>
          <w:rFonts w:ascii="Book Antiqua" w:hAnsi="Book Antiqua" w:cs="Times New Roman"/>
          <w:color w:val="000000" w:themeColor="text1"/>
          <w:sz w:val="24"/>
          <w:szCs w:val="24"/>
        </w:rPr>
        <w:t xml:space="preserve"> the </w:t>
      </w:r>
      <w:proofErr w:type="spellStart"/>
      <w:r w:rsidR="00C92E99" w:rsidRPr="007863A2">
        <w:rPr>
          <w:rFonts w:ascii="Book Antiqua" w:hAnsi="Book Antiqua" w:cs="Times New Roman"/>
          <w:color w:val="000000" w:themeColor="text1"/>
          <w:sz w:val="24"/>
          <w:szCs w:val="24"/>
        </w:rPr>
        <w:t>electro</w:t>
      </w:r>
      <w:r w:rsidR="00862777" w:rsidRPr="007863A2">
        <w:rPr>
          <w:rFonts w:ascii="Book Antiqua" w:hAnsi="Book Antiqua" w:cs="Times New Roman"/>
          <w:color w:val="000000" w:themeColor="text1"/>
          <w:sz w:val="24"/>
          <w:szCs w:val="24"/>
        </w:rPr>
        <w:t>myographic</w:t>
      </w:r>
      <w:proofErr w:type="spellEnd"/>
      <w:r w:rsidR="00B355C5" w:rsidRPr="007863A2">
        <w:rPr>
          <w:rFonts w:ascii="Book Antiqua" w:hAnsi="Book Antiqua" w:cs="Times New Roman"/>
          <w:color w:val="000000" w:themeColor="text1"/>
          <w:sz w:val="24"/>
          <w:szCs w:val="24"/>
        </w:rPr>
        <w:t xml:space="preserve"> (EMG)</w:t>
      </w:r>
      <w:r w:rsidR="00C92E99" w:rsidRPr="007863A2">
        <w:rPr>
          <w:rFonts w:ascii="Book Antiqua" w:hAnsi="Book Antiqua" w:cs="Times New Roman"/>
          <w:color w:val="000000" w:themeColor="text1"/>
          <w:sz w:val="24"/>
          <w:szCs w:val="24"/>
        </w:rPr>
        <w:t xml:space="preserve"> </w:t>
      </w:r>
      <w:r w:rsidR="003F48B9" w:rsidRPr="007863A2">
        <w:rPr>
          <w:rFonts w:ascii="Book Antiqua" w:hAnsi="Book Antiqua" w:cs="Times New Roman"/>
          <w:color w:val="000000" w:themeColor="text1"/>
          <w:sz w:val="24"/>
          <w:szCs w:val="24"/>
        </w:rPr>
        <w:t xml:space="preserve">activities </w:t>
      </w:r>
      <w:r w:rsidR="00B21DD8" w:rsidRPr="007863A2">
        <w:rPr>
          <w:rFonts w:ascii="Book Antiqua" w:hAnsi="Book Antiqua" w:cs="Times New Roman"/>
          <w:color w:val="000000" w:themeColor="text1"/>
          <w:sz w:val="24"/>
          <w:szCs w:val="24"/>
        </w:rPr>
        <w:t>of the thigh</w:t>
      </w:r>
      <w:r w:rsidR="00C92E99" w:rsidRPr="007863A2">
        <w:rPr>
          <w:rFonts w:ascii="Book Antiqua" w:hAnsi="Book Antiqua" w:cs="Times New Roman"/>
          <w:color w:val="000000" w:themeColor="text1"/>
          <w:sz w:val="24"/>
          <w:szCs w:val="24"/>
        </w:rPr>
        <w:t xml:space="preserve"> and </w:t>
      </w:r>
      <w:r w:rsidR="003F48B9" w:rsidRPr="007863A2">
        <w:rPr>
          <w:rFonts w:ascii="Book Antiqua" w:hAnsi="Book Antiqua" w:cs="Times New Roman"/>
          <w:color w:val="000000" w:themeColor="text1"/>
          <w:sz w:val="24"/>
          <w:szCs w:val="24"/>
        </w:rPr>
        <w:t>shank muscles and</w:t>
      </w:r>
      <w:r w:rsidR="009F3F8D" w:rsidRPr="007863A2">
        <w:rPr>
          <w:rFonts w:ascii="Book Antiqua" w:hAnsi="Book Antiqua" w:cs="Times New Roman"/>
          <w:color w:val="000000" w:themeColor="text1"/>
          <w:sz w:val="24"/>
          <w:szCs w:val="24"/>
        </w:rPr>
        <w:t xml:space="preserve"> </w:t>
      </w:r>
      <w:r w:rsidR="00035F45" w:rsidRPr="007863A2">
        <w:rPr>
          <w:rFonts w:ascii="Book Antiqua" w:hAnsi="Book Antiqua" w:cs="Times New Roman"/>
          <w:color w:val="000000" w:themeColor="text1"/>
          <w:sz w:val="24"/>
          <w:szCs w:val="24"/>
        </w:rPr>
        <w:t xml:space="preserve">isometric </w:t>
      </w:r>
      <w:r w:rsidR="009F3F8D" w:rsidRPr="007863A2">
        <w:rPr>
          <w:rFonts w:ascii="Book Antiqua" w:hAnsi="Book Antiqua" w:cs="Times New Roman"/>
          <w:color w:val="000000" w:themeColor="text1"/>
          <w:sz w:val="24"/>
          <w:szCs w:val="24"/>
        </w:rPr>
        <w:t>peak torque</w:t>
      </w:r>
      <w:r w:rsidR="00C92E99" w:rsidRPr="007863A2">
        <w:rPr>
          <w:rFonts w:ascii="Book Antiqua" w:hAnsi="Book Antiqua" w:cs="Times New Roman"/>
          <w:color w:val="000000" w:themeColor="text1"/>
          <w:sz w:val="24"/>
          <w:szCs w:val="24"/>
        </w:rPr>
        <w:t xml:space="preserve"> (PT)</w:t>
      </w:r>
      <w:r w:rsidR="009F3F8D" w:rsidRPr="007863A2">
        <w:rPr>
          <w:rFonts w:ascii="Book Antiqua" w:hAnsi="Book Antiqua" w:cs="Times New Roman"/>
          <w:color w:val="000000" w:themeColor="text1"/>
          <w:sz w:val="24"/>
          <w:szCs w:val="24"/>
        </w:rPr>
        <w:t xml:space="preserve"> before and </w:t>
      </w:r>
      <w:r w:rsidR="003F48B9" w:rsidRPr="007863A2">
        <w:rPr>
          <w:rFonts w:ascii="Book Antiqua" w:hAnsi="Book Antiqua" w:cs="Times New Roman"/>
          <w:color w:val="000000" w:themeColor="text1"/>
          <w:sz w:val="24"/>
          <w:szCs w:val="24"/>
        </w:rPr>
        <w:t xml:space="preserve">after walking </w:t>
      </w:r>
      <w:r w:rsidR="00F86F37" w:rsidRPr="007863A2">
        <w:rPr>
          <w:rFonts w:ascii="Book Antiqua" w:hAnsi="Book Antiqua" w:cs="Times New Roman"/>
          <w:color w:val="000000" w:themeColor="text1"/>
          <w:sz w:val="24"/>
          <w:szCs w:val="24"/>
        </w:rPr>
        <w:t>training on a floor or</w:t>
      </w:r>
      <w:r w:rsidR="00C92E99" w:rsidRPr="007863A2">
        <w:rPr>
          <w:rFonts w:ascii="Book Antiqua" w:hAnsi="Book Antiqua" w:cs="Times New Roman"/>
          <w:color w:val="000000" w:themeColor="text1"/>
          <w:sz w:val="24"/>
          <w:szCs w:val="24"/>
        </w:rPr>
        <w:t xml:space="preserve"> in</w:t>
      </w:r>
      <w:r w:rsidR="009F3F8D" w:rsidRPr="007863A2">
        <w:rPr>
          <w:rFonts w:ascii="Book Antiqua" w:hAnsi="Book Antiqua" w:cs="Times New Roman"/>
          <w:color w:val="000000" w:themeColor="text1"/>
          <w:sz w:val="24"/>
          <w:szCs w:val="24"/>
        </w:rPr>
        <w:t xml:space="preserve"> </w:t>
      </w:r>
      <w:r w:rsidR="0038284A" w:rsidRPr="007863A2">
        <w:rPr>
          <w:rFonts w:ascii="Book Antiqua" w:hAnsi="Book Antiqua" w:cs="Times New Roman"/>
          <w:color w:val="000000" w:themeColor="text1"/>
          <w:sz w:val="24"/>
          <w:szCs w:val="24"/>
        </w:rPr>
        <w:t>t</w:t>
      </w:r>
      <w:r w:rsidR="00C539A9" w:rsidRPr="007863A2">
        <w:rPr>
          <w:rFonts w:ascii="Book Antiqua" w:hAnsi="Book Antiqua" w:cs="Times New Roman"/>
          <w:color w:val="000000" w:themeColor="text1"/>
          <w:sz w:val="24"/>
          <w:szCs w:val="24"/>
        </w:rPr>
        <w:t>he end-effector</w:t>
      </w:r>
      <w:r w:rsidR="00C92E99" w:rsidRPr="007863A2">
        <w:rPr>
          <w:rFonts w:ascii="Book Antiqua" w:hAnsi="Book Antiqua" w:cs="Times New Roman"/>
          <w:color w:val="000000" w:themeColor="text1"/>
          <w:sz w:val="24"/>
          <w:szCs w:val="24"/>
        </w:rPr>
        <w:t xml:space="preserve"> gait robot</w:t>
      </w:r>
      <w:r w:rsidR="003F48B9" w:rsidRPr="007863A2">
        <w:rPr>
          <w:rFonts w:ascii="Book Antiqua" w:hAnsi="Book Antiqua" w:cs="Times New Roman"/>
          <w:color w:val="000000" w:themeColor="text1"/>
          <w:sz w:val="24"/>
          <w:szCs w:val="24"/>
        </w:rPr>
        <w:t>.</w:t>
      </w:r>
    </w:p>
    <w:p w14:paraId="2D25F9E3" w14:textId="77777777" w:rsidR="00F46C9A" w:rsidRPr="007863A2" w:rsidRDefault="00F46C9A" w:rsidP="007863A2">
      <w:pPr>
        <w:wordWrap/>
        <w:spacing w:after="0" w:line="360" w:lineRule="auto"/>
        <w:rPr>
          <w:rFonts w:ascii="Book Antiqua" w:hAnsi="Book Antiqua" w:cs="Times New Roman"/>
          <w:b/>
          <w:color w:val="000000" w:themeColor="text1"/>
          <w:sz w:val="24"/>
          <w:szCs w:val="24"/>
        </w:rPr>
      </w:pPr>
    </w:p>
    <w:p w14:paraId="4F913D0C" w14:textId="77777777" w:rsidR="00EF24B8" w:rsidRPr="007863A2" w:rsidRDefault="00EF24B8" w:rsidP="007863A2">
      <w:pPr>
        <w:wordWrap/>
        <w:spacing w:after="0" w:line="360" w:lineRule="auto"/>
        <w:rPr>
          <w:rFonts w:ascii="Book Antiqua" w:hAnsi="Book Antiqua"/>
          <w:b/>
          <w:color w:val="000000"/>
          <w:sz w:val="24"/>
          <w:szCs w:val="24"/>
        </w:rPr>
      </w:pPr>
      <w:r w:rsidRPr="007863A2">
        <w:rPr>
          <w:rFonts w:ascii="Book Antiqua" w:hAnsi="Book Antiqua"/>
          <w:b/>
          <w:color w:val="000000"/>
          <w:sz w:val="24"/>
          <w:szCs w:val="24"/>
        </w:rPr>
        <w:t>MATERIALS AND METHODS</w:t>
      </w:r>
    </w:p>
    <w:p w14:paraId="7774BB64" w14:textId="11DFC337" w:rsidR="00F07549" w:rsidRPr="007863A2" w:rsidRDefault="00E45C59"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A prospective, cross-sectional</w:t>
      </w:r>
      <w:r w:rsidR="00061B9B" w:rsidRPr="007863A2">
        <w:rPr>
          <w:rFonts w:ascii="Book Antiqua" w:hAnsi="Book Antiqua" w:cs="Times New Roman"/>
          <w:color w:val="000000" w:themeColor="text1"/>
          <w:sz w:val="24"/>
          <w:szCs w:val="24"/>
        </w:rPr>
        <w:t xml:space="preserve"> </w:t>
      </w:r>
      <w:r w:rsidR="00267D2C" w:rsidRPr="007863A2">
        <w:rPr>
          <w:rFonts w:ascii="Book Antiqua" w:hAnsi="Book Antiqua" w:cs="Times New Roman"/>
          <w:color w:val="000000" w:themeColor="text1"/>
          <w:sz w:val="24"/>
          <w:szCs w:val="24"/>
        </w:rPr>
        <w:t xml:space="preserve">trial was conducted at </w:t>
      </w:r>
      <w:r w:rsidR="009C6177" w:rsidRPr="007863A2">
        <w:rPr>
          <w:rFonts w:ascii="Book Antiqua" w:hAnsi="Book Antiqua" w:cs="Times New Roman"/>
          <w:color w:val="000000" w:themeColor="text1"/>
          <w:sz w:val="24"/>
          <w:szCs w:val="24"/>
        </w:rPr>
        <w:t xml:space="preserve">a tertiary medical center/university teaching hospital </w:t>
      </w:r>
      <w:r w:rsidR="008C7087" w:rsidRPr="007863A2">
        <w:rPr>
          <w:rFonts w:ascii="Book Antiqua" w:hAnsi="Book Antiqua" w:cs="Times New Roman"/>
          <w:color w:val="000000" w:themeColor="text1"/>
          <w:sz w:val="24"/>
          <w:szCs w:val="24"/>
        </w:rPr>
        <w:t>b</w:t>
      </w:r>
      <w:r w:rsidR="00146ED9" w:rsidRPr="007863A2">
        <w:rPr>
          <w:rFonts w:ascii="Book Antiqua" w:hAnsi="Book Antiqua" w:cs="Times New Roman"/>
          <w:color w:val="000000" w:themeColor="text1"/>
          <w:sz w:val="24"/>
          <w:szCs w:val="24"/>
        </w:rPr>
        <w:t>e</w:t>
      </w:r>
      <w:r w:rsidR="008C7087" w:rsidRPr="007863A2">
        <w:rPr>
          <w:rFonts w:ascii="Book Antiqua" w:hAnsi="Book Antiqua" w:cs="Times New Roman"/>
          <w:color w:val="000000" w:themeColor="text1"/>
          <w:sz w:val="24"/>
          <w:szCs w:val="24"/>
        </w:rPr>
        <w:t xml:space="preserve">tween </w:t>
      </w:r>
      <w:r w:rsidRPr="007863A2">
        <w:rPr>
          <w:rFonts w:ascii="Book Antiqua" w:hAnsi="Book Antiqua" w:cs="Times New Roman"/>
          <w:color w:val="000000" w:themeColor="text1"/>
          <w:sz w:val="24"/>
          <w:szCs w:val="24"/>
        </w:rPr>
        <w:t xml:space="preserve">December 2015 </w:t>
      </w:r>
      <w:r w:rsidR="008C7087" w:rsidRPr="007863A2">
        <w:rPr>
          <w:rFonts w:ascii="Book Antiqua" w:hAnsi="Book Antiqua" w:cs="Times New Roman"/>
          <w:color w:val="000000" w:themeColor="text1"/>
          <w:sz w:val="24"/>
          <w:szCs w:val="24"/>
        </w:rPr>
        <w:t xml:space="preserve">and </w:t>
      </w:r>
      <w:r w:rsidRPr="007863A2">
        <w:rPr>
          <w:rFonts w:ascii="Book Antiqua" w:hAnsi="Book Antiqua" w:cs="Times New Roman"/>
          <w:color w:val="000000" w:themeColor="text1"/>
          <w:sz w:val="24"/>
          <w:szCs w:val="24"/>
        </w:rPr>
        <w:t>May 2016 after approval of the institutional review board (UUH-2016-01-</w:t>
      </w:r>
      <w:r w:rsidR="00A11169" w:rsidRPr="007863A2">
        <w:rPr>
          <w:rFonts w:ascii="Book Antiqua" w:hAnsi="Book Antiqua" w:cs="Times New Roman"/>
          <w:color w:val="000000" w:themeColor="text1"/>
          <w:sz w:val="24"/>
          <w:szCs w:val="24"/>
        </w:rPr>
        <w:t>007) and registration in a</w:t>
      </w:r>
      <w:r w:rsidR="00267D2C" w:rsidRPr="007863A2">
        <w:rPr>
          <w:rFonts w:ascii="Book Antiqua" w:hAnsi="Book Antiqua" w:cs="Times New Roman"/>
          <w:color w:val="000000" w:themeColor="text1"/>
          <w:sz w:val="24"/>
          <w:szCs w:val="24"/>
        </w:rPr>
        <w:t xml:space="preserve"> clinical tr</w:t>
      </w:r>
      <w:r w:rsidR="00A11169" w:rsidRPr="007863A2">
        <w:rPr>
          <w:rFonts w:ascii="Book Antiqua" w:hAnsi="Book Antiqua" w:cs="Times New Roman"/>
          <w:color w:val="000000" w:themeColor="text1"/>
          <w:sz w:val="24"/>
          <w:szCs w:val="24"/>
        </w:rPr>
        <w:t>ial registry (</w:t>
      </w:r>
      <w:r w:rsidR="00267D2C" w:rsidRPr="007863A2">
        <w:rPr>
          <w:rFonts w:ascii="Book Antiqua" w:hAnsi="Book Antiqua" w:cs="Times New Roman"/>
          <w:color w:val="000000" w:themeColor="text1"/>
          <w:sz w:val="24"/>
          <w:szCs w:val="24"/>
        </w:rPr>
        <w:t>NCT02962453</w:t>
      </w:r>
      <w:r w:rsidR="00A11169" w:rsidRPr="007863A2">
        <w:rPr>
          <w:rFonts w:ascii="Book Antiqua" w:hAnsi="Book Antiqua" w:cs="Times New Roman"/>
          <w:color w:val="000000" w:themeColor="text1"/>
          <w:sz w:val="24"/>
          <w:szCs w:val="24"/>
        </w:rPr>
        <w:t>)</w:t>
      </w:r>
      <w:r w:rsidR="00267D2C" w:rsidRPr="007863A2">
        <w:rPr>
          <w:rFonts w:ascii="Book Antiqua" w:hAnsi="Book Antiqua" w:cs="Times New Roman"/>
          <w:color w:val="000000" w:themeColor="text1"/>
          <w:sz w:val="24"/>
          <w:szCs w:val="24"/>
        </w:rPr>
        <w:t xml:space="preserve">. </w:t>
      </w:r>
      <w:r w:rsidR="00215F27" w:rsidRPr="007863A2">
        <w:rPr>
          <w:rFonts w:ascii="Book Antiqua" w:hAnsi="Book Antiqua" w:cs="Times New Roman"/>
          <w:color w:val="000000" w:themeColor="text1"/>
          <w:sz w:val="24"/>
          <w:szCs w:val="24"/>
        </w:rPr>
        <w:t xml:space="preserve">After </w:t>
      </w:r>
      <w:r w:rsidR="00A11169" w:rsidRPr="007863A2">
        <w:rPr>
          <w:rFonts w:ascii="Book Antiqua" w:hAnsi="Book Antiqua" w:cs="Times New Roman"/>
          <w:color w:val="000000" w:themeColor="text1"/>
          <w:sz w:val="24"/>
          <w:szCs w:val="24"/>
        </w:rPr>
        <w:t xml:space="preserve">providing </w:t>
      </w:r>
      <w:r w:rsidR="00215F27" w:rsidRPr="007863A2">
        <w:rPr>
          <w:rFonts w:ascii="Book Antiqua" w:hAnsi="Book Antiqua" w:cs="Times New Roman"/>
          <w:color w:val="000000" w:themeColor="text1"/>
          <w:sz w:val="24"/>
          <w:szCs w:val="24"/>
        </w:rPr>
        <w:t xml:space="preserve">written, informed </w:t>
      </w:r>
      <w:r w:rsidR="00A11169" w:rsidRPr="007863A2">
        <w:rPr>
          <w:rFonts w:ascii="Book Antiqua" w:hAnsi="Book Antiqua" w:cs="Times New Roman"/>
          <w:color w:val="000000" w:themeColor="text1"/>
          <w:sz w:val="24"/>
          <w:szCs w:val="24"/>
        </w:rPr>
        <w:t>consent, out</w:t>
      </w:r>
      <w:r w:rsidR="00215F27" w:rsidRPr="007863A2">
        <w:rPr>
          <w:rFonts w:ascii="Book Antiqua" w:hAnsi="Book Antiqua" w:cs="Times New Roman"/>
          <w:color w:val="000000" w:themeColor="text1"/>
          <w:sz w:val="24"/>
          <w:szCs w:val="24"/>
        </w:rPr>
        <w:t>patients who visited the department of physica</w:t>
      </w:r>
      <w:r w:rsidR="0038284A" w:rsidRPr="007863A2">
        <w:rPr>
          <w:rFonts w:ascii="Book Antiqua" w:hAnsi="Book Antiqua" w:cs="Times New Roman"/>
          <w:color w:val="000000" w:themeColor="text1"/>
          <w:sz w:val="24"/>
          <w:szCs w:val="24"/>
        </w:rPr>
        <w:t>l medicine and rehabilitation</w:t>
      </w:r>
      <w:r w:rsidR="00044846" w:rsidRPr="007863A2">
        <w:rPr>
          <w:rFonts w:ascii="Book Antiqua" w:hAnsi="Book Antiqua" w:cs="Times New Roman"/>
          <w:color w:val="000000" w:themeColor="text1"/>
          <w:sz w:val="24"/>
          <w:szCs w:val="24"/>
        </w:rPr>
        <w:t xml:space="preserve"> </w:t>
      </w:r>
      <w:r w:rsidR="00215F27" w:rsidRPr="007863A2">
        <w:rPr>
          <w:rFonts w:ascii="Book Antiqua" w:hAnsi="Book Antiqua" w:cs="Times New Roman"/>
          <w:color w:val="000000" w:themeColor="text1"/>
          <w:sz w:val="24"/>
          <w:szCs w:val="24"/>
        </w:rPr>
        <w:t>and had no functional impairment of ambulatory ability</w:t>
      </w:r>
      <w:r w:rsidR="00671451" w:rsidRPr="007863A2">
        <w:rPr>
          <w:rFonts w:ascii="Book Antiqua" w:hAnsi="Book Antiqua" w:cs="Times New Roman"/>
          <w:color w:val="000000" w:themeColor="text1"/>
          <w:sz w:val="24"/>
          <w:szCs w:val="24"/>
        </w:rPr>
        <w:t xml:space="preserve"> were included</w:t>
      </w:r>
      <w:r w:rsidR="002233E4" w:rsidRPr="007863A2">
        <w:rPr>
          <w:rFonts w:ascii="Book Antiqua" w:hAnsi="Book Antiqua" w:cs="Times New Roman"/>
          <w:color w:val="000000" w:themeColor="text1"/>
          <w:sz w:val="24"/>
          <w:szCs w:val="24"/>
        </w:rPr>
        <w:t>. P</w:t>
      </w:r>
      <w:r w:rsidR="00146ED9" w:rsidRPr="007863A2">
        <w:rPr>
          <w:rFonts w:ascii="Book Antiqua" w:hAnsi="Book Antiqua" w:cs="Times New Roman"/>
          <w:color w:val="000000" w:themeColor="text1"/>
          <w:sz w:val="24"/>
          <w:szCs w:val="24"/>
        </w:rPr>
        <w:t xml:space="preserve">atients who had </w:t>
      </w:r>
      <w:proofErr w:type="spellStart"/>
      <w:r w:rsidR="00146ED9" w:rsidRPr="007863A2">
        <w:rPr>
          <w:rFonts w:ascii="Book Antiqua" w:hAnsi="Book Antiqua" w:cs="Times New Roman"/>
          <w:color w:val="000000" w:themeColor="text1"/>
          <w:sz w:val="24"/>
          <w:szCs w:val="24"/>
        </w:rPr>
        <w:t>musc</w:t>
      </w:r>
      <w:r w:rsidR="00215F27" w:rsidRPr="007863A2">
        <w:rPr>
          <w:rFonts w:ascii="Book Antiqua" w:hAnsi="Book Antiqua" w:cs="Times New Roman"/>
          <w:color w:val="000000" w:themeColor="text1"/>
          <w:sz w:val="24"/>
          <w:szCs w:val="24"/>
        </w:rPr>
        <w:t>ulo</w:t>
      </w:r>
      <w:proofErr w:type="spellEnd"/>
      <w:r w:rsidR="00215F27" w:rsidRPr="007863A2">
        <w:rPr>
          <w:rFonts w:ascii="Book Antiqua" w:hAnsi="Book Antiqua" w:cs="Times New Roman"/>
          <w:color w:val="000000" w:themeColor="text1"/>
          <w:sz w:val="24"/>
          <w:szCs w:val="24"/>
        </w:rPr>
        <w:t>-</w:t>
      </w:r>
      <w:r w:rsidR="009B1ED5" w:rsidRPr="007863A2">
        <w:rPr>
          <w:rFonts w:ascii="Book Antiqua" w:hAnsi="Book Antiqua" w:cs="Times New Roman"/>
          <w:color w:val="000000" w:themeColor="text1"/>
          <w:sz w:val="24"/>
          <w:szCs w:val="24"/>
        </w:rPr>
        <w:t xml:space="preserve">skeletal </w:t>
      </w:r>
      <w:r w:rsidR="00F24918" w:rsidRPr="007863A2">
        <w:rPr>
          <w:rFonts w:ascii="Book Antiqua" w:hAnsi="Book Antiqua" w:cs="Times New Roman"/>
          <w:color w:val="000000" w:themeColor="text1"/>
          <w:sz w:val="24"/>
          <w:szCs w:val="24"/>
        </w:rPr>
        <w:t xml:space="preserve">or neurological diseases </w:t>
      </w:r>
      <w:r w:rsidR="009B1ED5" w:rsidRPr="007863A2">
        <w:rPr>
          <w:rFonts w:ascii="Book Antiqua" w:hAnsi="Book Antiqua" w:cs="Times New Roman"/>
          <w:color w:val="000000" w:themeColor="text1"/>
          <w:sz w:val="24"/>
          <w:szCs w:val="24"/>
        </w:rPr>
        <w:t>involving</w:t>
      </w:r>
      <w:r w:rsidR="0038284A" w:rsidRPr="007863A2">
        <w:rPr>
          <w:rFonts w:ascii="Book Antiqua" w:hAnsi="Book Antiqua" w:cs="Times New Roman"/>
          <w:color w:val="000000" w:themeColor="text1"/>
          <w:sz w:val="24"/>
          <w:szCs w:val="24"/>
        </w:rPr>
        <w:t xml:space="preserve"> thei</w:t>
      </w:r>
      <w:r w:rsidR="00F24918" w:rsidRPr="007863A2">
        <w:rPr>
          <w:rFonts w:ascii="Book Antiqua" w:hAnsi="Book Antiqua" w:cs="Times New Roman"/>
          <w:color w:val="000000" w:themeColor="text1"/>
          <w:sz w:val="24"/>
          <w:szCs w:val="24"/>
        </w:rPr>
        <w:t xml:space="preserve">r spine or lower extremities, </w:t>
      </w:r>
      <w:r w:rsidR="00215F27" w:rsidRPr="007863A2">
        <w:rPr>
          <w:rFonts w:ascii="Book Antiqua" w:hAnsi="Book Antiqua" w:cs="Times New Roman"/>
          <w:color w:val="000000" w:themeColor="text1"/>
          <w:sz w:val="24"/>
          <w:szCs w:val="24"/>
        </w:rPr>
        <w:t>altered consciousness</w:t>
      </w:r>
      <w:r w:rsidR="00146667" w:rsidRPr="007863A2">
        <w:rPr>
          <w:rFonts w:ascii="Book Antiqua" w:hAnsi="Book Antiqua" w:cs="Times New Roman"/>
          <w:color w:val="000000" w:themeColor="text1"/>
          <w:sz w:val="24"/>
          <w:szCs w:val="24"/>
        </w:rPr>
        <w:t xml:space="preserve"> (Mini-Mental Status Exam</w:t>
      </w:r>
      <w:r w:rsidR="002233E4" w:rsidRPr="007863A2">
        <w:rPr>
          <w:rFonts w:ascii="Book Antiqua" w:hAnsi="Book Antiqua" w:cs="Times New Roman"/>
          <w:color w:val="000000" w:themeColor="text1"/>
          <w:sz w:val="24"/>
          <w:szCs w:val="24"/>
        </w:rPr>
        <w:t xml:space="preserve"> score</w:t>
      </w:r>
      <w:r w:rsidR="00146667" w:rsidRPr="007863A2">
        <w:rPr>
          <w:rFonts w:ascii="Book Antiqua" w:hAnsi="Book Antiqua" w:cs="Times New Roman"/>
          <w:color w:val="000000" w:themeColor="text1"/>
          <w:sz w:val="24"/>
          <w:szCs w:val="24"/>
        </w:rPr>
        <w:t xml:space="preserve"> &lt;</w:t>
      </w:r>
      <w:r w:rsidR="00EF24B8" w:rsidRPr="007863A2">
        <w:rPr>
          <w:rFonts w:ascii="Book Antiqua" w:eastAsia="宋体" w:hAnsi="Book Antiqua" w:cs="Times New Roman"/>
          <w:color w:val="000000" w:themeColor="text1"/>
          <w:sz w:val="24"/>
          <w:szCs w:val="24"/>
          <w:lang w:eastAsia="zh-CN"/>
        </w:rPr>
        <w:t xml:space="preserve"> </w:t>
      </w:r>
      <w:r w:rsidR="00146667" w:rsidRPr="007863A2">
        <w:rPr>
          <w:rFonts w:ascii="Book Antiqua" w:hAnsi="Book Antiqua" w:cs="Times New Roman"/>
          <w:color w:val="000000" w:themeColor="text1"/>
          <w:sz w:val="24"/>
          <w:szCs w:val="24"/>
        </w:rPr>
        <w:t>23)</w:t>
      </w:r>
      <w:r w:rsidR="002233E4" w:rsidRPr="007863A2">
        <w:rPr>
          <w:rFonts w:ascii="Book Antiqua" w:hAnsi="Book Antiqua" w:cs="Times New Roman"/>
          <w:color w:val="000000" w:themeColor="text1"/>
          <w:sz w:val="24"/>
          <w:szCs w:val="24"/>
        </w:rPr>
        <w:t>,</w:t>
      </w:r>
      <w:r w:rsidR="0063402E" w:rsidRPr="007863A2">
        <w:rPr>
          <w:rFonts w:ascii="Book Antiqua" w:hAnsi="Book Antiqua" w:cs="Times New Roman"/>
          <w:color w:val="000000" w:themeColor="text1"/>
          <w:sz w:val="24"/>
          <w:szCs w:val="24"/>
        </w:rPr>
        <w:t xml:space="preserve"> </w:t>
      </w:r>
      <w:r w:rsidR="00215F27" w:rsidRPr="007863A2">
        <w:rPr>
          <w:rFonts w:ascii="Book Antiqua" w:hAnsi="Book Antiqua" w:cs="Times New Roman"/>
          <w:color w:val="000000" w:themeColor="text1"/>
          <w:sz w:val="24"/>
          <w:szCs w:val="24"/>
        </w:rPr>
        <w:t>showed ambulatory dysfunction due to sys</w:t>
      </w:r>
      <w:r w:rsidR="00DE47C3" w:rsidRPr="007863A2">
        <w:rPr>
          <w:rFonts w:ascii="Book Antiqua" w:hAnsi="Book Antiqua" w:cs="Times New Roman"/>
          <w:color w:val="000000" w:themeColor="text1"/>
          <w:sz w:val="24"/>
          <w:szCs w:val="24"/>
        </w:rPr>
        <w:t>temic disea</w:t>
      </w:r>
      <w:r w:rsidR="0063402E" w:rsidRPr="007863A2">
        <w:rPr>
          <w:rFonts w:ascii="Book Antiqua" w:hAnsi="Book Antiqua" w:cs="Times New Roman"/>
          <w:color w:val="000000" w:themeColor="text1"/>
          <w:sz w:val="24"/>
          <w:szCs w:val="24"/>
        </w:rPr>
        <w:t>ses</w:t>
      </w:r>
      <w:r w:rsidR="002233E4" w:rsidRPr="007863A2">
        <w:rPr>
          <w:rFonts w:ascii="Book Antiqua" w:hAnsi="Book Antiqua" w:cs="Times New Roman"/>
          <w:color w:val="000000" w:themeColor="text1"/>
          <w:sz w:val="24"/>
          <w:szCs w:val="24"/>
        </w:rPr>
        <w:t xml:space="preserve"> or declined</w:t>
      </w:r>
      <w:r w:rsidR="00DE47C3" w:rsidRPr="007863A2">
        <w:rPr>
          <w:rFonts w:ascii="Book Antiqua" w:hAnsi="Book Antiqua" w:cs="Times New Roman"/>
          <w:color w:val="000000" w:themeColor="text1"/>
          <w:sz w:val="24"/>
          <w:szCs w:val="24"/>
        </w:rPr>
        <w:t xml:space="preserve"> to participate</w:t>
      </w:r>
      <w:r w:rsidR="0063402E" w:rsidRPr="007863A2">
        <w:rPr>
          <w:rFonts w:ascii="Book Antiqua" w:hAnsi="Book Antiqua" w:cs="Times New Roman"/>
          <w:color w:val="000000" w:themeColor="text1"/>
          <w:sz w:val="24"/>
          <w:szCs w:val="24"/>
        </w:rPr>
        <w:t xml:space="preserve"> were excluded</w:t>
      </w:r>
      <w:r w:rsidR="00215F27" w:rsidRPr="007863A2">
        <w:rPr>
          <w:rFonts w:ascii="Book Antiqua" w:hAnsi="Book Antiqua" w:cs="Times New Roman"/>
          <w:color w:val="000000" w:themeColor="text1"/>
          <w:sz w:val="24"/>
          <w:szCs w:val="24"/>
        </w:rPr>
        <w:t xml:space="preserve">. </w:t>
      </w:r>
    </w:p>
    <w:p w14:paraId="45FBB4BD" w14:textId="72CA3560" w:rsidR="00B467C0" w:rsidRPr="007863A2" w:rsidRDefault="00C06DA5"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The d</w:t>
      </w:r>
      <w:r w:rsidR="006D2BEF" w:rsidRPr="007863A2">
        <w:rPr>
          <w:rFonts w:ascii="Book Antiqua" w:hAnsi="Book Antiqua" w:cs="Times New Roman"/>
          <w:color w:val="000000" w:themeColor="text1"/>
          <w:sz w:val="24"/>
          <w:szCs w:val="24"/>
        </w:rPr>
        <w:t xml:space="preserve">emographic information, </w:t>
      </w:r>
      <w:r w:rsidRPr="007863A2">
        <w:rPr>
          <w:rFonts w:ascii="Book Antiqua" w:hAnsi="Book Antiqua" w:cs="Times New Roman"/>
          <w:color w:val="000000" w:themeColor="text1"/>
          <w:sz w:val="24"/>
          <w:szCs w:val="24"/>
        </w:rPr>
        <w:t>PT</w:t>
      </w:r>
      <w:r w:rsidR="006C3609" w:rsidRPr="007863A2">
        <w:rPr>
          <w:rFonts w:ascii="Book Antiqua" w:hAnsi="Book Antiqua" w:cs="Times New Roman"/>
          <w:color w:val="000000" w:themeColor="text1"/>
          <w:sz w:val="24"/>
          <w:szCs w:val="24"/>
        </w:rPr>
        <w:t xml:space="preserve">, </w:t>
      </w:r>
      <w:r w:rsidR="003D6287" w:rsidRPr="007863A2">
        <w:rPr>
          <w:rFonts w:ascii="Book Antiqua" w:hAnsi="Book Antiqua" w:cs="Times New Roman"/>
          <w:color w:val="000000" w:themeColor="text1"/>
          <w:sz w:val="24"/>
          <w:szCs w:val="24"/>
        </w:rPr>
        <w:t xml:space="preserve">and </w:t>
      </w:r>
      <w:r w:rsidR="006C3609" w:rsidRPr="007863A2">
        <w:rPr>
          <w:rFonts w:ascii="Book Antiqua" w:hAnsi="Book Antiqua" w:cs="Times New Roman"/>
          <w:color w:val="000000" w:themeColor="text1"/>
          <w:sz w:val="24"/>
          <w:szCs w:val="24"/>
        </w:rPr>
        <w:t>maximal ratio of torque development (MRTD)</w:t>
      </w:r>
      <w:r w:rsidR="003D6287" w:rsidRPr="007863A2">
        <w:rPr>
          <w:rFonts w:ascii="Book Antiqua" w:hAnsi="Book Antiqua" w:cs="Times New Roman"/>
          <w:color w:val="000000" w:themeColor="text1"/>
          <w:sz w:val="24"/>
          <w:szCs w:val="24"/>
        </w:rPr>
        <w:t xml:space="preserve"> </w:t>
      </w:r>
      <w:r w:rsidR="00A97666" w:rsidRPr="007863A2">
        <w:rPr>
          <w:rFonts w:ascii="Book Antiqua" w:hAnsi="Book Antiqua" w:cs="Times New Roman"/>
          <w:color w:val="000000" w:themeColor="text1"/>
          <w:sz w:val="24"/>
          <w:szCs w:val="24"/>
        </w:rPr>
        <w:t>of each pa</w:t>
      </w:r>
      <w:r w:rsidR="00EC25AA" w:rsidRPr="007863A2">
        <w:rPr>
          <w:rFonts w:ascii="Book Antiqua" w:hAnsi="Book Antiqua" w:cs="Times New Roman"/>
          <w:color w:val="000000" w:themeColor="text1"/>
          <w:sz w:val="24"/>
          <w:szCs w:val="24"/>
        </w:rPr>
        <w:t>tient</w:t>
      </w:r>
      <w:r w:rsidR="00A97666" w:rsidRPr="007863A2">
        <w:rPr>
          <w:rFonts w:ascii="Book Antiqua" w:hAnsi="Book Antiqua" w:cs="Times New Roman"/>
          <w:color w:val="000000" w:themeColor="text1"/>
          <w:sz w:val="24"/>
          <w:szCs w:val="24"/>
        </w:rPr>
        <w:t xml:space="preserve"> </w:t>
      </w:r>
      <w:r w:rsidR="003D6287" w:rsidRPr="007863A2">
        <w:rPr>
          <w:rFonts w:ascii="Book Antiqua" w:hAnsi="Book Antiqua" w:cs="Times New Roman"/>
          <w:color w:val="000000" w:themeColor="text1"/>
          <w:sz w:val="24"/>
          <w:szCs w:val="24"/>
        </w:rPr>
        <w:t>were preemptively evaluated</w:t>
      </w:r>
      <w:r w:rsidR="006C3609" w:rsidRPr="007863A2">
        <w:rPr>
          <w:rFonts w:ascii="Book Antiqua" w:hAnsi="Book Antiqua" w:cs="Times New Roman"/>
          <w:color w:val="000000" w:themeColor="text1"/>
          <w:sz w:val="24"/>
          <w:szCs w:val="24"/>
        </w:rPr>
        <w:t xml:space="preserve">. </w:t>
      </w:r>
      <w:r w:rsidR="00650757" w:rsidRPr="007863A2">
        <w:rPr>
          <w:rFonts w:ascii="Book Antiqua" w:hAnsi="Book Antiqua" w:cs="Times New Roman"/>
          <w:color w:val="000000" w:themeColor="text1"/>
          <w:sz w:val="24"/>
          <w:szCs w:val="24"/>
        </w:rPr>
        <w:t xml:space="preserve">The </w:t>
      </w:r>
      <w:r w:rsidR="00AC40B2" w:rsidRPr="007863A2">
        <w:rPr>
          <w:rFonts w:ascii="Book Antiqua" w:hAnsi="Book Antiqua" w:cs="Times New Roman"/>
          <w:color w:val="000000" w:themeColor="text1"/>
          <w:sz w:val="24"/>
          <w:szCs w:val="24"/>
        </w:rPr>
        <w:t xml:space="preserve">real-time </w:t>
      </w:r>
      <w:r w:rsidR="00650757" w:rsidRPr="007863A2">
        <w:rPr>
          <w:rFonts w:ascii="Book Antiqua" w:hAnsi="Book Antiqua" w:cs="Times New Roman"/>
          <w:color w:val="000000" w:themeColor="text1"/>
          <w:sz w:val="24"/>
          <w:szCs w:val="24"/>
        </w:rPr>
        <w:t>a</w:t>
      </w:r>
      <w:r w:rsidR="003D6287" w:rsidRPr="007863A2">
        <w:rPr>
          <w:rFonts w:ascii="Book Antiqua" w:hAnsi="Book Antiqua" w:cs="Times New Roman"/>
          <w:color w:val="000000" w:themeColor="text1"/>
          <w:sz w:val="24"/>
          <w:szCs w:val="24"/>
        </w:rPr>
        <w:t>mplitude of compound motor action potential (CMAP) and area under the curve (AUC) were constantly recorded</w:t>
      </w:r>
      <w:r w:rsidR="007000AA" w:rsidRPr="007863A2">
        <w:rPr>
          <w:rFonts w:ascii="Book Antiqua" w:hAnsi="Book Antiqua" w:cs="Times New Roman"/>
          <w:color w:val="000000" w:themeColor="text1"/>
          <w:sz w:val="24"/>
          <w:szCs w:val="24"/>
        </w:rPr>
        <w:t>,</w:t>
      </w:r>
      <w:r w:rsidR="003D6287" w:rsidRPr="007863A2">
        <w:rPr>
          <w:rFonts w:ascii="Book Antiqua" w:hAnsi="Book Antiqua" w:cs="Times New Roman"/>
          <w:color w:val="000000" w:themeColor="text1"/>
          <w:sz w:val="24"/>
          <w:szCs w:val="24"/>
        </w:rPr>
        <w:t xml:space="preserve"> </w:t>
      </w:r>
      <w:r w:rsidR="00E51E91" w:rsidRPr="007863A2">
        <w:rPr>
          <w:rFonts w:ascii="Book Antiqua" w:hAnsi="Book Antiqua" w:cs="Times New Roman"/>
          <w:color w:val="000000" w:themeColor="text1"/>
          <w:sz w:val="24"/>
          <w:szCs w:val="24"/>
        </w:rPr>
        <w:t xml:space="preserve">with </w:t>
      </w:r>
      <w:r w:rsidR="00C03DFE" w:rsidRPr="007863A2">
        <w:rPr>
          <w:rFonts w:ascii="Book Antiqua" w:hAnsi="Book Antiqua" w:cs="Times New Roman"/>
          <w:color w:val="000000" w:themeColor="text1"/>
          <w:sz w:val="24"/>
          <w:szCs w:val="24"/>
        </w:rPr>
        <w:t xml:space="preserve">the help of </w:t>
      </w:r>
      <w:r w:rsidR="00E51E91" w:rsidRPr="007863A2">
        <w:rPr>
          <w:rFonts w:ascii="Book Antiqua" w:hAnsi="Book Antiqua" w:cs="Times New Roman"/>
          <w:color w:val="000000" w:themeColor="text1"/>
          <w:sz w:val="24"/>
          <w:szCs w:val="24"/>
        </w:rPr>
        <w:t>2.46</w:t>
      </w:r>
      <w:r w:rsidR="00FF34D7" w:rsidRPr="007863A2">
        <w:rPr>
          <w:rFonts w:ascii="Book Antiqua" w:hAnsi="Book Antiqua" w:cs="Times New Roman"/>
          <w:color w:val="000000" w:themeColor="text1"/>
          <w:sz w:val="24"/>
          <w:szCs w:val="24"/>
        </w:rPr>
        <w:t xml:space="preserve"> </w:t>
      </w:r>
      <w:r w:rsidR="00E51E91" w:rsidRPr="007863A2">
        <w:rPr>
          <w:rFonts w:ascii="Book Antiqua" w:hAnsi="Book Antiqua" w:cs="Times New Roman"/>
          <w:color w:val="000000" w:themeColor="text1"/>
          <w:sz w:val="24"/>
          <w:szCs w:val="24"/>
        </w:rPr>
        <w:t>G</w:t>
      </w:r>
      <w:r w:rsidR="00C03DFE" w:rsidRPr="007863A2">
        <w:rPr>
          <w:rFonts w:ascii="Book Antiqua" w:hAnsi="Book Antiqua" w:cs="Times New Roman"/>
          <w:color w:val="000000" w:themeColor="text1"/>
          <w:sz w:val="24"/>
          <w:szCs w:val="24"/>
        </w:rPr>
        <w:t>Hz</w:t>
      </w:r>
      <w:r w:rsidR="00E51E91" w:rsidRPr="007863A2">
        <w:rPr>
          <w:rFonts w:ascii="Book Antiqua" w:hAnsi="Book Antiqua" w:cs="Times New Roman"/>
          <w:color w:val="000000" w:themeColor="text1"/>
          <w:sz w:val="24"/>
          <w:szCs w:val="24"/>
        </w:rPr>
        <w:t xml:space="preserve"> </w:t>
      </w:r>
      <w:r w:rsidR="00C03DFE" w:rsidRPr="007863A2">
        <w:rPr>
          <w:rFonts w:ascii="Book Antiqua" w:hAnsi="Book Antiqua" w:cs="Times New Roman"/>
          <w:color w:val="000000" w:themeColor="text1"/>
          <w:sz w:val="24"/>
          <w:szCs w:val="24"/>
        </w:rPr>
        <w:t xml:space="preserve">Industrial, Scientific, </w:t>
      </w:r>
      <w:bookmarkStart w:id="1" w:name="_Hlk17815258"/>
      <w:r w:rsidR="00C03DFE" w:rsidRPr="007863A2">
        <w:rPr>
          <w:rFonts w:ascii="Book Antiqua" w:hAnsi="Book Antiqua" w:cs="Times New Roman"/>
          <w:color w:val="000000" w:themeColor="text1"/>
          <w:sz w:val="24"/>
          <w:szCs w:val="24"/>
        </w:rPr>
        <w:t>Medical band</w:t>
      </w:r>
      <w:r w:rsidR="007000AA" w:rsidRPr="007863A2">
        <w:rPr>
          <w:rFonts w:ascii="Book Antiqua" w:hAnsi="Book Antiqua" w:cs="Times New Roman"/>
          <w:color w:val="000000" w:themeColor="text1"/>
          <w:sz w:val="24"/>
          <w:szCs w:val="24"/>
        </w:rPr>
        <w:t>,</w:t>
      </w:r>
      <w:r w:rsidR="00C03DFE" w:rsidRPr="007863A2">
        <w:rPr>
          <w:rFonts w:ascii="Book Antiqua" w:hAnsi="Book Antiqua" w:cs="Times New Roman"/>
          <w:color w:val="000000" w:themeColor="text1"/>
          <w:sz w:val="24"/>
          <w:szCs w:val="24"/>
        </w:rPr>
        <w:t xml:space="preserve"> </w:t>
      </w:r>
      <w:r w:rsidR="003D6287" w:rsidRPr="007863A2">
        <w:rPr>
          <w:rFonts w:ascii="Book Antiqua" w:hAnsi="Book Antiqua" w:cs="Times New Roman"/>
          <w:color w:val="000000" w:themeColor="text1"/>
          <w:sz w:val="24"/>
          <w:szCs w:val="24"/>
        </w:rPr>
        <w:t xml:space="preserve">during </w:t>
      </w:r>
      <w:r w:rsidR="001326BC" w:rsidRPr="007863A2">
        <w:rPr>
          <w:rFonts w:ascii="Book Antiqua" w:hAnsi="Book Antiqua" w:cs="Times New Roman"/>
          <w:color w:val="000000" w:themeColor="text1"/>
          <w:sz w:val="24"/>
          <w:szCs w:val="24"/>
        </w:rPr>
        <w:t>the</w:t>
      </w:r>
      <w:r w:rsidR="008E5281" w:rsidRPr="007863A2">
        <w:rPr>
          <w:rFonts w:ascii="Book Antiqua" w:hAnsi="Book Antiqua" w:cs="Times New Roman"/>
          <w:color w:val="000000" w:themeColor="text1"/>
          <w:sz w:val="24"/>
          <w:szCs w:val="24"/>
        </w:rPr>
        <w:t xml:space="preserve"> intervention </w:t>
      </w:r>
      <w:r w:rsidR="008E5281" w:rsidRPr="007863A2">
        <w:rPr>
          <w:rFonts w:ascii="Book Antiqua" w:eastAsia="宋体" w:hAnsi="Book Antiqua" w:cs="Times New Roman"/>
          <w:color w:val="000000" w:themeColor="text1"/>
          <w:sz w:val="24"/>
          <w:szCs w:val="24"/>
          <w:lang w:eastAsia="zh-CN"/>
        </w:rPr>
        <w:t>[</w:t>
      </w:r>
      <w:r w:rsidR="00342D78" w:rsidRPr="007863A2">
        <w:rPr>
          <w:rFonts w:ascii="Book Antiqua" w:hAnsi="Book Antiqua" w:cs="Times New Roman"/>
          <w:color w:val="000000" w:themeColor="text1"/>
          <w:sz w:val="24"/>
          <w:szCs w:val="24"/>
        </w:rPr>
        <w:t>five</w:t>
      </w:r>
      <w:r w:rsidR="00110559" w:rsidRPr="007863A2">
        <w:rPr>
          <w:rFonts w:ascii="Book Antiqua" w:hAnsi="Book Antiqua" w:cs="Times New Roman"/>
          <w:color w:val="000000" w:themeColor="text1"/>
          <w:sz w:val="24"/>
          <w:szCs w:val="24"/>
        </w:rPr>
        <w:t>-</w:t>
      </w:r>
      <w:r w:rsidR="0038284A" w:rsidRPr="007863A2">
        <w:rPr>
          <w:rFonts w:ascii="Book Antiqua" w:hAnsi="Book Antiqua" w:cs="Times New Roman"/>
          <w:color w:val="000000" w:themeColor="text1"/>
          <w:sz w:val="24"/>
          <w:szCs w:val="24"/>
        </w:rPr>
        <w:t>minute</w:t>
      </w:r>
      <w:r w:rsidR="003D6287" w:rsidRPr="007863A2">
        <w:rPr>
          <w:rFonts w:ascii="Book Antiqua" w:hAnsi="Book Antiqua" w:cs="Times New Roman"/>
          <w:color w:val="000000" w:themeColor="text1"/>
          <w:sz w:val="24"/>
          <w:szCs w:val="24"/>
        </w:rPr>
        <w:t xml:space="preserve"> walking </w:t>
      </w:r>
      <w:r w:rsidR="006D2BEF" w:rsidRPr="007863A2">
        <w:rPr>
          <w:rFonts w:ascii="Book Antiqua" w:hAnsi="Book Antiqua" w:cs="Times New Roman"/>
          <w:color w:val="000000" w:themeColor="text1"/>
          <w:sz w:val="24"/>
          <w:szCs w:val="24"/>
        </w:rPr>
        <w:t xml:space="preserve">training </w:t>
      </w:r>
      <w:r w:rsidR="003D6287" w:rsidRPr="007863A2">
        <w:rPr>
          <w:rFonts w:ascii="Book Antiqua" w:hAnsi="Book Antiqua" w:cs="Times New Roman"/>
          <w:color w:val="000000" w:themeColor="text1"/>
          <w:sz w:val="24"/>
          <w:szCs w:val="24"/>
        </w:rPr>
        <w:t>on a</w:t>
      </w:r>
      <w:r w:rsidR="0094152F" w:rsidRPr="007863A2">
        <w:rPr>
          <w:rFonts w:ascii="Book Antiqua" w:hAnsi="Book Antiqua" w:cs="Times New Roman"/>
          <w:color w:val="000000" w:themeColor="text1"/>
          <w:sz w:val="24"/>
          <w:szCs w:val="24"/>
        </w:rPr>
        <w:t>n</w:t>
      </w:r>
      <w:r w:rsidR="003D6287" w:rsidRPr="007863A2">
        <w:rPr>
          <w:rFonts w:ascii="Book Antiqua" w:hAnsi="Book Antiqua" w:cs="Times New Roman"/>
          <w:color w:val="000000" w:themeColor="text1"/>
          <w:sz w:val="24"/>
          <w:szCs w:val="24"/>
        </w:rPr>
        <w:t xml:space="preserve"> </w:t>
      </w:r>
      <w:r w:rsidR="0094152F" w:rsidRPr="007863A2">
        <w:rPr>
          <w:rFonts w:ascii="Book Antiqua" w:hAnsi="Book Antiqua" w:cs="Times New Roman"/>
          <w:color w:val="000000" w:themeColor="text1"/>
          <w:sz w:val="24"/>
          <w:szCs w:val="24"/>
        </w:rPr>
        <w:t xml:space="preserve">even </w:t>
      </w:r>
      <w:r w:rsidR="003D6287" w:rsidRPr="007863A2">
        <w:rPr>
          <w:rFonts w:ascii="Book Antiqua" w:hAnsi="Book Antiqua" w:cs="Times New Roman"/>
          <w:color w:val="000000" w:themeColor="text1"/>
          <w:sz w:val="24"/>
          <w:szCs w:val="24"/>
        </w:rPr>
        <w:t>floor</w:t>
      </w:r>
      <w:r w:rsidR="00204E92" w:rsidRPr="007863A2">
        <w:rPr>
          <w:rFonts w:ascii="Book Antiqua" w:hAnsi="Book Antiqua" w:cs="Times New Roman"/>
          <w:color w:val="000000" w:themeColor="text1"/>
          <w:sz w:val="24"/>
          <w:szCs w:val="24"/>
        </w:rPr>
        <w:t xml:space="preserve"> at </w:t>
      </w:r>
      <w:r w:rsidR="00650757" w:rsidRPr="007863A2">
        <w:rPr>
          <w:rFonts w:ascii="Book Antiqua" w:hAnsi="Book Antiqua" w:cs="Times New Roman"/>
          <w:color w:val="000000" w:themeColor="text1"/>
          <w:sz w:val="24"/>
          <w:szCs w:val="24"/>
        </w:rPr>
        <w:t xml:space="preserve">a </w:t>
      </w:r>
      <w:r w:rsidR="00204E92" w:rsidRPr="007863A2">
        <w:rPr>
          <w:rFonts w:ascii="Book Antiqua" w:hAnsi="Book Antiqua" w:cs="Times New Roman"/>
          <w:color w:val="000000" w:themeColor="text1"/>
          <w:sz w:val="24"/>
          <w:szCs w:val="24"/>
        </w:rPr>
        <w:t>comfortable pace</w:t>
      </w:r>
      <w:r w:rsidR="00EC25AA" w:rsidRPr="007863A2">
        <w:rPr>
          <w:rFonts w:ascii="Book Antiqua" w:hAnsi="Book Antiqua" w:cs="Times New Roman"/>
          <w:color w:val="000000" w:themeColor="text1"/>
          <w:sz w:val="24"/>
          <w:szCs w:val="24"/>
        </w:rPr>
        <w:t xml:space="preserve"> </w:t>
      </w:r>
      <w:r w:rsidR="008E5281" w:rsidRPr="007863A2">
        <w:rPr>
          <w:rFonts w:ascii="Book Antiqua" w:eastAsia="宋体" w:hAnsi="Book Antiqua" w:cs="Times New Roman"/>
          <w:color w:val="000000" w:themeColor="text1"/>
          <w:sz w:val="24"/>
          <w:szCs w:val="24"/>
          <w:lang w:eastAsia="zh-CN"/>
        </w:rPr>
        <w:t>(</w:t>
      </w:r>
      <w:r w:rsidR="00EC25AA" w:rsidRPr="007863A2">
        <w:rPr>
          <w:rFonts w:ascii="Book Antiqua" w:hAnsi="Book Antiqua" w:cs="Times New Roman"/>
          <w:color w:val="000000" w:themeColor="text1"/>
          <w:sz w:val="24"/>
          <w:szCs w:val="24"/>
        </w:rPr>
        <w:t>control</w:t>
      </w:r>
      <w:r w:rsidR="008E5281" w:rsidRPr="007863A2">
        <w:rPr>
          <w:rFonts w:ascii="Book Antiqua" w:eastAsia="宋体" w:hAnsi="Book Antiqua" w:cs="Times New Roman"/>
          <w:color w:val="000000" w:themeColor="text1"/>
          <w:sz w:val="24"/>
          <w:szCs w:val="24"/>
          <w:lang w:eastAsia="zh-CN"/>
        </w:rPr>
        <w:t>)</w:t>
      </w:r>
      <w:r w:rsidR="00317585" w:rsidRPr="007863A2">
        <w:rPr>
          <w:rFonts w:ascii="Book Antiqua" w:hAnsi="Book Antiqua" w:cs="Times New Roman"/>
          <w:color w:val="000000" w:themeColor="text1"/>
          <w:sz w:val="24"/>
          <w:szCs w:val="24"/>
        </w:rPr>
        <w:t xml:space="preserve"> or </w:t>
      </w:r>
      <w:r w:rsidR="00110559" w:rsidRPr="007863A2">
        <w:rPr>
          <w:rFonts w:ascii="Book Antiqua" w:hAnsi="Book Antiqua" w:cs="Times New Roman"/>
          <w:color w:val="000000" w:themeColor="text1"/>
          <w:sz w:val="24"/>
          <w:szCs w:val="24"/>
        </w:rPr>
        <w:t>in</w:t>
      </w:r>
      <w:r w:rsidR="00317585" w:rsidRPr="007863A2">
        <w:rPr>
          <w:rFonts w:ascii="Book Antiqua" w:hAnsi="Book Antiqua" w:cs="Times New Roman"/>
          <w:color w:val="000000" w:themeColor="text1"/>
          <w:sz w:val="24"/>
          <w:szCs w:val="24"/>
        </w:rPr>
        <w:t xml:space="preserve"> the end-effector </w:t>
      </w:r>
      <w:r w:rsidR="00342D78" w:rsidRPr="007863A2">
        <w:rPr>
          <w:rFonts w:ascii="Book Antiqua" w:hAnsi="Book Antiqua" w:cs="Times New Roman"/>
          <w:color w:val="000000" w:themeColor="text1"/>
          <w:sz w:val="24"/>
          <w:szCs w:val="24"/>
        </w:rPr>
        <w:t xml:space="preserve">type </w:t>
      </w:r>
      <w:r w:rsidR="00317585" w:rsidRPr="007863A2">
        <w:rPr>
          <w:rFonts w:ascii="Book Antiqua" w:hAnsi="Book Antiqua" w:cs="Times New Roman"/>
          <w:color w:val="000000" w:themeColor="text1"/>
          <w:sz w:val="24"/>
          <w:szCs w:val="24"/>
        </w:rPr>
        <w:t>gait robot</w:t>
      </w:r>
      <w:r w:rsidR="00C45DF5" w:rsidRPr="007863A2">
        <w:rPr>
          <w:rFonts w:ascii="Book Antiqua" w:hAnsi="Book Antiqua" w:cs="Times New Roman"/>
          <w:color w:val="000000" w:themeColor="text1"/>
          <w:sz w:val="24"/>
          <w:szCs w:val="24"/>
        </w:rPr>
        <w:t xml:space="preserve"> </w:t>
      </w:r>
      <w:r w:rsidR="008E5281" w:rsidRPr="007863A2">
        <w:rPr>
          <w:rFonts w:ascii="Book Antiqua" w:eastAsia="宋体" w:hAnsi="Book Antiqua" w:cs="Times New Roman"/>
          <w:color w:val="000000" w:themeColor="text1"/>
          <w:sz w:val="24"/>
          <w:szCs w:val="24"/>
          <w:lang w:eastAsia="zh-CN"/>
        </w:rPr>
        <w:t>(</w:t>
      </w:r>
      <w:r w:rsidR="00C45DF5" w:rsidRPr="007863A2">
        <w:rPr>
          <w:rFonts w:ascii="Book Antiqua" w:eastAsia="Malgun Gothic" w:hAnsi="Book Antiqua" w:cs="Times New Roman"/>
          <w:color w:val="000000" w:themeColor="text1"/>
          <w:kern w:val="0"/>
          <w:sz w:val="24"/>
          <w:szCs w:val="24"/>
        </w:rPr>
        <w:t>Morning Walk</w:t>
      </w:r>
      <w:r w:rsidR="00C45DF5" w:rsidRPr="007863A2">
        <w:rPr>
          <w:rFonts w:ascii="Book Antiqua" w:eastAsia="Malgun Gothic" w:hAnsi="Book Antiqua" w:cs="Times New Roman"/>
          <w:color w:val="000000" w:themeColor="text1"/>
          <w:kern w:val="0"/>
          <w:sz w:val="24"/>
          <w:szCs w:val="24"/>
          <w:vertAlign w:val="superscript"/>
        </w:rPr>
        <w:t>®</w:t>
      </w:r>
      <w:r w:rsidR="00C45DF5" w:rsidRPr="007863A2">
        <w:rPr>
          <w:rFonts w:ascii="Book Antiqua" w:eastAsia="Malgun Gothic" w:hAnsi="Book Antiqua" w:cs="Times New Roman"/>
          <w:color w:val="000000" w:themeColor="text1"/>
          <w:kern w:val="0"/>
          <w:sz w:val="24"/>
          <w:szCs w:val="24"/>
        </w:rPr>
        <w:t>, Hyundai Heavy Industry, South Korea</w:t>
      </w:r>
      <w:r w:rsidR="008E5281" w:rsidRPr="007863A2">
        <w:rPr>
          <w:rFonts w:ascii="Book Antiqua" w:eastAsia="宋体" w:hAnsi="Book Antiqua" w:cs="Times New Roman"/>
          <w:color w:val="000000" w:themeColor="text1"/>
          <w:kern w:val="0"/>
          <w:sz w:val="24"/>
          <w:szCs w:val="24"/>
          <w:lang w:eastAsia="zh-CN"/>
        </w:rPr>
        <w:t>)</w:t>
      </w:r>
      <w:r w:rsidR="00317585" w:rsidRPr="007863A2">
        <w:rPr>
          <w:rFonts w:ascii="Book Antiqua" w:hAnsi="Book Antiqua" w:cs="Times New Roman"/>
          <w:color w:val="000000" w:themeColor="text1"/>
          <w:sz w:val="24"/>
          <w:szCs w:val="24"/>
        </w:rPr>
        <w:t xml:space="preserve"> with non-weight bearing, </w:t>
      </w:r>
      <w:r w:rsidR="00650757" w:rsidRPr="007863A2">
        <w:rPr>
          <w:rFonts w:ascii="Book Antiqua" w:hAnsi="Book Antiqua" w:cs="Times New Roman"/>
          <w:color w:val="000000" w:themeColor="text1"/>
          <w:sz w:val="24"/>
          <w:szCs w:val="24"/>
        </w:rPr>
        <w:t xml:space="preserve">with 100% guidance force </w:t>
      </w:r>
      <w:r w:rsidR="00317585" w:rsidRPr="007863A2">
        <w:rPr>
          <w:rFonts w:ascii="Book Antiqua" w:hAnsi="Book Antiqua" w:cs="Times New Roman"/>
          <w:color w:val="000000" w:themeColor="text1"/>
          <w:sz w:val="24"/>
          <w:szCs w:val="24"/>
        </w:rPr>
        <w:t xml:space="preserve">at </w:t>
      </w:r>
      <w:r w:rsidR="00D91825" w:rsidRPr="007863A2">
        <w:rPr>
          <w:rFonts w:ascii="Book Antiqua" w:hAnsi="Book Antiqua" w:cs="Times New Roman"/>
          <w:color w:val="000000" w:themeColor="text1"/>
          <w:sz w:val="24"/>
          <w:szCs w:val="24"/>
        </w:rPr>
        <w:t xml:space="preserve">the speed of </w:t>
      </w:r>
      <w:r w:rsidR="00317585" w:rsidRPr="007863A2">
        <w:rPr>
          <w:rFonts w:ascii="Book Antiqua" w:hAnsi="Book Antiqua" w:cs="Times New Roman"/>
          <w:color w:val="000000" w:themeColor="text1"/>
          <w:sz w:val="24"/>
          <w:szCs w:val="24"/>
        </w:rPr>
        <w:t>2.1 km/</w:t>
      </w:r>
      <w:r w:rsidR="00EF24B8" w:rsidRPr="007863A2">
        <w:rPr>
          <w:rFonts w:ascii="Book Antiqua" w:eastAsia="宋体" w:hAnsi="Book Antiqua" w:cs="Times New Roman"/>
          <w:color w:val="000000" w:themeColor="text1"/>
          <w:sz w:val="24"/>
          <w:szCs w:val="24"/>
          <w:lang w:eastAsia="zh-CN"/>
        </w:rPr>
        <w:t>h</w:t>
      </w:r>
      <w:r w:rsidR="00EC25AA" w:rsidRPr="007863A2">
        <w:rPr>
          <w:rFonts w:ascii="Book Antiqua" w:hAnsi="Book Antiqua" w:cs="Times New Roman"/>
          <w:color w:val="000000" w:themeColor="text1"/>
          <w:sz w:val="24"/>
          <w:szCs w:val="24"/>
        </w:rPr>
        <w:t xml:space="preserve"> </w:t>
      </w:r>
      <w:r w:rsidR="008E5281" w:rsidRPr="007863A2">
        <w:rPr>
          <w:rFonts w:ascii="Book Antiqua" w:eastAsia="宋体" w:hAnsi="Book Antiqua" w:cs="Times New Roman"/>
          <w:color w:val="000000" w:themeColor="text1"/>
          <w:sz w:val="24"/>
          <w:szCs w:val="24"/>
          <w:lang w:eastAsia="zh-CN"/>
        </w:rPr>
        <w:t>(</w:t>
      </w:r>
      <w:r w:rsidR="008E5281" w:rsidRPr="007863A2">
        <w:rPr>
          <w:rFonts w:ascii="Book Antiqua" w:hAnsi="Book Antiqua" w:cs="Times New Roman"/>
          <w:color w:val="000000" w:themeColor="text1"/>
          <w:sz w:val="24"/>
          <w:szCs w:val="24"/>
        </w:rPr>
        <w:t>case</w:t>
      </w:r>
      <w:r w:rsidR="008E5281" w:rsidRPr="007863A2">
        <w:rPr>
          <w:rFonts w:ascii="Book Antiqua" w:eastAsia="宋体" w:hAnsi="Book Antiqua" w:cs="Times New Roman"/>
          <w:color w:val="000000" w:themeColor="text1"/>
          <w:sz w:val="24"/>
          <w:szCs w:val="24"/>
          <w:lang w:eastAsia="zh-CN"/>
        </w:rPr>
        <w:t>)]</w:t>
      </w:r>
      <w:r w:rsidR="003D6287" w:rsidRPr="007863A2">
        <w:rPr>
          <w:rFonts w:ascii="Book Antiqua" w:hAnsi="Book Antiqua" w:cs="Times New Roman"/>
          <w:color w:val="000000" w:themeColor="text1"/>
          <w:sz w:val="24"/>
          <w:szCs w:val="24"/>
        </w:rPr>
        <w:t xml:space="preserve">. </w:t>
      </w:r>
      <w:r w:rsidR="00D02B6C" w:rsidRPr="007863A2">
        <w:rPr>
          <w:rFonts w:ascii="Book Antiqua" w:hAnsi="Book Antiqua" w:cs="Times New Roman"/>
          <w:color w:val="000000" w:themeColor="text1"/>
          <w:sz w:val="24"/>
          <w:szCs w:val="24"/>
        </w:rPr>
        <w:t xml:space="preserve">Each </w:t>
      </w:r>
      <w:r w:rsidR="00867FFC" w:rsidRPr="007863A2">
        <w:rPr>
          <w:rFonts w:ascii="Book Antiqua" w:hAnsi="Book Antiqua" w:cs="Times New Roman"/>
          <w:color w:val="000000" w:themeColor="text1"/>
          <w:sz w:val="24"/>
          <w:szCs w:val="24"/>
        </w:rPr>
        <w:t>order of the two consecutive interventions</w:t>
      </w:r>
      <w:r w:rsidR="00E104E1" w:rsidRPr="007863A2">
        <w:rPr>
          <w:rFonts w:ascii="Book Antiqua" w:hAnsi="Book Antiqua" w:cs="Times New Roman"/>
          <w:color w:val="000000" w:themeColor="text1"/>
          <w:sz w:val="24"/>
          <w:szCs w:val="24"/>
        </w:rPr>
        <w:t xml:space="preserve"> was determined randomly</w:t>
      </w:r>
      <w:r w:rsidR="002A6669" w:rsidRPr="007863A2">
        <w:rPr>
          <w:rFonts w:ascii="Book Antiqua" w:hAnsi="Book Antiqua" w:cs="Times New Roman"/>
          <w:color w:val="000000" w:themeColor="text1"/>
          <w:sz w:val="24"/>
          <w:szCs w:val="24"/>
        </w:rPr>
        <w:t xml:space="preserve"> and </w:t>
      </w:r>
      <w:r w:rsidR="00AC40B2" w:rsidRPr="007863A2">
        <w:rPr>
          <w:rFonts w:ascii="Book Antiqua" w:hAnsi="Book Antiqua" w:cs="Times New Roman"/>
          <w:color w:val="000000" w:themeColor="text1"/>
          <w:sz w:val="24"/>
          <w:szCs w:val="24"/>
        </w:rPr>
        <w:t xml:space="preserve">then </w:t>
      </w:r>
      <w:r w:rsidR="002A6669" w:rsidRPr="007863A2">
        <w:rPr>
          <w:rFonts w:ascii="Book Antiqua" w:hAnsi="Book Antiqua" w:cs="Times New Roman"/>
          <w:color w:val="000000" w:themeColor="text1"/>
          <w:sz w:val="24"/>
          <w:szCs w:val="24"/>
        </w:rPr>
        <w:t xml:space="preserve">both </w:t>
      </w:r>
      <w:r w:rsidR="00867FFC" w:rsidRPr="007863A2">
        <w:rPr>
          <w:rFonts w:ascii="Book Antiqua" w:hAnsi="Book Antiqua" w:cs="Times New Roman"/>
          <w:color w:val="000000" w:themeColor="text1"/>
          <w:sz w:val="24"/>
          <w:szCs w:val="24"/>
        </w:rPr>
        <w:t>intervention</w:t>
      </w:r>
      <w:r w:rsidR="002A6669" w:rsidRPr="007863A2">
        <w:rPr>
          <w:rFonts w:ascii="Book Antiqua" w:hAnsi="Book Antiqua" w:cs="Times New Roman"/>
          <w:color w:val="000000" w:themeColor="text1"/>
          <w:sz w:val="24"/>
          <w:szCs w:val="24"/>
        </w:rPr>
        <w:t>s were</w:t>
      </w:r>
      <w:r w:rsidR="00867FFC" w:rsidRPr="007863A2">
        <w:rPr>
          <w:rFonts w:ascii="Book Antiqua" w:hAnsi="Book Antiqua" w:cs="Times New Roman"/>
          <w:color w:val="000000" w:themeColor="text1"/>
          <w:sz w:val="24"/>
          <w:szCs w:val="24"/>
        </w:rPr>
        <w:t xml:space="preserve"> provided</w:t>
      </w:r>
      <w:r w:rsidR="00DD2AA9" w:rsidRPr="007863A2">
        <w:rPr>
          <w:rFonts w:ascii="Book Antiqua" w:hAnsi="Book Antiqua" w:cs="Times New Roman"/>
          <w:color w:val="000000" w:themeColor="text1"/>
          <w:sz w:val="24"/>
          <w:szCs w:val="24"/>
        </w:rPr>
        <w:t xml:space="preserve"> to the same p</w:t>
      </w:r>
      <w:r w:rsidR="00E43898" w:rsidRPr="007863A2">
        <w:rPr>
          <w:rFonts w:ascii="Book Antiqua" w:hAnsi="Book Antiqua" w:cs="Times New Roman"/>
          <w:color w:val="000000" w:themeColor="text1"/>
          <w:sz w:val="24"/>
          <w:szCs w:val="24"/>
        </w:rPr>
        <w:t>atients</w:t>
      </w:r>
      <w:r w:rsidR="00E104E1" w:rsidRPr="007863A2">
        <w:rPr>
          <w:rFonts w:ascii="Book Antiqua" w:hAnsi="Book Antiqua" w:cs="Times New Roman"/>
          <w:color w:val="000000" w:themeColor="text1"/>
          <w:sz w:val="24"/>
          <w:szCs w:val="24"/>
        </w:rPr>
        <w:t xml:space="preserve">. </w:t>
      </w:r>
      <w:bookmarkEnd w:id="1"/>
      <w:r w:rsidR="00110559" w:rsidRPr="007863A2">
        <w:rPr>
          <w:rFonts w:ascii="Book Antiqua" w:hAnsi="Book Antiqua" w:cs="Times New Roman"/>
          <w:color w:val="000000" w:themeColor="text1"/>
          <w:sz w:val="24"/>
          <w:szCs w:val="24"/>
        </w:rPr>
        <w:t xml:space="preserve">After </w:t>
      </w:r>
      <w:r w:rsidR="007000AA" w:rsidRPr="007863A2">
        <w:rPr>
          <w:rFonts w:ascii="Book Antiqua" w:hAnsi="Book Antiqua" w:cs="Times New Roman"/>
          <w:color w:val="000000" w:themeColor="text1"/>
          <w:sz w:val="24"/>
          <w:szCs w:val="24"/>
        </w:rPr>
        <w:t>a 10-</w:t>
      </w:r>
      <w:r w:rsidR="008E5281" w:rsidRPr="007863A2">
        <w:rPr>
          <w:rFonts w:ascii="Book Antiqua" w:eastAsia="宋体" w:hAnsi="Book Antiqua" w:cs="Times New Roman"/>
          <w:color w:val="000000" w:themeColor="text1"/>
          <w:sz w:val="24"/>
          <w:szCs w:val="24"/>
          <w:lang w:eastAsia="zh-CN"/>
        </w:rPr>
        <w:t>min</w:t>
      </w:r>
      <w:r w:rsidR="007000AA" w:rsidRPr="007863A2">
        <w:rPr>
          <w:rFonts w:ascii="Book Antiqua" w:hAnsi="Book Antiqua" w:cs="Times New Roman"/>
          <w:color w:val="000000" w:themeColor="text1"/>
          <w:sz w:val="24"/>
          <w:szCs w:val="24"/>
        </w:rPr>
        <w:t xml:space="preserve"> break</w:t>
      </w:r>
      <w:r w:rsidR="002A6669" w:rsidRPr="007863A2">
        <w:rPr>
          <w:rFonts w:ascii="Book Antiqua" w:hAnsi="Book Antiqua" w:cs="Times New Roman"/>
          <w:color w:val="000000" w:themeColor="text1"/>
          <w:sz w:val="24"/>
          <w:szCs w:val="24"/>
        </w:rPr>
        <w:t xml:space="preserve"> following each intervention</w:t>
      </w:r>
      <w:r w:rsidR="006C3609" w:rsidRPr="007863A2">
        <w:rPr>
          <w:rFonts w:ascii="Book Antiqua" w:hAnsi="Book Antiqua" w:cs="Times New Roman"/>
          <w:color w:val="000000" w:themeColor="text1"/>
          <w:sz w:val="24"/>
          <w:szCs w:val="24"/>
        </w:rPr>
        <w:t xml:space="preserve">, </w:t>
      </w:r>
      <w:r w:rsidR="00060141" w:rsidRPr="007863A2">
        <w:rPr>
          <w:rFonts w:ascii="Book Antiqua" w:hAnsi="Book Antiqua" w:cs="Times New Roman"/>
          <w:color w:val="000000" w:themeColor="text1"/>
          <w:sz w:val="24"/>
          <w:szCs w:val="24"/>
        </w:rPr>
        <w:t xml:space="preserve">data on </w:t>
      </w:r>
      <w:r w:rsidR="00311E60" w:rsidRPr="007863A2">
        <w:rPr>
          <w:rFonts w:ascii="Book Antiqua" w:hAnsi="Book Antiqua" w:cs="Times New Roman"/>
          <w:color w:val="000000" w:themeColor="text1"/>
          <w:sz w:val="24"/>
          <w:szCs w:val="24"/>
        </w:rPr>
        <w:t xml:space="preserve">PT and MRTD </w:t>
      </w:r>
      <w:r w:rsidR="003D6287" w:rsidRPr="007863A2">
        <w:rPr>
          <w:rFonts w:ascii="Book Antiqua" w:hAnsi="Book Antiqua" w:cs="Times New Roman"/>
          <w:color w:val="000000" w:themeColor="text1"/>
          <w:sz w:val="24"/>
          <w:szCs w:val="24"/>
        </w:rPr>
        <w:t xml:space="preserve">were </w:t>
      </w:r>
      <w:r w:rsidR="001B772F" w:rsidRPr="007863A2">
        <w:rPr>
          <w:rFonts w:ascii="Book Antiqua" w:hAnsi="Book Antiqua" w:cs="Times New Roman"/>
          <w:color w:val="000000" w:themeColor="text1"/>
          <w:sz w:val="24"/>
          <w:szCs w:val="24"/>
        </w:rPr>
        <w:t>re</w:t>
      </w:r>
      <w:r w:rsidR="003D6287" w:rsidRPr="007863A2">
        <w:rPr>
          <w:rFonts w:ascii="Book Antiqua" w:hAnsi="Book Antiqua" w:cs="Times New Roman"/>
          <w:color w:val="000000" w:themeColor="text1"/>
          <w:sz w:val="24"/>
          <w:szCs w:val="24"/>
        </w:rPr>
        <w:t>collected</w:t>
      </w:r>
      <w:r w:rsidR="00317585" w:rsidRPr="007863A2">
        <w:rPr>
          <w:rFonts w:ascii="Book Antiqua" w:hAnsi="Book Antiqua" w:cs="Times New Roman"/>
          <w:color w:val="000000" w:themeColor="text1"/>
          <w:sz w:val="24"/>
          <w:szCs w:val="24"/>
        </w:rPr>
        <w:t xml:space="preserve">. </w:t>
      </w:r>
      <w:r w:rsidR="00F866E4" w:rsidRPr="007863A2">
        <w:rPr>
          <w:rFonts w:ascii="Book Antiqua" w:hAnsi="Book Antiqua" w:cs="Times New Roman"/>
          <w:color w:val="000000" w:themeColor="text1"/>
          <w:sz w:val="24"/>
          <w:szCs w:val="24"/>
        </w:rPr>
        <w:t xml:space="preserve">Any side </w:t>
      </w:r>
      <w:r w:rsidR="006C3609" w:rsidRPr="007863A2">
        <w:rPr>
          <w:rFonts w:ascii="Book Antiqua" w:hAnsi="Book Antiqua" w:cs="Times New Roman"/>
          <w:color w:val="000000" w:themeColor="text1"/>
          <w:sz w:val="24"/>
          <w:szCs w:val="24"/>
        </w:rPr>
        <w:t>effect</w:t>
      </w:r>
      <w:r w:rsidR="00060141" w:rsidRPr="007863A2">
        <w:rPr>
          <w:rFonts w:ascii="Book Antiqua" w:hAnsi="Book Antiqua" w:cs="Times New Roman"/>
          <w:color w:val="000000" w:themeColor="text1"/>
          <w:sz w:val="24"/>
          <w:szCs w:val="24"/>
        </w:rPr>
        <w:t>s</w:t>
      </w:r>
      <w:r w:rsidR="006C3609" w:rsidRPr="007863A2">
        <w:rPr>
          <w:rFonts w:ascii="Book Antiqua" w:hAnsi="Book Antiqua" w:cs="Times New Roman"/>
          <w:color w:val="000000" w:themeColor="text1"/>
          <w:sz w:val="24"/>
          <w:szCs w:val="24"/>
        </w:rPr>
        <w:t xml:space="preserve"> such as pain, dizziness, palpitation</w:t>
      </w:r>
      <w:r w:rsidR="00444E8E" w:rsidRPr="007863A2">
        <w:rPr>
          <w:rFonts w:ascii="Book Antiqua" w:hAnsi="Book Antiqua" w:cs="Times New Roman"/>
          <w:color w:val="000000" w:themeColor="text1"/>
          <w:sz w:val="24"/>
          <w:szCs w:val="24"/>
        </w:rPr>
        <w:t>, false step, or falling down</w:t>
      </w:r>
      <w:r w:rsidR="00060141" w:rsidRPr="007863A2">
        <w:rPr>
          <w:rFonts w:ascii="Book Antiqua" w:hAnsi="Book Antiqua" w:cs="Times New Roman"/>
          <w:color w:val="000000" w:themeColor="text1"/>
          <w:sz w:val="24"/>
          <w:szCs w:val="24"/>
        </w:rPr>
        <w:t xml:space="preserve"> were</w:t>
      </w:r>
      <w:r w:rsidR="006C3609" w:rsidRPr="007863A2">
        <w:rPr>
          <w:rFonts w:ascii="Book Antiqua" w:hAnsi="Book Antiqua" w:cs="Times New Roman"/>
          <w:color w:val="000000" w:themeColor="text1"/>
          <w:sz w:val="24"/>
          <w:szCs w:val="24"/>
        </w:rPr>
        <w:t xml:space="preserve"> monitored before, during, a</w:t>
      </w:r>
      <w:r w:rsidR="00060141" w:rsidRPr="007863A2">
        <w:rPr>
          <w:rFonts w:ascii="Book Antiqua" w:hAnsi="Book Antiqua" w:cs="Times New Roman"/>
          <w:color w:val="000000" w:themeColor="text1"/>
          <w:sz w:val="24"/>
          <w:szCs w:val="24"/>
        </w:rPr>
        <w:t xml:space="preserve">nd </w:t>
      </w:r>
      <w:r w:rsidR="002C3F7E" w:rsidRPr="007863A2">
        <w:rPr>
          <w:rFonts w:ascii="Book Antiqua" w:hAnsi="Book Antiqua" w:cs="Times New Roman"/>
          <w:color w:val="000000" w:themeColor="text1"/>
          <w:sz w:val="24"/>
          <w:szCs w:val="24"/>
        </w:rPr>
        <w:t>five</w:t>
      </w:r>
      <w:r w:rsidR="00444E8E" w:rsidRPr="007863A2">
        <w:rPr>
          <w:rFonts w:ascii="Book Antiqua" w:hAnsi="Book Antiqua" w:cs="Times New Roman"/>
          <w:color w:val="000000" w:themeColor="text1"/>
          <w:sz w:val="24"/>
          <w:szCs w:val="24"/>
        </w:rPr>
        <w:t xml:space="preserve"> minutes after </w:t>
      </w:r>
      <w:r w:rsidR="00060141" w:rsidRPr="007863A2">
        <w:rPr>
          <w:rFonts w:ascii="Book Antiqua" w:hAnsi="Book Antiqua" w:cs="Times New Roman"/>
          <w:color w:val="000000" w:themeColor="text1"/>
          <w:sz w:val="24"/>
          <w:szCs w:val="24"/>
        </w:rPr>
        <w:t xml:space="preserve">using </w:t>
      </w:r>
      <w:r w:rsidR="006C3609" w:rsidRPr="007863A2">
        <w:rPr>
          <w:rFonts w:ascii="Book Antiqua" w:hAnsi="Book Antiqua" w:cs="Times New Roman"/>
          <w:color w:val="000000" w:themeColor="text1"/>
          <w:sz w:val="24"/>
          <w:szCs w:val="24"/>
        </w:rPr>
        <w:t>the robot.</w:t>
      </w:r>
    </w:p>
    <w:p w14:paraId="0F94D327" w14:textId="526E9B16" w:rsidR="009B3A25" w:rsidRPr="007863A2" w:rsidRDefault="00852789" w:rsidP="007863A2">
      <w:pPr>
        <w:widowControl/>
        <w:wordWrap/>
        <w:autoSpaceDE/>
        <w:autoSpaceDN/>
        <w:snapToGrid w:val="0"/>
        <w:spacing w:after="0" w:line="360" w:lineRule="auto"/>
        <w:ind w:firstLineChars="100" w:firstLine="240"/>
        <w:rPr>
          <w:rFonts w:ascii="Book Antiqua" w:eastAsiaTheme="minorHAnsi" w:hAnsi="Book Antiqua" w:cs="Times New Roman"/>
          <w:color w:val="000000" w:themeColor="text1"/>
          <w:kern w:val="0"/>
          <w:sz w:val="24"/>
          <w:szCs w:val="24"/>
        </w:rPr>
      </w:pPr>
      <w:r w:rsidRPr="007863A2">
        <w:rPr>
          <w:rFonts w:ascii="Book Antiqua" w:eastAsiaTheme="minorHAnsi" w:hAnsi="Book Antiqua" w:cs="Times New Roman"/>
          <w:color w:val="000000" w:themeColor="text1"/>
          <w:sz w:val="24"/>
          <w:szCs w:val="24"/>
        </w:rPr>
        <w:lastRenderedPageBreak/>
        <w:t>PT and MRTD</w:t>
      </w:r>
      <w:r w:rsidR="00373C47" w:rsidRPr="007863A2">
        <w:rPr>
          <w:rFonts w:ascii="Book Antiqua" w:eastAsiaTheme="minorHAnsi" w:hAnsi="Book Antiqua" w:cs="Times New Roman"/>
          <w:color w:val="000000" w:themeColor="text1"/>
          <w:sz w:val="24"/>
          <w:szCs w:val="24"/>
        </w:rPr>
        <w:t xml:space="preserve"> </w:t>
      </w:r>
      <w:r w:rsidR="00EE44D5" w:rsidRPr="007863A2">
        <w:rPr>
          <w:rFonts w:ascii="Book Antiqua" w:eastAsiaTheme="minorHAnsi" w:hAnsi="Book Antiqua" w:cs="Times New Roman"/>
          <w:color w:val="000000" w:themeColor="text1"/>
          <w:sz w:val="24"/>
          <w:szCs w:val="24"/>
        </w:rPr>
        <w:t xml:space="preserve">of </w:t>
      </w:r>
      <w:r w:rsidR="00130CF6" w:rsidRPr="007863A2">
        <w:rPr>
          <w:rFonts w:ascii="Book Antiqua" w:eastAsiaTheme="minorHAnsi" w:hAnsi="Book Antiqua" w:cs="Times New Roman"/>
          <w:color w:val="000000" w:themeColor="text1"/>
          <w:sz w:val="24"/>
          <w:szCs w:val="24"/>
        </w:rPr>
        <w:t xml:space="preserve">the dominant knee </w:t>
      </w:r>
      <w:r w:rsidRPr="007863A2">
        <w:rPr>
          <w:rFonts w:ascii="Book Antiqua" w:eastAsiaTheme="minorHAnsi" w:hAnsi="Book Antiqua" w:cs="Times New Roman"/>
          <w:color w:val="000000" w:themeColor="text1"/>
          <w:sz w:val="24"/>
          <w:szCs w:val="24"/>
        </w:rPr>
        <w:t>flexor</w:t>
      </w:r>
      <w:r w:rsidR="00FD6DBE" w:rsidRPr="007863A2">
        <w:rPr>
          <w:rFonts w:ascii="Book Antiqua" w:eastAsiaTheme="minorHAnsi" w:hAnsi="Book Antiqua" w:cs="Times New Roman"/>
          <w:color w:val="000000" w:themeColor="text1"/>
          <w:sz w:val="24"/>
          <w:szCs w:val="24"/>
        </w:rPr>
        <w:t>s</w:t>
      </w:r>
      <w:r w:rsidRPr="007863A2">
        <w:rPr>
          <w:rFonts w:ascii="Book Antiqua" w:eastAsiaTheme="minorHAnsi" w:hAnsi="Book Antiqua" w:cs="Times New Roman"/>
          <w:color w:val="000000" w:themeColor="text1"/>
          <w:sz w:val="24"/>
          <w:szCs w:val="24"/>
        </w:rPr>
        <w:t xml:space="preserve"> and extensor</w:t>
      </w:r>
      <w:r w:rsidR="00FD6DBE" w:rsidRPr="007863A2">
        <w:rPr>
          <w:rFonts w:ascii="Book Antiqua" w:eastAsiaTheme="minorHAnsi" w:hAnsi="Book Antiqua" w:cs="Times New Roman"/>
          <w:color w:val="000000" w:themeColor="text1"/>
          <w:sz w:val="24"/>
          <w:szCs w:val="24"/>
        </w:rPr>
        <w:t>s</w:t>
      </w:r>
      <w:r w:rsidR="00373C47" w:rsidRPr="007863A2">
        <w:rPr>
          <w:rFonts w:ascii="Book Antiqua" w:eastAsiaTheme="minorHAnsi" w:hAnsi="Book Antiqua" w:cs="Times New Roman"/>
          <w:color w:val="000000" w:themeColor="text1"/>
          <w:sz w:val="24"/>
          <w:szCs w:val="24"/>
        </w:rPr>
        <w:t xml:space="preserve"> were </w:t>
      </w:r>
      <w:r w:rsidRPr="007863A2">
        <w:rPr>
          <w:rFonts w:ascii="Book Antiqua" w:eastAsiaTheme="minorHAnsi" w:hAnsi="Book Antiqua" w:cs="Times New Roman"/>
          <w:color w:val="000000" w:themeColor="text1"/>
          <w:sz w:val="24"/>
          <w:szCs w:val="24"/>
        </w:rPr>
        <w:t>collecte</w:t>
      </w:r>
      <w:r w:rsidR="00373C47" w:rsidRPr="007863A2">
        <w:rPr>
          <w:rFonts w:ascii="Book Antiqua" w:eastAsiaTheme="minorHAnsi" w:hAnsi="Book Antiqua" w:cs="Times New Roman"/>
          <w:color w:val="000000" w:themeColor="text1"/>
          <w:sz w:val="24"/>
          <w:szCs w:val="24"/>
        </w:rPr>
        <w:t xml:space="preserve">d </w:t>
      </w:r>
      <w:r w:rsidR="00EE44D5" w:rsidRPr="007863A2">
        <w:rPr>
          <w:rFonts w:ascii="Book Antiqua" w:eastAsiaTheme="minorHAnsi" w:hAnsi="Book Antiqua" w:cs="Times New Roman"/>
          <w:color w:val="000000" w:themeColor="text1"/>
          <w:sz w:val="24"/>
          <w:szCs w:val="24"/>
        </w:rPr>
        <w:t xml:space="preserve">using </w:t>
      </w:r>
      <w:proofErr w:type="spellStart"/>
      <w:r w:rsidR="00EE44D5" w:rsidRPr="007863A2">
        <w:rPr>
          <w:rFonts w:ascii="Book Antiqua" w:eastAsiaTheme="minorHAnsi" w:hAnsi="Book Antiqua" w:cs="Times New Roman"/>
          <w:color w:val="000000" w:themeColor="text1"/>
          <w:sz w:val="24"/>
          <w:szCs w:val="24"/>
        </w:rPr>
        <w:t>Biodex</w:t>
      </w:r>
      <w:proofErr w:type="spellEnd"/>
      <w:r w:rsidR="00EE44D5" w:rsidRPr="007863A2">
        <w:rPr>
          <w:rFonts w:ascii="Book Antiqua" w:eastAsiaTheme="minorHAnsi" w:hAnsi="Book Antiqua" w:cs="Times New Roman"/>
          <w:color w:val="000000" w:themeColor="text1"/>
          <w:sz w:val="24"/>
          <w:szCs w:val="24"/>
          <w:vertAlign w:val="superscript"/>
        </w:rPr>
        <w:t>®</w:t>
      </w:r>
      <w:r w:rsidR="00373C47" w:rsidRPr="007863A2">
        <w:rPr>
          <w:rFonts w:ascii="Book Antiqua" w:eastAsiaTheme="minorHAnsi" w:hAnsi="Book Antiqua" w:cs="Times New Roman"/>
          <w:color w:val="000000" w:themeColor="text1"/>
          <w:sz w:val="24"/>
          <w:szCs w:val="24"/>
          <w:vertAlign w:val="superscript"/>
        </w:rPr>
        <w:t xml:space="preserve"> </w:t>
      </w:r>
      <w:r w:rsidR="00EE44D5" w:rsidRPr="007863A2">
        <w:rPr>
          <w:rFonts w:ascii="Book Antiqua" w:eastAsiaTheme="minorHAnsi" w:hAnsi="Book Antiqua" w:cs="Times New Roman"/>
          <w:color w:val="000000" w:themeColor="text1"/>
          <w:sz w:val="24"/>
          <w:szCs w:val="24"/>
        </w:rPr>
        <w:t>(</w:t>
      </w:r>
      <w:proofErr w:type="spellStart"/>
      <w:r w:rsidR="00EE44D5" w:rsidRPr="007863A2">
        <w:rPr>
          <w:rFonts w:ascii="Book Antiqua" w:eastAsiaTheme="minorHAnsi" w:hAnsi="Book Antiqua" w:cs="Times New Roman"/>
          <w:color w:val="000000" w:themeColor="text1"/>
          <w:sz w:val="24"/>
          <w:szCs w:val="24"/>
        </w:rPr>
        <w:t>Biodex</w:t>
      </w:r>
      <w:proofErr w:type="spellEnd"/>
      <w:r w:rsidR="00EE44D5" w:rsidRPr="007863A2">
        <w:rPr>
          <w:rFonts w:ascii="Book Antiqua" w:eastAsiaTheme="minorHAnsi" w:hAnsi="Book Antiqua" w:cs="Times New Roman"/>
          <w:color w:val="000000" w:themeColor="text1"/>
          <w:sz w:val="24"/>
          <w:szCs w:val="24"/>
        </w:rPr>
        <w:t xml:space="preserve"> Medical Syst</w:t>
      </w:r>
      <w:r w:rsidR="00373C47" w:rsidRPr="007863A2">
        <w:rPr>
          <w:rFonts w:ascii="Book Antiqua" w:eastAsiaTheme="minorHAnsi" w:hAnsi="Book Antiqua" w:cs="Times New Roman"/>
          <w:color w:val="000000" w:themeColor="text1"/>
          <w:sz w:val="24"/>
          <w:szCs w:val="24"/>
        </w:rPr>
        <w:t xml:space="preserve">ems, New York, </w:t>
      </w:r>
      <w:r w:rsidR="0009002F" w:rsidRPr="007863A2">
        <w:rPr>
          <w:rFonts w:ascii="Book Antiqua" w:eastAsiaTheme="minorHAnsi" w:hAnsi="Book Antiqua" w:cs="Times New Roman"/>
          <w:color w:val="000000" w:themeColor="text1"/>
          <w:sz w:val="24"/>
          <w:szCs w:val="24"/>
        </w:rPr>
        <w:t xml:space="preserve">NY, </w:t>
      </w:r>
      <w:r w:rsidR="00373C47" w:rsidRPr="007863A2">
        <w:rPr>
          <w:rFonts w:ascii="Book Antiqua" w:eastAsiaTheme="minorHAnsi" w:hAnsi="Book Antiqua" w:cs="Times New Roman"/>
          <w:color w:val="000000" w:themeColor="text1"/>
          <w:sz w:val="24"/>
          <w:szCs w:val="24"/>
        </w:rPr>
        <w:t>USA)</w:t>
      </w:r>
      <w:r w:rsidR="0009002F" w:rsidRPr="007863A2">
        <w:rPr>
          <w:rFonts w:ascii="Book Antiqua" w:eastAsiaTheme="minorHAnsi" w:hAnsi="Book Antiqua" w:cs="Times New Roman"/>
          <w:color w:val="000000" w:themeColor="text1"/>
          <w:sz w:val="24"/>
          <w:szCs w:val="24"/>
        </w:rPr>
        <w:t xml:space="preserve"> according to the method of</w:t>
      </w:r>
      <w:r w:rsidR="00130CF6" w:rsidRPr="007863A2">
        <w:rPr>
          <w:rFonts w:ascii="Book Antiqua" w:eastAsiaTheme="minorHAnsi" w:hAnsi="Book Antiqua" w:cs="Times New Roman"/>
          <w:color w:val="000000" w:themeColor="text1"/>
          <w:sz w:val="24"/>
          <w:szCs w:val="24"/>
        </w:rPr>
        <w:t xml:space="preserve"> </w:t>
      </w:r>
      <w:proofErr w:type="spellStart"/>
      <w:r w:rsidR="00130CF6" w:rsidRPr="007863A2">
        <w:rPr>
          <w:rFonts w:ascii="Book Antiqua" w:eastAsiaTheme="minorHAnsi" w:hAnsi="Book Antiqua" w:cs="Times New Roman"/>
          <w:color w:val="000000" w:themeColor="text1"/>
          <w:sz w:val="24"/>
          <w:szCs w:val="24"/>
        </w:rPr>
        <w:t>Pamukof</w:t>
      </w:r>
      <w:proofErr w:type="spellEnd"/>
      <w:r w:rsidR="00130CF6" w:rsidRPr="007863A2">
        <w:rPr>
          <w:rFonts w:ascii="Book Antiqua" w:eastAsiaTheme="minorHAnsi" w:hAnsi="Book Antiqua" w:cs="Times New Roman"/>
          <w:color w:val="000000" w:themeColor="text1"/>
          <w:sz w:val="24"/>
          <w:szCs w:val="24"/>
        </w:rPr>
        <w:t xml:space="preserve"> </w:t>
      </w:r>
      <w:r w:rsidR="00130CF6" w:rsidRPr="007863A2">
        <w:rPr>
          <w:rFonts w:ascii="Book Antiqua" w:eastAsiaTheme="minorHAnsi" w:hAnsi="Book Antiqua" w:cs="Times New Roman"/>
          <w:i/>
          <w:color w:val="000000" w:themeColor="text1"/>
          <w:sz w:val="24"/>
          <w:szCs w:val="24"/>
        </w:rPr>
        <w:t xml:space="preserve">et </w:t>
      </w:r>
      <w:proofErr w:type="gramStart"/>
      <w:r w:rsidR="00130CF6" w:rsidRPr="007863A2">
        <w:rPr>
          <w:rFonts w:ascii="Book Antiqua" w:eastAsiaTheme="minorHAnsi" w:hAnsi="Book Antiqua" w:cs="Times New Roman"/>
          <w:i/>
          <w:color w:val="000000" w:themeColor="text1"/>
          <w:sz w:val="24"/>
          <w:szCs w:val="24"/>
        </w:rPr>
        <w:t>al</w:t>
      </w:r>
      <w:r w:rsidR="00612296" w:rsidRPr="007863A2">
        <w:rPr>
          <w:rFonts w:ascii="Book Antiqua" w:eastAsiaTheme="minorHAnsi" w:hAnsi="Book Antiqua" w:cs="Times New Roman"/>
          <w:noProof/>
          <w:color w:val="000000" w:themeColor="text1"/>
          <w:sz w:val="24"/>
          <w:szCs w:val="24"/>
          <w:vertAlign w:val="superscript"/>
        </w:rPr>
        <w:t>[</w:t>
      </w:r>
      <w:proofErr w:type="gramEnd"/>
      <w:r w:rsidR="00612296" w:rsidRPr="007863A2">
        <w:rPr>
          <w:rFonts w:ascii="Book Antiqua" w:eastAsiaTheme="minorHAnsi" w:hAnsi="Book Antiqua" w:cs="Times New Roman"/>
          <w:noProof/>
          <w:color w:val="000000" w:themeColor="text1"/>
          <w:sz w:val="24"/>
          <w:szCs w:val="24"/>
          <w:vertAlign w:val="superscript"/>
        </w:rPr>
        <w:t>13]</w:t>
      </w:r>
      <w:r w:rsidR="00373C47" w:rsidRPr="007863A2">
        <w:rPr>
          <w:rFonts w:ascii="Book Antiqua" w:eastAsiaTheme="minorHAnsi" w:hAnsi="Book Antiqua" w:cs="Times New Roman"/>
          <w:color w:val="000000" w:themeColor="text1"/>
          <w:sz w:val="24"/>
          <w:szCs w:val="24"/>
        </w:rPr>
        <w:t xml:space="preserve"> </w:t>
      </w:r>
      <w:r w:rsidR="00DA017B" w:rsidRPr="007863A2">
        <w:rPr>
          <w:rFonts w:ascii="Book Antiqua" w:eastAsiaTheme="minorHAnsi" w:hAnsi="Book Antiqua" w:cs="Times New Roman"/>
          <w:color w:val="000000" w:themeColor="text1"/>
          <w:sz w:val="24"/>
          <w:szCs w:val="24"/>
        </w:rPr>
        <w:t>The pa</w:t>
      </w:r>
      <w:r w:rsidR="002A2D17" w:rsidRPr="007863A2">
        <w:rPr>
          <w:rFonts w:ascii="Book Antiqua" w:eastAsiaTheme="minorHAnsi" w:hAnsi="Book Antiqua" w:cs="Times New Roman"/>
          <w:color w:val="000000" w:themeColor="text1"/>
          <w:sz w:val="24"/>
          <w:szCs w:val="24"/>
        </w:rPr>
        <w:t>tients</w:t>
      </w:r>
      <w:r w:rsidR="00DA017B" w:rsidRPr="007863A2">
        <w:rPr>
          <w:rFonts w:ascii="Book Antiqua" w:eastAsiaTheme="minorHAnsi" w:hAnsi="Book Antiqua" w:cs="Times New Roman"/>
          <w:color w:val="000000" w:themeColor="text1"/>
          <w:sz w:val="24"/>
          <w:szCs w:val="24"/>
        </w:rPr>
        <w:t xml:space="preserve"> were a</w:t>
      </w:r>
      <w:r w:rsidR="0009002F" w:rsidRPr="007863A2">
        <w:rPr>
          <w:rFonts w:ascii="Book Antiqua" w:eastAsiaTheme="minorHAnsi" w:hAnsi="Book Antiqua" w:cs="Times New Roman"/>
          <w:color w:val="000000" w:themeColor="text1"/>
          <w:sz w:val="24"/>
          <w:szCs w:val="24"/>
        </w:rPr>
        <w:t xml:space="preserve">llowed to warm up for </w:t>
      </w:r>
      <w:r w:rsidR="002C3F7E" w:rsidRPr="007863A2">
        <w:rPr>
          <w:rFonts w:ascii="Book Antiqua" w:eastAsiaTheme="minorHAnsi" w:hAnsi="Book Antiqua" w:cs="Times New Roman"/>
          <w:color w:val="000000" w:themeColor="text1"/>
          <w:sz w:val="24"/>
          <w:szCs w:val="24"/>
        </w:rPr>
        <w:t>three</w:t>
      </w:r>
      <w:r w:rsidR="0009002F" w:rsidRPr="007863A2">
        <w:rPr>
          <w:rFonts w:ascii="Book Antiqua" w:eastAsiaTheme="minorHAnsi" w:hAnsi="Book Antiqua" w:cs="Times New Roman"/>
          <w:color w:val="000000" w:themeColor="text1"/>
          <w:sz w:val="24"/>
          <w:szCs w:val="24"/>
        </w:rPr>
        <w:t xml:space="preserve"> </w:t>
      </w:r>
      <w:r w:rsidR="00FD6DBE" w:rsidRPr="007863A2">
        <w:rPr>
          <w:rFonts w:ascii="Book Antiqua" w:eastAsiaTheme="minorHAnsi" w:hAnsi="Book Antiqua" w:cs="Times New Roman"/>
          <w:color w:val="000000" w:themeColor="text1"/>
          <w:sz w:val="24"/>
          <w:szCs w:val="24"/>
        </w:rPr>
        <w:t>minute</w:t>
      </w:r>
      <w:r w:rsidR="0009002F" w:rsidRPr="007863A2">
        <w:rPr>
          <w:rFonts w:ascii="Book Antiqua" w:eastAsiaTheme="minorHAnsi" w:hAnsi="Book Antiqua" w:cs="Times New Roman"/>
          <w:color w:val="000000" w:themeColor="text1"/>
          <w:sz w:val="24"/>
          <w:szCs w:val="24"/>
        </w:rPr>
        <w:t>s, and performed</w:t>
      </w:r>
      <w:r w:rsidR="00DA017B" w:rsidRPr="007863A2">
        <w:rPr>
          <w:rFonts w:ascii="Book Antiqua" w:eastAsiaTheme="minorHAnsi" w:hAnsi="Book Antiqua" w:cs="Times New Roman"/>
          <w:color w:val="000000" w:themeColor="text1"/>
          <w:sz w:val="24"/>
          <w:szCs w:val="24"/>
        </w:rPr>
        <w:t xml:space="preserve"> voluntary fl</w:t>
      </w:r>
      <w:r w:rsidR="005678E3" w:rsidRPr="007863A2">
        <w:rPr>
          <w:rFonts w:ascii="Book Antiqua" w:eastAsiaTheme="minorHAnsi" w:hAnsi="Book Antiqua" w:cs="Times New Roman"/>
          <w:color w:val="000000" w:themeColor="text1"/>
          <w:sz w:val="24"/>
          <w:szCs w:val="24"/>
        </w:rPr>
        <w:t>exion and extension of the knee</w:t>
      </w:r>
      <w:r w:rsidR="00DA017B" w:rsidRPr="007863A2">
        <w:rPr>
          <w:rFonts w:ascii="Book Antiqua" w:eastAsiaTheme="minorHAnsi" w:hAnsi="Book Antiqua" w:cs="Times New Roman"/>
          <w:color w:val="000000" w:themeColor="text1"/>
          <w:sz w:val="24"/>
          <w:szCs w:val="24"/>
        </w:rPr>
        <w:t xml:space="preserve"> at the intensity of 2</w:t>
      </w:r>
      <w:r w:rsidR="005678E3" w:rsidRPr="007863A2">
        <w:rPr>
          <w:rFonts w:ascii="Book Antiqua" w:eastAsiaTheme="minorHAnsi" w:hAnsi="Book Antiqua" w:cs="Times New Roman"/>
          <w:color w:val="000000" w:themeColor="text1"/>
          <w:kern w:val="0"/>
          <w:sz w:val="24"/>
          <w:szCs w:val="24"/>
        </w:rPr>
        <w:t>5</w:t>
      </w:r>
      <w:r w:rsidR="0009002F" w:rsidRPr="007863A2">
        <w:rPr>
          <w:rFonts w:ascii="Book Antiqua" w:eastAsiaTheme="minorHAnsi" w:hAnsi="Book Antiqua" w:cs="Times New Roman"/>
          <w:color w:val="000000" w:themeColor="text1"/>
          <w:kern w:val="0"/>
          <w:sz w:val="24"/>
          <w:szCs w:val="24"/>
        </w:rPr>
        <w:t>%</w:t>
      </w:r>
      <w:r w:rsidR="005678E3" w:rsidRPr="007863A2">
        <w:rPr>
          <w:rFonts w:ascii="Book Antiqua" w:eastAsiaTheme="minorHAnsi" w:hAnsi="Book Antiqua" w:cs="Times New Roman"/>
          <w:color w:val="000000" w:themeColor="text1"/>
          <w:kern w:val="0"/>
          <w:sz w:val="24"/>
          <w:szCs w:val="24"/>
        </w:rPr>
        <w:t>, 50</w:t>
      </w:r>
      <w:r w:rsidR="0009002F" w:rsidRPr="007863A2">
        <w:rPr>
          <w:rFonts w:ascii="Book Antiqua" w:eastAsiaTheme="minorHAnsi" w:hAnsi="Book Antiqua" w:cs="Times New Roman"/>
          <w:color w:val="000000" w:themeColor="text1"/>
          <w:kern w:val="0"/>
          <w:sz w:val="24"/>
          <w:szCs w:val="24"/>
        </w:rPr>
        <w:t>%</w:t>
      </w:r>
      <w:r w:rsidR="005678E3" w:rsidRPr="007863A2">
        <w:rPr>
          <w:rFonts w:ascii="Book Antiqua" w:eastAsiaTheme="minorHAnsi" w:hAnsi="Book Antiqua" w:cs="Times New Roman"/>
          <w:color w:val="000000" w:themeColor="text1"/>
          <w:kern w:val="0"/>
          <w:sz w:val="24"/>
          <w:szCs w:val="24"/>
        </w:rPr>
        <w:t>,</w:t>
      </w:r>
      <w:r w:rsidR="0009002F" w:rsidRPr="007863A2">
        <w:rPr>
          <w:rFonts w:ascii="Book Antiqua" w:eastAsiaTheme="minorHAnsi" w:hAnsi="Book Antiqua" w:cs="Times New Roman"/>
          <w:color w:val="000000" w:themeColor="text1"/>
          <w:kern w:val="0"/>
          <w:sz w:val="24"/>
          <w:szCs w:val="24"/>
        </w:rPr>
        <w:t xml:space="preserve"> and</w:t>
      </w:r>
      <w:r w:rsidR="005678E3" w:rsidRPr="007863A2">
        <w:rPr>
          <w:rFonts w:ascii="Book Antiqua" w:eastAsiaTheme="minorHAnsi" w:hAnsi="Book Antiqua" w:cs="Times New Roman"/>
          <w:color w:val="000000" w:themeColor="text1"/>
          <w:kern w:val="0"/>
          <w:sz w:val="24"/>
          <w:szCs w:val="24"/>
        </w:rPr>
        <w:t xml:space="preserve"> </w:t>
      </w:r>
      <w:r w:rsidR="00DA017B" w:rsidRPr="007863A2">
        <w:rPr>
          <w:rFonts w:ascii="Book Antiqua" w:eastAsiaTheme="minorHAnsi" w:hAnsi="Book Antiqua" w:cs="Times New Roman"/>
          <w:color w:val="000000" w:themeColor="text1"/>
          <w:kern w:val="0"/>
          <w:sz w:val="24"/>
          <w:szCs w:val="24"/>
        </w:rPr>
        <w:t>75% of the maximum force</w:t>
      </w:r>
      <w:r w:rsidR="0009002F" w:rsidRPr="007863A2">
        <w:rPr>
          <w:rFonts w:ascii="Book Antiqua" w:eastAsiaTheme="minorHAnsi" w:hAnsi="Book Antiqua" w:cs="Times New Roman"/>
          <w:color w:val="000000" w:themeColor="text1"/>
          <w:kern w:val="0"/>
          <w:sz w:val="24"/>
          <w:szCs w:val="24"/>
        </w:rPr>
        <w:t xml:space="preserve"> in</w:t>
      </w:r>
      <w:r w:rsidR="00DA017B" w:rsidRPr="007863A2">
        <w:rPr>
          <w:rFonts w:ascii="Book Antiqua" w:eastAsiaTheme="minorHAnsi" w:hAnsi="Book Antiqua" w:cs="Times New Roman"/>
          <w:color w:val="000000" w:themeColor="text1"/>
          <w:kern w:val="0"/>
          <w:sz w:val="24"/>
          <w:szCs w:val="24"/>
        </w:rPr>
        <w:t xml:space="preserve"> stages. </w:t>
      </w:r>
      <w:r w:rsidR="00037A7A" w:rsidRPr="007863A2">
        <w:rPr>
          <w:rFonts w:ascii="Book Antiqua" w:eastAsiaTheme="minorHAnsi" w:hAnsi="Book Antiqua" w:cs="Times New Roman"/>
          <w:color w:val="000000" w:themeColor="text1"/>
          <w:kern w:val="0"/>
          <w:sz w:val="24"/>
          <w:szCs w:val="24"/>
        </w:rPr>
        <w:t xml:space="preserve">The </w:t>
      </w:r>
      <w:r w:rsidR="00750E6F" w:rsidRPr="007863A2">
        <w:rPr>
          <w:rFonts w:ascii="Book Antiqua" w:eastAsiaTheme="minorHAnsi" w:hAnsi="Book Antiqua" w:cs="Times New Roman"/>
          <w:color w:val="000000" w:themeColor="text1"/>
          <w:kern w:val="0"/>
          <w:sz w:val="24"/>
          <w:szCs w:val="24"/>
        </w:rPr>
        <w:t xml:space="preserve">trunk, hips, </w:t>
      </w:r>
      <w:r w:rsidR="00592534" w:rsidRPr="007863A2">
        <w:rPr>
          <w:rFonts w:ascii="Book Antiqua" w:eastAsiaTheme="minorHAnsi" w:hAnsi="Book Antiqua" w:cs="Times New Roman"/>
          <w:color w:val="000000" w:themeColor="text1"/>
          <w:kern w:val="0"/>
          <w:sz w:val="24"/>
          <w:szCs w:val="24"/>
        </w:rPr>
        <w:t xml:space="preserve">and </w:t>
      </w:r>
      <w:r w:rsidR="00750E6F" w:rsidRPr="007863A2">
        <w:rPr>
          <w:rFonts w:ascii="Book Antiqua" w:eastAsiaTheme="minorHAnsi" w:hAnsi="Book Antiqua" w:cs="Times New Roman"/>
          <w:color w:val="000000" w:themeColor="text1"/>
          <w:kern w:val="0"/>
          <w:sz w:val="24"/>
          <w:szCs w:val="24"/>
        </w:rPr>
        <w:t>thighs were secured tightly using a chest strap and Velcro</w:t>
      </w:r>
      <w:r w:rsidR="00750E6F" w:rsidRPr="007863A2">
        <w:rPr>
          <w:rFonts w:ascii="Book Antiqua" w:eastAsiaTheme="minorHAnsi" w:hAnsi="Book Antiqua" w:cs="Times New Roman"/>
          <w:color w:val="000000" w:themeColor="text1"/>
          <w:sz w:val="24"/>
          <w:szCs w:val="24"/>
          <w:vertAlign w:val="superscript"/>
        </w:rPr>
        <w:t>®</w:t>
      </w:r>
      <w:r w:rsidR="00ED6AB5" w:rsidRPr="007863A2">
        <w:rPr>
          <w:rFonts w:ascii="Book Antiqua" w:eastAsiaTheme="minorHAnsi" w:hAnsi="Book Antiqua" w:cs="Times New Roman"/>
          <w:color w:val="000000" w:themeColor="text1"/>
          <w:kern w:val="0"/>
          <w:sz w:val="24"/>
          <w:szCs w:val="24"/>
        </w:rPr>
        <w:t xml:space="preserve">, </w:t>
      </w:r>
      <w:r w:rsidR="00750E6F" w:rsidRPr="007863A2">
        <w:rPr>
          <w:rFonts w:ascii="Book Antiqua" w:eastAsiaTheme="minorHAnsi" w:hAnsi="Book Antiqua" w:cs="Times New Roman"/>
          <w:color w:val="000000" w:themeColor="text1"/>
          <w:kern w:val="0"/>
          <w:sz w:val="24"/>
          <w:szCs w:val="24"/>
        </w:rPr>
        <w:t>a lev</w:t>
      </w:r>
      <w:r w:rsidR="00346FFA" w:rsidRPr="007863A2">
        <w:rPr>
          <w:rFonts w:ascii="Book Antiqua" w:eastAsiaTheme="minorHAnsi" w:hAnsi="Book Antiqua" w:cs="Times New Roman"/>
          <w:color w:val="000000" w:themeColor="text1"/>
          <w:kern w:val="0"/>
          <w:sz w:val="24"/>
          <w:szCs w:val="24"/>
        </w:rPr>
        <w:t>er arm</w:t>
      </w:r>
      <w:r w:rsidR="00ED6AB5" w:rsidRPr="007863A2">
        <w:rPr>
          <w:rFonts w:ascii="Book Antiqua" w:eastAsiaTheme="minorHAnsi" w:hAnsi="Book Antiqua" w:cs="Times New Roman"/>
          <w:color w:val="000000" w:themeColor="text1"/>
          <w:kern w:val="0"/>
          <w:sz w:val="24"/>
          <w:szCs w:val="24"/>
        </w:rPr>
        <w:t xml:space="preserve"> was positioned </w:t>
      </w:r>
      <w:r w:rsidR="00592534" w:rsidRPr="007863A2">
        <w:rPr>
          <w:rFonts w:ascii="Book Antiqua" w:eastAsiaTheme="minorHAnsi" w:hAnsi="Book Antiqua" w:cs="Times New Roman"/>
          <w:color w:val="000000" w:themeColor="text1"/>
          <w:kern w:val="0"/>
          <w:sz w:val="24"/>
          <w:szCs w:val="24"/>
        </w:rPr>
        <w:t xml:space="preserve">at 60º </w:t>
      </w:r>
      <w:r w:rsidR="00DF27CD" w:rsidRPr="007863A2">
        <w:rPr>
          <w:rFonts w:ascii="Book Antiqua" w:eastAsiaTheme="minorHAnsi" w:hAnsi="Book Antiqua" w:cs="Times New Roman"/>
          <w:color w:val="000000" w:themeColor="text1"/>
          <w:kern w:val="0"/>
          <w:sz w:val="24"/>
          <w:szCs w:val="24"/>
        </w:rPr>
        <w:t>of knee flexion</w:t>
      </w:r>
      <w:r w:rsidR="00037A7A" w:rsidRPr="007863A2">
        <w:rPr>
          <w:rFonts w:ascii="Book Antiqua" w:eastAsiaTheme="minorHAnsi" w:hAnsi="Book Antiqua" w:cs="Times New Roman"/>
          <w:color w:val="000000" w:themeColor="text1"/>
          <w:kern w:val="0"/>
          <w:sz w:val="24"/>
          <w:szCs w:val="24"/>
        </w:rPr>
        <w:t xml:space="preserve">, </w:t>
      </w:r>
      <w:r w:rsidR="00AF4FFA" w:rsidRPr="007863A2">
        <w:rPr>
          <w:rFonts w:ascii="Book Antiqua" w:eastAsiaTheme="minorHAnsi" w:hAnsi="Book Antiqua" w:cs="Times New Roman"/>
          <w:color w:val="000000" w:themeColor="text1"/>
          <w:kern w:val="0"/>
          <w:sz w:val="24"/>
          <w:szCs w:val="24"/>
        </w:rPr>
        <w:t xml:space="preserve">and </w:t>
      </w:r>
      <w:r w:rsidR="00E85E51" w:rsidRPr="007863A2">
        <w:rPr>
          <w:rFonts w:ascii="Book Antiqua" w:eastAsiaTheme="minorHAnsi" w:hAnsi="Book Antiqua" w:cs="Times New Roman"/>
          <w:color w:val="000000" w:themeColor="text1"/>
          <w:kern w:val="0"/>
          <w:sz w:val="24"/>
          <w:szCs w:val="24"/>
        </w:rPr>
        <w:t xml:space="preserve">an </w:t>
      </w:r>
      <w:r w:rsidR="00346FFA" w:rsidRPr="007863A2">
        <w:rPr>
          <w:rFonts w:ascii="Book Antiqua" w:eastAsiaTheme="minorHAnsi" w:hAnsi="Book Antiqua" w:cs="Times New Roman"/>
          <w:color w:val="000000" w:themeColor="text1"/>
          <w:kern w:val="0"/>
          <w:sz w:val="24"/>
          <w:szCs w:val="24"/>
        </w:rPr>
        <w:t>ankle strap</w:t>
      </w:r>
      <w:r w:rsidR="00DF27CD" w:rsidRPr="007863A2">
        <w:rPr>
          <w:rFonts w:ascii="Book Antiqua" w:eastAsiaTheme="minorHAnsi" w:hAnsi="Book Antiqua" w:cs="Times New Roman"/>
          <w:color w:val="000000" w:themeColor="text1"/>
          <w:kern w:val="0"/>
          <w:sz w:val="24"/>
          <w:szCs w:val="24"/>
        </w:rPr>
        <w:t xml:space="preserve"> </w:t>
      </w:r>
      <w:r w:rsidR="00AF4FFA" w:rsidRPr="007863A2">
        <w:rPr>
          <w:rFonts w:ascii="Book Antiqua" w:eastAsiaTheme="minorHAnsi" w:hAnsi="Book Antiqua" w:cs="Times New Roman"/>
          <w:color w:val="000000" w:themeColor="text1"/>
          <w:kern w:val="0"/>
          <w:sz w:val="24"/>
          <w:szCs w:val="24"/>
        </w:rPr>
        <w:t xml:space="preserve">was </w:t>
      </w:r>
      <w:r w:rsidR="00DF27CD" w:rsidRPr="007863A2">
        <w:rPr>
          <w:rFonts w:ascii="Book Antiqua" w:eastAsiaTheme="minorHAnsi" w:hAnsi="Book Antiqua" w:cs="Times New Roman"/>
          <w:color w:val="000000" w:themeColor="text1"/>
          <w:kern w:val="0"/>
          <w:sz w:val="24"/>
          <w:szCs w:val="24"/>
        </w:rPr>
        <w:t>fastened</w:t>
      </w:r>
      <w:r w:rsidR="00ED6AB5" w:rsidRPr="007863A2">
        <w:rPr>
          <w:rFonts w:ascii="Book Antiqua" w:eastAsiaTheme="minorHAnsi" w:hAnsi="Book Antiqua" w:cs="Times New Roman"/>
          <w:color w:val="000000" w:themeColor="text1"/>
          <w:kern w:val="0"/>
          <w:sz w:val="24"/>
          <w:szCs w:val="24"/>
        </w:rPr>
        <w:t xml:space="preserve"> two finger</w:t>
      </w:r>
      <w:r w:rsidR="00DF27CD" w:rsidRPr="007863A2">
        <w:rPr>
          <w:rFonts w:ascii="Book Antiqua" w:eastAsiaTheme="minorHAnsi" w:hAnsi="Book Antiqua" w:cs="Times New Roman"/>
          <w:color w:val="000000" w:themeColor="text1"/>
          <w:kern w:val="0"/>
          <w:sz w:val="24"/>
          <w:szCs w:val="24"/>
        </w:rPr>
        <w:t>s</w:t>
      </w:r>
      <w:r w:rsidR="005678E3" w:rsidRPr="007863A2">
        <w:rPr>
          <w:rFonts w:ascii="Book Antiqua" w:eastAsiaTheme="minorHAnsi" w:hAnsi="Book Antiqua" w:cs="Times New Roman"/>
          <w:color w:val="000000" w:themeColor="text1"/>
          <w:kern w:val="0"/>
          <w:sz w:val="24"/>
          <w:szCs w:val="24"/>
        </w:rPr>
        <w:t>-</w:t>
      </w:r>
      <w:r w:rsidR="00ED6AB5" w:rsidRPr="007863A2">
        <w:rPr>
          <w:rFonts w:ascii="Book Antiqua" w:eastAsiaTheme="minorHAnsi" w:hAnsi="Book Antiqua" w:cs="Times New Roman"/>
          <w:color w:val="000000" w:themeColor="text1"/>
          <w:kern w:val="0"/>
          <w:sz w:val="24"/>
          <w:szCs w:val="24"/>
        </w:rPr>
        <w:t xml:space="preserve">breadth above the </w:t>
      </w:r>
      <w:r w:rsidR="00346FFA" w:rsidRPr="007863A2">
        <w:rPr>
          <w:rFonts w:ascii="Book Antiqua" w:eastAsiaTheme="minorHAnsi" w:hAnsi="Book Antiqua" w:cs="Times New Roman"/>
          <w:color w:val="000000" w:themeColor="text1"/>
          <w:kern w:val="0"/>
          <w:sz w:val="24"/>
          <w:szCs w:val="24"/>
        </w:rPr>
        <w:t xml:space="preserve">medial </w:t>
      </w:r>
      <w:r w:rsidR="00ED6AB5" w:rsidRPr="007863A2">
        <w:rPr>
          <w:rFonts w:ascii="Book Antiqua" w:eastAsiaTheme="minorHAnsi" w:hAnsi="Book Antiqua" w:cs="Times New Roman"/>
          <w:color w:val="000000" w:themeColor="text1"/>
          <w:kern w:val="0"/>
          <w:sz w:val="24"/>
          <w:szCs w:val="24"/>
        </w:rPr>
        <w:t>malleolus</w:t>
      </w:r>
      <w:r w:rsidR="00AF4FFA" w:rsidRPr="007863A2">
        <w:rPr>
          <w:rFonts w:ascii="Book Antiqua" w:eastAsiaTheme="minorHAnsi" w:hAnsi="Book Antiqua" w:cs="Times New Roman"/>
          <w:color w:val="000000" w:themeColor="text1"/>
          <w:kern w:val="0"/>
          <w:sz w:val="24"/>
          <w:szCs w:val="24"/>
        </w:rPr>
        <w:t>. The pa</w:t>
      </w:r>
      <w:r w:rsidR="00163BC8" w:rsidRPr="007863A2">
        <w:rPr>
          <w:rFonts w:ascii="Book Antiqua" w:eastAsiaTheme="minorHAnsi" w:hAnsi="Book Antiqua" w:cs="Times New Roman"/>
          <w:color w:val="000000" w:themeColor="text1"/>
          <w:kern w:val="0"/>
          <w:sz w:val="24"/>
          <w:szCs w:val="24"/>
        </w:rPr>
        <w:t>tient</w:t>
      </w:r>
      <w:r w:rsidR="00AF4FFA" w:rsidRPr="007863A2">
        <w:rPr>
          <w:rFonts w:ascii="Book Antiqua" w:eastAsiaTheme="minorHAnsi" w:hAnsi="Book Antiqua" w:cs="Times New Roman"/>
          <w:color w:val="000000" w:themeColor="text1"/>
          <w:kern w:val="0"/>
          <w:sz w:val="24"/>
          <w:szCs w:val="24"/>
        </w:rPr>
        <w:t xml:space="preserve"> was asked to perform maximal isometric </w:t>
      </w:r>
      <w:r w:rsidR="00037A7A" w:rsidRPr="007863A2">
        <w:rPr>
          <w:rFonts w:ascii="Book Antiqua" w:eastAsiaTheme="minorHAnsi" w:hAnsi="Book Antiqua" w:cs="Times New Roman"/>
          <w:color w:val="000000" w:themeColor="text1"/>
          <w:kern w:val="0"/>
          <w:sz w:val="24"/>
          <w:szCs w:val="24"/>
        </w:rPr>
        <w:t>contraction</w:t>
      </w:r>
      <w:r w:rsidR="00FE359A" w:rsidRPr="007863A2">
        <w:rPr>
          <w:rFonts w:ascii="Book Antiqua" w:eastAsiaTheme="minorHAnsi" w:hAnsi="Book Antiqua" w:cs="Times New Roman"/>
          <w:color w:val="000000" w:themeColor="text1"/>
          <w:kern w:val="0"/>
          <w:sz w:val="24"/>
          <w:szCs w:val="24"/>
        </w:rPr>
        <w:t xml:space="preserve">s </w:t>
      </w:r>
      <w:r w:rsidR="003A5420" w:rsidRPr="007863A2">
        <w:rPr>
          <w:rFonts w:ascii="Book Antiqua" w:eastAsiaTheme="minorHAnsi" w:hAnsi="Book Antiqua" w:cs="Times New Roman"/>
          <w:color w:val="000000" w:themeColor="text1"/>
          <w:kern w:val="0"/>
          <w:sz w:val="24"/>
          <w:szCs w:val="24"/>
        </w:rPr>
        <w:t xml:space="preserve">for </w:t>
      </w:r>
      <w:r w:rsidR="00EC50CD" w:rsidRPr="007863A2">
        <w:rPr>
          <w:rFonts w:ascii="Book Antiqua" w:eastAsiaTheme="minorHAnsi" w:hAnsi="Book Antiqua" w:cs="Times New Roman"/>
          <w:color w:val="000000" w:themeColor="text1"/>
          <w:kern w:val="0"/>
          <w:sz w:val="24"/>
          <w:szCs w:val="24"/>
        </w:rPr>
        <w:t>five</w:t>
      </w:r>
      <w:r w:rsidR="00FE359A" w:rsidRPr="007863A2">
        <w:rPr>
          <w:rFonts w:ascii="Book Antiqua" w:eastAsiaTheme="minorHAnsi" w:hAnsi="Book Antiqua" w:cs="Times New Roman"/>
          <w:color w:val="000000" w:themeColor="text1"/>
          <w:kern w:val="0"/>
          <w:sz w:val="24"/>
          <w:szCs w:val="24"/>
        </w:rPr>
        <w:t xml:space="preserve"> </w:t>
      </w:r>
      <w:r w:rsidR="005678E3" w:rsidRPr="007863A2">
        <w:rPr>
          <w:rFonts w:ascii="Book Antiqua" w:eastAsiaTheme="minorHAnsi" w:hAnsi="Book Antiqua" w:cs="Times New Roman"/>
          <w:color w:val="000000" w:themeColor="text1"/>
          <w:kern w:val="0"/>
          <w:sz w:val="24"/>
          <w:szCs w:val="24"/>
        </w:rPr>
        <w:t>seconds</w:t>
      </w:r>
      <w:r w:rsidR="00037A7A" w:rsidRPr="007863A2">
        <w:rPr>
          <w:rFonts w:ascii="Book Antiqua" w:eastAsiaTheme="minorHAnsi" w:hAnsi="Book Antiqua" w:cs="Times New Roman"/>
          <w:color w:val="000000" w:themeColor="text1"/>
          <w:kern w:val="0"/>
          <w:sz w:val="24"/>
          <w:szCs w:val="24"/>
        </w:rPr>
        <w:t xml:space="preserve">. After </w:t>
      </w:r>
      <w:r w:rsidR="00EC50CD" w:rsidRPr="007863A2">
        <w:rPr>
          <w:rFonts w:ascii="Book Antiqua" w:eastAsiaTheme="minorHAnsi" w:hAnsi="Book Antiqua" w:cs="Times New Roman"/>
          <w:color w:val="000000" w:themeColor="text1"/>
          <w:kern w:val="0"/>
          <w:sz w:val="24"/>
          <w:szCs w:val="24"/>
        </w:rPr>
        <w:t>a one</w:t>
      </w:r>
      <w:r w:rsidR="006D2E4D" w:rsidRPr="007863A2">
        <w:rPr>
          <w:rFonts w:ascii="Book Antiqua" w:eastAsiaTheme="minorHAnsi" w:hAnsi="Book Antiqua" w:cs="Times New Roman"/>
          <w:color w:val="000000" w:themeColor="text1"/>
          <w:kern w:val="0"/>
          <w:sz w:val="24"/>
          <w:szCs w:val="24"/>
        </w:rPr>
        <w:t>-</w:t>
      </w:r>
      <w:r w:rsidR="00037A7A" w:rsidRPr="007863A2">
        <w:rPr>
          <w:rFonts w:ascii="Book Antiqua" w:eastAsiaTheme="minorHAnsi" w:hAnsi="Book Antiqua" w:cs="Times New Roman"/>
          <w:color w:val="000000" w:themeColor="text1"/>
          <w:kern w:val="0"/>
          <w:sz w:val="24"/>
          <w:szCs w:val="24"/>
        </w:rPr>
        <w:t>minute break, the same evaluation was conducted</w:t>
      </w:r>
      <w:r w:rsidR="00B94F19" w:rsidRPr="007863A2">
        <w:rPr>
          <w:rFonts w:ascii="Book Antiqua" w:eastAsiaTheme="minorHAnsi" w:hAnsi="Book Antiqua" w:cs="Times New Roman"/>
          <w:color w:val="000000" w:themeColor="text1"/>
          <w:kern w:val="0"/>
          <w:sz w:val="24"/>
          <w:szCs w:val="24"/>
        </w:rPr>
        <w:t xml:space="preserve"> again. T</w:t>
      </w:r>
      <w:r w:rsidR="00037A7A" w:rsidRPr="007863A2">
        <w:rPr>
          <w:rFonts w:ascii="Book Antiqua" w:eastAsiaTheme="minorHAnsi" w:hAnsi="Book Antiqua" w:cs="Times New Roman"/>
          <w:color w:val="000000" w:themeColor="text1"/>
          <w:kern w:val="0"/>
          <w:sz w:val="24"/>
          <w:szCs w:val="24"/>
        </w:rPr>
        <w:t>he</w:t>
      </w:r>
      <w:r w:rsidR="0035653E" w:rsidRPr="007863A2">
        <w:rPr>
          <w:rFonts w:ascii="Book Antiqua" w:eastAsiaTheme="minorHAnsi" w:hAnsi="Book Antiqua" w:cs="Times New Roman"/>
          <w:color w:val="000000" w:themeColor="text1"/>
          <w:kern w:val="0"/>
          <w:sz w:val="24"/>
          <w:szCs w:val="24"/>
        </w:rPr>
        <w:t>n</w:t>
      </w:r>
      <w:r w:rsidR="00B94F19" w:rsidRPr="007863A2">
        <w:rPr>
          <w:rFonts w:ascii="Book Antiqua" w:eastAsiaTheme="minorHAnsi" w:hAnsi="Book Antiqua" w:cs="Times New Roman"/>
          <w:color w:val="000000" w:themeColor="text1"/>
          <w:kern w:val="0"/>
          <w:sz w:val="24"/>
          <w:szCs w:val="24"/>
        </w:rPr>
        <w:t>,</w:t>
      </w:r>
      <w:r w:rsidR="0035653E" w:rsidRPr="007863A2">
        <w:rPr>
          <w:rFonts w:ascii="Book Antiqua" w:eastAsiaTheme="minorHAnsi" w:hAnsi="Book Antiqua" w:cs="Times New Roman"/>
          <w:color w:val="000000" w:themeColor="text1"/>
          <w:kern w:val="0"/>
          <w:sz w:val="24"/>
          <w:szCs w:val="24"/>
        </w:rPr>
        <w:t xml:space="preserve"> the mean value of </w:t>
      </w:r>
      <w:r w:rsidR="00B94F19" w:rsidRPr="007863A2">
        <w:rPr>
          <w:rFonts w:ascii="Book Antiqua" w:eastAsiaTheme="minorHAnsi" w:hAnsi="Book Antiqua" w:cs="Times New Roman"/>
          <w:color w:val="000000" w:themeColor="text1"/>
          <w:kern w:val="0"/>
          <w:sz w:val="24"/>
          <w:szCs w:val="24"/>
        </w:rPr>
        <w:t xml:space="preserve">the </w:t>
      </w:r>
      <w:r w:rsidR="0035653E" w:rsidRPr="007863A2">
        <w:rPr>
          <w:rFonts w:ascii="Book Antiqua" w:eastAsiaTheme="minorHAnsi" w:hAnsi="Book Antiqua" w:cs="Times New Roman"/>
          <w:color w:val="000000" w:themeColor="text1"/>
          <w:kern w:val="0"/>
          <w:sz w:val="24"/>
          <w:szCs w:val="24"/>
        </w:rPr>
        <w:t>PT</w:t>
      </w:r>
      <w:r w:rsidR="006A16E3" w:rsidRPr="007863A2">
        <w:rPr>
          <w:rFonts w:ascii="Book Antiqua" w:eastAsiaTheme="minorHAnsi" w:hAnsi="Book Antiqua" w:cs="Times New Roman"/>
          <w:color w:val="000000" w:themeColor="text1"/>
          <w:kern w:val="0"/>
          <w:sz w:val="24"/>
          <w:szCs w:val="24"/>
        </w:rPr>
        <w:t>s</w:t>
      </w:r>
      <w:r w:rsidR="0035653E" w:rsidRPr="007863A2">
        <w:rPr>
          <w:rFonts w:ascii="Book Antiqua" w:eastAsiaTheme="minorHAnsi" w:hAnsi="Book Antiqua" w:cs="Times New Roman"/>
          <w:color w:val="000000" w:themeColor="text1"/>
          <w:kern w:val="0"/>
          <w:sz w:val="24"/>
          <w:szCs w:val="24"/>
        </w:rPr>
        <w:t xml:space="preserve"> </w:t>
      </w:r>
      <w:r w:rsidR="00037A7A" w:rsidRPr="007863A2">
        <w:rPr>
          <w:rFonts w:ascii="Book Antiqua" w:eastAsiaTheme="minorHAnsi" w:hAnsi="Book Antiqua" w:cs="Times New Roman"/>
          <w:color w:val="000000" w:themeColor="text1"/>
          <w:kern w:val="0"/>
          <w:sz w:val="24"/>
          <w:szCs w:val="24"/>
        </w:rPr>
        <w:t xml:space="preserve">was </w:t>
      </w:r>
      <w:r w:rsidR="00346FFA" w:rsidRPr="007863A2">
        <w:rPr>
          <w:rFonts w:ascii="Book Antiqua" w:eastAsiaTheme="minorHAnsi" w:hAnsi="Book Antiqua" w:cs="Times New Roman"/>
          <w:color w:val="000000" w:themeColor="text1"/>
          <w:kern w:val="0"/>
          <w:sz w:val="24"/>
          <w:szCs w:val="24"/>
        </w:rPr>
        <w:t>normalized</w:t>
      </w:r>
      <w:r w:rsidR="006A16E3" w:rsidRPr="007863A2">
        <w:rPr>
          <w:rFonts w:ascii="Book Antiqua" w:eastAsiaTheme="minorHAnsi" w:hAnsi="Book Antiqua" w:cs="Times New Roman"/>
          <w:color w:val="000000" w:themeColor="text1"/>
          <w:kern w:val="0"/>
          <w:sz w:val="24"/>
          <w:szCs w:val="24"/>
        </w:rPr>
        <w:t xml:space="preserve"> into</w:t>
      </w:r>
      <w:r w:rsidR="00037A7A" w:rsidRPr="007863A2">
        <w:rPr>
          <w:rFonts w:ascii="Book Antiqua" w:eastAsiaTheme="minorHAnsi" w:hAnsi="Book Antiqua" w:cs="Times New Roman"/>
          <w:color w:val="000000" w:themeColor="text1"/>
          <w:kern w:val="0"/>
          <w:sz w:val="24"/>
          <w:szCs w:val="24"/>
        </w:rPr>
        <w:t xml:space="preserve"> body mass</w:t>
      </w:r>
      <w:r w:rsidR="0035653E" w:rsidRPr="007863A2">
        <w:rPr>
          <w:rFonts w:ascii="Book Antiqua" w:hAnsi="Book Antiqua" w:cs="Times New Roman"/>
          <w:color w:val="000000" w:themeColor="text1"/>
          <w:sz w:val="24"/>
          <w:szCs w:val="24"/>
        </w:rPr>
        <w:t xml:space="preserve"> (</w:t>
      </w:r>
      <w:r w:rsidR="0035653E" w:rsidRPr="007863A2">
        <w:rPr>
          <w:rFonts w:ascii="Book Antiqua" w:eastAsiaTheme="minorHAnsi" w:hAnsi="Book Antiqua" w:cs="Times New Roman"/>
          <w:color w:val="000000" w:themeColor="text1"/>
          <w:kern w:val="0"/>
          <w:sz w:val="24"/>
          <w:szCs w:val="24"/>
        </w:rPr>
        <w:t>Nm/BW)</w:t>
      </w:r>
      <w:r w:rsidR="00037A7A" w:rsidRPr="007863A2">
        <w:rPr>
          <w:rFonts w:ascii="Book Antiqua" w:eastAsiaTheme="minorHAnsi" w:hAnsi="Book Antiqua" w:cs="Times New Roman"/>
          <w:color w:val="000000" w:themeColor="text1"/>
          <w:kern w:val="0"/>
          <w:sz w:val="24"/>
          <w:szCs w:val="24"/>
        </w:rPr>
        <w:t>.</w:t>
      </w:r>
      <w:r w:rsidR="00346FFA" w:rsidRPr="007863A2">
        <w:rPr>
          <w:rFonts w:ascii="Book Antiqua" w:eastAsiaTheme="minorHAnsi" w:hAnsi="Book Antiqua" w:cs="Times New Roman"/>
          <w:color w:val="000000" w:themeColor="text1"/>
          <w:kern w:val="0"/>
          <w:sz w:val="24"/>
          <w:szCs w:val="24"/>
        </w:rPr>
        <w:t xml:space="preserve"> </w:t>
      </w:r>
      <w:r w:rsidR="00690E51" w:rsidRPr="007863A2">
        <w:rPr>
          <w:rFonts w:ascii="Book Antiqua" w:eastAsiaTheme="minorHAnsi" w:hAnsi="Book Antiqua" w:cs="Times New Roman"/>
          <w:color w:val="000000" w:themeColor="text1"/>
          <w:kern w:val="0"/>
          <w:sz w:val="24"/>
          <w:szCs w:val="24"/>
        </w:rPr>
        <w:t>M</w:t>
      </w:r>
      <w:r w:rsidR="00346FFA" w:rsidRPr="007863A2">
        <w:rPr>
          <w:rFonts w:ascii="Book Antiqua" w:eastAsiaTheme="minorHAnsi" w:hAnsi="Book Antiqua" w:cs="Times New Roman"/>
          <w:color w:val="000000" w:themeColor="text1"/>
          <w:kern w:val="0"/>
          <w:sz w:val="24"/>
          <w:szCs w:val="24"/>
        </w:rPr>
        <w:t>RTD</w:t>
      </w:r>
      <w:r w:rsidR="00690E51" w:rsidRPr="007863A2">
        <w:rPr>
          <w:rFonts w:ascii="Book Antiqua" w:eastAsiaTheme="minorHAnsi" w:hAnsi="Book Antiqua" w:cs="Times New Roman"/>
          <w:color w:val="000000" w:themeColor="text1"/>
          <w:kern w:val="0"/>
          <w:sz w:val="24"/>
          <w:szCs w:val="24"/>
        </w:rPr>
        <w:t xml:space="preserve"> was defined as the slope from the onset to the </w:t>
      </w:r>
      <w:r w:rsidR="00B94F19" w:rsidRPr="007863A2">
        <w:rPr>
          <w:rFonts w:ascii="Book Antiqua" w:eastAsiaTheme="minorHAnsi" w:hAnsi="Book Antiqua" w:cs="Times New Roman"/>
          <w:color w:val="000000" w:themeColor="text1"/>
          <w:kern w:val="0"/>
          <w:sz w:val="24"/>
          <w:szCs w:val="24"/>
        </w:rPr>
        <w:t>PT</w:t>
      </w:r>
      <w:r w:rsidR="00690E51" w:rsidRPr="007863A2">
        <w:rPr>
          <w:rFonts w:ascii="Book Antiqua" w:eastAsiaTheme="minorHAnsi" w:hAnsi="Book Antiqua" w:cs="Times New Roman"/>
          <w:color w:val="000000" w:themeColor="text1"/>
          <w:kern w:val="0"/>
          <w:sz w:val="24"/>
          <w:szCs w:val="24"/>
        </w:rPr>
        <w:t xml:space="preserve"> over torque versus</w:t>
      </w:r>
      <w:r w:rsidR="00346FFA" w:rsidRPr="007863A2">
        <w:rPr>
          <w:rFonts w:ascii="Book Antiqua" w:eastAsiaTheme="minorHAnsi" w:hAnsi="Book Antiqua" w:cs="Times New Roman"/>
          <w:color w:val="000000" w:themeColor="text1"/>
          <w:kern w:val="0"/>
          <w:sz w:val="24"/>
          <w:szCs w:val="24"/>
        </w:rPr>
        <w:t xml:space="preserve"> time curve</w:t>
      </w:r>
      <w:r w:rsidR="00B94F19" w:rsidRPr="007863A2">
        <w:rPr>
          <w:rFonts w:ascii="Book Antiqua" w:eastAsiaTheme="minorHAnsi" w:hAnsi="Book Antiqua" w:cs="Times New Roman"/>
          <w:color w:val="000000" w:themeColor="text1"/>
          <w:kern w:val="0"/>
          <w:sz w:val="24"/>
          <w:szCs w:val="24"/>
        </w:rPr>
        <w:t>,</w:t>
      </w:r>
      <w:r w:rsidR="0037291C" w:rsidRPr="007863A2">
        <w:rPr>
          <w:rFonts w:ascii="Book Antiqua" w:eastAsiaTheme="minorHAnsi" w:hAnsi="Book Antiqua" w:cs="Times New Roman"/>
          <w:color w:val="000000" w:themeColor="text1"/>
          <w:kern w:val="0"/>
          <w:sz w:val="24"/>
          <w:szCs w:val="24"/>
        </w:rPr>
        <w:t xml:space="preserve"> and d</w:t>
      </w:r>
      <w:r w:rsidR="00C579EA" w:rsidRPr="007863A2">
        <w:rPr>
          <w:rFonts w:ascii="Book Antiqua" w:eastAsiaTheme="minorHAnsi" w:hAnsi="Book Antiqua" w:cs="Times New Roman"/>
          <w:color w:val="000000" w:themeColor="text1"/>
          <w:kern w:val="0"/>
          <w:sz w:val="24"/>
          <w:szCs w:val="24"/>
        </w:rPr>
        <w:t xml:space="preserve">ominance of the leg </w:t>
      </w:r>
      <w:r w:rsidR="00B94F19" w:rsidRPr="007863A2">
        <w:rPr>
          <w:rFonts w:ascii="Book Antiqua" w:eastAsiaTheme="minorHAnsi" w:hAnsi="Book Antiqua" w:cs="Times New Roman"/>
          <w:color w:val="000000" w:themeColor="text1"/>
          <w:kern w:val="0"/>
          <w:sz w:val="24"/>
          <w:szCs w:val="24"/>
        </w:rPr>
        <w:t xml:space="preserve">was determined based on which </w:t>
      </w:r>
      <w:r w:rsidR="00C579EA" w:rsidRPr="007863A2">
        <w:rPr>
          <w:rFonts w:ascii="Book Antiqua" w:eastAsiaTheme="minorHAnsi" w:hAnsi="Book Antiqua" w:cs="Times New Roman"/>
          <w:color w:val="000000" w:themeColor="text1"/>
          <w:kern w:val="0"/>
          <w:sz w:val="24"/>
          <w:szCs w:val="24"/>
        </w:rPr>
        <w:t>leg was used for kicking a soccer ball.</w:t>
      </w:r>
    </w:p>
    <w:p w14:paraId="71F9AC72" w14:textId="1E92061E" w:rsidR="0094152F" w:rsidRPr="007863A2" w:rsidRDefault="00862777" w:rsidP="007863A2">
      <w:pPr>
        <w:widowControl/>
        <w:wordWrap/>
        <w:autoSpaceDE/>
        <w:autoSpaceDN/>
        <w:adjustRightInd w:val="0"/>
        <w:snapToGrid w:val="0"/>
        <w:spacing w:after="0" w:line="360" w:lineRule="auto"/>
        <w:ind w:firstLineChars="100" w:firstLine="240"/>
        <w:rPr>
          <w:rFonts w:ascii="Book Antiqua" w:eastAsiaTheme="minorHAnsi" w:hAnsi="Book Antiqua" w:cs="Times New Roman"/>
          <w:color w:val="000000" w:themeColor="text1"/>
          <w:kern w:val="0"/>
          <w:sz w:val="24"/>
          <w:szCs w:val="24"/>
        </w:rPr>
      </w:pPr>
      <w:r w:rsidRPr="007863A2">
        <w:rPr>
          <w:rFonts w:ascii="Book Antiqua" w:hAnsi="Book Antiqua" w:cs="Times New Roman"/>
          <w:color w:val="000000" w:themeColor="text1"/>
          <w:sz w:val="24"/>
          <w:szCs w:val="24"/>
        </w:rPr>
        <w:t>The mean and</w:t>
      </w:r>
      <w:r w:rsidR="0037291C" w:rsidRPr="007863A2">
        <w:rPr>
          <w:rFonts w:ascii="Book Antiqua" w:hAnsi="Book Antiqua" w:cs="Times New Roman"/>
          <w:color w:val="000000" w:themeColor="text1"/>
          <w:sz w:val="24"/>
          <w:szCs w:val="24"/>
        </w:rPr>
        <w:t xml:space="preserve"> peak values of CMAP amplitude</w:t>
      </w:r>
      <w:r w:rsidRPr="007863A2">
        <w:rPr>
          <w:rFonts w:ascii="Book Antiqua" w:hAnsi="Book Antiqua" w:cs="Times New Roman"/>
          <w:color w:val="000000" w:themeColor="text1"/>
          <w:sz w:val="24"/>
          <w:szCs w:val="24"/>
        </w:rPr>
        <w:t>,</w:t>
      </w:r>
      <w:r w:rsidR="0037291C" w:rsidRPr="007863A2">
        <w:rPr>
          <w:rFonts w:ascii="Book Antiqua" w:hAnsi="Book Antiqua" w:cs="Times New Roman"/>
          <w:color w:val="000000" w:themeColor="text1"/>
          <w:sz w:val="24"/>
          <w:szCs w:val="24"/>
        </w:rPr>
        <w:t xml:space="preserve"> </w:t>
      </w:r>
      <w:r w:rsidR="00DB0872" w:rsidRPr="007863A2">
        <w:rPr>
          <w:rFonts w:ascii="Book Antiqua" w:hAnsi="Book Antiqua" w:cs="Times New Roman"/>
          <w:color w:val="000000" w:themeColor="text1"/>
          <w:sz w:val="24"/>
          <w:szCs w:val="24"/>
        </w:rPr>
        <w:t>and mean</w:t>
      </w:r>
      <w:r w:rsidRPr="007863A2">
        <w:rPr>
          <w:rFonts w:ascii="Book Antiqua" w:hAnsi="Book Antiqua" w:cs="Times New Roman"/>
          <w:color w:val="000000" w:themeColor="text1"/>
          <w:sz w:val="24"/>
          <w:szCs w:val="24"/>
        </w:rPr>
        <w:t xml:space="preserve"> and </w:t>
      </w:r>
      <w:r w:rsidR="0037291C" w:rsidRPr="007863A2">
        <w:rPr>
          <w:rFonts w:ascii="Book Antiqua" w:hAnsi="Book Antiqua" w:cs="Times New Roman"/>
          <w:color w:val="000000" w:themeColor="text1"/>
          <w:sz w:val="24"/>
          <w:szCs w:val="24"/>
        </w:rPr>
        <w:t>total</w:t>
      </w:r>
      <w:r w:rsidR="00DB0872" w:rsidRPr="007863A2">
        <w:rPr>
          <w:rFonts w:ascii="Book Antiqua" w:hAnsi="Book Antiqua" w:cs="Times New Roman"/>
          <w:color w:val="000000" w:themeColor="text1"/>
          <w:sz w:val="24"/>
          <w:szCs w:val="24"/>
        </w:rPr>
        <w:t xml:space="preserve"> value</w:t>
      </w:r>
      <w:r w:rsidR="0037291C" w:rsidRPr="007863A2">
        <w:rPr>
          <w:rFonts w:ascii="Book Antiqua" w:hAnsi="Book Antiqua" w:cs="Times New Roman"/>
          <w:color w:val="000000" w:themeColor="text1"/>
          <w:sz w:val="24"/>
          <w:szCs w:val="24"/>
        </w:rPr>
        <w:t>s</w:t>
      </w:r>
      <w:r w:rsidR="00DB0872" w:rsidRPr="007863A2">
        <w:rPr>
          <w:rFonts w:ascii="Book Antiqua" w:hAnsi="Book Antiqua" w:cs="Times New Roman"/>
          <w:color w:val="000000" w:themeColor="text1"/>
          <w:sz w:val="24"/>
          <w:szCs w:val="24"/>
        </w:rPr>
        <w:t xml:space="preserve"> of </w:t>
      </w:r>
      <w:r w:rsidR="00802002" w:rsidRPr="007863A2">
        <w:rPr>
          <w:rFonts w:ascii="Book Antiqua" w:hAnsi="Book Antiqua" w:cs="Times New Roman"/>
          <w:color w:val="000000" w:themeColor="text1"/>
          <w:sz w:val="24"/>
          <w:szCs w:val="24"/>
        </w:rPr>
        <w:t xml:space="preserve">AUC </w:t>
      </w:r>
      <w:r w:rsidR="009B3A25" w:rsidRPr="007863A2">
        <w:rPr>
          <w:rFonts w:ascii="Book Antiqua" w:hAnsi="Book Antiqua" w:cs="Times New Roman"/>
          <w:color w:val="000000" w:themeColor="text1"/>
          <w:sz w:val="24"/>
          <w:szCs w:val="24"/>
        </w:rPr>
        <w:t>of</w:t>
      </w:r>
      <w:r w:rsidR="0037291C" w:rsidRPr="007863A2">
        <w:rPr>
          <w:rFonts w:ascii="Book Antiqua" w:hAnsi="Book Antiqua" w:cs="Times New Roman"/>
          <w:color w:val="000000" w:themeColor="text1"/>
          <w:sz w:val="24"/>
          <w:szCs w:val="24"/>
        </w:rPr>
        <w:t xml:space="preserve"> the dominant </w:t>
      </w:r>
      <w:proofErr w:type="spellStart"/>
      <w:r w:rsidR="005B6B4E" w:rsidRPr="007863A2">
        <w:rPr>
          <w:rFonts w:ascii="Book Antiqua" w:hAnsi="Book Antiqua" w:cs="Times New Roman"/>
          <w:color w:val="000000" w:themeColor="text1"/>
          <w:sz w:val="24"/>
          <w:szCs w:val="24"/>
        </w:rPr>
        <w:t>vastus</w:t>
      </w:r>
      <w:proofErr w:type="spellEnd"/>
      <w:r w:rsidR="005B6B4E" w:rsidRPr="007863A2">
        <w:rPr>
          <w:rFonts w:ascii="Book Antiqua" w:hAnsi="Book Antiqua" w:cs="Times New Roman"/>
          <w:color w:val="000000" w:themeColor="text1"/>
          <w:sz w:val="24"/>
          <w:szCs w:val="24"/>
        </w:rPr>
        <w:t xml:space="preserve"> </w:t>
      </w:r>
      <w:proofErr w:type="spellStart"/>
      <w:r w:rsidR="005B6B4E" w:rsidRPr="007863A2">
        <w:rPr>
          <w:rFonts w:ascii="Book Antiqua" w:hAnsi="Book Antiqua" w:cs="Times New Roman"/>
          <w:color w:val="000000" w:themeColor="text1"/>
          <w:sz w:val="24"/>
          <w:szCs w:val="24"/>
        </w:rPr>
        <w:t>medialis</w:t>
      </w:r>
      <w:proofErr w:type="spellEnd"/>
      <w:r w:rsidR="00316D00" w:rsidRPr="007863A2">
        <w:rPr>
          <w:rFonts w:ascii="Book Antiqua" w:hAnsi="Book Antiqua" w:cs="Times New Roman"/>
          <w:color w:val="000000" w:themeColor="text1"/>
          <w:sz w:val="24"/>
          <w:szCs w:val="24"/>
        </w:rPr>
        <w:t xml:space="preserve"> (VM),</w:t>
      </w:r>
      <w:r w:rsidR="005B6B4E" w:rsidRPr="007863A2">
        <w:rPr>
          <w:rFonts w:ascii="Book Antiqua" w:hAnsi="Book Antiqua" w:cs="Times New Roman"/>
          <w:color w:val="000000" w:themeColor="text1"/>
          <w:sz w:val="24"/>
          <w:szCs w:val="24"/>
        </w:rPr>
        <w:t xml:space="preserve"> biceps </w:t>
      </w:r>
      <w:proofErr w:type="spellStart"/>
      <w:r w:rsidR="005B6B4E" w:rsidRPr="007863A2">
        <w:rPr>
          <w:rFonts w:ascii="Book Antiqua" w:hAnsi="Book Antiqua" w:cs="Times New Roman"/>
          <w:color w:val="000000" w:themeColor="text1"/>
          <w:sz w:val="24"/>
          <w:szCs w:val="24"/>
        </w:rPr>
        <w:t>femoris</w:t>
      </w:r>
      <w:proofErr w:type="spellEnd"/>
      <w:r w:rsidR="005B6B4E" w:rsidRPr="007863A2">
        <w:rPr>
          <w:rFonts w:ascii="Book Antiqua" w:hAnsi="Book Antiqua" w:cs="Times New Roman"/>
          <w:color w:val="000000" w:themeColor="text1"/>
          <w:sz w:val="24"/>
          <w:szCs w:val="24"/>
        </w:rPr>
        <w:t xml:space="preserve"> long head</w:t>
      </w:r>
      <w:r w:rsidR="00F30B57" w:rsidRPr="007863A2">
        <w:rPr>
          <w:rFonts w:ascii="Book Antiqua" w:hAnsi="Book Antiqua" w:cs="Times New Roman"/>
          <w:color w:val="000000" w:themeColor="text1"/>
          <w:sz w:val="24"/>
          <w:szCs w:val="24"/>
        </w:rPr>
        <w:t xml:space="preserve"> (BF</w:t>
      </w:r>
      <w:r w:rsidR="00316D00" w:rsidRPr="007863A2">
        <w:rPr>
          <w:rFonts w:ascii="Book Antiqua" w:hAnsi="Book Antiqua" w:cs="Times New Roman"/>
          <w:color w:val="000000" w:themeColor="text1"/>
          <w:sz w:val="24"/>
          <w:szCs w:val="24"/>
        </w:rPr>
        <w:t>),</w:t>
      </w:r>
      <w:r w:rsidR="005B6B4E" w:rsidRPr="007863A2">
        <w:rPr>
          <w:rFonts w:ascii="Book Antiqua" w:hAnsi="Book Antiqua" w:cs="Times New Roman"/>
          <w:color w:val="000000" w:themeColor="text1"/>
          <w:sz w:val="24"/>
          <w:szCs w:val="24"/>
        </w:rPr>
        <w:t xml:space="preserve"> </w:t>
      </w:r>
      <w:proofErr w:type="spellStart"/>
      <w:r w:rsidR="005B6B4E" w:rsidRPr="007863A2">
        <w:rPr>
          <w:rFonts w:ascii="Book Antiqua" w:hAnsi="Book Antiqua" w:cs="Times New Roman"/>
          <w:color w:val="000000" w:themeColor="text1"/>
          <w:sz w:val="24"/>
          <w:szCs w:val="24"/>
        </w:rPr>
        <w:t>tibialis</w:t>
      </w:r>
      <w:proofErr w:type="spellEnd"/>
      <w:r w:rsidR="005B6B4E" w:rsidRPr="007863A2">
        <w:rPr>
          <w:rFonts w:ascii="Book Antiqua" w:hAnsi="Book Antiqua" w:cs="Times New Roman"/>
          <w:color w:val="000000" w:themeColor="text1"/>
          <w:sz w:val="24"/>
          <w:szCs w:val="24"/>
        </w:rPr>
        <w:t xml:space="preserve"> anterior</w:t>
      </w:r>
      <w:r w:rsidR="00316D00" w:rsidRPr="007863A2">
        <w:rPr>
          <w:rFonts w:ascii="Book Antiqua" w:hAnsi="Book Antiqua" w:cs="Times New Roman"/>
          <w:color w:val="000000" w:themeColor="text1"/>
          <w:sz w:val="24"/>
          <w:szCs w:val="24"/>
        </w:rPr>
        <w:t xml:space="preserve"> (TA)</w:t>
      </w:r>
      <w:r w:rsidR="005B6B4E" w:rsidRPr="007863A2">
        <w:rPr>
          <w:rFonts w:ascii="Book Antiqua" w:hAnsi="Book Antiqua" w:cs="Times New Roman"/>
          <w:color w:val="000000" w:themeColor="text1"/>
          <w:sz w:val="24"/>
          <w:szCs w:val="24"/>
        </w:rPr>
        <w:t xml:space="preserve">, </w:t>
      </w:r>
      <w:r w:rsidR="009B3A25" w:rsidRPr="007863A2">
        <w:rPr>
          <w:rFonts w:ascii="Book Antiqua" w:hAnsi="Book Antiqua" w:cs="Times New Roman"/>
          <w:color w:val="000000" w:themeColor="text1"/>
          <w:sz w:val="24"/>
          <w:szCs w:val="24"/>
        </w:rPr>
        <w:t xml:space="preserve">and </w:t>
      </w:r>
      <w:r w:rsidR="005B6B4E" w:rsidRPr="007863A2">
        <w:rPr>
          <w:rFonts w:ascii="Book Antiqua" w:hAnsi="Book Antiqua" w:cs="Times New Roman"/>
          <w:color w:val="000000" w:themeColor="text1"/>
          <w:sz w:val="24"/>
          <w:szCs w:val="24"/>
        </w:rPr>
        <w:t>gastrocnemius medial head</w:t>
      </w:r>
      <w:r w:rsidR="0003521B" w:rsidRPr="007863A2">
        <w:rPr>
          <w:rFonts w:ascii="Book Antiqua" w:hAnsi="Book Antiqua" w:cs="Times New Roman"/>
          <w:color w:val="000000" w:themeColor="text1"/>
          <w:sz w:val="24"/>
          <w:szCs w:val="24"/>
        </w:rPr>
        <w:t xml:space="preserve"> </w:t>
      </w:r>
      <w:r w:rsidR="00270EEF" w:rsidRPr="007863A2">
        <w:rPr>
          <w:rFonts w:ascii="Book Antiqua" w:hAnsi="Book Antiqua" w:cs="Times New Roman"/>
          <w:color w:val="000000" w:themeColor="text1"/>
          <w:sz w:val="24"/>
          <w:szCs w:val="24"/>
        </w:rPr>
        <w:t xml:space="preserve">(GC) </w:t>
      </w:r>
      <w:r w:rsidR="0037291C" w:rsidRPr="007863A2">
        <w:rPr>
          <w:rFonts w:ascii="Book Antiqua" w:hAnsi="Book Antiqua" w:cs="Times New Roman"/>
          <w:color w:val="000000" w:themeColor="text1"/>
          <w:sz w:val="24"/>
          <w:szCs w:val="24"/>
        </w:rPr>
        <w:t>were</w:t>
      </w:r>
      <w:r w:rsidR="009B3A25" w:rsidRPr="007863A2">
        <w:rPr>
          <w:rFonts w:ascii="Book Antiqua" w:hAnsi="Book Antiqua" w:cs="Times New Roman"/>
          <w:color w:val="000000" w:themeColor="text1"/>
          <w:sz w:val="24"/>
          <w:szCs w:val="24"/>
        </w:rPr>
        <w:t xml:space="preserve"> record</w:t>
      </w:r>
      <w:r w:rsidR="0037291C" w:rsidRPr="007863A2">
        <w:rPr>
          <w:rFonts w:ascii="Book Antiqua" w:hAnsi="Book Antiqua" w:cs="Times New Roman"/>
          <w:color w:val="000000" w:themeColor="text1"/>
          <w:sz w:val="24"/>
          <w:szCs w:val="24"/>
        </w:rPr>
        <w:t>ed</w:t>
      </w:r>
      <w:r w:rsidR="009B3A25" w:rsidRPr="007863A2">
        <w:rPr>
          <w:rFonts w:ascii="Book Antiqua" w:hAnsi="Book Antiqua" w:cs="Times New Roman"/>
          <w:color w:val="000000" w:themeColor="text1"/>
          <w:sz w:val="24"/>
          <w:szCs w:val="24"/>
        </w:rPr>
        <w:t xml:space="preserve"> three times using eight-channel su</w:t>
      </w:r>
      <w:r w:rsidRPr="007863A2">
        <w:rPr>
          <w:rFonts w:ascii="Book Antiqua" w:hAnsi="Book Antiqua" w:cs="Times New Roman"/>
          <w:color w:val="000000" w:themeColor="text1"/>
          <w:sz w:val="24"/>
          <w:szCs w:val="24"/>
        </w:rPr>
        <w:t xml:space="preserve">rface </w:t>
      </w:r>
      <w:r w:rsidR="00146ED9" w:rsidRPr="007863A2">
        <w:rPr>
          <w:rFonts w:ascii="Book Antiqua" w:hAnsi="Book Antiqua" w:cs="Times New Roman"/>
          <w:color w:val="000000" w:themeColor="text1"/>
          <w:sz w:val="24"/>
          <w:szCs w:val="24"/>
        </w:rPr>
        <w:t>electromyography</w:t>
      </w:r>
      <w:r w:rsidR="009B3A25" w:rsidRPr="007863A2">
        <w:rPr>
          <w:rFonts w:ascii="Book Antiqua" w:hAnsi="Book Antiqua" w:cs="Times New Roman"/>
          <w:color w:val="000000" w:themeColor="text1"/>
          <w:sz w:val="24"/>
          <w:szCs w:val="24"/>
        </w:rPr>
        <w:t xml:space="preserve"> (WEMG-8, LAXTHA, Republic of Korea)</w:t>
      </w:r>
      <w:r w:rsidR="0037291C" w:rsidRPr="007863A2">
        <w:rPr>
          <w:rFonts w:ascii="Book Antiqua" w:hAnsi="Book Antiqua" w:cs="Times New Roman"/>
          <w:color w:val="000000" w:themeColor="text1"/>
          <w:sz w:val="24"/>
          <w:szCs w:val="24"/>
        </w:rPr>
        <w:t xml:space="preserve">. </w:t>
      </w:r>
      <w:r w:rsidR="009F3D3F" w:rsidRPr="007863A2">
        <w:rPr>
          <w:rFonts w:ascii="Book Antiqua" w:hAnsi="Book Antiqua" w:cs="Times New Roman"/>
          <w:color w:val="000000" w:themeColor="text1"/>
          <w:sz w:val="24"/>
          <w:szCs w:val="24"/>
        </w:rPr>
        <w:t>The m</w:t>
      </w:r>
      <w:r w:rsidR="00E97F89" w:rsidRPr="007863A2">
        <w:rPr>
          <w:rFonts w:ascii="Book Antiqua" w:hAnsi="Book Antiqua" w:cs="Times New Roman"/>
          <w:color w:val="000000" w:themeColor="text1"/>
          <w:sz w:val="24"/>
          <w:szCs w:val="24"/>
        </w:rPr>
        <w:t xml:space="preserve">oving average of smoothed electrical </w:t>
      </w:r>
      <w:r w:rsidR="00E97F89" w:rsidRPr="007863A2">
        <w:rPr>
          <w:rFonts w:ascii="Book Antiqua" w:eastAsiaTheme="minorHAnsi" w:hAnsi="Book Antiqua" w:cs="Times New Roman"/>
          <w:color w:val="000000" w:themeColor="text1"/>
          <w:sz w:val="24"/>
          <w:szCs w:val="24"/>
        </w:rPr>
        <w:t xml:space="preserve">signals </w:t>
      </w:r>
      <w:r w:rsidR="009F3D3F" w:rsidRPr="007863A2">
        <w:rPr>
          <w:rFonts w:ascii="Book Antiqua" w:eastAsiaTheme="minorHAnsi" w:hAnsi="Book Antiqua" w:cs="Times New Roman"/>
          <w:color w:val="000000" w:themeColor="text1"/>
          <w:sz w:val="24"/>
          <w:szCs w:val="24"/>
        </w:rPr>
        <w:t>that lasted</w:t>
      </w:r>
      <w:r w:rsidR="00E97F89" w:rsidRPr="007863A2">
        <w:rPr>
          <w:rFonts w:ascii="Book Antiqua" w:eastAsiaTheme="minorHAnsi" w:hAnsi="Book Antiqua" w:cs="Times New Roman"/>
          <w:color w:val="000000" w:themeColor="text1"/>
          <w:sz w:val="24"/>
          <w:szCs w:val="24"/>
        </w:rPr>
        <w:t xml:space="preserve"> for </w:t>
      </w:r>
      <w:r w:rsidR="00E97F89" w:rsidRPr="007863A2">
        <w:rPr>
          <w:rFonts w:ascii="Book Antiqua" w:eastAsiaTheme="minorHAnsi" w:hAnsi="Book Antiqua" w:cs="Times New Roman"/>
          <w:color w:val="000000" w:themeColor="text1"/>
          <w:kern w:val="0"/>
          <w:sz w:val="24"/>
          <w:szCs w:val="24"/>
        </w:rPr>
        <w:t xml:space="preserve">at least </w:t>
      </w:r>
      <w:r w:rsidR="00EC50CD" w:rsidRPr="007863A2">
        <w:rPr>
          <w:rFonts w:ascii="Book Antiqua" w:eastAsiaTheme="minorHAnsi" w:hAnsi="Book Antiqua" w:cs="Times New Roman"/>
          <w:color w:val="000000" w:themeColor="text1"/>
          <w:kern w:val="0"/>
          <w:sz w:val="24"/>
          <w:szCs w:val="24"/>
        </w:rPr>
        <w:t>one</w:t>
      </w:r>
      <w:r w:rsidR="009F3D3F" w:rsidRPr="007863A2">
        <w:rPr>
          <w:rFonts w:ascii="Book Antiqua" w:eastAsiaTheme="minorHAnsi" w:hAnsi="Book Antiqua" w:cs="Times New Roman"/>
          <w:color w:val="000000" w:themeColor="text1"/>
          <w:kern w:val="0"/>
          <w:sz w:val="24"/>
          <w:szCs w:val="24"/>
        </w:rPr>
        <w:t xml:space="preserve"> </w:t>
      </w:r>
      <w:r w:rsidR="00E97F89" w:rsidRPr="007863A2">
        <w:rPr>
          <w:rFonts w:ascii="Book Antiqua" w:eastAsiaTheme="minorHAnsi" w:hAnsi="Book Antiqua" w:cs="Times New Roman"/>
          <w:color w:val="000000" w:themeColor="text1"/>
          <w:kern w:val="0"/>
          <w:sz w:val="24"/>
          <w:szCs w:val="24"/>
        </w:rPr>
        <w:t xml:space="preserve">second </w:t>
      </w:r>
      <w:r w:rsidR="009F3D3F" w:rsidRPr="007863A2">
        <w:rPr>
          <w:rFonts w:ascii="Book Antiqua" w:eastAsiaTheme="minorHAnsi" w:hAnsi="Book Antiqua" w:cs="Times New Roman"/>
          <w:color w:val="000000" w:themeColor="text1"/>
          <w:kern w:val="0"/>
          <w:sz w:val="24"/>
          <w:szCs w:val="24"/>
        </w:rPr>
        <w:t xml:space="preserve">was determined and </w:t>
      </w:r>
      <w:r w:rsidR="00820D82" w:rsidRPr="007863A2">
        <w:rPr>
          <w:rFonts w:ascii="Book Antiqua" w:eastAsiaTheme="minorHAnsi" w:hAnsi="Book Antiqua" w:cs="Times New Roman"/>
          <w:color w:val="000000" w:themeColor="text1"/>
          <w:kern w:val="0"/>
          <w:sz w:val="24"/>
          <w:szCs w:val="24"/>
        </w:rPr>
        <w:t>divided by</w:t>
      </w:r>
      <w:r w:rsidR="009F3D3F" w:rsidRPr="007863A2">
        <w:rPr>
          <w:rFonts w:ascii="Book Antiqua" w:eastAsiaTheme="minorHAnsi" w:hAnsi="Book Antiqua" w:cs="Times New Roman"/>
          <w:color w:val="000000" w:themeColor="text1"/>
          <w:kern w:val="0"/>
          <w:sz w:val="24"/>
          <w:szCs w:val="24"/>
        </w:rPr>
        <w:t xml:space="preserve"> the</w:t>
      </w:r>
      <w:r w:rsidR="00E97F89" w:rsidRPr="007863A2">
        <w:rPr>
          <w:rFonts w:ascii="Book Antiqua" w:eastAsiaTheme="minorHAnsi" w:hAnsi="Book Antiqua" w:cs="Times New Roman"/>
          <w:color w:val="000000" w:themeColor="text1"/>
          <w:kern w:val="0"/>
          <w:sz w:val="24"/>
          <w:szCs w:val="24"/>
        </w:rPr>
        <w:t xml:space="preserve"> </w:t>
      </w:r>
      <w:r w:rsidR="00E77E37" w:rsidRPr="007863A2">
        <w:rPr>
          <w:rFonts w:ascii="Book Antiqua" w:eastAsiaTheme="minorHAnsi" w:hAnsi="Book Antiqua" w:cs="Times New Roman"/>
          <w:color w:val="000000" w:themeColor="text1"/>
          <w:kern w:val="0"/>
          <w:sz w:val="24"/>
          <w:szCs w:val="24"/>
        </w:rPr>
        <w:t>baseline amplitude of CMAP</w:t>
      </w:r>
      <w:r w:rsidR="00EE5A24" w:rsidRPr="007863A2">
        <w:rPr>
          <w:rFonts w:ascii="Book Antiqua" w:eastAsiaTheme="minorHAnsi" w:hAnsi="Book Antiqua" w:cs="Times New Roman"/>
          <w:color w:val="000000" w:themeColor="text1"/>
          <w:kern w:val="0"/>
          <w:sz w:val="24"/>
          <w:szCs w:val="24"/>
        </w:rPr>
        <w:t xml:space="preserve"> </w:t>
      </w:r>
      <w:r w:rsidR="009F3D3F" w:rsidRPr="007863A2">
        <w:rPr>
          <w:rFonts w:ascii="Book Antiqua" w:eastAsiaTheme="minorHAnsi" w:hAnsi="Book Antiqua" w:cs="Times New Roman"/>
          <w:color w:val="000000" w:themeColor="text1"/>
          <w:kern w:val="0"/>
          <w:sz w:val="24"/>
          <w:szCs w:val="24"/>
        </w:rPr>
        <w:t>to obtain the</w:t>
      </w:r>
      <w:r w:rsidR="00820D82" w:rsidRPr="007863A2">
        <w:rPr>
          <w:rFonts w:ascii="Book Antiqua" w:eastAsiaTheme="minorHAnsi" w:hAnsi="Book Antiqua" w:cs="Times New Roman"/>
          <w:color w:val="000000" w:themeColor="text1"/>
          <w:kern w:val="0"/>
          <w:sz w:val="24"/>
          <w:szCs w:val="24"/>
        </w:rPr>
        <w:t xml:space="preserve"> standard value. According to the method by </w:t>
      </w:r>
      <w:proofErr w:type="spellStart"/>
      <w:r w:rsidR="00E77E37" w:rsidRPr="007863A2">
        <w:rPr>
          <w:rFonts w:ascii="Book Antiqua" w:eastAsiaTheme="minorHAnsi" w:hAnsi="Book Antiqua" w:cs="Times New Roman"/>
          <w:color w:val="000000" w:themeColor="text1"/>
          <w:kern w:val="0"/>
          <w:sz w:val="24"/>
          <w:szCs w:val="24"/>
        </w:rPr>
        <w:t>Hermens</w:t>
      </w:r>
      <w:proofErr w:type="spellEnd"/>
      <w:r w:rsidR="00820D82" w:rsidRPr="007863A2">
        <w:rPr>
          <w:rFonts w:ascii="Book Antiqua" w:eastAsiaTheme="minorHAnsi" w:hAnsi="Book Antiqua" w:cs="Times New Roman"/>
          <w:color w:val="000000" w:themeColor="text1"/>
          <w:kern w:val="0"/>
          <w:sz w:val="24"/>
          <w:szCs w:val="24"/>
        </w:rPr>
        <w:t xml:space="preserve"> </w:t>
      </w:r>
      <w:r w:rsidR="00820D82" w:rsidRPr="007863A2">
        <w:rPr>
          <w:rFonts w:ascii="Book Antiqua" w:eastAsiaTheme="minorHAnsi" w:hAnsi="Book Antiqua" w:cs="Times New Roman"/>
          <w:i/>
          <w:color w:val="000000" w:themeColor="text1"/>
          <w:kern w:val="0"/>
          <w:sz w:val="24"/>
          <w:szCs w:val="24"/>
        </w:rPr>
        <w:t xml:space="preserve">et </w:t>
      </w:r>
      <w:proofErr w:type="gramStart"/>
      <w:r w:rsidR="00820D82" w:rsidRPr="007863A2">
        <w:rPr>
          <w:rFonts w:ascii="Book Antiqua" w:eastAsiaTheme="minorHAnsi" w:hAnsi="Book Antiqua" w:cs="Times New Roman"/>
          <w:i/>
          <w:color w:val="000000" w:themeColor="text1"/>
          <w:kern w:val="0"/>
          <w:sz w:val="24"/>
          <w:szCs w:val="24"/>
        </w:rPr>
        <w:t>al</w:t>
      </w:r>
      <w:r w:rsidR="00612296" w:rsidRPr="007863A2">
        <w:rPr>
          <w:rFonts w:ascii="Book Antiqua" w:eastAsiaTheme="minorHAnsi" w:hAnsi="Book Antiqua" w:cs="Times New Roman"/>
          <w:noProof/>
          <w:color w:val="000000" w:themeColor="text1"/>
          <w:kern w:val="0"/>
          <w:sz w:val="24"/>
          <w:szCs w:val="24"/>
          <w:vertAlign w:val="superscript"/>
        </w:rPr>
        <w:t>[</w:t>
      </w:r>
      <w:proofErr w:type="gramEnd"/>
      <w:r w:rsidR="00612296" w:rsidRPr="007863A2">
        <w:rPr>
          <w:rFonts w:ascii="Book Antiqua" w:eastAsiaTheme="minorHAnsi" w:hAnsi="Book Antiqua" w:cs="Times New Roman"/>
          <w:noProof/>
          <w:color w:val="000000" w:themeColor="text1"/>
          <w:kern w:val="0"/>
          <w:sz w:val="24"/>
          <w:szCs w:val="24"/>
          <w:vertAlign w:val="superscript"/>
        </w:rPr>
        <w:t>14]</w:t>
      </w:r>
      <w:r w:rsidR="009F3D3F" w:rsidRPr="007863A2">
        <w:rPr>
          <w:rFonts w:ascii="Book Antiqua" w:eastAsiaTheme="minorHAnsi" w:hAnsi="Book Antiqua" w:cs="Times New Roman"/>
          <w:color w:val="000000" w:themeColor="text1"/>
          <w:kern w:val="0"/>
          <w:sz w:val="24"/>
          <w:szCs w:val="24"/>
        </w:rPr>
        <w:t xml:space="preserve"> </w:t>
      </w:r>
      <w:r w:rsidR="00820D82" w:rsidRPr="007863A2">
        <w:rPr>
          <w:rFonts w:ascii="Book Antiqua" w:eastAsiaTheme="minorHAnsi" w:hAnsi="Book Antiqua" w:cs="Times New Roman"/>
          <w:color w:val="000000" w:themeColor="text1"/>
          <w:kern w:val="0"/>
          <w:sz w:val="24"/>
          <w:szCs w:val="24"/>
        </w:rPr>
        <w:t xml:space="preserve">surface electrodes were affixed to the corresponding </w:t>
      </w:r>
      <w:r w:rsidR="00E77E37" w:rsidRPr="007863A2">
        <w:rPr>
          <w:rFonts w:ascii="Book Antiqua" w:eastAsiaTheme="minorHAnsi" w:hAnsi="Book Antiqua" w:cs="Times New Roman"/>
          <w:color w:val="000000" w:themeColor="text1"/>
          <w:kern w:val="0"/>
          <w:sz w:val="24"/>
          <w:szCs w:val="24"/>
        </w:rPr>
        <w:t>belly-</w:t>
      </w:r>
      <w:r w:rsidR="009F3D3F" w:rsidRPr="007863A2">
        <w:rPr>
          <w:rFonts w:ascii="Book Antiqua" w:eastAsiaTheme="minorHAnsi" w:hAnsi="Book Antiqua" w:cs="Times New Roman"/>
          <w:color w:val="000000" w:themeColor="text1"/>
          <w:kern w:val="0"/>
          <w:sz w:val="24"/>
          <w:szCs w:val="24"/>
        </w:rPr>
        <w:t xml:space="preserve">tendon </w:t>
      </w:r>
      <w:r w:rsidR="00E77E37" w:rsidRPr="007863A2">
        <w:rPr>
          <w:rFonts w:ascii="Book Antiqua" w:eastAsiaTheme="minorHAnsi" w:hAnsi="Book Antiqua" w:cs="Times New Roman"/>
          <w:color w:val="000000" w:themeColor="text1"/>
          <w:kern w:val="0"/>
          <w:sz w:val="24"/>
          <w:szCs w:val="24"/>
        </w:rPr>
        <w:t xml:space="preserve">montage </w:t>
      </w:r>
      <w:r w:rsidR="00435896" w:rsidRPr="007863A2">
        <w:rPr>
          <w:rFonts w:ascii="Book Antiqua" w:eastAsiaTheme="minorHAnsi" w:hAnsi="Book Antiqua" w:cs="Times New Roman"/>
          <w:color w:val="000000" w:themeColor="text1"/>
          <w:kern w:val="0"/>
          <w:sz w:val="24"/>
          <w:szCs w:val="24"/>
        </w:rPr>
        <w:t>for</w:t>
      </w:r>
      <w:r w:rsidR="00820D82" w:rsidRPr="007863A2">
        <w:rPr>
          <w:rFonts w:ascii="Book Antiqua" w:eastAsiaTheme="minorHAnsi" w:hAnsi="Book Antiqua" w:cs="Times New Roman"/>
          <w:color w:val="000000" w:themeColor="text1"/>
          <w:kern w:val="0"/>
          <w:sz w:val="24"/>
          <w:szCs w:val="24"/>
        </w:rPr>
        <w:t xml:space="preserve"> </w:t>
      </w:r>
      <w:r w:rsidR="00316D00" w:rsidRPr="007863A2">
        <w:rPr>
          <w:rFonts w:ascii="Book Antiqua" w:eastAsiaTheme="minorHAnsi" w:hAnsi="Book Antiqua" w:cs="Times New Roman"/>
          <w:color w:val="000000" w:themeColor="text1"/>
          <w:kern w:val="0"/>
          <w:sz w:val="24"/>
          <w:szCs w:val="24"/>
        </w:rPr>
        <w:t>each muscle</w:t>
      </w:r>
      <w:r w:rsidR="00435896" w:rsidRPr="007863A2">
        <w:rPr>
          <w:rFonts w:ascii="Book Antiqua" w:eastAsiaTheme="minorHAnsi" w:hAnsi="Book Antiqua" w:cs="Times New Roman"/>
          <w:color w:val="000000" w:themeColor="text1"/>
          <w:kern w:val="0"/>
          <w:sz w:val="24"/>
          <w:szCs w:val="24"/>
        </w:rPr>
        <w:t>,</w:t>
      </w:r>
      <w:r w:rsidR="00316D00" w:rsidRPr="007863A2">
        <w:rPr>
          <w:rFonts w:ascii="Book Antiqua" w:eastAsiaTheme="minorHAnsi" w:hAnsi="Book Antiqua" w:cs="Times New Roman"/>
          <w:color w:val="000000" w:themeColor="text1"/>
          <w:kern w:val="0"/>
          <w:sz w:val="24"/>
          <w:szCs w:val="24"/>
        </w:rPr>
        <w:t xml:space="preserve"> </w:t>
      </w:r>
      <w:r w:rsidR="00435896" w:rsidRPr="007863A2">
        <w:rPr>
          <w:rFonts w:ascii="Book Antiqua" w:eastAsiaTheme="minorHAnsi" w:hAnsi="Book Antiqua" w:cs="Times New Roman"/>
          <w:color w:val="000000" w:themeColor="text1"/>
          <w:kern w:val="0"/>
          <w:sz w:val="24"/>
          <w:szCs w:val="24"/>
        </w:rPr>
        <w:t xml:space="preserve">and a </w:t>
      </w:r>
      <w:r w:rsidR="004B6A54" w:rsidRPr="007863A2">
        <w:rPr>
          <w:rFonts w:ascii="Book Antiqua" w:eastAsiaTheme="minorHAnsi" w:hAnsi="Book Antiqua" w:cs="Times New Roman"/>
          <w:color w:val="000000" w:themeColor="text1"/>
          <w:kern w:val="0"/>
          <w:sz w:val="24"/>
          <w:szCs w:val="24"/>
        </w:rPr>
        <w:t>ground electrode was</w:t>
      </w:r>
      <w:r w:rsidR="00435896" w:rsidRPr="007863A2">
        <w:rPr>
          <w:rFonts w:ascii="Book Antiqua" w:eastAsiaTheme="minorHAnsi" w:hAnsi="Book Antiqua" w:cs="Times New Roman"/>
          <w:color w:val="000000" w:themeColor="text1"/>
          <w:kern w:val="0"/>
          <w:sz w:val="24"/>
          <w:szCs w:val="24"/>
        </w:rPr>
        <w:t xml:space="preserve"> affixed</w:t>
      </w:r>
      <w:r w:rsidR="00EE5A24" w:rsidRPr="007863A2">
        <w:rPr>
          <w:rFonts w:ascii="Book Antiqua" w:eastAsiaTheme="minorHAnsi" w:hAnsi="Book Antiqua" w:cs="Times New Roman"/>
          <w:color w:val="000000" w:themeColor="text1"/>
          <w:kern w:val="0"/>
          <w:sz w:val="24"/>
          <w:szCs w:val="24"/>
        </w:rPr>
        <w:t xml:space="preserve"> to the patella</w:t>
      </w:r>
      <w:r w:rsidR="00435896" w:rsidRPr="007863A2">
        <w:rPr>
          <w:rFonts w:ascii="Book Antiqua" w:eastAsiaTheme="minorHAnsi" w:hAnsi="Book Antiqua" w:cs="Times New Roman"/>
          <w:color w:val="000000" w:themeColor="text1"/>
          <w:kern w:val="0"/>
          <w:sz w:val="24"/>
          <w:szCs w:val="24"/>
        </w:rPr>
        <w:t>r</w:t>
      </w:r>
      <w:r w:rsidR="009A0155" w:rsidRPr="007863A2">
        <w:rPr>
          <w:rFonts w:ascii="Book Antiqua" w:eastAsiaTheme="minorHAnsi" w:hAnsi="Book Antiqua" w:cs="Times New Roman"/>
          <w:color w:val="000000" w:themeColor="text1"/>
          <w:kern w:val="0"/>
          <w:sz w:val="24"/>
          <w:szCs w:val="24"/>
        </w:rPr>
        <w:t xml:space="preserve"> tendon</w:t>
      </w:r>
      <w:r w:rsidR="00E77E37" w:rsidRPr="007863A2">
        <w:rPr>
          <w:rFonts w:ascii="Book Antiqua" w:eastAsiaTheme="minorHAnsi" w:hAnsi="Book Antiqua" w:cs="Times New Roman"/>
          <w:color w:val="000000" w:themeColor="text1"/>
          <w:kern w:val="0"/>
          <w:sz w:val="24"/>
          <w:szCs w:val="24"/>
        </w:rPr>
        <w:t xml:space="preserve">. </w:t>
      </w:r>
      <w:r w:rsidR="00435896" w:rsidRPr="007863A2">
        <w:rPr>
          <w:rFonts w:ascii="Book Antiqua" w:eastAsiaTheme="minorHAnsi" w:hAnsi="Book Antiqua" w:cs="Times New Roman"/>
          <w:color w:val="000000" w:themeColor="text1"/>
          <w:kern w:val="0"/>
          <w:sz w:val="24"/>
          <w:szCs w:val="24"/>
        </w:rPr>
        <w:t>A</w:t>
      </w:r>
      <w:r w:rsidR="00D70D16" w:rsidRPr="007863A2">
        <w:rPr>
          <w:rFonts w:ascii="Book Antiqua" w:eastAsiaTheme="minorHAnsi" w:hAnsi="Book Antiqua" w:cs="Times New Roman"/>
          <w:color w:val="000000" w:themeColor="text1"/>
          <w:kern w:val="0"/>
          <w:sz w:val="24"/>
          <w:szCs w:val="24"/>
        </w:rPr>
        <w:t xml:space="preserve"> wireless communications system for electrical signal</w:t>
      </w:r>
      <w:r w:rsidR="00435896" w:rsidRPr="007863A2">
        <w:rPr>
          <w:rFonts w:ascii="Book Antiqua" w:eastAsiaTheme="minorHAnsi" w:hAnsi="Book Antiqua" w:cs="Times New Roman"/>
          <w:color w:val="000000" w:themeColor="text1"/>
          <w:kern w:val="0"/>
          <w:sz w:val="24"/>
          <w:szCs w:val="24"/>
        </w:rPr>
        <w:t>s</w:t>
      </w:r>
      <w:r w:rsidR="00D70D16" w:rsidRPr="007863A2">
        <w:rPr>
          <w:rFonts w:ascii="Book Antiqua" w:eastAsiaTheme="minorHAnsi" w:hAnsi="Book Antiqua" w:cs="Times New Roman"/>
          <w:color w:val="000000" w:themeColor="text1"/>
          <w:kern w:val="0"/>
          <w:sz w:val="24"/>
          <w:szCs w:val="24"/>
        </w:rPr>
        <w:t xml:space="preserve"> was securely positioned at </w:t>
      </w:r>
      <w:r w:rsidR="00435896" w:rsidRPr="007863A2">
        <w:rPr>
          <w:rFonts w:ascii="Book Antiqua" w:eastAsiaTheme="minorHAnsi" w:hAnsi="Book Antiqua" w:cs="Times New Roman"/>
          <w:color w:val="000000" w:themeColor="text1"/>
          <w:kern w:val="0"/>
          <w:sz w:val="24"/>
          <w:szCs w:val="24"/>
        </w:rPr>
        <w:t xml:space="preserve">the posterior of the </w:t>
      </w:r>
      <w:r w:rsidR="00D70D16" w:rsidRPr="007863A2">
        <w:rPr>
          <w:rFonts w:ascii="Book Antiqua" w:eastAsiaTheme="minorHAnsi" w:hAnsi="Book Antiqua" w:cs="Times New Roman"/>
          <w:color w:val="000000" w:themeColor="text1"/>
          <w:kern w:val="0"/>
          <w:sz w:val="24"/>
          <w:szCs w:val="24"/>
        </w:rPr>
        <w:t>participant’s waist with a strap</w:t>
      </w:r>
      <w:r w:rsidR="00435896" w:rsidRPr="007863A2">
        <w:rPr>
          <w:rFonts w:ascii="Book Antiqua" w:eastAsiaTheme="minorHAnsi" w:hAnsi="Book Antiqua" w:cs="Times New Roman"/>
          <w:color w:val="000000" w:themeColor="text1"/>
          <w:kern w:val="0"/>
          <w:sz w:val="24"/>
          <w:szCs w:val="24"/>
        </w:rPr>
        <w:t>,</w:t>
      </w:r>
      <w:r w:rsidR="00D70D16" w:rsidRPr="007863A2">
        <w:rPr>
          <w:rFonts w:ascii="Book Antiqua" w:eastAsiaTheme="minorHAnsi" w:hAnsi="Book Antiqua" w:cs="Times New Roman"/>
          <w:color w:val="000000" w:themeColor="text1"/>
          <w:kern w:val="0"/>
          <w:sz w:val="24"/>
          <w:szCs w:val="24"/>
        </w:rPr>
        <w:t xml:space="preserve"> and every variable was</w:t>
      </w:r>
      <w:r w:rsidR="004B6A54" w:rsidRPr="007863A2">
        <w:rPr>
          <w:rFonts w:ascii="Book Antiqua" w:eastAsiaTheme="minorHAnsi" w:hAnsi="Book Antiqua" w:cs="Times New Roman"/>
          <w:color w:val="000000" w:themeColor="text1"/>
          <w:kern w:val="0"/>
          <w:sz w:val="24"/>
          <w:szCs w:val="24"/>
        </w:rPr>
        <w:t xml:space="preserve"> constantly recorded during </w:t>
      </w:r>
      <w:r w:rsidR="00EC50CD" w:rsidRPr="007863A2">
        <w:rPr>
          <w:rFonts w:ascii="Book Antiqua" w:eastAsiaTheme="minorHAnsi" w:hAnsi="Book Antiqua" w:cs="Times New Roman"/>
          <w:color w:val="000000" w:themeColor="text1"/>
          <w:kern w:val="0"/>
          <w:sz w:val="24"/>
          <w:szCs w:val="24"/>
        </w:rPr>
        <w:t>five</w:t>
      </w:r>
      <w:r w:rsidR="00435896" w:rsidRPr="007863A2">
        <w:rPr>
          <w:rFonts w:ascii="Book Antiqua" w:eastAsiaTheme="minorHAnsi" w:hAnsi="Book Antiqua" w:cs="Times New Roman"/>
          <w:color w:val="000000" w:themeColor="text1"/>
          <w:kern w:val="0"/>
          <w:sz w:val="24"/>
          <w:szCs w:val="24"/>
        </w:rPr>
        <w:t xml:space="preserve"> </w:t>
      </w:r>
      <w:r w:rsidR="00EE5A24" w:rsidRPr="007863A2">
        <w:rPr>
          <w:rFonts w:ascii="Book Antiqua" w:eastAsiaTheme="minorHAnsi" w:hAnsi="Book Antiqua" w:cs="Times New Roman"/>
          <w:color w:val="000000" w:themeColor="text1"/>
          <w:kern w:val="0"/>
          <w:sz w:val="24"/>
          <w:szCs w:val="24"/>
        </w:rPr>
        <w:t>minute</w:t>
      </w:r>
      <w:r w:rsidR="00435896" w:rsidRPr="007863A2">
        <w:rPr>
          <w:rFonts w:ascii="Book Antiqua" w:eastAsiaTheme="minorHAnsi" w:hAnsi="Book Antiqua" w:cs="Times New Roman"/>
          <w:color w:val="000000" w:themeColor="text1"/>
          <w:kern w:val="0"/>
          <w:sz w:val="24"/>
          <w:szCs w:val="24"/>
        </w:rPr>
        <w:t>s of</w:t>
      </w:r>
      <w:r w:rsidR="00EC50CD" w:rsidRPr="007863A2">
        <w:rPr>
          <w:rFonts w:ascii="Book Antiqua" w:eastAsiaTheme="minorHAnsi" w:hAnsi="Book Antiqua" w:cs="Times New Roman"/>
          <w:color w:val="000000" w:themeColor="text1"/>
          <w:kern w:val="0"/>
          <w:sz w:val="24"/>
          <w:szCs w:val="24"/>
        </w:rPr>
        <w:t xml:space="preserve"> training on the</w:t>
      </w:r>
      <w:r w:rsidR="00EE5A24" w:rsidRPr="007863A2">
        <w:rPr>
          <w:rFonts w:ascii="Book Antiqua" w:eastAsiaTheme="minorHAnsi" w:hAnsi="Book Antiqua" w:cs="Times New Roman"/>
          <w:color w:val="000000" w:themeColor="text1"/>
          <w:kern w:val="0"/>
          <w:sz w:val="24"/>
          <w:szCs w:val="24"/>
        </w:rPr>
        <w:t xml:space="preserve"> floor</w:t>
      </w:r>
      <w:r w:rsidR="00D70D16" w:rsidRPr="007863A2">
        <w:rPr>
          <w:rFonts w:ascii="Book Antiqua" w:eastAsiaTheme="minorHAnsi" w:hAnsi="Book Antiqua" w:cs="Times New Roman"/>
          <w:color w:val="000000" w:themeColor="text1"/>
          <w:kern w:val="0"/>
          <w:sz w:val="24"/>
          <w:szCs w:val="24"/>
        </w:rPr>
        <w:t xml:space="preserve"> or </w:t>
      </w:r>
      <w:r w:rsidR="006030AE" w:rsidRPr="007863A2">
        <w:rPr>
          <w:rFonts w:ascii="Book Antiqua" w:eastAsiaTheme="minorHAnsi" w:hAnsi="Book Antiqua" w:cs="Times New Roman"/>
          <w:color w:val="000000" w:themeColor="text1"/>
          <w:kern w:val="0"/>
          <w:sz w:val="24"/>
          <w:szCs w:val="24"/>
        </w:rPr>
        <w:t xml:space="preserve">in </w:t>
      </w:r>
      <w:r w:rsidR="00D70D16" w:rsidRPr="007863A2">
        <w:rPr>
          <w:rFonts w:ascii="Book Antiqua" w:eastAsiaTheme="minorHAnsi" w:hAnsi="Book Antiqua" w:cs="Times New Roman"/>
          <w:color w:val="000000" w:themeColor="text1"/>
          <w:kern w:val="0"/>
          <w:sz w:val="24"/>
          <w:szCs w:val="24"/>
        </w:rPr>
        <w:t>the robot</w:t>
      </w:r>
      <w:r w:rsidR="00EE5A24" w:rsidRPr="007863A2">
        <w:rPr>
          <w:rFonts w:ascii="Book Antiqua" w:eastAsiaTheme="minorHAnsi" w:hAnsi="Book Antiqua" w:cs="Times New Roman"/>
          <w:color w:val="000000" w:themeColor="text1"/>
          <w:kern w:val="0"/>
          <w:sz w:val="24"/>
          <w:szCs w:val="24"/>
        </w:rPr>
        <w:t>.</w:t>
      </w:r>
      <w:r w:rsidR="00D70D16" w:rsidRPr="007863A2">
        <w:rPr>
          <w:rFonts w:ascii="Book Antiqua" w:eastAsiaTheme="minorHAnsi" w:hAnsi="Book Antiqua" w:cs="Times New Roman"/>
          <w:color w:val="000000" w:themeColor="text1"/>
          <w:kern w:val="0"/>
          <w:sz w:val="24"/>
          <w:szCs w:val="24"/>
        </w:rPr>
        <w:t xml:space="preserve"> The same ev</w:t>
      </w:r>
      <w:r w:rsidR="00435896" w:rsidRPr="007863A2">
        <w:rPr>
          <w:rFonts w:ascii="Book Antiqua" w:eastAsiaTheme="minorHAnsi" w:hAnsi="Book Antiqua" w:cs="Times New Roman"/>
          <w:color w:val="000000" w:themeColor="text1"/>
          <w:kern w:val="0"/>
          <w:sz w:val="24"/>
          <w:szCs w:val="24"/>
        </w:rPr>
        <w:t>aluation was conducted twice</w:t>
      </w:r>
      <w:r w:rsidR="00D70D16" w:rsidRPr="007863A2">
        <w:rPr>
          <w:rFonts w:ascii="Book Antiqua" w:eastAsiaTheme="minorHAnsi" w:hAnsi="Book Antiqua" w:cs="Times New Roman"/>
          <w:color w:val="000000" w:themeColor="text1"/>
          <w:kern w:val="0"/>
          <w:sz w:val="24"/>
          <w:szCs w:val="24"/>
        </w:rPr>
        <w:t xml:space="preserve"> more</w:t>
      </w:r>
      <w:r w:rsidR="00736182" w:rsidRPr="007863A2">
        <w:rPr>
          <w:rFonts w:ascii="Book Antiqua" w:hAnsi="Book Antiqua" w:cs="Times New Roman"/>
          <w:color w:val="000000" w:themeColor="text1"/>
          <w:sz w:val="24"/>
          <w:szCs w:val="24"/>
        </w:rPr>
        <w:t xml:space="preserve"> </w:t>
      </w:r>
      <w:r w:rsidR="00736182" w:rsidRPr="007863A2">
        <w:rPr>
          <w:rFonts w:ascii="Book Antiqua" w:eastAsiaTheme="minorHAnsi" w:hAnsi="Book Antiqua" w:cs="Times New Roman"/>
          <w:color w:val="000000" w:themeColor="text1"/>
          <w:kern w:val="0"/>
          <w:sz w:val="24"/>
          <w:szCs w:val="24"/>
        </w:rPr>
        <w:t>a</w:t>
      </w:r>
      <w:r w:rsidR="00EC50CD" w:rsidRPr="007863A2">
        <w:rPr>
          <w:rFonts w:ascii="Book Antiqua" w:eastAsiaTheme="minorHAnsi" w:hAnsi="Book Antiqua" w:cs="Times New Roman"/>
          <w:color w:val="000000" w:themeColor="text1"/>
          <w:kern w:val="0"/>
          <w:sz w:val="24"/>
          <w:szCs w:val="24"/>
        </w:rPr>
        <w:t>fter a one</w:t>
      </w:r>
      <w:r w:rsidR="00736182" w:rsidRPr="007863A2">
        <w:rPr>
          <w:rFonts w:ascii="Book Antiqua" w:eastAsiaTheme="minorHAnsi" w:hAnsi="Book Antiqua" w:cs="Times New Roman"/>
          <w:color w:val="000000" w:themeColor="text1"/>
          <w:kern w:val="0"/>
          <w:sz w:val="24"/>
          <w:szCs w:val="24"/>
        </w:rPr>
        <w:t>-minute break</w:t>
      </w:r>
      <w:r w:rsidR="00435896" w:rsidRPr="007863A2">
        <w:rPr>
          <w:rFonts w:ascii="Book Antiqua" w:eastAsiaTheme="minorHAnsi" w:hAnsi="Book Antiqua" w:cs="Times New Roman"/>
          <w:color w:val="000000" w:themeColor="text1"/>
          <w:kern w:val="0"/>
          <w:sz w:val="24"/>
          <w:szCs w:val="24"/>
        </w:rPr>
        <w:t>,</w:t>
      </w:r>
      <w:r w:rsidR="00D70D16" w:rsidRPr="007863A2">
        <w:rPr>
          <w:rFonts w:ascii="Book Antiqua" w:eastAsiaTheme="minorHAnsi" w:hAnsi="Book Antiqua" w:cs="Times New Roman"/>
          <w:color w:val="000000" w:themeColor="text1"/>
          <w:kern w:val="0"/>
          <w:sz w:val="24"/>
          <w:szCs w:val="24"/>
        </w:rPr>
        <w:t xml:space="preserve"> and </w:t>
      </w:r>
      <w:r w:rsidR="00435896" w:rsidRPr="007863A2">
        <w:rPr>
          <w:rFonts w:ascii="Book Antiqua" w:eastAsiaTheme="minorHAnsi" w:hAnsi="Book Antiqua" w:cs="Times New Roman"/>
          <w:color w:val="000000" w:themeColor="text1"/>
          <w:kern w:val="0"/>
          <w:sz w:val="24"/>
          <w:szCs w:val="24"/>
        </w:rPr>
        <w:t xml:space="preserve">the </w:t>
      </w:r>
      <w:r w:rsidR="00D70D16" w:rsidRPr="007863A2">
        <w:rPr>
          <w:rFonts w:ascii="Book Antiqua" w:eastAsiaTheme="minorHAnsi" w:hAnsi="Book Antiqua" w:cs="Times New Roman"/>
          <w:color w:val="000000" w:themeColor="text1"/>
          <w:kern w:val="0"/>
          <w:sz w:val="24"/>
          <w:szCs w:val="24"/>
        </w:rPr>
        <w:t xml:space="preserve">mean value for each variable was calculated. </w:t>
      </w:r>
    </w:p>
    <w:p w14:paraId="3CBEFFE7" w14:textId="7BCE55BF" w:rsidR="00ED3519" w:rsidRPr="007863A2" w:rsidRDefault="0094152F" w:rsidP="007863A2">
      <w:pPr>
        <w:widowControl/>
        <w:wordWrap/>
        <w:autoSpaceDE/>
        <w:autoSpaceDN/>
        <w:adjustRightInd w:val="0"/>
        <w:snapToGrid w:val="0"/>
        <w:spacing w:after="0" w:line="360" w:lineRule="auto"/>
        <w:ind w:firstLineChars="100" w:firstLine="240"/>
        <w:rPr>
          <w:rFonts w:ascii="Book Antiqua" w:eastAsiaTheme="minorHAnsi" w:hAnsi="Book Antiqua" w:cs="Times New Roman"/>
          <w:color w:val="000000" w:themeColor="text1"/>
          <w:kern w:val="0"/>
          <w:sz w:val="24"/>
          <w:szCs w:val="24"/>
        </w:rPr>
      </w:pPr>
      <w:r w:rsidRPr="007863A2">
        <w:rPr>
          <w:rFonts w:ascii="Book Antiqua" w:eastAsiaTheme="minorHAnsi" w:hAnsi="Book Antiqua" w:cs="Times New Roman"/>
          <w:color w:val="000000" w:themeColor="text1"/>
          <w:kern w:val="0"/>
          <w:sz w:val="24"/>
          <w:szCs w:val="24"/>
        </w:rPr>
        <w:t xml:space="preserve"> The end-effector </w:t>
      </w:r>
      <w:r w:rsidR="007E562D" w:rsidRPr="007863A2">
        <w:rPr>
          <w:rFonts w:ascii="Book Antiqua" w:eastAsiaTheme="minorHAnsi" w:hAnsi="Book Antiqua" w:cs="Times New Roman"/>
          <w:color w:val="000000" w:themeColor="text1"/>
          <w:kern w:val="0"/>
          <w:sz w:val="24"/>
          <w:szCs w:val="24"/>
        </w:rPr>
        <w:t xml:space="preserve">type </w:t>
      </w:r>
      <w:r w:rsidRPr="007863A2">
        <w:rPr>
          <w:rFonts w:ascii="Book Antiqua" w:eastAsiaTheme="minorHAnsi" w:hAnsi="Book Antiqua" w:cs="Times New Roman"/>
          <w:color w:val="000000" w:themeColor="text1"/>
          <w:kern w:val="0"/>
          <w:sz w:val="24"/>
          <w:szCs w:val="24"/>
        </w:rPr>
        <w:t>gait robot (Morning Walk</w:t>
      </w:r>
      <w:r w:rsidR="00A707F0" w:rsidRPr="007863A2">
        <w:rPr>
          <w:rFonts w:ascii="Book Antiqua" w:eastAsiaTheme="minorHAnsi" w:hAnsi="Book Antiqua" w:cs="Times New Roman"/>
          <w:color w:val="000000" w:themeColor="text1"/>
          <w:sz w:val="24"/>
          <w:szCs w:val="24"/>
          <w:vertAlign w:val="superscript"/>
        </w:rPr>
        <w:t>®</w:t>
      </w:r>
      <w:r w:rsidRPr="007863A2">
        <w:rPr>
          <w:rFonts w:ascii="Book Antiqua" w:eastAsiaTheme="minorHAnsi" w:hAnsi="Book Antiqua" w:cs="Times New Roman"/>
          <w:color w:val="000000" w:themeColor="text1"/>
          <w:kern w:val="0"/>
          <w:sz w:val="24"/>
          <w:szCs w:val="24"/>
        </w:rPr>
        <w:t>, Hyundai Heavy Industry, Republic of Korea)</w:t>
      </w:r>
      <w:r w:rsidR="006828E6" w:rsidRPr="007863A2">
        <w:rPr>
          <w:rFonts w:ascii="Book Antiqua" w:eastAsiaTheme="minorHAnsi" w:hAnsi="Book Antiqua" w:cs="Times New Roman"/>
          <w:color w:val="000000" w:themeColor="text1"/>
          <w:kern w:val="0"/>
          <w:sz w:val="24"/>
          <w:szCs w:val="24"/>
        </w:rPr>
        <w:t xml:space="preserve"> was equipped with a saddle for </w:t>
      </w:r>
      <w:r w:rsidR="001E4255" w:rsidRPr="007863A2">
        <w:rPr>
          <w:rFonts w:ascii="Book Antiqua" w:eastAsiaTheme="minorHAnsi" w:hAnsi="Book Antiqua" w:cs="Times New Roman"/>
          <w:color w:val="000000" w:themeColor="text1"/>
          <w:kern w:val="0"/>
          <w:sz w:val="24"/>
          <w:szCs w:val="24"/>
        </w:rPr>
        <w:t xml:space="preserve">pelvic </w:t>
      </w:r>
      <w:r w:rsidR="006828E6" w:rsidRPr="007863A2">
        <w:rPr>
          <w:rFonts w:ascii="Book Antiqua" w:eastAsiaTheme="minorHAnsi" w:hAnsi="Book Antiqua" w:cs="Times New Roman"/>
          <w:color w:val="000000" w:themeColor="text1"/>
          <w:kern w:val="0"/>
          <w:sz w:val="24"/>
          <w:szCs w:val="24"/>
        </w:rPr>
        <w:t>weight bearing, a</w:t>
      </w:r>
      <w:r w:rsidR="00F02D41" w:rsidRPr="007863A2">
        <w:rPr>
          <w:rFonts w:ascii="Book Antiqua" w:eastAsiaTheme="minorHAnsi" w:hAnsi="Book Antiqua" w:cs="Times New Roman"/>
          <w:color w:val="000000" w:themeColor="text1"/>
          <w:kern w:val="0"/>
          <w:sz w:val="24"/>
          <w:szCs w:val="24"/>
        </w:rPr>
        <w:t>n</w:t>
      </w:r>
      <w:r w:rsidR="006828E6" w:rsidRPr="007863A2">
        <w:rPr>
          <w:rFonts w:ascii="Book Antiqua" w:eastAsiaTheme="minorHAnsi" w:hAnsi="Book Antiqua" w:cs="Times New Roman"/>
          <w:color w:val="000000" w:themeColor="text1"/>
          <w:kern w:val="0"/>
          <w:sz w:val="24"/>
          <w:szCs w:val="24"/>
        </w:rPr>
        <w:t xml:space="preserve"> </w:t>
      </w:r>
      <w:r w:rsidR="00F02D41" w:rsidRPr="007863A2">
        <w:rPr>
          <w:rFonts w:ascii="Book Antiqua" w:eastAsiaTheme="minorHAnsi" w:hAnsi="Book Antiqua" w:cs="Times New Roman"/>
          <w:color w:val="000000" w:themeColor="text1"/>
          <w:kern w:val="0"/>
          <w:sz w:val="24"/>
          <w:szCs w:val="24"/>
        </w:rPr>
        <w:t xml:space="preserve">anterior </w:t>
      </w:r>
      <w:r w:rsidR="006828E6" w:rsidRPr="007863A2">
        <w:rPr>
          <w:rFonts w:ascii="Book Antiqua" w:eastAsiaTheme="minorHAnsi" w:hAnsi="Book Antiqua" w:cs="Times New Roman"/>
          <w:color w:val="000000" w:themeColor="text1"/>
          <w:kern w:val="0"/>
          <w:sz w:val="24"/>
          <w:szCs w:val="24"/>
        </w:rPr>
        <w:t xml:space="preserve">chest </w:t>
      </w:r>
      <w:r w:rsidR="00F02D41" w:rsidRPr="007863A2">
        <w:rPr>
          <w:rFonts w:ascii="Book Antiqua" w:eastAsiaTheme="minorHAnsi" w:hAnsi="Book Antiqua" w:cs="Times New Roman"/>
          <w:color w:val="000000" w:themeColor="text1"/>
          <w:kern w:val="0"/>
          <w:sz w:val="24"/>
          <w:szCs w:val="24"/>
        </w:rPr>
        <w:t>support with a strap to secure</w:t>
      </w:r>
      <w:r w:rsidR="006828E6" w:rsidRPr="007863A2">
        <w:rPr>
          <w:rFonts w:ascii="Book Antiqua" w:eastAsiaTheme="minorHAnsi" w:hAnsi="Book Antiqua" w:cs="Times New Roman"/>
          <w:color w:val="000000" w:themeColor="text1"/>
          <w:kern w:val="0"/>
          <w:sz w:val="24"/>
          <w:szCs w:val="24"/>
        </w:rPr>
        <w:t xml:space="preserve"> the trunk, a surrounding safety bar for manual </w:t>
      </w:r>
      <w:r w:rsidR="006828E6" w:rsidRPr="007863A2">
        <w:rPr>
          <w:rFonts w:ascii="Book Antiqua" w:eastAsiaTheme="minorHAnsi" w:hAnsi="Book Antiqua" w:cs="Times New Roman"/>
          <w:color w:val="000000" w:themeColor="text1"/>
          <w:kern w:val="0"/>
          <w:sz w:val="24"/>
          <w:szCs w:val="24"/>
        </w:rPr>
        <w:lastRenderedPageBreak/>
        <w:t xml:space="preserve">holding, </w:t>
      </w:r>
      <w:r w:rsidR="00C024E9" w:rsidRPr="007863A2">
        <w:rPr>
          <w:rFonts w:ascii="Book Antiqua" w:eastAsiaTheme="minorHAnsi" w:hAnsi="Book Antiqua" w:cs="Times New Roman"/>
          <w:color w:val="000000" w:themeColor="text1"/>
          <w:kern w:val="0"/>
          <w:sz w:val="24"/>
          <w:szCs w:val="24"/>
        </w:rPr>
        <w:t xml:space="preserve">and </w:t>
      </w:r>
      <w:r w:rsidR="003C33E9" w:rsidRPr="007863A2">
        <w:rPr>
          <w:rFonts w:ascii="Book Antiqua" w:eastAsiaTheme="minorHAnsi" w:hAnsi="Book Antiqua" w:cs="Times New Roman"/>
          <w:color w:val="000000" w:themeColor="text1"/>
          <w:kern w:val="0"/>
          <w:sz w:val="24"/>
          <w:szCs w:val="24"/>
        </w:rPr>
        <w:t xml:space="preserve">a pair of </w:t>
      </w:r>
      <w:r w:rsidR="006828E6" w:rsidRPr="007863A2">
        <w:rPr>
          <w:rFonts w:ascii="Book Antiqua" w:eastAsiaTheme="minorHAnsi" w:hAnsi="Book Antiqua" w:cs="Times New Roman"/>
          <w:color w:val="000000" w:themeColor="text1"/>
          <w:kern w:val="0"/>
          <w:sz w:val="24"/>
          <w:szCs w:val="24"/>
        </w:rPr>
        <w:t>end-effector</w:t>
      </w:r>
      <w:r w:rsidR="00F91624" w:rsidRPr="007863A2">
        <w:rPr>
          <w:rFonts w:ascii="Book Antiqua" w:eastAsiaTheme="minorHAnsi" w:hAnsi="Book Antiqua" w:cs="Times New Roman"/>
          <w:color w:val="000000" w:themeColor="text1"/>
          <w:kern w:val="0"/>
          <w:sz w:val="24"/>
          <w:szCs w:val="24"/>
        </w:rPr>
        <w:t>s</w:t>
      </w:r>
      <w:r w:rsidR="003C33E9" w:rsidRPr="007863A2">
        <w:rPr>
          <w:rFonts w:ascii="Book Antiqua" w:eastAsiaTheme="minorHAnsi" w:hAnsi="Book Antiqua" w:cs="Times New Roman"/>
          <w:color w:val="000000" w:themeColor="text1"/>
          <w:kern w:val="0"/>
          <w:sz w:val="24"/>
          <w:szCs w:val="24"/>
        </w:rPr>
        <w:t>.</w:t>
      </w:r>
      <w:r w:rsidR="00084A0F" w:rsidRPr="007863A2">
        <w:rPr>
          <w:rFonts w:ascii="Book Antiqua" w:eastAsiaTheme="minorHAnsi" w:hAnsi="Book Antiqua" w:cs="Times New Roman"/>
          <w:color w:val="000000" w:themeColor="text1"/>
          <w:kern w:val="0"/>
          <w:sz w:val="24"/>
          <w:szCs w:val="24"/>
        </w:rPr>
        <w:t xml:space="preserve"> The saddle part could</w:t>
      </w:r>
      <w:r w:rsidR="001777FE" w:rsidRPr="007863A2">
        <w:rPr>
          <w:rFonts w:ascii="Book Antiqua" w:eastAsiaTheme="minorHAnsi" w:hAnsi="Book Antiqua" w:cs="Times New Roman"/>
          <w:color w:val="000000" w:themeColor="text1"/>
          <w:kern w:val="0"/>
          <w:sz w:val="24"/>
          <w:szCs w:val="24"/>
        </w:rPr>
        <w:t xml:space="preserve"> sense </w:t>
      </w:r>
      <w:r w:rsidR="00084A0F" w:rsidRPr="007863A2">
        <w:rPr>
          <w:rFonts w:ascii="Book Antiqua" w:eastAsiaTheme="minorHAnsi" w:hAnsi="Book Antiqua" w:cs="Times New Roman"/>
          <w:color w:val="000000" w:themeColor="text1"/>
          <w:kern w:val="0"/>
          <w:sz w:val="24"/>
          <w:szCs w:val="24"/>
        </w:rPr>
        <w:t xml:space="preserve">upward or downward trajectory of the pelvis </w:t>
      </w:r>
      <w:r w:rsidR="008D3504" w:rsidRPr="007863A2">
        <w:rPr>
          <w:rFonts w:ascii="Book Antiqua" w:eastAsiaTheme="minorHAnsi" w:hAnsi="Book Antiqua" w:cs="Times New Roman"/>
          <w:color w:val="000000" w:themeColor="text1"/>
          <w:kern w:val="0"/>
          <w:sz w:val="24"/>
          <w:szCs w:val="24"/>
        </w:rPr>
        <w:t>during training</w:t>
      </w:r>
      <w:r w:rsidR="00D55909" w:rsidRPr="007863A2">
        <w:rPr>
          <w:rFonts w:ascii="Book Antiqua" w:eastAsiaTheme="minorHAnsi" w:hAnsi="Book Antiqua" w:cs="Times New Roman"/>
          <w:color w:val="000000" w:themeColor="text1"/>
          <w:kern w:val="0"/>
          <w:sz w:val="24"/>
          <w:szCs w:val="24"/>
        </w:rPr>
        <w:t xml:space="preserve"> </w:t>
      </w:r>
      <w:r w:rsidR="00084A0F" w:rsidRPr="007863A2">
        <w:rPr>
          <w:rFonts w:ascii="Book Antiqua" w:eastAsiaTheme="minorHAnsi" w:hAnsi="Book Antiqua" w:cs="Times New Roman"/>
          <w:color w:val="000000" w:themeColor="text1"/>
          <w:kern w:val="0"/>
          <w:sz w:val="24"/>
          <w:szCs w:val="24"/>
        </w:rPr>
        <w:t xml:space="preserve">and </w:t>
      </w:r>
      <w:r w:rsidR="00C024E9" w:rsidRPr="007863A2">
        <w:rPr>
          <w:rFonts w:ascii="Book Antiqua" w:eastAsiaTheme="minorHAnsi" w:hAnsi="Book Antiqua" w:cs="Times New Roman"/>
          <w:color w:val="000000" w:themeColor="text1"/>
          <w:kern w:val="0"/>
          <w:sz w:val="24"/>
          <w:szCs w:val="24"/>
        </w:rPr>
        <w:t>adapt to its fluctuation to support</w:t>
      </w:r>
      <w:r w:rsidR="001777FE" w:rsidRPr="007863A2">
        <w:rPr>
          <w:rFonts w:ascii="Book Antiqua" w:eastAsiaTheme="minorHAnsi" w:hAnsi="Book Antiqua" w:cs="Times New Roman"/>
          <w:color w:val="000000" w:themeColor="text1"/>
          <w:kern w:val="0"/>
          <w:sz w:val="24"/>
          <w:szCs w:val="24"/>
        </w:rPr>
        <w:t xml:space="preserve"> the </w:t>
      </w:r>
      <w:r w:rsidR="00D55909" w:rsidRPr="007863A2">
        <w:rPr>
          <w:rFonts w:ascii="Book Antiqua" w:eastAsiaTheme="minorHAnsi" w:hAnsi="Book Antiqua" w:cs="Times New Roman"/>
          <w:color w:val="000000" w:themeColor="text1"/>
          <w:kern w:val="0"/>
          <w:sz w:val="24"/>
          <w:szCs w:val="24"/>
        </w:rPr>
        <w:t xml:space="preserve">predetermined </w:t>
      </w:r>
      <w:r w:rsidR="00C024E9" w:rsidRPr="007863A2">
        <w:rPr>
          <w:rFonts w:ascii="Book Antiqua" w:eastAsiaTheme="minorHAnsi" w:hAnsi="Book Antiqua" w:cs="Times New Roman"/>
          <w:color w:val="000000" w:themeColor="text1"/>
          <w:kern w:val="0"/>
          <w:sz w:val="24"/>
          <w:szCs w:val="24"/>
        </w:rPr>
        <w:t>weight</w:t>
      </w:r>
      <w:r w:rsidR="001777FE" w:rsidRPr="007863A2">
        <w:rPr>
          <w:rFonts w:ascii="Book Antiqua" w:eastAsiaTheme="minorHAnsi" w:hAnsi="Book Antiqua" w:cs="Times New Roman"/>
          <w:color w:val="000000" w:themeColor="text1"/>
          <w:kern w:val="0"/>
          <w:sz w:val="24"/>
          <w:szCs w:val="24"/>
        </w:rPr>
        <w:t xml:space="preserve">. </w:t>
      </w:r>
      <w:r w:rsidR="008D3504" w:rsidRPr="007863A2">
        <w:rPr>
          <w:rFonts w:ascii="Book Antiqua" w:eastAsiaTheme="minorHAnsi" w:hAnsi="Book Antiqua" w:cs="Times New Roman"/>
          <w:color w:val="000000" w:themeColor="text1"/>
          <w:kern w:val="0"/>
          <w:sz w:val="24"/>
          <w:szCs w:val="24"/>
        </w:rPr>
        <w:t>The end-effector totally</w:t>
      </w:r>
      <w:r w:rsidR="006828E6" w:rsidRPr="007863A2">
        <w:rPr>
          <w:rFonts w:ascii="Book Antiqua" w:eastAsiaTheme="minorHAnsi" w:hAnsi="Book Antiqua" w:cs="Times New Roman"/>
          <w:color w:val="000000" w:themeColor="text1"/>
          <w:kern w:val="0"/>
          <w:sz w:val="24"/>
          <w:szCs w:val="24"/>
        </w:rPr>
        <w:t xml:space="preserve"> contacted t</w:t>
      </w:r>
      <w:r w:rsidR="00084A0F" w:rsidRPr="007863A2">
        <w:rPr>
          <w:rFonts w:ascii="Book Antiqua" w:eastAsiaTheme="minorHAnsi" w:hAnsi="Book Antiqua" w:cs="Times New Roman"/>
          <w:color w:val="000000" w:themeColor="text1"/>
          <w:kern w:val="0"/>
          <w:sz w:val="24"/>
          <w:szCs w:val="24"/>
        </w:rPr>
        <w:t xml:space="preserve">he soles in </w:t>
      </w:r>
      <w:r w:rsidR="00C024E9" w:rsidRPr="007863A2">
        <w:rPr>
          <w:rFonts w:ascii="Book Antiqua" w:eastAsiaTheme="minorHAnsi" w:hAnsi="Book Antiqua" w:cs="Times New Roman"/>
          <w:color w:val="000000" w:themeColor="text1"/>
          <w:kern w:val="0"/>
          <w:sz w:val="24"/>
          <w:szCs w:val="24"/>
        </w:rPr>
        <w:t xml:space="preserve">the standing position and was secured with </w:t>
      </w:r>
      <w:r w:rsidR="00084A0F" w:rsidRPr="007863A2">
        <w:rPr>
          <w:rFonts w:ascii="Book Antiqua" w:eastAsiaTheme="minorHAnsi" w:hAnsi="Book Antiqua" w:cs="Times New Roman"/>
          <w:color w:val="000000" w:themeColor="text1"/>
          <w:kern w:val="0"/>
          <w:sz w:val="24"/>
          <w:szCs w:val="24"/>
        </w:rPr>
        <w:t>forefoot, mid</w:t>
      </w:r>
      <w:r w:rsidR="0077247D" w:rsidRPr="007863A2">
        <w:rPr>
          <w:rFonts w:ascii="Book Antiqua" w:eastAsiaTheme="minorHAnsi" w:hAnsi="Book Antiqua" w:cs="Times New Roman"/>
          <w:color w:val="000000" w:themeColor="text1"/>
          <w:kern w:val="0"/>
          <w:sz w:val="24"/>
          <w:szCs w:val="24"/>
        </w:rPr>
        <w:t>-</w:t>
      </w:r>
      <w:r w:rsidR="00084A0F" w:rsidRPr="007863A2">
        <w:rPr>
          <w:rFonts w:ascii="Book Antiqua" w:eastAsiaTheme="minorHAnsi" w:hAnsi="Book Antiqua" w:cs="Times New Roman"/>
          <w:color w:val="000000" w:themeColor="text1"/>
          <w:kern w:val="0"/>
          <w:sz w:val="24"/>
          <w:szCs w:val="24"/>
        </w:rPr>
        <w:t>foo</w:t>
      </w:r>
      <w:r w:rsidR="006828E6" w:rsidRPr="007863A2">
        <w:rPr>
          <w:rFonts w:ascii="Book Antiqua" w:eastAsiaTheme="minorHAnsi" w:hAnsi="Book Antiqua" w:cs="Times New Roman"/>
          <w:color w:val="000000" w:themeColor="text1"/>
          <w:kern w:val="0"/>
          <w:sz w:val="24"/>
          <w:szCs w:val="24"/>
        </w:rPr>
        <w:t xml:space="preserve">t, </w:t>
      </w:r>
      <w:r w:rsidR="00C024E9" w:rsidRPr="007863A2">
        <w:rPr>
          <w:rFonts w:ascii="Book Antiqua" w:eastAsiaTheme="minorHAnsi" w:hAnsi="Book Antiqua" w:cs="Times New Roman"/>
          <w:color w:val="000000" w:themeColor="text1"/>
          <w:kern w:val="0"/>
          <w:sz w:val="24"/>
          <w:szCs w:val="24"/>
        </w:rPr>
        <w:t xml:space="preserve">and </w:t>
      </w:r>
      <w:r w:rsidR="006828E6" w:rsidRPr="007863A2">
        <w:rPr>
          <w:rFonts w:ascii="Book Antiqua" w:eastAsiaTheme="minorHAnsi" w:hAnsi="Book Antiqua" w:cs="Times New Roman"/>
          <w:color w:val="000000" w:themeColor="text1"/>
          <w:kern w:val="0"/>
          <w:sz w:val="24"/>
          <w:szCs w:val="24"/>
        </w:rPr>
        <w:t>ankle straps, but free movement of the forefeet and ankles</w:t>
      </w:r>
      <w:r w:rsidR="00084A0F" w:rsidRPr="007863A2">
        <w:rPr>
          <w:rFonts w:ascii="Book Antiqua" w:eastAsiaTheme="minorHAnsi" w:hAnsi="Book Antiqua" w:cs="Times New Roman"/>
          <w:color w:val="000000" w:themeColor="text1"/>
          <w:kern w:val="0"/>
          <w:sz w:val="24"/>
          <w:szCs w:val="24"/>
        </w:rPr>
        <w:t xml:space="preserve"> was allowed</w:t>
      </w:r>
      <w:r w:rsidR="00C936A2" w:rsidRPr="007863A2">
        <w:rPr>
          <w:rFonts w:ascii="Book Antiqua" w:eastAsiaTheme="minorHAnsi" w:hAnsi="Book Antiqua" w:cs="Times New Roman"/>
          <w:color w:val="000000" w:themeColor="text1"/>
          <w:kern w:val="0"/>
          <w:sz w:val="24"/>
          <w:szCs w:val="24"/>
        </w:rPr>
        <w:t xml:space="preserve"> (Figure 1)</w:t>
      </w:r>
      <w:r w:rsidR="00084A0F" w:rsidRPr="007863A2">
        <w:rPr>
          <w:rFonts w:ascii="Book Antiqua" w:eastAsiaTheme="minorHAnsi" w:hAnsi="Book Antiqua" w:cs="Times New Roman"/>
          <w:color w:val="000000" w:themeColor="text1"/>
          <w:kern w:val="0"/>
          <w:sz w:val="24"/>
          <w:szCs w:val="24"/>
        </w:rPr>
        <w:t>.</w:t>
      </w:r>
      <w:r w:rsidR="008D3504" w:rsidRPr="007863A2">
        <w:rPr>
          <w:rFonts w:ascii="Book Antiqua" w:eastAsiaTheme="minorHAnsi" w:hAnsi="Book Antiqua" w:cs="Times New Roman"/>
          <w:color w:val="000000" w:themeColor="text1"/>
          <w:kern w:val="0"/>
          <w:sz w:val="24"/>
          <w:szCs w:val="24"/>
        </w:rPr>
        <w:t xml:space="preserve"> If the foo</w:t>
      </w:r>
      <w:r w:rsidR="0014521A" w:rsidRPr="007863A2">
        <w:rPr>
          <w:rFonts w:ascii="Book Antiqua" w:eastAsiaTheme="minorHAnsi" w:hAnsi="Book Antiqua" w:cs="Times New Roman"/>
          <w:color w:val="000000" w:themeColor="text1"/>
          <w:kern w:val="0"/>
          <w:sz w:val="24"/>
          <w:szCs w:val="24"/>
        </w:rPr>
        <w:t>t sensors detect</w:t>
      </w:r>
      <w:r w:rsidR="00202A4D" w:rsidRPr="007863A2">
        <w:rPr>
          <w:rFonts w:ascii="Book Antiqua" w:eastAsiaTheme="minorHAnsi" w:hAnsi="Book Antiqua" w:cs="Times New Roman"/>
          <w:color w:val="000000" w:themeColor="text1"/>
          <w:kern w:val="0"/>
          <w:sz w:val="24"/>
          <w:szCs w:val="24"/>
        </w:rPr>
        <w:t>ed</w:t>
      </w:r>
      <w:r w:rsidR="00815135" w:rsidRPr="007863A2">
        <w:rPr>
          <w:rFonts w:ascii="Book Antiqua" w:eastAsiaTheme="minorHAnsi" w:hAnsi="Book Antiqua" w:cs="Times New Roman"/>
          <w:color w:val="000000" w:themeColor="text1"/>
          <w:kern w:val="0"/>
          <w:sz w:val="24"/>
          <w:szCs w:val="24"/>
        </w:rPr>
        <w:t xml:space="preserve"> </w:t>
      </w:r>
      <w:r w:rsidR="0014521A" w:rsidRPr="007863A2">
        <w:rPr>
          <w:rFonts w:ascii="Book Antiqua" w:eastAsiaTheme="minorHAnsi" w:hAnsi="Book Antiqua" w:cs="Times New Roman"/>
          <w:color w:val="000000" w:themeColor="text1"/>
          <w:kern w:val="0"/>
          <w:sz w:val="24"/>
          <w:szCs w:val="24"/>
        </w:rPr>
        <w:t xml:space="preserve">excessive change of symmetry between the feet or of </w:t>
      </w:r>
      <w:r w:rsidR="00C024E9" w:rsidRPr="007863A2">
        <w:rPr>
          <w:rFonts w:ascii="Book Antiqua" w:eastAsiaTheme="minorHAnsi" w:hAnsi="Book Antiqua" w:cs="Times New Roman"/>
          <w:color w:val="000000" w:themeColor="text1"/>
          <w:kern w:val="0"/>
          <w:sz w:val="24"/>
          <w:szCs w:val="24"/>
        </w:rPr>
        <w:t xml:space="preserve">the </w:t>
      </w:r>
      <w:r w:rsidR="0014521A" w:rsidRPr="007863A2">
        <w:rPr>
          <w:rFonts w:ascii="Book Antiqua" w:eastAsiaTheme="minorHAnsi" w:hAnsi="Book Antiqua" w:cs="Times New Roman"/>
          <w:color w:val="000000" w:themeColor="text1"/>
          <w:kern w:val="0"/>
          <w:sz w:val="24"/>
          <w:szCs w:val="24"/>
        </w:rPr>
        <w:t>d</w:t>
      </w:r>
      <w:r w:rsidR="006C3609" w:rsidRPr="007863A2">
        <w:rPr>
          <w:rFonts w:ascii="Book Antiqua" w:eastAsiaTheme="minorHAnsi" w:hAnsi="Book Antiqua" w:cs="Times New Roman"/>
          <w:color w:val="000000" w:themeColor="text1"/>
          <w:kern w:val="0"/>
          <w:sz w:val="24"/>
          <w:szCs w:val="24"/>
        </w:rPr>
        <w:t>esired trajectory</w:t>
      </w:r>
      <w:r w:rsidR="0014521A" w:rsidRPr="007863A2">
        <w:rPr>
          <w:rFonts w:ascii="Book Antiqua" w:eastAsiaTheme="minorHAnsi" w:hAnsi="Book Antiqua" w:cs="Times New Roman"/>
          <w:color w:val="000000" w:themeColor="text1"/>
          <w:kern w:val="0"/>
          <w:sz w:val="24"/>
          <w:szCs w:val="24"/>
        </w:rPr>
        <w:t xml:space="preserve"> of the end-effectors</w:t>
      </w:r>
      <w:r w:rsidR="00C024E9" w:rsidRPr="007863A2">
        <w:rPr>
          <w:rFonts w:ascii="Book Antiqua" w:hAnsi="Book Antiqua" w:cs="Times New Roman"/>
          <w:color w:val="000000" w:themeColor="text1"/>
          <w:sz w:val="24"/>
          <w:szCs w:val="24"/>
        </w:rPr>
        <w:t xml:space="preserve"> </w:t>
      </w:r>
      <w:r w:rsidR="00C024E9" w:rsidRPr="007863A2">
        <w:rPr>
          <w:rFonts w:ascii="Book Antiqua" w:eastAsiaTheme="minorHAnsi" w:hAnsi="Book Antiqua" w:cs="Times New Roman"/>
          <w:color w:val="000000" w:themeColor="text1"/>
          <w:kern w:val="0"/>
          <w:sz w:val="24"/>
          <w:szCs w:val="24"/>
        </w:rPr>
        <w:t xml:space="preserve">on ground reaction force, the robot </w:t>
      </w:r>
      <w:r w:rsidR="0014521A" w:rsidRPr="007863A2">
        <w:rPr>
          <w:rFonts w:ascii="Book Antiqua" w:eastAsiaTheme="minorHAnsi" w:hAnsi="Book Antiqua" w:cs="Times New Roman"/>
          <w:color w:val="000000" w:themeColor="text1"/>
          <w:kern w:val="0"/>
          <w:sz w:val="24"/>
          <w:szCs w:val="24"/>
        </w:rPr>
        <w:t>stop</w:t>
      </w:r>
      <w:r w:rsidR="00815135" w:rsidRPr="007863A2">
        <w:rPr>
          <w:rFonts w:ascii="Book Antiqua" w:eastAsiaTheme="minorHAnsi" w:hAnsi="Book Antiqua" w:cs="Times New Roman"/>
          <w:color w:val="000000" w:themeColor="text1"/>
          <w:kern w:val="0"/>
          <w:sz w:val="24"/>
          <w:szCs w:val="24"/>
        </w:rPr>
        <w:t>ped</w:t>
      </w:r>
      <w:r w:rsidR="0014521A" w:rsidRPr="007863A2">
        <w:rPr>
          <w:rFonts w:ascii="Book Antiqua" w:eastAsiaTheme="minorHAnsi" w:hAnsi="Book Antiqua" w:cs="Times New Roman"/>
          <w:color w:val="000000" w:themeColor="text1"/>
          <w:kern w:val="0"/>
          <w:sz w:val="24"/>
          <w:szCs w:val="24"/>
        </w:rPr>
        <w:t xml:space="preserve"> </w:t>
      </w:r>
      <w:r w:rsidR="00C024E9" w:rsidRPr="007863A2">
        <w:rPr>
          <w:rFonts w:ascii="Book Antiqua" w:eastAsiaTheme="minorHAnsi" w:hAnsi="Book Antiqua" w:cs="Times New Roman"/>
          <w:color w:val="000000" w:themeColor="text1"/>
          <w:kern w:val="0"/>
          <w:sz w:val="24"/>
          <w:szCs w:val="24"/>
        </w:rPr>
        <w:t>immediately</w:t>
      </w:r>
      <w:r w:rsidR="0014521A" w:rsidRPr="007863A2">
        <w:rPr>
          <w:rFonts w:ascii="Book Antiqua" w:eastAsiaTheme="minorHAnsi" w:hAnsi="Book Antiqua" w:cs="Times New Roman"/>
          <w:color w:val="000000" w:themeColor="text1"/>
          <w:kern w:val="0"/>
          <w:sz w:val="24"/>
          <w:szCs w:val="24"/>
        </w:rPr>
        <w:t xml:space="preserve">. </w:t>
      </w:r>
      <w:r w:rsidR="00C024E9" w:rsidRPr="007863A2">
        <w:rPr>
          <w:rFonts w:ascii="Book Antiqua" w:eastAsiaTheme="minorHAnsi" w:hAnsi="Book Antiqua" w:cs="Times New Roman"/>
          <w:color w:val="000000" w:themeColor="text1"/>
          <w:kern w:val="0"/>
          <w:sz w:val="24"/>
          <w:szCs w:val="24"/>
        </w:rPr>
        <w:t xml:space="preserve">A physical therapist could also terminate its action </w:t>
      </w:r>
      <w:r w:rsidR="00815135" w:rsidRPr="007863A2">
        <w:rPr>
          <w:rFonts w:ascii="Book Antiqua" w:eastAsiaTheme="minorHAnsi" w:hAnsi="Book Antiqua" w:cs="Times New Roman"/>
          <w:color w:val="000000" w:themeColor="text1"/>
          <w:kern w:val="0"/>
          <w:sz w:val="24"/>
          <w:szCs w:val="24"/>
        </w:rPr>
        <w:t xml:space="preserve">by </w:t>
      </w:r>
      <w:r w:rsidR="003C33E9" w:rsidRPr="007863A2">
        <w:rPr>
          <w:rFonts w:ascii="Book Antiqua" w:eastAsiaTheme="minorHAnsi" w:hAnsi="Book Antiqua" w:cs="Times New Roman"/>
          <w:color w:val="000000" w:themeColor="text1"/>
          <w:kern w:val="0"/>
          <w:sz w:val="24"/>
          <w:szCs w:val="24"/>
        </w:rPr>
        <w:t>pushing a button.</w:t>
      </w:r>
    </w:p>
    <w:p w14:paraId="694AB803" w14:textId="402FF894" w:rsidR="0029248B" w:rsidRPr="007863A2" w:rsidRDefault="001B16DB" w:rsidP="007863A2">
      <w:pPr>
        <w:widowControl/>
        <w:wordWrap/>
        <w:autoSpaceDE/>
        <w:autoSpaceDN/>
        <w:adjustRightInd w:val="0"/>
        <w:snapToGrid w:val="0"/>
        <w:spacing w:after="0" w:line="360" w:lineRule="auto"/>
        <w:ind w:firstLineChars="100" w:firstLine="240"/>
        <w:rPr>
          <w:rFonts w:ascii="Book Antiqua" w:hAnsi="Book Antiqua" w:cs="Times New Roman"/>
          <w:color w:val="000000" w:themeColor="text1"/>
          <w:sz w:val="24"/>
          <w:szCs w:val="24"/>
        </w:rPr>
      </w:pPr>
      <w:r w:rsidRPr="007863A2">
        <w:rPr>
          <w:rFonts w:ascii="Book Antiqua" w:eastAsiaTheme="minorHAnsi" w:hAnsi="Book Antiqua" w:cs="Times New Roman"/>
          <w:color w:val="000000" w:themeColor="text1"/>
          <w:kern w:val="0"/>
          <w:sz w:val="24"/>
          <w:szCs w:val="24"/>
        </w:rPr>
        <w:t xml:space="preserve">Referring to the data of </w:t>
      </w:r>
      <w:r w:rsidR="00F07549" w:rsidRPr="007863A2">
        <w:rPr>
          <w:rFonts w:ascii="Book Antiqua" w:hAnsi="Book Antiqua" w:cs="Times New Roman"/>
          <w:color w:val="000000" w:themeColor="text1"/>
          <w:sz w:val="24"/>
          <w:szCs w:val="24"/>
        </w:rPr>
        <w:t xml:space="preserve">Kang </w:t>
      </w:r>
      <w:r w:rsidR="006E3E7B" w:rsidRPr="007863A2">
        <w:rPr>
          <w:rFonts w:ascii="Book Antiqua" w:hAnsi="Book Antiqua" w:cs="Times New Roman"/>
          <w:i/>
          <w:color w:val="000000" w:themeColor="text1"/>
          <w:sz w:val="24"/>
          <w:szCs w:val="24"/>
        </w:rPr>
        <w:t xml:space="preserve">et </w:t>
      </w:r>
      <w:proofErr w:type="gramStart"/>
      <w:r w:rsidR="006E3E7B" w:rsidRPr="007863A2">
        <w:rPr>
          <w:rFonts w:ascii="Book Antiqua" w:hAnsi="Book Antiqua" w:cs="Times New Roman"/>
          <w:i/>
          <w:color w:val="000000" w:themeColor="text1"/>
          <w:sz w:val="24"/>
          <w:szCs w:val="24"/>
        </w:rPr>
        <w:t>al</w:t>
      </w:r>
      <w:r w:rsidR="00612296" w:rsidRPr="007863A2">
        <w:rPr>
          <w:rFonts w:ascii="Book Antiqua" w:hAnsi="Book Antiqua" w:cs="Times New Roman"/>
          <w:noProof/>
          <w:color w:val="000000" w:themeColor="text1"/>
          <w:sz w:val="24"/>
          <w:szCs w:val="24"/>
          <w:vertAlign w:val="superscript"/>
        </w:rPr>
        <w:t>[</w:t>
      </w:r>
      <w:proofErr w:type="gramEnd"/>
      <w:r w:rsidR="00612296" w:rsidRPr="007863A2">
        <w:rPr>
          <w:rFonts w:ascii="Book Antiqua" w:hAnsi="Book Antiqua" w:cs="Times New Roman"/>
          <w:noProof/>
          <w:color w:val="000000" w:themeColor="text1"/>
          <w:sz w:val="24"/>
          <w:szCs w:val="24"/>
          <w:vertAlign w:val="superscript"/>
        </w:rPr>
        <w:t>15]</w:t>
      </w:r>
      <w:r w:rsidR="00EB34FF" w:rsidRPr="007863A2">
        <w:rPr>
          <w:rFonts w:ascii="Book Antiqua" w:hAnsi="Book Antiqua" w:cs="Times New Roman"/>
          <w:color w:val="000000" w:themeColor="text1"/>
          <w:sz w:val="24"/>
          <w:szCs w:val="24"/>
        </w:rPr>
        <w:t xml:space="preserve"> </w:t>
      </w:r>
      <w:r w:rsidR="00120B96" w:rsidRPr="007863A2">
        <w:rPr>
          <w:rFonts w:ascii="Book Antiqua" w:hAnsi="Book Antiqua" w:cs="Times New Roman"/>
          <w:color w:val="000000" w:themeColor="text1"/>
          <w:sz w:val="24"/>
          <w:szCs w:val="24"/>
        </w:rPr>
        <w:t>author</w:t>
      </w:r>
      <w:r w:rsidR="00C024E9" w:rsidRPr="007863A2">
        <w:rPr>
          <w:rFonts w:ascii="Book Antiqua" w:hAnsi="Book Antiqua" w:cs="Times New Roman"/>
          <w:color w:val="000000" w:themeColor="text1"/>
          <w:sz w:val="24"/>
          <w:szCs w:val="24"/>
        </w:rPr>
        <w:t xml:space="preserve"> </w:t>
      </w:r>
      <w:r w:rsidR="00EB34FF" w:rsidRPr="007863A2">
        <w:rPr>
          <w:rFonts w:ascii="Book Antiqua" w:hAnsi="Book Antiqua" w:cs="Times New Roman"/>
          <w:color w:val="000000" w:themeColor="text1"/>
          <w:sz w:val="24"/>
          <w:szCs w:val="24"/>
        </w:rPr>
        <w:t xml:space="preserve">supposed </w:t>
      </w:r>
      <w:r w:rsidR="00BD115F" w:rsidRPr="007863A2">
        <w:rPr>
          <w:rFonts w:ascii="Book Antiqua" w:hAnsi="Book Antiqua" w:cs="Times New Roman"/>
          <w:color w:val="000000" w:themeColor="text1"/>
          <w:sz w:val="24"/>
          <w:szCs w:val="24"/>
        </w:rPr>
        <w:t xml:space="preserve">that the smallest effects of interest were </w:t>
      </w:r>
      <w:r w:rsidR="00F07549" w:rsidRPr="007863A2">
        <w:rPr>
          <w:rFonts w:ascii="Book Antiqua" w:hAnsi="Book Antiqua" w:cs="Times New Roman"/>
          <w:color w:val="000000" w:themeColor="text1"/>
          <w:sz w:val="24"/>
          <w:szCs w:val="24"/>
        </w:rPr>
        <w:t>0.26 Nm/kg</w:t>
      </w:r>
      <w:r w:rsidR="00EB34FF" w:rsidRPr="007863A2">
        <w:rPr>
          <w:rFonts w:ascii="Book Antiqua" w:hAnsi="Book Antiqua" w:cs="Times New Roman"/>
          <w:color w:val="000000" w:themeColor="text1"/>
          <w:sz w:val="24"/>
          <w:szCs w:val="24"/>
        </w:rPr>
        <w:t xml:space="preserve">, </w:t>
      </w:r>
      <w:r w:rsidR="00F07549" w:rsidRPr="007863A2">
        <w:rPr>
          <w:rFonts w:ascii="Book Antiqua" w:hAnsi="Book Antiqua" w:cs="Times New Roman"/>
          <w:color w:val="000000" w:themeColor="text1"/>
          <w:sz w:val="24"/>
          <w:szCs w:val="24"/>
        </w:rPr>
        <w:t>0.05 Nm/kg</w:t>
      </w:r>
      <w:r w:rsidR="00EB34FF" w:rsidRPr="007863A2">
        <w:rPr>
          <w:rFonts w:ascii="Book Antiqua" w:hAnsi="Book Antiqua" w:cs="Times New Roman"/>
          <w:color w:val="000000" w:themeColor="text1"/>
          <w:sz w:val="24"/>
          <w:szCs w:val="24"/>
        </w:rPr>
        <w:t xml:space="preserve"> of standard deviation</w:t>
      </w:r>
      <w:r w:rsidR="000D50B2" w:rsidRPr="007863A2">
        <w:rPr>
          <w:rFonts w:ascii="Book Antiqua" w:hAnsi="Book Antiqua" w:cs="Times New Roman"/>
          <w:color w:val="000000" w:themeColor="text1"/>
          <w:sz w:val="24"/>
          <w:szCs w:val="24"/>
        </w:rPr>
        <w:t xml:space="preserve">, </w:t>
      </w:r>
      <w:r w:rsidR="00EB34FF" w:rsidRPr="007863A2">
        <w:rPr>
          <w:rFonts w:ascii="Book Antiqua" w:hAnsi="Book Antiqua" w:cs="Times New Roman"/>
          <w:color w:val="000000" w:themeColor="text1"/>
          <w:sz w:val="24"/>
          <w:szCs w:val="24"/>
        </w:rPr>
        <w:t xml:space="preserve">10 of </w:t>
      </w:r>
      <w:r w:rsidR="00BD115F" w:rsidRPr="007863A2">
        <w:rPr>
          <w:rFonts w:ascii="Book Antiqua" w:hAnsi="Book Antiqua" w:cs="Times New Roman"/>
          <w:color w:val="000000" w:themeColor="text1"/>
          <w:sz w:val="24"/>
          <w:szCs w:val="24"/>
        </w:rPr>
        <w:t xml:space="preserve">the </w:t>
      </w:r>
      <w:r w:rsidR="00F07549" w:rsidRPr="007863A2">
        <w:rPr>
          <w:rFonts w:ascii="Book Antiqua" w:hAnsi="Book Antiqua" w:cs="Times New Roman"/>
          <w:color w:val="000000" w:themeColor="text1"/>
          <w:sz w:val="24"/>
          <w:szCs w:val="24"/>
        </w:rPr>
        <w:t>standardized difference</w:t>
      </w:r>
      <w:r w:rsidR="00EB34FF" w:rsidRPr="007863A2">
        <w:rPr>
          <w:rFonts w:ascii="Book Antiqua" w:hAnsi="Book Antiqua" w:cs="Times New Roman"/>
          <w:color w:val="000000" w:themeColor="text1"/>
          <w:sz w:val="24"/>
          <w:szCs w:val="24"/>
        </w:rPr>
        <w:t>, 0.05 of</w:t>
      </w:r>
      <w:r w:rsidR="00BD115F" w:rsidRPr="007863A2">
        <w:rPr>
          <w:rFonts w:ascii="Book Antiqua" w:hAnsi="Book Antiqua" w:cs="Times New Roman"/>
          <w:color w:val="000000" w:themeColor="text1"/>
          <w:sz w:val="24"/>
          <w:szCs w:val="24"/>
        </w:rPr>
        <w:t xml:space="preserve"> the</w:t>
      </w:r>
      <w:r w:rsidR="00EB34FF" w:rsidRPr="007863A2">
        <w:rPr>
          <w:rFonts w:ascii="Book Antiqua" w:hAnsi="Book Antiqua" w:cs="Times New Roman"/>
          <w:color w:val="000000" w:themeColor="text1"/>
          <w:sz w:val="24"/>
          <w:szCs w:val="24"/>
        </w:rPr>
        <w:t xml:space="preserve"> </w:t>
      </w:r>
      <w:r w:rsidR="00F07549" w:rsidRPr="007863A2">
        <w:rPr>
          <w:rFonts w:ascii="Book Antiqua" w:hAnsi="Book Antiqua" w:cs="Times New Roman"/>
          <w:i/>
          <w:color w:val="000000" w:themeColor="text1"/>
          <w:sz w:val="24"/>
          <w:szCs w:val="24"/>
        </w:rPr>
        <w:t>α</w:t>
      </w:r>
      <w:r w:rsidR="00EB34FF" w:rsidRPr="007863A2">
        <w:rPr>
          <w:rFonts w:ascii="Book Antiqua" w:hAnsi="Book Antiqua" w:cs="Times New Roman"/>
          <w:color w:val="000000" w:themeColor="text1"/>
          <w:sz w:val="24"/>
          <w:szCs w:val="24"/>
        </w:rPr>
        <w:t xml:space="preserve"> value</w:t>
      </w:r>
      <w:r w:rsidR="00F07549" w:rsidRPr="007863A2">
        <w:rPr>
          <w:rFonts w:ascii="Book Antiqua" w:hAnsi="Book Antiqua" w:cs="Times New Roman"/>
          <w:color w:val="000000" w:themeColor="text1"/>
          <w:sz w:val="24"/>
          <w:szCs w:val="24"/>
        </w:rPr>
        <w:t xml:space="preserve">, </w:t>
      </w:r>
      <w:r w:rsidR="00EB34FF" w:rsidRPr="007863A2">
        <w:rPr>
          <w:rFonts w:ascii="Book Antiqua" w:hAnsi="Book Antiqua" w:cs="Times New Roman"/>
          <w:color w:val="000000" w:themeColor="text1"/>
          <w:sz w:val="24"/>
          <w:szCs w:val="24"/>
        </w:rPr>
        <w:t xml:space="preserve">0.9 of </w:t>
      </w:r>
      <w:r w:rsidR="00F07549" w:rsidRPr="007863A2">
        <w:rPr>
          <w:rFonts w:ascii="Book Antiqua" w:hAnsi="Book Antiqua" w:cs="Times New Roman"/>
          <w:color w:val="000000" w:themeColor="text1"/>
          <w:sz w:val="24"/>
          <w:szCs w:val="24"/>
        </w:rPr>
        <w:t>power</w:t>
      </w:r>
      <w:r w:rsidR="00EB34FF" w:rsidRPr="007863A2">
        <w:rPr>
          <w:rFonts w:ascii="Book Antiqua" w:hAnsi="Book Antiqua" w:cs="Times New Roman"/>
          <w:color w:val="000000" w:themeColor="text1"/>
          <w:sz w:val="24"/>
          <w:szCs w:val="24"/>
        </w:rPr>
        <w:t xml:space="preserve">, </w:t>
      </w:r>
      <w:r w:rsidR="00BD115F" w:rsidRPr="007863A2">
        <w:rPr>
          <w:rFonts w:ascii="Book Antiqua" w:hAnsi="Book Antiqua" w:cs="Times New Roman"/>
          <w:color w:val="000000" w:themeColor="text1"/>
          <w:sz w:val="24"/>
          <w:szCs w:val="24"/>
        </w:rPr>
        <w:t xml:space="preserve">and </w:t>
      </w:r>
      <w:r w:rsidR="00EB34FF" w:rsidRPr="007863A2">
        <w:rPr>
          <w:rFonts w:ascii="Book Antiqua" w:hAnsi="Book Antiqua" w:cs="Times New Roman"/>
          <w:color w:val="000000" w:themeColor="text1"/>
          <w:sz w:val="24"/>
          <w:szCs w:val="24"/>
        </w:rPr>
        <w:t>20% of dropping ratio</w:t>
      </w:r>
      <w:r w:rsidR="000D50B2" w:rsidRPr="007863A2">
        <w:rPr>
          <w:rFonts w:ascii="Book Antiqua" w:hAnsi="Book Antiqua" w:cs="Times New Roman"/>
          <w:color w:val="000000" w:themeColor="text1"/>
          <w:sz w:val="24"/>
          <w:szCs w:val="24"/>
        </w:rPr>
        <w:t>,</w:t>
      </w:r>
      <w:r w:rsidR="00EB34FF" w:rsidRPr="007863A2">
        <w:rPr>
          <w:rFonts w:ascii="Book Antiqua" w:hAnsi="Book Antiqua" w:cs="Times New Roman"/>
          <w:color w:val="000000" w:themeColor="text1"/>
          <w:sz w:val="24"/>
          <w:szCs w:val="24"/>
        </w:rPr>
        <w:t xml:space="preserve"> and </w:t>
      </w:r>
      <w:r w:rsidR="00BD115F" w:rsidRPr="007863A2">
        <w:rPr>
          <w:rFonts w:ascii="Book Antiqua" w:hAnsi="Book Antiqua" w:cs="Times New Roman"/>
          <w:color w:val="000000" w:themeColor="text1"/>
          <w:sz w:val="24"/>
          <w:szCs w:val="24"/>
        </w:rPr>
        <w:t>data of the 12 pa</w:t>
      </w:r>
      <w:r w:rsidR="00CC0E8D" w:rsidRPr="007863A2">
        <w:rPr>
          <w:rFonts w:ascii="Book Antiqua" w:hAnsi="Book Antiqua" w:cs="Times New Roman"/>
          <w:color w:val="000000" w:themeColor="text1"/>
          <w:sz w:val="24"/>
          <w:szCs w:val="24"/>
        </w:rPr>
        <w:t>tients</w:t>
      </w:r>
      <w:r w:rsidR="00BD115F" w:rsidRPr="007863A2">
        <w:rPr>
          <w:rFonts w:ascii="Book Antiqua" w:hAnsi="Book Antiqua" w:cs="Times New Roman"/>
          <w:color w:val="000000" w:themeColor="text1"/>
          <w:sz w:val="24"/>
          <w:szCs w:val="24"/>
        </w:rPr>
        <w:t xml:space="preserve"> were</w:t>
      </w:r>
      <w:r w:rsidR="000D50B2" w:rsidRPr="007863A2">
        <w:rPr>
          <w:rFonts w:ascii="Book Antiqua" w:hAnsi="Book Antiqua" w:cs="Times New Roman"/>
          <w:color w:val="000000" w:themeColor="text1"/>
          <w:sz w:val="24"/>
          <w:szCs w:val="24"/>
        </w:rPr>
        <w:t xml:space="preserve"> </w:t>
      </w:r>
      <w:r w:rsidR="00BD115F" w:rsidRPr="007863A2">
        <w:rPr>
          <w:rFonts w:ascii="Book Antiqua" w:hAnsi="Book Antiqua" w:cs="Times New Roman"/>
          <w:color w:val="000000" w:themeColor="text1"/>
          <w:sz w:val="24"/>
          <w:szCs w:val="24"/>
        </w:rPr>
        <w:t xml:space="preserve">calculated </w:t>
      </w:r>
      <w:r w:rsidR="00EB34FF" w:rsidRPr="007863A2">
        <w:rPr>
          <w:rFonts w:ascii="Book Antiqua" w:hAnsi="Book Antiqua" w:cs="Times New Roman"/>
          <w:color w:val="000000" w:themeColor="text1"/>
          <w:sz w:val="24"/>
          <w:szCs w:val="24"/>
        </w:rPr>
        <w:t xml:space="preserve">using </w:t>
      </w:r>
      <w:r w:rsidR="00D717D5" w:rsidRPr="007863A2">
        <w:rPr>
          <w:rFonts w:ascii="Book Antiqua" w:hAnsi="Book Antiqua" w:cs="Times New Roman"/>
          <w:color w:val="000000" w:themeColor="text1"/>
          <w:sz w:val="24"/>
          <w:szCs w:val="24"/>
        </w:rPr>
        <w:t>Altman</w:t>
      </w:r>
      <w:r w:rsidR="00BD115F" w:rsidRPr="007863A2">
        <w:rPr>
          <w:rFonts w:ascii="Book Antiqua" w:hAnsi="Book Antiqua" w:cs="Times New Roman"/>
          <w:color w:val="000000" w:themeColor="text1"/>
          <w:sz w:val="24"/>
          <w:szCs w:val="24"/>
        </w:rPr>
        <w:t>’s</w:t>
      </w:r>
      <w:r w:rsidR="00D717D5" w:rsidRPr="007863A2">
        <w:rPr>
          <w:rFonts w:ascii="Book Antiqua" w:hAnsi="Book Antiqua" w:cs="Times New Roman"/>
          <w:color w:val="000000" w:themeColor="text1"/>
          <w:sz w:val="24"/>
          <w:szCs w:val="24"/>
        </w:rPr>
        <w:t xml:space="preserve"> nomogram. </w:t>
      </w:r>
      <w:r w:rsidR="003E5C69" w:rsidRPr="007863A2">
        <w:rPr>
          <w:rFonts w:ascii="Book Antiqua" w:hAnsi="Book Antiqua" w:cs="Times New Roman"/>
          <w:color w:val="000000" w:themeColor="text1"/>
          <w:sz w:val="24"/>
          <w:szCs w:val="24"/>
        </w:rPr>
        <w:t>Statistical Package for the Social Science</w:t>
      </w:r>
      <w:r w:rsidR="006A3AB7" w:rsidRPr="007863A2">
        <w:rPr>
          <w:rFonts w:ascii="Book Antiqua" w:hAnsi="Book Antiqua" w:cs="Times New Roman"/>
          <w:color w:val="000000" w:themeColor="text1"/>
          <w:sz w:val="24"/>
          <w:szCs w:val="24"/>
        </w:rPr>
        <w:t xml:space="preserve">s 21 (SPSS, Inc., Chicago, </w:t>
      </w:r>
      <w:r w:rsidR="003664CA" w:rsidRPr="007863A2">
        <w:rPr>
          <w:rFonts w:ascii="Book Antiqua" w:hAnsi="Book Antiqua" w:cs="Times New Roman"/>
          <w:color w:val="000000" w:themeColor="text1"/>
          <w:sz w:val="24"/>
          <w:szCs w:val="24"/>
        </w:rPr>
        <w:t xml:space="preserve">IL, </w:t>
      </w:r>
      <w:r w:rsidR="006A3AB7" w:rsidRPr="007863A2">
        <w:rPr>
          <w:rFonts w:ascii="Book Antiqua" w:hAnsi="Book Antiqua" w:cs="Times New Roman"/>
          <w:color w:val="000000" w:themeColor="text1"/>
          <w:sz w:val="24"/>
          <w:szCs w:val="24"/>
        </w:rPr>
        <w:t>USA)</w:t>
      </w:r>
      <w:r w:rsidR="003664CA" w:rsidRPr="007863A2">
        <w:rPr>
          <w:rFonts w:ascii="Book Antiqua" w:hAnsi="Book Antiqua" w:cs="Times New Roman"/>
          <w:color w:val="000000" w:themeColor="text1"/>
          <w:sz w:val="24"/>
          <w:szCs w:val="24"/>
        </w:rPr>
        <w:t xml:space="preserve"> was used for the statistical analyses</w:t>
      </w:r>
      <w:r w:rsidR="00F07549" w:rsidRPr="007863A2">
        <w:rPr>
          <w:rFonts w:ascii="Book Antiqua" w:hAnsi="Book Antiqua" w:cs="Times New Roman"/>
          <w:color w:val="000000" w:themeColor="text1"/>
          <w:sz w:val="24"/>
          <w:szCs w:val="24"/>
        </w:rPr>
        <w:t xml:space="preserve">. </w:t>
      </w:r>
      <w:r w:rsidR="00087361" w:rsidRPr="007863A2">
        <w:rPr>
          <w:rFonts w:ascii="Book Antiqua" w:hAnsi="Book Antiqua" w:cs="Times New Roman"/>
          <w:color w:val="000000" w:themeColor="text1"/>
          <w:sz w:val="24"/>
          <w:szCs w:val="24"/>
        </w:rPr>
        <w:t xml:space="preserve">PT and </w:t>
      </w:r>
      <w:r w:rsidR="002320AF" w:rsidRPr="007863A2">
        <w:rPr>
          <w:rFonts w:ascii="Book Antiqua" w:hAnsi="Book Antiqua" w:cs="Times New Roman"/>
          <w:color w:val="000000" w:themeColor="text1"/>
          <w:sz w:val="24"/>
          <w:szCs w:val="24"/>
        </w:rPr>
        <w:t>MRTD</w:t>
      </w:r>
      <w:r w:rsidR="005A52AB" w:rsidRPr="007863A2">
        <w:rPr>
          <w:rFonts w:ascii="Book Antiqua" w:hAnsi="Book Antiqua" w:cs="Times New Roman"/>
          <w:color w:val="000000" w:themeColor="text1"/>
          <w:sz w:val="24"/>
          <w:szCs w:val="24"/>
        </w:rPr>
        <w:t xml:space="preserve"> were</w:t>
      </w:r>
      <w:r w:rsidR="00305350" w:rsidRPr="007863A2">
        <w:rPr>
          <w:rFonts w:ascii="Book Antiqua" w:hAnsi="Book Antiqua" w:cs="Times New Roman"/>
          <w:color w:val="000000" w:themeColor="text1"/>
          <w:sz w:val="24"/>
          <w:szCs w:val="24"/>
        </w:rPr>
        <w:t xml:space="preserve"> compared</w:t>
      </w:r>
      <w:r w:rsidR="00087361" w:rsidRPr="007863A2">
        <w:rPr>
          <w:rFonts w:ascii="Book Antiqua" w:hAnsi="Book Antiqua" w:cs="Times New Roman"/>
          <w:color w:val="000000" w:themeColor="text1"/>
          <w:sz w:val="24"/>
          <w:szCs w:val="24"/>
        </w:rPr>
        <w:t xml:space="preserve"> using </w:t>
      </w:r>
      <w:r w:rsidR="00C73C11" w:rsidRPr="007863A2">
        <w:rPr>
          <w:rFonts w:ascii="Book Antiqua" w:hAnsi="Book Antiqua" w:cs="Times New Roman"/>
          <w:color w:val="000000" w:themeColor="text1"/>
          <w:sz w:val="24"/>
          <w:szCs w:val="24"/>
        </w:rPr>
        <w:t xml:space="preserve">a </w:t>
      </w:r>
      <w:proofErr w:type="spellStart"/>
      <w:r w:rsidR="000D6BDE" w:rsidRPr="007863A2">
        <w:rPr>
          <w:rFonts w:ascii="Book Antiqua" w:hAnsi="Book Antiqua" w:cs="Times New Roman"/>
          <w:color w:val="000000" w:themeColor="text1"/>
          <w:sz w:val="24"/>
          <w:szCs w:val="24"/>
        </w:rPr>
        <w:t>Kruskal</w:t>
      </w:r>
      <w:proofErr w:type="spellEnd"/>
      <w:r w:rsidR="000D6BDE" w:rsidRPr="007863A2">
        <w:rPr>
          <w:rFonts w:ascii="Book Antiqua" w:hAnsi="Book Antiqua" w:cs="Times New Roman"/>
          <w:color w:val="000000" w:themeColor="text1"/>
          <w:sz w:val="24"/>
          <w:szCs w:val="24"/>
        </w:rPr>
        <w:t xml:space="preserve"> Wallis</w:t>
      </w:r>
      <w:r w:rsidR="00336D79" w:rsidRPr="007863A2">
        <w:rPr>
          <w:rFonts w:ascii="Book Antiqua" w:hAnsi="Book Antiqua" w:cs="Times New Roman"/>
          <w:color w:val="000000" w:themeColor="text1"/>
          <w:sz w:val="24"/>
          <w:szCs w:val="24"/>
        </w:rPr>
        <w:t xml:space="preserve"> test and </w:t>
      </w:r>
      <w:r w:rsidR="00B75684" w:rsidRPr="007863A2">
        <w:rPr>
          <w:rFonts w:ascii="Book Antiqua" w:hAnsi="Book Antiqua" w:cs="Times New Roman"/>
          <w:color w:val="000000" w:themeColor="text1"/>
          <w:sz w:val="24"/>
          <w:szCs w:val="24"/>
        </w:rPr>
        <w:t xml:space="preserve">Mann-Whitney </w:t>
      </w:r>
      <w:r w:rsidR="00336D79" w:rsidRPr="007863A2">
        <w:rPr>
          <w:rFonts w:ascii="Book Antiqua" w:hAnsi="Book Antiqua" w:cs="Times New Roman"/>
          <w:color w:val="000000" w:themeColor="text1"/>
          <w:sz w:val="24"/>
          <w:szCs w:val="24"/>
        </w:rPr>
        <w:t xml:space="preserve">test with </w:t>
      </w:r>
      <w:proofErr w:type="spellStart"/>
      <w:r w:rsidR="00336D79" w:rsidRPr="007863A2">
        <w:rPr>
          <w:rFonts w:ascii="Book Antiqua" w:hAnsi="Book Antiqua" w:cs="Times New Roman"/>
          <w:color w:val="000000" w:themeColor="text1"/>
          <w:sz w:val="24"/>
          <w:szCs w:val="24"/>
        </w:rPr>
        <w:t>Bonferroni’s</w:t>
      </w:r>
      <w:proofErr w:type="spellEnd"/>
      <w:r w:rsidR="00336D79" w:rsidRPr="007863A2">
        <w:rPr>
          <w:rFonts w:ascii="Book Antiqua" w:hAnsi="Book Antiqua" w:cs="Times New Roman"/>
          <w:color w:val="000000" w:themeColor="text1"/>
          <w:sz w:val="24"/>
          <w:szCs w:val="24"/>
        </w:rPr>
        <w:t xml:space="preserve"> method for post-hoc comparison, </w:t>
      </w:r>
      <w:r w:rsidR="00305350" w:rsidRPr="007863A2">
        <w:rPr>
          <w:rFonts w:ascii="Book Antiqua" w:hAnsi="Book Antiqua" w:cs="Times New Roman"/>
          <w:color w:val="000000" w:themeColor="text1"/>
          <w:sz w:val="24"/>
          <w:szCs w:val="24"/>
        </w:rPr>
        <w:t xml:space="preserve">and </w:t>
      </w:r>
      <w:r w:rsidR="00C73C11" w:rsidRPr="007863A2">
        <w:rPr>
          <w:rFonts w:ascii="Book Antiqua" w:hAnsi="Book Antiqua" w:cs="Times New Roman"/>
          <w:color w:val="000000" w:themeColor="text1"/>
          <w:sz w:val="24"/>
          <w:szCs w:val="24"/>
        </w:rPr>
        <w:t xml:space="preserve">the </w:t>
      </w:r>
      <w:r w:rsidR="00087361" w:rsidRPr="007863A2">
        <w:rPr>
          <w:rFonts w:ascii="Book Antiqua" w:hAnsi="Book Antiqua" w:cs="Times New Roman"/>
          <w:color w:val="000000" w:themeColor="text1"/>
          <w:sz w:val="24"/>
          <w:szCs w:val="24"/>
        </w:rPr>
        <w:t>AUC was</w:t>
      </w:r>
      <w:r w:rsidR="000D6BDE" w:rsidRPr="007863A2">
        <w:rPr>
          <w:rFonts w:ascii="Book Antiqua" w:hAnsi="Book Antiqua" w:cs="Times New Roman"/>
          <w:color w:val="000000" w:themeColor="text1"/>
          <w:sz w:val="24"/>
          <w:szCs w:val="24"/>
        </w:rPr>
        <w:t xml:space="preserve"> </w:t>
      </w:r>
      <w:r w:rsidR="00C73C11" w:rsidRPr="007863A2">
        <w:rPr>
          <w:rFonts w:ascii="Book Antiqua" w:hAnsi="Book Antiqua" w:cs="Times New Roman"/>
          <w:color w:val="000000" w:themeColor="text1"/>
          <w:sz w:val="24"/>
          <w:szCs w:val="24"/>
        </w:rPr>
        <w:t xml:space="preserve">analyzed </w:t>
      </w:r>
      <w:r w:rsidR="00305350" w:rsidRPr="007863A2">
        <w:rPr>
          <w:rFonts w:ascii="Book Antiqua" w:hAnsi="Book Antiqua" w:cs="Times New Roman"/>
          <w:color w:val="000000" w:themeColor="text1"/>
          <w:sz w:val="24"/>
          <w:szCs w:val="24"/>
        </w:rPr>
        <w:t xml:space="preserve">using </w:t>
      </w:r>
      <w:r w:rsidR="00C73C11" w:rsidRPr="007863A2">
        <w:rPr>
          <w:rFonts w:ascii="Book Antiqua" w:hAnsi="Book Antiqua" w:cs="Times New Roman"/>
          <w:color w:val="000000" w:themeColor="text1"/>
          <w:sz w:val="24"/>
          <w:szCs w:val="24"/>
        </w:rPr>
        <w:t xml:space="preserve">the </w:t>
      </w:r>
      <w:r w:rsidR="00C50424" w:rsidRPr="007863A2">
        <w:rPr>
          <w:rFonts w:ascii="Book Antiqua" w:hAnsi="Book Antiqua" w:cs="Times New Roman"/>
          <w:color w:val="000000" w:themeColor="text1"/>
          <w:sz w:val="24"/>
          <w:szCs w:val="24"/>
        </w:rPr>
        <w:t>Wilcoxon sign rank test</w:t>
      </w:r>
      <w:r w:rsidR="00F07549" w:rsidRPr="007863A2">
        <w:rPr>
          <w:rFonts w:ascii="Book Antiqua" w:hAnsi="Book Antiqua" w:cs="Times New Roman"/>
          <w:color w:val="000000" w:themeColor="text1"/>
          <w:sz w:val="24"/>
          <w:szCs w:val="24"/>
        </w:rPr>
        <w:t>.</w:t>
      </w:r>
    </w:p>
    <w:p w14:paraId="17906FCC" w14:textId="01D592C9" w:rsidR="00ED3519" w:rsidRPr="007863A2" w:rsidRDefault="00ED3519" w:rsidP="007863A2">
      <w:pPr>
        <w:wordWrap/>
        <w:spacing w:after="0" w:line="360" w:lineRule="auto"/>
        <w:rPr>
          <w:rFonts w:ascii="Book Antiqua" w:hAnsi="Book Antiqua" w:cs="Times New Roman"/>
          <w:b/>
          <w:color w:val="000000" w:themeColor="text1"/>
          <w:sz w:val="24"/>
          <w:szCs w:val="24"/>
        </w:rPr>
      </w:pPr>
    </w:p>
    <w:p w14:paraId="221EC556" w14:textId="77777777" w:rsidR="006E3E7B" w:rsidRPr="007863A2" w:rsidRDefault="006E3E7B" w:rsidP="007863A2">
      <w:pPr>
        <w:wordWrap/>
        <w:spacing w:after="0" w:line="360" w:lineRule="auto"/>
        <w:rPr>
          <w:rFonts w:ascii="Book Antiqua" w:hAnsi="Book Antiqua"/>
          <w:b/>
          <w:color w:val="000000"/>
          <w:sz w:val="24"/>
          <w:szCs w:val="24"/>
        </w:rPr>
      </w:pPr>
      <w:r w:rsidRPr="007863A2">
        <w:rPr>
          <w:rFonts w:ascii="Book Antiqua" w:hAnsi="Book Antiqua"/>
          <w:b/>
          <w:color w:val="000000"/>
          <w:sz w:val="24"/>
          <w:szCs w:val="24"/>
        </w:rPr>
        <w:t>RESULTS</w:t>
      </w:r>
    </w:p>
    <w:p w14:paraId="034E9439" w14:textId="77777777" w:rsidR="00C73C11" w:rsidRPr="007863A2" w:rsidRDefault="00C73C11"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Demographic characteristics</w:t>
      </w:r>
    </w:p>
    <w:p w14:paraId="6105E117" w14:textId="429A29B7" w:rsidR="00A92418" w:rsidRPr="007863A2" w:rsidRDefault="00C73C11"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Twenty-</w:t>
      </w:r>
      <w:r w:rsidR="00CE79AA" w:rsidRPr="007863A2">
        <w:rPr>
          <w:rFonts w:ascii="Book Antiqua" w:hAnsi="Book Antiqua" w:cs="Times New Roman"/>
          <w:color w:val="000000" w:themeColor="text1"/>
          <w:sz w:val="24"/>
          <w:szCs w:val="24"/>
        </w:rPr>
        <w:t>two</w:t>
      </w:r>
      <w:r w:rsidR="003F1FC6" w:rsidRPr="007863A2">
        <w:rPr>
          <w:rFonts w:ascii="Book Antiqua" w:hAnsi="Book Antiqua" w:cs="Times New Roman"/>
          <w:color w:val="000000" w:themeColor="text1"/>
          <w:sz w:val="24"/>
          <w:szCs w:val="24"/>
        </w:rPr>
        <w:t xml:space="preserve"> </w:t>
      </w:r>
      <w:r w:rsidR="0077247D" w:rsidRPr="007863A2">
        <w:rPr>
          <w:rFonts w:ascii="Book Antiqua" w:hAnsi="Book Antiqua" w:cs="Times New Roman"/>
          <w:color w:val="000000" w:themeColor="text1"/>
          <w:sz w:val="24"/>
          <w:szCs w:val="24"/>
        </w:rPr>
        <w:t>adults</w:t>
      </w:r>
      <w:r w:rsidR="00C3429B" w:rsidRPr="007863A2">
        <w:rPr>
          <w:rFonts w:ascii="Book Antiqua" w:hAnsi="Book Antiqua" w:cs="Times New Roman"/>
          <w:color w:val="000000" w:themeColor="text1"/>
          <w:sz w:val="24"/>
          <w:szCs w:val="24"/>
        </w:rPr>
        <w:t xml:space="preserve"> </w:t>
      </w:r>
      <w:r w:rsidR="001D4282" w:rsidRPr="007863A2">
        <w:rPr>
          <w:rFonts w:ascii="Book Antiqua" w:hAnsi="Book Antiqua" w:cs="Times New Roman"/>
          <w:color w:val="000000" w:themeColor="text1"/>
          <w:sz w:val="24"/>
          <w:szCs w:val="24"/>
        </w:rPr>
        <w:t>were as</w:t>
      </w:r>
      <w:r w:rsidR="003D73EA" w:rsidRPr="007863A2">
        <w:rPr>
          <w:rFonts w:ascii="Book Antiqua" w:hAnsi="Book Antiqua" w:cs="Times New Roman"/>
          <w:color w:val="000000" w:themeColor="text1"/>
          <w:sz w:val="24"/>
          <w:szCs w:val="24"/>
        </w:rPr>
        <w:t>s</w:t>
      </w:r>
      <w:r w:rsidR="001D4282" w:rsidRPr="007863A2">
        <w:rPr>
          <w:rFonts w:ascii="Book Antiqua" w:hAnsi="Book Antiqua" w:cs="Times New Roman"/>
          <w:color w:val="000000" w:themeColor="text1"/>
          <w:sz w:val="24"/>
          <w:szCs w:val="24"/>
        </w:rPr>
        <w:t>essed</w:t>
      </w:r>
      <w:r w:rsidR="00837FC2" w:rsidRPr="007863A2">
        <w:rPr>
          <w:rFonts w:ascii="Book Antiqua" w:hAnsi="Book Antiqua" w:cs="Times New Roman"/>
          <w:color w:val="000000" w:themeColor="text1"/>
          <w:sz w:val="24"/>
          <w:szCs w:val="24"/>
        </w:rPr>
        <w:t xml:space="preserve"> for eligibility</w:t>
      </w:r>
      <w:r w:rsidR="0077247D" w:rsidRPr="007863A2">
        <w:rPr>
          <w:rFonts w:ascii="Book Antiqua" w:hAnsi="Book Antiqua" w:cs="Times New Roman"/>
          <w:color w:val="000000" w:themeColor="text1"/>
          <w:sz w:val="24"/>
          <w:szCs w:val="24"/>
        </w:rPr>
        <w:t>, 10 individuals</w:t>
      </w:r>
      <w:r w:rsidR="00557A52" w:rsidRPr="007863A2">
        <w:rPr>
          <w:rFonts w:ascii="Book Antiqua" w:hAnsi="Book Antiqua" w:cs="Times New Roman"/>
          <w:color w:val="000000" w:themeColor="text1"/>
          <w:sz w:val="24"/>
          <w:szCs w:val="24"/>
        </w:rPr>
        <w:t xml:space="preserve"> rejected the participation,</w:t>
      </w:r>
      <w:r w:rsidR="0029248B" w:rsidRPr="007863A2">
        <w:rPr>
          <w:rFonts w:ascii="Book Antiqua" w:hAnsi="Book Antiqua" w:cs="Times New Roman"/>
          <w:color w:val="000000" w:themeColor="text1"/>
          <w:sz w:val="24"/>
          <w:szCs w:val="24"/>
        </w:rPr>
        <w:t xml:space="preserve"> and </w:t>
      </w:r>
      <w:r w:rsidR="00CE79AA" w:rsidRPr="007863A2">
        <w:rPr>
          <w:rFonts w:ascii="Book Antiqua" w:hAnsi="Book Antiqua" w:cs="Times New Roman"/>
          <w:color w:val="000000" w:themeColor="text1"/>
          <w:sz w:val="24"/>
          <w:szCs w:val="24"/>
        </w:rPr>
        <w:t>12</w:t>
      </w:r>
      <w:r w:rsidR="00557A52" w:rsidRPr="007863A2">
        <w:rPr>
          <w:rFonts w:ascii="Book Antiqua" w:hAnsi="Book Antiqua" w:cs="Times New Roman"/>
          <w:color w:val="000000" w:themeColor="text1"/>
          <w:sz w:val="24"/>
          <w:szCs w:val="24"/>
        </w:rPr>
        <w:t xml:space="preserve"> </w:t>
      </w:r>
      <w:r w:rsidR="0077247D" w:rsidRPr="007863A2">
        <w:rPr>
          <w:rFonts w:ascii="Book Antiqua" w:hAnsi="Book Antiqua" w:cs="Times New Roman"/>
          <w:color w:val="000000" w:themeColor="text1"/>
          <w:sz w:val="24"/>
          <w:szCs w:val="24"/>
        </w:rPr>
        <w:t>persons</w:t>
      </w:r>
      <w:r w:rsidR="00CE79AA" w:rsidRPr="007863A2">
        <w:rPr>
          <w:rFonts w:ascii="Book Antiqua" w:hAnsi="Book Antiqua" w:cs="Times New Roman"/>
          <w:color w:val="000000" w:themeColor="text1"/>
          <w:sz w:val="24"/>
          <w:szCs w:val="24"/>
        </w:rPr>
        <w:t xml:space="preserve"> </w:t>
      </w:r>
      <w:r w:rsidR="00557A52" w:rsidRPr="007863A2">
        <w:rPr>
          <w:rFonts w:ascii="Book Antiqua" w:hAnsi="Book Antiqua" w:cs="Times New Roman"/>
          <w:color w:val="000000" w:themeColor="text1"/>
          <w:sz w:val="24"/>
          <w:szCs w:val="24"/>
        </w:rPr>
        <w:t xml:space="preserve">were </w:t>
      </w:r>
      <w:r w:rsidR="0029248B" w:rsidRPr="007863A2">
        <w:rPr>
          <w:rFonts w:ascii="Book Antiqua" w:hAnsi="Book Antiqua" w:cs="Times New Roman"/>
          <w:color w:val="000000" w:themeColor="text1"/>
          <w:sz w:val="24"/>
          <w:szCs w:val="24"/>
        </w:rPr>
        <w:t>participated.</w:t>
      </w:r>
      <w:r w:rsidR="0077247D" w:rsidRPr="007863A2">
        <w:rPr>
          <w:rFonts w:ascii="Book Antiqua" w:hAnsi="Book Antiqua" w:cs="Times New Roman"/>
          <w:color w:val="000000" w:themeColor="text1"/>
          <w:sz w:val="24"/>
          <w:szCs w:val="24"/>
        </w:rPr>
        <w:t xml:space="preserve"> During the trial, two pa</w:t>
      </w:r>
      <w:r w:rsidR="002E5A35" w:rsidRPr="007863A2">
        <w:rPr>
          <w:rFonts w:ascii="Book Antiqua" w:hAnsi="Book Antiqua" w:cs="Times New Roman"/>
          <w:color w:val="000000" w:themeColor="text1"/>
          <w:sz w:val="24"/>
          <w:szCs w:val="24"/>
        </w:rPr>
        <w:t>tient</w:t>
      </w:r>
      <w:r w:rsidR="0077247D" w:rsidRPr="007863A2">
        <w:rPr>
          <w:rFonts w:ascii="Book Antiqua" w:hAnsi="Book Antiqua" w:cs="Times New Roman"/>
          <w:color w:val="000000" w:themeColor="text1"/>
          <w:sz w:val="24"/>
          <w:szCs w:val="24"/>
        </w:rPr>
        <w:t xml:space="preserve">s </w:t>
      </w:r>
      <w:r w:rsidR="0029248B" w:rsidRPr="007863A2">
        <w:rPr>
          <w:rFonts w:ascii="Book Antiqua" w:hAnsi="Book Antiqua" w:cs="Times New Roman"/>
          <w:color w:val="000000" w:themeColor="text1"/>
          <w:sz w:val="24"/>
          <w:szCs w:val="24"/>
        </w:rPr>
        <w:t>dropped ou</w:t>
      </w:r>
      <w:r w:rsidR="00F614C5" w:rsidRPr="007863A2">
        <w:rPr>
          <w:rFonts w:ascii="Book Antiqua" w:hAnsi="Book Antiqua" w:cs="Times New Roman"/>
          <w:color w:val="000000" w:themeColor="text1"/>
          <w:sz w:val="24"/>
          <w:szCs w:val="24"/>
        </w:rPr>
        <w:t>t due t</w:t>
      </w:r>
      <w:r w:rsidRPr="007863A2">
        <w:rPr>
          <w:rFonts w:ascii="Book Antiqua" w:hAnsi="Book Antiqua" w:cs="Times New Roman"/>
          <w:color w:val="000000" w:themeColor="text1"/>
          <w:sz w:val="24"/>
          <w:szCs w:val="24"/>
        </w:rPr>
        <w:t>o protocol deviation (</w:t>
      </w:r>
      <w:r w:rsidR="004D0661" w:rsidRPr="007863A2">
        <w:rPr>
          <w:rFonts w:ascii="Book Antiqua" w:hAnsi="Book Antiqua" w:cs="Times New Roman"/>
          <w:color w:val="000000" w:themeColor="text1"/>
          <w:sz w:val="24"/>
          <w:szCs w:val="24"/>
        </w:rPr>
        <w:t>failure of</w:t>
      </w:r>
      <w:r w:rsidR="00F614C5" w:rsidRPr="007863A2">
        <w:rPr>
          <w:rFonts w:ascii="Book Antiqua" w:hAnsi="Book Antiqua" w:cs="Times New Roman"/>
          <w:color w:val="000000" w:themeColor="text1"/>
          <w:sz w:val="24"/>
          <w:szCs w:val="24"/>
        </w:rPr>
        <w:t xml:space="preserve"> </w:t>
      </w:r>
      <w:r w:rsidR="00143444" w:rsidRPr="007863A2">
        <w:rPr>
          <w:rFonts w:ascii="Book Antiqua" w:hAnsi="Book Antiqua" w:cs="Times New Roman"/>
          <w:color w:val="000000" w:themeColor="text1"/>
          <w:sz w:val="24"/>
          <w:szCs w:val="24"/>
        </w:rPr>
        <w:t xml:space="preserve">surface </w:t>
      </w:r>
      <w:r w:rsidR="003A3937" w:rsidRPr="007863A2">
        <w:rPr>
          <w:rFonts w:ascii="Book Antiqua" w:hAnsi="Book Antiqua" w:cs="Times New Roman"/>
          <w:color w:val="000000" w:themeColor="text1"/>
          <w:sz w:val="24"/>
          <w:szCs w:val="24"/>
        </w:rPr>
        <w:t xml:space="preserve">EMG </w:t>
      </w:r>
      <w:r w:rsidR="0029248B" w:rsidRPr="007863A2">
        <w:rPr>
          <w:rFonts w:ascii="Book Antiqua" w:hAnsi="Book Antiqua" w:cs="Times New Roman"/>
          <w:color w:val="000000" w:themeColor="text1"/>
          <w:sz w:val="24"/>
          <w:szCs w:val="24"/>
        </w:rPr>
        <w:t>recording</w:t>
      </w:r>
      <w:r w:rsidR="0093715A" w:rsidRPr="007863A2">
        <w:rPr>
          <w:rFonts w:ascii="Book Antiqua" w:hAnsi="Book Antiqua" w:cs="Times New Roman"/>
          <w:color w:val="000000" w:themeColor="text1"/>
          <w:sz w:val="24"/>
          <w:szCs w:val="24"/>
        </w:rPr>
        <w:t xml:space="preserve"> </w:t>
      </w:r>
      <w:r w:rsidR="004D0661" w:rsidRPr="007863A2">
        <w:rPr>
          <w:rFonts w:ascii="Book Antiqua" w:hAnsi="Book Antiqua" w:cs="Times New Roman"/>
          <w:color w:val="000000" w:themeColor="text1"/>
          <w:sz w:val="24"/>
          <w:szCs w:val="24"/>
        </w:rPr>
        <w:t xml:space="preserve">and </w:t>
      </w:r>
      <w:r w:rsidR="002F438F" w:rsidRPr="007863A2">
        <w:rPr>
          <w:rFonts w:ascii="Book Antiqua" w:hAnsi="Book Antiqua" w:cs="Times New Roman"/>
          <w:color w:val="000000" w:themeColor="text1"/>
          <w:sz w:val="24"/>
          <w:szCs w:val="24"/>
        </w:rPr>
        <w:t xml:space="preserve">incorrect </w:t>
      </w:r>
      <w:r w:rsidR="004D0661" w:rsidRPr="007863A2">
        <w:rPr>
          <w:rFonts w:ascii="Book Antiqua" w:hAnsi="Book Antiqua" w:cs="Times New Roman"/>
          <w:color w:val="000000" w:themeColor="text1"/>
          <w:sz w:val="24"/>
          <w:szCs w:val="24"/>
        </w:rPr>
        <w:t>protocol</w:t>
      </w:r>
      <w:r w:rsidRPr="007863A2">
        <w:rPr>
          <w:rFonts w:ascii="Book Antiqua" w:hAnsi="Book Antiqua" w:cs="Times New Roman"/>
          <w:color w:val="000000" w:themeColor="text1"/>
          <w:sz w:val="24"/>
          <w:szCs w:val="24"/>
        </w:rPr>
        <w:t xml:space="preserve"> training</w:t>
      </w:r>
      <w:r w:rsidR="0029248B" w:rsidRPr="007863A2">
        <w:rPr>
          <w:rFonts w:ascii="Book Antiqua" w:hAnsi="Book Antiqua" w:cs="Times New Roman"/>
          <w:color w:val="000000" w:themeColor="text1"/>
          <w:sz w:val="24"/>
          <w:szCs w:val="24"/>
        </w:rPr>
        <w:t>)</w:t>
      </w:r>
      <w:r w:rsidR="00414A7E" w:rsidRPr="007863A2">
        <w:rPr>
          <w:rFonts w:ascii="Book Antiqua" w:hAnsi="Book Antiqua" w:cs="Times New Roman"/>
          <w:color w:val="000000" w:themeColor="text1"/>
          <w:sz w:val="24"/>
          <w:szCs w:val="24"/>
        </w:rPr>
        <w:t>; therefore,</w:t>
      </w:r>
      <w:r w:rsidR="0029248B" w:rsidRPr="007863A2">
        <w:rPr>
          <w:rFonts w:ascii="Book Antiqua" w:hAnsi="Book Antiqua" w:cs="Times New Roman"/>
          <w:color w:val="000000" w:themeColor="text1"/>
          <w:sz w:val="24"/>
          <w:szCs w:val="24"/>
        </w:rPr>
        <w:t xml:space="preserve"> </w:t>
      </w:r>
      <w:r w:rsidR="00414A7E" w:rsidRPr="007863A2">
        <w:rPr>
          <w:rFonts w:ascii="Book Antiqua" w:hAnsi="Book Antiqua" w:cs="Times New Roman"/>
          <w:color w:val="000000" w:themeColor="text1"/>
          <w:sz w:val="24"/>
          <w:szCs w:val="24"/>
        </w:rPr>
        <w:t xml:space="preserve">data on </w:t>
      </w:r>
      <w:r w:rsidR="0029248B" w:rsidRPr="007863A2">
        <w:rPr>
          <w:rFonts w:ascii="Book Antiqua" w:hAnsi="Book Antiqua" w:cs="Times New Roman"/>
          <w:color w:val="000000" w:themeColor="text1"/>
          <w:sz w:val="24"/>
          <w:szCs w:val="24"/>
        </w:rPr>
        <w:t>10 pa</w:t>
      </w:r>
      <w:r w:rsidR="002E5A35" w:rsidRPr="007863A2">
        <w:rPr>
          <w:rFonts w:ascii="Book Antiqua" w:hAnsi="Book Antiqua" w:cs="Times New Roman"/>
          <w:color w:val="000000" w:themeColor="text1"/>
          <w:sz w:val="24"/>
          <w:szCs w:val="24"/>
        </w:rPr>
        <w:t>tients</w:t>
      </w:r>
      <w:r w:rsidR="0029248B" w:rsidRPr="007863A2">
        <w:rPr>
          <w:rFonts w:ascii="Book Antiqua" w:hAnsi="Book Antiqua" w:cs="Times New Roman"/>
          <w:color w:val="000000" w:themeColor="text1"/>
          <w:sz w:val="24"/>
          <w:szCs w:val="24"/>
        </w:rPr>
        <w:t xml:space="preserve"> were an</w:t>
      </w:r>
      <w:r w:rsidR="00A94A4E" w:rsidRPr="007863A2">
        <w:rPr>
          <w:rFonts w:ascii="Book Antiqua" w:hAnsi="Book Antiqua" w:cs="Times New Roman"/>
          <w:color w:val="000000" w:themeColor="text1"/>
          <w:sz w:val="24"/>
          <w:szCs w:val="24"/>
        </w:rPr>
        <w:t>alyzed</w:t>
      </w:r>
      <w:r w:rsidR="00C936A2" w:rsidRPr="007863A2">
        <w:rPr>
          <w:rFonts w:ascii="Book Antiqua" w:hAnsi="Book Antiqua" w:cs="Times New Roman"/>
          <w:color w:val="000000" w:themeColor="text1"/>
          <w:sz w:val="24"/>
          <w:szCs w:val="24"/>
        </w:rPr>
        <w:t xml:space="preserve"> (Figure 2</w:t>
      </w:r>
      <w:r w:rsidR="00413483" w:rsidRPr="007863A2">
        <w:rPr>
          <w:rFonts w:ascii="Book Antiqua" w:hAnsi="Book Antiqua" w:cs="Times New Roman"/>
          <w:color w:val="000000" w:themeColor="text1"/>
          <w:sz w:val="24"/>
          <w:szCs w:val="24"/>
        </w:rPr>
        <w:t>)</w:t>
      </w:r>
      <w:r w:rsidR="0029248B" w:rsidRPr="007863A2">
        <w:rPr>
          <w:rFonts w:ascii="Book Antiqua" w:hAnsi="Book Antiqua" w:cs="Times New Roman"/>
          <w:color w:val="000000" w:themeColor="text1"/>
          <w:sz w:val="24"/>
          <w:szCs w:val="24"/>
        </w:rPr>
        <w:t xml:space="preserve">. </w:t>
      </w:r>
      <w:r w:rsidR="00FF34D7" w:rsidRPr="007863A2">
        <w:rPr>
          <w:rFonts w:ascii="Book Antiqua" w:hAnsi="Book Antiqua" w:cs="Times New Roman"/>
          <w:color w:val="000000" w:themeColor="text1"/>
          <w:sz w:val="24"/>
          <w:szCs w:val="24"/>
        </w:rPr>
        <w:t xml:space="preserve">The mean age, weight, </w:t>
      </w:r>
      <w:r w:rsidR="00A92418" w:rsidRPr="007863A2">
        <w:rPr>
          <w:rFonts w:ascii="Book Antiqua" w:hAnsi="Book Antiqua" w:cs="Times New Roman"/>
          <w:color w:val="000000" w:themeColor="text1"/>
          <w:sz w:val="24"/>
          <w:szCs w:val="24"/>
        </w:rPr>
        <w:t>height</w:t>
      </w:r>
      <w:r w:rsidR="00FF34D7" w:rsidRPr="007863A2">
        <w:rPr>
          <w:rFonts w:ascii="Book Antiqua" w:hAnsi="Book Antiqua" w:cs="Times New Roman"/>
          <w:color w:val="000000" w:themeColor="text1"/>
          <w:sz w:val="24"/>
          <w:szCs w:val="24"/>
        </w:rPr>
        <w:t xml:space="preserve">, </w:t>
      </w:r>
      <w:r w:rsidR="005A14E5" w:rsidRPr="007863A2">
        <w:rPr>
          <w:rFonts w:ascii="Book Antiqua" w:hAnsi="Book Antiqua" w:cs="Times New Roman"/>
          <w:color w:val="000000" w:themeColor="text1"/>
          <w:sz w:val="24"/>
          <w:szCs w:val="24"/>
        </w:rPr>
        <w:t xml:space="preserve">and </w:t>
      </w:r>
      <w:r w:rsidR="003D73EA" w:rsidRPr="007863A2">
        <w:rPr>
          <w:rFonts w:ascii="Book Antiqua" w:hAnsi="Book Antiqua" w:cs="Times New Roman"/>
          <w:color w:val="000000" w:themeColor="text1"/>
          <w:sz w:val="24"/>
          <w:szCs w:val="24"/>
        </w:rPr>
        <w:t>gait speed on the</w:t>
      </w:r>
      <w:r w:rsidR="00FF34D7" w:rsidRPr="007863A2">
        <w:rPr>
          <w:rFonts w:ascii="Book Antiqua" w:hAnsi="Book Antiqua" w:cs="Times New Roman"/>
          <w:color w:val="000000" w:themeColor="text1"/>
          <w:sz w:val="24"/>
          <w:szCs w:val="24"/>
        </w:rPr>
        <w:t xml:space="preserve"> floor</w:t>
      </w:r>
      <w:r w:rsidR="00A92418" w:rsidRPr="007863A2">
        <w:rPr>
          <w:rFonts w:ascii="Book Antiqua" w:hAnsi="Book Antiqua" w:cs="Times New Roman"/>
          <w:color w:val="000000" w:themeColor="text1"/>
          <w:sz w:val="24"/>
          <w:szCs w:val="24"/>
        </w:rPr>
        <w:t xml:space="preserve"> of the participants were </w:t>
      </w:r>
      <w:r w:rsidR="00AE3DC9" w:rsidRPr="007863A2">
        <w:rPr>
          <w:rFonts w:ascii="Book Antiqua" w:hAnsi="Book Antiqua" w:cs="Times New Roman"/>
          <w:color w:val="000000" w:themeColor="text1"/>
          <w:sz w:val="24"/>
          <w:szCs w:val="24"/>
        </w:rPr>
        <w:t>32</w:t>
      </w:r>
      <w:r w:rsidR="00DD61B7" w:rsidRPr="007863A2">
        <w:rPr>
          <w:rFonts w:ascii="Book Antiqua" w:hAnsi="Book Antiqua" w:cs="Times New Roman"/>
          <w:color w:val="000000" w:themeColor="text1"/>
          <w:sz w:val="24"/>
          <w:szCs w:val="24"/>
        </w:rPr>
        <w:t>.5</w:t>
      </w:r>
      <w:r w:rsidR="00AE3DC9" w:rsidRPr="007863A2">
        <w:rPr>
          <w:rFonts w:ascii="Book Antiqua" w:hAnsi="Book Antiqua" w:cs="Times New Roman"/>
          <w:color w:val="000000" w:themeColor="text1"/>
          <w:sz w:val="24"/>
          <w:szCs w:val="24"/>
        </w:rPr>
        <w:t xml:space="preserve"> years, 70</w:t>
      </w:r>
      <w:r w:rsidR="00DD61B7" w:rsidRPr="007863A2">
        <w:rPr>
          <w:rFonts w:ascii="Book Antiqua" w:hAnsi="Book Antiqua" w:cs="Times New Roman"/>
          <w:color w:val="000000" w:themeColor="text1"/>
          <w:sz w:val="24"/>
          <w:szCs w:val="24"/>
        </w:rPr>
        <w:t>.1</w:t>
      </w:r>
      <w:r w:rsidR="00AE3DC9"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kg</w:t>
      </w:r>
      <w:r w:rsidR="00D463EF" w:rsidRPr="007863A2">
        <w:rPr>
          <w:rFonts w:ascii="Book Antiqua" w:hAnsi="Book Antiqua" w:cs="Times New Roman"/>
          <w:color w:val="000000" w:themeColor="text1"/>
          <w:sz w:val="24"/>
          <w:szCs w:val="24"/>
        </w:rPr>
        <w:t>,</w:t>
      </w:r>
      <w:r w:rsidR="00AE3DC9" w:rsidRPr="007863A2">
        <w:rPr>
          <w:rFonts w:ascii="Book Antiqua" w:hAnsi="Book Antiqua" w:cs="Times New Roman"/>
          <w:color w:val="000000" w:themeColor="text1"/>
          <w:sz w:val="24"/>
          <w:szCs w:val="24"/>
        </w:rPr>
        <w:t xml:space="preserve"> </w:t>
      </w:r>
      <w:r w:rsidR="00DD61B7" w:rsidRPr="007863A2">
        <w:rPr>
          <w:rFonts w:ascii="Book Antiqua" w:hAnsi="Book Antiqua" w:cs="Times New Roman"/>
          <w:color w:val="000000" w:themeColor="text1"/>
          <w:sz w:val="24"/>
          <w:szCs w:val="24"/>
        </w:rPr>
        <w:t>172.5</w:t>
      </w:r>
      <w:r w:rsidR="00AE3DC9"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A92418" w:rsidRPr="007863A2">
        <w:rPr>
          <w:rFonts w:ascii="Book Antiqua" w:hAnsi="Book Antiqua" w:cs="Times New Roman"/>
          <w:color w:val="000000" w:themeColor="text1"/>
          <w:sz w:val="24"/>
          <w:szCs w:val="24"/>
        </w:rPr>
        <w:t xml:space="preserve">, </w:t>
      </w:r>
      <w:r w:rsidR="00FF34D7" w:rsidRPr="007863A2">
        <w:rPr>
          <w:rFonts w:ascii="Book Antiqua" w:hAnsi="Book Antiqua" w:cs="Times New Roman"/>
          <w:color w:val="000000" w:themeColor="text1"/>
          <w:sz w:val="24"/>
          <w:szCs w:val="24"/>
        </w:rPr>
        <w:t xml:space="preserve">and 2.5 </w:t>
      </w:r>
      <w:r w:rsidR="006E3E7B" w:rsidRPr="007863A2">
        <w:rPr>
          <w:rFonts w:ascii="Book Antiqua" w:hAnsi="Book Antiqua" w:cs="Times New Roman"/>
          <w:color w:val="000000" w:themeColor="text1"/>
          <w:sz w:val="24"/>
          <w:szCs w:val="24"/>
        </w:rPr>
        <w:t>km/h</w:t>
      </w:r>
      <w:r w:rsidR="005A14E5" w:rsidRPr="007863A2">
        <w:rPr>
          <w:rFonts w:ascii="Book Antiqua" w:hAnsi="Book Antiqua" w:cs="Times New Roman"/>
          <w:color w:val="000000" w:themeColor="text1"/>
          <w:sz w:val="24"/>
          <w:szCs w:val="24"/>
        </w:rPr>
        <w:t xml:space="preserve"> </w:t>
      </w:r>
      <w:r w:rsidR="00801E87" w:rsidRPr="007863A2">
        <w:rPr>
          <w:rFonts w:ascii="Book Antiqua" w:hAnsi="Book Antiqua" w:cs="Times New Roman"/>
          <w:color w:val="000000" w:themeColor="text1"/>
          <w:sz w:val="24"/>
          <w:szCs w:val="24"/>
        </w:rPr>
        <w:t>respectively</w:t>
      </w:r>
      <w:r w:rsidR="006A4B7A" w:rsidRPr="007863A2">
        <w:rPr>
          <w:rFonts w:ascii="Book Antiqua" w:hAnsi="Book Antiqua" w:cs="Times New Roman"/>
          <w:color w:val="000000" w:themeColor="text1"/>
          <w:sz w:val="24"/>
          <w:szCs w:val="24"/>
        </w:rPr>
        <w:t xml:space="preserve"> (Table 1)</w:t>
      </w:r>
      <w:r w:rsidR="00A92418" w:rsidRPr="007863A2">
        <w:rPr>
          <w:rFonts w:ascii="Book Antiqua" w:hAnsi="Book Antiqua" w:cs="Times New Roman"/>
          <w:color w:val="000000" w:themeColor="text1"/>
          <w:sz w:val="24"/>
          <w:szCs w:val="24"/>
        </w:rPr>
        <w:t>.</w:t>
      </w:r>
    </w:p>
    <w:p w14:paraId="4AFA9F43" w14:textId="03F9D4F6" w:rsidR="00D463EF" w:rsidRPr="007863A2" w:rsidRDefault="00D463EF" w:rsidP="007863A2">
      <w:pPr>
        <w:wordWrap/>
        <w:spacing w:after="0" w:line="360" w:lineRule="auto"/>
        <w:rPr>
          <w:rFonts w:ascii="Book Antiqua" w:hAnsi="Book Antiqua" w:cs="Times New Roman"/>
          <w:color w:val="000000" w:themeColor="text1"/>
          <w:sz w:val="24"/>
          <w:szCs w:val="24"/>
        </w:rPr>
      </w:pPr>
    </w:p>
    <w:p w14:paraId="0C0970E3" w14:textId="326F7E23" w:rsidR="00802E72" w:rsidRPr="007863A2" w:rsidRDefault="00195DC4"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Comparison</w:t>
      </w:r>
      <w:r w:rsidR="00802E72" w:rsidRPr="007863A2">
        <w:rPr>
          <w:rFonts w:ascii="Book Antiqua" w:hAnsi="Book Antiqua" w:cs="Times New Roman"/>
          <w:b/>
          <w:i/>
          <w:color w:val="000000" w:themeColor="text1"/>
          <w:sz w:val="24"/>
          <w:szCs w:val="24"/>
        </w:rPr>
        <w:t xml:space="preserve"> of </w:t>
      </w:r>
      <w:r w:rsidR="00837FC2" w:rsidRPr="007863A2">
        <w:rPr>
          <w:rFonts w:ascii="Book Antiqua" w:hAnsi="Book Antiqua" w:cs="Times New Roman"/>
          <w:b/>
          <w:i/>
          <w:color w:val="000000" w:themeColor="text1"/>
          <w:sz w:val="24"/>
          <w:szCs w:val="24"/>
        </w:rPr>
        <w:t>peak torque</w:t>
      </w:r>
      <w:r w:rsidR="00802E72" w:rsidRPr="007863A2">
        <w:rPr>
          <w:rFonts w:ascii="Book Antiqua" w:hAnsi="Book Antiqua" w:cs="Times New Roman"/>
          <w:b/>
          <w:i/>
          <w:color w:val="000000" w:themeColor="text1"/>
          <w:sz w:val="24"/>
          <w:szCs w:val="24"/>
        </w:rPr>
        <w:t xml:space="preserve"> and </w:t>
      </w:r>
      <w:r w:rsidR="006750CD" w:rsidRPr="007863A2">
        <w:rPr>
          <w:rFonts w:ascii="Book Antiqua" w:hAnsi="Book Antiqua" w:cs="Times New Roman"/>
          <w:b/>
          <w:i/>
          <w:color w:val="000000" w:themeColor="text1"/>
          <w:sz w:val="24"/>
          <w:szCs w:val="24"/>
        </w:rPr>
        <w:t>motor unit recruitment</w:t>
      </w:r>
    </w:p>
    <w:p w14:paraId="48313829" w14:textId="56B753EF" w:rsidR="008D384B" w:rsidRPr="007863A2" w:rsidRDefault="00DD61B7"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The </w:t>
      </w:r>
      <w:r w:rsidR="0016770B" w:rsidRPr="007863A2">
        <w:rPr>
          <w:rFonts w:ascii="Book Antiqua" w:hAnsi="Book Antiqua" w:cs="Times New Roman"/>
          <w:color w:val="000000" w:themeColor="text1"/>
          <w:sz w:val="24"/>
          <w:szCs w:val="24"/>
        </w:rPr>
        <w:t xml:space="preserve">PT </w:t>
      </w:r>
      <w:r w:rsidRPr="007863A2">
        <w:rPr>
          <w:rFonts w:ascii="Book Antiqua" w:hAnsi="Book Antiqua" w:cs="Times New Roman"/>
          <w:color w:val="000000" w:themeColor="text1"/>
          <w:sz w:val="24"/>
          <w:szCs w:val="24"/>
        </w:rPr>
        <w:t xml:space="preserve">of </w:t>
      </w:r>
      <w:r w:rsidR="0039668A" w:rsidRPr="007863A2">
        <w:rPr>
          <w:rFonts w:ascii="Book Antiqua" w:hAnsi="Book Antiqua" w:cs="Times New Roman"/>
          <w:color w:val="000000" w:themeColor="text1"/>
          <w:sz w:val="24"/>
          <w:szCs w:val="24"/>
        </w:rPr>
        <w:t xml:space="preserve">the dominant </w:t>
      </w:r>
      <w:r w:rsidR="005276EE" w:rsidRPr="007863A2">
        <w:rPr>
          <w:rFonts w:ascii="Book Antiqua" w:hAnsi="Book Antiqua" w:cs="Times New Roman"/>
          <w:color w:val="000000" w:themeColor="text1"/>
          <w:sz w:val="24"/>
          <w:szCs w:val="24"/>
        </w:rPr>
        <w:t>knee flexor</w:t>
      </w:r>
      <w:r w:rsidR="003575C1" w:rsidRPr="007863A2">
        <w:rPr>
          <w:rFonts w:ascii="Book Antiqua" w:hAnsi="Book Antiqua" w:cs="Times New Roman"/>
          <w:color w:val="000000" w:themeColor="text1"/>
          <w:sz w:val="24"/>
          <w:szCs w:val="24"/>
        </w:rPr>
        <w:t>s</w:t>
      </w:r>
      <w:r w:rsidR="005276EE" w:rsidRPr="007863A2">
        <w:rPr>
          <w:rFonts w:ascii="Book Antiqua" w:hAnsi="Book Antiqua" w:cs="Times New Roman"/>
          <w:color w:val="000000" w:themeColor="text1"/>
          <w:sz w:val="24"/>
          <w:szCs w:val="24"/>
        </w:rPr>
        <w:t xml:space="preserve"> </w:t>
      </w:r>
      <w:r w:rsidR="0016770B" w:rsidRPr="007863A2">
        <w:rPr>
          <w:rFonts w:ascii="Book Antiqua" w:hAnsi="Book Antiqua" w:cs="Times New Roman"/>
          <w:color w:val="000000" w:themeColor="text1"/>
          <w:sz w:val="24"/>
          <w:szCs w:val="24"/>
        </w:rPr>
        <w:t xml:space="preserve">was significantly improved </w:t>
      </w:r>
      <w:r w:rsidR="003D73EA" w:rsidRPr="007863A2">
        <w:rPr>
          <w:rFonts w:ascii="Book Antiqua" w:hAnsi="Book Antiqua" w:cs="Times New Roman"/>
          <w:color w:val="000000" w:themeColor="text1"/>
          <w:sz w:val="24"/>
          <w:szCs w:val="24"/>
        </w:rPr>
        <w:t xml:space="preserve">10 </w:t>
      </w:r>
      <w:r w:rsidR="006E3E7B" w:rsidRPr="007863A2">
        <w:rPr>
          <w:rFonts w:ascii="Book Antiqua" w:eastAsia="宋体" w:hAnsi="Book Antiqua" w:cs="Times New Roman"/>
          <w:color w:val="000000" w:themeColor="text1"/>
          <w:sz w:val="24"/>
          <w:szCs w:val="24"/>
          <w:lang w:eastAsia="zh-CN"/>
        </w:rPr>
        <w:t>min</w:t>
      </w:r>
      <w:r w:rsidR="003D73EA" w:rsidRPr="007863A2">
        <w:rPr>
          <w:rFonts w:ascii="Book Antiqua" w:hAnsi="Book Antiqua" w:cs="Times New Roman"/>
          <w:color w:val="000000" w:themeColor="text1"/>
          <w:sz w:val="24"/>
          <w:szCs w:val="24"/>
        </w:rPr>
        <w:t xml:space="preserve"> after five</w:t>
      </w:r>
      <w:r w:rsidR="0016770B" w:rsidRPr="007863A2">
        <w:rPr>
          <w:rFonts w:ascii="Book Antiqua" w:hAnsi="Book Antiqua" w:cs="Times New Roman"/>
          <w:color w:val="000000" w:themeColor="text1"/>
          <w:sz w:val="24"/>
          <w:szCs w:val="24"/>
        </w:rPr>
        <w:t xml:space="preserve"> </w:t>
      </w:r>
      <w:r w:rsidR="00D463EF" w:rsidRPr="007863A2">
        <w:rPr>
          <w:rFonts w:ascii="Book Antiqua" w:hAnsi="Book Antiqua" w:cs="Times New Roman"/>
          <w:color w:val="000000" w:themeColor="text1"/>
          <w:sz w:val="24"/>
          <w:szCs w:val="24"/>
        </w:rPr>
        <w:t>minute</w:t>
      </w:r>
      <w:r w:rsidR="0016770B" w:rsidRPr="007863A2">
        <w:rPr>
          <w:rFonts w:ascii="Book Antiqua" w:hAnsi="Book Antiqua" w:cs="Times New Roman"/>
          <w:color w:val="000000" w:themeColor="text1"/>
          <w:sz w:val="24"/>
          <w:szCs w:val="24"/>
        </w:rPr>
        <w:t>s of</w:t>
      </w:r>
      <w:r w:rsidRPr="007863A2">
        <w:rPr>
          <w:rFonts w:ascii="Book Antiqua" w:hAnsi="Book Antiqua" w:cs="Times New Roman"/>
          <w:color w:val="000000" w:themeColor="text1"/>
          <w:sz w:val="24"/>
          <w:szCs w:val="24"/>
        </w:rPr>
        <w:t xml:space="preserve"> walking </w:t>
      </w:r>
      <w:r w:rsidR="003D73EA" w:rsidRPr="007863A2">
        <w:rPr>
          <w:rFonts w:ascii="Book Antiqua" w:hAnsi="Book Antiqua" w:cs="Times New Roman"/>
          <w:color w:val="000000" w:themeColor="text1"/>
          <w:sz w:val="24"/>
          <w:szCs w:val="24"/>
        </w:rPr>
        <w:t>training on the</w:t>
      </w:r>
      <w:r w:rsidRPr="007863A2">
        <w:rPr>
          <w:rFonts w:ascii="Book Antiqua" w:hAnsi="Book Antiqua" w:cs="Times New Roman"/>
          <w:color w:val="000000" w:themeColor="text1"/>
          <w:sz w:val="24"/>
          <w:szCs w:val="24"/>
        </w:rPr>
        <w:t xml:space="preserve"> floor and </w:t>
      </w:r>
      <w:r w:rsidR="00F24955" w:rsidRPr="007863A2">
        <w:rPr>
          <w:rFonts w:ascii="Book Antiqua" w:hAnsi="Book Antiqua" w:cs="Times New Roman"/>
          <w:color w:val="000000" w:themeColor="text1"/>
          <w:sz w:val="24"/>
          <w:szCs w:val="24"/>
        </w:rPr>
        <w:t xml:space="preserve">in the robot </w:t>
      </w:r>
      <w:r w:rsidRPr="007863A2">
        <w:rPr>
          <w:rFonts w:ascii="Book Antiqua" w:hAnsi="Book Antiqua" w:cs="Times New Roman"/>
          <w:color w:val="000000" w:themeColor="text1"/>
          <w:sz w:val="24"/>
          <w:szCs w:val="24"/>
        </w:rPr>
        <w:t>(</w:t>
      </w:r>
      <w:r w:rsidR="009B2CD3" w:rsidRPr="007863A2">
        <w:rPr>
          <w:rFonts w:ascii="Book Antiqua" w:hAnsi="Book Antiqua" w:cs="Times New Roman"/>
          <w:color w:val="000000" w:themeColor="text1"/>
          <w:sz w:val="24"/>
          <w:szCs w:val="24"/>
        </w:rPr>
        <w:t>42.2 ± 15.7</w:t>
      </w:r>
      <w:r w:rsidR="003D73EA" w:rsidRPr="007863A2">
        <w:rPr>
          <w:rFonts w:ascii="Book Antiqua" w:eastAsiaTheme="minorHAnsi" w:hAnsi="Book Antiqua" w:cs="Times New Roman"/>
          <w:color w:val="000000" w:themeColor="text1"/>
          <w:kern w:val="0"/>
          <w:sz w:val="24"/>
          <w:szCs w:val="24"/>
        </w:rPr>
        <w:t xml:space="preserve"> Nm/BW </w:t>
      </w:r>
      <w:r w:rsidR="009B2CD3" w:rsidRPr="007863A2">
        <w:rPr>
          <w:rFonts w:ascii="Book Antiqua" w:hAnsi="Book Antiqua" w:cs="Times New Roman"/>
          <w:color w:val="000000" w:themeColor="text1"/>
          <w:sz w:val="24"/>
          <w:szCs w:val="24"/>
        </w:rPr>
        <w:t xml:space="preserve">versus </w:t>
      </w:r>
      <w:r w:rsidR="009B2CD3" w:rsidRPr="007863A2">
        <w:rPr>
          <w:rFonts w:ascii="Book Antiqua" w:hAnsi="Book Antiqua" w:cs="Times New Roman"/>
          <w:color w:val="000000" w:themeColor="text1"/>
          <w:sz w:val="24"/>
          <w:szCs w:val="24"/>
        </w:rPr>
        <w:lastRenderedPageBreak/>
        <w:t>51.4 ± 20.5</w:t>
      </w:r>
      <w:r w:rsidR="003D73EA" w:rsidRPr="007863A2">
        <w:rPr>
          <w:rFonts w:ascii="Book Antiqua" w:hAnsi="Book Antiqua" w:cs="Times New Roman"/>
          <w:color w:val="000000" w:themeColor="text1"/>
          <w:sz w:val="24"/>
          <w:szCs w:val="24"/>
        </w:rPr>
        <w:t xml:space="preserve"> </w:t>
      </w:r>
      <w:r w:rsidR="003D73EA" w:rsidRPr="007863A2">
        <w:rPr>
          <w:rFonts w:ascii="Book Antiqua" w:eastAsiaTheme="minorHAnsi" w:hAnsi="Book Antiqua" w:cs="Times New Roman"/>
          <w:color w:val="000000" w:themeColor="text1"/>
          <w:kern w:val="0"/>
          <w:sz w:val="24"/>
          <w:szCs w:val="24"/>
        </w:rPr>
        <w:t>Nm/BW</w:t>
      </w:r>
      <w:r w:rsidR="009B2CD3" w:rsidRPr="007863A2">
        <w:rPr>
          <w:rFonts w:ascii="Book Antiqua" w:hAnsi="Book Antiqua" w:cs="Times New Roman"/>
          <w:color w:val="000000" w:themeColor="text1"/>
          <w:sz w:val="24"/>
          <w:szCs w:val="24"/>
        </w:rPr>
        <w:t xml:space="preserve">, </w:t>
      </w:r>
      <w:r w:rsidR="0016770B" w:rsidRPr="007863A2">
        <w:rPr>
          <w:rFonts w:ascii="Book Antiqua" w:hAnsi="Book Antiqua" w:cs="Times New Roman"/>
          <w:color w:val="000000" w:themeColor="text1"/>
          <w:sz w:val="24"/>
          <w:szCs w:val="24"/>
        </w:rPr>
        <w:t xml:space="preserve">respectively, </w:t>
      </w:r>
      <w:r w:rsidR="009B2CD3" w:rsidRPr="007863A2">
        <w:rPr>
          <w:rFonts w:ascii="Book Antiqua" w:hAnsi="Book Antiqua" w:cs="Times New Roman"/>
          <w:color w:val="000000" w:themeColor="text1"/>
          <w:sz w:val="24"/>
          <w:szCs w:val="24"/>
        </w:rPr>
        <w:t>61.0 ± 24.2</w:t>
      </w:r>
      <w:r w:rsidR="00FE4D8D" w:rsidRPr="007863A2">
        <w:rPr>
          <w:rFonts w:ascii="Book Antiqua" w:hAnsi="Book Antiqua" w:cs="Times New Roman"/>
          <w:color w:val="000000" w:themeColor="text1"/>
          <w:sz w:val="24"/>
          <w:szCs w:val="24"/>
        </w:rPr>
        <w:t xml:space="preserve"> </w:t>
      </w:r>
      <w:r w:rsidR="00FE4D8D" w:rsidRPr="007863A2">
        <w:rPr>
          <w:rFonts w:ascii="Book Antiqua" w:eastAsiaTheme="minorHAnsi" w:hAnsi="Book Antiqua" w:cs="Times New Roman"/>
          <w:color w:val="000000" w:themeColor="text1"/>
          <w:kern w:val="0"/>
          <w:sz w:val="24"/>
          <w:szCs w:val="24"/>
        </w:rPr>
        <w:t>Nm/BW</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0.01)</w:t>
      </w:r>
      <w:r w:rsidR="00895B7C" w:rsidRPr="007863A2">
        <w:rPr>
          <w:rFonts w:ascii="Book Antiqua" w:hAnsi="Book Antiqua" w:cs="Times New Roman"/>
          <w:color w:val="000000" w:themeColor="text1"/>
          <w:sz w:val="24"/>
          <w:szCs w:val="24"/>
        </w:rPr>
        <w:t>,</w:t>
      </w:r>
      <w:r w:rsidR="00FE4D8D" w:rsidRPr="007863A2">
        <w:rPr>
          <w:rFonts w:ascii="Book Antiqua" w:hAnsi="Book Antiqua" w:cs="Times New Roman"/>
          <w:color w:val="000000" w:themeColor="text1"/>
          <w:sz w:val="24"/>
          <w:szCs w:val="24"/>
        </w:rPr>
        <w:t xml:space="preserve"> and the degree of improvement was </w:t>
      </w:r>
      <w:r w:rsidR="000D1FA7" w:rsidRPr="007863A2">
        <w:rPr>
          <w:rFonts w:ascii="Book Antiqua" w:hAnsi="Book Antiqua" w:cs="Times New Roman"/>
          <w:color w:val="000000" w:themeColor="text1"/>
          <w:sz w:val="24"/>
          <w:szCs w:val="24"/>
        </w:rPr>
        <w:t xml:space="preserve">significantly </w:t>
      </w:r>
      <w:r w:rsidR="00895B7C" w:rsidRPr="007863A2">
        <w:rPr>
          <w:rFonts w:ascii="Book Antiqua" w:hAnsi="Book Antiqua" w:cs="Times New Roman"/>
          <w:color w:val="000000" w:themeColor="text1"/>
          <w:sz w:val="24"/>
          <w:szCs w:val="24"/>
        </w:rPr>
        <w:t>higher</w:t>
      </w:r>
      <w:r w:rsidR="00F24955" w:rsidRPr="007863A2">
        <w:rPr>
          <w:rFonts w:ascii="Book Antiqua" w:hAnsi="Book Antiqua" w:cs="Times New Roman"/>
          <w:color w:val="000000" w:themeColor="text1"/>
          <w:sz w:val="24"/>
          <w:szCs w:val="24"/>
        </w:rPr>
        <w:t xml:space="preserve"> in the robot than </w:t>
      </w:r>
      <w:r w:rsidR="00A03EC0" w:rsidRPr="007863A2">
        <w:rPr>
          <w:rFonts w:ascii="Book Antiqua" w:hAnsi="Book Antiqua" w:cs="Times New Roman"/>
          <w:color w:val="000000" w:themeColor="text1"/>
          <w:sz w:val="24"/>
          <w:szCs w:val="24"/>
        </w:rPr>
        <w:t>training</w:t>
      </w:r>
      <w:r w:rsidR="00895B7C" w:rsidRPr="007863A2">
        <w:rPr>
          <w:rFonts w:ascii="Book Antiqua" w:hAnsi="Book Antiqua" w:cs="Times New Roman"/>
          <w:color w:val="000000" w:themeColor="text1"/>
          <w:sz w:val="24"/>
          <w:szCs w:val="24"/>
        </w:rPr>
        <w:t xml:space="preserve"> on the</w:t>
      </w:r>
      <w:r w:rsidR="00F24955" w:rsidRPr="007863A2">
        <w:rPr>
          <w:rFonts w:ascii="Book Antiqua" w:hAnsi="Book Antiqua" w:cs="Times New Roman"/>
          <w:color w:val="000000" w:themeColor="text1"/>
          <w:sz w:val="24"/>
          <w:szCs w:val="24"/>
        </w:rPr>
        <w:t xml:space="preserve"> </w:t>
      </w:r>
      <w:r w:rsidR="00FE4D8D" w:rsidRPr="007863A2">
        <w:rPr>
          <w:rFonts w:ascii="Book Antiqua" w:hAnsi="Book Antiqua" w:cs="Times New Roman"/>
          <w:color w:val="000000" w:themeColor="text1"/>
          <w:sz w:val="24"/>
          <w:szCs w:val="24"/>
        </w:rPr>
        <w:t>floor (</w:t>
      </w:r>
      <w:r w:rsidR="009B5483" w:rsidRPr="007863A2">
        <w:rPr>
          <w:rFonts w:ascii="Book Antiqua" w:hAnsi="Book Antiqua" w:cs="Times New Roman"/>
          <w:color w:val="000000" w:themeColor="text1"/>
          <w:sz w:val="24"/>
          <w:szCs w:val="24"/>
        </w:rPr>
        <w:t>18.8</w:t>
      </w:r>
      <w:r w:rsidR="00BB5144"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BB5144"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19.9 Nm/BW versus 9.2</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18.1 Nm/BW</w:t>
      </w:r>
      <w:r w:rsidR="000D1FA7" w:rsidRPr="007863A2">
        <w:rPr>
          <w:rFonts w:ascii="Book Antiqua" w:eastAsiaTheme="minorHAnsi" w:hAnsi="Book Antiqua" w:cs="Times New Roman"/>
          <w:color w:val="000000" w:themeColor="text1"/>
          <w:kern w:val="0"/>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0D1FA7"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0D1FA7" w:rsidRPr="007863A2">
        <w:rPr>
          <w:rFonts w:ascii="Book Antiqua" w:hAnsi="Book Antiqua" w:cs="Times New Roman"/>
          <w:color w:val="000000" w:themeColor="text1"/>
          <w:sz w:val="24"/>
          <w:szCs w:val="24"/>
        </w:rPr>
        <w:t>0.01</w:t>
      </w:r>
      <w:r w:rsidR="00FE4D8D" w:rsidRPr="007863A2">
        <w:rPr>
          <w:rFonts w:ascii="Book Antiqua" w:eastAsiaTheme="minorHAnsi" w:hAnsi="Book Antiqua" w:cs="Times New Roman"/>
          <w:color w:val="000000" w:themeColor="text1"/>
          <w:kern w:val="0"/>
          <w:sz w:val="24"/>
          <w:szCs w:val="24"/>
        </w:rPr>
        <w:t>)</w:t>
      </w:r>
      <w:r w:rsidR="00FE4D8D" w:rsidRPr="007863A2">
        <w:rPr>
          <w:rFonts w:ascii="Book Antiqua" w:hAnsi="Book Antiqua" w:cs="Times New Roman"/>
          <w:color w:val="000000" w:themeColor="text1"/>
          <w:sz w:val="24"/>
          <w:szCs w:val="24"/>
        </w:rPr>
        <w:t xml:space="preserve">. The </w:t>
      </w:r>
      <w:r w:rsidR="00895B7C" w:rsidRPr="007863A2">
        <w:rPr>
          <w:rFonts w:ascii="Book Antiqua" w:hAnsi="Book Antiqua" w:cs="Times New Roman"/>
          <w:color w:val="000000" w:themeColor="text1"/>
          <w:sz w:val="24"/>
          <w:szCs w:val="24"/>
        </w:rPr>
        <w:t xml:space="preserve">PT </w:t>
      </w:r>
      <w:r w:rsidR="003575C1" w:rsidRPr="007863A2">
        <w:rPr>
          <w:rFonts w:ascii="Book Antiqua" w:hAnsi="Book Antiqua" w:cs="Times New Roman"/>
          <w:color w:val="000000" w:themeColor="text1"/>
          <w:sz w:val="24"/>
          <w:szCs w:val="24"/>
        </w:rPr>
        <w:t>of the dominant knee extensors</w:t>
      </w:r>
      <w:r w:rsidR="0039668A" w:rsidRPr="007863A2">
        <w:rPr>
          <w:rFonts w:ascii="Book Antiqua" w:hAnsi="Book Antiqua" w:cs="Times New Roman"/>
          <w:color w:val="000000" w:themeColor="text1"/>
          <w:sz w:val="24"/>
          <w:szCs w:val="24"/>
        </w:rPr>
        <w:t xml:space="preserve"> </w:t>
      </w:r>
      <w:r w:rsidR="00895B7C" w:rsidRPr="007863A2">
        <w:rPr>
          <w:rFonts w:ascii="Book Antiqua" w:hAnsi="Book Antiqua" w:cs="Times New Roman"/>
          <w:color w:val="000000" w:themeColor="text1"/>
          <w:sz w:val="24"/>
          <w:szCs w:val="24"/>
        </w:rPr>
        <w:t xml:space="preserve">was significantly improved </w:t>
      </w:r>
      <w:r w:rsidR="00CE7C6E" w:rsidRPr="007863A2">
        <w:rPr>
          <w:rFonts w:ascii="Book Antiqua" w:hAnsi="Book Antiqua" w:cs="Times New Roman"/>
          <w:color w:val="000000" w:themeColor="text1"/>
          <w:sz w:val="24"/>
          <w:szCs w:val="24"/>
        </w:rPr>
        <w:t>10 minutes after five</w:t>
      </w:r>
      <w:r w:rsidR="00895B7C" w:rsidRPr="007863A2">
        <w:rPr>
          <w:rFonts w:ascii="Book Antiqua" w:hAnsi="Book Antiqua" w:cs="Times New Roman"/>
          <w:color w:val="000000" w:themeColor="text1"/>
          <w:sz w:val="24"/>
          <w:szCs w:val="24"/>
        </w:rPr>
        <w:t xml:space="preserve"> </w:t>
      </w:r>
      <w:r w:rsidR="00FE4D8D" w:rsidRPr="007863A2">
        <w:rPr>
          <w:rFonts w:ascii="Book Antiqua" w:hAnsi="Book Antiqua" w:cs="Times New Roman"/>
          <w:color w:val="000000" w:themeColor="text1"/>
          <w:sz w:val="24"/>
          <w:szCs w:val="24"/>
        </w:rPr>
        <w:t>minute</w:t>
      </w:r>
      <w:r w:rsidR="00895B7C" w:rsidRPr="007863A2">
        <w:rPr>
          <w:rFonts w:ascii="Book Antiqua" w:hAnsi="Book Antiqua" w:cs="Times New Roman"/>
          <w:color w:val="000000" w:themeColor="text1"/>
          <w:sz w:val="24"/>
          <w:szCs w:val="24"/>
        </w:rPr>
        <w:t>s of</w:t>
      </w:r>
      <w:r w:rsidR="00F24955" w:rsidRPr="007863A2">
        <w:rPr>
          <w:rFonts w:ascii="Book Antiqua" w:hAnsi="Book Antiqua" w:cs="Times New Roman"/>
          <w:color w:val="000000" w:themeColor="text1"/>
          <w:sz w:val="24"/>
          <w:szCs w:val="24"/>
        </w:rPr>
        <w:t xml:space="preserve"> </w:t>
      </w:r>
      <w:r w:rsidR="00CE7C6E" w:rsidRPr="007863A2">
        <w:rPr>
          <w:rFonts w:ascii="Book Antiqua" w:hAnsi="Book Antiqua" w:cs="Times New Roman"/>
          <w:color w:val="000000" w:themeColor="text1"/>
          <w:sz w:val="24"/>
          <w:szCs w:val="24"/>
        </w:rPr>
        <w:t xml:space="preserve">training </w:t>
      </w:r>
      <w:r w:rsidR="00895B7C" w:rsidRPr="007863A2">
        <w:rPr>
          <w:rFonts w:ascii="Book Antiqua" w:hAnsi="Book Antiqua" w:cs="Times New Roman"/>
          <w:color w:val="000000" w:themeColor="text1"/>
          <w:sz w:val="24"/>
          <w:szCs w:val="24"/>
        </w:rPr>
        <w:t>on the</w:t>
      </w:r>
      <w:r w:rsidR="00FE4D8D" w:rsidRPr="007863A2">
        <w:rPr>
          <w:rFonts w:ascii="Book Antiqua" w:hAnsi="Book Antiqua" w:cs="Times New Roman"/>
          <w:color w:val="000000" w:themeColor="text1"/>
          <w:sz w:val="24"/>
          <w:szCs w:val="24"/>
        </w:rPr>
        <w:t xml:space="preserve"> floor and </w:t>
      </w:r>
      <w:r w:rsidR="00F24955" w:rsidRPr="007863A2">
        <w:rPr>
          <w:rFonts w:ascii="Book Antiqua" w:hAnsi="Book Antiqua" w:cs="Times New Roman"/>
          <w:color w:val="000000" w:themeColor="text1"/>
          <w:sz w:val="24"/>
          <w:szCs w:val="24"/>
        </w:rPr>
        <w:t>in the robot</w:t>
      </w:r>
      <w:r w:rsidR="00FE4D8D" w:rsidRPr="007863A2">
        <w:rPr>
          <w:rFonts w:ascii="Book Antiqua" w:hAnsi="Book Antiqua" w:cs="Times New Roman"/>
          <w:color w:val="000000" w:themeColor="text1"/>
          <w:sz w:val="24"/>
          <w:szCs w:val="24"/>
        </w:rPr>
        <w:t xml:space="preserve"> (85.6 ± 23.5 </w:t>
      </w:r>
      <w:r w:rsidR="00CE7C6E" w:rsidRPr="007863A2">
        <w:rPr>
          <w:rFonts w:ascii="Book Antiqua" w:eastAsiaTheme="minorHAnsi" w:hAnsi="Book Antiqua" w:cs="Times New Roman"/>
          <w:color w:val="000000" w:themeColor="text1"/>
          <w:kern w:val="0"/>
          <w:sz w:val="24"/>
          <w:szCs w:val="24"/>
        </w:rPr>
        <w:t>Nm/BW</w:t>
      </w:r>
      <w:r w:rsidR="00CE7C6E"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FE4D8D" w:rsidRPr="007863A2">
        <w:rPr>
          <w:rFonts w:ascii="Book Antiqua" w:hAnsi="Book Antiqua" w:cs="Times New Roman"/>
          <w:color w:val="000000" w:themeColor="text1"/>
          <w:sz w:val="24"/>
          <w:szCs w:val="24"/>
        </w:rPr>
        <w:t xml:space="preserve"> 100.0 ± 29.</w:t>
      </w:r>
      <w:r w:rsidR="00CE7C6E" w:rsidRPr="007863A2">
        <w:rPr>
          <w:rFonts w:ascii="Book Antiqua" w:hAnsi="Book Antiqua" w:cs="Times New Roman"/>
          <w:color w:val="000000" w:themeColor="text1"/>
          <w:sz w:val="24"/>
          <w:szCs w:val="24"/>
        </w:rPr>
        <w:t>8</w:t>
      </w:r>
      <w:r w:rsidR="00CE7C6E" w:rsidRPr="007863A2">
        <w:rPr>
          <w:rFonts w:ascii="Book Antiqua" w:eastAsiaTheme="minorHAnsi" w:hAnsi="Book Antiqua" w:cs="Times New Roman"/>
          <w:color w:val="000000" w:themeColor="text1"/>
          <w:kern w:val="0"/>
          <w:sz w:val="24"/>
          <w:szCs w:val="24"/>
        </w:rPr>
        <w:t xml:space="preserve"> Nm/BW</w:t>
      </w:r>
      <w:r w:rsidR="00895B7C" w:rsidRPr="007863A2">
        <w:rPr>
          <w:rFonts w:ascii="Book Antiqua" w:hAnsi="Book Antiqua" w:cs="Times New Roman"/>
          <w:color w:val="000000" w:themeColor="text1"/>
          <w:sz w:val="24"/>
          <w:szCs w:val="24"/>
        </w:rPr>
        <w:t xml:space="preserve">, respectively, </w:t>
      </w:r>
      <w:r w:rsidR="00FE4D8D" w:rsidRPr="007863A2">
        <w:rPr>
          <w:rFonts w:ascii="Book Antiqua" w:hAnsi="Book Antiqua" w:cs="Times New Roman"/>
          <w:color w:val="000000" w:themeColor="text1"/>
          <w:sz w:val="24"/>
          <w:szCs w:val="24"/>
        </w:rPr>
        <w:t>10</w:t>
      </w:r>
      <w:r w:rsidR="00F24955" w:rsidRPr="007863A2">
        <w:rPr>
          <w:rFonts w:ascii="Book Antiqua" w:hAnsi="Book Antiqua" w:cs="Times New Roman"/>
          <w:color w:val="000000" w:themeColor="text1"/>
          <w:sz w:val="24"/>
          <w:szCs w:val="24"/>
        </w:rPr>
        <w:t>4</w:t>
      </w:r>
      <w:r w:rsidR="00FE4D8D" w:rsidRPr="007863A2">
        <w:rPr>
          <w:rFonts w:ascii="Book Antiqua" w:hAnsi="Book Antiqua" w:cs="Times New Roman"/>
          <w:color w:val="000000" w:themeColor="text1"/>
          <w:sz w:val="24"/>
          <w:szCs w:val="24"/>
        </w:rPr>
        <w:t xml:space="preserve">.4 ± 32.5 </w:t>
      </w:r>
      <w:r w:rsidR="00FE4D8D" w:rsidRPr="007863A2">
        <w:rPr>
          <w:rFonts w:ascii="Book Antiqua" w:eastAsiaTheme="minorHAnsi" w:hAnsi="Book Antiqua" w:cs="Times New Roman"/>
          <w:color w:val="000000" w:themeColor="text1"/>
          <w:kern w:val="0"/>
          <w:sz w:val="24"/>
          <w:szCs w:val="24"/>
        </w:rPr>
        <w:t>Nm/BW</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FE4D8D"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FE4D8D" w:rsidRPr="007863A2">
        <w:rPr>
          <w:rFonts w:ascii="Book Antiqua" w:hAnsi="Book Antiqua" w:cs="Times New Roman"/>
          <w:color w:val="000000" w:themeColor="text1"/>
          <w:sz w:val="24"/>
          <w:szCs w:val="24"/>
        </w:rPr>
        <w:t>0.01)</w:t>
      </w:r>
      <w:r w:rsidR="00895B7C" w:rsidRPr="007863A2">
        <w:rPr>
          <w:rFonts w:ascii="Book Antiqua" w:hAnsi="Book Antiqua" w:cs="Times New Roman"/>
          <w:color w:val="000000" w:themeColor="text1"/>
          <w:sz w:val="24"/>
          <w:szCs w:val="24"/>
        </w:rPr>
        <w:t>,</w:t>
      </w:r>
      <w:r w:rsidR="00FE4D8D" w:rsidRPr="007863A2">
        <w:rPr>
          <w:rFonts w:ascii="Book Antiqua" w:hAnsi="Book Antiqua" w:cs="Times New Roman"/>
          <w:color w:val="000000" w:themeColor="text1"/>
          <w:sz w:val="24"/>
          <w:szCs w:val="24"/>
        </w:rPr>
        <w:t xml:space="preserve"> and the degree of improvement was </w:t>
      </w:r>
      <w:r w:rsidR="00866AD6" w:rsidRPr="007863A2">
        <w:rPr>
          <w:rFonts w:ascii="Book Antiqua" w:hAnsi="Book Antiqua" w:cs="Times New Roman"/>
          <w:color w:val="000000" w:themeColor="text1"/>
          <w:sz w:val="24"/>
          <w:szCs w:val="24"/>
        </w:rPr>
        <w:t xml:space="preserve">significantly </w:t>
      </w:r>
      <w:r w:rsidR="00AE5E44" w:rsidRPr="007863A2">
        <w:rPr>
          <w:rFonts w:ascii="Book Antiqua" w:hAnsi="Book Antiqua" w:cs="Times New Roman"/>
          <w:color w:val="000000" w:themeColor="text1"/>
          <w:sz w:val="24"/>
          <w:szCs w:val="24"/>
        </w:rPr>
        <w:t>larger</w:t>
      </w:r>
      <w:r w:rsidR="00C16C90" w:rsidRPr="007863A2">
        <w:rPr>
          <w:rFonts w:ascii="Book Antiqua" w:hAnsi="Book Antiqua" w:cs="Times New Roman"/>
          <w:color w:val="000000" w:themeColor="text1"/>
          <w:sz w:val="24"/>
          <w:szCs w:val="24"/>
        </w:rPr>
        <w:t xml:space="preserve"> in the robot than </w:t>
      </w:r>
      <w:r w:rsidR="00AE5E44" w:rsidRPr="007863A2">
        <w:rPr>
          <w:rFonts w:ascii="Book Antiqua" w:hAnsi="Book Antiqua" w:cs="Times New Roman"/>
          <w:color w:val="000000" w:themeColor="text1"/>
          <w:sz w:val="24"/>
          <w:szCs w:val="24"/>
        </w:rPr>
        <w:t xml:space="preserve">it was </w:t>
      </w:r>
      <w:r w:rsidR="00C16C90" w:rsidRPr="007863A2">
        <w:rPr>
          <w:rFonts w:ascii="Book Antiqua" w:hAnsi="Book Antiqua" w:cs="Times New Roman"/>
          <w:color w:val="000000" w:themeColor="text1"/>
          <w:sz w:val="24"/>
          <w:szCs w:val="24"/>
        </w:rPr>
        <w:t>on the floor (</w:t>
      </w:r>
      <w:r w:rsidR="009B5483" w:rsidRPr="007863A2">
        <w:rPr>
          <w:rFonts w:ascii="Book Antiqua" w:hAnsi="Book Antiqua" w:cs="Times New Roman"/>
          <w:color w:val="000000" w:themeColor="text1"/>
          <w:sz w:val="24"/>
          <w:szCs w:val="24"/>
        </w:rPr>
        <w:t>18.9</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28.0 Nm/BW versus 14.4</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26.7 Nm/BW</w:t>
      </w:r>
      <w:r w:rsidR="00866AD6" w:rsidRPr="007863A2">
        <w:rPr>
          <w:rFonts w:ascii="Book Antiqua" w:eastAsiaTheme="minorHAnsi" w:hAnsi="Book Antiqua" w:cs="Times New Roman"/>
          <w:color w:val="000000" w:themeColor="text1"/>
          <w:kern w:val="0"/>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866AD6"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866AD6" w:rsidRPr="007863A2">
        <w:rPr>
          <w:rFonts w:ascii="Book Antiqua" w:hAnsi="Book Antiqua" w:cs="Times New Roman"/>
          <w:color w:val="000000" w:themeColor="text1"/>
          <w:sz w:val="24"/>
          <w:szCs w:val="24"/>
        </w:rPr>
        <w:t>0.01</w:t>
      </w:r>
      <w:r w:rsidR="00FE4D8D" w:rsidRPr="007863A2">
        <w:rPr>
          <w:rFonts w:ascii="Book Antiqua" w:eastAsiaTheme="minorHAnsi" w:hAnsi="Book Antiqua" w:cs="Times New Roman"/>
          <w:color w:val="000000" w:themeColor="text1"/>
          <w:kern w:val="0"/>
          <w:sz w:val="24"/>
          <w:szCs w:val="24"/>
        </w:rPr>
        <w:t>)</w:t>
      </w:r>
      <w:r w:rsidR="00FE4D8D" w:rsidRPr="007863A2">
        <w:rPr>
          <w:rFonts w:ascii="Book Antiqua" w:hAnsi="Book Antiqua" w:cs="Times New Roman"/>
          <w:color w:val="000000" w:themeColor="text1"/>
          <w:sz w:val="24"/>
          <w:szCs w:val="24"/>
        </w:rPr>
        <w:t xml:space="preserve">. </w:t>
      </w:r>
      <w:r w:rsidR="002F2572" w:rsidRPr="007863A2">
        <w:rPr>
          <w:rFonts w:ascii="Book Antiqua" w:hAnsi="Book Antiqua" w:cs="Times New Roman"/>
          <w:color w:val="000000" w:themeColor="text1"/>
          <w:sz w:val="24"/>
          <w:szCs w:val="24"/>
        </w:rPr>
        <w:t xml:space="preserve">The </w:t>
      </w:r>
      <w:r w:rsidR="00195DC4" w:rsidRPr="007863A2">
        <w:rPr>
          <w:rFonts w:ascii="Book Antiqua" w:hAnsi="Book Antiqua" w:cs="Times New Roman"/>
          <w:color w:val="000000" w:themeColor="text1"/>
          <w:sz w:val="24"/>
          <w:szCs w:val="24"/>
        </w:rPr>
        <w:t xml:space="preserve">MRTD of the dominant </w:t>
      </w:r>
      <w:r w:rsidR="003575C1" w:rsidRPr="007863A2">
        <w:rPr>
          <w:rFonts w:ascii="Book Antiqua" w:hAnsi="Book Antiqua" w:cs="Times New Roman"/>
          <w:color w:val="000000" w:themeColor="text1"/>
          <w:sz w:val="24"/>
          <w:szCs w:val="24"/>
        </w:rPr>
        <w:t xml:space="preserve">knee flexors and extensors </w:t>
      </w:r>
      <w:r w:rsidR="00195DC4" w:rsidRPr="007863A2">
        <w:rPr>
          <w:rFonts w:ascii="Book Antiqua" w:hAnsi="Book Antiqua" w:cs="Times New Roman"/>
          <w:color w:val="000000" w:themeColor="text1"/>
          <w:sz w:val="24"/>
          <w:szCs w:val="24"/>
        </w:rPr>
        <w:t xml:space="preserve">showed no significant change </w:t>
      </w:r>
      <w:r w:rsidR="00A26387" w:rsidRPr="007863A2">
        <w:rPr>
          <w:rFonts w:ascii="Book Antiqua" w:hAnsi="Book Antiqua" w:cs="Times New Roman"/>
          <w:color w:val="000000" w:themeColor="text1"/>
          <w:sz w:val="24"/>
          <w:szCs w:val="24"/>
        </w:rPr>
        <w:t xml:space="preserve">10 minutes after </w:t>
      </w:r>
      <w:r w:rsidR="008956ED" w:rsidRPr="007863A2">
        <w:rPr>
          <w:rFonts w:ascii="Book Antiqua" w:hAnsi="Book Antiqua" w:cs="Times New Roman"/>
          <w:color w:val="000000" w:themeColor="text1"/>
          <w:sz w:val="24"/>
          <w:szCs w:val="24"/>
        </w:rPr>
        <w:t>five</w:t>
      </w:r>
      <w:r w:rsidR="002F2572" w:rsidRPr="007863A2">
        <w:rPr>
          <w:rFonts w:ascii="Book Antiqua" w:hAnsi="Book Antiqua" w:cs="Times New Roman"/>
          <w:color w:val="000000" w:themeColor="text1"/>
          <w:sz w:val="24"/>
          <w:szCs w:val="24"/>
        </w:rPr>
        <w:t xml:space="preserve"> </w:t>
      </w:r>
      <w:r w:rsidR="00195DC4" w:rsidRPr="007863A2">
        <w:rPr>
          <w:rFonts w:ascii="Book Antiqua" w:hAnsi="Book Antiqua" w:cs="Times New Roman"/>
          <w:color w:val="000000" w:themeColor="text1"/>
          <w:sz w:val="24"/>
          <w:szCs w:val="24"/>
        </w:rPr>
        <w:t>minute</w:t>
      </w:r>
      <w:r w:rsidR="002F2572" w:rsidRPr="007863A2">
        <w:rPr>
          <w:rFonts w:ascii="Book Antiqua" w:hAnsi="Book Antiqua" w:cs="Times New Roman"/>
          <w:color w:val="000000" w:themeColor="text1"/>
          <w:sz w:val="24"/>
          <w:szCs w:val="24"/>
        </w:rPr>
        <w:t>s of</w:t>
      </w:r>
      <w:r w:rsidR="008956ED" w:rsidRPr="007863A2">
        <w:rPr>
          <w:rFonts w:ascii="Book Antiqua" w:hAnsi="Book Antiqua" w:cs="Times New Roman"/>
          <w:color w:val="000000" w:themeColor="text1"/>
          <w:sz w:val="24"/>
          <w:szCs w:val="24"/>
        </w:rPr>
        <w:t xml:space="preserve"> walking training on the</w:t>
      </w:r>
      <w:r w:rsidR="00195DC4" w:rsidRPr="007863A2">
        <w:rPr>
          <w:rFonts w:ascii="Book Antiqua" w:hAnsi="Book Antiqua" w:cs="Times New Roman"/>
          <w:color w:val="000000" w:themeColor="text1"/>
          <w:sz w:val="24"/>
          <w:szCs w:val="24"/>
        </w:rPr>
        <w:t xml:space="preserve"> floor and </w:t>
      </w:r>
      <w:r w:rsidR="00A21FFD" w:rsidRPr="007863A2">
        <w:rPr>
          <w:rFonts w:ascii="Book Antiqua" w:hAnsi="Book Antiqua" w:cs="Times New Roman"/>
          <w:color w:val="000000" w:themeColor="text1"/>
          <w:sz w:val="24"/>
          <w:szCs w:val="24"/>
        </w:rPr>
        <w:t xml:space="preserve">in </w:t>
      </w:r>
      <w:r w:rsidR="00195DC4" w:rsidRPr="007863A2">
        <w:rPr>
          <w:rFonts w:ascii="Book Antiqua" w:hAnsi="Book Antiqua" w:cs="Times New Roman"/>
          <w:color w:val="000000" w:themeColor="text1"/>
          <w:sz w:val="24"/>
          <w:szCs w:val="24"/>
        </w:rPr>
        <w:t>the robot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195DC4"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195DC4" w:rsidRPr="007863A2">
        <w:rPr>
          <w:rFonts w:ascii="Book Antiqua" w:hAnsi="Book Antiqua" w:cs="Times New Roman"/>
          <w:color w:val="000000" w:themeColor="text1"/>
          <w:sz w:val="24"/>
          <w:szCs w:val="24"/>
        </w:rPr>
        <w:t xml:space="preserve">0.08,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801E87"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801E87" w:rsidRPr="007863A2">
        <w:rPr>
          <w:rFonts w:ascii="Book Antiqua" w:hAnsi="Book Antiqua" w:cs="Times New Roman"/>
          <w:color w:val="000000" w:themeColor="text1"/>
          <w:sz w:val="24"/>
          <w:szCs w:val="24"/>
        </w:rPr>
        <w:t xml:space="preserve">0.13) (Table </w:t>
      </w:r>
      <w:r w:rsidR="00EF64FA" w:rsidRPr="007863A2">
        <w:rPr>
          <w:rFonts w:ascii="Book Antiqua" w:hAnsi="Book Antiqua" w:cs="Times New Roman"/>
          <w:color w:val="000000" w:themeColor="text1"/>
          <w:sz w:val="24"/>
          <w:szCs w:val="24"/>
        </w:rPr>
        <w:t>2</w:t>
      </w:r>
      <w:r w:rsidR="00195DC4" w:rsidRPr="007863A2">
        <w:rPr>
          <w:rFonts w:ascii="Book Antiqua" w:hAnsi="Book Antiqua" w:cs="Times New Roman"/>
          <w:color w:val="000000" w:themeColor="text1"/>
          <w:sz w:val="24"/>
          <w:szCs w:val="24"/>
        </w:rPr>
        <w:t>)</w:t>
      </w:r>
      <w:r w:rsidR="002F2572" w:rsidRPr="007863A2">
        <w:rPr>
          <w:rFonts w:ascii="Book Antiqua" w:hAnsi="Book Antiqua" w:cs="Times New Roman"/>
          <w:color w:val="000000" w:themeColor="text1"/>
          <w:sz w:val="24"/>
          <w:szCs w:val="24"/>
        </w:rPr>
        <w:t>.</w:t>
      </w:r>
    </w:p>
    <w:p w14:paraId="10A071E2" w14:textId="77777777" w:rsidR="008D384B" w:rsidRPr="007863A2" w:rsidRDefault="008D384B" w:rsidP="007863A2">
      <w:pPr>
        <w:wordWrap/>
        <w:spacing w:after="0" w:line="360" w:lineRule="auto"/>
        <w:rPr>
          <w:rFonts w:ascii="Book Antiqua" w:hAnsi="Book Antiqua" w:cs="Times New Roman"/>
          <w:color w:val="000000" w:themeColor="text1"/>
          <w:sz w:val="24"/>
          <w:szCs w:val="24"/>
        </w:rPr>
      </w:pPr>
    </w:p>
    <w:p w14:paraId="6B933C86" w14:textId="42920C67" w:rsidR="0039668A" w:rsidRPr="007863A2" w:rsidRDefault="0039668A" w:rsidP="007863A2">
      <w:pPr>
        <w:wordWrap/>
        <w:spacing w:after="0" w:line="360" w:lineRule="auto"/>
        <w:rPr>
          <w:rFonts w:ascii="Book Antiqua" w:eastAsia="宋体" w:hAnsi="Book Antiqua" w:cs="Times New Roman"/>
          <w:b/>
          <w:i/>
          <w:color w:val="000000" w:themeColor="text1"/>
          <w:sz w:val="24"/>
          <w:szCs w:val="24"/>
          <w:lang w:eastAsia="zh-CN"/>
        </w:rPr>
      </w:pPr>
      <w:r w:rsidRPr="007863A2">
        <w:rPr>
          <w:rFonts w:ascii="Book Antiqua" w:hAnsi="Book Antiqua" w:cs="Times New Roman"/>
          <w:b/>
          <w:i/>
          <w:color w:val="000000" w:themeColor="text1"/>
          <w:sz w:val="24"/>
          <w:szCs w:val="24"/>
        </w:rPr>
        <w:t xml:space="preserve">Comparison of </w:t>
      </w:r>
      <w:r w:rsidR="004E243C" w:rsidRPr="007863A2">
        <w:rPr>
          <w:rFonts w:ascii="Book Antiqua" w:hAnsi="Book Antiqua" w:cs="Times New Roman"/>
          <w:b/>
          <w:i/>
          <w:color w:val="000000" w:themeColor="text1"/>
          <w:sz w:val="24"/>
          <w:szCs w:val="24"/>
        </w:rPr>
        <w:t xml:space="preserve">the real-time </w:t>
      </w:r>
      <w:r w:rsidR="00496B3C" w:rsidRPr="007863A2">
        <w:rPr>
          <w:rFonts w:ascii="Book Antiqua" w:hAnsi="Book Antiqua" w:cs="Times New Roman"/>
          <w:b/>
          <w:i/>
          <w:color w:val="000000" w:themeColor="text1"/>
          <w:sz w:val="24"/>
          <w:szCs w:val="24"/>
        </w:rPr>
        <w:t>muscle activities</w:t>
      </w:r>
      <w:r w:rsidR="00BF162A" w:rsidRPr="007863A2">
        <w:rPr>
          <w:rFonts w:ascii="Book Antiqua" w:hAnsi="Book Antiqua" w:cs="Times New Roman"/>
          <w:b/>
          <w:i/>
          <w:color w:val="000000" w:themeColor="text1"/>
          <w:sz w:val="24"/>
          <w:szCs w:val="24"/>
        </w:rPr>
        <w:t xml:space="preserve"> during </w:t>
      </w:r>
      <w:r w:rsidR="00496B3C" w:rsidRPr="007863A2">
        <w:rPr>
          <w:rFonts w:ascii="Book Antiqua" w:hAnsi="Book Antiqua" w:cs="Times New Roman"/>
          <w:b/>
          <w:i/>
          <w:color w:val="000000" w:themeColor="text1"/>
          <w:sz w:val="24"/>
          <w:szCs w:val="24"/>
        </w:rPr>
        <w:t>the five-</w:t>
      </w:r>
      <w:r w:rsidR="006E3E7B" w:rsidRPr="007863A2">
        <w:rPr>
          <w:rFonts w:ascii="Book Antiqua" w:hAnsi="Book Antiqua" w:cs="Times New Roman"/>
          <w:b/>
          <w:i/>
          <w:color w:val="000000" w:themeColor="text1"/>
          <w:sz w:val="24"/>
          <w:szCs w:val="24"/>
        </w:rPr>
        <w:t>minute training</w:t>
      </w:r>
    </w:p>
    <w:p w14:paraId="682C4A38" w14:textId="07CB42E4" w:rsidR="00C96F74" w:rsidRPr="007863A2" w:rsidRDefault="00EE18B0"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The p</w:t>
      </w:r>
      <w:r w:rsidR="0039668A" w:rsidRPr="007863A2">
        <w:rPr>
          <w:rFonts w:ascii="Book Antiqua" w:hAnsi="Book Antiqua" w:cs="Times New Roman"/>
          <w:color w:val="000000" w:themeColor="text1"/>
          <w:sz w:val="24"/>
          <w:szCs w:val="24"/>
        </w:rPr>
        <w:t xml:space="preserve">eak amplitude of </w:t>
      </w:r>
      <w:r w:rsidRPr="007863A2">
        <w:rPr>
          <w:rFonts w:ascii="Book Antiqua" w:hAnsi="Book Antiqua" w:cs="Times New Roman"/>
          <w:color w:val="000000" w:themeColor="text1"/>
          <w:sz w:val="24"/>
          <w:szCs w:val="24"/>
        </w:rPr>
        <w:t xml:space="preserve">CMAP of </w:t>
      </w:r>
      <w:r w:rsidR="00F37650" w:rsidRPr="007863A2">
        <w:rPr>
          <w:rFonts w:ascii="Book Antiqua" w:hAnsi="Book Antiqua" w:cs="Times New Roman"/>
          <w:color w:val="000000" w:themeColor="text1"/>
          <w:sz w:val="24"/>
          <w:szCs w:val="24"/>
        </w:rPr>
        <w:t xml:space="preserve">the dominant </w:t>
      </w:r>
      <w:r w:rsidR="00F164B3" w:rsidRPr="007863A2">
        <w:rPr>
          <w:rFonts w:ascii="Book Antiqua" w:hAnsi="Book Antiqua" w:cs="Times New Roman"/>
          <w:color w:val="000000" w:themeColor="text1"/>
          <w:sz w:val="24"/>
          <w:szCs w:val="24"/>
        </w:rPr>
        <w:t>BF</w:t>
      </w:r>
      <w:r w:rsidR="00002D0C" w:rsidRPr="007863A2">
        <w:rPr>
          <w:rFonts w:ascii="Book Antiqua" w:hAnsi="Book Antiqua" w:cs="Times New Roman"/>
          <w:color w:val="000000" w:themeColor="text1"/>
          <w:sz w:val="24"/>
          <w:szCs w:val="24"/>
        </w:rPr>
        <w:t xml:space="preserve"> </w:t>
      </w:r>
      <w:r w:rsidR="00801E06" w:rsidRPr="007863A2">
        <w:rPr>
          <w:rFonts w:ascii="Book Antiqua" w:hAnsi="Book Antiqua" w:cs="Times New Roman"/>
          <w:color w:val="000000" w:themeColor="text1"/>
          <w:sz w:val="24"/>
          <w:szCs w:val="24"/>
        </w:rPr>
        <w:t xml:space="preserve">was </w:t>
      </w:r>
      <w:r w:rsidR="00F53FDF" w:rsidRPr="007863A2">
        <w:rPr>
          <w:rFonts w:ascii="Book Antiqua" w:hAnsi="Book Antiqua" w:cs="Times New Roman"/>
          <w:color w:val="000000" w:themeColor="text1"/>
          <w:sz w:val="24"/>
          <w:szCs w:val="24"/>
        </w:rPr>
        <w:t>more than five times</w:t>
      </w:r>
      <w:r w:rsidRPr="007863A2">
        <w:rPr>
          <w:rFonts w:ascii="Book Antiqua" w:hAnsi="Book Antiqua" w:cs="Times New Roman"/>
          <w:color w:val="000000" w:themeColor="text1"/>
          <w:sz w:val="24"/>
          <w:szCs w:val="24"/>
        </w:rPr>
        <w:t xml:space="preserve"> reduced </w:t>
      </w:r>
      <w:r w:rsidR="00A90FC2" w:rsidRPr="007863A2">
        <w:rPr>
          <w:rFonts w:ascii="Book Antiqua" w:hAnsi="Book Antiqua" w:cs="Times New Roman"/>
          <w:color w:val="000000" w:themeColor="text1"/>
          <w:sz w:val="24"/>
          <w:szCs w:val="24"/>
        </w:rPr>
        <w:t xml:space="preserve">during </w:t>
      </w:r>
      <w:r w:rsidR="004546B9" w:rsidRPr="007863A2">
        <w:rPr>
          <w:rFonts w:ascii="Book Antiqua" w:hAnsi="Book Antiqua" w:cs="Times New Roman"/>
          <w:color w:val="000000" w:themeColor="text1"/>
          <w:sz w:val="24"/>
          <w:szCs w:val="24"/>
        </w:rPr>
        <w:t>five</w:t>
      </w:r>
      <w:r w:rsidR="00506FED" w:rsidRPr="007863A2">
        <w:rPr>
          <w:rFonts w:ascii="Book Antiqua" w:hAnsi="Book Antiqua" w:cs="Times New Roman"/>
          <w:color w:val="000000" w:themeColor="text1"/>
          <w:sz w:val="24"/>
          <w:szCs w:val="24"/>
        </w:rPr>
        <w:t xml:space="preserve">-minute </w:t>
      </w:r>
      <w:r w:rsidR="00976081" w:rsidRPr="007863A2">
        <w:rPr>
          <w:rFonts w:ascii="Book Antiqua" w:hAnsi="Book Antiqua" w:cs="Times New Roman"/>
          <w:color w:val="000000" w:themeColor="text1"/>
          <w:sz w:val="24"/>
          <w:szCs w:val="24"/>
        </w:rPr>
        <w:t>training</w:t>
      </w:r>
      <w:r w:rsidR="0039668A" w:rsidRPr="007863A2">
        <w:rPr>
          <w:rFonts w:ascii="Book Antiqua" w:hAnsi="Book Antiqua" w:cs="Times New Roman"/>
          <w:color w:val="000000" w:themeColor="text1"/>
          <w:sz w:val="24"/>
          <w:szCs w:val="24"/>
        </w:rPr>
        <w:t xml:space="preserve"> </w:t>
      </w:r>
      <w:r w:rsidR="00F164B3" w:rsidRPr="007863A2">
        <w:rPr>
          <w:rFonts w:ascii="Book Antiqua" w:hAnsi="Book Antiqua" w:cs="Times New Roman"/>
          <w:color w:val="000000" w:themeColor="text1"/>
          <w:sz w:val="24"/>
          <w:szCs w:val="24"/>
        </w:rPr>
        <w:t xml:space="preserve">in the </w:t>
      </w:r>
      <w:r w:rsidR="00D9161C" w:rsidRPr="007863A2">
        <w:rPr>
          <w:rFonts w:ascii="Book Antiqua" w:hAnsi="Book Antiqua" w:cs="Times New Roman"/>
          <w:color w:val="000000" w:themeColor="text1"/>
          <w:sz w:val="24"/>
          <w:szCs w:val="24"/>
        </w:rPr>
        <w:t xml:space="preserve">robot </w:t>
      </w:r>
      <w:r w:rsidRPr="007863A2">
        <w:rPr>
          <w:rFonts w:ascii="Book Antiqua" w:hAnsi="Book Antiqua" w:cs="Times New Roman"/>
          <w:color w:val="000000" w:themeColor="text1"/>
          <w:sz w:val="24"/>
          <w:szCs w:val="24"/>
        </w:rPr>
        <w:t xml:space="preserve">compared with </w:t>
      </w:r>
      <w:r w:rsidR="00765D2F" w:rsidRPr="007863A2">
        <w:rPr>
          <w:rFonts w:ascii="Book Antiqua" w:hAnsi="Book Antiqua" w:cs="Times New Roman"/>
          <w:color w:val="000000" w:themeColor="text1"/>
          <w:sz w:val="24"/>
          <w:szCs w:val="24"/>
        </w:rPr>
        <w:t xml:space="preserve">training </w:t>
      </w:r>
      <w:r w:rsidR="0039668A" w:rsidRPr="007863A2">
        <w:rPr>
          <w:rFonts w:ascii="Book Antiqua" w:hAnsi="Book Antiqua" w:cs="Times New Roman"/>
          <w:color w:val="000000" w:themeColor="text1"/>
          <w:sz w:val="24"/>
          <w:szCs w:val="24"/>
        </w:rPr>
        <w:t xml:space="preserve">on </w:t>
      </w:r>
      <w:r w:rsidR="004546B9" w:rsidRPr="007863A2">
        <w:rPr>
          <w:rFonts w:ascii="Book Antiqua" w:hAnsi="Book Antiqua" w:cs="Times New Roman"/>
          <w:color w:val="000000" w:themeColor="text1"/>
          <w:sz w:val="24"/>
          <w:szCs w:val="24"/>
        </w:rPr>
        <w:t>the</w:t>
      </w:r>
      <w:r w:rsidR="0039668A" w:rsidRPr="007863A2">
        <w:rPr>
          <w:rFonts w:ascii="Book Antiqua" w:hAnsi="Book Antiqua" w:cs="Times New Roman"/>
          <w:color w:val="000000" w:themeColor="text1"/>
          <w:sz w:val="24"/>
          <w:szCs w:val="24"/>
        </w:rPr>
        <w:t xml:space="preserve"> floor (</w:t>
      </w:r>
      <w:r w:rsidR="00F37650" w:rsidRPr="007863A2">
        <w:rPr>
          <w:rFonts w:ascii="Book Antiqua" w:hAnsi="Book Antiqua" w:cs="Times New Roman"/>
          <w:color w:val="000000" w:themeColor="text1"/>
          <w:sz w:val="24"/>
          <w:szCs w:val="24"/>
        </w:rPr>
        <w:t>89.3 ± 8.5</w:t>
      </w:r>
      <w:r w:rsidR="0039668A" w:rsidRPr="007863A2">
        <w:rPr>
          <w:rFonts w:ascii="Book Antiqua" w:hAnsi="Book Antiqua" w:cs="Times New Roman"/>
          <w:color w:val="000000" w:themeColor="text1"/>
          <w:sz w:val="24"/>
          <w:szCs w:val="24"/>
        </w:rPr>
        <w:t xml:space="preserve"> </w:t>
      </w:r>
      <w:r w:rsidR="004546B9"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39668A" w:rsidRPr="007863A2">
        <w:rPr>
          <w:rFonts w:ascii="Book Antiqua" w:hAnsi="Book Antiqua" w:cs="Times New Roman"/>
          <w:color w:val="000000" w:themeColor="text1"/>
          <w:sz w:val="24"/>
          <w:szCs w:val="24"/>
        </w:rPr>
        <w:t xml:space="preserve"> </w:t>
      </w:r>
      <w:r w:rsidR="00F37650" w:rsidRPr="007863A2">
        <w:rPr>
          <w:rFonts w:ascii="Book Antiqua" w:hAnsi="Book Antiqua" w:cs="Times New Roman"/>
          <w:color w:val="000000" w:themeColor="text1"/>
          <w:sz w:val="24"/>
          <w:szCs w:val="24"/>
        </w:rPr>
        <w:t>473.3 ± 139.8</w:t>
      </w:r>
      <w:r w:rsidR="00745396" w:rsidRPr="007863A2">
        <w:rPr>
          <w:rFonts w:ascii="Book Antiqua" w:hAnsi="Book Antiqua" w:cs="Times New Roman"/>
          <w:color w:val="000000" w:themeColor="text1"/>
          <w:sz w:val="24"/>
          <w:szCs w:val="24"/>
        </w:rPr>
        <w:t xml:space="preserve"> mV</w:t>
      </w:r>
      <w:r w:rsidR="009D58A4"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39668A"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39668A" w:rsidRPr="007863A2">
        <w:rPr>
          <w:rFonts w:ascii="Book Antiqua" w:hAnsi="Book Antiqua" w:cs="Times New Roman"/>
          <w:color w:val="000000" w:themeColor="text1"/>
          <w:sz w:val="24"/>
          <w:szCs w:val="24"/>
        </w:rPr>
        <w:t>0.01</w:t>
      </w:r>
      <w:r w:rsidR="00C54351" w:rsidRPr="007863A2">
        <w:rPr>
          <w:rFonts w:ascii="Book Antiqua" w:hAnsi="Book Antiqua" w:cs="Times New Roman"/>
          <w:color w:val="000000" w:themeColor="text1"/>
          <w:sz w:val="24"/>
          <w:szCs w:val="24"/>
        </w:rPr>
        <w:t xml:space="preserve">) and that </w:t>
      </w:r>
      <w:r w:rsidR="00F53FDF" w:rsidRPr="007863A2">
        <w:rPr>
          <w:rFonts w:ascii="Book Antiqua" w:hAnsi="Book Antiqua" w:cs="Times New Roman"/>
          <w:color w:val="000000" w:themeColor="text1"/>
          <w:sz w:val="24"/>
          <w:szCs w:val="24"/>
        </w:rPr>
        <w:t xml:space="preserve">of the dominant </w:t>
      </w:r>
      <w:r w:rsidR="00002D0C" w:rsidRPr="007863A2">
        <w:rPr>
          <w:rFonts w:ascii="Book Antiqua" w:hAnsi="Book Antiqua" w:cs="Times New Roman"/>
          <w:color w:val="000000" w:themeColor="text1"/>
          <w:sz w:val="24"/>
          <w:szCs w:val="24"/>
        </w:rPr>
        <w:t>VM</w:t>
      </w:r>
      <w:r w:rsidR="00F53FDF"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F53FDF" w:rsidRPr="007863A2">
        <w:rPr>
          <w:rFonts w:ascii="Book Antiqua" w:hAnsi="Book Antiqua" w:cs="Times New Roman"/>
          <w:color w:val="000000" w:themeColor="text1"/>
          <w:sz w:val="24"/>
          <w:szCs w:val="24"/>
        </w:rPr>
        <w:t xml:space="preserve"> was reduced more than </w:t>
      </w:r>
      <w:r w:rsidRPr="007863A2">
        <w:rPr>
          <w:rFonts w:ascii="Book Antiqua" w:hAnsi="Book Antiqua" w:cs="Times New Roman"/>
          <w:color w:val="000000" w:themeColor="text1"/>
          <w:sz w:val="24"/>
          <w:szCs w:val="24"/>
        </w:rPr>
        <w:t>twice</w:t>
      </w:r>
      <w:r w:rsidR="00F53FDF" w:rsidRPr="007863A2">
        <w:rPr>
          <w:rFonts w:ascii="Book Antiqua" w:hAnsi="Book Antiqua" w:cs="Times New Roman"/>
          <w:color w:val="000000" w:themeColor="text1"/>
          <w:sz w:val="24"/>
          <w:szCs w:val="24"/>
        </w:rPr>
        <w:t xml:space="preserve"> (192.5 </w:t>
      </w:r>
      <w:r w:rsidR="00C54351" w:rsidRPr="007863A2">
        <w:rPr>
          <w:rFonts w:ascii="Book Antiqua" w:hAnsi="Book Antiqua" w:cs="Times New Roman"/>
          <w:color w:val="000000" w:themeColor="text1"/>
          <w:sz w:val="24"/>
          <w:szCs w:val="24"/>
        </w:rPr>
        <w:t xml:space="preserve">± </w:t>
      </w:r>
      <w:r w:rsidR="00F53FDF" w:rsidRPr="007863A2">
        <w:rPr>
          <w:rFonts w:ascii="Book Antiqua" w:hAnsi="Book Antiqua" w:cs="Times New Roman"/>
          <w:color w:val="000000" w:themeColor="text1"/>
          <w:sz w:val="24"/>
          <w:szCs w:val="24"/>
        </w:rPr>
        <w:t xml:space="preserve">23.6 </w:t>
      </w:r>
      <w:r w:rsidR="004546B9"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F53FDF" w:rsidRPr="007863A2">
        <w:rPr>
          <w:rFonts w:ascii="Book Antiqua" w:hAnsi="Book Antiqua" w:cs="Times New Roman"/>
          <w:color w:val="000000" w:themeColor="text1"/>
          <w:sz w:val="24"/>
          <w:szCs w:val="24"/>
        </w:rPr>
        <w:t xml:space="preserve"> 517.2 ± 115.4</w:t>
      </w:r>
      <w:r w:rsidR="00765D2F" w:rsidRPr="007863A2">
        <w:rPr>
          <w:rFonts w:ascii="Book Antiqua" w:hAnsi="Book Antiqua" w:cs="Times New Roman"/>
          <w:color w:val="000000" w:themeColor="text1"/>
          <w:sz w:val="24"/>
          <w:szCs w:val="24"/>
        </w:rPr>
        <w:t xml:space="preserve"> mV</w:t>
      </w:r>
      <w:r w:rsidRPr="007863A2">
        <w:rPr>
          <w:rFonts w:ascii="Book Antiqua" w:hAnsi="Book Antiqua" w:cs="Times New Roman"/>
          <w:color w:val="000000" w:themeColor="text1"/>
          <w:sz w:val="24"/>
          <w:szCs w:val="24"/>
        </w:rPr>
        <w:t>,</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F53FDF"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F53FDF" w:rsidRPr="007863A2">
        <w:rPr>
          <w:rFonts w:ascii="Book Antiqua" w:hAnsi="Book Antiqua" w:cs="Times New Roman"/>
          <w:color w:val="000000" w:themeColor="text1"/>
          <w:sz w:val="24"/>
          <w:szCs w:val="24"/>
        </w:rPr>
        <w:t>0.01).</w:t>
      </w:r>
      <w:r w:rsidR="0018592C" w:rsidRPr="007863A2">
        <w:rPr>
          <w:rFonts w:ascii="Book Antiqua" w:hAnsi="Book Antiqua" w:cs="Times New Roman"/>
          <w:color w:val="000000" w:themeColor="text1"/>
          <w:sz w:val="24"/>
          <w:szCs w:val="24"/>
        </w:rPr>
        <w:t xml:space="preserve"> </w:t>
      </w:r>
      <w:r w:rsidR="00181B5F" w:rsidRPr="007863A2">
        <w:rPr>
          <w:rFonts w:ascii="Book Antiqua" w:hAnsi="Book Antiqua" w:cs="Times New Roman"/>
          <w:color w:val="000000" w:themeColor="text1"/>
          <w:sz w:val="24"/>
          <w:szCs w:val="24"/>
        </w:rPr>
        <w:t>The p</w:t>
      </w:r>
      <w:r w:rsidR="0018592C" w:rsidRPr="007863A2">
        <w:rPr>
          <w:rFonts w:ascii="Book Antiqua" w:hAnsi="Book Antiqua" w:cs="Times New Roman"/>
          <w:color w:val="000000" w:themeColor="text1"/>
          <w:sz w:val="24"/>
          <w:szCs w:val="24"/>
        </w:rPr>
        <w:t xml:space="preserve">eak amplitude of the dominant </w:t>
      </w:r>
      <w:r w:rsidR="00002D0C" w:rsidRPr="007863A2">
        <w:rPr>
          <w:rFonts w:ascii="Book Antiqua" w:hAnsi="Book Antiqua" w:cs="Times New Roman"/>
          <w:color w:val="000000" w:themeColor="text1"/>
          <w:sz w:val="24"/>
          <w:szCs w:val="24"/>
        </w:rPr>
        <w:t>TA</w:t>
      </w:r>
      <w:r w:rsidR="00801E06"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18592C" w:rsidRPr="007863A2">
        <w:rPr>
          <w:rFonts w:ascii="Book Antiqua" w:hAnsi="Book Antiqua" w:cs="Times New Roman"/>
          <w:color w:val="000000" w:themeColor="text1"/>
          <w:sz w:val="24"/>
          <w:szCs w:val="24"/>
        </w:rPr>
        <w:t>more than eight</w:t>
      </w:r>
      <w:r w:rsidR="00C96F74" w:rsidRPr="007863A2">
        <w:rPr>
          <w:rFonts w:ascii="Book Antiqua" w:hAnsi="Book Antiqua" w:cs="Times New Roman"/>
          <w:color w:val="000000" w:themeColor="text1"/>
          <w:sz w:val="24"/>
          <w:szCs w:val="24"/>
        </w:rPr>
        <w:t xml:space="preserve"> times</w:t>
      </w:r>
      <w:r w:rsidR="00181B5F" w:rsidRPr="007863A2">
        <w:rPr>
          <w:rFonts w:ascii="Book Antiqua" w:hAnsi="Book Antiqua" w:cs="Times New Roman"/>
          <w:color w:val="000000" w:themeColor="text1"/>
          <w:sz w:val="24"/>
          <w:szCs w:val="24"/>
        </w:rPr>
        <w:t xml:space="preserve"> reduced</w:t>
      </w:r>
      <w:r w:rsidR="00C96F74" w:rsidRPr="007863A2">
        <w:rPr>
          <w:rFonts w:ascii="Book Antiqua" w:hAnsi="Book Antiqua" w:cs="Times New Roman"/>
          <w:color w:val="000000" w:themeColor="text1"/>
          <w:sz w:val="24"/>
          <w:szCs w:val="24"/>
        </w:rPr>
        <w:t xml:space="preserve"> </w:t>
      </w:r>
      <w:r w:rsidR="00D9161C" w:rsidRPr="007863A2">
        <w:rPr>
          <w:rFonts w:ascii="Book Antiqua" w:hAnsi="Book Antiqua" w:cs="Times New Roman"/>
          <w:color w:val="000000" w:themeColor="text1"/>
          <w:sz w:val="24"/>
          <w:szCs w:val="24"/>
        </w:rPr>
        <w:t xml:space="preserve">during </w:t>
      </w:r>
      <w:r w:rsidR="00976081" w:rsidRPr="007863A2">
        <w:rPr>
          <w:rFonts w:ascii="Book Antiqua" w:hAnsi="Book Antiqua" w:cs="Times New Roman"/>
          <w:color w:val="000000" w:themeColor="text1"/>
          <w:sz w:val="24"/>
          <w:szCs w:val="24"/>
        </w:rPr>
        <w:t>training</w:t>
      </w:r>
      <w:r w:rsidR="00F164B3" w:rsidRPr="007863A2">
        <w:rPr>
          <w:rFonts w:ascii="Book Antiqua" w:hAnsi="Book Antiqua" w:cs="Times New Roman"/>
          <w:color w:val="000000" w:themeColor="text1"/>
          <w:sz w:val="24"/>
          <w:szCs w:val="24"/>
        </w:rPr>
        <w:t xml:space="preserve"> in</w:t>
      </w:r>
      <w:r w:rsidR="00E45D88" w:rsidRPr="007863A2">
        <w:rPr>
          <w:rFonts w:ascii="Book Antiqua" w:hAnsi="Book Antiqua" w:cs="Times New Roman"/>
          <w:color w:val="000000" w:themeColor="text1"/>
          <w:sz w:val="24"/>
          <w:szCs w:val="24"/>
        </w:rPr>
        <w:t xml:space="preserve"> the </w:t>
      </w:r>
      <w:r w:rsidR="0018592C" w:rsidRPr="007863A2">
        <w:rPr>
          <w:rFonts w:ascii="Book Antiqua" w:hAnsi="Book Antiqua" w:cs="Times New Roman"/>
          <w:color w:val="000000" w:themeColor="text1"/>
          <w:sz w:val="24"/>
          <w:szCs w:val="24"/>
        </w:rPr>
        <w:t xml:space="preserve">robot </w:t>
      </w:r>
      <w:r w:rsidR="00181B5F" w:rsidRPr="007863A2">
        <w:rPr>
          <w:rFonts w:ascii="Book Antiqua" w:hAnsi="Book Antiqua" w:cs="Times New Roman"/>
          <w:color w:val="000000" w:themeColor="text1"/>
          <w:sz w:val="24"/>
          <w:szCs w:val="24"/>
        </w:rPr>
        <w:t xml:space="preserve">compared with that </w:t>
      </w:r>
      <w:r w:rsidR="0018592C" w:rsidRPr="007863A2">
        <w:rPr>
          <w:rFonts w:ascii="Book Antiqua" w:hAnsi="Book Antiqua" w:cs="Times New Roman"/>
          <w:color w:val="000000" w:themeColor="text1"/>
          <w:sz w:val="24"/>
          <w:szCs w:val="24"/>
        </w:rPr>
        <w:t xml:space="preserve">on </w:t>
      </w:r>
      <w:r w:rsidR="001D453E" w:rsidRPr="007863A2">
        <w:rPr>
          <w:rFonts w:ascii="Book Antiqua" w:hAnsi="Book Antiqua" w:cs="Times New Roman"/>
          <w:color w:val="000000" w:themeColor="text1"/>
          <w:sz w:val="24"/>
          <w:szCs w:val="24"/>
        </w:rPr>
        <w:t>the</w:t>
      </w:r>
      <w:r w:rsidR="0018592C" w:rsidRPr="007863A2">
        <w:rPr>
          <w:rFonts w:ascii="Book Antiqua" w:hAnsi="Book Antiqua" w:cs="Times New Roman"/>
          <w:color w:val="000000" w:themeColor="text1"/>
          <w:sz w:val="24"/>
          <w:szCs w:val="24"/>
        </w:rPr>
        <w:t xml:space="preserve"> floor (92.0 ± 19.5 </w:t>
      </w:r>
      <w:r w:rsidR="001D453E"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18592C" w:rsidRPr="007863A2">
        <w:rPr>
          <w:rFonts w:ascii="Book Antiqua" w:hAnsi="Book Antiqua" w:cs="Times New Roman"/>
          <w:color w:val="000000" w:themeColor="text1"/>
          <w:sz w:val="24"/>
          <w:szCs w:val="24"/>
        </w:rPr>
        <w:t xml:space="preserve"> 812.8 ± 174.5</w:t>
      </w:r>
      <w:r w:rsidR="00765D2F" w:rsidRPr="007863A2">
        <w:rPr>
          <w:rFonts w:ascii="Book Antiqua" w:hAnsi="Book Antiqua" w:cs="Times New Roman"/>
          <w:color w:val="000000" w:themeColor="text1"/>
          <w:sz w:val="24"/>
          <w:szCs w:val="24"/>
        </w:rPr>
        <w:t xml:space="preserve"> mV</w:t>
      </w:r>
      <w:r w:rsidR="00181B5F"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18592C"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18592C" w:rsidRPr="007863A2">
        <w:rPr>
          <w:rFonts w:ascii="Book Antiqua" w:hAnsi="Book Antiqua" w:cs="Times New Roman"/>
          <w:color w:val="000000" w:themeColor="text1"/>
          <w:sz w:val="24"/>
          <w:szCs w:val="24"/>
        </w:rPr>
        <w:t xml:space="preserve">0.01) and that of the dominant </w:t>
      </w:r>
      <w:r w:rsidR="00423473" w:rsidRPr="007863A2">
        <w:rPr>
          <w:rFonts w:ascii="Book Antiqua" w:hAnsi="Book Antiqua" w:cs="Times New Roman"/>
          <w:color w:val="000000" w:themeColor="text1"/>
          <w:sz w:val="24"/>
          <w:szCs w:val="24"/>
        </w:rPr>
        <w:t>GC</w:t>
      </w:r>
      <w:r w:rsidR="00002D0C" w:rsidRPr="007863A2">
        <w:rPr>
          <w:rFonts w:ascii="Book Antiqua" w:hAnsi="Book Antiqua" w:cs="Times New Roman"/>
          <w:color w:val="000000" w:themeColor="text1"/>
          <w:sz w:val="24"/>
          <w:szCs w:val="24"/>
        </w:rPr>
        <w:t xml:space="preserve"> CMAP</w:t>
      </w:r>
      <w:r w:rsidR="0018592C" w:rsidRPr="007863A2">
        <w:rPr>
          <w:rFonts w:ascii="Book Antiqua" w:hAnsi="Book Antiqua" w:cs="Times New Roman"/>
          <w:color w:val="000000" w:themeColor="text1"/>
          <w:sz w:val="24"/>
          <w:szCs w:val="24"/>
        </w:rPr>
        <w:t xml:space="preserve"> was more than four times</w:t>
      </w:r>
      <w:r w:rsidR="00EF084E" w:rsidRPr="007863A2">
        <w:rPr>
          <w:rFonts w:ascii="Book Antiqua" w:hAnsi="Book Antiqua" w:cs="Times New Roman"/>
          <w:color w:val="000000" w:themeColor="text1"/>
          <w:sz w:val="24"/>
          <w:szCs w:val="24"/>
        </w:rPr>
        <w:t xml:space="preserve"> reduced</w:t>
      </w:r>
      <w:r w:rsidR="0018592C" w:rsidRPr="007863A2">
        <w:rPr>
          <w:rFonts w:ascii="Book Antiqua" w:hAnsi="Book Antiqua" w:cs="Times New Roman"/>
          <w:color w:val="000000" w:themeColor="text1"/>
          <w:sz w:val="24"/>
          <w:szCs w:val="24"/>
        </w:rPr>
        <w:t xml:space="preserve"> (142.9 ± 23.5 </w:t>
      </w:r>
      <w:r w:rsidR="001D453E"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18592C" w:rsidRPr="007863A2">
        <w:rPr>
          <w:rFonts w:ascii="Book Antiqua" w:hAnsi="Book Antiqua" w:cs="Times New Roman"/>
          <w:color w:val="000000" w:themeColor="text1"/>
          <w:sz w:val="24"/>
          <w:szCs w:val="24"/>
        </w:rPr>
        <w:t xml:space="preserve"> 599.5 ± 124.4</w:t>
      </w:r>
      <w:r w:rsidR="00765D2F" w:rsidRPr="007863A2">
        <w:rPr>
          <w:rFonts w:ascii="Book Antiqua" w:hAnsi="Book Antiqua" w:cs="Times New Roman"/>
          <w:color w:val="000000" w:themeColor="text1"/>
          <w:sz w:val="24"/>
          <w:szCs w:val="24"/>
        </w:rPr>
        <w:t xml:space="preserve"> mV</w:t>
      </w:r>
      <w:r w:rsidR="00EF084E"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18592C"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18592C" w:rsidRPr="007863A2">
        <w:rPr>
          <w:rFonts w:ascii="Book Antiqua" w:hAnsi="Book Antiqua" w:cs="Times New Roman"/>
          <w:color w:val="000000" w:themeColor="text1"/>
          <w:sz w:val="24"/>
          <w:szCs w:val="24"/>
        </w:rPr>
        <w:t>0.01).</w:t>
      </w:r>
      <w:r w:rsidR="006750CD" w:rsidRPr="007863A2">
        <w:rPr>
          <w:rFonts w:ascii="Book Antiqua" w:hAnsi="Book Antiqua" w:cs="Times New Roman"/>
          <w:color w:val="000000" w:themeColor="text1"/>
          <w:sz w:val="24"/>
          <w:szCs w:val="24"/>
        </w:rPr>
        <w:t xml:space="preserve"> However, no significance was found in </w:t>
      </w:r>
      <w:r w:rsidR="0043384D" w:rsidRPr="007863A2">
        <w:rPr>
          <w:rFonts w:ascii="Book Antiqua" w:hAnsi="Book Antiqua" w:cs="Times New Roman"/>
          <w:color w:val="000000" w:themeColor="text1"/>
          <w:sz w:val="24"/>
          <w:szCs w:val="24"/>
        </w:rPr>
        <w:t xml:space="preserve">the </w:t>
      </w:r>
      <w:r w:rsidR="006750CD" w:rsidRPr="007863A2">
        <w:rPr>
          <w:rFonts w:ascii="Book Antiqua" w:hAnsi="Book Antiqua" w:cs="Times New Roman"/>
          <w:color w:val="000000" w:themeColor="text1"/>
          <w:sz w:val="24"/>
          <w:szCs w:val="24"/>
        </w:rPr>
        <w:t xml:space="preserve">mean amplitude among </w:t>
      </w:r>
      <w:r w:rsidR="0043384D" w:rsidRPr="007863A2">
        <w:rPr>
          <w:rFonts w:ascii="Book Antiqua" w:hAnsi="Book Antiqua" w:cs="Times New Roman"/>
          <w:color w:val="000000" w:themeColor="text1"/>
          <w:sz w:val="24"/>
          <w:szCs w:val="24"/>
        </w:rPr>
        <w:t xml:space="preserve">the </w:t>
      </w:r>
      <w:r w:rsidR="006750CD" w:rsidRPr="007863A2">
        <w:rPr>
          <w:rFonts w:ascii="Book Antiqua" w:hAnsi="Book Antiqua" w:cs="Times New Roman"/>
          <w:color w:val="000000" w:themeColor="text1"/>
          <w:sz w:val="24"/>
          <w:szCs w:val="24"/>
        </w:rPr>
        <w:t>four muscles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6750CD"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6750CD" w:rsidRPr="007863A2">
        <w:rPr>
          <w:rFonts w:ascii="Book Antiqua" w:hAnsi="Book Antiqua" w:cs="Times New Roman"/>
          <w:color w:val="000000" w:themeColor="text1"/>
          <w:sz w:val="24"/>
          <w:szCs w:val="24"/>
        </w:rPr>
        <w:t xml:space="preserve">0.35) </w:t>
      </w:r>
      <w:r w:rsidR="00801E87" w:rsidRPr="007863A2">
        <w:rPr>
          <w:rFonts w:ascii="Book Antiqua" w:hAnsi="Book Antiqua" w:cs="Times New Roman"/>
          <w:color w:val="000000" w:themeColor="text1"/>
          <w:sz w:val="24"/>
          <w:szCs w:val="24"/>
        </w:rPr>
        <w:t xml:space="preserve">(Table </w:t>
      </w:r>
      <w:r w:rsidR="00EF64FA" w:rsidRPr="007863A2">
        <w:rPr>
          <w:rFonts w:ascii="Book Antiqua" w:hAnsi="Book Antiqua" w:cs="Times New Roman"/>
          <w:color w:val="000000" w:themeColor="text1"/>
          <w:sz w:val="24"/>
          <w:szCs w:val="24"/>
        </w:rPr>
        <w:t>3</w:t>
      </w:r>
      <w:r w:rsidR="006750CD" w:rsidRPr="007863A2">
        <w:rPr>
          <w:rFonts w:ascii="Book Antiqua" w:hAnsi="Book Antiqua" w:cs="Times New Roman"/>
          <w:color w:val="000000" w:themeColor="text1"/>
          <w:sz w:val="24"/>
          <w:szCs w:val="24"/>
        </w:rPr>
        <w:t>).</w:t>
      </w:r>
      <w:r w:rsidR="00C96F74" w:rsidRPr="007863A2">
        <w:rPr>
          <w:rFonts w:ascii="Book Antiqua" w:hAnsi="Book Antiqua" w:cs="Times New Roman"/>
          <w:color w:val="000000" w:themeColor="text1"/>
          <w:sz w:val="24"/>
          <w:szCs w:val="24"/>
        </w:rPr>
        <w:t xml:space="preserve"> </w:t>
      </w:r>
    </w:p>
    <w:p w14:paraId="1AF47E78" w14:textId="0149F526" w:rsidR="00801E06" w:rsidRPr="007863A2" w:rsidRDefault="0043384D"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The m</w:t>
      </w:r>
      <w:r w:rsidR="00C96F74" w:rsidRPr="007863A2">
        <w:rPr>
          <w:rFonts w:ascii="Book Antiqua" w:hAnsi="Book Antiqua" w:cs="Times New Roman"/>
          <w:color w:val="000000" w:themeColor="text1"/>
          <w:sz w:val="24"/>
          <w:szCs w:val="24"/>
        </w:rPr>
        <w:t xml:space="preserve">ean </w:t>
      </w:r>
      <w:r w:rsidR="00075DFC" w:rsidRPr="007863A2">
        <w:rPr>
          <w:rFonts w:ascii="Book Antiqua" w:hAnsi="Book Antiqua" w:cs="Times New Roman"/>
          <w:color w:val="000000" w:themeColor="text1"/>
          <w:sz w:val="24"/>
          <w:szCs w:val="24"/>
        </w:rPr>
        <w:t xml:space="preserve">area of </w:t>
      </w:r>
      <w:r w:rsidR="00C96F74" w:rsidRPr="007863A2">
        <w:rPr>
          <w:rFonts w:ascii="Book Antiqua" w:hAnsi="Book Antiqua" w:cs="Times New Roman"/>
          <w:color w:val="000000" w:themeColor="text1"/>
          <w:sz w:val="24"/>
          <w:szCs w:val="24"/>
        </w:rPr>
        <w:t xml:space="preserve">the dominant </w:t>
      </w:r>
      <w:r w:rsidR="00002D0C" w:rsidRPr="007863A2">
        <w:rPr>
          <w:rFonts w:ascii="Book Antiqua" w:hAnsi="Book Antiqua" w:cs="Times New Roman"/>
          <w:color w:val="000000" w:themeColor="text1"/>
          <w:sz w:val="24"/>
          <w:szCs w:val="24"/>
        </w:rPr>
        <w:t>BF CMAP</w:t>
      </w:r>
      <w:r w:rsidR="00801E06" w:rsidRPr="007863A2">
        <w:rPr>
          <w:rFonts w:ascii="Book Antiqua" w:hAnsi="Book Antiqua" w:cs="Times New Roman"/>
          <w:color w:val="000000" w:themeColor="text1"/>
          <w:sz w:val="24"/>
          <w:szCs w:val="24"/>
        </w:rPr>
        <w:t xml:space="preserve"> was </w:t>
      </w:r>
      <w:r w:rsidR="00C2371D" w:rsidRPr="007863A2">
        <w:rPr>
          <w:rFonts w:ascii="Book Antiqua" w:hAnsi="Book Antiqua" w:cs="Times New Roman"/>
          <w:color w:val="000000" w:themeColor="text1"/>
          <w:sz w:val="24"/>
          <w:szCs w:val="24"/>
        </w:rPr>
        <w:t>more than four</w:t>
      </w:r>
      <w:r w:rsidRPr="007863A2">
        <w:rPr>
          <w:rFonts w:ascii="Book Antiqua" w:hAnsi="Book Antiqua" w:cs="Times New Roman"/>
          <w:color w:val="000000" w:themeColor="text1"/>
          <w:sz w:val="24"/>
          <w:szCs w:val="24"/>
        </w:rPr>
        <w:t xml:space="preserve"> times reduced</w:t>
      </w:r>
      <w:r w:rsidR="00976081" w:rsidRPr="007863A2">
        <w:rPr>
          <w:rFonts w:ascii="Book Antiqua" w:hAnsi="Book Antiqua" w:cs="Times New Roman"/>
          <w:color w:val="000000" w:themeColor="text1"/>
          <w:sz w:val="24"/>
          <w:szCs w:val="24"/>
        </w:rPr>
        <w:t xml:space="preserve"> during </w:t>
      </w:r>
      <w:r w:rsidR="00276360" w:rsidRPr="007863A2">
        <w:rPr>
          <w:rFonts w:ascii="Book Antiqua" w:hAnsi="Book Antiqua" w:cs="Times New Roman"/>
          <w:color w:val="000000" w:themeColor="text1"/>
          <w:sz w:val="24"/>
          <w:szCs w:val="24"/>
        </w:rPr>
        <w:t>five</w:t>
      </w:r>
      <w:r w:rsidR="00AD5B77" w:rsidRPr="007863A2">
        <w:rPr>
          <w:rFonts w:ascii="Book Antiqua" w:hAnsi="Book Antiqua" w:cs="Times New Roman"/>
          <w:color w:val="000000" w:themeColor="text1"/>
          <w:sz w:val="24"/>
          <w:szCs w:val="24"/>
        </w:rPr>
        <w:t xml:space="preserve">-minute </w:t>
      </w:r>
      <w:r w:rsidR="00976081" w:rsidRPr="007863A2">
        <w:rPr>
          <w:rFonts w:ascii="Book Antiqua" w:hAnsi="Book Antiqua" w:cs="Times New Roman"/>
          <w:color w:val="000000" w:themeColor="text1"/>
          <w:sz w:val="24"/>
          <w:szCs w:val="24"/>
        </w:rPr>
        <w:t>training</w:t>
      </w:r>
      <w:r w:rsidR="00C96F74" w:rsidRPr="007863A2">
        <w:rPr>
          <w:rFonts w:ascii="Book Antiqua" w:hAnsi="Book Antiqua" w:cs="Times New Roman"/>
          <w:color w:val="000000" w:themeColor="text1"/>
          <w:sz w:val="24"/>
          <w:szCs w:val="24"/>
        </w:rPr>
        <w:t xml:space="preserve"> </w:t>
      </w:r>
      <w:r w:rsidR="00360822" w:rsidRPr="007863A2">
        <w:rPr>
          <w:rFonts w:ascii="Book Antiqua" w:hAnsi="Book Antiqua" w:cs="Times New Roman"/>
          <w:color w:val="000000" w:themeColor="text1"/>
          <w:sz w:val="24"/>
          <w:szCs w:val="24"/>
        </w:rPr>
        <w:t xml:space="preserve">in </w:t>
      </w:r>
      <w:r w:rsidR="00C96F74" w:rsidRPr="007863A2">
        <w:rPr>
          <w:rFonts w:ascii="Book Antiqua" w:hAnsi="Book Antiqua" w:cs="Times New Roman"/>
          <w:color w:val="000000" w:themeColor="text1"/>
          <w:sz w:val="24"/>
          <w:szCs w:val="24"/>
        </w:rPr>
        <w:t xml:space="preserve">the </w:t>
      </w:r>
      <w:r w:rsidR="001B44A7" w:rsidRPr="007863A2">
        <w:rPr>
          <w:rFonts w:ascii="Book Antiqua" w:hAnsi="Book Antiqua" w:cs="Times New Roman"/>
          <w:color w:val="000000" w:themeColor="text1"/>
          <w:sz w:val="24"/>
          <w:szCs w:val="24"/>
        </w:rPr>
        <w:t xml:space="preserve">robot than </w:t>
      </w:r>
      <w:r w:rsidR="00276360" w:rsidRPr="007863A2">
        <w:rPr>
          <w:rFonts w:ascii="Book Antiqua" w:hAnsi="Book Antiqua" w:cs="Times New Roman"/>
          <w:color w:val="000000" w:themeColor="text1"/>
          <w:sz w:val="24"/>
          <w:szCs w:val="24"/>
        </w:rPr>
        <w:t>that on the</w:t>
      </w:r>
      <w:r w:rsidR="00C96F74" w:rsidRPr="007863A2">
        <w:rPr>
          <w:rFonts w:ascii="Book Antiqua" w:hAnsi="Book Antiqua" w:cs="Times New Roman"/>
          <w:color w:val="000000" w:themeColor="text1"/>
          <w:sz w:val="24"/>
          <w:szCs w:val="24"/>
        </w:rPr>
        <w:t xml:space="preserve"> floor (</w:t>
      </w:r>
      <w:r w:rsidR="001B44A7" w:rsidRPr="007863A2">
        <w:rPr>
          <w:rFonts w:ascii="Book Antiqua" w:hAnsi="Book Antiqua" w:cs="Times New Roman"/>
          <w:color w:val="000000" w:themeColor="text1"/>
          <w:sz w:val="24"/>
          <w:szCs w:val="24"/>
        </w:rPr>
        <w:t>16.4 ± 1.6</w:t>
      </w:r>
      <w:r w:rsidR="006E3E7B" w:rsidRPr="007863A2">
        <w:rPr>
          <w:rFonts w:ascii="Book Antiqua" w:eastAsia="宋体" w:hAnsi="Book Antiqua" w:cs="Times New Roman"/>
          <w:color w:val="000000" w:themeColor="text1"/>
          <w:sz w:val="24"/>
          <w:szCs w:val="24"/>
          <w:lang w:eastAsia="zh-CN"/>
        </w:rPr>
        <w:t xml:space="preserve"> cm</w:t>
      </w:r>
      <w:r w:rsidR="006E3E7B" w:rsidRPr="007863A2">
        <w:rPr>
          <w:rFonts w:ascii="Book Antiqua" w:eastAsia="宋体" w:hAnsi="Book Antiqua" w:cs="Times New Roman"/>
          <w:color w:val="000000" w:themeColor="text1"/>
          <w:sz w:val="24"/>
          <w:szCs w:val="24"/>
          <w:vertAlign w:val="superscript"/>
          <w:lang w:eastAsia="zh-CN"/>
        </w:rPr>
        <w:t>2</w:t>
      </w:r>
      <w:r w:rsidR="00276360" w:rsidRPr="007863A2">
        <w:rPr>
          <w:rFonts w:ascii="Book Antiqua" w:eastAsiaTheme="minorHAnsi" w:hAnsi="Book Antiqua" w:cs="Times New Roman"/>
          <w:bCs/>
          <w:color w:val="000000" w:themeColor="text1"/>
          <w:sz w:val="24"/>
          <w:szCs w:val="24"/>
        </w:rPr>
        <w:t>/s</w:t>
      </w:r>
      <w:r w:rsidR="00276360"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C96F74" w:rsidRPr="007863A2">
        <w:rPr>
          <w:rFonts w:ascii="Book Antiqua" w:hAnsi="Book Antiqua" w:cs="Times New Roman"/>
          <w:color w:val="000000" w:themeColor="text1"/>
          <w:sz w:val="24"/>
          <w:szCs w:val="24"/>
        </w:rPr>
        <w:t xml:space="preserve"> </w:t>
      </w:r>
      <w:r w:rsidR="00C2371D" w:rsidRPr="007863A2">
        <w:rPr>
          <w:rFonts w:ascii="Book Antiqua" w:hAnsi="Book Antiqua" w:cs="Times New Roman"/>
          <w:color w:val="000000" w:themeColor="text1"/>
          <w:sz w:val="24"/>
          <w:szCs w:val="24"/>
        </w:rPr>
        <w:t>75.6 ± 11.6</w:t>
      </w:r>
      <w:r w:rsidR="00C2371D" w:rsidRPr="007863A2">
        <w:rPr>
          <w:rFonts w:ascii="Book Antiqua" w:eastAsiaTheme="minorHAnsi" w:hAnsi="Book Antiqua" w:cs="Times New Roman"/>
          <w:bCs/>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eastAsiaTheme="minorHAnsi" w:hAnsi="Book Antiqua" w:cs="Times New Roman"/>
          <w:bCs/>
          <w:color w:val="000000" w:themeColor="text1"/>
          <w:sz w:val="24"/>
          <w:szCs w:val="24"/>
        </w:rPr>
        <w:t>/s</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 xml:space="preserve">0.01) and that of the dominant </w:t>
      </w:r>
      <w:r w:rsidR="00002D0C" w:rsidRPr="007863A2">
        <w:rPr>
          <w:rFonts w:ascii="Book Antiqua" w:hAnsi="Book Antiqua" w:cs="Times New Roman"/>
          <w:color w:val="000000" w:themeColor="text1"/>
          <w:sz w:val="24"/>
          <w:szCs w:val="24"/>
        </w:rPr>
        <w:t>VM CMAP</w:t>
      </w:r>
      <w:r w:rsidR="00C96F74" w:rsidRPr="007863A2">
        <w:rPr>
          <w:rFonts w:ascii="Book Antiqua" w:hAnsi="Book Antiqua" w:cs="Times New Roman"/>
          <w:color w:val="000000" w:themeColor="text1"/>
          <w:sz w:val="24"/>
          <w:szCs w:val="24"/>
        </w:rPr>
        <w:t xml:space="preserve"> was re</w:t>
      </w:r>
      <w:r w:rsidR="00C2371D" w:rsidRPr="007863A2">
        <w:rPr>
          <w:rFonts w:ascii="Book Antiqua" w:hAnsi="Book Antiqua" w:cs="Times New Roman"/>
          <w:color w:val="000000" w:themeColor="text1"/>
          <w:sz w:val="24"/>
          <w:szCs w:val="24"/>
        </w:rPr>
        <w:t>duced</w:t>
      </w:r>
      <w:r w:rsidR="00C96F74" w:rsidRPr="007863A2">
        <w:rPr>
          <w:rFonts w:ascii="Book Antiqua" w:hAnsi="Book Antiqua" w:cs="Times New Roman"/>
          <w:color w:val="000000" w:themeColor="text1"/>
          <w:sz w:val="24"/>
          <w:szCs w:val="24"/>
        </w:rPr>
        <w:t xml:space="preserve"> </w:t>
      </w:r>
      <w:r w:rsidR="00A03EC0" w:rsidRPr="007863A2">
        <w:rPr>
          <w:rFonts w:ascii="Book Antiqua" w:hAnsi="Book Antiqua" w:cs="Times New Roman"/>
          <w:color w:val="000000" w:themeColor="text1"/>
          <w:sz w:val="24"/>
          <w:szCs w:val="24"/>
        </w:rPr>
        <w:t>compared with walking training</w:t>
      </w:r>
      <w:r w:rsidR="00016FFB" w:rsidRPr="007863A2">
        <w:rPr>
          <w:rFonts w:ascii="Book Antiqua" w:hAnsi="Book Antiqua" w:cs="Times New Roman"/>
          <w:color w:val="000000" w:themeColor="text1"/>
          <w:sz w:val="24"/>
          <w:szCs w:val="24"/>
        </w:rPr>
        <w:t xml:space="preserve"> on</w:t>
      </w:r>
      <w:r w:rsidR="00FA32B7" w:rsidRPr="007863A2">
        <w:rPr>
          <w:rFonts w:ascii="Book Antiqua" w:hAnsi="Book Antiqua" w:cs="Times New Roman"/>
          <w:color w:val="000000" w:themeColor="text1"/>
          <w:sz w:val="24"/>
          <w:szCs w:val="24"/>
        </w:rPr>
        <w:t xml:space="preserve"> the</w:t>
      </w:r>
      <w:r w:rsidRPr="007863A2">
        <w:rPr>
          <w:rFonts w:ascii="Book Antiqua" w:hAnsi="Book Antiqua" w:cs="Times New Roman"/>
          <w:color w:val="000000" w:themeColor="text1"/>
          <w:sz w:val="24"/>
          <w:szCs w:val="24"/>
        </w:rPr>
        <w:t xml:space="preserve"> floor </w:t>
      </w:r>
      <w:r w:rsidR="00C96F74" w:rsidRPr="007863A2">
        <w:rPr>
          <w:rFonts w:ascii="Book Antiqua" w:hAnsi="Book Antiqua" w:cs="Times New Roman"/>
          <w:color w:val="000000" w:themeColor="text1"/>
          <w:sz w:val="24"/>
          <w:szCs w:val="24"/>
        </w:rPr>
        <w:t>(</w:t>
      </w:r>
      <w:r w:rsidR="00C2371D" w:rsidRPr="007863A2">
        <w:rPr>
          <w:rFonts w:ascii="Book Antiqua" w:hAnsi="Book Antiqua" w:cs="Times New Roman"/>
          <w:color w:val="000000" w:themeColor="text1"/>
          <w:sz w:val="24"/>
          <w:szCs w:val="24"/>
        </w:rPr>
        <w:t>42.2 ±3.1</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/s</w:t>
      </w:r>
      <w:r w:rsidR="00C2371D"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C96F74" w:rsidRPr="007863A2">
        <w:rPr>
          <w:rFonts w:ascii="Book Antiqua" w:hAnsi="Book Antiqua" w:cs="Times New Roman"/>
          <w:color w:val="000000" w:themeColor="text1"/>
          <w:sz w:val="24"/>
          <w:szCs w:val="24"/>
        </w:rPr>
        <w:t xml:space="preserve"> </w:t>
      </w:r>
      <w:r w:rsidR="00C2371D" w:rsidRPr="007863A2">
        <w:rPr>
          <w:rFonts w:ascii="Book Antiqua" w:hAnsi="Book Antiqua" w:cs="Times New Roman"/>
          <w:color w:val="000000" w:themeColor="text1"/>
          <w:sz w:val="24"/>
          <w:szCs w:val="24"/>
        </w:rPr>
        <w:t xml:space="preserve">68.5 ± 12.2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016FFB"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 xml:space="preserve">0.01). </w:t>
      </w:r>
      <w:r w:rsidR="00481213" w:rsidRPr="007863A2">
        <w:rPr>
          <w:rFonts w:ascii="Book Antiqua" w:hAnsi="Book Antiqua" w:cs="Times New Roman"/>
          <w:color w:val="000000" w:themeColor="text1"/>
          <w:sz w:val="24"/>
          <w:szCs w:val="24"/>
        </w:rPr>
        <w:t>The m</w:t>
      </w:r>
      <w:r w:rsidR="00655751" w:rsidRPr="007863A2">
        <w:rPr>
          <w:rFonts w:ascii="Book Antiqua" w:hAnsi="Book Antiqua" w:cs="Times New Roman"/>
          <w:color w:val="000000" w:themeColor="text1"/>
          <w:sz w:val="24"/>
          <w:szCs w:val="24"/>
        </w:rPr>
        <w:t>ean area</w:t>
      </w:r>
      <w:r w:rsidR="00C96F74" w:rsidRPr="007863A2">
        <w:rPr>
          <w:rFonts w:ascii="Book Antiqua" w:hAnsi="Book Antiqua" w:cs="Times New Roman"/>
          <w:color w:val="000000" w:themeColor="text1"/>
          <w:sz w:val="24"/>
          <w:szCs w:val="24"/>
        </w:rPr>
        <w:t xml:space="preserve"> of the dominant </w:t>
      </w:r>
      <w:r w:rsidR="00A04717" w:rsidRPr="007863A2">
        <w:rPr>
          <w:rFonts w:ascii="Book Antiqua" w:hAnsi="Book Antiqua" w:cs="Times New Roman"/>
          <w:color w:val="000000" w:themeColor="text1"/>
          <w:sz w:val="24"/>
          <w:szCs w:val="24"/>
        </w:rPr>
        <w:t>TA</w:t>
      </w:r>
      <w:r w:rsidR="00801E06" w:rsidRPr="007863A2">
        <w:rPr>
          <w:rFonts w:ascii="Book Antiqua" w:hAnsi="Book Antiqua" w:cs="Times New Roman"/>
          <w:color w:val="000000" w:themeColor="text1"/>
          <w:sz w:val="24"/>
          <w:szCs w:val="24"/>
        </w:rPr>
        <w:t xml:space="preserve"> </w:t>
      </w:r>
      <w:r w:rsidR="00A04717"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481213" w:rsidRPr="007863A2">
        <w:rPr>
          <w:rFonts w:ascii="Book Antiqua" w:hAnsi="Book Antiqua" w:cs="Times New Roman"/>
          <w:color w:val="000000" w:themeColor="text1"/>
          <w:sz w:val="24"/>
          <w:szCs w:val="24"/>
        </w:rPr>
        <w:t xml:space="preserve">more than eight times reduced </w:t>
      </w:r>
      <w:r w:rsidR="001A20EF" w:rsidRPr="007863A2">
        <w:rPr>
          <w:rFonts w:ascii="Book Antiqua" w:hAnsi="Book Antiqua" w:cs="Times New Roman"/>
          <w:color w:val="000000" w:themeColor="text1"/>
          <w:sz w:val="24"/>
          <w:szCs w:val="24"/>
        </w:rPr>
        <w:t xml:space="preserve">during training </w:t>
      </w:r>
      <w:r w:rsidR="00481213" w:rsidRPr="007863A2">
        <w:rPr>
          <w:rFonts w:ascii="Book Antiqua" w:hAnsi="Book Antiqua" w:cs="Times New Roman"/>
          <w:color w:val="000000" w:themeColor="text1"/>
          <w:sz w:val="24"/>
          <w:szCs w:val="24"/>
        </w:rPr>
        <w:t>in the ro</w:t>
      </w:r>
      <w:r w:rsidR="00A03EC0" w:rsidRPr="007863A2">
        <w:rPr>
          <w:rFonts w:ascii="Book Antiqua" w:hAnsi="Book Antiqua" w:cs="Times New Roman"/>
          <w:color w:val="000000" w:themeColor="text1"/>
          <w:sz w:val="24"/>
          <w:szCs w:val="24"/>
        </w:rPr>
        <w:t>bot compared with training</w:t>
      </w:r>
      <w:r w:rsidR="001A20EF" w:rsidRPr="007863A2">
        <w:rPr>
          <w:rFonts w:ascii="Book Antiqua" w:hAnsi="Book Antiqua" w:cs="Times New Roman"/>
          <w:color w:val="000000" w:themeColor="text1"/>
          <w:sz w:val="24"/>
          <w:szCs w:val="24"/>
        </w:rPr>
        <w:t xml:space="preserve"> on </w:t>
      </w:r>
      <w:r w:rsidR="00FA32B7" w:rsidRPr="007863A2">
        <w:rPr>
          <w:rFonts w:ascii="Book Antiqua" w:hAnsi="Book Antiqua" w:cs="Times New Roman"/>
          <w:color w:val="000000" w:themeColor="text1"/>
          <w:sz w:val="24"/>
          <w:szCs w:val="24"/>
        </w:rPr>
        <w:t>the</w:t>
      </w:r>
      <w:r w:rsidR="00481213" w:rsidRPr="007863A2">
        <w:rPr>
          <w:rFonts w:ascii="Book Antiqua" w:hAnsi="Book Antiqua" w:cs="Times New Roman"/>
          <w:color w:val="000000" w:themeColor="text1"/>
          <w:sz w:val="24"/>
          <w:szCs w:val="24"/>
        </w:rPr>
        <w:t xml:space="preserve"> floor</w:t>
      </w:r>
      <w:r w:rsidR="00C96F74" w:rsidRPr="007863A2">
        <w:rPr>
          <w:rFonts w:ascii="Book Antiqua" w:hAnsi="Book Antiqua" w:cs="Times New Roman"/>
          <w:color w:val="000000" w:themeColor="text1"/>
          <w:sz w:val="24"/>
          <w:szCs w:val="24"/>
        </w:rPr>
        <w:t xml:space="preserve"> (</w:t>
      </w:r>
      <w:r w:rsidR="004407DD" w:rsidRPr="007863A2">
        <w:rPr>
          <w:rFonts w:ascii="Book Antiqua" w:hAnsi="Book Antiqua" w:cs="Times New Roman"/>
          <w:color w:val="000000" w:themeColor="text1"/>
          <w:sz w:val="24"/>
          <w:szCs w:val="24"/>
        </w:rPr>
        <w:t>13.9</w:t>
      </w:r>
      <w:r w:rsidR="001A20EF" w:rsidRPr="007863A2">
        <w:rPr>
          <w:rFonts w:ascii="Book Antiqua" w:hAnsi="Book Antiqua" w:cs="Times New Roman"/>
          <w:color w:val="000000" w:themeColor="text1"/>
          <w:sz w:val="24"/>
          <w:szCs w:val="24"/>
        </w:rPr>
        <w:t xml:space="preserve"> ± 2.2</w:t>
      </w:r>
      <w:r w:rsidR="004407DD"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C96F74" w:rsidRPr="007863A2">
        <w:rPr>
          <w:rFonts w:ascii="Book Antiqua" w:hAnsi="Book Antiqua" w:cs="Times New Roman"/>
          <w:color w:val="000000" w:themeColor="text1"/>
          <w:sz w:val="24"/>
          <w:szCs w:val="24"/>
        </w:rPr>
        <w:t xml:space="preserve"> </w:t>
      </w:r>
      <w:r w:rsidR="004407DD" w:rsidRPr="007863A2">
        <w:rPr>
          <w:rFonts w:ascii="Book Antiqua" w:hAnsi="Book Antiqua" w:cs="Times New Roman"/>
          <w:color w:val="000000" w:themeColor="text1"/>
          <w:sz w:val="24"/>
          <w:szCs w:val="24"/>
        </w:rPr>
        <w:t>115.3 ± 19.</w:t>
      </w:r>
      <w:r w:rsidR="001A20EF" w:rsidRPr="007863A2">
        <w:rPr>
          <w:rFonts w:ascii="Book Antiqua" w:hAnsi="Book Antiqua" w:cs="Times New Roman"/>
          <w:color w:val="000000" w:themeColor="text1"/>
          <w:sz w:val="24"/>
          <w:szCs w:val="24"/>
        </w:rPr>
        <w:t>6</w:t>
      </w:r>
      <w:r w:rsidR="004407DD"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0.01)</w:t>
      </w:r>
      <w:r w:rsidR="00F7781A" w:rsidRPr="007863A2">
        <w:rPr>
          <w:rFonts w:ascii="Book Antiqua" w:hAnsi="Book Antiqua" w:cs="Times New Roman"/>
          <w:color w:val="000000" w:themeColor="text1"/>
          <w:sz w:val="24"/>
          <w:szCs w:val="24"/>
        </w:rPr>
        <w:t>,</w:t>
      </w:r>
      <w:r w:rsidR="00C96F74" w:rsidRPr="007863A2">
        <w:rPr>
          <w:rFonts w:ascii="Book Antiqua" w:hAnsi="Book Antiqua" w:cs="Times New Roman"/>
          <w:color w:val="000000" w:themeColor="text1"/>
          <w:sz w:val="24"/>
          <w:szCs w:val="24"/>
        </w:rPr>
        <w:t xml:space="preserve"> and that of the dominant </w:t>
      </w:r>
      <w:r w:rsidR="00A04717" w:rsidRPr="007863A2">
        <w:rPr>
          <w:rFonts w:ascii="Book Antiqua" w:hAnsi="Book Antiqua" w:cs="Times New Roman"/>
          <w:color w:val="000000" w:themeColor="text1"/>
          <w:sz w:val="24"/>
          <w:szCs w:val="24"/>
        </w:rPr>
        <w:t xml:space="preserve">GC </w:t>
      </w:r>
      <w:r w:rsidR="00002D0C" w:rsidRPr="007863A2">
        <w:rPr>
          <w:rFonts w:ascii="Book Antiqua" w:hAnsi="Book Antiqua" w:cs="Times New Roman"/>
          <w:color w:val="000000" w:themeColor="text1"/>
          <w:sz w:val="24"/>
          <w:szCs w:val="24"/>
        </w:rPr>
        <w:t>CMAP</w:t>
      </w:r>
      <w:r w:rsidR="00C96F74" w:rsidRPr="007863A2">
        <w:rPr>
          <w:rFonts w:ascii="Book Antiqua" w:hAnsi="Book Antiqua" w:cs="Times New Roman"/>
          <w:color w:val="000000" w:themeColor="text1"/>
          <w:sz w:val="24"/>
          <w:szCs w:val="24"/>
        </w:rPr>
        <w:t xml:space="preserve"> </w:t>
      </w:r>
      <w:r w:rsidR="00481213" w:rsidRPr="007863A2">
        <w:rPr>
          <w:rFonts w:ascii="Book Antiqua" w:hAnsi="Book Antiqua" w:cs="Times New Roman"/>
          <w:color w:val="000000" w:themeColor="text1"/>
          <w:sz w:val="24"/>
          <w:szCs w:val="24"/>
        </w:rPr>
        <w:t xml:space="preserve">was more than three times reduced </w:t>
      </w:r>
      <w:r w:rsidR="0008467E" w:rsidRPr="007863A2">
        <w:rPr>
          <w:rFonts w:ascii="Book Antiqua" w:hAnsi="Book Antiqua" w:cs="Times New Roman"/>
          <w:color w:val="000000" w:themeColor="text1"/>
          <w:sz w:val="24"/>
          <w:szCs w:val="24"/>
        </w:rPr>
        <w:t xml:space="preserve">during training </w:t>
      </w:r>
      <w:r w:rsidR="00481213" w:rsidRPr="007863A2">
        <w:rPr>
          <w:rFonts w:ascii="Book Antiqua" w:hAnsi="Book Antiqua" w:cs="Times New Roman"/>
          <w:color w:val="000000" w:themeColor="text1"/>
          <w:sz w:val="24"/>
          <w:szCs w:val="24"/>
        </w:rPr>
        <w:t>in</w:t>
      </w:r>
      <w:r w:rsidR="00A03EC0" w:rsidRPr="007863A2">
        <w:rPr>
          <w:rFonts w:ascii="Book Antiqua" w:hAnsi="Book Antiqua" w:cs="Times New Roman"/>
          <w:color w:val="000000" w:themeColor="text1"/>
          <w:sz w:val="24"/>
          <w:szCs w:val="24"/>
        </w:rPr>
        <w:t xml:space="preserve"> the robot compared with training</w:t>
      </w:r>
      <w:r w:rsidR="00481213" w:rsidRPr="007863A2">
        <w:rPr>
          <w:rFonts w:ascii="Book Antiqua" w:hAnsi="Book Antiqua" w:cs="Times New Roman"/>
          <w:color w:val="000000" w:themeColor="text1"/>
          <w:sz w:val="24"/>
          <w:szCs w:val="24"/>
        </w:rPr>
        <w:t xml:space="preserve"> on </w:t>
      </w:r>
      <w:r w:rsidR="00FA32B7" w:rsidRPr="007863A2">
        <w:rPr>
          <w:rFonts w:ascii="Book Antiqua" w:hAnsi="Book Antiqua" w:cs="Times New Roman"/>
          <w:color w:val="000000" w:themeColor="text1"/>
          <w:sz w:val="24"/>
          <w:szCs w:val="24"/>
        </w:rPr>
        <w:t>the</w:t>
      </w:r>
      <w:r w:rsidR="0008467E" w:rsidRPr="007863A2">
        <w:rPr>
          <w:rFonts w:ascii="Book Antiqua" w:hAnsi="Book Antiqua" w:cs="Times New Roman"/>
          <w:color w:val="000000" w:themeColor="text1"/>
          <w:sz w:val="24"/>
          <w:szCs w:val="24"/>
        </w:rPr>
        <w:t xml:space="preserve"> </w:t>
      </w:r>
      <w:r w:rsidR="00481213" w:rsidRPr="007863A2">
        <w:rPr>
          <w:rFonts w:ascii="Book Antiqua" w:hAnsi="Book Antiqua" w:cs="Times New Roman"/>
          <w:color w:val="000000" w:themeColor="text1"/>
          <w:sz w:val="24"/>
          <w:szCs w:val="24"/>
        </w:rPr>
        <w:t>floor</w:t>
      </w:r>
      <w:r w:rsidR="00C96F74" w:rsidRPr="007863A2">
        <w:rPr>
          <w:rFonts w:ascii="Book Antiqua" w:hAnsi="Book Antiqua" w:cs="Times New Roman"/>
          <w:color w:val="000000" w:themeColor="text1"/>
          <w:sz w:val="24"/>
          <w:szCs w:val="24"/>
        </w:rPr>
        <w:t xml:space="preserve"> (</w:t>
      </w:r>
      <w:r w:rsidR="004407DD" w:rsidRPr="007863A2">
        <w:rPr>
          <w:rFonts w:ascii="Book Antiqua" w:hAnsi="Book Antiqua" w:cs="Times New Roman"/>
          <w:color w:val="000000" w:themeColor="text1"/>
          <w:sz w:val="24"/>
          <w:szCs w:val="24"/>
        </w:rPr>
        <w:t xml:space="preserve">25.9 ± 4.8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6E3E7B" w:rsidRPr="007863A2">
        <w:rPr>
          <w:rFonts w:ascii="Book Antiqua" w:eastAsia="宋体" w:hAnsi="Book Antiqua" w:cs="Times New Roman"/>
          <w:color w:val="000000" w:themeColor="text1"/>
          <w:sz w:val="24"/>
          <w:szCs w:val="24"/>
          <w:lang w:eastAsia="zh-CN"/>
        </w:rPr>
        <w:t xml:space="preserve"> </w:t>
      </w:r>
      <w:r w:rsidR="004407DD" w:rsidRPr="007863A2">
        <w:rPr>
          <w:rFonts w:ascii="Book Antiqua" w:hAnsi="Book Antiqua" w:cs="Times New Roman"/>
          <w:color w:val="000000" w:themeColor="text1"/>
          <w:sz w:val="24"/>
          <w:szCs w:val="24"/>
        </w:rPr>
        <w:lastRenderedPageBreak/>
        <w:t xml:space="preserve">89.2 ± 11.2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08467E" w:rsidRPr="007863A2">
        <w:rPr>
          <w:rFonts w:ascii="Book Antiqua" w:hAnsi="Book Antiqua" w:cs="Times New Roman"/>
          <w:color w:val="000000" w:themeColor="text1"/>
          <w:sz w:val="24"/>
          <w:szCs w:val="24"/>
        </w:rPr>
        <w:t>,</w:t>
      </w:r>
      <w:r w:rsidR="00481213"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0.01).</w:t>
      </w:r>
      <w:r w:rsidR="00801E06" w:rsidRPr="007863A2">
        <w:rPr>
          <w:rFonts w:ascii="Book Antiqua" w:hAnsi="Book Antiqua" w:cs="Times New Roman"/>
          <w:color w:val="000000" w:themeColor="text1"/>
          <w:sz w:val="24"/>
          <w:szCs w:val="24"/>
        </w:rPr>
        <w:t xml:space="preserve"> </w:t>
      </w:r>
      <w:r w:rsidR="00481213" w:rsidRPr="007863A2">
        <w:rPr>
          <w:rFonts w:ascii="Book Antiqua" w:hAnsi="Book Antiqua" w:cs="Times New Roman"/>
          <w:color w:val="000000" w:themeColor="text1"/>
          <w:sz w:val="24"/>
          <w:szCs w:val="24"/>
        </w:rPr>
        <w:t>The t</w:t>
      </w:r>
      <w:r w:rsidR="00801E06" w:rsidRPr="007863A2">
        <w:rPr>
          <w:rFonts w:ascii="Book Antiqua" w:hAnsi="Book Antiqua" w:cs="Times New Roman"/>
          <w:color w:val="000000" w:themeColor="text1"/>
          <w:sz w:val="24"/>
          <w:szCs w:val="24"/>
        </w:rPr>
        <w:t xml:space="preserve">otal area of the dominant </w:t>
      </w:r>
      <w:r w:rsidR="00AC11FE" w:rsidRPr="007863A2">
        <w:rPr>
          <w:rFonts w:ascii="Book Antiqua" w:hAnsi="Book Antiqua" w:cs="Times New Roman"/>
          <w:color w:val="000000" w:themeColor="text1"/>
          <w:sz w:val="24"/>
          <w:szCs w:val="24"/>
        </w:rPr>
        <w:t>BF</w:t>
      </w:r>
      <w:r w:rsidR="00A04717"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481213" w:rsidRPr="007863A2">
        <w:rPr>
          <w:rFonts w:ascii="Book Antiqua" w:hAnsi="Book Antiqua" w:cs="Times New Roman"/>
          <w:color w:val="000000" w:themeColor="text1"/>
          <w:sz w:val="24"/>
          <w:szCs w:val="24"/>
        </w:rPr>
        <w:t>more than four times reduced</w:t>
      </w:r>
      <w:r w:rsidR="00801E06" w:rsidRPr="007863A2">
        <w:rPr>
          <w:rFonts w:ascii="Book Antiqua" w:hAnsi="Book Antiqua" w:cs="Times New Roman"/>
          <w:color w:val="000000" w:themeColor="text1"/>
          <w:sz w:val="24"/>
          <w:szCs w:val="24"/>
        </w:rPr>
        <w:t xml:space="preserve"> during </w:t>
      </w:r>
      <w:r w:rsidR="00FA32B7" w:rsidRPr="007863A2">
        <w:rPr>
          <w:rFonts w:ascii="Book Antiqua" w:hAnsi="Book Antiqua" w:cs="Times New Roman"/>
          <w:color w:val="000000" w:themeColor="text1"/>
          <w:sz w:val="24"/>
          <w:szCs w:val="24"/>
        </w:rPr>
        <w:t>five</w:t>
      </w:r>
      <w:r w:rsidR="00A317E2" w:rsidRPr="007863A2">
        <w:rPr>
          <w:rFonts w:ascii="Book Antiqua" w:hAnsi="Book Antiqua" w:cs="Times New Roman"/>
          <w:color w:val="000000" w:themeColor="text1"/>
          <w:sz w:val="24"/>
          <w:szCs w:val="24"/>
        </w:rPr>
        <w:t>-</w:t>
      </w:r>
      <w:r w:rsidR="00801E06" w:rsidRPr="007863A2">
        <w:rPr>
          <w:rFonts w:ascii="Book Antiqua" w:hAnsi="Book Antiqua" w:cs="Times New Roman"/>
          <w:color w:val="000000" w:themeColor="text1"/>
          <w:sz w:val="24"/>
          <w:szCs w:val="24"/>
        </w:rPr>
        <w:t>minute walking</w:t>
      </w:r>
      <w:r w:rsidR="00AD5B77" w:rsidRPr="007863A2">
        <w:rPr>
          <w:rFonts w:ascii="Book Antiqua" w:hAnsi="Book Antiqua" w:cs="Times New Roman"/>
          <w:color w:val="000000" w:themeColor="text1"/>
          <w:sz w:val="24"/>
          <w:szCs w:val="24"/>
        </w:rPr>
        <w:t xml:space="preserve"> training</w:t>
      </w:r>
      <w:r w:rsidR="00801E06" w:rsidRPr="007863A2">
        <w:rPr>
          <w:rFonts w:ascii="Book Antiqua" w:hAnsi="Book Antiqua" w:cs="Times New Roman"/>
          <w:color w:val="000000" w:themeColor="text1"/>
          <w:sz w:val="24"/>
          <w:szCs w:val="24"/>
        </w:rPr>
        <w:t xml:space="preserve"> </w:t>
      </w:r>
      <w:r w:rsidR="00AC11FE" w:rsidRPr="007863A2">
        <w:rPr>
          <w:rFonts w:ascii="Book Antiqua" w:hAnsi="Book Antiqua" w:cs="Times New Roman"/>
          <w:color w:val="000000" w:themeColor="text1"/>
          <w:sz w:val="24"/>
          <w:szCs w:val="24"/>
        </w:rPr>
        <w:t xml:space="preserve">in </w:t>
      </w:r>
      <w:r w:rsidR="00AD5B77" w:rsidRPr="007863A2">
        <w:rPr>
          <w:rFonts w:ascii="Book Antiqua" w:hAnsi="Book Antiqua" w:cs="Times New Roman"/>
          <w:color w:val="000000" w:themeColor="text1"/>
          <w:sz w:val="24"/>
          <w:szCs w:val="24"/>
        </w:rPr>
        <w:t xml:space="preserve">the robot than it was on </w:t>
      </w:r>
      <w:r w:rsidR="00FA32B7" w:rsidRPr="007863A2">
        <w:rPr>
          <w:rFonts w:ascii="Book Antiqua" w:hAnsi="Book Antiqua" w:cs="Times New Roman"/>
          <w:color w:val="000000" w:themeColor="text1"/>
          <w:sz w:val="24"/>
          <w:szCs w:val="24"/>
        </w:rPr>
        <w:t>the</w:t>
      </w:r>
      <w:r w:rsidR="006E3E7B" w:rsidRPr="007863A2">
        <w:rPr>
          <w:rFonts w:ascii="Book Antiqua" w:hAnsi="Book Antiqua" w:cs="Times New Roman"/>
          <w:color w:val="000000" w:themeColor="text1"/>
          <w:sz w:val="24"/>
          <w:szCs w:val="24"/>
        </w:rPr>
        <w:t xml:space="preserve"> floor (3028676 ± 296</w:t>
      </w:r>
      <w:r w:rsidR="00801E06" w:rsidRPr="007863A2">
        <w:rPr>
          <w:rFonts w:ascii="Book Antiqua" w:hAnsi="Book Antiqua" w:cs="Times New Roman"/>
          <w:color w:val="000000" w:themeColor="text1"/>
          <w:sz w:val="24"/>
          <w:szCs w:val="24"/>
        </w:rPr>
        <w:t xml:space="preserve">582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eastAsiaTheme="minorHAnsi" w:hAnsi="Book Antiqua" w:cs="Times New Roman"/>
          <w:bCs/>
          <w:color w:val="000000" w:themeColor="text1"/>
          <w:sz w:val="24"/>
          <w:szCs w:val="24"/>
        </w:rPr>
        <w:t>/5 min</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6E3E7B" w:rsidRPr="007863A2">
        <w:rPr>
          <w:rFonts w:ascii="Book Antiqua" w:hAnsi="Book Antiqua" w:cs="Times New Roman"/>
          <w:color w:val="000000" w:themeColor="text1"/>
          <w:sz w:val="24"/>
          <w:szCs w:val="24"/>
        </w:rPr>
        <w:t xml:space="preserve"> 13933489 ± 2142</w:t>
      </w:r>
      <w:r w:rsidR="00801E06" w:rsidRPr="007863A2">
        <w:rPr>
          <w:rFonts w:ascii="Book Antiqua" w:hAnsi="Book Antiqua" w:cs="Times New Roman"/>
          <w:color w:val="000000" w:themeColor="text1"/>
          <w:sz w:val="24"/>
          <w:szCs w:val="24"/>
        </w:rPr>
        <w:t xml:space="preserve">999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801E06" w:rsidRPr="007863A2">
        <w:rPr>
          <w:rFonts w:ascii="Book Antiqua" w:eastAsiaTheme="minorHAnsi" w:hAnsi="Book Antiqua" w:cs="Times New Roman"/>
          <w:bCs/>
          <w:color w:val="000000" w:themeColor="text1"/>
          <w:sz w:val="24"/>
          <w:szCs w:val="24"/>
        </w:rPr>
        <w:t>/5 min</w:t>
      </w:r>
      <w:r w:rsidR="00AD5B77" w:rsidRPr="007863A2">
        <w:rPr>
          <w:rFonts w:ascii="Book Antiqua" w:hAnsi="Book Antiqua" w:cs="Times New Roman"/>
          <w:color w:val="000000" w:themeColor="text1"/>
          <w:sz w:val="24"/>
          <w:szCs w:val="24"/>
        </w:rPr>
        <w:t>,</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 xml:space="preserve">0.01) and that of the dominant </w:t>
      </w:r>
      <w:r w:rsidR="00A04717" w:rsidRPr="007863A2">
        <w:rPr>
          <w:rFonts w:ascii="Book Antiqua" w:hAnsi="Book Antiqua" w:cs="Times New Roman"/>
          <w:color w:val="000000" w:themeColor="text1"/>
          <w:sz w:val="24"/>
          <w:szCs w:val="24"/>
        </w:rPr>
        <w:t xml:space="preserve">VM </w:t>
      </w:r>
      <w:r w:rsidR="00002D0C" w:rsidRPr="007863A2">
        <w:rPr>
          <w:rFonts w:ascii="Book Antiqua" w:hAnsi="Book Antiqua" w:cs="Times New Roman"/>
          <w:color w:val="000000" w:themeColor="text1"/>
          <w:sz w:val="24"/>
          <w:szCs w:val="24"/>
        </w:rPr>
        <w:t>CMAP</w:t>
      </w:r>
      <w:r w:rsidR="006E3E7B" w:rsidRPr="007863A2">
        <w:rPr>
          <w:rFonts w:ascii="Book Antiqua" w:hAnsi="Book Antiqua" w:cs="Times New Roman"/>
          <w:color w:val="000000" w:themeColor="text1"/>
          <w:sz w:val="24"/>
          <w:szCs w:val="24"/>
        </w:rPr>
        <w:t xml:space="preserve"> was reduced (7781851 ± 579</w:t>
      </w:r>
      <w:r w:rsidR="00801E06" w:rsidRPr="007863A2">
        <w:rPr>
          <w:rFonts w:ascii="Book Antiqua" w:hAnsi="Book Antiqua" w:cs="Times New Roman"/>
          <w:color w:val="000000" w:themeColor="text1"/>
          <w:sz w:val="24"/>
          <w:szCs w:val="24"/>
        </w:rPr>
        <w:t xml:space="preserve">361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 xml:space="preserve">/5 min </w:t>
      </w:r>
      <w:r w:rsidR="006E3E7B" w:rsidRPr="007863A2">
        <w:rPr>
          <w:rFonts w:ascii="Book Antiqua" w:eastAsia="宋体" w:hAnsi="Book Antiqua" w:cs="Times New Roman"/>
          <w:i/>
          <w:color w:val="000000" w:themeColor="text1"/>
          <w:sz w:val="24"/>
          <w:szCs w:val="24"/>
          <w:lang w:eastAsia="zh-CN"/>
        </w:rPr>
        <w:t>vs</w:t>
      </w:r>
      <w:r w:rsidR="006E3E7B" w:rsidRPr="007863A2">
        <w:rPr>
          <w:rFonts w:ascii="Book Antiqua" w:hAnsi="Book Antiqua" w:cs="Times New Roman"/>
          <w:color w:val="000000" w:themeColor="text1"/>
          <w:sz w:val="24"/>
          <w:szCs w:val="24"/>
        </w:rPr>
        <w:t xml:space="preserve"> 12631555 ± 2240</w:t>
      </w:r>
      <w:r w:rsidR="00801E06" w:rsidRPr="007863A2">
        <w:rPr>
          <w:rFonts w:ascii="Book Antiqua" w:hAnsi="Book Antiqua" w:cs="Times New Roman"/>
          <w:color w:val="000000" w:themeColor="text1"/>
          <w:sz w:val="24"/>
          <w:szCs w:val="24"/>
        </w:rPr>
        <w:t xml:space="preserve">388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801E06" w:rsidRPr="007863A2">
        <w:rPr>
          <w:rFonts w:ascii="Book Antiqua" w:hAnsi="Book Antiqua" w:cs="Times New Roman"/>
          <w:color w:val="000000" w:themeColor="text1"/>
          <w:sz w:val="24"/>
          <w:szCs w:val="24"/>
        </w:rPr>
        <w:t>/5 min</w:t>
      </w:r>
      <w:r w:rsidR="00481213"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 xml:space="preserve">0.01). </w:t>
      </w:r>
      <w:r w:rsidR="00F7781A" w:rsidRPr="007863A2">
        <w:rPr>
          <w:rFonts w:ascii="Book Antiqua" w:hAnsi="Book Antiqua" w:cs="Times New Roman"/>
          <w:color w:val="000000" w:themeColor="text1"/>
          <w:sz w:val="24"/>
          <w:szCs w:val="24"/>
        </w:rPr>
        <w:t>The t</w:t>
      </w:r>
      <w:r w:rsidR="0022386B" w:rsidRPr="007863A2">
        <w:rPr>
          <w:rFonts w:ascii="Book Antiqua" w:hAnsi="Book Antiqua" w:cs="Times New Roman"/>
          <w:color w:val="000000" w:themeColor="text1"/>
          <w:sz w:val="24"/>
          <w:szCs w:val="24"/>
        </w:rPr>
        <w:t>otal area</w:t>
      </w:r>
      <w:r w:rsidR="00801E06" w:rsidRPr="007863A2">
        <w:rPr>
          <w:rFonts w:ascii="Book Antiqua" w:hAnsi="Book Antiqua" w:cs="Times New Roman"/>
          <w:color w:val="000000" w:themeColor="text1"/>
          <w:sz w:val="24"/>
          <w:szCs w:val="24"/>
        </w:rPr>
        <w:t xml:space="preserve"> of the dominant </w:t>
      </w:r>
      <w:r w:rsidR="00A04717" w:rsidRPr="007863A2">
        <w:rPr>
          <w:rFonts w:ascii="Book Antiqua" w:hAnsi="Book Antiqua" w:cs="Times New Roman"/>
          <w:color w:val="000000" w:themeColor="text1"/>
          <w:sz w:val="24"/>
          <w:szCs w:val="24"/>
        </w:rPr>
        <w:t>TA</w:t>
      </w:r>
      <w:r w:rsidR="00801E06"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AC11FE" w:rsidRPr="007863A2">
        <w:rPr>
          <w:rFonts w:ascii="Book Antiqua" w:hAnsi="Book Antiqua" w:cs="Times New Roman"/>
          <w:color w:val="000000" w:themeColor="text1"/>
          <w:sz w:val="24"/>
          <w:szCs w:val="24"/>
        </w:rPr>
        <w:t>more than eight times</w:t>
      </w:r>
      <w:r w:rsidR="00F7781A" w:rsidRPr="007863A2">
        <w:rPr>
          <w:rFonts w:ascii="Book Antiqua" w:hAnsi="Book Antiqua" w:cs="Times New Roman"/>
          <w:color w:val="000000" w:themeColor="text1"/>
          <w:sz w:val="24"/>
          <w:szCs w:val="24"/>
        </w:rPr>
        <w:t xml:space="preserve"> reduced in the robot compared with </w:t>
      </w:r>
      <w:r w:rsidR="00AD5B77" w:rsidRPr="007863A2">
        <w:rPr>
          <w:rFonts w:ascii="Book Antiqua" w:hAnsi="Book Antiqua" w:cs="Times New Roman"/>
          <w:color w:val="000000" w:themeColor="text1"/>
          <w:sz w:val="24"/>
          <w:szCs w:val="24"/>
        </w:rPr>
        <w:t xml:space="preserve">on </w:t>
      </w:r>
      <w:r w:rsidR="00FA32B7" w:rsidRPr="007863A2">
        <w:rPr>
          <w:rFonts w:ascii="Book Antiqua" w:hAnsi="Book Antiqua" w:cs="Times New Roman"/>
          <w:color w:val="000000" w:themeColor="text1"/>
          <w:sz w:val="24"/>
          <w:szCs w:val="24"/>
        </w:rPr>
        <w:t>the</w:t>
      </w:r>
      <w:r w:rsidR="00AD5B77" w:rsidRPr="007863A2">
        <w:rPr>
          <w:rFonts w:ascii="Book Antiqua" w:hAnsi="Book Antiqua" w:cs="Times New Roman"/>
          <w:color w:val="000000" w:themeColor="text1"/>
          <w:sz w:val="24"/>
          <w:szCs w:val="24"/>
        </w:rPr>
        <w:t xml:space="preserve"> </w:t>
      </w:r>
      <w:r w:rsidR="00F7781A" w:rsidRPr="007863A2">
        <w:rPr>
          <w:rFonts w:ascii="Book Antiqua" w:hAnsi="Book Antiqua" w:cs="Times New Roman"/>
          <w:color w:val="000000" w:themeColor="text1"/>
          <w:sz w:val="24"/>
          <w:szCs w:val="24"/>
        </w:rPr>
        <w:t xml:space="preserve">floor </w:t>
      </w:r>
      <w:r w:rsidR="00801E06" w:rsidRPr="007863A2">
        <w:rPr>
          <w:rFonts w:ascii="Book Antiqua" w:hAnsi="Book Antiqua" w:cs="Times New Roman"/>
          <w:color w:val="000000" w:themeColor="text1"/>
          <w:sz w:val="24"/>
          <w:szCs w:val="24"/>
        </w:rPr>
        <w:t>(</w:t>
      </w:r>
      <w:r w:rsidR="003C52E4" w:rsidRPr="007863A2">
        <w:rPr>
          <w:rFonts w:ascii="Book Antiqua" w:hAnsi="Book Antiqua" w:cs="Times New Roman"/>
          <w:color w:val="000000" w:themeColor="text1"/>
          <w:sz w:val="24"/>
          <w:szCs w:val="24"/>
        </w:rPr>
        <w:t>2568851 ± 404</w:t>
      </w:r>
      <w:r w:rsidR="0022386B" w:rsidRPr="007863A2">
        <w:rPr>
          <w:rFonts w:ascii="Book Antiqua" w:hAnsi="Book Antiqua" w:cs="Times New Roman"/>
          <w:color w:val="000000" w:themeColor="text1"/>
          <w:sz w:val="24"/>
          <w:szCs w:val="24"/>
        </w:rPr>
        <w:t>428</w:t>
      </w:r>
      <w:r w:rsidR="00FA32B7" w:rsidRPr="007863A2">
        <w:rPr>
          <w:rFonts w:ascii="Book Antiqua" w:hAnsi="Book Antiqua" w:cs="Times New Roman"/>
          <w:color w:val="000000" w:themeColor="text1"/>
          <w:sz w:val="24"/>
          <w:szCs w:val="24"/>
        </w:rPr>
        <w:t xml:space="preserve">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/5 min</w:t>
      </w:r>
      <w:r w:rsidR="0022386B" w:rsidRPr="007863A2">
        <w:rPr>
          <w:rFonts w:ascii="Book Antiqua" w:hAnsi="Book Antiqua" w:cs="Times New Roman"/>
          <w:color w:val="000000" w:themeColor="text1"/>
          <w:sz w:val="24"/>
          <w:szCs w:val="24"/>
        </w:rPr>
        <w:t xml:space="preserve"> </w:t>
      </w:r>
      <w:r w:rsidR="003C52E4" w:rsidRPr="007863A2">
        <w:rPr>
          <w:rFonts w:ascii="Book Antiqua" w:eastAsia="宋体" w:hAnsi="Book Antiqua" w:cs="Times New Roman"/>
          <w:i/>
          <w:color w:val="000000" w:themeColor="text1"/>
          <w:sz w:val="24"/>
          <w:szCs w:val="24"/>
          <w:lang w:eastAsia="zh-CN"/>
        </w:rPr>
        <w:t>vs</w:t>
      </w:r>
      <w:r w:rsidR="00801E06"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color w:val="000000" w:themeColor="text1"/>
          <w:sz w:val="24"/>
          <w:szCs w:val="24"/>
        </w:rPr>
        <w:t>21254406 ±</w:t>
      </w:r>
      <w:r w:rsidR="003C52E4" w:rsidRPr="007863A2">
        <w:rPr>
          <w:rFonts w:ascii="Book Antiqua" w:eastAsia="宋体" w:hAnsi="Book Antiqua" w:cs="Times New Roman"/>
          <w:color w:val="000000" w:themeColor="text1"/>
          <w:sz w:val="24"/>
          <w:szCs w:val="24"/>
          <w:lang w:eastAsia="zh-CN"/>
        </w:rPr>
        <w:t xml:space="preserve"> </w:t>
      </w:r>
      <w:r w:rsidR="003C52E4" w:rsidRPr="007863A2">
        <w:rPr>
          <w:rFonts w:ascii="Book Antiqua" w:hAnsi="Book Antiqua" w:cs="Times New Roman"/>
          <w:color w:val="000000" w:themeColor="text1"/>
          <w:sz w:val="24"/>
          <w:szCs w:val="24"/>
        </w:rPr>
        <w:t>3610</w:t>
      </w:r>
      <w:r w:rsidR="0022386B" w:rsidRPr="007863A2">
        <w:rPr>
          <w:rFonts w:ascii="Book Antiqua" w:hAnsi="Book Antiqua" w:cs="Times New Roman"/>
          <w:color w:val="000000" w:themeColor="text1"/>
          <w:sz w:val="24"/>
          <w:szCs w:val="24"/>
        </w:rPr>
        <w:t xml:space="preserve">903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22386B" w:rsidRPr="007863A2">
        <w:rPr>
          <w:rFonts w:ascii="Book Antiqua" w:hAnsi="Book Antiqua" w:cs="Times New Roman"/>
          <w:color w:val="000000" w:themeColor="text1"/>
          <w:sz w:val="24"/>
          <w:szCs w:val="24"/>
        </w:rPr>
        <w:t xml:space="preserve">/5 </w:t>
      </w:r>
      <w:r w:rsidR="003C52E4" w:rsidRPr="007863A2">
        <w:rPr>
          <w:rFonts w:ascii="Book Antiqua" w:eastAsia="宋体" w:hAnsi="Book Antiqua" w:cs="Times New Roman"/>
          <w:color w:val="000000" w:themeColor="text1"/>
          <w:sz w:val="24"/>
          <w:szCs w:val="24"/>
          <w:lang w:eastAsia="zh-CN"/>
        </w:rPr>
        <w:t>min</w:t>
      </w:r>
      <w:r w:rsidR="00F7781A"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i/>
          <w:iCs/>
          <w:color w:val="000000" w:themeColor="text1"/>
          <w:sz w:val="24"/>
          <w:szCs w:val="24"/>
        </w:rPr>
        <w:t>P</w:t>
      </w:r>
      <w:r w:rsidR="003C52E4"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3C52E4"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0.01)</w:t>
      </w:r>
      <w:r w:rsidR="00F7781A" w:rsidRPr="007863A2">
        <w:rPr>
          <w:rFonts w:ascii="Book Antiqua" w:hAnsi="Book Antiqua" w:cs="Times New Roman"/>
          <w:color w:val="000000" w:themeColor="text1"/>
          <w:sz w:val="24"/>
          <w:szCs w:val="24"/>
        </w:rPr>
        <w:t>,</w:t>
      </w:r>
      <w:r w:rsidR="00801E06" w:rsidRPr="007863A2">
        <w:rPr>
          <w:rFonts w:ascii="Book Antiqua" w:hAnsi="Book Antiqua" w:cs="Times New Roman"/>
          <w:color w:val="000000" w:themeColor="text1"/>
          <w:sz w:val="24"/>
          <w:szCs w:val="24"/>
        </w:rPr>
        <w:t xml:space="preserve"> and that of the dominant </w:t>
      </w:r>
      <w:r w:rsidR="00AC11FE" w:rsidRPr="007863A2">
        <w:rPr>
          <w:rFonts w:ascii="Book Antiqua" w:hAnsi="Book Antiqua" w:cs="Times New Roman"/>
          <w:color w:val="000000" w:themeColor="text1"/>
          <w:sz w:val="24"/>
          <w:szCs w:val="24"/>
        </w:rPr>
        <w:t>GC</w:t>
      </w:r>
      <w:r w:rsidR="00A04717"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more </w:t>
      </w:r>
      <w:r w:rsidR="009D58A4" w:rsidRPr="007863A2">
        <w:rPr>
          <w:rFonts w:ascii="Book Antiqua" w:hAnsi="Book Antiqua" w:cs="Times New Roman"/>
          <w:color w:val="000000" w:themeColor="text1"/>
          <w:sz w:val="24"/>
          <w:szCs w:val="24"/>
        </w:rPr>
        <w:t>than four</w:t>
      </w:r>
      <w:r w:rsidR="00801E06" w:rsidRPr="007863A2">
        <w:rPr>
          <w:rFonts w:ascii="Book Antiqua" w:hAnsi="Book Antiqua" w:cs="Times New Roman"/>
          <w:color w:val="000000" w:themeColor="text1"/>
          <w:sz w:val="24"/>
          <w:szCs w:val="24"/>
        </w:rPr>
        <w:t xml:space="preserve"> times</w:t>
      </w:r>
      <w:r w:rsidR="00F7781A" w:rsidRPr="007863A2">
        <w:rPr>
          <w:rFonts w:ascii="Book Antiqua" w:hAnsi="Book Antiqua" w:cs="Times New Roman"/>
          <w:color w:val="000000" w:themeColor="text1"/>
          <w:sz w:val="24"/>
          <w:szCs w:val="24"/>
        </w:rPr>
        <w:t xml:space="preserve"> reduced</w:t>
      </w:r>
      <w:r w:rsidR="00801E06"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color w:val="000000" w:themeColor="text1"/>
          <w:sz w:val="24"/>
          <w:szCs w:val="24"/>
        </w:rPr>
        <w:t>4764851 ± 885</w:t>
      </w:r>
      <w:r w:rsidR="00003E3F" w:rsidRPr="007863A2">
        <w:rPr>
          <w:rFonts w:ascii="Book Antiqua" w:hAnsi="Book Antiqua" w:cs="Times New Roman"/>
          <w:color w:val="000000" w:themeColor="text1"/>
          <w:sz w:val="24"/>
          <w:szCs w:val="24"/>
        </w:rPr>
        <w:t xml:space="preserve">854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 xml:space="preserve">/5 min </w:t>
      </w:r>
      <w:r w:rsidR="003C52E4" w:rsidRPr="007863A2">
        <w:rPr>
          <w:rFonts w:ascii="Book Antiqua" w:eastAsia="宋体" w:hAnsi="Book Antiqua" w:cs="Times New Roman"/>
          <w:i/>
          <w:color w:val="000000" w:themeColor="text1"/>
          <w:sz w:val="24"/>
          <w:szCs w:val="24"/>
          <w:lang w:eastAsia="zh-CN"/>
        </w:rPr>
        <w:t>vs</w:t>
      </w:r>
      <w:r w:rsidR="00801E06"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color w:val="000000" w:themeColor="text1"/>
          <w:sz w:val="24"/>
          <w:szCs w:val="24"/>
        </w:rPr>
        <w:t>21254</w:t>
      </w:r>
      <w:r w:rsidR="00003E3F" w:rsidRPr="007863A2">
        <w:rPr>
          <w:rFonts w:ascii="Book Antiqua" w:hAnsi="Book Antiqua" w:cs="Times New Roman"/>
          <w:color w:val="000000" w:themeColor="text1"/>
          <w:sz w:val="24"/>
          <w:szCs w:val="24"/>
        </w:rPr>
        <w:t>406 ±</w:t>
      </w:r>
      <w:r w:rsidR="003C52E4" w:rsidRPr="007863A2">
        <w:rPr>
          <w:rFonts w:ascii="Book Antiqua" w:eastAsia="宋体" w:hAnsi="Book Antiqua" w:cs="Times New Roman"/>
          <w:color w:val="000000" w:themeColor="text1"/>
          <w:sz w:val="24"/>
          <w:szCs w:val="24"/>
          <w:lang w:eastAsia="zh-CN"/>
        </w:rPr>
        <w:t xml:space="preserve"> </w:t>
      </w:r>
      <w:r w:rsidR="003C52E4" w:rsidRPr="007863A2">
        <w:rPr>
          <w:rFonts w:ascii="Book Antiqua" w:hAnsi="Book Antiqua" w:cs="Times New Roman"/>
          <w:color w:val="000000" w:themeColor="text1"/>
          <w:sz w:val="24"/>
          <w:szCs w:val="24"/>
        </w:rPr>
        <w:t>3610</w:t>
      </w:r>
      <w:r w:rsidR="00003E3F" w:rsidRPr="007863A2">
        <w:rPr>
          <w:rFonts w:ascii="Book Antiqua" w:hAnsi="Book Antiqua" w:cs="Times New Roman"/>
          <w:color w:val="000000" w:themeColor="text1"/>
          <w:sz w:val="24"/>
          <w:szCs w:val="24"/>
        </w:rPr>
        <w:t>903</w:t>
      </w:r>
      <w:r w:rsidR="00801E06" w:rsidRPr="007863A2">
        <w:rPr>
          <w:rFonts w:ascii="Book Antiqua" w:hAnsi="Book Antiqua" w:cs="Times New Roman"/>
          <w:color w:val="000000" w:themeColor="text1"/>
          <w:sz w:val="24"/>
          <w:szCs w:val="24"/>
        </w:rPr>
        <w:t xml:space="preserve">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3C52E4" w:rsidRPr="007863A2">
        <w:rPr>
          <w:rFonts w:ascii="Book Antiqua" w:hAnsi="Book Antiqua" w:cs="Times New Roman"/>
          <w:color w:val="000000" w:themeColor="text1"/>
          <w:sz w:val="24"/>
          <w:szCs w:val="24"/>
        </w:rPr>
        <w:t>/5 min</w:t>
      </w:r>
      <w:r w:rsidR="00DB1668" w:rsidRPr="007863A2">
        <w:rPr>
          <w:rFonts w:ascii="Book Antiqua" w:hAnsi="Book Antiqua" w:cs="Times New Roman"/>
          <w:color w:val="000000" w:themeColor="text1"/>
          <w:sz w:val="24"/>
          <w:szCs w:val="24"/>
        </w:rPr>
        <w:t>,</w:t>
      </w:r>
      <w:r w:rsidR="00F7781A"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i/>
          <w:iCs/>
          <w:color w:val="000000" w:themeColor="text1"/>
          <w:sz w:val="24"/>
          <w:szCs w:val="24"/>
        </w:rPr>
        <w:t>P</w:t>
      </w:r>
      <w:r w:rsidR="003C52E4"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3C52E4"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0.01)</w:t>
      </w:r>
      <w:r w:rsidR="00801E87" w:rsidRPr="007863A2">
        <w:rPr>
          <w:rFonts w:ascii="Book Antiqua" w:hAnsi="Book Antiqua" w:cs="Times New Roman"/>
          <w:color w:val="000000" w:themeColor="text1"/>
          <w:sz w:val="24"/>
          <w:szCs w:val="24"/>
        </w:rPr>
        <w:t xml:space="preserve"> (Table</w:t>
      </w:r>
      <w:r w:rsidR="00EF64FA" w:rsidRPr="007863A2">
        <w:rPr>
          <w:rFonts w:ascii="Book Antiqua" w:hAnsi="Book Antiqua" w:cs="Times New Roman"/>
          <w:color w:val="000000" w:themeColor="text1"/>
          <w:sz w:val="24"/>
          <w:szCs w:val="24"/>
        </w:rPr>
        <w:t xml:space="preserve"> 3</w:t>
      </w:r>
      <w:r w:rsidR="006F2A8A" w:rsidRPr="007863A2">
        <w:rPr>
          <w:rFonts w:ascii="Book Antiqua" w:hAnsi="Book Antiqua" w:cs="Times New Roman"/>
          <w:color w:val="000000" w:themeColor="text1"/>
          <w:sz w:val="24"/>
          <w:szCs w:val="24"/>
        </w:rPr>
        <w:t>)</w:t>
      </w:r>
      <w:r w:rsidR="00801E06" w:rsidRPr="007863A2">
        <w:rPr>
          <w:rFonts w:ascii="Book Antiqua" w:hAnsi="Book Antiqua" w:cs="Times New Roman"/>
          <w:color w:val="000000" w:themeColor="text1"/>
          <w:sz w:val="24"/>
          <w:szCs w:val="24"/>
        </w:rPr>
        <w:t>.</w:t>
      </w:r>
    </w:p>
    <w:p w14:paraId="061D0A41" w14:textId="77777777" w:rsidR="00AC11FE" w:rsidRPr="007863A2" w:rsidRDefault="00AC11FE" w:rsidP="007863A2">
      <w:pPr>
        <w:wordWrap/>
        <w:spacing w:after="0" w:line="360" w:lineRule="auto"/>
        <w:ind w:firstLineChars="100" w:firstLine="240"/>
        <w:rPr>
          <w:rFonts w:ascii="Book Antiqua" w:hAnsi="Book Antiqua" w:cs="Times New Roman"/>
          <w:color w:val="000000" w:themeColor="text1"/>
          <w:sz w:val="24"/>
          <w:szCs w:val="24"/>
        </w:rPr>
      </w:pPr>
    </w:p>
    <w:p w14:paraId="0775DB09" w14:textId="3C388E96" w:rsidR="009D58A4" w:rsidRPr="007863A2" w:rsidRDefault="009D58A4"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Adverse effect</w:t>
      </w:r>
      <w:r w:rsidR="003757E2" w:rsidRPr="007863A2">
        <w:rPr>
          <w:rFonts w:ascii="Book Antiqua" w:hAnsi="Book Antiqua" w:cs="Times New Roman"/>
          <w:b/>
          <w:i/>
          <w:color w:val="000000" w:themeColor="text1"/>
          <w:sz w:val="24"/>
          <w:szCs w:val="24"/>
        </w:rPr>
        <w:t>s</w:t>
      </w:r>
    </w:p>
    <w:p w14:paraId="3816FC8A" w14:textId="332A0EC3" w:rsidR="00951336" w:rsidRPr="007863A2" w:rsidRDefault="00BD5ED1"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No</w:t>
      </w:r>
      <w:r w:rsidR="003757E2" w:rsidRPr="007863A2">
        <w:rPr>
          <w:rFonts w:ascii="Book Antiqua" w:hAnsi="Book Antiqua" w:cs="Times New Roman"/>
          <w:color w:val="000000" w:themeColor="text1"/>
          <w:sz w:val="24"/>
          <w:szCs w:val="24"/>
        </w:rPr>
        <w:t xml:space="preserve"> side </w:t>
      </w:r>
      <w:r w:rsidR="00951336" w:rsidRPr="007863A2">
        <w:rPr>
          <w:rFonts w:ascii="Book Antiqua" w:hAnsi="Book Antiqua" w:cs="Times New Roman"/>
          <w:color w:val="000000" w:themeColor="text1"/>
          <w:sz w:val="24"/>
          <w:szCs w:val="24"/>
        </w:rPr>
        <w:t>effect</w:t>
      </w:r>
      <w:r w:rsidR="003757E2" w:rsidRPr="007863A2">
        <w:rPr>
          <w:rFonts w:ascii="Book Antiqua" w:hAnsi="Book Antiqua" w:cs="Times New Roman"/>
          <w:color w:val="000000" w:themeColor="text1"/>
          <w:sz w:val="24"/>
          <w:szCs w:val="24"/>
        </w:rPr>
        <w:t>s</w:t>
      </w:r>
      <w:r w:rsidR="00951336" w:rsidRPr="007863A2">
        <w:rPr>
          <w:rFonts w:ascii="Book Antiqua" w:hAnsi="Book Antiqua" w:cs="Times New Roman"/>
          <w:color w:val="000000" w:themeColor="text1"/>
          <w:sz w:val="24"/>
          <w:szCs w:val="24"/>
        </w:rPr>
        <w:t xml:space="preserve"> such as pain, dizziness, palpitation, false ste</w:t>
      </w:r>
      <w:r w:rsidRPr="007863A2">
        <w:rPr>
          <w:rFonts w:ascii="Book Antiqua" w:hAnsi="Book Antiqua" w:cs="Times New Roman"/>
          <w:color w:val="000000" w:themeColor="text1"/>
          <w:sz w:val="24"/>
          <w:szCs w:val="24"/>
        </w:rPr>
        <w:t xml:space="preserve">p, or falling down </w:t>
      </w:r>
      <w:r w:rsidR="00A317E2" w:rsidRPr="007863A2">
        <w:rPr>
          <w:rFonts w:ascii="Book Antiqua" w:hAnsi="Book Antiqua" w:cs="Times New Roman"/>
          <w:color w:val="000000" w:themeColor="text1"/>
          <w:sz w:val="24"/>
          <w:szCs w:val="24"/>
        </w:rPr>
        <w:t>occurred</w:t>
      </w:r>
      <w:r w:rsidR="00951336"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during</w:t>
      </w:r>
      <w:r w:rsidR="00FA32B7" w:rsidRPr="007863A2">
        <w:rPr>
          <w:rFonts w:ascii="Book Antiqua" w:hAnsi="Book Antiqua" w:cs="Times New Roman"/>
          <w:color w:val="000000" w:themeColor="text1"/>
          <w:sz w:val="24"/>
          <w:szCs w:val="24"/>
        </w:rPr>
        <w:t xml:space="preserve"> or five</w:t>
      </w:r>
      <w:r w:rsidR="003757E2" w:rsidRPr="007863A2">
        <w:rPr>
          <w:rFonts w:ascii="Book Antiqua" w:hAnsi="Book Antiqua" w:cs="Times New Roman"/>
          <w:color w:val="000000" w:themeColor="text1"/>
          <w:sz w:val="24"/>
          <w:szCs w:val="24"/>
        </w:rPr>
        <w:t xml:space="preserve"> </w:t>
      </w:r>
      <w:r w:rsidR="00951336" w:rsidRPr="007863A2">
        <w:rPr>
          <w:rFonts w:ascii="Book Antiqua" w:hAnsi="Book Antiqua" w:cs="Times New Roman"/>
          <w:color w:val="000000" w:themeColor="text1"/>
          <w:sz w:val="24"/>
          <w:szCs w:val="24"/>
        </w:rPr>
        <w:t>min</w:t>
      </w:r>
      <w:r w:rsidRPr="007863A2">
        <w:rPr>
          <w:rFonts w:ascii="Book Antiqua" w:hAnsi="Book Antiqua" w:cs="Times New Roman"/>
          <w:color w:val="000000" w:themeColor="text1"/>
          <w:sz w:val="24"/>
          <w:szCs w:val="24"/>
        </w:rPr>
        <w:t>utes after the intervention</w:t>
      </w:r>
      <w:r w:rsidR="00951336" w:rsidRPr="007863A2">
        <w:rPr>
          <w:rFonts w:ascii="Book Antiqua" w:hAnsi="Book Antiqua" w:cs="Times New Roman"/>
          <w:color w:val="000000" w:themeColor="text1"/>
          <w:sz w:val="24"/>
          <w:szCs w:val="24"/>
        </w:rPr>
        <w:t>.</w:t>
      </w:r>
    </w:p>
    <w:p w14:paraId="118902EC" w14:textId="77777777" w:rsidR="003C52E4" w:rsidRPr="007863A2" w:rsidRDefault="003C52E4" w:rsidP="007863A2">
      <w:pPr>
        <w:wordWrap/>
        <w:spacing w:after="0" w:line="360" w:lineRule="auto"/>
        <w:rPr>
          <w:rFonts w:ascii="Book Antiqua" w:eastAsia="宋体" w:hAnsi="Book Antiqua"/>
          <w:b/>
          <w:color w:val="000000" w:themeColor="text1"/>
          <w:sz w:val="24"/>
          <w:szCs w:val="24"/>
          <w:lang w:eastAsia="zh-CN"/>
        </w:rPr>
      </w:pPr>
    </w:p>
    <w:p w14:paraId="6275BB95" w14:textId="77F54487" w:rsidR="00BD5ED1" w:rsidRPr="007863A2" w:rsidRDefault="00E51651"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t>DISCUSSION</w:t>
      </w:r>
    </w:p>
    <w:p w14:paraId="445C2A4F" w14:textId="1805048C" w:rsidR="00E27801" w:rsidRPr="007863A2" w:rsidRDefault="00120B96"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Author</w:t>
      </w:r>
      <w:r w:rsidR="00DB370A" w:rsidRPr="007863A2">
        <w:rPr>
          <w:rFonts w:ascii="Book Antiqua" w:hAnsi="Book Antiqua" w:cs="Times New Roman"/>
          <w:color w:val="000000" w:themeColor="text1"/>
          <w:sz w:val="24"/>
          <w:szCs w:val="24"/>
        </w:rPr>
        <w:t xml:space="preserve"> conducted </w:t>
      </w:r>
      <w:r w:rsidR="00D13815" w:rsidRPr="007863A2">
        <w:rPr>
          <w:rFonts w:ascii="Book Antiqua" w:hAnsi="Book Antiqua" w:cs="Times New Roman"/>
          <w:color w:val="000000" w:themeColor="text1"/>
          <w:sz w:val="24"/>
          <w:szCs w:val="24"/>
        </w:rPr>
        <w:t xml:space="preserve">a </w:t>
      </w:r>
      <w:r w:rsidR="00E8574F" w:rsidRPr="007863A2">
        <w:rPr>
          <w:rFonts w:ascii="Book Antiqua" w:hAnsi="Book Antiqua" w:cs="Times New Roman"/>
          <w:color w:val="000000" w:themeColor="text1"/>
          <w:sz w:val="24"/>
          <w:szCs w:val="24"/>
        </w:rPr>
        <w:t xml:space="preserve">prospective, cross-sectional study to </w:t>
      </w:r>
      <w:r w:rsidR="00FF5F86" w:rsidRPr="007863A2">
        <w:rPr>
          <w:rFonts w:ascii="Book Antiqua" w:hAnsi="Book Antiqua" w:cs="Times New Roman"/>
          <w:color w:val="000000" w:themeColor="text1"/>
          <w:sz w:val="24"/>
          <w:szCs w:val="24"/>
        </w:rPr>
        <w:t>evaluate whether</w:t>
      </w:r>
      <w:r w:rsidR="00E8574F" w:rsidRPr="007863A2">
        <w:rPr>
          <w:rFonts w:ascii="Book Antiqua" w:hAnsi="Book Antiqua" w:cs="Times New Roman"/>
          <w:color w:val="000000" w:themeColor="text1"/>
          <w:sz w:val="24"/>
          <w:szCs w:val="24"/>
        </w:rPr>
        <w:t xml:space="preserve"> an</w:t>
      </w:r>
      <w:r w:rsidR="00FF5F86" w:rsidRPr="007863A2">
        <w:rPr>
          <w:rFonts w:ascii="Book Antiqua" w:hAnsi="Book Antiqua" w:cs="Times New Roman"/>
          <w:color w:val="000000" w:themeColor="text1"/>
          <w:sz w:val="24"/>
          <w:szCs w:val="24"/>
        </w:rPr>
        <w:t xml:space="preserve"> end-effector </w:t>
      </w:r>
      <w:r w:rsidR="001D60CA" w:rsidRPr="007863A2">
        <w:rPr>
          <w:rFonts w:ascii="Book Antiqua" w:hAnsi="Book Antiqua" w:cs="Times New Roman"/>
          <w:color w:val="000000" w:themeColor="text1"/>
          <w:sz w:val="24"/>
          <w:szCs w:val="24"/>
        </w:rPr>
        <w:t xml:space="preserve">type </w:t>
      </w:r>
      <w:r w:rsidR="00FF5F86" w:rsidRPr="007863A2">
        <w:rPr>
          <w:rFonts w:ascii="Book Antiqua" w:hAnsi="Book Antiqua" w:cs="Times New Roman"/>
          <w:color w:val="000000" w:themeColor="text1"/>
          <w:sz w:val="24"/>
          <w:szCs w:val="24"/>
        </w:rPr>
        <w:t xml:space="preserve">gait robot </w:t>
      </w:r>
      <w:r w:rsidR="000C739A" w:rsidRPr="007863A2">
        <w:rPr>
          <w:rFonts w:ascii="Book Antiqua" w:hAnsi="Book Antiqua" w:cs="Times New Roman"/>
          <w:color w:val="000000" w:themeColor="text1"/>
          <w:sz w:val="24"/>
          <w:szCs w:val="24"/>
        </w:rPr>
        <w:t xml:space="preserve">could </w:t>
      </w:r>
      <w:r w:rsidR="00AE1E01" w:rsidRPr="007863A2">
        <w:rPr>
          <w:rFonts w:ascii="Book Antiqua" w:hAnsi="Book Antiqua" w:cs="Times New Roman"/>
          <w:color w:val="000000" w:themeColor="text1"/>
          <w:sz w:val="24"/>
          <w:szCs w:val="24"/>
        </w:rPr>
        <w:t>lead</w:t>
      </w:r>
      <w:r w:rsidR="00E8574F" w:rsidRPr="007863A2">
        <w:rPr>
          <w:rFonts w:ascii="Book Antiqua" w:hAnsi="Book Antiqua" w:cs="Times New Roman"/>
          <w:color w:val="000000" w:themeColor="text1"/>
          <w:sz w:val="24"/>
          <w:szCs w:val="24"/>
        </w:rPr>
        <w:t xml:space="preserve"> to </w:t>
      </w:r>
      <w:r w:rsidR="00FF5F86" w:rsidRPr="007863A2">
        <w:rPr>
          <w:rFonts w:ascii="Book Antiqua" w:hAnsi="Book Antiqua" w:cs="Times New Roman"/>
          <w:color w:val="000000" w:themeColor="text1"/>
          <w:sz w:val="24"/>
          <w:szCs w:val="24"/>
        </w:rPr>
        <w:t xml:space="preserve">prompt strengthening </w:t>
      </w:r>
      <w:r w:rsidR="003D439E" w:rsidRPr="007863A2">
        <w:rPr>
          <w:rFonts w:ascii="Book Antiqua" w:hAnsi="Book Antiqua" w:cs="Times New Roman"/>
          <w:color w:val="000000" w:themeColor="text1"/>
          <w:sz w:val="24"/>
          <w:szCs w:val="24"/>
        </w:rPr>
        <w:t>of the lower extremities</w:t>
      </w:r>
      <w:r w:rsidR="00DB370A" w:rsidRPr="007863A2">
        <w:rPr>
          <w:rFonts w:ascii="Book Antiqua" w:hAnsi="Book Antiqua" w:cs="Times New Roman"/>
          <w:color w:val="000000" w:themeColor="text1"/>
          <w:sz w:val="24"/>
          <w:szCs w:val="24"/>
        </w:rPr>
        <w:t xml:space="preserve">. </w:t>
      </w:r>
      <w:r w:rsidR="00D85EE8" w:rsidRPr="007863A2">
        <w:rPr>
          <w:rFonts w:ascii="Book Antiqua" w:hAnsi="Book Antiqua" w:cs="Times New Roman"/>
          <w:color w:val="000000" w:themeColor="text1"/>
          <w:sz w:val="24"/>
          <w:szCs w:val="24"/>
        </w:rPr>
        <w:t>The p</w:t>
      </w:r>
      <w:r w:rsidR="002E5A35" w:rsidRPr="007863A2">
        <w:rPr>
          <w:rFonts w:ascii="Book Antiqua" w:hAnsi="Book Antiqua" w:cs="Times New Roman"/>
          <w:color w:val="000000" w:themeColor="text1"/>
          <w:sz w:val="24"/>
          <w:szCs w:val="24"/>
        </w:rPr>
        <w:t xml:space="preserve">atients </w:t>
      </w:r>
      <w:r w:rsidR="00A17886" w:rsidRPr="007863A2">
        <w:rPr>
          <w:rFonts w:ascii="Book Antiqua" w:hAnsi="Book Antiqua" w:cs="Times New Roman"/>
          <w:color w:val="000000" w:themeColor="text1"/>
          <w:sz w:val="24"/>
          <w:szCs w:val="24"/>
        </w:rPr>
        <w:t>were</w:t>
      </w:r>
      <w:r w:rsidR="001F19DB" w:rsidRPr="007863A2">
        <w:rPr>
          <w:rFonts w:ascii="Book Antiqua" w:hAnsi="Book Antiqua" w:cs="Times New Roman"/>
          <w:color w:val="000000" w:themeColor="text1"/>
          <w:sz w:val="24"/>
          <w:szCs w:val="24"/>
        </w:rPr>
        <w:t xml:space="preserve"> provided </w:t>
      </w:r>
      <w:r w:rsidR="00E8574F" w:rsidRPr="007863A2">
        <w:rPr>
          <w:rFonts w:ascii="Book Antiqua" w:hAnsi="Book Antiqua" w:cs="Times New Roman"/>
          <w:color w:val="000000" w:themeColor="text1"/>
          <w:sz w:val="24"/>
          <w:szCs w:val="24"/>
        </w:rPr>
        <w:t xml:space="preserve">with a </w:t>
      </w:r>
      <w:r w:rsidR="00481FA3" w:rsidRPr="007863A2">
        <w:rPr>
          <w:rFonts w:ascii="Book Antiqua" w:hAnsi="Book Antiqua" w:cs="Times New Roman"/>
          <w:color w:val="000000" w:themeColor="text1"/>
          <w:sz w:val="24"/>
          <w:szCs w:val="24"/>
        </w:rPr>
        <w:t xml:space="preserve">random sequence of walking training </w:t>
      </w:r>
      <w:r w:rsidR="00D13815" w:rsidRPr="007863A2">
        <w:rPr>
          <w:rFonts w:ascii="Book Antiqua" w:hAnsi="Book Antiqua" w:cs="Times New Roman"/>
          <w:color w:val="000000" w:themeColor="text1"/>
          <w:sz w:val="24"/>
          <w:szCs w:val="24"/>
        </w:rPr>
        <w:t>on the</w:t>
      </w:r>
      <w:r w:rsidR="00052516" w:rsidRPr="007863A2">
        <w:rPr>
          <w:rFonts w:ascii="Book Antiqua" w:hAnsi="Book Antiqua" w:cs="Times New Roman"/>
          <w:color w:val="000000" w:themeColor="text1"/>
          <w:sz w:val="24"/>
          <w:szCs w:val="24"/>
        </w:rPr>
        <w:t xml:space="preserve"> floor and</w:t>
      </w:r>
      <w:r w:rsidR="007F77AD" w:rsidRPr="007863A2">
        <w:rPr>
          <w:rFonts w:ascii="Book Antiqua" w:hAnsi="Book Antiqua" w:cs="Times New Roman"/>
          <w:color w:val="000000" w:themeColor="text1"/>
          <w:sz w:val="24"/>
          <w:szCs w:val="24"/>
        </w:rPr>
        <w:t xml:space="preserve"> </w:t>
      </w:r>
      <w:r w:rsidR="001F19DB" w:rsidRPr="007863A2">
        <w:rPr>
          <w:rFonts w:ascii="Book Antiqua" w:hAnsi="Book Antiqua" w:cs="Times New Roman"/>
          <w:color w:val="000000" w:themeColor="text1"/>
          <w:sz w:val="24"/>
          <w:szCs w:val="24"/>
        </w:rPr>
        <w:t>in</w:t>
      </w:r>
      <w:r w:rsidR="00A17886" w:rsidRPr="007863A2">
        <w:rPr>
          <w:rFonts w:ascii="Book Antiqua" w:hAnsi="Book Antiqua" w:cs="Times New Roman"/>
          <w:color w:val="000000" w:themeColor="text1"/>
          <w:sz w:val="24"/>
          <w:szCs w:val="24"/>
        </w:rPr>
        <w:t xml:space="preserve"> </w:t>
      </w:r>
      <w:r w:rsidR="007F77AD" w:rsidRPr="007863A2">
        <w:rPr>
          <w:rFonts w:ascii="Book Antiqua" w:hAnsi="Book Antiqua" w:cs="Times New Roman"/>
          <w:color w:val="000000" w:themeColor="text1"/>
          <w:sz w:val="24"/>
          <w:szCs w:val="24"/>
        </w:rPr>
        <w:t>the gait robot</w:t>
      </w:r>
      <w:r w:rsidR="00E8574F" w:rsidRPr="007863A2">
        <w:rPr>
          <w:rFonts w:ascii="Book Antiqua" w:hAnsi="Book Antiqua" w:cs="Times New Roman"/>
          <w:color w:val="000000" w:themeColor="text1"/>
          <w:sz w:val="24"/>
          <w:szCs w:val="24"/>
        </w:rPr>
        <w:t>,</w:t>
      </w:r>
      <w:r w:rsidR="007F77AD" w:rsidRPr="007863A2">
        <w:rPr>
          <w:rFonts w:ascii="Book Antiqua" w:hAnsi="Book Antiqua" w:cs="Times New Roman"/>
          <w:color w:val="000000" w:themeColor="text1"/>
          <w:sz w:val="24"/>
          <w:szCs w:val="24"/>
        </w:rPr>
        <w:t xml:space="preserve"> </w:t>
      </w:r>
      <w:r w:rsidR="00A17886" w:rsidRPr="007863A2">
        <w:rPr>
          <w:rFonts w:ascii="Book Antiqua" w:hAnsi="Book Antiqua" w:cs="Times New Roman"/>
          <w:color w:val="000000" w:themeColor="text1"/>
          <w:sz w:val="24"/>
          <w:szCs w:val="24"/>
        </w:rPr>
        <w:t>and t</w:t>
      </w:r>
      <w:r w:rsidR="00FF5F86" w:rsidRPr="007863A2">
        <w:rPr>
          <w:rFonts w:ascii="Book Antiqua" w:hAnsi="Book Antiqua" w:cs="Times New Roman"/>
          <w:color w:val="000000" w:themeColor="text1"/>
          <w:sz w:val="24"/>
          <w:szCs w:val="24"/>
        </w:rPr>
        <w:t xml:space="preserve">he </w:t>
      </w:r>
      <w:r w:rsidR="00E8574F" w:rsidRPr="007863A2">
        <w:rPr>
          <w:rFonts w:ascii="Book Antiqua" w:hAnsi="Book Antiqua" w:cs="Times New Roman"/>
          <w:color w:val="000000" w:themeColor="text1"/>
          <w:sz w:val="24"/>
          <w:szCs w:val="24"/>
        </w:rPr>
        <w:t xml:space="preserve">EMG </w:t>
      </w:r>
      <w:r w:rsidR="002B0393" w:rsidRPr="007863A2">
        <w:rPr>
          <w:rFonts w:ascii="Book Antiqua" w:hAnsi="Book Antiqua" w:cs="Times New Roman"/>
          <w:color w:val="000000" w:themeColor="text1"/>
          <w:sz w:val="24"/>
          <w:szCs w:val="24"/>
        </w:rPr>
        <w:t>activities</w:t>
      </w:r>
      <w:r w:rsidR="00A552B5" w:rsidRPr="007863A2">
        <w:rPr>
          <w:rFonts w:ascii="Book Antiqua" w:hAnsi="Book Antiqua" w:cs="Times New Roman"/>
          <w:color w:val="000000" w:themeColor="text1"/>
          <w:sz w:val="24"/>
          <w:szCs w:val="24"/>
        </w:rPr>
        <w:t xml:space="preserve"> of the dominant thigh</w:t>
      </w:r>
      <w:r w:rsidR="00E8574F" w:rsidRPr="007863A2">
        <w:rPr>
          <w:rFonts w:ascii="Book Antiqua" w:hAnsi="Book Antiqua" w:cs="Times New Roman"/>
          <w:color w:val="000000" w:themeColor="text1"/>
          <w:sz w:val="24"/>
          <w:szCs w:val="24"/>
        </w:rPr>
        <w:t xml:space="preserve"> and</w:t>
      </w:r>
      <w:r w:rsidR="00A552B5" w:rsidRPr="007863A2">
        <w:rPr>
          <w:rFonts w:ascii="Book Antiqua" w:hAnsi="Book Antiqua" w:cs="Times New Roman"/>
          <w:color w:val="000000" w:themeColor="text1"/>
          <w:sz w:val="24"/>
          <w:szCs w:val="24"/>
        </w:rPr>
        <w:t xml:space="preserve"> shank muscles and </w:t>
      </w:r>
      <w:r w:rsidR="00E8574F" w:rsidRPr="007863A2">
        <w:rPr>
          <w:rFonts w:ascii="Book Antiqua" w:hAnsi="Book Antiqua" w:cs="Times New Roman"/>
          <w:color w:val="000000" w:themeColor="text1"/>
          <w:sz w:val="24"/>
          <w:szCs w:val="24"/>
        </w:rPr>
        <w:t xml:space="preserve">the PT and </w:t>
      </w:r>
      <w:r w:rsidR="00A17886" w:rsidRPr="007863A2">
        <w:rPr>
          <w:rFonts w:ascii="Book Antiqua" w:hAnsi="Book Antiqua" w:cs="Times New Roman"/>
          <w:color w:val="000000" w:themeColor="text1"/>
          <w:sz w:val="24"/>
          <w:szCs w:val="24"/>
        </w:rPr>
        <w:t>MRTD</w:t>
      </w:r>
      <w:r w:rsidR="00A552B5" w:rsidRPr="007863A2">
        <w:rPr>
          <w:rFonts w:ascii="Book Antiqua" w:hAnsi="Book Antiqua" w:cs="Times New Roman"/>
          <w:color w:val="000000" w:themeColor="text1"/>
          <w:sz w:val="24"/>
          <w:szCs w:val="24"/>
        </w:rPr>
        <w:t xml:space="preserve"> of the thigh muscles</w:t>
      </w:r>
      <w:r w:rsidR="00A17886" w:rsidRPr="007863A2">
        <w:rPr>
          <w:rFonts w:ascii="Book Antiqua" w:hAnsi="Book Antiqua" w:cs="Times New Roman"/>
          <w:color w:val="000000" w:themeColor="text1"/>
          <w:sz w:val="24"/>
          <w:szCs w:val="24"/>
        </w:rPr>
        <w:t xml:space="preserve"> were compared. </w:t>
      </w:r>
      <w:r w:rsidR="00E8574F" w:rsidRPr="007863A2">
        <w:rPr>
          <w:rFonts w:ascii="Book Antiqua" w:hAnsi="Book Antiqua" w:cs="Times New Roman"/>
          <w:color w:val="000000" w:themeColor="text1"/>
          <w:sz w:val="24"/>
          <w:szCs w:val="24"/>
        </w:rPr>
        <w:t xml:space="preserve">The </w:t>
      </w:r>
      <w:r w:rsidR="005E2FC5" w:rsidRPr="007863A2">
        <w:rPr>
          <w:rFonts w:ascii="Book Antiqua" w:hAnsi="Book Antiqua" w:cs="Times New Roman"/>
          <w:color w:val="000000" w:themeColor="text1"/>
          <w:sz w:val="24"/>
          <w:szCs w:val="24"/>
        </w:rPr>
        <w:t xml:space="preserve">keys findings were </w:t>
      </w:r>
      <w:r w:rsidR="003C52E4" w:rsidRPr="007863A2">
        <w:rPr>
          <w:rFonts w:ascii="Book Antiqua" w:eastAsia="宋体" w:hAnsi="Book Antiqua" w:cs="Times New Roman"/>
          <w:color w:val="000000" w:themeColor="text1"/>
          <w:sz w:val="24"/>
          <w:szCs w:val="24"/>
          <w:lang w:eastAsia="zh-CN"/>
        </w:rPr>
        <w:t>(</w:t>
      </w:r>
      <w:r w:rsidR="005E2FC5" w:rsidRPr="007863A2">
        <w:rPr>
          <w:rFonts w:ascii="Book Antiqua" w:hAnsi="Book Antiqua" w:cs="Times New Roman"/>
          <w:color w:val="000000" w:themeColor="text1"/>
          <w:sz w:val="24"/>
          <w:szCs w:val="24"/>
        </w:rPr>
        <w:t>1)</w:t>
      </w:r>
      <w:r w:rsidR="00FA20E6" w:rsidRPr="007863A2">
        <w:rPr>
          <w:rFonts w:ascii="Book Antiqua" w:hAnsi="Book Antiqua" w:cs="Times New Roman"/>
          <w:color w:val="000000" w:themeColor="text1"/>
          <w:sz w:val="24"/>
          <w:szCs w:val="24"/>
        </w:rPr>
        <w:t xml:space="preserve"> </w:t>
      </w:r>
      <w:r w:rsidR="00E8574F" w:rsidRPr="007863A2">
        <w:rPr>
          <w:rFonts w:ascii="Book Antiqua" w:hAnsi="Book Antiqua" w:cs="Times New Roman"/>
          <w:color w:val="000000" w:themeColor="text1"/>
          <w:sz w:val="24"/>
          <w:szCs w:val="24"/>
        </w:rPr>
        <w:t xml:space="preserve">PT </w:t>
      </w:r>
      <w:r w:rsidR="00872F08" w:rsidRPr="007863A2">
        <w:rPr>
          <w:rFonts w:ascii="Book Antiqua" w:hAnsi="Book Antiqua" w:cs="Times New Roman"/>
          <w:color w:val="000000" w:themeColor="text1"/>
          <w:sz w:val="24"/>
          <w:szCs w:val="24"/>
        </w:rPr>
        <w:t xml:space="preserve">of </w:t>
      </w:r>
      <w:r w:rsidR="002B0393" w:rsidRPr="007863A2">
        <w:rPr>
          <w:rFonts w:ascii="Book Antiqua" w:hAnsi="Book Antiqua" w:cs="Times New Roman"/>
          <w:color w:val="000000" w:themeColor="text1"/>
          <w:sz w:val="24"/>
          <w:szCs w:val="24"/>
        </w:rPr>
        <w:t xml:space="preserve">the </w:t>
      </w:r>
      <w:r w:rsidR="002967DF" w:rsidRPr="007863A2">
        <w:rPr>
          <w:rFonts w:ascii="Book Antiqua" w:hAnsi="Book Antiqua" w:cs="Times New Roman"/>
          <w:color w:val="000000" w:themeColor="text1"/>
          <w:sz w:val="24"/>
          <w:szCs w:val="24"/>
        </w:rPr>
        <w:t xml:space="preserve">dominant </w:t>
      </w:r>
      <w:r w:rsidR="002B0393" w:rsidRPr="007863A2">
        <w:rPr>
          <w:rFonts w:ascii="Book Antiqua" w:hAnsi="Book Antiqua" w:cs="Times New Roman"/>
          <w:color w:val="000000" w:themeColor="text1"/>
          <w:sz w:val="24"/>
          <w:szCs w:val="24"/>
        </w:rPr>
        <w:t>k</w:t>
      </w:r>
      <w:r w:rsidR="00A552B5" w:rsidRPr="007863A2">
        <w:rPr>
          <w:rFonts w:ascii="Book Antiqua" w:hAnsi="Book Antiqua" w:cs="Times New Roman"/>
          <w:color w:val="000000" w:themeColor="text1"/>
          <w:sz w:val="24"/>
          <w:szCs w:val="24"/>
        </w:rPr>
        <w:t>nee</w:t>
      </w:r>
      <w:r w:rsidR="00A17886" w:rsidRPr="007863A2">
        <w:rPr>
          <w:rFonts w:ascii="Book Antiqua" w:hAnsi="Book Antiqua" w:cs="Times New Roman"/>
          <w:color w:val="000000" w:themeColor="text1"/>
          <w:sz w:val="24"/>
          <w:szCs w:val="24"/>
        </w:rPr>
        <w:t xml:space="preserve"> </w:t>
      </w:r>
      <w:r w:rsidR="00EC5037" w:rsidRPr="007863A2">
        <w:rPr>
          <w:rFonts w:ascii="Book Antiqua" w:hAnsi="Book Antiqua" w:cs="Times New Roman"/>
          <w:color w:val="000000" w:themeColor="text1"/>
          <w:sz w:val="24"/>
          <w:szCs w:val="24"/>
        </w:rPr>
        <w:t>flexor and extensor</w:t>
      </w:r>
      <w:r w:rsidR="00872F08" w:rsidRPr="007863A2">
        <w:rPr>
          <w:rFonts w:ascii="Book Antiqua" w:hAnsi="Book Antiqua" w:cs="Times New Roman"/>
          <w:color w:val="000000" w:themeColor="text1"/>
          <w:sz w:val="24"/>
          <w:szCs w:val="24"/>
        </w:rPr>
        <w:t xml:space="preserve"> </w:t>
      </w:r>
      <w:r w:rsidR="00E8574F" w:rsidRPr="007863A2">
        <w:rPr>
          <w:rFonts w:ascii="Book Antiqua" w:hAnsi="Book Antiqua" w:cs="Times New Roman"/>
          <w:color w:val="000000" w:themeColor="text1"/>
          <w:sz w:val="24"/>
          <w:szCs w:val="24"/>
        </w:rPr>
        <w:t>muscles significantly improved</w:t>
      </w:r>
      <w:r w:rsidR="00A17886" w:rsidRPr="007863A2">
        <w:rPr>
          <w:rFonts w:ascii="Book Antiqua" w:hAnsi="Book Antiqua" w:cs="Times New Roman"/>
          <w:color w:val="000000" w:themeColor="text1"/>
          <w:sz w:val="24"/>
          <w:szCs w:val="24"/>
        </w:rPr>
        <w:t xml:space="preserve"> </w:t>
      </w:r>
      <w:r w:rsidR="005F0F5F" w:rsidRPr="007863A2">
        <w:rPr>
          <w:rFonts w:ascii="Book Antiqua" w:hAnsi="Book Antiqua" w:cs="Times New Roman"/>
          <w:color w:val="000000" w:themeColor="text1"/>
          <w:sz w:val="24"/>
          <w:szCs w:val="24"/>
        </w:rPr>
        <w:t xml:space="preserve">10 </w:t>
      </w:r>
      <w:r w:rsidR="003C52E4" w:rsidRPr="007863A2">
        <w:rPr>
          <w:rFonts w:ascii="Book Antiqua" w:eastAsia="宋体" w:hAnsi="Book Antiqua" w:cs="Times New Roman"/>
          <w:color w:val="000000" w:themeColor="text1"/>
          <w:sz w:val="24"/>
          <w:szCs w:val="24"/>
          <w:lang w:eastAsia="zh-CN"/>
        </w:rPr>
        <w:t>min</w:t>
      </w:r>
      <w:r w:rsidR="005F0F5F" w:rsidRPr="007863A2">
        <w:rPr>
          <w:rFonts w:ascii="Book Antiqua" w:hAnsi="Book Antiqua" w:cs="Times New Roman"/>
          <w:color w:val="000000" w:themeColor="text1"/>
          <w:sz w:val="24"/>
          <w:szCs w:val="24"/>
        </w:rPr>
        <w:t xml:space="preserve"> after</w:t>
      </w:r>
      <w:r w:rsidR="006E6D3F" w:rsidRPr="007863A2">
        <w:rPr>
          <w:rFonts w:ascii="Book Antiqua" w:hAnsi="Book Antiqua" w:cs="Times New Roman"/>
          <w:color w:val="000000" w:themeColor="text1"/>
          <w:sz w:val="24"/>
          <w:szCs w:val="24"/>
        </w:rPr>
        <w:t xml:space="preserve"> both of </w:t>
      </w:r>
      <w:r w:rsidR="0030252F" w:rsidRPr="007863A2">
        <w:rPr>
          <w:rFonts w:ascii="Book Antiqua" w:hAnsi="Book Antiqua" w:cs="Times New Roman"/>
          <w:color w:val="000000" w:themeColor="text1"/>
          <w:sz w:val="24"/>
          <w:szCs w:val="24"/>
        </w:rPr>
        <w:t>the</w:t>
      </w:r>
      <w:r w:rsidR="005F0F5F" w:rsidRPr="007863A2">
        <w:rPr>
          <w:rFonts w:ascii="Book Antiqua" w:hAnsi="Book Antiqua" w:cs="Times New Roman"/>
          <w:color w:val="000000" w:themeColor="text1"/>
          <w:sz w:val="24"/>
          <w:szCs w:val="24"/>
        </w:rPr>
        <w:t xml:space="preserve"> </w:t>
      </w:r>
      <w:r w:rsidR="00D13815" w:rsidRPr="007863A2">
        <w:rPr>
          <w:rFonts w:ascii="Book Antiqua" w:hAnsi="Book Antiqua" w:cs="Times New Roman"/>
          <w:color w:val="000000" w:themeColor="text1"/>
          <w:sz w:val="24"/>
          <w:szCs w:val="24"/>
        </w:rPr>
        <w:t>five</w:t>
      </w:r>
      <w:r w:rsidR="006E6D3F" w:rsidRPr="007863A2">
        <w:rPr>
          <w:rFonts w:ascii="Book Antiqua" w:hAnsi="Book Antiqua" w:cs="Times New Roman"/>
          <w:color w:val="000000" w:themeColor="text1"/>
          <w:sz w:val="24"/>
          <w:szCs w:val="24"/>
        </w:rPr>
        <w:t>-</w:t>
      </w:r>
      <w:r w:rsidR="00872F08" w:rsidRPr="007863A2">
        <w:rPr>
          <w:rFonts w:ascii="Book Antiqua" w:hAnsi="Book Antiqua" w:cs="Times New Roman"/>
          <w:color w:val="000000" w:themeColor="text1"/>
          <w:sz w:val="24"/>
          <w:szCs w:val="24"/>
        </w:rPr>
        <w:t xml:space="preserve">minute </w:t>
      </w:r>
      <w:r w:rsidR="005F0F5F" w:rsidRPr="007863A2">
        <w:rPr>
          <w:rFonts w:ascii="Book Antiqua" w:hAnsi="Book Antiqua" w:cs="Times New Roman"/>
          <w:color w:val="000000" w:themeColor="text1"/>
          <w:sz w:val="24"/>
          <w:szCs w:val="24"/>
        </w:rPr>
        <w:t>interventions</w:t>
      </w:r>
      <w:r w:rsidR="00E8574F" w:rsidRPr="007863A2">
        <w:rPr>
          <w:rFonts w:ascii="Book Antiqua" w:hAnsi="Book Antiqua" w:cs="Times New Roman"/>
          <w:color w:val="000000" w:themeColor="text1"/>
          <w:sz w:val="24"/>
          <w:szCs w:val="24"/>
        </w:rPr>
        <w:t>,</w:t>
      </w:r>
      <w:r w:rsidR="005F0F5F" w:rsidRPr="007863A2">
        <w:rPr>
          <w:rFonts w:ascii="Book Antiqua" w:hAnsi="Book Antiqua" w:cs="Times New Roman"/>
          <w:color w:val="000000" w:themeColor="text1"/>
          <w:sz w:val="24"/>
          <w:szCs w:val="24"/>
        </w:rPr>
        <w:t xml:space="preserve"> </w:t>
      </w:r>
      <w:r w:rsidR="00872F08" w:rsidRPr="007863A2">
        <w:rPr>
          <w:rFonts w:ascii="Book Antiqua" w:hAnsi="Book Antiqua" w:cs="Times New Roman"/>
          <w:color w:val="000000" w:themeColor="text1"/>
          <w:sz w:val="24"/>
          <w:szCs w:val="24"/>
        </w:rPr>
        <w:t xml:space="preserve">and </w:t>
      </w:r>
      <w:r w:rsidR="00FA20E6" w:rsidRPr="007863A2">
        <w:rPr>
          <w:rFonts w:ascii="Book Antiqua" w:hAnsi="Book Antiqua" w:cs="Times New Roman"/>
          <w:color w:val="000000" w:themeColor="text1"/>
          <w:sz w:val="24"/>
          <w:szCs w:val="24"/>
        </w:rPr>
        <w:t xml:space="preserve">the </w:t>
      </w:r>
      <w:r w:rsidR="00872F08" w:rsidRPr="007863A2">
        <w:rPr>
          <w:rFonts w:ascii="Book Antiqua" w:hAnsi="Book Antiqua" w:cs="Times New Roman"/>
          <w:color w:val="000000" w:themeColor="text1"/>
          <w:sz w:val="24"/>
          <w:szCs w:val="24"/>
        </w:rPr>
        <w:t xml:space="preserve">degree of </w:t>
      </w:r>
      <w:r w:rsidR="00FC6ECF" w:rsidRPr="007863A2">
        <w:rPr>
          <w:rFonts w:ascii="Book Antiqua" w:hAnsi="Book Antiqua" w:cs="Times New Roman"/>
          <w:color w:val="000000" w:themeColor="text1"/>
          <w:sz w:val="24"/>
          <w:szCs w:val="24"/>
        </w:rPr>
        <w:t>improvement</w:t>
      </w:r>
      <w:r w:rsidR="001B7644" w:rsidRPr="007863A2">
        <w:rPr>
          <w:rFonts w:ascii="Book Antiqua" w:hAnsi="Book Antiqua" w:cs="Times New Roman"/>
          <w:color w:val="000000" w:themeColor="text1"/>
          <w:sz w:val="24"/>
          <w:szCs w:val="24"/>
        </w:rPr>
        <w:t xml:space="preserve"> </w:t>
      </w:r>
      <w:r w:rsidR="00FA20E6" w:rsidRPr="007863A2">
        <w:rPr>
          <w:rFonts w:ascii="Book Antiqua" w:hAnsi="Book Antiqua" w:cs="Times New Roman"/>
          <w:color w:val="000000" w:themeColor="text1"/>
          <w:sz w:val="24"/>
          <w:szCs w:val="24"/>
        </w:rPr>
        <w:t>was si</w:t>
      </w:r>
      <w:r w:rsidR="0030252F" w:rsidRPr="007863A2">
        <w:rPr>
          <w:rFonts w:ascii="Book Antiqua" w:hAnsi="Book Antiqua" w:cs="Times New Roman"/>
          <w:color w:val="000000" w:themeColor="text1"/>
          <w:sz w:val="24"/>
          <w:szCs w:val="24"/>
        </w:rPr>
        <w:t xml:space="preserve">gnificantly </w:t>
      </w:r>
      <w:r w:rsidR="00FA20E6" w:rsidRPr="007863A2">
        <w:rPr>
          <w:rFonts w:ascii="Book Antiqua" w:hAnsi="Book Antiqua" w:cs="Times New Roman"/>
          <w:color w:val="000000" w:themeColor="text1"/>
          <w:sz w:val="24"/>
          <w:szCs w:val="24"/>
        </w:rPr>
        <w:t>larger</w:t>
      </w:r>
      <w:r w:rsidR="00E520F4" w:rsidRPr="007863A2">
        <w:rPr>
          <w:rFonts w:ascii="Book Antiqua" w:hAnsi="Book Antiqua" w:cs="Times New Roman"/>
          <w:color w:val="000000" w:themeColor="text1"/>
          <w:sz w:val="24"/>
          <w:szCs w:val="24"/>
        </w:rPr>
        <w:t xml:space="preserve"> in the gait </w:t>
      </w:r>
      <w:r w:rsidR="00EC5037" w:rsidRPr="007863A2">
        <w:rPr>
          <w:rFonts w:ascii="Book Antiqua" w:hAnsi="Book Antiqua" w:cs="Times New Roman"/>
          <w:color w:val="000000" w:themeColor="text1"/>
          <w:sz w:val="24"/>
          <w:szCs w:val="24"/>
        </w:rPr>
        <w:t>robot</w:t>
      </w:r>
      <w:r w:rsidR="00246BEB" w:rsidRPr="007863A2">
        <w:rPr>
          <w:rFonts w:ascii="Book Antiqua" w:hAnsi="Book Antiqua" w:cs="Times New Roman"/>
          <w:color w:val="000000" w:themeColor="text1"/>
          <w:sz w:val="24"/>
          <w:szCs w:val="24"/>
        </w:rPr>
        <w:t xml:space="preserve"> than </w:t>
      </w:r>
      <w:r w:rsidR="004C2C29" w:rsidRPr="007863A2">
        <w:rPr>
          <w:rFonts w:ascii="Book Antiqua" w:hAnsi="Book Antiqua" w:cs="Times New Roman"/>
          <w:color w:val="000000" w:themeColor="text1"/>
          <w:sz w:val="24"/>
          <w:szCs w:val="24"/>
        </w:rPr>
        <w:t xml:space="preserve">on </w:t>
      </w:r>
      <w:r w:rsidR="00D13815" w:rsidRPr="007863A2">
        <w:rPr>
          <w:rFonts w:ascii="Book Antiqua" w:hAnsi="Book Antiqua" w:cs="Times New Roman"/>
          <w:color w:val="000000" w:themeColor="text1"/>
          <w:sz w:val="24"/>
          <w:szCs w:val="24"/>
        </w:rPr>
        <w:t>the</w:t>
      </w:r>
      <w:r w:rsidR="004C2C29" w:rsidRPr="007863A2">
        <w:rPr>
          <w:rFonts w:ascii="Book Antiqua" w:hAnsi="Book Antiqua" w:cs="Times New Roman"/>
          <w:color w:val="000000" w:themeColor="text1"/>
          <w:sz w:val="24"/>
          <w:szCs w:val="24"/>
        </w:rPr>
        <w:t xml:space="preserve"> </w:t>
      </w:r>
      <w:r w:rsidR="00FC6ECF" w:rsidRPr="007863A2">
        <w:rPr>
          <w:rFonts w:ascii="Book Antiqua" w:hAnsi="Book Antiqua" w:cs="Times New Roman"/>
          <w:color w:val="000000" w:themeColor="text1"/>
          <w:sz w:val="24"/>
          <w:szCs w:val="24"/>
        </w:rPr>
        <w:t>floor</w:t>
      </w:r>
      <w:r w:rsidR="00FA20E6" w:rsidRPr="007863A2">
        <w:rPr>
          <w:rFonts w:ascii="Book Antiqua" w:hAnsi="Book Antiqua" w:cs="Times New Roman"/>
          <w:color w:val="000000" w:themeColor="text1"/>
          <w:sz w:val="24"/>
          <w:szCs w:val="24"/>
        </w:rPr>
        <w:t>;</w:t>
      </w:r>
      <w:r w:rsidR="001B7644" w:rsidRPr="007863A2">
        <w:rPr>
          <w:rFonts w:ascii="Book Antiqua" w:hAnsi="Book Antiqua" w:cs="Times New Roman"/>
          <w:color w:val="000000" w:themeColor="text1"/>
          <w:sz w:val="24"/>
          <w:szCs w:val="24"/>
        </w:rPr>
        <w:t xml:space="preserve"> and </w:t>
      </w:r>
      <w:r w:rsidR="003C52E4" w:rsidRPr="007863A2">
        <w:rPr>
          <w:rFonts w:ascii="Book Antiqua" w:eastAsia="宋体" w:hAnsi="Book Antiqua" w:cs="Times New Roman"/>
          <w:color w:val="000000" w:themeColor="text1"/>
          <w:sz w:val="24"/>
          <w:szCs w:val="24"/>
          <w:lang w:eastAsia="zh-CN"/>
        </w:rPr>
        <w:t>(</w:t>
      </w:r>
      <w:r w:rsidR="001B7644" w:rsidRPr="007863A2">
        <w:rPr>
          <w:rFonts w:ascii="Book Antiqua" w:hAnsi="Book Antiqua" w:cs="Times New Roman"/>
          <w:color w:val="000000" w:themeColor="text1"/>
          <w:sz w:val="24"/>
          <w:szCs w:val="24"/>
        </w:rPr>
        <w:t>2)</w:t>
      </w:r>
      <w:r w:rsidR="00FA20E6" w:rsidRPr="007863A2">
        <w:rPr>
          <w:rFonts w:ascii="Book Antiqua" w:hAnsi="Book Antiqua" w:cs="Times New Roman"/>
          <w:color w:val="000000" w:themeColor="text1"/>
          <w:sz w:val="24"/>
          <w:szCs w:val="24"/>
        </w:rPr>
        <w:t xml:space="preserve"> </w:t>
      </w:r>
      <w:r w:rsidR="001B7644" w:rsidRPr="007863A2">
        <w:rPr>
          <w:rFonts w:ascii="Book Antiqua" w:hAnsi="Book Antiqua" w:cs="Times New Roman"/>
          <w:color w:val="000000" w:themeColor="text1"/>
          <w:sz w:val="24"/>
          <w:szCs w:val="24"/>
        </w:rPr>
        <w:t>t</w:t>
      </w:r>
      <w:r w:rsidR="005E2FC5" w:rsidRPr="007863A2">
        <w:rPr>
          <w:rFonts w:ascii="Book Antiqua" w:hAnsi="Book Antiqua" w:cs="Times New Roman"/>
          <w:color w:val="000000" w:themeColor="text1"/>
          <w:sz w:val="24"/>
          <w:szCs w:val="24"/>
        </w:rPr>
        <w:t xml:space="preserve">he </w:t>
      </w:r>
      <w:r w:rsidR="00D05BFF" w:rsidRPr="007863A2">
        <w:rPr>
          <w:rFonts w:ascii="Book Antiqua" w:hAnsi="Book Antiqua" w:cs="Times New Roman"/>
          <w:color w:val="000000" w:themeColor="text1"/>
          <w:sz w:val="24"/>
          <w:szCs w:val="24"/>
        </w:rPr>
        <w:t xml:space="preserve">real-time </w:t>
      </w:r>
      <w:r w:rsidR="00FA20E6" w:rsidRPr="007863A2">
        <w:rPr>
          <w:rFonts w:ascii="Book Antiqua" w:hAnsi="Book Antiqua" w:cs="Times New Roman"/>
          <w:color w:val="000000" w:themeColor="text1"/>
          <w:sz w:val="24"/>
          <w:szCs w:val="24"/>
        </w:rPr>
        <w:t>EMG</w:t>
      </w:r>
      <w:r w:rsidR="005E2FC5" w:rsidRPr="007863A2">
        <w:rPr>
          <w:rFonts w:ascii="Book Antiqua" w:hAnsi="Book Antiqua" w:cs="Times New Roman"/>
          <w:color w:val="000000" w:themeColor="text1"/>
          <w:sz w:val="24"/>
          <w:szCs w:val="24"/>
        </w:rPr>
        <w:t xml:space="preserve"> activities of the dominant thigh and shank muscles we</w:t>
      </w:r>
      <w:r w:rsidR="00E520F4" w:rsidRPr="007863A2">
        <w:rPr>
          <w:rFonts w:ascii="Book Antiqua" w:hAnsi="Book Antiqua" w:cs="Times New Roman"/>
          <w:color w:val="000000" w:themeColor="text1"/>
          <w:sz w:val="24"/>
          <w:szCs w:val="24"/>
        </w:rPr>
        <w:t xml:space="preserve">re </w:t>
      </w:r>
      <w:r w:rsidR="00D05BFF" w:rsidRPr="007863A2">
        <w:rPr>
          <w:rFonts w:ascii="Book Antiqua" w:hAnsi="Book Antiqua" w:cs="Times New Roman"/>
          <w:color w:val="000000" w:themeColor="text1"/>
          <w:sz w:val="24"/>
          <w:szCs w:val="24"/>
        </w:rPr>
        <w:t xml:space="preserve">much </w:t>
      </w:r>
      <w:proofErr w:type="gramStart"/>
      <w:r w:rsidR="00D05BFF" w:rsidRPr="007863A2">
        <w:rPr>
          <w:rFonts w:ascii="Book Antiqua" w:hAnsi="Book Antiqua" w:cs="Times New Roman"/>
          <w:color w:val="000000" w:themeColor="text1"/>
          <w:sz w:val="24"/>
          <w:szCs w:val="24"/>
        </w:rPr>
        <w:t>more</w:t>
      </w:r>
      <w:r w:rsidR="00E520F4" w:rsidRPr="007863A2">
        <w:rPr>
          <w:rFonts w:ascii="Book Antiqua" w:hAnsi="Book Antiqua" w:cs="Times New Roman"/>
          <w:color w:val="000000" w:themeColor="text1"/>
          <w:sz w:val="24"/>
          <w:szCs w:val="24"/>
        </w:rPr>
        <w:t xml:space="preserve"> </w:t>
      </w:r>
      <w:r w:rsidR="00FA20E6" w:rsidRPr="007863A2">
        <w:rPr>
          <w:rFonts w:ascii="Book Antiqua" w:hAnsi="Book Antiqua" w:cs="Times New Roman"/>
          <w:color w:val="000000" w:themeColor="text1"/>
          <w:sz w:val="24"/>
          <w:szCs w:val="24"/>
        </w:rPr>
        <w:t>lower</w:t>
      </w:r>
      <w:proofErr w:type="gramEnd"/>
      <w:r w:rsidR="00E520F4" w:rsidRPr="007863A2">
        <w:rPr>
          <w:rFonts w:ascii="Book Antiqua" w:hAnsi="Book Antiqua" w:cs="Times New Roman"/>
          <w:color w:val="000000" w:themeColor="text1"/>
          <w:sz w:val="24"/>
          <w:szCs w:val="24"/>
        </w:rPr>
        <w:t xml:space="preserve"> in</w:t>
      </w:r>
      <w:r w:rsidR="005E2FC5" w:rsidRPr="007863A2">
        <w:rPr>
          <w:rFonts w:ascii="Book Antiqua" w:hAnsi="Book Antiqua" w:cs="Times New Roman"/>
          <w:color w:val="000000" w:themeColor="text1"/>
          <w:sz w:val="24"/>
          <w:szCs w:val="24"/>
        </w:rPr>
        <w:t xml:space="preserve"> the gait </w:t>
      </w:r>
      <w:r w:rsidR="00E520F4" w:rsidRPr="007863A2">
        <w:rPr>
          <w:rFonts w:ascii="Book Antiqua" w:hAnsi="Book Antiqua" w:cs="Times New Roman"/>
          <w:color w:val="000000" w:themeColor="text1"/>
          <w:sz w:val="24"/>
          <w:szCs w:val="24"/>
        </w:rPr>
        <w:t xml:space="preserve">robot </w:t>
      </w:r>
      <w:r w:rsidR="005E2FC5" w:rsidRPr="007863A2">
        <w:rPr>
          <w:rFonts w:ascii="Book Antiqua" w:hAnsi="Book Antiqua" w:cs="Times New Roman"/>
          <w:color w:val="000000" w:themeColor="text1"/>
          <w:sz w:val="24"/>
          <w:szCs w:val="24"/>
        </w:rPr>
        <w:t xml:space="preserve">than </w:t>
      </w:r>
      <w:r w:rsidR="00D13815" w:rsidRPr="007863A2">
        <w:rPr>
          <w:rFonts w:ascii="Book Antiqua" w:hAnsi="Book Antiqua" w:cs="Times New Roman"/>
          <w:color w:val="000000" w:themeColor="text1"/>
          <w:sz w:val="24"/>
          <w:szCs w:val="24"/>
        </w:rPr>
        <w:t>those for the</w:t>
      </w:r>
      <w:r w:rsidR="00FA20E6" w:rsidRPr="007863A2">
        <w:rPr>
          <w:rFonts w:ascii="Book Antiqua" w:hAnsi="Book Antiqua" w:cs="Times New Roman"/>
          <w:color w:val="000000" w:themeColor="text1"/>
          <w:sz w:val="24"/>
          <w:szCs w:val="24"/>
        </w:rPr>
        <w:t xml:space="preserve"> </w:t>
      </w:r>
      <w:r w:rsidR="005E2FC5" w:rsidRPr="007863A2">
        <w:rPr>
          <w:rFonts w:ascii="Book Antiqua" w:hAnsi="Book Antiqua" w:cs="Times New Roman"/>
          <w:color w:val="000000" w:themeColor="text1"/>
          <w:sz w:val="24"/>
          <w:szCs w:val="24"/>
        </w:rPr>
        <w:t xml:space="preserve">floor. </w:t>
      </w:r>
    </w:p>
    <w:p w14:paraId="35C9211B" w14:textId="63C646C8" w:rsidR="00E85C64" w:rsidRPr="007863A2" w:rsidRDefault="00E168F8"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In the current trial, only five</w:t>
      </w:r>
      <w:r w:rsidR="006E6D3F" w:rsidRPr="007863A2">
        <w:rPr>
          <w:rFonts w:ascii="Book Antiqua" w:hAnsi="Book Antiqua" w:cs="Times New Roman"/>
          <w:color w:val="000000" w:themeColor="text1"/>
          <w:sz w:val="24"/>
          <w:szCs w:val="24"/>
        </w:rPr>
        <w:t xml:space="preserve">-minute </w:t>
      </w:r>
      <w:r w:rsidRPr="007863A2">
        <w:rPr>
          <w:rFonts w:ascii="Book Antiqua" w:hAnsi="Book Antiqua" w:cs="Times New Roman"/>
          <w:color w:val="000000" w:themeColor="text1"/>
          <w:sz w:val="24"/>
          <w:szCs w:val="24"/>
        </w:rPr>
        <w:t xml:space="preserve">walking </w:t>
      </w:r>
      <w:r w:rsidR="006E6D3F" w:rsidRPr="007863A2">
        <w:rPr>
          <w:rFonts w:ascii="Book Antiqua" w:hAnsi="Book Antiqua" w:cs="Times New Roman"/>
          <w:color w:val="000000" w:themeColor="text1"/>
          <w:sz w:val="24"/>
          <w:szCs w:val="24"/>
        </w:rPr>
        <w:t>training</w:t>
      </w:r>
      <w:r w:rsidR="009851CC" w:rsidRPr="007863A2">
        <w:rPr>
          <w:rFonts w:ascii="Book Antiqua" w:hAnsi="Book Antiqua" w:cs="Times New Roman"/>
          <w:color w:val="000000" w:themeColor="text1"/>
          <w:sz w:val="24"/>
          <w:szCs w:val="24"/>
        </w:rPr>
        <w:t xml:space="preserve"> on the</w:t>
      </w:r>
      <w:r w:rsidR="00157D19" w:rsidRPr="007863A2">
        <w:rPr>
          <w:rFonts w:ascii="Book Antiqua" w:hAnsi="Book Antiqua" w:cs="Times New Roman"/>
          <w:color w:val="000000" w:themeColor="text1"/>
          <w:sz w:val="24"/>
          <w:szCs w:val="24"/>
        </w:rPr>
        <w:t xml:space="preserve"> floor and </w:t>
      </w:r>
      <w:r w:rsidR="00E15902" w:rsidRPr="007863A2">
        <w:rPr>
          <w:rFonts w:ascii="Book Antiqua" w:hAnsi="Book Antiqua" w:cs="Times New Roman"/>
          <w:color w:val="000000" w:themeColor="text1"/>
          <w:sz w:val="24"/>
          <w:szCs w:val="24"/>
        </w:rPr>
        <w:t xml:space="preserve">in </w:t>
      </w:r>
      <w:r w:rsidR="006E6D3F" w:rsidRPr="007863A2">
        <w:rPr>
          <w:rFonts w:ascii="Book Antiqua" w:hAnsi="Book Antiqua" w:cs="Times New Roman"/>
          <w:color w:val="000000" w:themeColor="text1"/>
          <w:sz w:val="24"/>
          <w:szCs w:val="24"/>
        </w:rPr>
        <w:t xml:space="preserve">the robot induced </w:t>
      </w:r>
      <w:r w:rsidR="006A6D49" w:rsidRPr="007863A2">
        <w:rPr>
          <w:rFonts w:ascii="Book Antiqua" w:hAnsi="Book Antiqua" w:cs="Times New Roman"/>
          <w:color w:val="000000" w:themeColor="text1"/>
          <w:sz w:val="24"/>
          <w:szCs w:val="24"/>
        </w:rPr>
        <w:t>immediate</w:t>
      </w:r>
      <w:r w:rsidR="009851CC" w:rsidRPr="007863A2">
        <w:rPr>
          <w:rFonts w:ascii="Book Antiqua" w:hAnsi="Book Antiqua" w:cs="Times New Roman"/>
          <w:color w:val="000000" w:themeColor="text1"/>
          <w:sz w:val="24"/>
          <w:szCs w:val="24"/>
        </w:rPr>
        <w:t xml:space="preserve"> </w:t>
      </w:r>
      <w:r w:rsidR="005F41C8" w:rsidRPr="007863A2">
        <w:rPr>
          <w:rFonts w:ascii="Book Antiqua" w:hAnsi="Book Antiqua" w:cs="Times New Roman"/>
          <w:color w:val="000000" w:themeColor="text1"/>
          <w:sz w:val="24"/>
          <w:szCs w:val="24"/>
        </w:rPr>
        <w:t xml:space="preserve">strengthening </w:t>
      </w:r>
      <w:r w:rsidR="003F4800" w:rsidRPr="007863A2">
        <w:rPr>
          <w:rFonts w:ascii="Book Antiqua" w:hAnsi="Book Antiqua" w:cs="Times New Roman"/>
          <w:color w:val="000000" w:themeColor="text1"/>
          <w:sz w:val="24"/>
          <w:szCs w:val="24"/>
        </w:rPr>
        <w:t xml:space="preserve">in </w:t>
      </w:r>
      <w:r w:rsidR="00E15902" w:rsidRPr="007863A2">
        <w:rPr>
          <w:rFonts w:ascii="Book Antiqua" w:hAnsi="Book Antiqua" w:cs="Times New Roman"/>
          <w:color w:val="000000" w:themeColor="text1"/>
          <w:sz w:val="24"/>
          <w:szCs w:val="24"/>
        </w:rPr>
        <w:t>adults</w:t>
      </w:r>
      <w:r w:rsidR="003F4800" w:rsidRPr="007863A2">
        <w:rPr>
          <w:rFonts w:ascii="Book Antiqua" w:hAnsi="Book Antiqua" w:cs="Times New Roman"/>
          <w:color w:val="000000" w:themeColor="text1"/>
          <w:sz w:val="24"/>
          <w:szCs w:val="24"/>
        </w:rPr>
        <w:t xml:space="preserve"> with healthy legs</w:t>
      </w:r>
      <w:r w:rsidR="00EE4950" w:rsidRPr="007863A2">
        <w:rPr>
          <w:rFonts w:ascii="Book Antiqua" w:hAnsi="Book Antiqua" w:cs="Times New Roman"/>
          <w:color w:val="000000" w:themeColor="text1"/>
          <w:sz w:val="24"/>
          <w:szCs w:val="24"/>
        </w:rPr>
        <w:t>.</w:t>
      </w:r>
      <w:r w:rsidR="00157D19" w:rsidRPr="007863A2">
        <w:rPr>
          <w:rFonts w:ascii="Book Antiqua" w:hAnsi="Book Antiqua" w:cs="Times New Roman"/>
          <w:color w:val="000000" w:themeColor="text1"/>
          <w:sz w:val="24"/>
          <w:szCs w:val="24"/>
        </w:rPr>
        <w:t xml:space="preserve"> </w:t>
      </w:r>
      <w:r w:rsidR="00FA201F" w:rsidRPr="007863A2">
        <w:rPr>
          <w:rFonts w:ascii="Book Antiqua" w:hAnsi="Book Antiqua" w:cs="Times New Roman"/>
          <w:color w:val="000000" w:themeColor="text1"/>
          <w:sz w:val="24"/>
          <w:szCs w:val="24"/>
        </w:rPr>
        <w:t>Just short term training provoked such significant impro</w:t>
      </w:r>
      <w:r w:rsidR="00FC7492" w:rsidRPr="007863A2">
        <w:rPr>
          <w:rFonts w:ascii="Book Antiqua" w:hAnsi="Book Antiqua" w:cs="Times New Roman"/>
          <w:color w:val="000000" w:themeColor="text1"/>
          <w:sz w:val="24"/>
          <w:szCs w:val="24"/>
        </w:rPr>
        <w:t>vement of strength that it might</w:t>
      </w:r>
      <w:r w:rsidR="00FA201F" w:rsidRPr="007863A2">
        <w:rPr>
          <w:rFonts w:ascii="Book Antiqua" w:hAnsi="Book Antiqua" w:cs="Times New Roman"/>
          <w:color w:val="000000" w:themeColor="text1"/>
          <w:sz w:val="24"/>
          <w:szCs w:val="24"/>
        </w:rPr>
        <w:t xml:space="preserve"> not be as usual. </w:t>
      </w:r>
      <w:r w:rsidR="009851CC" w:rsidRPr="007863A2">
        <w:rPr>
          <w:rFonts w:ascii="Book Antiqua" w:hAnsi="Book Antiqua" w:cs="Times New Roman"/>
          <w:color w:val="000000" w:themeColor="text1"/>
          <w:sz w:val="24"/>
          <w:szCs w:val="24"/>
        </w:rPr>
        <w:t xml:space="preserve">This result </w:t>
      </w:r>
      <w:r w:rsidR="006A6D49" w:rsidRPr="007863A2">
        <w:rPr>
          <w:rFonts w:ascii="Book Antiqua" w:hAnsi="Book Antiqua" w:cs="Times New Roman"/>
          <w:color w:val="000000" w:themeColor="text1"/>
          <w:sz w:val="24"/>
          <w:szCs w:val="24"/>
        </w:rPr>
        <w:t xml:space="preserve">can be explainable </w:t>
      </w:r>
      <w:r w:rsidR="003C7749" w:rsidRPr="007863A2">
        <w:rPr>
          <w:rFonts w:ascii="Book Antiqua" w:hAnsi="Book Antiqua" w:cs="Times New Roman"/>
          <w:color w:val="000000" w:themeColor="text1"/>
          <w:sz w:val="24"/>
          <w:szCs w:val="24"/>
        </w:rPr>
        <w:t xml:space="preserve">with </w:t>
      </w:r>
      <w:proofErr w:type="spellStart"/>
      <w:r w:rsidR="00BB23B0" w:rsidRPr="007863A2">
        <w:rPr>
          <w:rFonts w:ascii="Book Antiqua" w:hAnsi="Book Antiqua" w:cs="Times New Roman"/>
          <w:color w:val="000000" w:themeColor="text1"/>
          <w:sz w:val="24"/>
          <w:szCs w:val="24"/>
        </w:rPr>
        <w:t>Kantak</w:t>
      </w:r>
      <w:proofErr w:type="spellEnd"/>
      <w:r w:rsidR="00BB23B0"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i/>
          <w:color w:val="000000" w:themeColor="text1"/>
          <w:sz w:val="24"/>
          <w:szCs w:val="24"/>
        </w:rPr>
        <w:t xml:space="preserve">et </w:t>
      </w:r>
      <w:proofErr w:type="spellStart"/>
      <w:proofErr w:type="gramStart"/>
      <w:r w:rsidR="003C52E4" w:rsidRPr="007863A2">
        <w:rPr>
          <w:rFonts w:ascii="Book Antiqua" w:hAnsi="Book Antiqua" w:cs="Times New Roman"/>
          <w:i/>
          <w:color w:val="000000" w:themeColor="text1"/>
          <w:sz w:val="24"/>
          <w:szCs w:val="24"/>
        </w:rPr>
        <w:t>al</w:t>
      </w:r>
      <w:r w:rsidR="00811A8E" w:rsidRPr="007863A2">
        <w:rPr>
          <w:rFonts w:ascii="Book Antiqua" w:hAnsi="Book Antiqua" w:cs="Times New Roman"/>
          <w:color w:val="000000" w:themeColor="text1"/>
          <w:sz w:val="24"/>
          <w:szCs w:val="24"/>
        </w:rPr>
        <w:t>’s</w:t>
      </w:r>
      <w:proofErr w:type="spellEnd"/>
      <w:r w:rsidR="003C52E4" w:rsidRPr="007863A2">
        <w:rPr>
          <w:rFonts w:ascii="Book Antiqua" w:hAnsi="Book Antiqua" w:cs="Times New Roman"/>
          <w:noProof/>
          <w:color w:val="000000" w:themeColor="text1"/>
          <w:sz w:val="24"/>
          <w:szCs w:val="24"/>
          <w:vertAlign w:val="superscript"/>
        </w:rPr>
        <w:t>[</w:t>
      </w:r>
      <w:proofErr w:type="gramEnd"/>
      <w:r w:rsidR="003C52E4" w:rsidRPr="007863A2">
        <w:rPr>
          <w:rFonts w:ascii="Book Antiqua" w:hAnsi="Book Antiqua" w:cs="Times New Roman"/>
          <w:noProof/>
          <w:color w:val="000000" w:themeColor="text1"/>
          <w:sz w:val="24"/>
          <w:szCs w:val="24"/>
          <w:vertAlign w:val="superscript"/>
        </w:rPr>
        <w:t>5]</w:t>
      </w:r>
      <w:r w:rsidR="003C52E4" w:rsidRPr="007863A2">
        <w:rPr>
          <w:rFonts w:ascii="Book Antiqua" w:eastAsia="宋体" w:hAnsi="Book Antiqua" w:cs="Times New Roman"/>
          <w:color w:val="000000" w:themeColor="text1"/>
          <w:sz w:val="24"/>
          <w:szCs w:val="24"/>
          <w:lang w:eastAsia="zh-CN"/>
        </w:rPr>
        <w:t xml:space="preserve"> </w:t>
      </w:r>
      <w:r w:rsidR="00811A8E" w:rsidRPr="007863A2">
        <w:rPr>
          <w:rFonts w:ascii="Book Antiqua" w:hAnsi="Book Antiqua" w:cs="Times New Roman"/>
          <w:color w:val="000000" w:themeColor="text1"/>
          <w:sz w:val="24"/>
          <w:szCs w:val="24"/>
        </w:rPr>
        <w:t>finding</w:t>
      </w:r>
      <w:r w:rsidR="00BB23B0" w:rsidRPr="007863A2">
        <w:rPr>
          <w:rFonts w:ascii="Book Antiqua" w:hAnsi="Book Antiqua" w:cs="Times New Roman"/>
          <w:color w:val="000000" w:themeColor="text1"/>
          <w:sz w:val="24"/>
          <w:szCs w:val="24"/>
        </w:rPr>
        <w:t xml:space="preserve"> that</w:t>
      </w:r>
      <w:r w:rsidR="00BB23B0" w:rsidRPr="007863A2">
        <w:rPr>
          <w:rFonts w:ascii="Book Antiqua" w:hAnsi="Book Antiqua" w:cs="Times New Roman"/>
          <w:i/>
          <w:color w:val="000000" w:themeColor="text1"/>
          <w:sz w:val="24"/>
          <w:szCs w:val="24"/>
        </w:rPr>
        <w:t xml:space="preserve"> </w:t>
      </w:r>
      <w:r w:rsidR="00C96E00" w:rsidRPr="007863A2">
        <w:rPr>
          <w:rFonts w:ascii="Book Antiqua" w:hAnsi="Book Antiqua" w:cs="Times New Roman"/>
          <w:color w:val="000000" w:themeColor="text1"/>
          <w:sz w:val="24"/>
          <w:szCs w:val="24"/>
        </w:rPr>
        <w:t xml:space="preserve">rapid brain plasticity </w:t>
      </w:r>
      <w:r w:rsidR="009851CC" w:rsidRPr="007863A2">
        <w:rPr>
          <w:rFonts w:ascii="Book Antiqua" w:hAnsi="Book Antiqua" w:cs="Times New Roman"/>
          <w:color w:val="000000" w:themeColor="text1"/>
          <w:sz w:val="24"/>
          <w:szCs w:val="24"/>
        </w:rPr>
        <w:lastRenderedPageBreak/>
        <w:t>occurred after 10-</w:t>
      </w:r>
      <w:r w:rsidR="003C52E4" w:rsidRPr="007863A2">
        <w:rPr>
          <w:rFonts w:ascii="Book Antiqua" w:eastAsia="宋体" w:hAnsi="Book Antiqua" w:cs="Times New Roman"/>
          <w:color w:val="000000" w:themeColor="text1"/>
          <w:sz w:val="24"/>
          <w:szCs w:val="24"/>
          <w:lang w:eastAsia="zh-CN"/>
        </w:rPr>
        <w:t>min</w:t>
      </w:r>
      <w:r w:rsidR="00A5253E" w:rsidRPr="007863A2">
        <w:rPr>
          <w:rFonts w:ascii="Book Antiqua" w:hAnsi="Book Antiqua" w:cs="Times New Roman"/>
          <w:color w:val="000000" w:themeColor="text1"/>
          <w:sz w:val="24"/>
          <w:szCs w:val="24"/>
        </w:rPr>
        <w:t xml:space="preserve"> reaching training in 22 healthy individuals</w:t>
      </w:r>
      <w:r w:rsidR="003C52E4" w:rsidRPr="007863A2">
        <w:rPr>
          <w:rFonts w:ascii="Book Antiqua" w:hAnsi="Book Antiqua" w:cs="Times New Roman"/>
          <w:noProof/>
          <w:color w:val="000000" w:themeColor="text1"/>
          <w:sz w:val="24"/>
          <w:szCs w:val="24"/>
          <w:vertAlign w:val="superscript"/>
        </w:rPr>
        <w:t>[4]</w:t>
      </w:r>
      <w:r w:rsidR="009851CC" w:rsidRPr="007863A2">
        <w:rPr>
          <w:rFonts w:ascii="Book Antiqua" w:hAnsi="Book Antiqua" w:cs="Times New Roman"/>
          <w:color w:val="000000" w:themeColor="text1"/>
          <w:sz w:val="24"/>
          <w:szCs w:val="24"/>
        </w:rPr>
        <w:t xml:space="preserve">. </w:t>
      </w:r>
      <w:r w:rsidR="00987F3F" w:rsidRPr="007863A2">
        <w:rPr>
          <w:rFonts w:ascii="Book Antiqua" w:hAnsi="Book Antiqua" w:cs="Times New Roman"/>
          <w:color w:val="000000" w:themeColor="text1"/>
          <w:sz w:val="24"/>
          <w:szCs w:val="24"/>
        </w:rPr>
        <w:t>In another report, s</w:t>
      </w:r>
      <w:r w:rsidR="0007494B" w:rsidRPr="007863A2">
        <w:rPr>
          <w:rFonts w:ascii="Book Antiqua" w:hAnsi="Book Antiqua" w:cs="Times New Roman"/>
          <w:color w:val="000000" w:themeColor="text1"/>
          <w:sz w:val="24"/>
          <w:szCs w:val="24"/>
        </w:rPr>
        <w:t>imilar plasticity wa</w:t>
      </w:r>
      <w:r w:rsidR="003B37C6" w:rsidRPr="007863A2">
        <w:rPr>
          <w:rFonts w:ascii="Book Antiqua" w:hAnsi="Book Antiqua" w:cs="Times New Roman"/>
          <w:color w:val="000000" w:themeColor="text1"/>
          <w:sz w:val="24"/>
          <w:szCs w:val="24"/>
        </w:rPr>
        <w:t xml:space="preserve">s </w:t>
      </w:r>
      <w:r w:rsidR="005025C4" w:rsidRPr="007863A2">
        <w:rPr>
          <w:rFonts w:ascii="Book Antiqua" w:hAnsi="Book Antiqua" w:cs="Times New Roman"/>
          <w:color w:val="000000" w:themeColor="text1"/>
          <w:sz w:val="24"/>
          <w:szCs w:val="24"/>
        </w:rPr>
        <w:t>shown</w:t>
      </w:r>
      <w:r w:rsidR="0007494B" w:rsidRPr="007863A2">
        <w:rPr>
          <w:rFonts w:ascii="Book Antiqua" w:hAnsi="Book Antiqua" w:cs="Times New Roman"/>
          <w:color w:val="000000" w:themeColor="text1"/>
          <w:sz w:val="24"/>
          <w:szCs w:val="24"/>
        </w:rPr>
        <w:t xml:space="preserve"> </w:t>
      </w:r>
      <w:r w:rsidR="0077216F" w:rsidRPr="007863A2">
        <w:rPr>
          <w:rFonts w:ascii="Book Antiqua" w:hAnsi="Book Antiqua" w:cs="Times New Roman"/>
          <w:color w:val="000000" w:themeColor="text1"/>
          <w:sz w:val="24"/>
          <w:szCs w:val="24"/>
        </w:rPr>
        <w:t xml:space="preserve">after </w:t>
      </w:r>
      <w:r w:rsidR="0007494B" w:rsidRPr="007863A2">
        <w:rPr>
          <w:rFonts w:ascii="Book Antiqua" w:hAnsi="Book Antiqua" w:cs="Times New Roman"/>
          <w:color w:val="000000" w:themeColor="text1"/>
          <w:sz w:val="24"/>
          <w:szCs w:val="24"/>
        </w:rPr>
        <w:t xml:space="preserve">robot-assisted treadmill training </w:t>
      </w:r>
      <w:r w:rsidR="005025C4" w:rsidRPr="007863A2">
        <w:rPr>
          <w:rFonts w:ascii="Book Antiqua" w:hAnsi="Book Antiqua" w:cs="Times New Roman"/>
          <w:color w:val="000000" w:themeColor="text1"/>
          <w:sz w:val="24"/>
          <w:szCs w:val="24"/>
        </w:rPr>
        <w:t xml:space="preserve">for 10 </w:t>
      </w:r>
      <w:r w:rsidR="003C52E4" w:rsidRPr="007863A2">
        <w:rPr>
          <w:rFonts w:ascii="Book Antiqua" w:eastAsia="宋体" w:hAnsi="Book Antiqua" w:cs="Times New Roman"/>
          <w:color w:val="000000" w:themeColor="text1"/>
          <w:sz w:val="24"/>
          <w:szCs w:val="24"/>
          <w:lang w:eastAsia="zh-CN"/>
        </w:rPr>
        <w:t>min</w:t>
      </w:r>
      <w:r w:rsidR="003C52E4" w:rsidRPr="007863A2">
        <w:rPr>
          <w:rFonts w:ascii="Book Antiqua" w:hAnsi="Book Antiqua" w:cs="Times New Roman"/>
          <w:color w:val="000000" w:themeColor="text1"/>
          <w:sz w:val="24"/>
          <w:szCs w:val="24"/>
        </w:rPr>
        <w:t xml:space="preserve"> </w:t>
      </w:r>
      <w:r w:rsidR="0007494B" w:rsidRPr="007863A2">
        <w:rPr>
          <w:rFonts w:ascii="Book Antiqua" w:hAnsi="Book Antiqua" w:cs="Times New Roman"/>
          <w:color w:val="000000" w:themeColor="text1"/>
          <w:sz w:val="24"/>
          <w:szCs w:val="24"/>
        </w:rPr>
        <w:t xml:space="preserve">in 39 </w:t>
      </w:r>
      <w:r w:rsidR="0077216F" w:rsidRPr="007863A2">
        <w:rPr>
          <w:rFonts w:ascii="Book Antiqua" w:hAnsi="Book Antiqua" w:cs="Times New Roman"/>
          <w:color w:val="000000" w:themeColor="text1"/>
          <w:sz w:val="24"/>
          <w:szCs w:val="24"/>
        </w:rPr>
        <w:t>healthy adults</w:t>
      </w:r>
      <w:r w:rsidR="003B37C6" w:rsidRPr="007863A2">
        <w:rPr>
          <w:rFonts w:ascii="Book Antiqua" w:hAnsi="Book Antiqua" w:cs="Times New Roman"/>
          <w:color w:val="000000" w:themeColor="text1"/>
          <w:sz w:val="24"/>
          <w:szCs w:val="24"/>
        </w:rPr>
        <w:t xml:space="preserve">. </w:t>
      </w:r>
      <w:r w:rsidR="000F7553" w:rsidRPr="007863A2">
        <w:rPr>
          <w:rFonts w:ascii="Book Antiqua" w:hAnsi="Book Antiqua" w:cs="Times New Roman"/>
          <w:color w:val="000000" w:themeColor="text1"/>
          <w:sz w:val="24"/>
          <w:szCs w:val="24"/>
        </w:rPr>
        <w:t xml:space="preserve">Prompt </w:t>
      </w:r>
      <w:r w:rsidR="001731F7" w:rsidRPr="007863A2">
        <w:rPr>
          <w:rFonts w:ascii="Book Antiqua" w:hAnsi="Book Antiqua" w:cs="Times New Roman"/>
          <w:color w:val="000000" w:themeColor="text1"/>
          <w:sz w:val="24"/>
          <w:szCs w:val="24"/>
        </w:rPr>
        <w:t>GABAergi</w:t>
      </w:r>
      <w:r w:rsidR="00EE61B2" w:rsidRPr="007863A2">
        <w:rPr>
          <w:rFonts w:ascii="Book Antiqua" w:hAnsi="Book Antiqua" w:cs="Times New Roman"/>
          <w:color w:val="000000" w:themeColor="text1"/>
          <w:sz w:val="24"/>
          <w:szCs w:val="24"/>
        </w:rPr>
        <w:t>c inhibition in the brain was</w:t>
      </w:r>
      <w:r w:rsidR="001731F7" w:rsidRPr="007863A2">
        <w:rPr>
          <w:rFonts w:ascii="Book Antiqua" w:hAnsi="Book Antiqua" w:cs="Times New Roman"/>
          <w:color w:val="000000" w:themeColor="text1"/>
          <w:sz w:val="24"/>
          <w:szCs w:val="24"/>
        </w:rPr>
        <w:t xml:space="preserve"> propo</w:t>
      </w:r>
      <w:r w:rsidR="003B37C6" w:rsidRPr="007863A2">
        <w:rPr>
          <w:rFonts w:ascii="Book Antiqua" w:hAnsi="Book Antiqua" w:cs="Times New Roman"/>
          <w:color w:val="000000" w:themeColor="text1"/>
          <w:sz w:val="24"/>
          <w:szCs w:val="24"/>
        </w:rPr>
        <w:t>sed as the</w:t>
      </w:r>
      <w:r w:rsidR="00533555" w:rsidRPr="007863A2">
        <w:rPr>
          <w:rFonts w:ascii="Book Antiqua" w:hAnsi="Book Antiqua" w:cs="Times New Roman"/>
          <w:color w:val="000000" w:themeColor="text1"/>
          <w:sz w:val="24"/>
          <w:szCs w:val="24"/>
        </w:rPr>
        <w:t xml:space="preserve"> mechanisms of movement</w:t>
      </w:r>
      <w:r w:rsidR="003B37C6" w:rsidRPr="007863A2">
        <w:rPr>
          <w:rFonts w:ascii="Book Antiqua" w:hAnsi="Book Antiqua" w:cs="Times New Roman"/>
          <w:color w:val="000000" w:themeColor="text1"/>
          <w:sz w:val="24"/>
          <w:szCs w:val="24"/>
        </w:rPr>
        <w:t xml:space="preserve">-dependent rapid </w:t>
      </w:r>
      <w:proofErr w:type="gramStart"/>
      <w:r w:rsidR="003B37C6" w:rsidRPr="007863A2">
        <w:rPr>
          <w:rFonts w:ascii="Book Antiqua" w:hAnsi="Book Antiqua" w:cs="Times New Roman"/>
          <w:color w:val="000000" w:themeColor="text1"/>
          <w:sz w:val="24"/>
          <w:szCs w:val="24"/>
        </w:rPr>
        <w:t>plasticity</w:t>
      </w:r>
      <w:r w:rsidR="003C52E4" w:rsidRPr="007863A2">
        <w:rPr>
          <w:rFonts w:ascii="Book Antiqua" w:hAnsi="Book Antiqua" w:cs="Times New Roman"/>
          <w:noProof/>
          <w:color w:val="000000" w:themeColor="text1"/>
          <w:sz w:val="24"/>
          <w:szCs w:val="24"/>
          <w:vertAlign w:val="superscript"/>
        </w:rPr>
        <w:t>[</w:t>
      </w:r>
      <w:proofErr w:type="gramEnd"/>
      <w:r w:rsidR="003C52E4" w:rsidRPr="007863A2">
        <w:rPr>
          <w:rFonts w:ascii="Book Antiqua" w:hAnsi="Book Antiqua" w:cs="Times New Roman"/>
          <w:noProof/>
          <w:color w:val="000000" w:themeColor="text1"/>
          <w:sz w:val="24"/>
          <w:szCs w:val="24"/>
          <w:vertAlign w:val="superscript"/>
        </w:rPr>
        <w:t>16]</w:t>
      </w:r>
      <w:r w:rsidR="003B37C6" w:rsidRPr="007863A2">
        <w:rPr>
          <w:rFonts w:ascii="Book Antiqua" w:hAnsi="Book Antiqua" w:cs="Times New Roman"/>
          <w:color w:val="000000" w:themeColor="text1"/>
          <w:sz w:val="24"/>
          <w:szCs w:val="24"/>
        </w:rPr>
        <w:t>.</w:t>
      </w:r>
      <w:r w:rsidR="005E0487" w:rsidRPr="007863A2">
        <w:rPr>
          <w:rFonts w:ascii="Book Antiqua" w:hAnsi="Book Antiqua" w:cs="Times New Roman"/>
          <w:color w:val="000000" w:themeColor="text1"/>
          <w:sz w:val="24"/>
          <w:szCs w:val="24"/>
        </w:rPr>
        <w:t xml:space="preserve"> </w:t>
      </w:r>
    </w:p>
    <w:p w14:paraId="73DDA313" w14:textId="7B722AB3" w:rsidR="00B60C31" w:rsidRPr="007863A2" w:rsidRDefault="002A7936"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However, in the current trial, </w:t>
      </w:r>
      <w:r w:rsidR="00D75F68" w:rsidRPr="007863A2">
        <w:rPr>
          <w:rFonts w:ascii="Book Antiqua" w:hAnsi="Book Antiqua" w:cs="Times New Roman"/>
          <w:color w:val="000000" w:themeColor="text1"/>
          <w:sz w:val="24"/>
          <w:szCs w:val="24"/>
        </w:rPr>
        <w:t>t</w:t>
      </w:r>
      <w:r w:rsidR="008C5F61" w:rsidRPr="007863A2">
        <w:rPr>
          <w:rFonts w:ascii="Book Antiqua" w:hAnsi="Book Antiqua" w:cs="Times New Roman"/>
          <w:color w:val="000000" w:themeColor="text1"/>
          <w:sz w:val="24"/>
          <w:szCs w:val="24"/>
        </w:rPr>
        <w:t>he degree of</w:t>
      </w:r>
      <w:r w:rsidR="005B6B4E" w:rsidRPr="007863A2">
        <w:rPr>
          <w:rFonts w:ascii="Book Antiqua" w:hAnsi="Book Antiqua" w:cs="Times New Roman"/>
          <w:color w:val="000000" w:themeColor="text1"/>
          <w:sz w:val="24"/>
          <w:szCs w:val="24"/>
        </w:rPr>
        <w:t xml:space="preserve"> the </w:t>
      </w:r>
      <w:r w:rsidRPr="007863A2">
        <w:rPr>
          <w:rFonts w:ascii="Book Antiqua" w:hAnsi="Book Antiqua" w:cs="Times New Roman"/>
          <w:color w:val="000000" w:themeColor="text1"/>
          <w:sz w:val="24"/>
          <w:szCs w:val="24"/>
        </w:rPr>
        <w:t xml:space="preserve">improvement of PT of the </w:t>
      </w:r>
      <w:r w:rsidR="005B6B4E" w:rsidRPr="007863A2">
        <w:rPr>
          <w:rFonts w:ascii="Book Antiqua" w:hAnsi="Book Antiqua" w:cs="Times New Roman"/>
          <w:color w:val="000000" w:themeColor="text1"/>
          <w:sz w:val="24"/>
          <w:szCs w:val="24"/>
        </w:rPr>
        <w:t>dominant knee</w:t>
      </w:r>
      <w:r w:rsidR="00164F71" w:rsidRPr="007863A2">
        <w:rPr>
          <w:rFonts w:ascii="Book Antiqua" w:hAnsi="Book Antiqua" w:cs="Times New Roman"/>
          <w:color w:val="000000" w:themeColor="text1"/>
          <w:sz w:val="24"/>
          <w:szCs w:val="24"/>
        </w:rPr>
        <w:t xml:space="preserve"> flexors</w:t>
      </w:r>
      <w:r w:rsidR="004012DE" w:rsidRPr="007863A2">
        <w:rPr>
          <w:rFonts w:ascii="Book Antiqua" w:hAnsi="Book Antiqua" w:cs="Times New Roman"/>
          <w:color w:val="000000" w:themeColor="text1"/>
          <w:sz w:val="24"/>
          <w:szCs w:val="24"/>
        </w:rPr>
        <w:t xml:space="preserve"> and extensors</w:t>
      </w:r>
      <w:r w:rsidR="008C5F61" w:rsidRPr="007863A2">
        <w:rPr>
          <w:rFonts w:ascii="Book Antiqua" w:hAnsi="Book Antiqua" w:cs="Times New Roman"/>
          <w:color w:val="000000" w:themeColor="text1"/>
          <w:sz w:val="24"/>
          <w:szCs w:val="24"/>
        </w:rPr>
        <w:t xml:space="preserve"> in</w:t>
      </w:r>
      <w:r w:rsidR="000E5832" w:rsidRPr="007863A2">
        <w:rPr>
          <w:rFonts w:ascii="Book Antiqua" w:hAnsi="Book Antiqua" w:cs="Times New Roman"/>
          <w:color w:val="000000" w:themeColor="text1"/>
          <w:sz w:val="24"/>
          <w:szCs w:val="24"/>
        </w:rPr>
        <w:t xml:space="preserve"> th</w:t>
      </w:r>
      <w:r w:rsidRPr="007863A2">
        <w:rPr>
          <w:rFonts w:ascii="Book Antiqua" w:hAnsi="Book Antiqua" w:cs="Times New Roman"/>
          <w:color w:val="000000" w:themeColor="text1"/>
          <w:sz w:val="24"/>
          <w:szCs w:val="24"/>
        </w:rPr>
        <w:t>e robot was significantly larger</w:t>
      </w:r>
      <w:r w:rsidR="000E5832" w:rsidRPr="007863A2">
        <w:rPr>
          <w:rFonts w:ascii="Book Antiqua" w:hAnsi="Book Antiqua" w:cs="Times New Roman"/>
          <w:color w:val="000000" w:themeColor="text1"/>
          <w:sz w:val="24"/>
          <w:szCs w:val="24"/>
        </w:rPr>
        <w:t xml:space="preserve"> than </w:t>
      </w:r>
      <w:r w:rsidRPr="007863A2">
        <w:rPr>
          <w:rFonts w:ascii="Book Antiqua" w:hAnsi="Book Antiqua" w:cs="Times New Roman"/>
          <w:color w:val="000000" w:themeColor="text1"/>
          <w:sz w:val="24"/>
          <w:szCs w:val="24"/>
        </w:rPr>
        <w:t xml:space="preserve">it was </w:t>
      </w:r>
      <w:r w:rsidR="000E5832" w:rsidRPr="007863A2">
        <w:rPr>
          <w:rFonts w:ascii="Book Antiqua" w:hAnsi="Book Antiqua" w:cs="Times New Roman"/>
          <w:color w:val="000000" w:themeColor="text1"/>
          <w:sz w:val="24"/>
          <w:szCs w:val="24"/>
        </w:rPr>
        <w:t xml:space="preserve">on </w:t>
      </w:r>
      <w:r w:rsidRPr="007863A2">
        <w:rPr>
          <w:rFonts w:ascii="Book Antiqua" w:hAnsi="Book Antiqua" w:cs="Times New Roman"/>
          <w:color w:val="000000" w:themeColor="text1"/>
          <w:sz w:val="24"/>
          <w:szCs w:val="24"/>
        </w:rPr>
        <w:t>the</w:t>
      </w:r>
      <w:r w:rsidR="000E5832" w:rsidRPr="007863A2">
        <w:rPr>
          <w:rFonts w:ascii="Book Antiqua" w:hAnsi="Book Antiqua" w:cs="Times New Roman"/>
          <w:color w:val="000000" w:themeColor="text1"/>
          <w:sz w:val="24"/>
          <w:szCs w:val="24"/>
        </w:rPr>
        <w:t xml:space="preserve"> floor. </w:t>
      </w:r>
      <w:r w:rsidR="00164F71" w:rsidRPr="007863A2">
        <w:rPr>
          <w:rFonts w:ascii="Book Antiqua" w:hAnsi="Book Antiqua" w:cs="Times New Roman"/>
          <w:color w:val="000000" w:themeColor="text1"/>
          <w:sz w:val="24"/>
          <w:szCs w:val="24"/>
        </w:rPr>
        <w:t xml:space="preserve">Levy </w:t>
      </w:r>
      <w:r w:rsidR="00164F71" w:rsidRPr="007863A2">
        <w:rPr>
          <w:rFonts w:ascii="Book Antiqua" w:hAnsi="Book Antiqua" w:cs="Times New Roman"/>
          <w:i/>
          <w:color w:val="000000" w:themeColor="text1"/>
          <w:sz w:val="24"/>
          <w:szCs w:val="24"/>
        </w:rPr>
        <w:t xml:space="preserve">et </w:t>
      </w:r>
      <w:proofErr w:type="gramStart"/>
      <w:r w:rsidR="00164F71" w:rsidRPr="007863A2">
        <w:rPr>
          <w:rFonts w:ascii="Book Antiqua" w:hAnsi="Book Antiqua" w:cs="Times New Roman"/>
          <w:i/>
          <w:color w:val="000000" w:themeColor="text1"/>
          <w:sz w:val="24"/>
          <w:szCs w:val="24"/>
        </w:rPr>
        <w:t>al</w:t>
      </w:r>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7]</w:t>
      </w:r>
      <w:r w:rsidR="00164F71" w:rsidRPr="007863A2">
        <w:rPr>
          <w:rFonts w:ascii="Book Antiqua" w:hAnsi="Book Antiqua" w:cs="Times New Roman"/>
          <w:color w:val="000000" w:themeColor="text1"/>
          <w:sz w:val="24"/>
          <w:szCs w:val="24"/>
        </w:rPr>
        <w:t xml:space="preserve"> reported that </w:t>
      </w:r>
      <w:proofErr w:type="spellStart"/>
      <w:r w:rsidR="00540CA3" w:rsidRPr="007863A2">
        <w:rPr>
          <w:rFonts w:ascii="Book Antiqua" w:hAnsi="Book Antiqua" w:cs="Times New Roman"/>
          <w:color w:val="000000" w:themeColor="text1"/>
          <w:sz w:val="24"/>
          <w:szCs w:val="24"/>
        </w:rPr>
        <w:t>deaffere</w:t>
      </w:r>
      <w:r w:rsidR="00692068" w:rsidRPr="007863A2">
        <w:rPr>
          <w:rFonts w:ascii="Book Antiqua" w:hAnsi="Book Antiqua" w:cs="Times New Roman"/>
          <w:color w:val="000000" w:themeColor="text1"/>
          <w:sz w:val="24"/>
          <w:szCs w:val="24"/>
        </w:rPr>
        <w:t>ntation</w:t>
      </w:r>
      <w:proofErr w:type="spellEnd"/>
      <w:r w:rsidR="00692068" w:rsidRPr="007863A2">
        <w:rPr>
          <w:rFonts w:ascii="Book Antiqua" w:hAnsi="Book Antiqua" w:cs="Times New Roman"/>
          <w:color w:val="000000" w:themeColor="text1"/>
          <w:sz w:val="24"/>
          <w:szCs w:val="24"/>
        </w:rPr>
        <w:t xml:space="preserve"> through </w:t>
      </w:r>
      <w:r w:rsidR="0017589D" w:rsidRPr="007863A2">
        <w:rPr>
          <w:rFonts w:ascii="Book Antiqua" w:hAnsi="Book Antiqua" w:cs="Times New Roman"/>
          <w:color w:val="000000" w:themeColor="text1"/>
          <w:sz w:val="24"/>
          <w:szCs w:val="24"/>
        </w:rPr>
        <w:t xml:space="preserve">complete </w:t>
      </w:r>
      <w:r w:rsidR="00540CA3" w:rsidRPr="007863A2">
        <w:rPr>
          <w:rFonts w:ascii="Book Antiqua" w:hAnsi="Book Antiqua" w:cs="Times New Roman"/>
          <w:color w:val="000000" w:themeColor="text1"/>
          <w:sz w:val="24"/>
          <w:szCs w:val="24"/>
        </w:rPr>
        <w:t>ischemic nerve block</w:t>
      </w:r>
      <w:r w:rsidR="00637045" w:rsidRPr="007863A2">
        <w:rPr>
          <w:rFonts w:ascii="Book Antiqua" w:hAnsi="Book Antiqua" w:cs="Times New Roman"/>
          <w:color w:val="000000" w:themeColor="text1"/>
          <w:sz w:val="24"/>
          <w:szCs w:val="24"/>
        </w:rPr>
        <w:t>ing</w:t>
      </w:r>
      <w:r w:rsidR="00540CA3" w:rsidRPr="007863A2">
        <w:rPr>
          <w:rFonts w:ascii="Book Antiqua" w:hAnsi="Book Antiqua" w:cs="Times New Roman"/>
          <w:color w:val="000000" w:themeColor="text1"/>
          <w:sz w:val="24"/>
          <w:szCs w:val="24"/>
        </w:rPr>
        <w:t xml:space="preserve"> </w:t>
      </w:r>
      <w:r w:rsidR="0017589D" w:rsidRPr="007863A2">
        <w:rPr>
          <w:rFonts w:ascii="Book Antiqua" w:hAnsi="Book Antiqua" w:cs="Times New Roman"/>
          <w:color w:val="000000" w:themeColor="text1"/>
          <w:sz w:val="24"/>
          <w:szCs w:val="24"/>
        </w:rPr>
        <w:t xml:space="preserve">could </w:t>
      </w:r>
      <w:r w:rsidR="00637045" w:rsidRPr="007863A2">
        <w:rPr>
          <w:rFonts w:ascii="Book Antiqua" w:hAnsi="Book Antiqua" w:cs="Times New Roman"/>
          <w:color w:val="000000" w:themeColor="text1"/>
          <w:sz w:val="24"/>
          <w:szCs w:val="24"/>
        </w:rPr>
        <w:t xml:space="preserve">quickly </w:t>
      </w:r>
      <w:r w:rsidR="0017589D" w:rsidRPr="007863A2">
        <w:rPr>
          <w:rFonts w:ascii="Book Antiqua" w:hAnsi="Book Antiqua" w:cs="Times New Roman"/>
          <w:color w:val="000000" w:themeColor="text1"/>
          <w:sz w:val="24"/>
          <w:szCs w:val="24"/>
        </w:rPr>
        <w:t xml:space="preserve">reduce </w:t>
      </w:r>
      <w:r w:rsidR="00637045" w:rsidRPr="007863A2">
        <w:rPr>
          <w:rFonts w:ascii="Book Antiqua" w:hAnsi="Book Antiqua" w:cs="Times New Roman"/>
          <w:color w:val="000000" w:themeColor="text1"/>
          <w:sz w:val="24"/>
          <w:szCs w:val="24"/>
        </w:rPr>
        <w:t xml:space="preserve">the GABA level </w:t>
      </w:r>
      <w:r w:rsidR="00692068" w:rsidRPr="007863A2">
        <w:rPr>
          <w:rFonts w:ascii="Book Antiqua" w:hAnsi="Book Antiqua" w:cs="Times New Roman"/>
          <w:color w:val="000000" w:themeColor="text1"/>
          <w:sz w:val="24"/>
          <w:szCs w:val="24"/>
        </w:rPr>
        <w:t>to 59%</w:t>
      </w:r>
      <w:r w:rsidR="00FF46C0" w:rsidRPr="007863A2">
        <w:rPr>
          <w:rFonts w:ascii="Book Antiqua" w:hAnsi="Book Antiqua" w:cs="Times New Roman"/>
          <w:color w:val="000000" w:themeColor="text1"/>
          <w:sz w:val="24"/>
          <w:szCs w:val="24"/>
        </w:rPr>
        <w:t xml:space="preserve"> </w:t>
      </w:r>
      <w:r w:rsidR="0017589D" w:rsidRPr="007863A2">
        <w:rPr>
          <w:rFonts w:ascii="Book Antiqua" w:hAnsi="Book Antiqua" w:cs="Times New Roman"/>
          <w:color w:val="000000" w:themeColor="text1"/>
          <w:sz w:val="24"/>
          <w:szCs w:val="24"/>
        </w:rPr>
        <w:t>in 12 healthy volunteers</w:t>
      </w:r>
      <w:r w:rsidR="00637045" w:rsidRPr="007863A2">
        <w:rPr>
          <w:rFonts w:ascii="Book Antiqua" w:hAnsi="Book Antiqua" w:cs="Times New Roman"/>
          <w:color w:val="000000" w:themeColor="text1"/>
          <w:sz w:val="24"/>
          <w:szCs w:val="24"/>
        </w:rPr>
        <w:t>.</w:t>
      </w:r>
      <w:r w:rsidR="00E73444" w:rsidRPr="007863A2">
        <w:rPr>
          <w:rFonts w:ascii="Book Antiqua" w:hAnsi="Book Antiqua" w:cs="Times New Roman"/>
          <w:color w:val="000000" w:themeColor="text1"/>
          <w:sz w:val="24"/>
          <w:szCs w:val="24"/>
        </w:rPr>
        <w:t xml:space="preserve"> </w:t>
      </w:r>
      <w:r w:rsidR="00F04A77" w:rsidRPr="007863A2">
        <w:rPr>
          <w:rFonts w:ascii="Book Antiqua" w:hAnsi="Book Antiqua" w:cs="Times New Roman"/>
          <w:color w:val="000000" w:themeColor="text1"/>
          <w:sz w:val="24"/>
          <w:szCs w:val="24"/>
        </w:rPr>
        <w:t>Fifteen trials of b</w:t>
      </w:r>
      <w:r w:rsidR="00821728" w:rsidRPr="007863A2">
        <w:rPr>
          <w:rFonts w:ascii="Book Antiqua" w:hAnsi="Book Antiqua" w:cs="Times New Roman"/>
          <w:color w:val="000000" w:themeColor="text1"/>
          <w:sz w:val="24"/>
          <w:szCs w:val="24"/>
        </w:rPr>
        <w:t>allistic exercise</w:t>
      </w:r>
      <w:r w:rsidR="00637045" w:rsidRPr="007863A2">
        <w:rPr>
          <w:rFonts w:ascii="Book Antiqua" w:hAnsi="Book Antiqua" w:cs="Times New Roman"/>
          <w:color w:val="000000" w:themeColor="text1"/>
          <w:sz w:val="24"/>
          <w:szCs w:val="24"/>
        </w:rPr>
        <w:t>s</w:t>
      </w:r>
      <w:r w:rsidR="00821728" w:rsidRPr="007863A2">
        <w:rPr>
          <w:rFonts w:ascii="Book Antiqua" w:hAnsi="Book Antiqua" w:cs="Times New Roman"/>
          <w:color w:val="000000" w:themeColor="text1"/>
          <w:sz w:val="24"/>
          <w:szCs w:val="24"/>
        </w:rPr>
        <w:t xml:space="preserve"> of the biceps </w:t>
      </w:r>
      <w:proofErr w:type="spellStart"/>
      <w:r w:rsidR="00821728" w:rsidRPr="007863A2">
        <w:rPr>
          <w:rFonts w:ascii="Book Antiqua" w:hAnsi="Book Antiqua" w:cs="Times New Roman"/>
          <w:color w:val="000000" w:themeColor="text1"/>
          <w:sz w:val="24"/>
          <w:szCs w:val="24"/>
        </w:rPr>
        <w:t>brachii</w:t>
      </w:r>
      <w:proofErr w:type="spellEnd"/>
      <w:r w:rsidR="00821728" w:rsidRPr="007863A2">
        <w:rPr>
          <w:rFonts w:ascii="Book Antiqua" w:hAnsi="Book Antiqua" w:cs="Times New Roman"/>
          <w:color w:val="000000" w:themeColor="text1"/>
          <w:sz w:val="24"/>
          <w:szCs w:val="24"/>
        </w:rPr>
        <w:t xml:space="preserve"> </w:t>
      </w:r>
      <w:r w:rsidR="004012DE" w:rsidRPr="007863A2">
        <w:rPr>
          <w:rFonts w:ascii="Book Antiqua" w:hAnsi="Book Antiqua" w:cs="Times New Roman"/>
          <w:color w:val="000000" w:themeColor="text1"/>
          <w:sz w:val="24"/>
          <w:szCs w:val="24"/>
        </w:rPr>
        <w:t>of six</w:t>
      </w:r>
      <w:r w:rsidR="00637045" w:rsidRPr="007863A2">
        <w:rPr>
          <w:rFonts w:ascii="Book Antiqua" w:hAnsi="Book Antiqua" w:cs="Times New Roman"/>
          <w:color w:val="000000" w:themeColor="text1"/>
          <w:sz w:val="24"/>
          <w:szCs w:val="24"/>
        </w:rPr>
        <w:t xml:space="preserve"> healthy individuals </w:t>
      </w:r>
      <w:r w:rsidR="00821728" w:rsidRPr="007863A2">
        <w:rPr>
          <w:rFonts w:ascii="Book Antiqua" w:hAnsi="Book Antiqua" w:cs="Times New Roman"/>
          <w:color w:val="000000" w:themeColor="text1"/>
          <w:sz w:val="24"/>
          <w:szCs w:val="24"/>
        </w:rPr>
        <w:t>induced a significant</w:t>
      </w:r>
      <w:r w:rsidR="00637045" w:rsidRPr="007863A2">
        <w:rPr>
          <w:rFonts w:ascii="Book Antiqua" w:hAnsi="Book Antiqua" w:cs="Times New Roman"/>
          <w:color w:val="000000" w:themeColor="text1"/>
          <w:sz w:val="24"/>
          <w:szCs w:val="24"/>
        </w:rPr>
        <w:t xml:space="preserve"> increase (2.5-</w:t>
      </w:r>
      <w:r w:rsidR="00821728" w:rsidRPr="007863A2">
        <w:rPr>
          <w:rFonts w:ascii="Book Antiqua" w:hAnsi="Book Antiqua" w:cs="Times New Roman"/>
          <w:color w:val="000000" w:themeColor="text1"/>
          <w:sz w:val="24"/>
          <w:szCs w:val="24"/>
        </w:rPr>
        <w:t xml:space="preserve">fold) of </w:t>
      </w:r>
      <w:r w:rsidR="00637045" w:rsidRPr="007863A2">
        <w:rPr>
          <w:rFonts w:ascii="Book Antiqua" w:hAnsi="Book Antiqua" w:cs="Times New Roman"/>
          <w:color w:val="000000" w:themeColor="text1"/>
          <w:sz w:val="24"/>
          <w:szCs w:val="24"/>
        </w:rPr>
        <w:t xml:space="preserve">the </w:t>
      </w:r>
      <w:r w:rsidR="00821728" w:rsidRPr="007863A2">
        <w:rPr>
          <w:rFonts w:ascii="Book Antiqua" w:hAnsi="Book Antiqua" w:cs="Times New Roman"/>
          <w:color w:val="000000" w:themeColor="text1"/>
          <w:sz w:val="24"/>
          <w:szCs w:val="24"/>
        </w:rPr>
        <w:t>motor</w:t>
      </w:r>
      <w:r w:rsidR="00637045" w:rsidRPr="007863A2">
        <w:rPr>
          <w:rFonts w:ascii="Book Antiqua" w:hAnsi="Book Antiqua" w:cs="Times New Roman"/>
          <w:color w:val="000000" w:themeColor="text1"/>
          <w:sz w:val="24"/>
          <w:szCs w:val="24"/>
        </w:rPr>
        <w:t>-</w:t>
      </w:r>
      <w:r w:rsidR="00821728" w:rsidRPr="007863A2">
        <w:rPr>
          <w:rFonts w:ascii="Book Antiqua" w:hAnsi="Book Antiqua" w:cs="Times New Roman"/>
          <w:color w:val="000000" w:themeColor="text1"/>
          <w:sz w:val="24"/>
          <w:szCs w:val="24"/>
        </w:rPr>
        <w:t xml:space="preserve">evoked potential of </w:t>
      </w:r>
      <w:r w:rsidR="00637045" w:rsidRPr="007863A2">
        <w:rPr>
          <w:rFonts w:ascii="Book Antiqua" w:hAnsi="Book Antiqua" w:cs="Times New Roman"/>
          <w:color w:val="000000" w:themeColor="text1"/>
          <w:sz w:val="24"/>
          <w:szCs w:val="24"/>
        </w:rPr>
        <w:t>the</w:t>
      </w:r>
      <w:r w:rsidR="008E0C3A" w:rsidRPr="007863A2">
        <w:rPr>
          <w:rFonts w:ascii="Book Antiqua" w:hAnsi="Book Antiqua" w:cs="Times New Roman"/>
          <w:color w:val="000000" w:themeColor="text1"/>
          <w:sz w:val="24"/>
          <w:szCs w:val="24"/>
        </w:rPr>
        <w:t xml:space="preserve"> </w:t>
      </w:r>
      <w:r w:rsidR="00096BFB" w:rsidRPr="007863A2">
        <w:rPr>
          <w:rFonts w:ascii="Book Antiqua" w:hAnsi="Book Antiqua" w:cs="Times New Roman"/>
          <w:color w:val="000000" w:themeColor="text1"/>
          <w:sz w:val="24"/>
          <w:szCs w:val="24"/>
        </w:rPr>
        <w:t>bice</w:t>
      </w:r>
      <w:r w:rsidR="00821728" w:rsidRPr="007863A2">
        <w:rPr>
          <w:rFonts w:ascii="Book Antiqua" w:hAnsi="Book Antiqua" w:cs="Times New Roman"/>
          <w:color w:val="000000" w:themeColor="text1"/>
          <w:sz w:val="24"/>
          <w:szCs w:val="24"/>
        </w:rPr>
        <w:t>p</w:t>
      </w:r>
      <w:r w:rsidR="00096BFB" w:rsidRPr="007863A2">
        <w:rPr>
          <w:rFonts w:ascii="Book Antiqua" w:hAnsi="Book Antiqua" w:cs="Times New Roman"/>
          <w:color w:val="000000" w:themeColor="text1"/>
          <w:sz w:val="24"/>
          <w:szCs w:val="24"/>
        </w:rPr>
        <w:t>s</w:t>
      </w:r>
      <w:r w:rsidR="00821728" w:rsidRPr="007863A2">
        <w:rPr>
          <w:rFonts w:ascii="Book Antiqua" w:hAnsi="Book Antiqua" w:cs="Times New Roman"/>
          <w:color w:val="000000" w:themeColor="text1"/>
          <w:sz w:val="24"/>
          <w:szCs w:val="24"/>
        </w:rPr>
        <w:t xml:space="preserve"> </w:t>
      </w:r>
      <w:proofErr w:type="spellStart"/>
      <w:r w:rsidR="00821728" w:rsidRPr="007863A2">
        <w:rPr>
          <w:rFonts w:ascii="Book Antiqua" w:hAnsi="Book Antiqua" w:cs="Times New Roman"/>
          <w:color w:val="000000" w:themeColor="text1"/>
          <w:sz w:val="24"/>
          <w:szCs w:val="24"/>
        </w:rPr>
        <w:t>brachii</w:t>
      </w:r>
      <w:proofErr w:type="spellEnd"/>
      <w:r w:rsidR="00821728" w:rsidRPr="007863A2">
        <w:rPr>
          <w:rFonts w:ascii="Book Antiqua" w:hAnsi="Book Antiqua" w:cs="Times New Roman"/>
          <w:color w:val="000000" w:themeColor="text1"/>
          <w:sz w:val="24"/>
          <w:szCs w:val="24"/>
        </w:rPr>
        <w:t xml:space="preserve"> </w:t>
      </w:r>
      <w:r w:rsidR="009901F5" w:rsidRPr="007863A2">
        <w:rPr>
          <w:rFonts w:ascii="Book Antiqua" w:hAnsi="Book Antiqua" w:cs="Times New Roman"/>
          <w:color w:val="000000" w:themeColor="text1"/>
          <w:sz w:val="24"/>
          <w:szCs w:val="24"/>
        </w:rPr>
        <w:t xml:space="preserve">immediately after </w:t>
      </w:r>
      <w:proofErr w:type="spellStart"/>
      <w:proofErr w:type="gramStart"/>
      <w:r w:rsidR="009901F5" w:rsidRPr="007863A2">
        <w:rPr>
          <w:rFonts w:ascii="Book Antiqua" w:hAnsi="Book Antiqua" w:cs="Times New Roman"/>
          <w:color w:val="000000" w:themeColor="text1"/>
          <w:sz w:val="24"/>
          <w:szCs w:val="24"/>
        </w:rPr>
        <w:t>de</w:t>
      </w:r>
      <w:r w:rsidR="00551428" w:rsidRPr="007863A2">
        <w:rPr>
          <w:rFonts w:ascii="Book Antiqua" w:hAnsi="Book Antiqua" w:cs="Times New Roman"/>
          <w:color w:val="000000" w:themeColor="text1"/>
          <w:sz w:val="24"/>
          <w:szCs w:val="24"/>
        </w:rPr>
        <w:t>afferent</w:t>
      </w:r>
      <w:r w:rsidR="009901F5" w:rsidRPr="007863A2">
        <w:rPr>
          <w:rFonts w:ascii="Book Antiqua" w:hAnsi="Book Antiqua" w:cs="Times New Roman"/>
          <w:color w:val="000000" w:themeColor="text1"/>
          <w:sz w:val="24"/>
          <w:szCs w:val="24"/>
        </w:rPr>
        <w:t>ation</w:t>
      </w:r>
      <w:proofErr w:type="spellEnd"/>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8]</w:t>
      </w:r>
      <w:r w:rsidR="00637045" w:rsidRPr="007863A2">
        <w:rPr>
          <w:rFonts w:ascii="Book Antiqua" w:hAnsi="Book Antiqua" w:cs="Times New Roman"/>
          <w:color w:val="000000" w:themeColor="text1"/>
          <w:sz w:val="24"/>
          <w:szCs w:val="24"/>
        </w:rPr>
        <w:t xml:space="preserve">. </w:t>
      </w:r>
      <w:r w:rsidR="005B39BC" w:rsidRPr="007863A2">
        <w:rPr>
          <w:rFonts w:ascii="Book Antiqua" w:hAnsi="Book Antiqua" w:cs="Times New Roman"/>
          <w:color w:val="000000" w:themeColor="text1"/>
          <w:sz w:val="24"/>
          <w:szCs w:val="24"/>
        </w:rPr>
        <w:t xml:space="preserve">Afferent </w:t>
      </w:r>
      <w:r w:rsidR="00FA499F" w:rsidRPr="007863A2">
        <w:rPr>
          <w:rFonts w:ascii="Book Antiqua" w:hAnsi="Book Antiqua" w:cs="Times New Roman"/>
          <w:color w:val="000000" w:themeColor="text1"/>
          <w:sz w:val="24"/>
          <w:szCs w:val="24"/>
        </w:rPr>
        <w:t>feedback</w:t>
      </w:r>
      <w:r w:rsidR="005B39BC" w:rsidRPr="007863A2">
        <w:rPr>
          <w:rFonts w:ascii="Book Antiqua" w:hAnsi="Book Antiqua" w:cs="Times New Roman"/>
          <w:color w:val="000000" w:themeColor="text1"/>
          <w:sz w:val="24"/>
          <w:szCs w:val="24"/>
        </w:rPr>
        <w:t xml:space="preserve"> from the muscles contribute</w:t>
      </w:r>
      <w:r w:rsidR="00FA499F" w:rsidRPr="007863A2">
        <w:rPr>
          <w:rFonts w:ascii="Book Antiqua" w:hAnsi="Book Antiqua" w:cs="Times New Roman"/>
          <w:color w:val="000000" w:themeColor="text1"/>
          <w:sz w:val="24"/>
          <w:szCs w:val="24"/>
        </w:rPr>
        <w:t>s</w:t>
      </w:r>
      <w:r w:rsidR="00637045" w:rsidRPr="007863A2">
        <w:rPr>
          <w:rFonts w:ascii="Book Antiqua" w:hAnsi="Book Antiqua" w:cs="Times New Roman"/>
          <w:color w:val="000000" w:themeColor="text1"/>
          <w:sz w:val="24"/>
          <w:szCs w:val="24"/>
        </w:rPr>
        <w:t xml:space="preserve"> as much as one </w:t>
      </w:r>
      <w:r w:rsidR="005B39BC" w:rsidRPr="007863A2">
        <w:rPr>
          <w:rFonts w:ascii="Book Antiqua" w:hAnsi="Book Antiqua" w:cs="Times New Roman"/>
          <w:color w:val="000000" w:themeColor="text1"/>
          <w:sz w:val="24"/>
          <w:szCs w:val="24"/>
        </w:rPr>
        <w:t xml:space="preserve">third of </w:t>
      </w:r>
      <w:r w:rsidR="00637045" w:rsidRPr="007863A2">
        <w:rPr>
          <w:rFonts w:ascii="Book Antiqua" w:hAnsi="Book Antiqua" w:cs="Times New Roman"/>
          <w:color w:val="000000" w:themeColor="text1"/>
          <w:sz w:val="24"/>
          <w:szCs w:val="24"/>
        </w:rPr>
        <w:t xml:space="preserve">the </w:t>
      </w:r>
      <w:r w:rsidR="005B39BC" w:rsidRPr="007863A2">
        <w:rPr>
          <w:rFonts w:ascii="Book Antiqua" w:hAnsi="Book Antiqua" w:cs="Times New Roman"/>
          <w:color w:val="000000" w:themeColor="text1"/>
          <w:sz w:val="24"/>
          <w:szCs w:val="24"/>
        </w:rPr>
        <w:t>total central motor</w:t>
      </w:r>
      <w:r w:rsidR="00FA499F" w:rsidRPr="007863A2">
        <w:rPr>
          <w:rFonts w:ascii="Book Antiqua" w:hAnsi="Book Antiqua" w:cs="Times New Roman"/>
          <w:color w:val="000000" w:themeColor="text1"/>
          <w:sz w:val="24"/>
          <w:szCs w:val="24"/>
        </w:rPr>
        <w:t xml:space="preserve"> </w:t>
      </w:r>
      <w:proofErr w:type="gramStart"/>
      <w:r w:rsidR="00FA499F" w:rsidRPr="007863A2">
        <w:rPr>
          <w:rFonts w:ascii="Book Antiqua" w:hAnsi="Book Antiqua" w:cs="Times New Roman"/>
          <w:color w:val="000000" w:themeColor="text1"/>
          <w:sz w:val="24"/>
          <w:szCs w:val="24"/>
        </w:rPr>
        <w:t>activation</w:t>
      </w:r>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17]</w:t>
      </w:r>
      <w:r w:rsidR="00637045" w:rsidRPr="007863A2">
        <w:rPr>
          <w:rFonts w:ascii="Book Antiqua" w:hAnsi="Book Antiqua" w:cs="Times New Roman"/>
          <w:color w:val="000000" w:themeColor="text1"/>
          <w:sz w:val="24"/>
          <w:szCs w:val="24"/>
        </w:rPr>
        <w:t>,</w:t>
      </w:r>
      <w:r w:rsidR="00FA499F" w:rsidRPr="007863A2">
        <w:rPr>
          <w:rFonts w:ascii="Book Antiqua" w:hAnsi="Book Antiqua" w:cs="Times New Roman"/>
          <w:color w:val="000000" w:themeColor="text1"/>
          <w:sz w:val="24"/>
          <w:szCs w:val="24"/>
        </w:rPr>
        <w:t xml:space="preserve"> and change</w:t>
      </w:r>
      <w:r w:rsidR="00CB2A09" w:rsidRPr="007863A2">
        <w:rPr>
          <w:rFonts w:ascii="Book Antiqua" w:hAnsi="Book Antiqua" w:cs="Times New Roman"/>
          <w:color w:val="000000" w:themeColor="text1"/>
          <w:sz w:val="24"/>
          <w:szCs w:val="24"/>
        </w:rPr>
        <w:t>s</w:t>
      </w:r>
      <w:r w:rsidR="00637045" w:rsidRPr="007863A2">
        <w:rPr>
          <w:rFonts w:ascii="Book Antiqua" w:hAnsi="Book Antiqua" w:cs="Times New Roman"/>
          <w:color w:val="000000" w:themeColor="text1"/>
          <w:sz w:val="24"/>
          <w:szCs w:val="24"/>
        </w:rPr>
        <w:t xml:space="preserve"> of this input alter</w:t>
      </w:r>
      <w:r w:rsidR="00FA499F" w:rsidRPr="007863A2">
        <w:rPr>
          <w:rFonts w:ascii="Book Antiqua" w:hAnsi="Book Antiqua" w:cs="Times New Roman"/>
          <w:color w:val="000000" w:themeColor="text1"/>
          <w:sz w:val="24"/>
          <w:szCs w:val="24"/>
        </w:rPr>
        <w:t xml:space="preserve"> the </w:t>
      </w:r>
      <w:r w:rsidR="00637045" w:rsidRPr="007863A2">
        <w:rPr>
          <w:rFonts w:ascii="Book Antiqua" w:hAnsi="Book Antiqua" w:cs="Times New Roman"/>
          <w:color w:val="000000" w:themeColor="text1"/>
          <w:sz w:val="24"/>
          <w:szCs w:val="24"/>
        </w:rPr>
        <w:t xml:space="preserve">excitability of the </w:t>
      </w:r>
      <w:proofErr w:type="spellStart"/>
      <w:r w:rsidR="00FA499F" w:rsidRPr="007863A2">
        <w:rPr>
          <w:rFonts w:ascii="Book Antiqua" w:hAnsi="Book Antiqua" w:cs="Times New Roman"/>
          <w:color w:val="000000" w:themeColor="text1"/>
          <w:sz w:val="24"/>
          <w:szCs w:val="24"/>
        </w:rPr>
        <w:t>cortico</w:t>
      </w:r>
      <w:proofErr w:type="spellEnd"/>
      <w:r w:rsidR="00FA499F" w:rsidRPr="007863A2">
        <w:rPr>
          <w:rFonts w:ascii="Book Antiqua" w:hAnsi="Book Antiqua" w:cs="Times New Roman"/>
          <w:color w:val="000000" w:themeColor="text1"/>
          <w:sz w:val="24"/>
          <w:szCs w:val="24"/>
        </w:rPr>
        <w:t>-spinal motor pathway</w:t>
      </w:r>
      <w:r w:rsidR="00033FBD" w:rsidRPr="007863A2">
        <w:rPr>
          <w:rFonts w:ascii="Book Antiqua" w:hAnsi="Book Antiqua" w:cs="Times New Roman"/>
          <w:noProof/>
          <w:color w:val="000000" w:themeColor="text1"/>
          <w:sz w:val="24"/>
          <w:szCs w:val="24"/>
          <w:vertAlign w:val="superscript"/>
        </w:rPr>
        <w:t>[6]</w:t>
      </w:r>
      <w:r w:rsidR="00637045" w:rsidRPr="007863A2">
        <w:rPr>
          <w:rFonts w:ascii="Book Antiqua" w:hAnsi="Book Antiqua" w:cs="Times New Roman"/>
          <w:color w:val="000000" w:themeColor="text1"/>
          <w:sz w:val="24"/>
          <w:szCs w:val="24"/>
        </w:rPr>
        <w:t>.</w:t>
      </w:r>
      <w:r w:rsidR="00FA499F" w:rsidRPr="007863A2">
        <w:rPr>
          <w:rFonts w:ascii="Book Antiqua" w:hAnsi="Book Antiqua" w:cs="Times New Roman"/>
          <w:color w:val="000000" w:themeColor="text1"/>
          <w:sz w:val="24"/>
          <w:szCs w:val="24"/>
        </w:rPr>
        <w:t xml:space="preserve"> </w:t>
      </w:r>
      <w:r w:rsidR="00821728" w:rsidRPr="007863A2">
        <w:rPr>
          <w:rFonts w:ascii="Book Antiqua" w:hAnsi="Book Antiqua" w:cs="Times New Roman"/>
          <w:color w:val="000000" w:themeColor="text1"/>
          <w:sz w:val="24"/>
          <w:szCs w:val="24"/>
        </w:rPr>
        <w:t>Passive m</w:t>
      </w:r>
      <w:r w:rsidR="00281D51" w:rsidRPr="007863A2">
        <w:rPr>
          <w:rFonts w:ascii="Book Antiqua" w:hAnsi="Book Antiqua" w:cs="Times New Roman"/>
          <w:color w:val="000000" w:themeColor="text1"/>
          <w:sz w:val="24"/>
          <w:szCs w:val="24"/>
        </w:rPr>
        <w:t xml:space="preserve">ovement </w:t>
      </w:r>
      <w:r w:rsidR="00931E37" w:rsidRPr="007863A2">
        <w:rPr>
          <w:rFonts w:ascii="Book Antiqua" w:hAnsi="Book Antiqua" w:cs="Times New Roman"/>
          <w:color w:val="000000" w:themeColor="text1"/>
          <w:sz w:val="24"/>
          <w:szCs w:val="24"/>
        </w:rPr>
        <w:t>with</w:t>
      </w:r>
      <w:r w:rsidR="005F15AC" w:rsidRPr="007863A2">
        <w:rPr>
          <w:rFonts w:ascii="Book Antiqua" w:hAnsi="Book Antiqua" w:cs="Times New Roman"/>
          <w:color w:val="000000" w:themeColor="text1"/>
          <w:sz w:val="24"/>
          <w:szCs w:val="24"/>
        </w:rPr>
        <w:t xml:space="preserve"> 100</w:t>
      </w:r>
      <w:r w:rsidR="00281D51" w:rsidRPr="007863A2">
        <w:rPr>
          <w:rFonts w:ascii="Book Antiqua" w:hAnsi="Book Antiqua" w:cs="Times New Roman"/>
          <w:color w:val="000000" w:themeColor="text1"/>
          <w:sz w:val="24"/>
          <w:szCs w:val="24"/>
        </w:rPr>
        <w:t>% guidance force</w:t>
      </w:r>
      <w:r w:rsidR="0037185F" w:rsidRPr="007863A2">
        <w:rPr>
          <w:rFonts w:ascii="Book Antiqua" w:hAnsi="Book Antiqua" w:cs="Times New Roman"/>
          <w:color w:val="000000" w:themeColor="text1"/>
          <w:sz w:val="24"/>
          <w:szCs w:val="24"/>
        </w:rPr>
        <w:t xml:space="preserve"> </w:t>
      </w:r>
      <w:r w:rsidR="00E06E1D" w:rsidRPr="007863A2">
        <w:rPr>
          <w:rFonts w:ascii="Book Antiqua" w:hAnsi="Book Antiqua" w:cs="Times New Roman"/>
          <w:color w:val="000000" w:themeColor="text1"/>
          <w:sz w:val="24"/>
          <w:szCs w:val="24"/>
        </w:rPr>
        <w:t xml:space="preserve">in a gait robot </w:t>
      </w:r>
      <w:r w:rsidR="0037185F" w:rsidRPr="007863A2">
        <w:rPr>
          <w:rFonts w:ascii="Book Antiqua" w:hAnsi="Book Antiqua" w:cs="Times New Roman"/>
          <w:color w:val="000000" w:themeColor="text1"/>
          <w:sz w:val="24"/>
          <w:szCs w:val="24"/>
        </w:rPr>
        <w:t>might</w:t>
      </w:r>
      <w:r w:rsidR="00637045" w:rsidRPr="007863A2">
        <w:rPr>
          <w:rFonts w:ascii="Book Antiqua" w:hAnsi="Book Antiqua" w:cs="Times New Roman"/>
          <w:color w:val="000000" w:themeColor="text1"/>
          <w:sz w:val="24"/>
          <w:szCs w:val="24"/>
        </w:rPr>
        <w:t xml:space="preserve"> </w:t>
      </w:r>
      <w:r w:rsidR="00676920" w:rsidRPr="007863A2">
        <w:rPr>
          <w:rFonts w:ascii="Book Antiqua" w:hAnsi="Book Antiqua" w:cs="Times New Roman"/>
          <w:color w:val="000000" w:themeColor="text1"/>
          <w:sz w:val="24"/>
          <w:szCs w:val="24"/>
        </w:rPr>
        <w:t xml:space="preserve">let </w:t>
      </w:r>
      <w:r w:rsidR="00E73444" w:rsidRPr="007863A2">
        <w:rPr>
          <w:rFonts w:ascii="Book Antiqua" w:hAnsi="Book Antiqua" w:cs="Times New Roman"/>
          <w:color w:val="000000" w:themeColor="text1"/>
          <w:sz w:val="24"/>
          <w:szCs w:val="24"/>
        </w:rPr>
        <w:t xml:space="preserve">simultaneous afferent feedback </w:t>
      </w:r>
      <w:r w:rsidR="00FD2117" w:rsidRPr="007863A2">
        <w:rPr>
          <w:rFonts w:ascii="Book Antiqua" w:hAnsi="Book Antiqua" w:cs="Times New Roman"/>
          <w:color w:val="000000" w:themeColor="text1"/>
          <w:sz w:val="24"/>
          <w:szCs w:val="24"/>
        </w:rPr>
        <w:t>be perceived differently from th</w:t>
      </w:r>
      <w:r w:rsidR="00676920" w:rsidRPr="007863A2">
        <w:rPr>
          <w:rFonts w:ascii="Book Antiqua" w:hAnsi="Book Antiqua" w:cs="Times New Roman"/>
          <w:color w:val="000000" w:themeColor="text1"/>
          <w:sz w:val="24"/>
          <w:szCs w:val="24"/>
        </w:rPr>
        <w:t xml:space="preserve">e self-directed </w:t>
      </w:r>
      <w:proofErr w:type="gramStart"/>
      <w:r w:rsidR="00676920" w:rsidRPr="007863A2">
        <w:rPr>
          <w:rFonts w:ascii="Book Antiqua" w:hAnsi="Book Antiqua" w:cs="Times New Roman"/>
          <w:color w:val="000000" w:themeColor="text1"/>
          <w:sz w:val="24"/>
          <w:szCs w:val="24"/>
        </w:rPr>
        <w:t>action</w:t>
      </w:r>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18]</w:t>
      </w:r>
      <w:r w:rsidR="00637045" w:rsidRPr="007863A2">
        <w:rPr>
          <w:rFonts w:ascii="Book Antiqua" w:hAnsi="Book Antiqua" w:cs="Times New Roman"/>
          <w:color w:val="000000" w:themeColor="text1"/>
          <w:sz w:val="24"/>
          <w:szCs w:val="24"/>
        </w:rPr>
        <w:t>.</w:t>
      </w:r>
      <w:r w:rsidR="00FD2117" w:rsidRPr="007863A2">
        <w:rPr>
          <w:rFonts w:ascii="Book Antiqua" w:hAnsi="Book Antiqua" w:cs="Times New Roman"/>
          <w:color w:val="000000" w:themeColor="text1"/>
          <w:sz w:val="24"/>
          <w:szCs w:val="24"/>
        </w:rPr>
        <w:t xml:space="preserve"> </w:t>
      </w:r>
      <w:proofErr w:type="spellStart"/>
      <w:r w:rsidR="00E7140E" w:rsidRPr="007863A2">
        <w:rPr>
          <w:rFonts w:ascii="Book Antiqua" w:hAnsi="Book Antiqua" w:cs="Times New Roman"/>
          <w:color w:val="000000" w:themeColor="text1"/>
          <w:sz w:val="24"/>
          <w:szCs w:val="24"/>
        </w:rPr>
        <w:t>Blicher</w:t>
      </w:r>
      <w:proofErr w:type="spellEnd"/>
      <w:r w:rsidR="00E7140E" w:rsidRPr="007863A2">
        <w:rPr>
          <w:rFonts w:ascii="Book Antiqua" w:hAnsi="Book Antiqua" w:cs="Times New Roman"/>
          <w:color w:val="000000" w:themeColor="text1"/>
          <w:sz w:val="24"/>
          <w:szCs w:val="24"/>
        </w:rPr>
        <w:t xml:space="preserve"> </w:t>
      </w:r>
      <w:r w:rsidR="00E7140E" w:rsidRPr="007863A2">
        <w:rPr>
          <w:rFonts w:ascii="Book Antiqua" w:hAnsi="Book Antiqua" w:cs="Times New Roman"/>
          <w:i/>
          <w:color w:val="000000" w:themeColor="text1"/>
          <w:sz w:val="24"/>
          <w:szCs w:val="24"/>
        </w:rPr>
        <w:t xml:space="preserve">et </w:t>
      </w:r>
      <w:proofErr w:type="gramStart"/>
      <w:r w:rsidR="00E7140E" w:rsidRPr="007863A2">
        <w:rPr>
          <w:rFonts w:ascii="Book Antiqua" w:hAnsi="Book Antiqua" w:cs="Times New Roman"/>
          <w:i/>
          <w:color w:val="000000" w:themeColor="text1"/>
          <w:sz w:val="24"/>
          <w:szCs w:val="24"/>
        </w:rPr>
        <w:t>al</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18]</w:t>
      </w:r>
      <w:r w:rsidR="00E7140E" w:rsidRPr="007863A2">
        <w:rPr>
          <w:rFonts w:ascii="Book Antiqua" w:hAnsi="Book Antiqua" w:cs="Times New Roman"/>
          <w:color w:val="000000" w:themeColor="text1"/>
          <w:sz w:val="24"/>
          <w:szCs w:val="24"/>
        </w:rPr>
        <w:t xml:space="preserve"> reported that </w:t>
      </w:r>
      <w:r w:rsidR="00CB2A09" w:rsidRPr="007863A2">
        <w:rPr>
          <w:rFonts w:ascii="Book Antiqua" w:hAnsi="Book Antiqua" w:cs="Times New Roman"/>
          <w:color w:val="000000" w:themeColor="text1"/>
          <w:sz w:val="24"/>
          <w:szCs w:val="24"/>
        </w:rPr>
        <w:t>20-</w:t>
      </w:r>
      <w:r w:rsidR="00033FBD" w:rsidRPr="007863A2">
        <w:rPr>
          <w:rFonts w:ascii="Book Antiqua" w:eastAsia="宋体" w:hAnsi="Book Antiqua" w:cs="Times New Roman"/>
          <w:color w:val="000000" w:themeColor="text1"/>
          <w:sz w:val="24"/>
          <w:szCs w:val="24"/>
          <w:lang w:eastAsia="zh-CN"/>
        </w:rPr>
        <w:t>min</w:t>
      </w:r>
      <w:r w:rsidR="00AD7212" w:rsidRPr="007863A2">
        <w:rPr>
          <w:rFonts w:ascii="Book Antiqua" w:hAnsi="Book Antiqua" w:cs="Times New Roman"/>
          <w:color w:val="000000" w:themeColor="text1"/>
          <w:sz w:val="24"/>
          <w:szCs w:val="24"/>
        </w:rPr>
        <w:t xml:space="preserve"> passive gait robot training with 100% guidance force</w:t>
      </w:r>
      <w:r w:rsidR="00FC0742" w:rsidRPr="007863A2">
        <w:rPr>
          <w:rFonts w:ascii="Book Antiqua" w:hAnsi="Book Antiqua" w:cs="Times New Roman"/>
          <w:color w:val="000000" w:themeColor="text1"/>
          <w:sz w:val="24"/>
          <w:szCs w:val="24"/>
        </w:rPr>
        <w:t xml:space="preserve"> </w:t>
      </w:r>
      <w:r w:rsidR="00AD7212" w:rsidRPr="007863A2">
        <w:rPr>
          <w:rFonts w:ascii="Book Antiqua" w:hAnsi="Book Antiqua" w:cs="Times New Roman"/>
          <w:color w:val="000000" w:themeColor="text1"/>
          <w:sz w:val="24"/>
          <w:szCs w:val="24"/>
        </w:rPr>
        <w:t xml:space="preserve">induced a significant reduction </w:t>
      </w:r>
      <w:r w:rsidR="00637045" w:rsidRPr="007863A2">
        <w:rPr>
          <w:rFonts w:ascii="Book Antiqua" w:hAnsi="Book Antiqua" w:cs="Times New Roman"/>
          <w:color w:val="000000" w:themeColor="text1"/>
          <w:sz w:val="24"/>
          <w:szCs w:val="24"/>
        </w:rPr>
        <w:t>(1.5-</w:t>
      </w:r>
      <w:r w:rsidR="00821728" w:rsidRPr="007863A2">
        <w:rPr>
          <w:rFonts w:ascii="Book Antiqua" w:hAnsi="Book Antiqua" w:cs="Times New Roman"/>
          <w:color w:val="000000" w:themeColor="text1"/>
          <w:sz w:val="24"/>
          <w:szCs w:val="24"/>
        </w:rPr>
        <w:t xml:space="preserve">fold) </w:t>
      </w:r>
      <w:r w:rsidR="00AD7212" w:rsidRPr="007863A2">
        <w:rPr>
          <w:rFonts w:ascii="Book Antiqua" w:hAnsi="Book Antiqua" w:cs="Times New Roman"/>
          <w:color w:val="000000" w:themeColor="text1"/>
          <w:sz w:val="24"/>
          <w:szCs w:val="24"/>
        </w:rPr>
        <w:t>of short interval intra</w:t>
      </w:r>
      <w:r w:rsidR="00F65D50" w:rsidRPr="007863A2">
        <w:rPr>
          <w:rFonts w:ascii="Book Antiqua" w:hAnsi="Book Antiqua" w:cs="Times New Roman"/>
          <w:color w:val="000000" w:themeColor="text1"/>
          <w:sz w:val="24"/>
          <w:szCs w:val="24"/>
        </w:rPr>
        <w:t xml:space="preserve">-cortical inhibition </w:t>
      </w:r>
      <w:r w:rsidR="00AD7212" w:rsidRPr="007863A2">
        <w:rPr>
          <w:rFonts w:ascii="Book Antiqua" w:hAnsi="Book Antiqua" w:cs="Times New Roman"/>
          <w:color w:val="000000" w:themeColor="text1"/>
          <w:sz w:val="24"/>
          <w:szCs w:val="24"/>
        </w:rPr>
        <w:t>in 13 healthy adults</w:t>
      </w:r>
      <w:r w:rsidR="00637045" w:rsidRPr="007863A2">
        <w:rPr>
          <w:rFonts w:ascii="Book Antiqua" w:hAnsi="Book Antiqua" w:cs="Times New Roman"/>
          <w:color w:val="000000" w:themeColor="text1"/>
          <w:sz w:val="24"/>
          <w:szCs w:val="24"/>
        </w:rPr>
        <w:t>.</w:t>
      </w:r>
      <w:r w:rsidR="00AD7212" w:rsidRPr="007863A2">
        <w:rPr>
          <w:rFonts w:ascii="Book Antiqua" w:hAnsi="Book Antiqua" w:cs="Times New Roman"/>
          <w:color w:val="000000" w:themeColor="text1"/>
          <w:sz w:val="24"/>
          <w:szCs w:val="24"/>
        </w:rPr>
        <w:t xml:space="preserve"> </w:t>
      </w:r>
      <w:r w:rsidR="004F2581" w:rsidRPr="007863A2">
        <w:rPr>
          <w:rFonts w:ascii="Book Antiqua" w:hAnsi="Book Antiqua" w:cs="Times New Roman"/>
          <w:color w:val="000000" w:themeColor="text1"/>
          <w:sz w:val="24"/>
          <w:szCs w:val="24"/>
        </w:rPr>
        <w:t>Sixty-</w:t>
      </w:r>
      <w:r w:rsidR="00EA1DF5" w:rsidRPr="007863A2">
        <w:rPr>
          <w:rFonts w:ascii="Book Antiqua" w:hAnsi="Book Antiqua" w:cs="Times New Roman"/>
          <w:color w:val="000000" w:themeColor="text1"/>
          <w:sz w:val="24"/>
          <w:szCs w:val="24"/>
        </w:rPr>
        <w:t>second</w:t>
      </w:r>
      <w:r w:rsidR="006233D3" w:rsidRPr="007863A2">
        <w:rPr>
          <w:rFonts w:ascii="Book Antiqua" w:hAnsi="Book Antiqua" w:cs="Times New Roman"/>
          <w:color w:val="000000" w:themeColor="text1"/>
          <w:sz w:val="24"/>
          <w:szCs w:val="24"/>
        </w:rPr>
        <w:t xml:space="preserve"> robot gait training with 100% guidance force showed significant activation of </w:t>
      </w:r>
      <w:r w:rsidR="00637045" w:rsidRPr="007863A2">
        <w:rPr>
          <w:rFonts w:ascii="Book Antiqua" w:hAnsi="Book Antiqua" w:cs="Times New Roman"/>
          <w:color w:val="000000" w:themeColor="text1"/>
          <w:sz w:val="24"/>
          <w:szCs w:val="24"/>
        </w:rPr>
        <w:t xml:space="preserve">the </w:t>
      </w:r>
      <w:r w:rsidR="006233D3" w:rsidRPr="007863A2">
        <w:rPr>
          <w:rFonts w:ascii="Book Antiqua" w:hAnsi="Book Antiqua" w:cs="Times New Roman"/>
          <w:color w:val="000000" w:themeColor="text1"/>
          <w:sz w:val="24"/>
          <w:szCs w:val="24"/>
        </w:rPr>
        <w:t>motor-sensory cortex</w:t>
      </w:r>
      <w:r w:rsidR="00EA1DF5" w:rsidRPr="007863A2">
        <w:rPr>
          <w:rFonts w:ascii="Book Antiqua" w:hAnsi="Book Antiqua" w:cs="Times New Roman"/>
          <w:color w:val="000000" w:themeColor="text1"/>
          <w:sz w:val="24"/>
          <w:szCs w:val="24"/>
        </w:rPr>
        <w:t xml:space="preserve"> </w:t>
      </w:r>
      <w:r w:rsidR="00637045" w:rsidRPr="007863A2">
        <w:rPr>
          <w:rFonts w:ascii="Book Antiqua" w:hAnsi="Book Antiqua" w:cs="Times New Roman"/>
          <w:color w:val="000000" w:themeColor="text1"/>
          <w:sz w:val="24"/>
          <w:szCs w:val="24"/>
        </w:rPr>
        <w:t>compared with</w:t>
      </w:r>
      <w:r w:rsidR="006233D3" w:rsidRPr="007863A2">
        <w:rPr>
          <w:rFonts w:ascii="Book Antiqua" w:hAnsi="Book Antiqua" w:cs="Times New Roman"/>
          <w:color w:val="000000" w:themeColor="text1"/>
          <w:sz w:val="24"/>
          <w:szCs w:val="24"/>
        </w:rPr>
        <w:t xml:space="preserve"> stepping or treadmill walking in 14 healthy </w:t>
      </w:r>
      <w:proofErr w:type="gramStart"/>
      <w:r w:rsidR="006233D3" w:rsidRPr="007863A2">
        <w:rPr>
          <w:rFonts w:ascii="Book Antiqua" w:hAnsi="Book Antiqua" w:cs="Times New Roman"/>
          <w:color w:val="000000" w:themeColor="text1"/>
          <w:sz w:val="24"/>
          <w:szCs w:val="24"/>
        </w:rPr>
        <w:t>individuals</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19]</w:t>
      </w:r>
      <w:r w:rsidR="00637045" w:rsidRPr="007863A2">
        <w:rPr>
          <w:rFonts w:ascii="Book Antiqua" w:hAnsi="Book Antiqua" w:cs="Times New Roman"/>
          <w:color w:val="000000" w:themeColor="text1"/>
          <w:sz w:val="24"/>
          <w:szCs w:val="24"/>
        </w:rPr>
        <w:t>.</w:t>
      </w:r>
      <w:r w:rsidR="00FF46C0" w:rsidRPr="007863A2">
        <w:rPr>
          <w:rFonts w:ascii="Book Antiqua" w:hAnsi="Book Antiqua" w:cs="Times New Roman"/>
          <w:color w:val="000000" w:themeColor="text1"/>
          <w:sz w:val="24"/>
          <w:szCs w:val="24"/>
        </w:rPr>
        <w:t xml:space="preserve"> Similarly, </w:t>
      </w:r>
      <w:r w:rsidR="00DF1682" w:rsidRPr="007863A2">
        <w:rPr>
          <w:rFonts w:ascii="Book Antiqua" w:hAnsi="Book Antiqua" w:cs="Times New Roman"/>
          <w:color w:val="000000" w:themeColor="text1"/>
          <w:sz w:val="24"/>
          <w:szCs w:val="24"/>
        </w:rPr>
        <w:t>rapid b</w:t>
      </w:r>
      <w:r w:rsidR="004012DE" w:rsidRPr="007863A2">
        <w:rPr>
          <w:rFonts w:ascii="Book Antiqua" w:hAnsi="Book Antiqua" w:cs="Times New Roman"/>
          <w:color w:val="000000" w:themeColor="text1"/>
          <w:sz w:val="24"/>
          <w:szCs w:val="24"/>
        </w:rPr>
        <w:t xml:space="preserve">rain plasticity might </w:t>
      </w:r>
      <w:r w:rsidR="00203183" w:rsidRPr="007863A2">
        <w:rPr>
          <w:rFonts w:ascii="Book Antiqua" w:hAnsi="Book Antiqua" w:cs="Times New Roman"/>
          <w:color w:val="000000" w:themeColor="text1"/>
          <w:sz w:val="24"/>
          <w:szCs w:val="24"/>
        </w:rPr>
        <w:t xml:space="preserve">be reinforced by </w:t>
      </w:r>
      <w:proofErr w:type="spellStart"/>
      <w:r w:rsidR="00203183" w:rsidRPr="007863A2">
        <w:rPr>
          <w:rFonts w:ascii="Book Antiqua" w:hAnsi="Book Antiqua" w:cs="Times New Roman"/>
          <w:color w:val="000000" w:themeColor="text1"/>
          <w:sz w:val="24"/>
          <w:szCs w:val="24"/>
        </w:rPr>
        <w:t>deafferentation</w:t>
      </w:r>
      <w:proofErr w:type="spellEnd"/>
      <w:r w:rsidR="00DF1682" w:rsidRPr="007863A2">
        <w:rPr>
          <w:rFonts w:ascii="Book Antiqua" w:hAnsi="Book Antiqua" w:cs="Times New Roman"/>
          <w:color w:val="000000" w:themeColor="text1"/>
          <w:sz w:val="24"/>
          <w:szCs w:val="24"/>
        </w:rPr>
        <w:t xml:space="preserve"> in the current trial</w:t>
      </w:r>
      <w:r w:rsidR="00FF46C0" w:rsidRPr="007863A2">
        <w:rPr>
          <w:rFonts w:ascii="Book Antiqua" w:hAnsi="Book Antiqua" w:cs="Times New Roman"/>
          <w:color w:val="000000" w:themeColor="text1"/>
          <w:sz w:val="24"/>
          <w:szCs w:val="24"/>
        </w:rPr>
        <w:t xml:space="preserve">. </w:t>
      </w:r>
    </w:p>
    <w:p w14:paraId="72824179" w14:textId="26F397B7" w:rsidR="0029248B" w:rsidRPr="007863A2" w:rsidRDefault="00515A7C"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In </w:t>
      </w:r>
      <w:r w:rsidR="008B5CD7" w:rsidRPr="007863A2">
        <w:rPr>
          <w:rFonts w:ascii="Book Antiqua" w:hAnsi="Book Antiqua" w:cs="Times New Roman"/>
          <w:color w:val="000000" w:themeColor="text1"/>
          <w:sz w:val="24"/>
          <w:szCs w:val="24"/>
        </w:rPr>
        <w:t>Dietz</w:t>
      </w:r>
      <w:r w:rsidR="008B5CD7" w:rsidRPr="007863A2">
        <w:rPr>
          <w:rFonts w:ascii="Book Antiqua" w:eastAsia="宋体" w:hAnsi="Book Antiqua" w:cs="Times New Roman"/>
          <w:color w:val="000000" w:themeColor="text1"/>
          <w:sz w:val="24"/>
          <w:szCs w:val="24"/>
          <w:lang w:eastAsia="zh-CN"/>
        </w:rPr>
        <w:t xml:space="preserve"> </w:t>
      </w:r>
      <w:r w:rsidR="008B5CD7" w:rsidRPr="007863A2">
        <w:rPr>
          <w:rFonts w:ascii="Book Antiqua" w:eastAsia="宋体" w:hAnsi="Book Antiqua" w:cs="Times New Roman"/>
          <w:i/>
          <w:color w:val="000000" w:themeColor="text1"/>
          <w:sz w:val="24"/>
          <w:szCs w:val="24"/>
          <w:lang w:eastAsia="zh-CN"/>
        </w:rPr>
        <w:t xml:space="preserve">et </w:t>
      </w:r>
      <w:proofErr w:type="spellStart"/>
      <w:proofErr w:type="gramStart"/>
      <w:r w:rsidR="008B5CD7" w:rsidRPr="007863A2">
        <w:rPr>
          <w:rFonts w:ascii="Book Antiqua" w:eastAsia="宋体" w:hAnsi="Book Antiqua" w:cs="Times New Roman"/>
          <w:i/>
          <w:color w:val="000000" w:themeColor="text1"/>
          <w:sz w:val="24"/>
          <w:szCs w:val="24"/>
          <w:lang w:eastAsia="zh-CN"/>
        </w:rPr>
        <w:t>al</w:t>
      </w:r>
      <w:r w:rsidRPr="007863A2">
        <w:rPr>
          <w:rFonts w:ascii="Book Antiqua" w:hAnsi="Book Antiqua" w:cs="Times New Roman"/>
          <w:color w:val="000000" w:themeColor="text1"/>
          <w:sz w:val="24"/>
          <w:szCs w:val="24"/>
        </w:rPr>
        <w:t>’</w:t>
      </w:r>
      <w:r w:rsidR="00306CAB" w:rsidRPr="007863A2">
        <w:rPr>
          <w:rFonts w:ascii="Book Antiqua" w:hAnsi="Book Antiqua" w:cs="Times New Roman"/>
          <w:color w:val="000000" w:themeColor="text1"/>
          <w:sz w:val="24"/>
          <w:szCs w:val="24"/>
        </w:rPr>
        <w:t>s</w:t>
      </w:r>
      <w:proofErr w:type="spellEnd"/>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9]</w:t>
      </w:r>
      <w:r w:rsidR="00306CAB" w:rsidRPr="007863A2">
        <w:rPr>
          <w:rFonts w:ascii="Book Antiqua" w:hAnsi="Book Antiqua" w:cs="Times New Roman"/>
          <w:color w:val="000000" w:themeColor="text1"/>
          <w:sz w:val="24"/>
          <w:szCs w:val="24"/>
        </w:rPr>
        <w:t xml:space="preserve"> review article, </w:t>
      </w:r>
      <w:r w:rsidR="004957B7" w:rsidRPr="007863A2">
        <w:rPr>
          <w:rFonts w:ascii="Book Antiqua" w:hAnsi="Book Antiqua" w:cs="Times New Roman"/>
          <w:color w:val="000000" w:themeColor="text1"/>
          <w:sz w:val="24"/>
          <w:szCs w:val="24"/>
        </w:rPr>
        <w:t xml:space="preserve">the </w:t>
      </w:r>
      <w:r w:rsidR="00306CAB" w:rsidRPr="007863A2">
        <w:rPr>
          <w:rFonts w:ascii="Book Antiqua" w:hAnsi="Book Antiqua" w:cs="Times New Roman"/>
          <w:color w:val="000000" w:themeColor="text1"/>
          <w:sz w:val="24"/>
          <w:szCs w:val="24"/>
        </w:rPr>
        <w:t>contact force</w:t>
      </w:r>
      <w:r w:rsidRPr="007863A2">
        <w:rPr>
          <w:rFonts w:ascii="Book Antiqua" w:hAnsi="Book Antiqua" w:cs="Times New Roman"/>
          <w:color w:val="000000" w:themeColor="text1"/>
          <w:sz w:val="24"/>
          <w:szCs w:val="24"/>
        </w:rPr>
        <w:t xml:space="preserve"> of the feet against gravity </w:t>
      </w:r>
      <w:r w:rsidR="00030DFC" w:rsidRPr="007863A2">
        <w:rPr>
          <w:rFonts w:ascii="Book Antiqua" w:hAnsi="Book Antiqua" w:cs="Times New Roman"/>
          <w:color w:val="000000" w:themeColor="text1"/>
          <w:sz w:val="24"/>
          <w:szCs w:val="24"/>
        </w:rPr>
        <w:t xml:space="preserve">during ambulation </w:t>
      </w:r>
      <w:r w:rsidR="004957B7" w:rsidRPr="007863A2">
        <w:rPr>
          <w:rFonts w:ascii="Book Antiqua" w:hAnsi="Book Antiqua" w:cs="Times New Roman"/>
          <w:color w:val="000000" w:themeColor="text1"/>
          <w:sz w:val="24"/>
          <w:szCs w:val="24"/>
        </w:rPr>
        <w:t xml:space="preserve">modulated </w:t>
      </w:r>
      <w:r w:rsidR="00705A7E" w:rsidRPr="007863A2">
        <w:rPr>
          <w:rFonts w:ascii="Book Antiqua" w:eastAsiaTheme="minorHAnsi" w:hAnsi="Book Antiqua" w:cs="Times New Roman"/>
          <w:color w:val="000000" w:themeColor="text1"/>
          <w:sz w:val="24"/>
          <w:szCs w:val="24"/>
        </w:rPr>
        <w:t>α</w:t>
      </w:r>
      <w:r w:rsidR="00AE1B18"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motor neuron </w:t>
      </w:r>
      <w:r w:rsidR="00EC740B" w:rsidRPr="007863A2">
        <w:rPr>
          <w:rFonts w:ascii="Book Antiqua" w:hAnsi="Book Antiqua" w:cs="Times New Roman"/>
          <w:color w:val="000000" w:themeColor="text1"/>
          <w:sz w:val="24"/>
          <w:szCs w:val="24"/>
        </w:rPr>
        <w:t>excitability</w:t>
      </w:r>
      <w:r w:rsidR="00030DFC" w:rsidRPr="007863A2">
        <w:rPr>
          <w:rFonts w:ascii="Book Antiqua" w:hAnsi="Book Antiqua" w:cs="Times New Roman"/>
          <w:color w:val="000000" w:themeColor="text1"/>
          <w:sz w:val="24"/>
          <w:szCs w:val="24"/>
        </w:rPr>
        <w:t xml:space="preserve"> in the spinal cord</w:t>
      </w:r>
      <w:r w:rsidR="004957B7" w:rsidRPr="007863A2">
        <w:rPr>
          <w:rFonts w:ascii="Book Antiqua" w:hAnsi="Book Antiqua" w:cs="Times New Roman"/>
          <w:color w:val="000000" w:themeColor="text1"/>
          <w:sz w:val="24"/>
          <w:szCs w:val="24"/>
        </w:rPr>
        <w:t>,</w:t>
      </w:r>
      <w:r w:rsidR="00030DFC" w:rsidRPr="007863A2">
        <w:rPr>
          <w:rFonts w:ascii="Book Antiqua" w:hAnsi="Book Antiqua" w:cs="Times New Roman"/>
          <w:color w:val="000000" w:themeColor="text1"/>
          <w:sz w:val="24"/>
          <w:szCs w:val="24"/>
        </w:rPr>
        <w:t xml:space="preserve"> depending on the degree of weight bearing</w:t>
      </w:r>
      <w:r w:rsidR="004957B7" w:rsidRPr="007863A2">
        <w:rPr>
          <w:rFonts w:ascii="Book Antiqua" w:hAnsi="Book Antiqua" w:cs="Times New Roman"/>
          <w:color w:val="000000" w:themeColor="text1"/>
          <w:sz w:val="24"/>
          <w:szCs w:val="24"/>
        </w:rPr>
        <w:t>.</w:t>
      </w:r>
      <w:r w:rsidR="003F2FC9" w:rsidRPr="007863A2">
        <w:rPr>
          <w:rFonts w:ascii="Book Antiqua" w:hAnsi="Book Antiqua" w:cs="Times New Roman"/>
          <w:color w:val="000000" w:themeColor="text1"/>
          <w:sz w:val="24"/>
          <w:szCs w:val="24"/>
        </w:rPr>
        <w:t xml:space="preserve"> </w:t>
      </w:r>
      <w:proofErr w:type="spellStart"/>
      <w:r w:rsidR="003F2FC9" w:rsidRPr="007863A2">
        <w:rPr>
          <w:rFonts w:ascii="Book Antiqua" w:hAnsi="Book Antiqua" w:cs="Times New Roman"/>
          <w:color w:val="000000" w:themeColor="text1"/>
          <w:sz w:val="24"/>
          <w:szCs w:val="24"/>
        </w:rPr>
        <w:t>Mazzocchio</w:t>
      </w:r>
      <w:proofErr w:type="spellEnd"/>
      <w:r w:rsidR="003F2FC9" w:rsidRPr="007863A2">
        <w:rPr>
          <w:rFonts w:ascii="Book Antiqua" w:hAnsi="Book Antiqua" w:cs="Times New Roman"/>
          <w:color w:val="000000" w:themeColor="text1"/>
          <w:sz w:val="24"/>
          <w:szCs w:val="24"/>
        </w:rPr>
        <w:t xml:space="preserve"> </w:t>
      </w:r>
      <w:r w:rsidR="003F2FC9" w:rsidRPr="007863A2">
        <w:rPr>
          <w:rFonts w:ascii="Book Antiqua" w:hAnsi="Book Antiqua" w:cs="Times New Roman"/>
          <w:i/>
          <w:color w:val="000000" w:themeColor="text1"/>
          <w:sz w:val="24"/>
          <w:szCs w:val="24"/>
        </w:rPr>
        <w:t xml:space="preserve">et </w:t>
      </w:r>
      <w:proofErr w:type="gramStart"/>
      <w:r w:rsidR="003F2FC9" w:rsidRPr="007863A2">
        <w:rPr>
          <w:rFonts w:ascii="Book Antiqua" w:hAnsi="Book Antiqua" w:cs="Times New Roman"/>
          <w:i/>
          <w:color w:val="000000" w:themeColor="text1"/>
          <w:sz w:val="24"/>
          <w:szCs w:val="24"/>
        </w:rPr>
        <w:t>al</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11]</w:t>
      </w:r>
      <w:r w:rsidR="003F2FC9" w:rsidRPr="007863A2">
        <w:rPr>
          <w:rFonts w:ascii="Book Antiqua" w:hAnsi="Book Antiqua" w:cs="Times New Roman"/>
          <w:color w:val="000000" w:themeColor="text1"/>
          <w:sz w:val="24"/>
          <w:szCs w:val="24"/>
        </w:rPr>
        <w:t xml:space="preserve"> proved that 16</w:t>
      </w:r>
      <w:r w:rsidR="00FD3DF6" w:rsidRPr="007863A2">
        <w:rPr>
          <w:rFonts w:ascii="Book Antiqua" w:hAnsi="Book Antiqua" w:cs="Times New Roman"/>
          <w:color w:val="000000" w:themeColor="text1"/>
          <w:sz w:val="24"/>
          <w:szCs w:val="24"/>
        </w:rPr>
        <w:t>-</w:t>
      </w:r>
      <w:r w:rsidR="008B5CD7" w:rsidRPr="007863A2">
        <w:rPr>
          <w:rFonts w:ascii="Book Antiqua" w:eastAsia="宋体" w:hAnsi="Book Antiqua" w:cs="Times New Roman"/>
          <w:color w:val="000000" w:themeColor="text1"/>
          <w:sz w:val="24"/>
          <w:szCs w:val="24"/>
          <w:lang w:eastAsia="zh-CN"/>
        </w:rPr>
        <w:t>min</w:t>
      </w:r>
      <w:r w:rsidR="003F2FC9" w:rsidRPr="007863A2">
        <w:rPr>
          <w:rFonts w:ascii="Book Antiqua" w:hAnsi="Book Antiqua" w:cs="Times New Roman"/>
          <w:color w:val="000000" w:themeColor="text1"/>
          <w:sz w:val="24"/>
          <w:szCs w:val="24"/>
        </w:rPr>
        <w:t xml:space="preserve"> cycli</w:t>
      </w:r>
      <w:r w:rsidR="00F0528C" w:rsidRPr="007863A2">
        <w:rPr>
          <w:rFonts w:ascii="Book Antiqua" w:hAnsi="Book Antiqua" w:cs="Times New Roman"/>
          <w:color w:val="000000" w:themeColor="text1"/>
          <w:sz w:val="24"/>
          <w:szCs w:val="24"/>
        </w:rPr>
        <w:t>ng on a bike immediately inhibited</w:t>
      </w:r>
      <w:r w:rsidR="003F2FC9" w:rsidRPr="007863A2">
        <w:rPr>
          <w:rFonts w:ascii="Book Antiqua" w:hAnsi="Book Antiqua" w:cs="Times New Roman"/>
          <w:color w:val="000000" w:themeColor="text1"/>
          <w:sz w:val="24"/>
          <w:szCs w:val="24"/>
        </w:rPr>
        <w:t xml:space="preserve"> </w:t>
      </w:r>
      <w:r w:rsidR="00AE1B18" w:rsidRPr="007863A2">
        <w:rPr>
          <w:rFonts w:ascii="Book Antiqua" w:hAnsi="Book Antiqua" w:cs="Times New Roman"/>
          <w:color w:val="000000" w:themeColor="text1"/>
          <w:sz w:val="24"/>
          <w:szCs w:val="24"/>
        </w:rPr>
        <w:t>the amplitu</w:t>
      </w:r>
      <w:r w:rsidR="003F2FC9" w:rsidRPr="007863A2">
        <w:rPr>
          <w:rFonts w:ascii="Book Antiqua" w:hAnsi="Book Antiqua" w:cs="Times New Roman"/>
          <w:color w:val="000000" w:themeColor="text1"/>
          <w:sz w:val="24"/>
          <w:szCs w:val="24"/>
        </w:rPr>
        <w:t xml:space="preserve">de of the </w:t>
      </w:r>
      <w:r w:rsidR="0090194D" w:rsidRPr="007863A2">
        <w:rPr>
          <w:rFonts w:ascii="Book Antiqua" w:hAnsi="Book Antiqua" w:cs="Times New Roman"/>
          <w:color w:val="000000" w:themeColor="text1"/>
          <w:sz w:val="24"/>
          <w:szCs w:val="24"/>
        </w:rPr>
        <w:t>Hoffmann-</w:t>
      </w:r>
      <w:r w:rsidR="003F2FC9" w:rsidRPr="007863A2">
        <w:rPr>
          <w:rFonts w:ascii="Book Antiqua" w:hAnsi="Book Antiqua" w:cs="Times New Roman"/>
          <w:color w:val="000000" w:themeColor="text1"/>
          <w:sz w:val="24"/>
          <w:szCs w:val="24"/>
        </w:rPr>
        <w:t>reflex</w:t>
      </w:r>
      <w:r w:rsidR="0090194D" w:rsidRPr="007863A2">
        <w:rPr>
          <w:rFonts w:ascii="Book Antiqua" w:hAnsi="Book Antiqua" w:cs="Times New Roman"/>
          <w:color w:val="000000" w:themeColor="text1"/>
          <w:sz w:val="24"/>
          <w:szCs w:val="24"/>
        </w:rPr>
        <w:t xml:space="preserve"> (H-reflex)</w:t>
      </w:r>
      <w:r w:rsidR="00B27DCB" w:rsidRPr="007863A2">
        <w:rPr>
          <w:rFonts w:ascii="Book Antiqua" w:hAnsi="Book Antiqua" w:cs="Times New Roman"/>
          <w:color w:val="000000" w:themeColor="text1"/>
          <w:sz w:val="24"/>
          <w:szCs w:val="24"/>
        </w:rPr>
        <w:t xml:space="preserve">, </w:t>
      </w:r>
      <w:r w:rsidR="00AE1B18" w:rsidRPr="007863A2">
        <w:rPr>
          <w:rFonts w:ascii="Book Antiqua" w:hAnsi="Book Antiqua" w:cs="Times New Roman"/>
          <w:color w:val="000000" w:themeColor="text1"/>
          <w:sz w:val="24"/>
          <w:szCs w:val="24"/>
        </w:rPr>
        <w:t xml:space="preserve">the most sensitive </w:t>
      </w:r>
      <w:r w:rsidR="00B27DCB" w:rsidRPr="007863A2">
        <w:rPr>
          <w:rFonts w:ascii="Book Antiqua" w:hAnsi="Book Antiqua" w:cs="Times New Roman"/>
          <w:color w:val="000000" w:themeColor="text1"/>
          <w:sz w:val="24"/>
          <w:szCs w:val="24"/>
        </w:rPr>
        <w:t xml:space="preserve">representative of spinal </w:t>
      </w:r>
      <w:r w:rsidR="00AE1B18" w:rsidRPr="007863A2">
        <w:rPr>
          <w:rFonts w:ascii="Book Antiqua" w:eastAsiaTheme="minorHAnsi" w:hAnsi="Book Antiqua" w:cs="Times New Roman"/>
          <w:color w:val="000000" w:themeColor="text1"/>
          <w:sz w:val="24"/>
          <w:szCs w:val="24"/>
        </w:rPr>
        <w:t>α</w:t>
      </w:r>
      <w:r w:rsidR="00AE1B18" w:rsidRPr="007863A2">
        <w:rPr>
          <w:rFonts w:ascii="Book Antiqua" w:hAnsi="Book Antiqua" w:cs="Times New Roman"/>
          <w:color w:val="000000" w:themeColor="text1"/>
          <w:sz w:val="24"/>
          <w:szCs w:val="24"/>
        </w:rPr>
        <w:t>-</w:t>
      </w:r>
      <w:r w:rsidR="00B27DCB" w:rsidRPr="007863A2">
        <w:rPr>
          <w:rFonts w:ascii="Book Antiqua" w:hAnsi="Book Antiqua" w:cs="Times New Roman"/>
          <w:color w:val="000000" w:themeColor="text1"/>
          <w:sz w:val="24"/>
          <w:szCs w:val="24"/>
        </w:rPr>
        <w:t>motor neuron</w:t>
      </w:r>
      <w:r w:rsidR="00EC740B" w:rsidRPr="007863A2">
        <w:rPr>
          <w:rFonts w:ascii="Book Antiqua" w:hAnsi="Book Antiqua" w:cs="Times New Roman"/>
          <w:color w:val="000000" w:themeColor="text1"/>
          <w:sz w:val="24"/>
          <w:szCs w:val="24"/>
        </w:rPr>
        <w:t xml:space="preserve"> excitability</w:t>
      </w:r>
      <w:r w:rsidR="008B5CD7" w:rsidRPr="007863A2">
        <w:rPr>
          <w:rFonts w:ascii="Book Antiqua" w:hAnsi="Book Antiqua" w:cs="Times New Roman"/>
          <w:noProof/>
          <w:color w:val="000000" w:themeColor="text1"/>
          <w:sz w:val="24"/>
          <w:szCs w:val="24"/>
          <w:vertAlign w:val="superscript"/>
        </w:rPr>
        <w:t>[10]</w:t>
      </w:r>
      <w:r w:rsidR="004957B7" w:rsidRPr="007863A2">
        <w:rPr>
          <w:rFonts w:ascii="Book Antiqua" w:hAnsi="Book Antiqua" w:cs="Times New Roman"/>
          <w:color w:val="000000" w:themeColor="text1"/>
          <w:sz w:val="24"/>
          <w:szCs w:val="24"/>
        </w:rPr>
        <w:t>,</w:t>
      </w:r>
      <w:r w:rsidR="003F2FC9" w:rsidRPr="007863A2">
        <w:rPr>
          <w:rFonts w:ascii="Book Antiqua" w:hAnsi="Book Antiqua" w:cs="Times New Roman"/>
          <w:color w:val="000000" w:themeColor="text1"/>
          <w:sz w:val="24"/>
          <w:szCs w:val="24"/>
        </w:rPr>
        <w:t xml:space="preserve"> </w:t>
      </w:r>
      <w:r w:rsidR="005A7F04" w:rsidRPr="007863A2">
        <w:rPr>
          <w:rFonts w:ascii="Book Antiqua" w:hAnsi="Book Antiqua" w:cs="Times New Roman"/>
          <w:color w:val="000000" w:themeColor="text1"/>
          <w:sz w:val="24"/>
          <w:szCs w:val="24"/>
        </w:rPr>
        <w:t xml:space="preserve">of the soleus </w:t>
      </w:r>
      <w:r w:rsidR="00B27DCB" w:rsidRPr="007863A2">
        <w:rPr>
          <w:rFonts w:ascii="Book Antiqua" w:hAnsi="Book Antiqua" w:cs="Times New Roman"/>
          <w:color w:val="000000" w:themeColor="text1"/>
          <w:sz w:val="24"/>
          <w:szCs w:val="24"/>
        </w:rPr>
        <w:t xml:space="preserve">to </w:t>
      </w:r>
      <w:r w:rsidR="003F2FC9" w:rsidRPr="007863A2">
        <w:rPr>
          <w:rFonts w:ascii="Book Antiqua" w:hAnsi="Book Antiqua" w:cs="Times New Roman"/>
          <w:color w:val="000000" w:themeColor="text1"/>
          <w:sz w:val="24"/>
          <w:szCs w:val="24"/>
        </w:rPr>
        <w:t>75% in 18 healthy p</w:t>
      </w:r>
      <w:r w:rsidR="004957B7" w:rsidRPr="007863A2">
        <w:rPr>
          <w:rFonts w:ascii="Book Antiqua" w:hAnsi="Book Antiqua" w:cs="Times New Roman"/>
          <w:color w:val="000000" w:themeColor="text1"/>
          <w:sz w:val="24"/>
          <w:szCs w:val="24"/>
        </w:rPr>
        <w:t>eople</w:t>
      </w:r>
      <w:r w:rsidR="008B5CD7" w:rsidRPr="007863A2">
        <w:rPr>
          <w:rFonts w:ascii="Book Antiqua" w:hAnsi="Book Antiqua" w:cs="Times New Roman"/>
          <w:noProof/>
          <w:color w:val="000000" w:themeColor="text1"/>
          <w:sz w:val="24"/>
          <w:szCs w:val="24"/>
          <w:vertAlign w:val="superscript"/>
        </w:rPr>
        <w:t>[11]</w:t>
      </w:r>
      <w:r w:rsidR="004957B7" w:rsidRPr="007863A2">
        <w:rPr>
          <w:rFonts w:ascii="Book Antiqua" w:hAnsi="Book Antiqua" w:cs="Times New Roman"/>
          <w:color w:val="000000" w:themeColor="text1"/>
          <w:sz w:val="24"/>
          <w:szCs w:val="24"/>
        </w:rPr>
        <w:t>. Furthermore, another study found that o</w:t>
      </w:r>
      <w:r w:rsidR="00F0528C" w:rsidRPr="007863A2">
        <w:rPr>
          <w:rFonts w:ascii="Book Antiqua" w:hAnsi="Book Antiqua" w:cs="Times New Roman"/>
          <w:color w:val="000000" w:themeColor="text1"/>
          <w:sz w:val="24"/>
          <w:szCs w:val="24"/>
        </w:rPr>
        <w:t xml:space="preserve">nly </w:t>
      </w:r>
      <w:r w:rsidR="004957B7" w:rsidRPr="007863A2">
        <w:rPr>
          <w:rFonts w:ascii="Book Antiqua" w:hAnsi="Book Antiqua" w:cs="Times New Roman"/>
          <w:color w:val="000000" w:themeColor="text1"/>
          <w:sz w:val="24"/>
          <w:szCs w:val="24"/>
        </w:rPr>
        <w:t>60%</w:t>
      </w:r>
      <w:r w:rsidR="006D6A8D" w:rsidRPr="007863A2">
        <w:rPr>
          <w:rFonts w:ascii="Book Antiqua" w:hAnsi="Book Antiqua" w:cs="Times New Roman"/>
          <w:color w:val="000000" w:themeColor="text1"/>
          <w:sz w:val="24"/>
          <w:szCs w:val="24"/>
        </w:rPr>
        <w:t xml:space="preserve"> </w:t>
      </w:r>
      <w:r w:rsidR="004E4BBD" w:rsidRPr="007863A2">
        <w:rPr>
          <w:rFonts w:ascii="Book Antiqua" w:hAnsi="Book Antiqua" w:cs="Times New Roman"/>
          <w:color w:val="000000" w:themeColor="text1"/>
          <w:sz w:val="24"/>
          <w:szCs w:val="24"/>
        </w:rPr>
        <w:t xml:space="preserve">loading of body weight </w:t>
      </w:r>
      <w:r w:rsidR="004957B7" w:rsidRPr="007863A2">
        <w:rPr>
          <w:rFonts w:ascii="Book Antiqua" w:hAnsi="Book Antiqua" w:cs="Times New Roman"/>
          <w:color w:val="000000" w:themeColor="text1"/>
          <w:sz w:val="24"/>
          <w:szCs w:val="24"/>
        </w:rPr>
        <w:t>during ambulation could</w:t>
      </w:r>
      <w:r w:rsidR="00D96D45" w:rsidRPr="007863A2">
        <w:rPr>
          <w:rFonts w:ascii="Book Antiqua" w:hAnsi="Book Antiqua" w:cs="Times New Roman"/>
          <w:color w:val="000000" w:themeColor="text1"/>
          <w:sz w:val="24"/>
          <w:szCs w:val="24"/>
        </w:rPr>
        <w:t xml:space="preserve"> reduce</w:t>
      </w:r>
      <w:r w:rsidR="006D6A8D" w:rsidRPr="007863A2">
        <w:rPr>
          <w:rFonts w:ascii="Book Antiqua" w:hAnsi="Book Antiqua" w:cs="Times New Roman"/>
          <w:color w:val="000000" w:themeColor="text1"/>
          <w:sz w:val="24"/>
          <w:szCs w:val="24"/>
        </w:rPr>
        <w:t xml:space="preserve"> </w:t>
      </w:r>
      <w:r w:rsidR="004E4BBD" w:rsidRPr="007863A2">
        <w:rPr>
          <w:rFonts w:ascii="Book Antiqua" w:hAnsi="Book Antiqua" w:cs="Times New Roman"/>
          <w:color w:val="000000" w:themeColor="text1"/>
          <w:sz w:val="24"/>
          <w:szCs w:val="24"/>
        </w:rPr>
        <w:t xml:space="preserve">the H-reflex </w:t>
      </w:r>
      <w:r w:rsidR="006D6A8D" w:rsidRPr="007863A2">
        <w:rPr>
          <w:rFonts w:ascii="Book Antiqua" w:hAnsi="Book Antiqua" w:cs="Times New Roman"/>
          <w:color w:val="000000" w:themeColor="text1"/>
          <w:sz w:val="24"/>
          <w:szCs w:val="24"/>
        </w:rPr>
        <w:t xml:space="preserve">amplitude </w:t>
      </w:r>
      <w:r w:rsidR="004E4BBD" w:rsidRPr="007863A2">
        <w:rPr>
          <w:rFonts w:ascii="Book Antiqua" w:hAnsi="Book Antiqua" w:cs="Times New Roman"/>
          <w:color w:val="000000" w:themeColor="text1"/>
          <w:sz w:val="24"/>
          <w:szCs w:val="24"/>
        </w:rPr>
        <w:t>of</w:t>
      </w:r>
      <w:r w:rsidR="006D6A8D" w:rsidRPr="007863A2">
        <w:rPr>
          <w:rFonts w:ascii="Book Antiqua" w:hAnsi="Book Antiqua" w:cs="Times New Roman"/>
          <w:color w:val="000000" w:themeColor="text1"/>
          <w:sz w:val="24"/>
          <w:szCs w:val="24"/>
        </w:rPr>
        <w:t xml:space="preserve"> </w:t>
      </w:r>
      <w:r w:rsidR="0011760C" w:rsidRPr="007863A2">
        <w:rPr>
          <w:rFonts w:ascii="Book Antiqua" w:hAnsi="Book Antiqua" w:cs="Times New Roman"/>
          <w:color w:val="000000" w:themeColor="text1"/>
          <w:sz w:val="24"/>
          <w:szCs w:val="24"/>
        </w:rPr>
        <w:t xml:space="preserve">even </w:t>
      </w:r>
      <w:r w:rsidR="006D6A8D" w:rsidRPr="007863A2">
        <w:rPr>
          <w:rFonts w:ascii="Book Antiqua" w:hAnsi="Book Antiqua" w:cs="Times New Roman"/>
          <w:color w:val="000000" w:themeColor="text1"/>
          <w:sz w:val="24"/>
          <w:szCs w:val="24"/>
        </w:rPr>
        <w:t>the up</w:t>
      </w:r>
      <w:r w:rsidR="004957B7" w:rsidRPr="007863A2">
        <w:rPr>
          <w:rFonts w:ascii="Book Antiqua" w:hAnsi="Book Antiqua" w:cs="Times New Roman"/>
          <w:color w:val="000000" w:themeColor="text1"/>
          <w:sz w:val="24"/>
          <w:szCs w:val="24"/>
        </w:rPr>
        <w:t>per extremity</w:t>
      </w:r>
      <w:r w:rsidR="006D6A8D" w:rsidRPr="007863A2">
        <w:rPr>
          <w:rFonts w:ascii="Book Antiqua" w:hAnsi="Book Antiqua" w:cs="Times New Roman"/>
          <w:color w:val="000000" w:themeColor="text1"/>
          <w:sz w:val="24"/>
          <w:szCs w:val="24"/>
        </w:rPr>
        <w:t xml:space="preserve"> muscle</w:t>
      </w:r>
      <w:r w:rsidR="004957B7" w:rsidRPr="007863A2">
        <w:rPr>
          <w:rFonts w:ascii="Book Antiqua" w:hAnsi="Book Antiqua" w:cs="Times New Roman"/>
          <w:color w:val="000000" w:themeColor="text1"/>
          <w:sz w:val="24"/>
          <w:szCs w:val="24"/>
        </w:rPr>
        <w:t>s after 10-</w:t>
      </w:r>
      <w:r w:rsidR="008B5CD7" w:rsidRPr="007863A2">
        <w:rPr>
          <w:rFonts w:ascii="Book Antiqua" w:eastAsia="宋体" w:hAnsi="Book Antiqua" w:cs="Times New Roman"/>
          <w:color w:val="000000" w:themeColor="text1"/>
          <w:sz w:val="24"/>
          <w:szCs w:val="24"/>
          <w:lang w:eastAsia="zh-CN"/>
        </w:rPr>
        <w:t>min</w:t>
      </w:r>
      <w:r w:rsidR="006D6A8D" w:rsidRPr="007863A2">
        <w:rPr>
          <w:rFonts w:ascii="Book Antiqua" w:hAnsi="Book Antiqua" w:cs="Times New Roman"/>
          <w:color w:val="000000" w:themeColor="text1"/>
          <w:sz w:val="24"/>
          <w:szCs w:val="24"/>
        </w:rPr>
        <w:t xml:space="preserve"> gait training with </w:t>
      </w:r>
      <w:proofErr w:type="spellStart"/>
      <w:r w:rsidR="006D6A8D" w:rsidRPr="007863A2">
        <w:rPr>
          <w:rFonts w:ascii="Book Antiqua" w:hAnsi="Book Antiqua" w:cs="Times New Roman"/>
          <w:color w:val="000000" w:themeColor="text1"/>
          <w:sz w:val="24"/>
          <w:szCs w:val="24"/>
        </w:rPr>
        <w:t>Lokomat</w:t>
      </w:r>
      <w:proofErr w:type="spellEnd"/>
      <w:r w:rsidR="00701A9A" w:rsidRPr="007863A2">
        <w:rPr>
          <w:rFonts w:ascii="Book Antiqua" w:eastAsiaTheme="minorHAnsi" w:hAnsi="Book Antiqua" w:cs="Times New Roman"/>
          <w:color w:val="000000" w:themeColor="text1"/>
          <w:sz w:val="24"/>
          <w:szCs w:val="24"/>
          <w:vertAlign w:val="superscript"/>
        </w:rPr>
        <w:t>®</w:t>
      </w:r>
      <w:r w:rsidR="004F2581" w:rsidRPr="007863A2">
        <w:rPr>
          <w:rFonts w:ascii="Book Antiqua" w:hAnsi="Book Antiqua" w:cs="Times New Roman"/>
          <w:color w:val="000000" w:themeColor="text1"/>
          <w:sz w:val="24"/>
          <w:szCs w:val="24"/>
        </w:rPr>
        <w:t xml:space="preserve"> in 11 healthy </w:t>
      </w:r>
      <w:proofErr w:type="gramStart"/>
      <w:r w:rsidR="004F2581" w:rsidRPr="007863A2">
        <w:rPr>
          <w:rFonts w:ascii="Book Antiqua" w:hAnsi="Book Antiqua" w:cs="Times New Roman"/>
          <w:color w:val="000000" w:themeColor="text1"/>
          <w:sz w:val="24"/>
          <w:szCs w:val="24"/>
        </w:rPr>
        <w:lastRenderedPageBreak/>
        <w:t>individuals</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12]</w:t>
      </w:r>
      <w:r w:rsidR="004957B7" w:rsidRPr="007863A2">
        <w:rPr>
          <w:rFonts w:ascii="Book Antiqua" w:hAnsi="Book Antiqua" w:cs="Times New Roman"/>
          <w:color w:val="000000" w:themeColor="text1"/>
          <w:sz w:val="24"/>
          <w:szCs w:val="24"/>
        </w:rPr>
        <w:t>.</w:t>
      </w:r>
      <w:r w:rsidR="00C3478E" w:rsidRPr="007863A2">
        <w:rPr>
          <w:rFonts w:ascii="Book Antiqua" w:hAnsi="Book Antiqua" w:cs="Times New Roman"/>
          <w:color w:val="000000" w:themeColor="text1"/>
          <w:sz w:val="24"/>
          <w:szCs w:val="24"/>
        </w:rPr>
        <w:t xml:space="preserve"> </w:t>
      </w:r>
      <w:proofErr w:type="spellStart"/>
      <w:r w:rsidR="00C3478E" w:rsidRPr="007863A2">
        <w:rPr>
          <w:rFonts w:ascii="Book Antiqua" w:hAnsi="Book Antiqua" w:cs="Times New Roman"/>
          <w:color w:val="000000" w:themeColor="text1"/>
          <w:sz w:val="24"/>
          <w:szCs w:val="24"/>
        </w:rPr>
        <w:t>Blicher</w:t>
      </w:r>
      <w:proofErr w:type="spellEnd"/>
      <w:r w:rsidR="00C3478E" w:rsidRPr="007863A2">
        <w:rPr>
          <w:rFonts w:ascii="Book Antiqua" w:hAnsi="Book Antiqua" w:cs="Times New Roman"/>
          <w:color w:val="000000" w:themeColor="text1"/>
          <w:sz w:val="24"/>
          <w:szCs w:val="24"/>
        </w:rPr>
        <w:t xml:space="preserve"> </w:t>
      </w:r>
      <w:r w:rsidR="00C3478E" w:rsidRPr="007863A2">
        <w:rPr>
          <w:rFonts w:ascii="Book Antiqua" w:hAnsi="Book Antiqua" w:cs="Times New Roman"/>
          <w:i/>
          <w:color w:val="000000" w:themeColor="text1"/>
          <w:sz w:val="24"/>
          <w:szCs w:val="24"/>
        </w:rPr>
        <w:t xml:space="preserve">et </w:t>
      </w:r>
      <w:proofErr w:type="gramStart"/>
      <w:r w:rsidR="00C3478E" w:rsidRPr="007863A2">
        <w:rPr>
          <w:rFonts w:ascii="Book Antiqua" w:hAnsi="Book Antiqua" w:cs="Times New Roman"/>
          <w:i/>
          <w:color w:val="000000" w:themeColor="text1"/>
          <w:sz w:val="24"/>
          <w:szCs w:val="24"/>
        </w:rPr>
        <w:t>al</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18]</w:t>
      </w:r>
      <w:r w:rsidR="00C3478E" w:rsidRPr="007863A2">
        <w:rPr>
          <w:rFonts w:ascii="Book Antiqua" w:hAnsi="Book Antiqua" w:cs="Times New Roman"/>
          <w:color w:val="000000" w:themeColor="text1"/>
          <w:sz w:val="24"/>
          <w:szCs w:val="24"/>
        </w:rPr>
        <w:t xml:space="preserve"> reported that</w:t>
      </w:r>
      <w:r w:rsidR="0007392A" w:rsidRPr="007863A2">
        <w:rPr>
          <w:rFonts w:ascii="Book Antiqua" w:hAnsi="Book Antiqua" w:cs="Times New Roman"/>
          <w:color w:val="000000" w:themeColor="text1"/>
          <w:sz w:val="24"/>
          <w:szCs w:val="24"/>
        </w:rPr>
        <w:t xml:space="preserve"> </w:t>
      </w:r>
      <w:r w:rsidR="00E25014" w:rsidRPr="007863A2">
        <w:rPr>
          <w:rFonts w:ascii="Book Antiqua" w:hAnsi="Book Antiqua" w:cs="Times New Roman"/>
          <w:color w:val="000000" w:themeColor="text1"/>
          <w:sz w:val="24"/>
          <w:szCs w:val="24"/>
        </w:rPr>
        <w:t>p</w:t>
      </w:r>
      <w:r w:rsidR="008574AF" w:rsidRPr="007863A2">
        <w:rPr>
          <w:rFonts w:ascii="Book Antiqua" w:hAnsi="Book Antiqua" w:cs="Times New Roman"/>
          <w:color w:val="000000" w:themeColor="text1"/>
          <w:sz w:val="24"/>
          <w:szCs w:val="24"/>
        </w:rPr>
        <w:t xml:space="preserve">assive </w:t>
      </w:r>
      <w:r w:rsidR="0007392A" w:rsidRPr="007863A2">
        <w:rPr>
          <w:rFonts w:ascii="Book Antiqua" w:hAnsi="Book Antiqua" w:cs="Times New Roman"/>
          <w:color w:val="000000" w:themeColor="text1"/>
          <w:sz w:val="24"/>
          <w:szCs w:val="24"/>
        </w:rPr>
        <w:t xml:space="preserve">training with body weight unloading to 33% </w:t>
      </w:r>
      <w:r w:rsidR="004957B7" w:rsidRPr="007863A2">
        <w:rPr>
          <w:rFonts w:ascii="Book Antiqua" w:hAnsi="Book Antiqua" w:cs="Times New Roman"/>
          <w:color w:val="000000" w:themeColor="text1"/>
          <w:sz w:val="24"/>
          <w:szCs w:val="24"/>
        </w:rPr>
        <w:t xml:space="preserve">led to </w:t>
      </w:r>
      <w:r w:rsidR="0007392A" w:rsidRPr="007863A2">
        <w:rPr>
          <w:rFonts w:ascii="Book Antiqua" w:hAnsi="Book Antiqua" w:cs="Times New Roman"/>
          <w:color w:val="000000" w:themeColor="text1"/>
          <w:sz w:val="24"/>
          <w:szCs w:val="24"/>
        </w:rPr>
        <w:t>no inhibition of spinal</w:t>
      </w:r>
      <w:r w:rsidR="008574AF" w:rsidRPr="007863A2">
        <w:rPr>
          <w:rFonts w:ascii="Book Antiqua" w:hAnsi="Book Antiqua" w:cs="Times New Roman"/>
          <w:color w:val="000000" w:themeColor="text1"/>
          <w:sz w:val="24"/>
          <w:szCs w:val="24"/>
        </w:rPr>
        <w:t xml:space="preserve"> excitability</w:t>
      </w:r>
      <w:r w:rsidR="00E854A2" w:rsidRPr="007863A2">
        <w:rPr>
          <w:rFonts w:ascii="Book Antiqua" w:hAnsi="Book Antiqua" w:cs="Times New Roman"/>
          <w:color w:val="000000" w:themeColor="text1"/>
          <w:sz w:val="24"/>
          <w:szCs w:val="24"/>
        </w:rPr>
        <w:t xml:space="preserve"> </w:t>
      </w:r>
      <w:r w:rsidR="00C3478E" w:rsidRPr="007863A2">
        <w:rPr>
          <w:rFonts w:ascii="Book Antiqua" w:hAnsi="Book Antiqua" w:cs="Times New Roman"/>
          <w:color w:val="000000" w:themeColor="text1"/>
          <w:sz w:val="24"/>
          <w:szCs w:val="24"/>
        </w:rPr>
        <w:t>in 13 healthy adults</w:t>
      </w:r>
      <w:r w:rsidR="004957B7" w:rsidRPr="007863A2">
        <w:rPr>
          <w:rFonts w:ascii="Book Antiqua" w:hAnsi="Book Antiqua" w:cs="Times New Roman"/>
          <w:color w:val="000000" w:themeColor="text1"/>
          <w:sz w:val="24"/>
          <w:szCs w:val="24"/>
        </w:rPr>
        <w:t>.</w:t>
      </w:r>
      <w:r w:rsidR="00E25014" w:rsidRPr="007863A2">
        <w:rPr>
          <w:rFonts w:ascii="Book Antiqua" w:hAnsi="Book Antiqua" w:cs="Times New Roman"/>
          <w:color w:val="000000" w:themeColor="text1"/>
          <w:sz w:val="24"/>
          <w:szCs w:val="24"/>
        </w:rPr>
        <w:t xml:space="preserve"> In the current trial, non-wei</w:t>
      </w:r>
      <w:r w:rsidR="00225301" w:rsidRPr="007863A2">
        <w:rPr>
          <w:rFonts w:ascii="Book Antiqua" w:hAnsi="Book Antiqua" w:cs="Times New Roman"/>
          <w:color w:val="000000" w:themeColor="text1"/>
          <w:sz w:val="24"/>
          <w:szCs w:val="24"/>
        </w:rPr>
        <w:t>ght beari</w:t>
      </w:r>
      <w:r w:rsidR="00F32ACE" w:rsidRPr="007863A2">
        <w:rPr>
          <w:rFonts w:ascii="Book Antiqua" w:hAnsi="Book Antiqua" w:cs="Times New Roman"/>
          <w:color w:val="000000" w:themeColor="text1"/>
          <w:sz w:val="24"/>
          <w:szCs w:val="24"/>
        </w:rPr>
        <w:t>ng on the legs might add additional</w:t>
      </w:r>
      <w:r w:rsidR="00225301" w:rsidRPr="007863A2">
        <w:rPr>
          <w:rFonts w:ascii="Book Antiqua" w:hAnsi="Book Antiqua" w:cs="Times New Roman"/>
          <w:color w:val="000000" w:themeColor="text1"/>
          <w:sz w:val="24"/>
          <w:szCs w:val="24"/>
        </w:rPr>
        <w:t xml:space="preserve"> effect on the </w:t>
      </w:r>
      <w:r w:rsidR="00C93D2A" w:rsidRPr="007863A2">
        <w:rPr>
          <w:rFonts w:ascii="Book Antiqua" w:hAnsi="Book Antiqua" w:cs="Times New Roman"/>
          <w:color w:val="000000" w:themeColor="text1"/>
          <w:sz w:val="24"/>
          <w:szCs w:val="24"/>
        </w:rPr>
        <w:t xml:space="preserve">aforementioned </w:t>
      </w:r>
      <w:proofErr w:type="spellStart"/>
      <w:r w:rsidR="00F32ACE" w:rsidRPr="007863A2">
        <w:rPr>
          <w:rFonts w:ascii="Book Antiqua" w:hAnsi="Book Antiqua" w:cs="Times New Roman"/>
          <w:color w:val="000000" w:themeColor="text1"/>
          <w:sz w:val="24"/>
          <w:szCs w:val="24"/>
        </w:rPr>
        <w:t>deafferentation</w:t>
      </w:r>
      <w:proofErr w:type="spellEnd"/>
      <w:r w:rsidR="00F32ACE" w:rsidRPr="007863A2">
        <w:rPr>
          <w:rFonts w:ascii="Book Antiqua" w:hAnsi="Book Antiqua" w:cs="Times New Roman"/>
          <w:color w:val="000000" w:themeColor="text1"/>
          <w:sz w:val="24"/>
          <w:szCs w:val="24"/>
        </w:rPr>
        <w:t>-reinforced rapid brain plasticity</w:t>
      </w:r>
      <w:r w:rsidR="00E25014" w:rsidRPr="007863A2">
        <w:rPr>
          <w:rFonts w:ascii="Book Antiqua" w:hAnsi="Book Antiqua" w:cs="Times New Roman"/>
          <w:color w:val="000000" w:themeColor="text1"/>
          <w:sz w:val="24"/>
          <w:szCs w:val="24"/>
        </w:rPr>
        <w:t>.</w:t>
      </w:r>
      <w:r w:rsidR="00524058" w:rsidRPr="007863A2">
        <w:rPr>
          <w:rFonts w:ascii="Book Antiqua" w:hAnsi="Book Antiqua" w:cs="Times New Roman"/>
          <w:color w:val="000000" w:themeColor="text1"/>
          <w:sz w:val="24"/>
          <w:szCs w:val="24"/>
        </w:rPr>
        <w:t xml:space="preserve"> However, </w:t>
      </w:r>
      <w:r w:rsidR="00EA6873" w:rsidRPr="007863A2">
        <w:rPr>
          <w:rFonts w:ascii="Book Antiqua" w:hAnsi="Book Antiqua" w:cs="Times New Roman"/>
          <w:color w:val="000000" w:themeColor="text1"/>
          <w:sz w:val="24"/>
          <w:szCs w:val="24"/>
        </w:rPr>
        <w:t>author did not directly evaluate</w:t>
      </w:r>
      <w:r w:rsidR="00524058" w:rsidRPr="007863A2">
        <w:rPr>
          <w:rFonts w:ascii="Book Antiqua" w:hAnsi="Book Antiqua" w:cs="Times New Roman"/>
          <w:color w:val="000000" w:themeColor="text1"/>
          <w:sz w:val="24"/>
          <w:szCs w:val="24"/>
        </w:rPr>
        <w:t xml:space="preserve"> the change of rapid brain</w:t>
      </w:r>
      <w:r w:rsidR="00B92298" w:rsidRPr="007863A2">
        <w:rPr>
          <w:rFonts w:ascii="Book Antiqua" w:hAnsi="Book Antiqua" w:cs="Times New Roman"/>
          <w:color w:val="000000" w:themeColor="text1"/>
          <w:sz w:val="24"/>
          <w:szCs w:val="24"/>
        </w:rPr>
        <w:t xml:space="preserve"> and spinal plasticity</w:t>
      </w:r>
      <w:r w:rsidR="00524058" w:rsidRPr="007863A2">
        <w:rPr>
          <w:rFonts w:ascii="Book Antiqua" w:hAnsi="Book Antiqua" w:cs="Times New Roman"/>
          <w:color w:val="000000" w:themeColor="text1"/>
          <w:sz w:val="24"/>
          <w:szCs w:val="24"/>
        </w:rPr>
        <w:t xml:space="preserve">. </w:t>
      </w:r>
    </w:p>
    <w:p w14:paraId="283F227E" w14:textId="0EF6FCB0" w:rsidR="00CB7304" w:rsidRPr="007863A2" w:rsidRDefault="00CB7304"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MRTD show</w:t>
      </w:r>
      <w:r w:rsidR="00757DC6" w:rsidRPr="007863A2">
        <w:rPr>
          <w:rFonts w:ascii="Book Antiqua" w:hAnsi="Book Antiqua" w:cs="Times New Roman"/>
          <w:color w:val="000000" w:themeColor="text1"/>
          <w:sz w:val="24"/>
          <w:szCs w:val="24"/>
        </w:rPr>
        <w:t>ed</w:t>
      </w:r>
      <w:r w:rsidRPr="007863A2">
        <w:rPr>
          <w:rFonts w:ascii="Book Antiqua" w:hAnsi="Book Antiqua" w:cs="Times New Roman"/>
          <w:color w:val="000000" w:themeColor="text1"/>
          <w:sz w:val="24"/>
          <w:szCs w:val="24"/>
        </w:rPr>
        <w:t xml:space="preserve"> no significant difference</w:t>
      </w:r>
      <w:r w:rsidR="00757DC6" w:rsidRPr="007863A2">
        <w:rPr>
          <w:rFonts w:ascii="Book Antiqua" w:hAnsi="Book Antiqua" w:cs="Times New Roman"/>
          <w:color w:val="000000" w:themeColor="text1"/>
          <w:sz w:val="24"/>
          <w:szCs w:val="24"/>
        </w:rPr>
        <w:t>s</w:t>
      </w:r>
      <w:r w:rsidRPr="007863A2">
        <w:rPr>
          <w:rFonts w:ascii="Book Antiqua" w:hAnsi="Book Antiqua" w:cs="Times New Roman"/>
          <w:color w:val="000000" w:themeColor="text1"/>
          <w:sz w:val="24"/>
          <w:szCs w:val="24"/>
        </w:rPr>
        <w:t xml:space="preserve"> </w:t>
      </w:r>
      <w:r w:rsidR="002B0DF6" w:rsidRPr="007863A2">
        <w:rPr>
          <w:rFonts w:ascii="Book Antiqua" w:hAnsi="Book Antiqua" w:cs="Times New Roman"/>
          <w:color w:val="000000" w:themeColor="text1"/>
          <w:sz w:val="24"/>
          <w:szCs w:val="24"/>
        </w:rPr>
        <w:t>before, after</w:t>
      </w:r>
      <w:r w:rsidR="00757DC6" w:rsidRPr="007863A2">
        <w:rPr>
          <w:rFonts w:ascii="Book Antiqua" w:hAnsi="Book Antiqua" w:cs="Times New Roman"/>
          <w:color w:val="000000" w:themeColor="text1"/>
          <w:sz w:val="24"/>
          <w:szCs w:val="24"/>
        </w:rPr>
        <w:t>,</w:t>
      </w:r>
      <w:r w:rsidR="00540CFE" w:rsidRPr="007863A2">
        <w:rPr>
          <w:rFonts w:ascii="Book Antiqua" w:hAnsi="Book Antiqua" w:cs="Times New Roman"/>
          <w:color w:val="000000" w:themeColor="text1"/>
          <w:sz w:val="24"/>
          <w:szCs w:val="24"/>
        </w:rPr>
        <w:t xml:space="preserve"> and between </w:t>
      </w:r>
      <w:r w:rsidR="00507ABD" w:rsidRPr="007863A2">
        <w:rPr>
          <w:rFonts w:ascii="Book Antiqua" w:hAnsi="Book Antiqua" w:cs="Times New Roman"/>
          <w:color w:val="000000" w:themeColor="text1"/>
          <w:sz w:val="24"/>
          <w:szCs w:val="24"/>
        </w:rPr>
        <w:t xml:space="preserve">both </w:t>
      </w:r>
      <w:r w:rsidR="002B0DF6" w:rsidRPr="007863A2">
        <w:rPr>
          <w:rFonts w:ascii="Book Antiqua" w:hAnsi="Book Antiqua" w:cs="Times New Roman"/>
          <w:color w:val="000000" w:themeColor="text1"/>
          <w:sz w:val="24"/>
          <w:szCs w:val="24"/>
        </w:rPr>
        <w:t xml:space="preserve">of the </w:t>
      </w:r>
      <w:r w:rsidR="00540CFE" w:rsidRPr="007863A2">
        <w:rPr>
          <w:rFonts w:ascii="Book Antiqua" w:hAnsi="Book Antiqua" w:cs="Times New Roman"/>
          <w:color w:val="000000" w:themeColor="text1"/>
          <w:sz w:val="24"/>
          <w:szCs w:val="24"/>
        </w:rPr>
        <w:t>intervention</w:t>
      </w:r>
      <w:r w:rsidR="00507ABD" w:rsidRPr="007863A2">
        <w:rPr>
          <w:rFonts w:ascii="Book Antiqua" w:hAnsi="Book Antiqua" w:cs="Times New Roman"/>
          <w:color w:val="000000" w:themeColor="text1"/>
          <w:sz w:val="24"/>
          <w:szCs w:val="24"/>
        </w:rPr>
        <w:t>s</w:t>
      </w:r>
      <w:r w:rsidR="00540CFE" w:rsidRPr="007863A2">
        <w:rPr>
          <w:rFonts w:ascii="Book Antiqua" w:hAnsi="Book Antiqua" w:cs="Times New Roman"/>
          <w:color w:val="000000" w:themeColor="text1"/>
          <w:sz w:val="24"/>
          <w:szCs w:val="24"/>
        </w:rPr>
        <w:t xml:space="preserve"> </w:t>
      </w:r>
      <w:r w:rsidR="00792761" w:rsidRPr="007863A2">
        <w:rPr>
          <w:rFonts w:ascii="Book Antiqua" w:hAnsi="Book Antiqua" w:cs="Times New Roman"/>
          <w:color w:val="000000" w:themeColor="text1"/>
          <w:sz w:val="24"/>
          <w:szCs w:val="24"/>
        </w:rPr>
        <w:t>in</w:t>
      </w:r>
      <w:r w:rsidR="00BB014E" w:rsidRPr="007863A2">
        <w:rPr>
          <w:rFonts w:ascii="Book Antiqua" w:hAnsi="Book Antiqua" w:cs="Times New Roman"/>
          <w:color w:val="000000" w:themeColor="text1"/>
          <w:sz w:val="24"/>
          <w:szCs w:val="24"/>
        </w:rPr>
        <w:t xml:space="preserve"> </w:t>
      </w:r>
      <w:r w:rsidR="00792761" w:rsidRPr="007863A2">
        <w:rPr>
          <w:rFonts w:ascii="Book Antiqua" w:hAnsi="Book Antiqua" w:cs="Times New Roman"/>
          <w:color w:val="000000" w:themeColor="text1"/>
          <w:sz w:val="24"/>
          <w:szCs w:val="24"/>
        </w:rPr>
        <w:t xml:space="preserve">the current trial. </w:t>
      </w:r>
      <w:r w:rsidR="00757DC6" w:rsidRPr="007863A2">
        <w:rPr>
          <w:rFonts w:ascii="Book Antiqua" w:hAnsi="Book Antiqua" w:cs="Times New Roman"/>
          <w:color w:val="000000" w:themeColor="text1"/>
          <w:sz w:val="24"/>
          <w:szCs w:val="24"/>
        </w:rPr>
        <w:t>RTD is defined as</w:t>
      </w:r>
      <w:r w:rsidR="00222F61" w:rsidRPr="007863A2">
        <w:rPr>
          <w:rFonts w:ascii="Book Antiqua" w:hAnsi="Book Antiqua" w:cs="Times New Roman"/>
          <w:color w:val="000000" w:themeColor="text1"/>
          <w:sz w:val="24"/>
          <w:szCs w:val="24"/>
        </w:rPr>
        <w:t xml:space="preserve"> how efficient</w:t>
      </w:r>
      <w:r w:rsidR="00507ABD" w:rsidRPr="007863A2">
        <w:rPr>
          <w:rFonts w:ascii="Book Antiqua" w:hAnsi="Book Antiqua" w:cs="Times New Roman"/>
          <w:color w:val="000000" w:themeColor="text1"/>
          <w:sz w:val="24"/>
          <w:szCs w:val="24"/>
        </w:rPr>
        <w:t>ly</w:t>
      </w:r>
      <w:r w:rsidR="00757DC6" w:rsidRPr="007863A2">
        <w:rPr>
          <w:rFonts w:ascii="Book Antiqua" w:hAnsi="Book Antiqua" w:cs="Times New Roman"/>
          <w:color w:val="000000" w:themeColor="text1"/>
          <w:sz w:val="24"/>
          <w:szCs w:val="24"/>
        </w:rPr>
        <w:t xml:space="preserve"> and quickly</w:t>
      </w:r>
      <w:r w:rsidR="00222F61" w:rsidRPr="007863A2">
        <w:rPr>
          <w:rFonts w:ascii="Book Antiqua" w:hAnsi="Book Antiqua" w:cs="Times New Roman"/>
          <w:color w:val="000000" w:themeColor="text1"/>
          <w:sz w:val="24"/>
          <w:szCs w:val="24"/>
        </w:rPr>
        <w:t xml:space="preserve"> peripheral motor unit</w:t>
      </w:r>
      <w:r w:rsidR="002B0DF6" w:rsidRPr="007863A2">
        <w:rPr>
          <w:rFonts w:ascii="Book Antiqua" w:hAnsi="Book Antiqua" w:cs="Times New Roman"/>
          <w:color w:val="000000" w:themeColor="text1"/>
          <w:sz w:val="24"/>
          <w:szCs w:val="24"/>
        </w:rPr>
        <w:t>s are</w:t>
      </w:r>
      <w:r w:rsidR="00222F61" w:rsidRPr="007863A2">
        <w:rPr>
          <w:rFonts w:ascii="Book Antiqua" w:hAnsi="Book Antiqua" w:cs="Times New Roman"/>
          <w:color w:val="000000" w:themeColor="text1"/>
          <w:sz w:val="24"/>
          <w:szCs w:val="24"/>
        </w:rPr>
        <w:t xml:space="preserve"> activate</w:t>
      </w:r>
      <w:r w:rsidR="00757DC6" w:rsidRPr="007863A2">
        <w:rPr>
          <w:rFonts w:ascii="Book Antiqua" w:hAnsi="Book Antiqua" w:cs="Times New Roman"/>
          <w:color w:val="000000" w:themeColor="text1"/>
          <w:sz w:val="24"/>
          <w:szCs w:val="24"/>
        </w:rPr>
        <w:t xml:space="preserve">d during the </w:t>
      </w:r>
      <w:r w:rsidR="00222F61" w:rsidRPr="007863A2">
        <w:rPr>
          <w:rFonts w:ascii="Book Antiqua" w:hAnsi="Book Antiqua" w:cs="Times New Roman"/>
          <w:color w:val="000000" w:themeColor="text1"/>
          <w:sz w:val="24"/>
          <w:szCs w:val="24"/>
        </w:rPr>
        <w:t>force-time curve</w:t>
      </w:r>
      <w:r w:rsidR="00792761" w:rsidRPr="007863A2">
        <w:rPr>
          <w:rFonts w:ascii="Book Antiqua" w:hAnsi="Book Antiqua" w:cs="Times New Roman"/>
          <w:color w:val="000000" w:themeColor="text1"/>
          <w:sz w:val="24"/>
          <w:szCs w:val="24"/>
        </w:rPr>
        <w:t xml:space="preserve"> </w:t>
      </w:r>
      <w:r w:rsidR="00E71221" w:rsidRPr="007863A2">
        <w:rPr>
          <w:rFonts w:ascii="Book Antiqua" w:hAnsi="Book Antiqua" w:cs="Times New Roman"/>
          <w:color w:val="000000" w:themeColor="text1"/>
          <w:sz w:val="24"/>
          <w:szCs w:val="24"/>
        </w:rPr>
        <w:t xml:space="preserve">so that </w:t>
      </w:r>
      <w:r w:rsidR="00792761" w:rsidRPr="007863A2">
        <w:rPr>
          <w:rFonts w:ascii="Book Antiqua" w:hAnsi="Book Antiqua" w:cs="Times New Roman"/>
          <w:color w:val="000000" w:themeColor="text1"/>
          <w:sz w:val="24"/>
          <w:szCs w:val="24"/>
        </w:rPr>
        <w:t xml:space="preserve">MRTD should be increased after </w:t>
      </w:r>
      <w:r w:rsidR="00AF38B5" w:rsidRPr="007863A2">
        <w:rPr>
          <w:rFonts w:ascii="Book Antiqua" w:hAnsi="Book Antiqua" w:cs="Times New Roman"/>
          <w:color w:val="000000" w:themeColor="text1"/>
          <w:sz w:val="24"/>
          <w:szCs w:val="24"/>
        </w:rPr>
        <w:t>t</w:t>
      </w:r>
      <w:r w:rsidR="002B0DF6" w:rsidRPr="007863A2">
        <w:rPr>
          <w:rFonts w:ascii="Book Antiqua" w:hAnsi="Book Antiqua" w:cs="Times New Roman"/>
          <w:color w:val="000000" w:themeColor="text1"/>
          <w:sz w:val="24"/>
          <w:szCs w:val="24"/>
        </w:rPr>
        <w:t xml:space="preserve">he </w:t>
      </w:r>
      <w:r w:rsidR="00AF38B5" w:rsidRPr="007863A2">
        <w:rPr>
          <w:rFonts w:ascii="Book Antiqua" w:hAnsi="Book Antiqua" w:cs="Times New Roman"/>
          <w:color w:val="000000" w:themeColor="text1"/>
          <w:sz w:val="24"/>
          <w:szCs w:val="24"/>
        </w:rPr>
        <w:t>intervention</w:t>
      </w:r>
      <w:r w:rsidR="005077DD" w:rsidRPr="007863A2">
        <w:rPr>
          <w:rFonts w:ascii="Book Antiqua" w:hAnsi="Book Antiqua" w:cs="Times New Roman"/>
          <w:color w:val="000000" w:themeColor="text1"/>
          <w:sz w:val="24"/>
          <w:szCs w:val="24"/>
        </w:rPr>
        <w:t xml:space="preserve">. </w:t>
      </w:r>
      <w:r w:rsidR="00792761" w:rsidRPr="007863A2">
        <w:rPr>
          <w:rFonts w:ascii="Book Antiqua" w:hAnsi="Book Antiqua" w:cs="Times New Roman"/>
          <w:color w:val="000000" w:themeColor="text1"/>
          <w:sz w:val="24"/>
          <w:szCs w:val="24"/>
        </w:rPr>
        <w:t>Because only healthy</w:t>
      </w:r>
      <w:r w:rsidR="00AF164A" w:rsidRPr="007863A2">
        <w:rPr>
          <w:rFonts w:ascii="Book Antiqua" w:hAnsi="Book Antiqua" w:cs="Times New Roman"/>
          <w:color w:val="000000" w:themeColor="text1"/>
          <w:sz w:val="24"/>
          <w:szCs w:val="24"/>
        </w:rPr>
        <w:t xml:space="preserve">, young, </w:t>
      </w:r>
      <w:r w:rsidR="00792761" w:rsidRPr="007863A2">
        <w:rPr>
          <w:rFonts w:ascii="Book Antiqua" w:hAnsi="Book Antiqua" w:cs="Times New Roman"/>
          <w:color w:val="000000" w:themeColor="text1"/>
          <w:sz w:val="24"/>
          <w:szCs w:val="24"/>
        </w:rPr>
        <w:t xml:space="preserve">socially active adults were recruited, motor unit </w:t>
      </w:r>
      <w:r w:rsidR="00AF164A" w:rsidRPr="007863A2">
        <w:rPr>
          <w:rFonts w:ascii="Book Antiqua" w:hAnsi="Book Antiqua" w:cs="Times New Roman"/>
          <w:color w:val="000000" w:themeColor="text1"/>
          <w:sz w:val="24"/>
          <w:szCs w:val="24"/>
        </w:rPr>
        <w:t>firing of th</w:t>
      </w:r>
      <w:r w:rsidR="00363909" w:rsidRPr="007863A2">
        <w:rPr>
          <w:rFonts w:ascii="Book Antiqua" w:hAnsi="Book Antiqua" w:cs="Times New Roman"/>
          <w:color w:val="000000" w:themeColor="text1"/>
          <w:sz w:val="24"/>
          <w:szCs w:val="24"/>
        </w:rPr>
        <w:t>e knee flexor and extensor</w:t>
      </w:r>
      <w:r w:rsidR="005077DD" w:rsidRPr="007863A2">
        <w:rPr>
          <w:rFonts w:ascii="Book Antiqua" w:hAnsi="Book Antiqua" w:cs="Times New Roman"/>
          <w:color w:val="000000" w:themeColor="text1"/>
          <w:sz w:val="24"/>
          <w:szCs w:val="24"/>
        </w:rPr>
        <w:t xml:space="preserve"> muscles</w:t>
      </w:r>
      <w:r w:rsidR="00363909" w:rsidRPr="007863A2">
        <w:rPr>
          <w:rFonts w:ascii="Book Antiqua" w:hAnsi="Book Antiqua" w:cs="Times New Roman"/>
          <w:color w:val="000000" w:themeColor="text1"/>
          <w:sz w:val="24"/>
          <w:szCs w:val="24"/>
        </w:rPr>
        <w:t xml:space="preserve"> might </w:t>
      </w:r>
      <w:r w:rsidR="005077DD" w:rsidRPr="007863A2">
        <w:rPr>
          <w:rFonts w:ascii="Book Antiqua" w:hAnsi="Book Antiqua" w:cs="Times New Roman"/>
          <w:color w:val="000000" w:themeColor="text1"/>
          <w:sz w:val="24"/>
          <w:szCs w:val="24"/>
        </w:rPr>
        <w:t xml:space="preserve">already be fully </w:t>
      </w:r>
      <w:r w:rsidR="00AF164A" w:rsidRPr="007863A2">
        <w:rPr>
          <w:rFonts w:ascii="Book Antiqua" w:hAnsi="Book Antiqua" w:cs="Times New Roman"/>
          <w:color w:val="000000" w:themeColor="text1"/>
          <w:sz w:val="24"/>
          <w:szCs w:val="24"/>
        </w:rPr>
        <w:t>activated during the isom</w:t>
      </w:r>
      <w:r w:rsidR="00D113DC" w:rsidRPr="007863A2">
        <w:rPr>
          <w:rFonts w:ascii="Book Antiqua" w:hAnsi="Book Antiqua" w:cs="Times New Roman"/>
          <w:color w:val="000000" w:themeColor="text1"/>
          <w:sz w:val="24"/>
          <w:szCs w:val="24"/>
        </w:rPr>
        <w:t>etric contraction</w:t>
      </w:r>
      <w:r w:rsidR="005077DD" w:rsidRPr="007863A2">
        <w:rPr>
          <w:rFonts w:ascii="Book Antiqua" w:hAnsi="Book Antiqua" w:cs="Times New Roman"/>
          <w:color w:val="000000" w:themeColor="text1"/>
          <w:sz w:val="24"/>
          <w:szCs w:val="24"/>
        </w:rPr>
        <w:t xml:space="preserve">, leading to a potential </w:t>
      </w:r>
      <w:r w:rsidR="00363909" w:rsidRPr="007863A2">
        <w:rPr>
          <w:rFonts w:ascii="Book Antiqua" w:hAnsi="Book Antiqua" w:cs="Times New Roman"/>
          <w:color w:val="000000" w:themeColor="text1"/>
          <w:sz w:val="24"/>
          <w:szCs w:val="24"/>
        </w:rPr>
        <w:t>ceiling effect</w:t>
      </w:r>
      <w:r w:rsidR="00AF164A" w:rsidRPr="007863A2">
        <w:rPr>
          <w:rFonts w:ascii="Book Antiqua" w:hAnsi="Book Antiqua" w:cs="Times New Roman"/>
          <w:color w:val="000000" w:themeColor="text1"/>
          <w:sz w:val="24"/>
          <w:szCs w:val="24"/>
        </w:rPr>
        <w:t xml:space="preserve">. </w:t>
      </w:r>
      <w:proofErr w:type="gramStart"/>
      <w:r w:rsidR="00AF164A" w:rsidRPr="007863A2">
        <w:rPr>
          <w:rFonts w:ascii="Book Antiqua" w:hAnsi="Book Antiqua" w:cs="Times New Roman"/>
          <w:color w:val="000000" w:themeColor="text1"/>
          <w:sz w:val="24"/>
          <w:szCs w:val="24"/>
        </w:rPr>
        <w:t>Therefore</w:t>
      </w:r>
      <w:proofErr w:type="gramEnd"/>
      <w:r w:rsidR="00AF164A" w:rsidRPr="007863A2">
        <w:rPr>
          <w:rFonts w:ascii="Book Antiqua" w:hAnsi="Book Antiqua" w:cs="Times New Roman"/>
          <w:color w:val="000000" w:themeColor="text1"/>
          <w:sz w:val="24"/>
          <w:szCs w:val="24"/>
        </w:rPr>
        <w:t xml:space="preserve"> training </w:t>
      </w:r>
      <w:r w:rsidR="00BB3137" w:rsidRPr="007863A2">
        <w:rPr>
          <w:rFonts w:ascii="Book Antiqua" w:hAnsi="Book Antiqua" w:cs="Times New Roman"/>
          <w:color w:val="000000" w:themeColor="text1"/>
          <w:sz w:val="24"/>
          <w:szCs w:val="24"/>
        </w:rPr>
        <w:t>in</w:t>
      </w:r>
      <w:r w:rsidR="00D6705C" w:rsidRPr="007863A2">
        <w:rPr>
          <w:rFonts w:ascii="Book Antiqua" w:hAnsi="Book Antiqua" w:cs="Times New Roman"/>
          <w:color w:val="000000" w:themeColor="text1"/>
          <w:sz w:val="24"/>
          <w:szCs w:val="24"/>
        </w:rPr>
        <w:t xml:space="preserve"> the gait robot or on the</w:t>
      </w:r>
      <w:r w:rsidR="00AF164A" w:rsidRPr="007863A2">
        <w:rPr>
          <w:rFonts w:ascii="Book Antiqua" w:hAnsi="Book Antiqua" w:cs="Times New Roman"/>
          <w:color w:val="000000" w:themeColor="text1"/>
          <w:sz w:val="24"/>
          <w:szCs w:val="24"/>
        </w:rPr>
        <w:t xml:space="preserve"> floor may enhance </w:t>
      </w:r>
      <w:r w:rsidR="00D6705C" w:rsidRPr="007863A2">
        <w:rPr>
          <w:rFonts w:ascii="Book Antiqua" w:hAnsi="Book Antiqua" w:cs="Times New Roman"/>
          <w:color w:val="000000" w:themeColor="text1"/>
          <w:sz w:val="24"/>
          <w:szCs w:val="24"/>
        </w:rPr>
        <w:t xml:space="preserve">the </w:t>
      </w:r>
      <w:r w:rsidR="00AF164A" w:rsidRPr="007863A2">
        <w:rPr>
          <w:rFonts w:ascii="Book Antiqua" w:hAnsi="Book Antiqua" w:cs="Times New Roman"/>
          <w:color w:val="000000" w:themeColor="text1"/>
          <w:sz w:val="24"/>
          <w:szCs w:val="24"/>
        </w:rPr>
        <w:t>neuro-muscular pathway through up</w:t>
      </w:r>
      <w:r w:rsidR="00AE3CEA" w:rsidRPr="007863A2">
        <w:rPr>
          <w:rFonts w:ascii="Book Antiqua" w:hAnsi="Book Antiqua" w:cs="Times New Roman"/>
          <w:color w:val="000000" w:themeColor="text1"/>
          <w:sz w:val="24"/>
          <w:szCs w:val="24"/>
        </w:rPr>
        <w:t>-</w:t>
      </w:r>
      <w:r w:rsidR="00AF164A" w:rsidRPr="007863A2">
        <w:rPr>
          <w:rFonts w:ascii="Book Antiqua" w:hAnsi="Book Antiqua" w:cs="Times New Roman"/>
          <w:color w:val="000000" w:themeColor="text1"/>
          <w:sz w:val="24"/>
          <w:szCs w:val="24"/>
        </w:rPr>
        <w:t xml:space="preserve">regulated motor unit recruitment, but </w:t>
      </w:r>
      <w:r w:rsidR="00D6705C" w:rsidRPr="007863A2">
        <w:rPr>
          <w:rFonts w:ascii="Book Antiqua" w:hAnsi="Book Antiqua" w:cs="Times New Roman"/>
          <w:color w:val="000000" w:themeColor="text1"/>
          <w:sz w:val="24"/>
          <w:szCs w:val="24"/>
        </w:rPr>
        <w:t xml:space="preserve">it </w:t>
      </w:r>
      <w:r w:rsidR="00AF164A" w:rsidRPr="007863A2">
        <w:rPr>
          <w:rFonts w:ascii="Book Antiqua" w:hAnsi="Book Antiqua" w:cs="Times New Roman"/>
          <w:color w:val="000000" w:themeColor="text1"/>
          <w:sz w:val="24"/>
          <w:szCs w:val="24"/>
        </w:rPr>
        <w:t>showed a</w:t>
      </w:r>
      <w:r w:rsidR="00C41892" w:rsidRPr="007863A2">
        <w:rPr>
          <w:rFonts w:ascii="Book Antiqua" w:hAnsi="Book Antiqua" w:cs="Times New Roman"/>
          <w:color w:val="000000" w:themeColor="text1"/>
          <w:sz w:val="24"/>
          <w:szCs w:val="24"/>
        </w:rPr>
        <w:t>n</w:t>
      </w:r>
      <w:r w:rsidR="00AF164A" w:rsidRPr="007863A2">
        <w:rPr>
          <w:rFonts w:ascii="Book Antiqua" w:hAnsi="Book Antiqua" w:cs="Times New Roman"/>
          <w:color w:val="000000" w:themeColor="text1"/>
          <w:sz w:val="24"/>
          <w:szCs w:val="24"/>
        </w:rPr>
        <w:t xml:space="preserve"> </w:t>
      </w:r>
      <w:r w:rsidR="008408C8" w:rsidRPr="007863A2">
        <w:rPr>
          <w:rFonts w:ascii="Book Antiqua" w:hAnsi="Book Antiqua" w:cs="Times New Roman"/>
          <w:color w:val="000000" w:themeColor="text1"/>
          <w:sz w:val="24"/>
          <w:szCs w:val="24"/>
        </w:rPr>
        <w:t xml:space="preserve">imperceptible effect on </w:t>
      </w:r>
      <w:r w:rsidR="00D6705C" w:rsidRPr="007863A2">
        <w:rPr>
          <w:rFonts w:ascii="Book Antiqua" w:hAnsi="Book Antiqua" w:cs="Times New Roman"/>
          <w:color w:val="000000" w:themeColor="text1"/>
          <w:sz w:val="24"/>
          <w:szCs w:val="24"/>
        </w:rPr>
        <w:t>the recruit</w:t>
      </w:r>
      <w:r w:rsidR="00A85160" w:rsidRPr="007863A2">
        <w:rPr>
          <w:rFonts w:ascii="Book Antiqua" w:hAnsi="Book Antiqua" w:cs="Times New Roman"/>
          <w:color w:val="000000" w:themeColor="text1"/>
          <w:sz w:val="24"/>
          <w:szCs w:val="24"/>
        </w:rPr>
        <w:t xml:space="preserve">ment ratio; therefore there was </w:t>
      </w:r>
      <w:r w:rsidR="00D6705C" w:rsidRPr="007863A2">
        <w:rPr>
          <w:rFonts w:ascii="Book Antiqua" w:hAnsi="Book Antiqua" w:cs="Times New Roman"/>
          <w:color w:val="000000" w:themeColor="text1"/>
          <w:sz w:val="24"/>
          <w:szCs w:val="24"/>
        </w:rPr>
        <w:t>not</w:t>
      </w:r>
      <w:r w:rsidR="008408C8" w:rsidRPr="007863A2">
        <w:rPr>
          <w:rFonts w:ascii="Book Antiqua" w:hAnsi="Book Antiqua" w:cs="Times New Roman"/>
          <w:color w:val="000000" w:themeColor="text1"/>
          <w:sz w:val="24"/>
          <w:szCs w:val="24"/>
        </w:rPr>
        <w:t xml:space="preserve"> a gain in MRTD.</w:t>
      </w:r>
      <w:r w:rsidR="00C41892" w:rsidRPr="007863A2">
        <w:rPr>
          <w:rFonts w:ascii="Book Antiqua" w:hAnsi="Book Antiqua" w:cs="Times New Roman"/>
          <w:color w:val="000000" w:themeColor="text1"/>
          <w:sz w:val="24"/>
          <w:szCs w:val="24"/>
        </w:rPr>
        <w:t xml:space="preserve"> </w:t>
      </w:r>
      <w:r w:rsidR="00D6705C" w:rsidRPr="007863A2">
        <w:rPr>
          <w:rFonts w:ascii="Book Antiqua" w:hAnsi="Book Antiqua" w:cs="Times New Roman"/>
          <w:color w:val="000000" w:themeColor="text1"/>
          <w:sz w:val="24"/>
          <w:szCs w:val="24"/>
        </w:rPr>
        <w:t>A d</w:t>
      </w:r>
      <w:r w:rsidR="00C41892" w:rsidRPr="007863A2">
        <w:rPr>
          <w:rFonts w:ascii="Book Antiqua" w:hAnsi="Book Antiqua" w:cs="Times New Roman"/>
          <w:color w:val="000000" w:themeColor="text1"/>
          <w:sz w:val="24"/>
          <w:szCs w:val="24"/>
        </w:rPr>
        <w:t xml:space="preserve">iscrepancy </w:t>
      </w:r>
      <w:r w:rsidR="00D6705C" w:rsidRPr="007863A2">
        <w:rPr>
          <w:rFonts w:ascii="Book Antiqua" w:hAnsi="Book Antiqua" w:cs="Times New Roman"/>
          <w:color w:val="000000" w:themeColor="text1"/>
          <w:sz w:val="24"/>
          <w:szCs w:val="24"/>
        </w:rPr>
        <w:t>between MRTD</w:t>
      </w:r>
      <w:r w:rsidR="00C41892" w:rsidRPr="007863A2">
        <w:rPr>
          <w:rFonts w:ascii="Book Antiqua" w:hAnsi="Book Antiqua" w:cs="Times New Roman"/>
          <w:color w:val="000000" w:themeColor="text1"/>
          <w:sz w:val="24"/>
          <w:szCs w:val="24"/>
        </w:rPr>
        <w:t xml:space="preserve"> quantification </w:t>
      </w:r>
      <w:r w:rsidR="00D6705C" w:rsidRPr="007863A2">
        <w:rPr>
          <w:rFonts w:ascii="Book Antiqua" w:hAnsi="Book Antiqua" w:cs="Times New Roman"/>
          <w:color w:val="000000" w:themeColor="text1"/>
          <w:sz w:val="24"/>
          <w:szCs w:val="24"/>
        </w:rPr>
        <w:t xml:space="preserve">and </w:t>
      </w:r>
      <w:r w:rsidR="00C41892" w:rsidRPr="007863A2">
        <w:rPr>
          <w:rFonts w:ascii="Book Antiqua" w:hAnsi="Book Antiqua" w:cs="Times New Roman"/>
          <w:color w:val="000000" w:themeColor="text1"/>
          <w:sz w:val="24"/>
          <w:szCs w:val="24"/>
        </w:rPr>
        <w:t>different time intervals</w:t>
      </w:r>
      <w:r w:rsidR="00B836D7" w:rsidRPr="007863A2">
        <w:rPr>
          <w:rFonts w:ascii="Book Antiqua" w:hAnsi="Book Antiqua" w:cs="Times New Roman"/>
          <w:color w:val="000000" w:themeColor="text1"/>
          <w:sz w:val="24"/>
          <w:szCs w:val="24"/>
        </w:rPr>
        <w:t xml:space="preserve"> was also </w:t>
      </w:r>
      <w:r w:rsidR="0074720F" w:rsidRPr="007863A2">
        <w:rPr>
          <w:rFonts w:ascii="Book Antiqua" w:hAnsi="Book Antiqua" w:cs="Times New Roman"/>
          <w:color w:val="000000" w:themeColor="text1"/>
          <w:sz w:val="24"/>
          <w:szCs w:val="24"/>
        </w:rPr>
        <w:t xml:space="preserve">found in healthy </w:t>
      </w:r>
      <w:proofErr w:type="gramStart"/>
      <w:r w:rsidR="00D6705C" w:rsidRPr="007863A2">
        <w:rPr>
          <w:rFonts w:ascii="Book Antiqua" w:hAnsi="Book Antiqua" w:cs="Times New Roman"/>
          <w:color w:val="000000" w:themeColor="text1"/>
          <w:sz w:val="24"/>
          <w:szCs w:val="24"/>
        </w:rPr>
        <w:t>people</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20]</w:t>
      </w:r>
      <w:r w:rsidR="006E7C57" w:rsidRPr="007863A2">
        <w:rPr>
          <w:rFonts w:ascii="Book Antiqua" w:hAnsi="Book Antiqua" w:cs="Times New Roman"/>
          <w:color w:val="000000" w:themeColor="text1"/>
          <w:sz w:val="24"/>
          <w:szCs w:val="24"/>
        </w:rPr>
        <w:t xml:space="preserve">; </w:t>
      </w:r>
      <w:r w:rsidR="00D6705C" w:rsidRPr="007863A2">
        <w:rPr>
          <w:rFonts w:ascii="Book Antiqua" w:hAnsi="Book Antiqua" w:cs="Times New Roman"/>
          <w:color w:val="000000" w:themeColor="text1"/>
          <w:sz w:val="24"/>
          <w:szCs w:val="24"/>
        </w:rPr>
        <w:t xml:space="preserve">therefore </w:t>
      </w:r>
      <w:r w:rsidR="00B836D7" w:rsidRPr="007863A2">
        <w:rPr>
          <w:rFonts w:ascii="Book Antiqua" w:hAnsi="Book Antiqua" w:cs="Times New Roman"/>
          <w:color w:val="000000" w:themeColor="text1"/>
          <w:sz w:val="24"/>
          <w:szCs w:val="24"/>
        </w:rPr>
        <w:t xml:space="preserve">evaluation </w:t>
      </w:r>
      <w:r w:rsidR="00D6705C" w:rsidRPr="007863A2">
        <w:rPr>
          <w:rFonts w:ascii="Book Antiqua" w:hAnsi="Book Antiqua" w:cs="Times New Roman"/>
          <w:color w:val="000000" w:themeColor="text1"/>
          <w:sz w:val="24"/>
          <w:szCs w:val="24"/>
        </w:rPr>
        <w:t>of</w:t>
      </w:r>
      <w:r w:rsidR="00B836D7" w:rsidRPr="007863A2">
        <w:rPr>
          <w:rFonts w:ascii="Book Antiqua" w:hAnsi="Book Antiqua" w:cs="Times New Roman"/>
          <w:color w:val="000000" w:themeColor="text1"/>
          <w:sz w:val="24"/>
          <w:szCs w:val="24"/>
        </w:rPr>
        <w:t xml:space="preserve"> the whole signal </w:t>
      </w:r>
      <w:r w:rsidR="00D6705C" w:rsidRPr="007863A2">
        <w:rPr>
          <w:rFonts w:ascii="Book Antiqua" w:hAnsi="Book Antiqua" w:cs="Times New Roman"/>
          <w:color w:val="000000" w:themeColor="text1"/>
          <w:sz w:val="24"/>
          <w:szCs w:val="24"/>
        </w:rPr>
        <w:t>period</w:t>
      </w:r>
      <w:r w:rsidR="00B836D7" w:rsidRPr="007863A2">
        <w:rPr>
          <w:rFonts w:ascii="Book Antiqua" w:hAnsi="Book Antiqua" w:cs="Times New Roman"/>
          <w:color w:val="000000" w:themeColor="text1"/>
          <w:sz w:val="24"/>
          <w:szCs w:val="24"/>
        </w:rPr>
        <w:t xml:space="preserve"> in the current trial may </w:t>
      </w:r>
      <w:r w:rsidR="00D6705C" w:rsidRPr="007863A2">
        <w:rPr>
          <w:rFonts w:ascii="Book Antiqua" w:hAnsi="Book Antiqua" w:cs="Times New Roman"/>
          <w:color w:val="000000" w:themeColor="text1"/>
          <w:sz w:val="24"/>
          <w:szCs w:val="24"/>
        </w:rPr>
        <w:t xml:space="preserve">have </w:t>
      </w:r>
      <w:r w:rsidR="00B836D7" w:rsidRPr="007863A2">
        <w:rPr>
          <w:rFonts w:ascii="Book Antiqua" w:hAnsi="Book Antiqua" w:cs="Times New Roman"/>
          <w:color w:val="000000" w:themeColor="text1"/>
          <w:sz w:val="24"/>
          <w:szCs w:val="24"/>
        </w:rPr>
        <w:t xml:space="preserve">influence on the recorded </w:t>
      </w:r>
      <w:r w:rsidR="00D6705C" w:rsidRPr="007863A2">
        <w:rPr>
          <w:rFonts w:ascii="Book Antiqua" w:hAnsi="Book Antiqua" w:cs="Times New Roman"/>
          <w:color w:val="000000" w:themeColor="text1"/>
          <w:sz w:val="24"/>
          <w:szCs w:val="24"/>
        </w:rPr>
        <w:t xml:space="preserve">MRTD </w:t>
      </w:r>
      <w:r w:rsidR="00B836D7" w:rsidRPr="007863A2">
        <w:rPr>
          <w:rFonts w:ascii="Book Antiqua" w:hAnsi="Book Antiqua" w:cs="Times New Roman"/>
          <w:color w:val="000000" w:themeColor="text1"/>
          <w:sz w:val="24"/>
          <w:szCs w:val="24"/>
        </w:rPr>
        <w:t xml:space="preserve">results. </w:t>
      </w:r>
    </w:p>
    <w:p w14:paraId="49195E38" w14:textId="3CF86959" w:rsidR="00811601" w:rsidRPr="007863A2" w:rsidRDefault="00655751" w:rsidP="007863A2">
      <w:pPr>
        <w:wordWrap/>
        <w:spacing w:after="0" w:line="360" w:lineRule="auto"/>
        <w:ind w:firstLineChars="150" w:firstLine="36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In the current trial, the peak amplitude</w:t>
      </w:r>
      <w:r w:rsidR="00687A69" w:rsidRPr="007863A2">
        <w:rPr>
          <w:rFonts w:ascii="Book Antiqua" w:eastAsia="Malgun Gothic" w:hAnsi="Book Antiqua" w:cs="Times New Roman"/>
          <w:noProof/>
          <w:color w:val="000000" w:themeColor="text1"/>
          <w:sz w:val="24"/>
          <w:szCs w:val="24"/>
        </w:rPr>
        <w:t xml:space="preserve"> of CMAP</w:t>
      </w:r>
      <w:r w:rsidR="001B2CDE" w:rsidRPr="007863A2">
        <w:rPr>
          <w:rFonts w:ascii="Book Antiqua" w:eastAsia="Malgun Gothic" w:hAnsi="Book Antiqua" w:cs="Times New Roman"/>
          <w:noProof/>
          <w:color w:val="000000" w:themeColor="text1"/>
          <w:sz w:val="24"/>
          <w:szCs w:val="24"/>
        </w:rPr>
        <w:t xml:space="preserve"> </w:t>
      </w:r>
      <w:r w:rsidRPr="007863A2">
        <w:rPr>
          <w:rFonts w:ascii="Book Antiqua" w:eastAsia="Malgun Gothic" w:hAnsi="Book Antiqua" w:cs="Times New Roman"/>
          <w:noProof/>
          <w:color w:val="000000" w:themeColor="text1"/>
          <w:sz w:val="24"/>
          <w:szCs w:val="24"/>
        </w:rPr>
        <w:t>and mean</w:t>
      </w:r>
      <w:r w:rsidR="001B2CDE" w:rsidRPr="007863A2">
        <w:rPr>
          <w:rFonts w:ascii="Book Antiqua" w:eastAsia="Malgun Gothic" w:hAnsi="Book Antiqua" w:cs="Times New Roman"/>
          <w:noProof/>
          <w:color w:val="000000" w:themeColor="text1"/>
          <w:sz w:val="24"/>
          <w:szCs w:val="24"/>
        </w:rPr>
        <w:t xml:space="preserve"> and </w:t>
      </w:r>
      <w:r w:rsidRPr="007863A2">
        <w:rPr>
          <w:rFonts w:ascii="Book Antiqua" w:eastAsia="Malgun Gothic" w:hAnsi="Book Antiqua" w:cs="Times New Roman"/>
          <w:noProof/>
          <w:color w:val="000000" w:themeColor="text1"/>
          <w:sz w:val="24"/>
          <w:szCs w:val="24"/>
        </w:rPr>
        <w:t xml:space="preserve">total area of AUC of the dominant VM, BF, TA, and </w:t>
      </w:r>
      <w:r w:rsidR="001A7D07" w:rsidRPr="007863A2">
        <w:rPr>
          <w:rFonts w:ascii="Book Antiqua" w:eastAsia="Malgun Gothic" w:hAnsi="Book Antiqua" w:cs="Times New Roman"/>
          <w:noProof/>
          <w:color w:val="000000" w:themeColor="text1"/>
          <w:sz w:val="24"/>
          <w:szCs w:val="24"/>
        </w:rPr>
        <w:t>GC</w:t>
      </w:r>
      <w:r w:rsidRPr="007863A2">
        <w:rPr>
          <w:rFonts w:ascii="Book Antiqua" w:eastAsia="Malgun Gothic" w:hAnsi="Book Antiqua" w:cs="Times New Roman"/>
          <w:noProof/>
          <w:color w:val="000000" w:themeColor="text1"/>
          <w:sz w:val="24"/>
          <w:szCs w:val="24"/>
        </w:rPr>
        <w:t xml:space="preserve"> </w:t>
      </w:r>
      <w:r w:rsidR="00AE3CEA" w:rsidRPr="007863A2">
        <w:rPr>
          <w:rFonts w:ascii="Book Antiqua" w:eastAsia="Malgun Gothic" w:hAnsi="Book Antiqua" w:cs="Times New Roman"/>
          <w:noProof/>
          <w:color w:val="000000" w:themeColor="text1"/>
          <w:sz w:val="24"/>
          <w:szCs w:val="24"/>
        </w:rPr>
        <w:t>during the</w:t>
      </w:r>
      <w:r w:rsidR="00EC02DE" w:rsidRPr="007863A2">
        <w:rPr>
          <w:rFonts w:ascii="Book Antiqua" w:eastAsia="Malgun Gothic" w:hAnsi="Book Antiqua" w:cs="Times New Roman"/>
          <w:noProof/>
          <w:color w:val="000000" w:themeColor="text1"/>
          <w:sz w:val="24"/>
          <w:szCs w:val="24"/>
        </w:rPr>
        <w:t xml:space="preserve"> </w:t>
      </w:r>
      <w:r w:rsidRPr="007863A2">
        <w:rPr>
          <w:rFonts w:ascii="Book Antiqua" w:eastAsia="Malgun Gothic" w:hAnsi="Book Antiqua" w:cs="Times New Roman"/>
          <w:noProof/>
          <w:color w:val="000000" w:themeColor="text1"/>
          <w:sz w:val="24"/>
          <w:szCs w:val="24"/>
        </w:rPr>
        <w:t xml:space="preserve">training </w:t>
      </w:r>
      <w:r w:rsidR="00687A69" w:rsidRPr="007863A2">
        <w:rPr>
          <w:rFonts w:ascii="Book Antiqua" w:eastAsia="Malgun Gothic" w:hAnsi="Book Antiqua" w:cs="Times New Roman"/>
          <w:noProof/>
          <w:color w:val="000000" w:themeColor="text1"/>
          <w:sz w:val="24"/>
          <w:szCs w:val="24"/>
        </w:rPr>
        <w:t xml:space="preserve">in the </w:t>
      </w:r>
      <w:r w:rsidRPr="007863A2">
        <w:rPr>
          <w:rFonts w:ascii="Book Antiqua" w:eastAsia="Malgun Gothic" w:hAnsi="Book Antiqua" w:cs="Times New Roman"/>
          <w:noProof/>
          <w:color w:val="000000" w:themeColor="text1"/>
          <w:sz w:val="24"/>
          <w:szCs w:val="24"/>
        </w:rPr>
        <w:t>robot were significantly re</w:t>
      </w:r>
      <w:r w:rsidR="00687A69" w:rsidRPr="007863A2">
        <w:rPr>
          <w:rFonts w:ascii="Book Antiqua" w:eastAsia="Malgun Gothic" w:hAnsi="Book Antiqua" w:cs="Times New Roman"/>
          <w:noProof/>
          <w:color w:val="000000" w:themeColor="text1"/>
          <w:sz w:val="24"/>
          <w:szCs w:val="24"/>
        </w:rPr>
        <w:t xml:space="preserve">duced compared with </w:t>
      </w:r>
      <w:r w:rsidR="001B2CDE" w:rsidRPr="007863A2">
        <w:rPr>
          <w:rFonts w:ascii="Book Antiqua" w:eastAsia="Malgun Gothic" w:hAnsi="Book Antiqua" w:cs="Times New Roman"/>
          <w:noProof/>
          <w:color w:val="000000" w:themeColor="text1"/>
          <w:sz w:val="24"/>
          <w:szCs w:val="24"/>
        </w:rPr>
        <w:t xml:space="preserve">those </w:t>
      </w:r>
      <w:r w:rsidR="00687A69" w:rsidRPr="007863A2">
        <w:rPr>
          <w:rFonts w:ascii="Book Antiqua" w:eastAsia="Malgun Gothic" w:hAnsi="Book Antiqua" w:cs="Times New Roman"/>
          <w:noProof/>
          <w:color w:val="000000" w:themeColor="text1"/>
          <w:sz w:val="24"/>
          <w:szCs w:val="24"/>
        </w:rPr>
        <w:t xml:space="preserve">during the </w:t>
      </w:r>
      <w:r w:rsidR="00291371" w:rsidRPr="007863A2">
        <w:rPr>
          <w:rFonts w:ascii="Book Antiqua" w:eastAsia="Malgun Gothic" w:hAnsi="Book Antiqua" w:cs="Times New Roman"/>
          <w:noProof/>
          <w:color w:val="000000" w:themeColor="text1"/>
          <w:sz w:val="24"/>
          <w:szCs w:val="24"/>
        </w:rPr>
        <w:t>training on the</w:t>
      </w:r>
      <w:r w:rsidRPr="007863A2">
        <w:rPr>
          <w:rFonts w:ascii="Book Antiqua" w:eastAsia="Malgun Gothic" w:hAnsi="Book Antiqua" w:cs="Times New Roman"/>
          <w:noProof/>
          <w:color w:val="000000" w:themeColor="text1"/>
          <w:sz w:val="24"/>
          <w:szCs w:val="24"/>
        </w:rPr>
        <w:t xml:space="preserve"> floor.</w:t>
      </w:r>
      <w:r w:rsidR="006A631B" w:rsidRPr="007863A2">
        <w:rPr>
          <w:rFonts w:ascii="Book Antiqua" w:eastAsia="Malgun Gothic" w:hAnsi="Book Antiqua" w:cs="Times New Roman"/>
          <w:noProof/>
          <w:color w:val="000000" w:themeColor="text1"/>
          <w:sz w:val="24"/>
          <w:szCs w:val="24"/>
        </w:rPr>
        <w:t xml:space="preserve"> </w:t>
      </w:r>
      <w:r w:rsidR="00B44A84" w:rsidRPr="007863A2">
        <w:rPr>
          <w:rFonts w:ascii="Book Antiqua" w:eastAsia="Malgun Gothic" w:hAnsi="Book Antiqua" w:cs="Times New Roman"/>
          <w:noProof/>
          <w:color w:val="000000" w:themeColor="text1"/>
          <w:sz w:val="24"/>
          <w:szCs w:val="24"/>
        </w:rPr>
        <w:t xml:space="preserve">Krishnan </w:t>
      </w:r>
      <w:r w:rsidR="00B44A84"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[21]</w:t>
      </w:r>
      <w:r w:rsidR="001B2CDE" w:rsidRPr="007863A2">
        <w:rPr>
          <w:rFonts w:ascii="Book Antiqua" w:eastAsia="Malgun Gothic" w:hAnsi="Book Antiqua" w:cs="Times New Roman"/>
          <w:noProof/>
          <w:color w:val="000000" w:themeColor="text1"/>
          <w:sz w:val="24"/>
          <w:szCs w:val="24"/>
        </w:rPr>
        <w:t xml:space="preserve"> found </w:t>
      </w:r>
      <w:r w:rsidR="00B44A84" w:rsidRPr="007863A2">
        <w:rPr>
          <w:rFonts w:ascii="Book Antiqua" w:eastAsia="Malgun Gothic" w:hAnsi="Book Antiqua" w:cs="Times New Roman"/>
          <w:noProof/>
          <w:color w:val="000000" w:themeColor="text1"/>
          <w:sz w:val="24"/>
          <w:szCs w:val="24"/>
        </w:rPr>
        <w:t>that</w:t>
      </w:r>
      <w:r w:rsidR="00AD3609" w:rsidRPr="007863A2">
        <w:rPr>
          <w:rFonts w:ascii="Book Antiqua" w:eastAsia="Malgun Gothic" w:hAnsi="Book Antiqua" w:cs="Times New Roman"/>
          <w:noProof/>
          <w:color w:val="000000" w:themeColor="text1"/>
          <w:sz w:val="24"/>
          <w:szCs w:val="24"/>
        </w:rPr>
        <w:t xml:space="preserve"> </w:t>
      </w:r>
      <w:r w:rsidR="00B44A84" w:rsidRPr="007863A2">
        <w:rPr>
          <w:rFonts w:ascii="Book Antiqua" w:eastAsia="Malgun Gothic" w:hAnsi="Book Antiqua" w:cs="Times New Roman"/>
          <w:noProof/>
          <w:color w:val="000000" w:themeColor="text1"/>
          <w:sz w:val="24"/>
          <w:szCs w:val="24"/>
        </w:rPr>
        <w:t>treadmill training in</w:t>
      </w:r>
      <w:r w:rsidR="00615474" w:rsidRPr="007863A2">
        <w:rPr>
          <w:rFonts w:ascii="Book Antiqua" w:eastAsia="Malgun Gothic" w:hAnsi="Book Antiqua" w:cs="Times New Roman"/>
          <w:noProof/>
          <w:color w:val="000000" w:themeColor="text1"/>
          <w:sz w:val="24"/>
          <w:szCs w:val="24"/>
        </w:rPr>
        <w:t xml:space="preserve"> </w:t>
      </w:r>
      <w:r w:rsidR="00FF22AF" w:rsidRPr="007863A2">
        <w:rPr>
          <w:rFonts w:ascii="Book Antiqua" w:eastAsia="Malgun Gothic" w:hAnsi="Book Antiqua" w:cs="Times New Roman"/>
          <w:noProof/>
          <w:color w:val="000000" w:themeColor="text1"/>
          <w:sz w:val="24"/>
          <w:szCs w:val="24"/>
        </w:rPr>
        <w:t>Lokomat</w:t>
      </w:r>
      <w:r w:rsidR="000B45CE" w:rsidRPr="007863A2">
        <w:rPr>
          <w:rFonts w:ascii="Book Antiqua" w:eastAsiaTheme="minorHAnsi" w:hAnsi="Book Antiqua" w:cs="Times New Roman"/>
          <w:color w:val="000000" w:themeColor="text1"/>
          <w:sz w:val="24"/>
          <w:szCs w:val="24"/>
          <w:vertAlign w:val="superscript"/>
        </w:rPr>
        <w:t>®</w:t>
      </w:r>
      <w:r w:rsidR="00FF22AF" w:rsidRPr="007863A2">
        <w:rPr>
          <w:rFonts w:ascii="Book Antiqua" w:eastAsia="Malgun Gothic" w:hAnsi="Book Antiqua" w:cs="Times New Roman"/>
          <w:noProof/>
          <w:color w:val="000000" w:themeColor="text1"/>
          <w:sz w:val="24"/>
          <w:szCs w:val="24"/>
        </w:rPr>
        <w:t xml:space="preserve"> </w:t>
      </w:r>
      <w:r w:rsidR="00615474" w:rsidRPr="007863A2">
        <w:rPr>
          <w:rFonts w:ascii="Book Antiqua" w:eastAsia="Malgun Gothic" w:hAnsi="Book Antiqua" w:cs="Times New Roman"/>
          <w:noProof/>
          <w:color w:val="000000" w:themeColor="text1"/>
          <w:sz w:val="24"/>
          <w:szCs w:val="24"/>
        </w:rPr>
        <w:t>inceased</w:t>
      </w:r>
      <w:r w:rsidR="00AD3609" w:rsidRPr="007863A2">
        <w:rPr>
          <w:rFonts w:ascii="Book Antiqua" w:eastAsia="Malgun Gothic" w:hAnsi="Book Antiqua" w:cs="Times New Roman"/>
          <w:noProof/>
          <w:color w:val="000000" w:themeColor="text1"/>
          <w:sz w:val="24"/>
          <w:szCs w:val="24"/>
        </w:rPr>
        <w:t xml:space="preserve"> </w:t>
      </w:r>
      <w:r w:rsidR="00E4423C" w:rsidRPr="007863A2">
        <w:rPr>
          <w:rFonts w:ascii="Book Antiqua" w:eastAsia="Malgun Gothic" w:hAnsi="Book Antiqua" w:cs="Times New Roman"/>
          <w:noProof/>
          <w:color w:val="000000" w:themeColor="text1"/>
          <w:sz w:val="24"/>
          <w:szCs w:val="24"/>
        </w:rPr>
        <w:t xml:space="preserve">the </w:t>
      </w:r>
      <w:r w:rsidR="001B2CDE" w:rsidRPr="007863A2">
        <w:rPr>
          <w:rFonts w:ascii="Book Antiqua" w:eastAsia="Malgun Gothic" w:hAnsi="Book Antiqua" w:cs="Times New Roman"/>
          <w:noProof/>
          <w:color w:val="000000" w:themeColor="text1"/>
          <w:sz w:val="24"/>
          <w:szCs w:val="24"/>
        </w:rPr>
        <w:t xml:space="preserve">EMG </w:t>
      </w:r>
      <w:r w:rsidR="00AD3609" w:rsidRPr="007863A2">
        <w:rPr>
          <w:rFonts w:ascii="Book Antiqua" w:eastAsia="Malgun Gothic" w:hAnsi="Book Antiqua" w:cs="Times New Roman"/>
          <w:noProof/>
          <w:color w:val="000000" w:themeColor="text1"/>
          <w:sz w:val="24"/>
          <w:szCs w:val="24"/>
        </w:rPr>
        <w:t>ac</w:t>
      </w:r>
      <w:r w:rsidR="00E4423C" w:rsidRPr="007863A2">
        <w:rPr>
          <w:rFonts w:ascii="Book Antiqua" w:eastAsia="Malgun Gothic" w:hAnsi="Book Antiqua" w:cs="Times New Roman"/>
          <w:noProof/>
          <w:color w:val="000000" w:themeColor="text1"/>
          <w:sz w:val="24"/>
          <w:szCs w:val="24"/>
        </w:rPr>
        <w:t>t</w:t>
      </w:r>
      <w:r w:rsidR="00263F5A" w:rsidRPr="007863A2">
        <w:rPr>
          <w:rFonts w:ascii="Book Antiqua" w:eastAsia="Malgun Gothic" w:hAnsi="Book Antiqua" w:cs="Times New Roman"/>
          <w:noProof/>
          <w:color w:val="000000" w:themeColor="text1"/>
          <w:sz w:val="24"/>
          <w:szCs w:val="24"/>
        </w:rPr>
        <w:t>iviti</w:t>
      </w:r>
      <w:r w:rsidR="00982DF2" w:rsidRPr="007863A2">
        <w:rPr>
          <w:rFonts w:ascii="Book Antiqua" w:eastAsia="Malgun Gothic" w:hAnsi="Book Antiqua" w:cs="Times New Roman"/>
          <w:noProof/>
          <w:color w:val="000000" w:themeColor="text1"/>
          <w:sz w:val="24"/>
          <w:szCs w:val="24"/>
        </w:rPr>
        <w:t>es</w:t>
      </w:r>
      <w:r w:rsidR="00AD3609" w:rsidRPr="007863A2">
        <w:rPr>
          <w:rFonts w:ascii="Book Antiqua" w:eastAsia="Malgun Gothic" w:hAnsi="Book Antiqua" w:cs="Times New Roman"/>
          <w:noProof/>
          <w:color w:val="000000" w:themeColor="text1"/>
          <w:sz w:val="24"/>
          <w:szCs w:val="24"/>
        </w:rPr>
        <w:t xml:space="preserve"> of the </w:t>
      </w:r>
      <w:r w:rsidR="00615474" w:rsidRPr="007863A2">
        <w:rPr>
          <w:rFonts w:ascii="Book Antiqua" w:eastAsia="Malgun Gothic" w:hAnsi="Book Antiqua" w:cs="Times New Roman"/>
          <w:noProof/>
          <w:color w:val="000000" w:themeColor="text1"/>
          <w:sz w:val="24"/>
          <w:szCs w:val="24"/>
        </w:rPr>
        <w:t xml:space="preserve">medial hamstring, BF, TA, and soleus in </w:t>
      </w:r>
      <w:r w:rsidR="001B2CDE" w:rsidRPr="007863A2">
        <w:rPr>
          <w:rFonts w:ascii="Book Antiqua" w:eastAsia="Malgun Gothic" w:hAnsi="Book Antiqua" w:cs="Times New Roman"/>
          <w:noProof/>
          <w:color w:val="000000" w:themeColor="text1"/>
          <w:sz w:val="24"/>
          <w:szCs w:val="24"/>
        </w:rPr>
        <w:t>6</w:t>
      </w:r>
      <w:r w:rsidR="00615474" w:rsidRPr="007863A2">
        <w:rPr>
          <w:rFonts w:ascii="Book Antiqua" w:eastAsia="Malgun Gothic" w:hAnsi="Book Antiqua" w:cs="Times New Roman"/>
          <w:noProof/>
          <w:color w:val="000000" w:themeColor="text1"/>
          <w:sz w:val="24"/>
          <w:szCs w:val="24"/>
        </w:rPr>
        <w:t xml:space="preserve"> healthy adults</w:t>
      </w:r>
      <w:r w:rsidR="001B2CDE" w:rsidRPr="007863A2">
        <w:rPr>
          <w:rFonts w:ascii="Book Antiqua" w:eastAsia="Malgun Gothic" w:hAnsi="Book Antiqua" w:cs="Times New Roman"/>
          <w:noProof/>
          <w:color w:val="000000" w:themeColor="text1"/>
          <w:sz w:val="24"/>
          <w:szCs w:val="24"/>
        </w:rPr>
        <w:t>.</w:t>
      </w:r>
      <w:r w:rsidR="004122D1" w:rsidRPr="007863A2">
        <w:rPr>
          <w:rFonts w:ascii="Book Antiqua" w:eastAsia="Malgun Gothic" w:hAnsi="Book Antiqua" w:cs="Times New Roman"/>
          <w:noProof/>
          <w:color w:val="000000" w:themeColor="text1"/>
          <w:sz w:val="24"/>
          <w:szCs w:val="24"/>
        </w:rPr>
        <w:t xml:space="preserve"> </w:t>
      </w:r>
      <w:r w:rsidR="00C27342" w:rsidRPr="007863A2">
        <w:rPr>
          <w:rFonts w:ascii="Book Antiqua" w:eastAsia="Malgun Gothic" w:hAnsi="Book Antiqua" w:cs="Times New Roman"/>
          <w:noProof/>
          <w:color w:val="000000" w:themeColor="text1"/>
          <w:sz w:val="24"/>
          <w:szCs w:val="24"/>
        </w:rPr>
        <w:t xml:space="preserve">Hider </w:t>
      </w:r>
      <w:r w:rsidR="00C27342"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[22]</w:t>
      </w:r>
      <w:r w:rsidR="00C27342" w:rsidRPr="007863A2">
        <w:rPr>
          <w:rFonts w:ascii="Book Antiqua" w:eastAsia="Malgun Gothic" w:hAnsi="Book Antiqua" w:cs="Times New Roman"/>
          <w:noProof/>
          <w:color w:val="000000" w:themeColor="text1"/>
          <w:sz w:val="24"/>
          <w:szCs w:val="24"/>
        </w:rPr>
        <w:t xml:space="preserve"> reported </w:t>
      </w:r>
      <w:r w:rsidR="001B2CDE" w:rsidRPr="007863A2">
        <w:rPr>
          <w:rFonts w:ascii="Book Antiqua" w:eastAsia="Malgun Gothic" w:hAnsi="Book Antiqua" w:cs="Times New Roman"/>
          <w:noProof/>
          <w:color w:val="000000" w:themeColor="text1"/>
          <w:sz w:val="24"/>
          <w:szCs w:val="24"/>
        </w:rPr>
        <w:t>s</w:t>
      </w:r>
      <w:r w:rsidR="00C27342" w:rsidRPr="007863A2">
        <w:rPr>
          <w:rFonts w:ascii="Book Antiqua" w:eastAsia="Malgun Gothic" w:hAnsi="Book Antiqua" w:cs="Times New Roman"/>
          <w:noProof/>
          <w:color w:val="000000" w:themeColor="text1"/>
          <w:sz w:val="24"/>
          <w:szCs w:val="24"/>
        </w:rPr>
        <w:t>imilar results</w:t>
      </w:r>
      <w:r w:rsidR="0003521B" w:rsidRPr="007863A2">
        <w:rPr>
          <w:rFonts w:ascii="Book Antiqua" w:eastAsia="Malgun Gothic" w:hAnsi="Book Antiqua" w:cs="Times New Roman"/>
          <w:noProof/>
          <w:color w:val="000000" w:themeColor="text1"/>
          <w:sz w:val="24"/>
          <w:szCs w:val="24"/>
        </w:rPr>
        <w:t xml:space="preserve"> </w:t>
      </w:r>
      <w:r w:rsidR="001B2CDE" w:rsidRPr="007863A2">
        <w:rPr>
          <w:rFonts w:ascii="Book Antiqua" w:eastAsia="Malgun Gothic" w:hAnsi="Book Antiqua" w:cs="Times New Roman"/>
          <w:noProof/>
          <w:color w:val="000000" w:themeColor="text1"/>
          <w:sz w:val="24"/>
          <w:szCs w:val="24"/>
        </w:rPr>
        <w:t xml:space="preserve">in 7 healthy individuals </w:t>
      </w:r>
      <w:r w:rsidR="0003521B" w:rsidRPr="007863A2">
        <w:rPr>
          <w:rFonts w:ascii="Book Antiqua" w:eastAsia="Malgun Gothic" w:hAnsi="Book Antiqua" w:cs="Times New Roman"/>
          <w:noProof/>
          <w:color w:val="000000" w:themeColor="text1"/>
          <w:sz w:val="24"/>
          <w:szCs w:val="24"/>
        </w:rPr>
        <w:t xml:space="preserve">using </w:t>
      </w:r>
      <w:r w:rsidR="00FF22AF" w:rsidRPr="007863A2">
        <w:rPr>
          <w:rFonts w:ascii="Book Antiqua" w:eastAsia="Malgun Gothic" w:hAnsi="Book Antiqua" w:cs="Times New Roman"/>
          <w:noProof/>
          <w:color w:val="000000" w:themeColor="text1"/>
          <w:sz w:val="24"/>
          <w:szCs w:val="24"/>
        </w:rPr>
        <w:t xml:space="preserve">the same </w:t>
      </w:r>
      <w:r w:rsidR="002E481F" w:rsidRPr="007863A2">
        <w:rPr>
          <w:rFonts w:ascii="Book Antiqua" w:eastAsia="Malgun Gothic" w:hAnsi="Book Antiqua" w:cs="Times New Roman"/>
          <w:noProof/>
          <w:color w:val="000000" w:themeColor="text1"/>
          <w:sz w:val="24"/>
          <w:szCs w:val="24"/>
        </w:rPr>
        <w:t>robot</w:t>
      </w:r>
      <w:r w:rsidR="001B2CDE" w:rsidRPr="007863A2">
        <w:rPr>
          <w:rFonts w:ascii="Book Antiqua" w:eastAsia="Malgun Gothic" w:hAnsi="Book Antiqua" w:cs="Times New Roman"/>
          <w:noProof/>
          <w:color w:val="000000" w:themeColor="text1"/>
          <w:sz w:val="24"/>
          <w:szCs w:val="24"/>
        </w:rPr>
        <w:t>,</w:t>
      </w:r>
      <w:r w:rsidR="002E481F" w:rsidRPr="007863A2">
        <w:rPr>
          <w:rFonts w:ascii="Book Antiqua" w:eastAsia="Malgun Gothic" w:hAnsi="Book Antiqua" w:cs="Times New Roman"/>
          <w:noProof/>
          <w:color w:val="000000" w:themeColor="text1"/>
          <w:sz w:val="24"/>
          <w:szCs w:val="24"/>
        </w:rPr>
        <w:t xml:space="preserve"> </w:t>
      </w:r>
      <w:r w:rsidR="0016143E" w:rsidRPr="007863A2">
        <w:rPr>
          <w:rFonts w:ascii="Book Antiqua" w:eastAsia="Malgun Gothic" w:hAnsi="Book Antiqua" w:cs="Times New Roman"/>
          <w:noProof/>
          <w:color w:val="000000" w:themeColor="text1"/>
          <w:sz w:val="24"/>
          <w:szCs w:val="24"/>
        </w:rPr>
        <w:t xml:space="preserve">except </w:t>
      </w:r>
      <w:r w:rsidR="001B2CDE" w:rsidRPr="007863A2">
        <w:rPr>
          <w:rFonts w:ascii="Book Antiqua" w:eastAsia="Malgun Gothic" w:hAnsi="Book Antiqua" w:cs="Times New Roman"/>
          <w:noProof/>
          <w:color w:val="000000" w:themeColor="text1"/>
          <w:sz w:val="24"/>
          <w:szCs w:val="24"/>
        </w:rPr>
        <w:t xml:space="preserve">for </w:t>
      </w:r>
      <w:r w:rsidR="00982DF2" w:rsidRPr="007863A2">
        <w:rPr>
          <w:rFonts w:ascii="Book Antiqua" w:eastAsia="Malgun Gothic" w:hAnsi="Book Antiqua" w:cs="Times New Roman"/>
          <w:noProof/>
          <w:color w:val="000000" w:themeColor="text1"/>
          <w:sz w:val="24"/>
          <w:szCs w:val="24"/>
        </w:rPr>
        <w:t>decreased activities</w:t>
      </w:r>
      <w:r w:rsidR="00C27342" w:rsidRPr="007863A2">
        <w:rPr>
          <w:rFonts w:ascii="Book Antiqua" w:eastAsia="Malgun Gothic" w:hAnsi="Book Antiqua" w:cs="Times New Roman"/>
          <w:noProof/>
          <w:color w:val="000000" w:themeColor="text1"/>
          <w:sz w:val="24"/>
          <w:szCs w:val="24"/>
        </w:rPr>
        <w:t xml:space="preserve"> of </w:t>
      </w:r>
      <w:r w:rsidR="001B2CDE" w:rsidRPr="007863A2">
        <w:rPr>
          <w:rFonts w:ascii="Book Antiqua" w:eastAsia="Malgun Gothic" w:hAnsi="Book Antiqua" w:cs="Times New Roman"/>
          <w:noProof/>
          <w:color w:val="000000" w:themeColor="text1"/>
          <w:sz w:val="24"/>
          <w:szCs w:val="24"/>
        </w:rPr>
        <w:t xml:space="preserve">the </w:t>
      </w:r>
      <w:r w:rsidR="00C27342" w:rsidRPr="007863A2">
        <w:rPr>
          <w:rFonts w:ascii="Book Antiqua" w:eastAsia="Malgun Gothic" w:hAnsi="Book Antiqua" w:cs="Times New Roman"/>
          <w:noProof/>
          <w:color w:val="000000" w:themeColor="text1"/>
          <w:sz w:val="24"/>
          <w:szCs w:val="24"/>
        </w:rPr>
        <w:t xml:space="preserve">TA and </w:t>
      </w:r>
      <w:r w:rsidR="00982DF2" w:rsidRPr="007863A2">
        <w:rPr>
          <w:rFonts w:ascii="Book Antiqua" w:eastAsia="Malgun Gothic" w:hAnsi="Book Antiqua" w:cs="Times New Roman"/>
          <w:noProof/>
          <w:color w:val="000000" w:themeColor="text1"/>
          <w:sz w:val="24"/>
          <w:szCs w:val="24"/>
        </w:rPr>
        <w:t>GC</w:t>
      </w:r>
      <w:r w:rsidR="001B2CDE" w:rsidRPr="007863A2">
        <w:rPr>
          <w:rFonts w:ascii="Book Antiqua" w:eastAsia="Malgun Gothic" w:hAnsi="Book Antiqua" w:cs="Times New Roman"/>
          <w:noProof/>
          <w:color w:val="000000" w:themeColor="text1"/>
          <w:sz w:val="24"/>
          <w:szCs w:val="24"/>
        </w:rPr>
        <w:t>.</w:t>
      </w:r>
      <w:r w:rsidR="000A233D" w:rsidRPr="007863A2">
        <w:rPr>
          <w:rFonts w:ascii="Book Antiqua" w:eastAsia="Malgun Gothic" w:hAnsi="Book Antiqua" w:cs="Times New Roman"/>
          <w:noProof/>
          <w:color w:val="000000" w:themeColor="text1"/>
          <w:sz w:val="24"/>
          <w:szCs w:val="24"/>
        </w:rPr>
        <w:t xml:space="preserve"> </w:t>
      </w:r>
      <w:r w:rsidR="00982DF2" w:rsidRPr="007863A2">
        <w:rPr>
          <w:rFonts w:ascii="Book Antiqua" w:eastAsia="Malgun Gothic" w:hAnsi="Book Antiqua" w:cs="Times New Roman"/>
          <w:noProof/>
          <w:color w:val="000000" w:themeColor="text1"/>
          <w:sz w:val="24"/>
          <w:szCs w:val="24"/>
        </w:rPr>
        <w:t xml:space="preserve">However, </w:t>
      </w:r>
      <w:r w:rsidR="0011595A" w:rsidRPr="007863A2">
        <w:rPr>
          <w:rFonts w:ascii="Book Antiqua" w:eastAsia="Malgun Gothic" w:hAnsi="Book Antiqua" w:cs="Times New Roman"/>
          <w:noProof/>
          <w:color w:val="000000" w:themeColor="text1"/>
          <w:sz w:val="24"/>
          <w:szCs w:val="24"/>
        </w:rPr>
        <w:t xml:space="preserve">the </w:t>
      </w:r>
      <w:r w:rsidR="0016143E" w:rsidRPr="007863A2">
        <w:rPr>
          <w:rFonts w:ascii="Book Antiqua" w:eastAsia="Malgun Gothic" w:hAnsi="Book Antiqua" w:cs="Times New Roman"/>
          <w:noProof/>
          <w:color w:val="000000" w:themeColor="text1"/>
          <w:sz w:val="24"/>
          <w:szCs w:val="24"/>
        </w:rPr>
        <w:t>control algorithm</w:t>
      </w:r>
      <w:r w:rsidR="0011595A" w:rsidRPr="007863A2">
        <w:rPr>
          <w:rFonts w:ascii="Book Antiqua" w:eastAsia="Malgun Gothic" w:hAnsi="Book Antiqua" w:cs="Times New Roman"/>
          <w:noProof/>
          <w:color w:val="000000" w:themeColor="text1"/>
          <w:sz w:val="24"/>
          <w:szCs w:val="24"/>
        </w:rPr>
        <w:t xml:space="preserve"> that was used</w:t>
      </w:r>
      <w:r w:rsidR="0016143E" w:rsidRPr="007863A2">
        <w:rPr>
          <w:rFonts w:ascii="Book Antiqua" w:eastAsia="Malgun Gothic" w:hAnsi="Book Antiqua" w:cs="Times New Roman"/>
          <w:noProof/>
          <w:color w:val="000000" w:themeColor="text1"/>
          <w:sz w:val="24"/>
          <w:szCs w:val="24"/>
        </w:rPr>
        <w:t xml:space="preserve"> for</w:t>
      </w:r>
      <w:r w:rsidR="0058588B" w:rsidRPr="007863A2">
        <w:rPr>
          <w:rFonts w:ascii="Book Antiqua" w:eastAsia="Malgun Gothic" w:hAnsi="Book Antiqua" w:cs="Times New Roman"/>
          <w:noProof/>
          <w:color w:val="000000" w:themeColor="text1"/>
          <w:sz w:val="24"/>
          <w:szCs w:val="24"/>
        </w:rPr>
        <w:t xml:space="preserve"> each </w:t>
      </w:r>
      <w:r w:rsidR="00CC1D63" w:rsidRPr="007863A2">
        <w:rPr>
          <w:rFonts w:ascii="Book Antiqua" w:eastAsia="Malgun Gothic" w:hAnsi="Book Antiqua" w:cs="Times New Roman"/>
          <w:noProof/>
          <w:color w:val="000000" w:themeColor="text1"/>
          <w:sz w:val="24"/>
          <w:szCs w:val="24"/>
        </w:rPr>
        <w:t>robot</w:t>
      </w:r>
      <w:r w:rsidR="0011595A" w:rsidRPr="007863A2">
        <w:rPr>
          <w:rFonts w:ascii="Book Antiqua" w:eastAsia="Malgun Gothic" w:hAnsi="Book Antiqua" w:cs="Times New Roman"/>
          <w:noProof/>
          <w:color w:val="000000" w:themeColor="text1"/>
          <w:sz w:val="24"/>
          <w:szCs w:val="24"/>
        </w:rPr>
        <w:t>ic</w:t>
      </w:r>
      <w:r w:rsidR="00CC1D63" w:rsidRPr="007863A2">
        <w:rPr>
          <w:rFonts w:ascii="Book Antiqua" w:eastAsia="Malgun Gothic" w:hAnsi="Book Antiqua" w:cs="Times New Roman"/>
          <w:noProof/>
          <w:color w:val="000000" w:themeColor="text1"/>
          <w:sz w:val="24"/>
          <w:szCs w:val="24"/>
        </w:rPr>
        <w:t xml:space="preserve"> joint</w:t>
      </w:r>
      <w:r w:rsidR="00CB32EC" w:rsidRPr="007863A2">
        <w:rPr>
          <w:rFonts w:ascii="Book Antiqua" w:eastAsia="Malgun Gothic" w:hAnsi="Book Antiqua" w:cs="Times New Roman"/>
          <w:noProof/>
          <w:color w:val="000000" w:themeColor="text1"/>
          <w:sz w:val="24"/>
          <w:szCs w:val="24"/>
        </w:rPr>
        <w:t xml:space="preserve"> </w:t>
      </w:r>
      <w:r w:rsidR="007807AF" w:rsidRPr="007863A2">
        <w:rPr>
          <w:rFonts w:ascii="Book Antiqua" w:eastAsia="Malgun Gothic" w:hAnsi="Book Antiqua" w:cs="Times New Roman"/>
          <w:noProof/>
          <w:color w:val="000000" w:themeColor="text1"/>
          <w:sz w:val="24"/>
          <w:szCs w:val="24"/>
        </w:rPr>
        <w:t>i</w:t>
      </w:r>
      <w:r w:rsidR="002E481F" w:rsidRPr="007863A2">
        <w:rPr>
          <w:rFonts w:ascii="Book Antiqua" w:eastAsia="Malgun Gothic" w:hAnsi="Book Antiqua" w:cs="Times New Roman"/>
          <w:noProof/>
          <w:color w:val="000000" w:themeColor="text1"/>
          <w:sz w:val="24"/>
          <w:szCs w:val="24"/>
        </w:rPr>
        <w:t xml:space="preserve">n </w:t>
      </w:r>
      <w:r w:rsidR="00263F5A" w:rsidRPr="007863A2">
        <w:rPr>
          <w:rFonts w:ascii="Book Antiqua" w:eastAsia="Malgun Gothic" w:hAnsi="Book Antiqua" w:cs="Times New Roman"/>
          <w:noProof/>
          <w:color w:val="000000" w:themeColor="text1"/>
          <w:sz w:val="24"/>
          <w:szCs w:val="24"/>
        </w:rPr>
        <w:t xml:space="preserve">the </w:t>
      </w:r>
      <w:r w:rsidR="002E481F" w:rsidRPr="007863A2">
        <w:rPr>
          <w:rFonts w:ascii="Book Antiqua" w:eastAsia="Malgun Gothic" w:hAnsi="Book Antiqua" w:cs="Times New Roman"/>
          <w:noProof/>
          <w:color w:val="000000" w:themeColor="text1"/>
          <w:sz w:val="24"/>
          <w:szCs w:val="24"/>
        </w:rPr>
        <w:t>aforementioned two trials was either a</w:t>
      </w:r>
      <w:r w:rsidR="00CB32EC" w:rsidRPr="007863A2">
        <w:rPr>
          <w:rFonts w:ascii="Book Antiqua" w:eastAsia="Malgun Gothic" w:hAnsi="Book Antiqua" w:cs="Times New Roman"/>
          <w:noProof/>
          <w:color w:val="000000" w:themeColor="text1"/>
          <w:sz w:val="24"/>
          <w:szCs w:val="24"/>
        </w:rPr>
        <w:t>ssist-as-needed or error augmentation</w:t>
      </w:r>
      <w:r w:rsidR="008B5CD7" w:rsidRPr="007863A2">
        <w:rPr>
          <w:rFonts w:ascii="Book Antiqua" w:eastAsia="Malgun Gothic" w:hAnsi="Book Antiqua" w:cs="Times New Roman"/>
          <w:noProof/>
          <w:color w:val="000000" w:themeColor="text1"/>
          <w:sz w:val="24"/>
          <w:szCs w:val="24"/>
          <w:vertAlign w:val="superscript"/>
        </w:rPr>
        <w:t>[21]</w:t>
      </w:r>
      <w:r w:rsidR="00765F9A" w:rsidRPr="007863A2">
        <w:rPr>
          <w:rFonts w:ascii="Book Antiqua" w:eastAsia="Malgun Gothic" w:hAnsi="Book Antiqua" w:cs="Times New Roman"/>
          <w:noProof/>
          <w:color w:val="000000" w:themeColor="text1"/>
          <w:sz w:val="24"/>
          <w:szCs w:val="24"/>
        </w:rPr>
        <w:t>,</w:t>
      </w:r>
      <w:r w:rsidR="0058588B" w:rsidRPr="007863A2">
        <w:rPr>
          <w:rFonts w:ascii="Book Antiqua" w:eastAsia="Malgun Gothic" w:hAnsi="Book Antiqua" w:cs="Times New Roman"/>
          <w:noProof/>
          <w:color w:val="000000" w:themeColor="text1"/>
          <w:sz w:val="24"/>
          <w:szCs w:val="24"/>
        </w:rPr>
        <w:t xml:space="preserve"> </w:t>
      </w:r>
      <w:r w:rsidR="0011595A" w:rsidRPr="007863A2">
        <w:rPr>
          <w:rFonts w:ascii="Book Antiqua" w:eastAsia="Malgun Gothic" w:hAnsi="Book Antiqua" w:cs="Times New Roman"/>
          <w:noProof/>
          <w:color w:val="000000" w:themeColor="text1"/>
          <w:sz w:val="24"/>
          <w:szCs w:val="24"/>
        </w:rPr>
        <w:t>and</w:t>
      </w:r>
      <w:r w:rsidR="0058588B" w:rsidRPr="007863A2">
        <w:rPr>
          <w:rFonts w:ascii="Book Antiqua" w:eastAsia="Malgun Gothic" w:hAnsi="Book Antiqua" w:cs="Times New Roman"/>
          <w:noProof/>
          <w:color w:val="000000" w:themeColor="text1"/>
          <w:sz w:val="24"/>
          <w:szCs w:val="24"/>
        </w:rPr>
        <w:t xml:space="preserve"> the </w:t>
      </w:r>
      <w:r w:rsidR="003E2AEB" w:rsidRPr="007863A2">
        <w:rPr>
          <w:rFonts w:ascii="Book Antiqua" w:eastAsia="Malgun Gothic" w:hAnsi="Book Antiqua" w:cs="Times New Roman"/>
          <w:noProof/>
          <w:color w:val="000000" w:themeColor="text1"/>
          <w:sz w:val="24"/>
          <w:szCs w:val="24"/>
        </w:rPr>
        <w:t>exoskeleton</w:t>
      </w:r>
      <w:r w:rsidR="004C1F7E" w:rsidRPr="007863A2">
        <w:rPr>
          <w:rFonts w:ascii="Book Antiqua" w:eastAsia="Malgun Gothic" w:hAnsi="Book Antiqua" w:cs="Times New Roman"/>
          <w:noProof/>
          <w:color w:val="000000" w:themeColor="text1"/>
          <w:sz w:val="24"/>
          <w:szCs w:val="24"/>
        </w:rPr>
        <w:t xml:space="preserve"> </w:t>
      </w:r>
      <w:r w:rsidR="003E2AEB" w:rsidRPr="007863A2">
        <w:rPr>
          <w:rFonts w:ascii="Book Antiqua" w:eastAsia="Malgun Gothic" w:hAnsi="Book Antiqua" w:cs="Times New Roman"/>
          <w:noProof/>
          <w:color w:val="000000" w:themeColor="text1"/>
          <w:sz w:val="24"/>
          <w:szCs w:val="24"/>
        </w:rPr>
        <w:t xml:space="preserve">could </w:t>
      </w:r>
      <w:r w:rsidR="0011595A" w:rsidRPr="007863A2">
        <w:rPr>
          <w:rFonts w:ascii="Book Antiqua" w:eastAsia="Malgun Gothic" w:hAnsi="Book Antiqua" w:cs="Times New Roman"/>
          <w:noProof/>
          <w:color w:val="000000" w:themeColor="text1"/>
          <w:sz w:val="24"/>
          <w:szCs w:val="24"/>
        </w:rPr>
        <w:t xml:space="preserve">create </w:t>
      </w:r>
      <w:r w:rsidR="002E481F" w:rsidRPr="007863A2">
        <w:rPr>
          <w:rFonts w:ascii="Book Antiqua" w:eastAsia="Malgun Gothic" w:hAnsi="Book Antiqua" w:cs="Times New Roman"/>
          <w:noProof/>
          <w:color w:val="000000" w:themeColor="text1"/>
          <w:sz w:val="24"/>
          <w:szCs w:val="24"/>
        </w:rPr>
        <w:t>its own inertia</w:t>
      </w:r>
      <w:r w:rsidR="00362AC5" w:rsidRPr="007863A2">
        <w:rPr>
          <w:rFonts w:ascii="Book Antiqua" w:eastAsia="Malgun Gothic" w:hAnsi="Book Antiqua" w:cs="Times New Roman"/>
          <w:noProof/>
          <w:color w:val="000000" w:themeColor="text1"/>
          <w:sz w:val="24"/>
          <w:szCs w:val="24"/>
        </w:rPr>
        <w:t xml:space="preserve"> or abnormal torque</w:t>
      </w:r>
      <w:r w:rsidR="003E2AEB" w:rsidRPr="007863A2">
        <w:rPr>
          <w:rFonts w:ascii="Book Antiqua" w:eastAsia="Malgun Gothic" w:hAnsi="Book Antiqua" w:cs="Times New Roman"/>
          <w:noProof/>
          <w:color w:val="000000" w:themeColor="text1"/>
          <w:sz w:val="24"/>
          <w:szCs w:val="24"/>
        </w:rPr>
        <w:t xml:space="preserve"> </w:t>
      </w:r>
      <w:r w:rsidR="0011595A" w:rsidRPr="007863A2">
        <w:rPr>
          <w:rFonts w:ascii="Book Antiqua" w:eastAsia="Malgun Gothic" w:hAnsi="Book Antiqua" w:cs="Times New Roman"/>
          <w:noProof/>
          <w:color w:val="000000" w:themeColor="text1"/>
          <w:sz w:val="24"/>
          <w:szCs w:val="24"/>
        </w:rPr>
        <w:t xml:space="preserve">to exert a </w:t>
      </w:r>
      <w:r w:rsidR="003E2AEB" w:rsidRPr="007863A2">
        <w:rPr>
          <w:rFonts w:ascii="Book Antiqua" w:eastAsia="Malgun Gothic" w:hAnsi="Book Antiqua" w:cs="Times New Roman"/>
          <w:noProof/>
          <w:color w:val="000000" w:themeColor="text1"/>
          <w:sz w:val="24"/>
          <w:szCs w:val="24"/>
        </w:rPr>
        <w:t xml:space="preserve">strong </w:t>
      </w:r>
      <w:r w:rsidR="00362AC5" w:rsidRPr="007863A2">
        <w:rPr>
          <w:rFonts w:ascii="Book Antiqua" w:eastAsia="Malgun Gothic" w:hAnsi="Book Antiqua" w:cs="Times New Roman"/>
          <w:noProof/>
          <w:color w:val="000000" w:themeColor="text1"/>
          <w:sz w:val="24"/>
          <w:szCs w:val="24"/>
        </w:rPr>
        <w:t>influence on the muscle activities</w:t>
      </w:r>
      <w:r w:rsidR="008B5CD7" w:rsidRPr="007863A2">
        <w:rPr>
          <w:rFonts w:ascii="Book Antiqua" w:eastAsia="Malgun Gothic" w:hAnsi="Book Antiqua" w:cs="Times New Roman"/>
          <w:noProof/>
          <w:color w:val="000000" w:themeColor="text1"/>
          <w:sz w:val="24"/>
          <w:szCs w:val="24"/>
          <w:vertAlign w:val="superscript"/>
        </w:rPr>
        <w:t>[22]</w:t>
      </w:r>
      <w:r w:rsidR="0011595A" w:rsidRPr="007863A2">
        <w:rPr>
          <w:rFonts w:ascii="Book Antiqua" w:eastAsia="Malgun Gothic" w:hAnsi="Book Antiqua" w:cs="Times New Roman"/>
          <w:noProof/>
          <w:color w:val="000000" w:themeColor="text1"/>
          <w:sz w:val="24"/>
          <w:szCs w:val="24"/>
        </w:rPr>
        <w:t xml:space="preserve">. EMG </w:t>
      </w:r>
      <w:r w:rsidR="001A7D07" w:rsidRPr="007863A2">
        <w:rPr>
          <w:rFonts w:ascii="Book Antiqua" w:eastAsia="Malgun Gothic" w:hAnsi="Book Antiqua" w:cs="Times New Roman"/>
          <w:noProof/>
          <w:color w:val="000000" w:themeColor="text1"/>
          <w:sz w:val="24"/>
          <w:szCs w:val="24"/>
        </w:rPr>
        <w:t xml:space="preserve">activation of </w:t>
      </w:r>
      <w:r w:rsidR="0011595A" w:rsidRPr="007863A2">
        <w:rPr>
          <w:rFonts w:ascii="Book Antiqua" w:eastAsia="Malgun Gothic" w:hAnsi="Book Antiqua" w:cs="Times New Roman"/>
          <w:noProof/>
          <w:color w:val="000000" w:themeColor="text1"/>
          <w:sz w:val="24"/>
          <w:szCs w:val="24"/>
        </w:rPr>
        <w:t xml:space="preserve">the </w:t>
      </w:r>
      <w:r w:rsidR="001A7D07" w:rsidRPr="007863A2">
        <w:rPr>
          <w:rFonts w:ascii="Book Antiqua" w:eastAsia="Malgun Gothic" w:hAnsi="Book Antiqua" w:cs="Times New Roman"/>
          <w:noProof/>
          <w:color w:val="000000" w:themeColor="text1"/>
          <w:sz w:val="24"/>
          <w:szCs w:val="24"/>
        </w:rPr>
        <w:t>lower leg</w:t>
      </w:r>
      <w:r w:rsidR="0011595A" w:rsidRPr="007863A2">
        <w:rPr>
          <w:rFonts w:ascii="Book Antiqua" w:eastAsia="Malgun Gothic" w:hAnsi="Book Antiqua" w:cs="Times New Roman"/>
          <w:noProof/>
          <w:color w:val="000000" w:themeColor="text1"/>
          <w:sz w:val="24"/>
          <w:szCs w:val="24"/>
        </w:rPr>
        <w:t xml:space="preserve"> muscles</w:t>
      </w:r>
      <w:r w:rsidR="001A7D07" w:rsidRPr="007863A2">
        <w:rPr>
          <w:rFonts w:ascii="Book Antiqua" w:eastAsia="Malgun Gothic" w:hAnsi="Book Antiqua" w:cs="Times New Roman"/>
          <w:noProof/>
          <w:color w:val="000000" w:themeColor="text1"/>
          <w:sz w:val="24"/>
          <w:szCs w:val="24"/>
        </w:rPr>
        <w:t xml:space="preserve"> </w:t>
      </w:r>
      <w:r w:rsidR="009A5D9C" w:rsidRPr="007863A2">
        <w:rPr>
          <w:rFonts w:ascii="Book Antiqua" w:eastAsia="Malgun Gothic" w:hAnsi="Book Antiqua" w:cs="Times New Roman"/>
          <w:noProof/>
          <w:color w:val="000000" w:themeColor="text1"/>
          <w:sz w:val="24"/>
          <w:szCs w:val="24"/>
        </w:rPr>
        <w:t xml:space="preserve">in </w:t>
      </w:r>
      <w:r w:rsidR="00100500" w:rsidRPr="007863A2">
        <w:rPr>
          <w:rFonts w:ascii="Book Antiqua" w:eastAsia="Malgun Gothic" w:hAnsi="Book Antiqua" w:cs="Times New Roman"/>
          <w:noProof/>
          <w:color w:val="000000" w:themeColor="text1"/>
          <w:sz w:val="24"/>
          <w:szCs w:val="24"/>
        </w:rPr>
        <w:t>exoskeleton</w:t>
      </w:r>
      <w:r w:rsidR="00D86909" w:rsidRPr="007863A2">
        <w:rPr>
          <w:rFonts w:ascii="Book Antiqua" w:eastAsia="Malgun Gothic" w:hAnsi="Book Antiqua" w:cs="Times New Roman"/>
          <w:noProof/>
          <w:color w:val="000000" w:themeColor="text1"/>
          <w:sz w:val="24"/>
          <w:szCs w:val="24"/>
        </w:rPr>
        <w:t>-</w:t>
      </w:r>
      <w:r w:rsidR="009A5D9C" w:rsidRPr="007863A2">
        <w:rPr>
          <w:rFonts w:ascii="Book Antiqua" w:eastAsia="Malgun Gothic" w:hAnsi="Book Antiqua" w:cs="Times New Roman"/>
          <w:noProof/>
          <w:color w:val="000000" w:themeColor="text1"/>
          <w:sz w:val="24"/>
          <w:szCs w:val="24"/>
        </w:rPr>
        <w:t>type robots</w:t>
      </w:r>
      <w:r w:rsidR="00100500" w:rsidRPr="007863A2">
        <w:rPr>
          <w:rFonts w:ascii="Book Antiqua" w:eastAsia="Malgun Gothic" w:hAnsi="Book Antiqua" w:cs="Times New Roman"/>
          <w:noProof/>
          <w:color w:val="000000" w:themeColor="text1"/>
          <w:sz w:val="24"/>
          <w:szCs w:val="24"/>
        </w:rPr>
        <w:t xml:space="preserve"> </w:t>
      </w:r>
      <w:r w:rsidR="001A7D07" w:rsidRPr="007863A2">
        <w:rPr>
          <w:rFonts w:ascii="Book Antiqua" w:eastAsia="Malgun Gothic" w:hAnsi="Book Antiqua" w:cs="Times New Roman"/>
          <w:noProof/>
          <w:color w:val="000000" w:themeColor="text1"/>
          <w:sz w:val="24"/>
          <w:szCs w:val="24"/>
        </w:rPr>
        <w:t>can depend</w:t>
      </w:r>
      <w:r w:rsidR="00D86909" w:rsidRPr="007863A2">
        <w:rPr>
          <w:rFonts w:ascii="Book Antiqua" w:eastAsia="Malgun Gothic" w:hAnsi="Book Antiqua" w:cs="Times New Roman"/>
          <w:noProof/>
          <w:color w:val="000000" w:themeColor="text1"/>
          <w:sz w:val="24"/>
          <w:szCs w:val="24"/>
        </w:rPr>
        <w:t xml:space="preserve"> </w:t>
      </w:r>
      <w:r w:rsidR="001A7D07" w:rsidRPr="007863A2">
        <w:rPr>
          <w:rFonts w:ascii="Book Antiqua" w:eastAsia="Malgun Gothic" w:hAnsi="Book Antiqua" w:cs="Times New Roman"/>
          <w:noProof/>
          <w:color w:val="000000" w:themeColor="text1"/>
          <w:sz w:val="24"/>
          <w:szCs w:val="24"/>
        </w:rPr>
        <w:t>on inertia</w:t>
      </w:r>
      <w:r w:rsidR="004F3DB3" w:rsidRPr="007863A2">
        <w:rPr>
          <w:rFonts w:ascii="Book Antiqua" w:eastAsia="Malgun Gothic" w:hAnsi="Book Antiqua" w:cs="Times New Roman"/>
          <w:noProof/>
          <w:color w:val="000000" w:themeColor="text1"/>
          <w:sz w:val="24"/>
          <w:szCs w:val="24"/>
        </w:rPr>
        <w:t xml:space="preserve"> </w:t>
      </w:r>
      <w:r w:rsidR="00D86909" w:rsidRPr="007863A2">
        <w:rPr>
          <w:rFonts w:ascii="Book Antiqua" w:eastAsia="Malgun Gothic" w:hAnsi="Book Antiqua" w:cs="Times New Roman"/>
          <w:noProof/>
          <w:color w:val="000000" w:themeColor="text1"/>
          <w:sz w:val="24"/>
          <w:szCs w:val="24"/>
        </w:rPr>
        <w:t>and</w:t>
      </w:r>
      <w:r w:rsidR="00A94554" w:rsidRPr="007863A2">
        <w:rPr>
          <w:rFonts w:ascii="Book Antiqua" w:eastAsia="Malgun Gothic" w:hAnsi="Book Antiqua" w:cs="Times New Roman"/>
          <w:noProof/>
          <w:color w:val="000000" w:themeColor="text1"/>
          <w:sz w:val="24"/>
          <w:szCs w:val="24"/>
        </w:rPr>
        <w:t xml:space="preserve"> </w:t>
      </w:r>
      <w:r w:rsidR="00100500" w:rsidRPr="007863A2">
        <w:rPr>
          <w:rFonts w:ascii="Book Antiqua" w:eastAsia="Malgun Gothic" w:hAnsi="Book Antiqua" w:cs="Times New Roman"/>
          <w:noProof/>
          <w:color w:val="000000" w:themeColor="text1"/>
          <w:sz w:val="24"/>
          <w:szCs w:val="24"/>
        </w:rPr>
        <w:t>impedance</w:t>
      </w:r>
      <w:r w:rsidR="00D86909" w:rsidRPr="007863A2">
        <w:rPr>
          <w:rFonts w:ascii="Book Antiqua" w:eastAsia="Malgun Gothic" w:hAnsi="Book Antiqua" w:cs="Times New Roman"/>
          <w:noProof/>
          <w:color w:val="000000" w:themeColor="text1"/>
          <w:sz w:val="24"/>
          <w:szCs w:val="24"/>
        </w:rPr>
        <w:t>,</w:t>
      </w:r>
      <w:r w:rsidR="00A94554" w:rsidRPr="007863A2">
        <w:rPr>
          <w:rFonts w:ascii="Book Antiqua" w:eastAsia="Malgun Gothic" w:hAnsi="Book Antiqua" w:cs="Times New Roman"/>
          <w:noProof/>
          <w:color w:val="000000" w:themeColor="text1"/>
          <w:sz w:val="24"/>
          <w:szCs w:val="24"/>
        </w:rPr>
        <w:t xml:space="preserve"> and </w:t>
      </w:r>
      <w:r w:rsidR="00D86909" w:rsidRPr="007863A2">
        <w:rPr>
          <w:rFonts w:ascii="Book Antiqua" w:eastAsia="Malgun Gothic" w:hAnsi="Book Antiqua" w:cs="Times New Roman"/>
          <w:noProof/>
          <w:color w:val="000000" w:themeColor="text1"/>
          <w:sz w:val="24"/>
          <w:szCs w:val="24"/>
        </w:rPr>
        <w:t xml:space="preserve">have a </w:t>
      </w:r>
      <w:r w:rsidR="00074778" w:rsidRPr="007863A2">
        <w:rPr>
          <w:rFonts w:ascii="Book Antiqua" w:eastAsia="Malgun Gothic" w:hAnsi="Book Antiqua" w:cs="Times New Roman"/>
          <w:noProof/>
          <w:color w:val="000000" w:themeColor="text1"/>
          <w:sz w:val="24"/>
          <w:szCs w:val="24"/>
        </w:rPr>
        <w:t>limited degree of freedom</w:t>
      </w:r>
      <w:r w:rsidR="008B5CD7" w:rsidRPr="007863A2">
        <w:rPr>
          <w:rFonts w:ascii="Book Antiqua" w:eastAsia="Malgun Gothic" w:hAnsi="Book Antiqua" w:cs="Times New Roman"/>
          <w:noProof/>
          <w:color w:val="000000" w:themeColor="text1"/>
          <w:sz w:val="24"/>
          <w:szCs w:val="24"/>
          <w:vertAlign w:val="superscript"/>
        </w:rPr>
        <w:t>[2,23]</w:t>
      </w:r>
      <w:r w:rsidR="00D86909" w:rsidRPr="007863A2">
        <w:rPr>
          <w:rFonts w:ascii="Book Antiqua" w:eastAsia="Malgun Gothic" w:hAnsi="Book Antiqua" w:cs="Times New Roman"/>
          <w:noProof/>
          <w:color w:val="000000" w:themeColor="text1"/>
          <w:sz w:val="24"/>
          <w:szCs w:val="24"/>
        </w:rPr>
        <w:t>.</w:t>
      </w:r>
      <w:r w:rsidR="004F3DB3" w:rsidRPr="007863A2">
        <w:rPr>
          <w:rFonts w:ascii="Book Antiqua" w:eastAsia="Malgun Gothic" w:hAnsi="Book Antiqua" w:cs="Times New Roman"/>
          <w:noProof/>
          <w:color w:val="000000" w:themeColor="text1"/>
          <w:sz w:val="24"/>
          <w:szCs w:val="24"/>
        </w:rPr>
        <w:t xml:space="preserve"> </w:t>
      </w:r>
      <w:r w:rsidR="00D86909" w:rsidRPr="007863A2">
        <w:rPr>
          <w:rFonts w:ascii="Book Antiqua" w:eastAsia="Malgun Gothic" w:hAnsi="Book Antiqua" w:cs="Times New Roman"/>
          <w:noProof/>
          <w:color w:val="000000" w:themeColor="text1"/>
          <w:sz w:val="24"/>
          <w:szCs w:val="24"/>
        </w:rPr>
        <w:t>Therefore,</w:t>
      </w:r>
      <w:r w:rsidR="001A7D07" w:rsidRPr="007863A2">
        <w:rPr>
          <w:rFonts w:ascii="Book Antiqua" w:eastAsia="Malgun Gothic" w:hAnsi="Book Antiqua" w:cs="Times New Roman"/>
          <w:noProof/>
          <w:color w:val="000000" w:themeColor="text1"/>
          <w:sz w:val="24"/>
          <w:szCs w:val="24"/>
        </w:rPr>
        <w:t xml:space="preserve"> </w:t>
      </w:r>
      <w:r w:rsidR="009A5D9C" w:rsidRPr="007863A2">
        <w:rPr>
          <w:rFonts w:ascii="Book Antiqua" w:eastAsia="Malgun Gothic" w:hAnsi="Book Antiqua" w:cs="Times New Roman"/>
          <w:noProof/>
          <w:color w:val="000000" w:themeColor="text1"/>
          <w:sz w:val="24"/>
          <w:szCs w:val="24"/>
        </w:rPr>
        <w:t>these findings</w:t>
      </w:r>
      <w:r w:rsidR="0058588B" w:rsidRPr="007863A2">
        <w:rPr>
          <w:rFonts w:ascii="Book Antiqua" w:eastAsia="Malgun Gothic" w:hAnsi="Book Antiqua" w:cs="Times New Roman"/>
          <w:noProof/>
          <w:color w:val="000000" w:themeColor="text1"/>
          <w:sz w:val="24"/>
          <w:szCs w:val="24"/>
        </w:rPr>
        <w:t xml:space="preserve"> may not be comparable to the </w:t>
      </w:r>
      <w:r w:rsidR="0058588B" w:rsidRPr="007863A2">
        <w:rPr>
          <w:rFonts w:ascii="Book Antiqua" w:eastAsia="Malgun Gothic" w:hAnsi="Book Antiqua" w:cs="Times New Roman"/>
          <w:noProof/>
          <w:color w:val="000000" w:themeColor="text1"/>
          <w:sz w:val="24"/>
          <w:szCs w:val="24"/>
        </w:rPr>
        <w:lastRenderedPageBreak/>
        <w:t>current results</w:t>
      </w:r>
      <w:r w:rsidR="00BC13D1" w:rsidRPr="007863A2">
        <w:rPr>
          <w:rFonts w:ascii="Book Antiqua" w:eastAsia="Malgun Gothic" w:hAnsi="Book Antiqua" w:cs="Times New Roman"/>
          <w:noProof/>
          <w:color w:val="000000" w:themeColor="text1"/>
          <w:sz w:val="24"/>
          <w:szCs w:val="24"/>
        </w:rPr>
        <w:t>.</w:t>
      </w:r>
      <w:r w:rsidR="0058588B" w:rsidRPr="007863A2">
        <w:rPr>
          <w:rFonts w:ascii="Book Antiqua" w:eastAsia="Malgun Gothic" w:hAnsi="Book Antiqua" w:cs="Times New Roman"/>
          <w:noProof/>
          <w:color w:val="000000" w:themeColor="text1"/>
          <w:sz w:val="24"/>
          <w:szCs w:val="24"/>
        </w:rPr>
        <w:t xml:space="preserve"> </w:t>
      </w:r>
      <w:r w:rsidR="00D86909" w:rsidRPr="007863A2">
        <w:rPr>
          <w:rFonts w:ascii="Book Antiqua" w:eastAsia="Malgun Gothic" w:hAnsi="Book Antiqua" w:cs="Times New Roman"/>
          <w:noProof/>
          <w:color w:val="000000" w:themeColor="text1"/>
          <w:sz w:val="24"/>
          <w:szCs w:val="24"/>
        </w:rPr>
        <w:t xml:space="preserve">Although a </w:t>
      </w:r>
      <w:r w:rsidR="001A7D07" w:rsidRPr="007863A2">
        <w:rPr>
          <w:rFonts w:ascii="Book Antiqua" w:eastAsia="Malgun Gothic" w:hAnsi="Book Antiqua" w:cs="Times New Roman"/>
          <w:noProof/>
          <w:color w:val="000000" w:themeColor="text1"/>
          <w:sz w:val="24"/>
          <w:szCs w:val="24"/>
        </w:rPr>
        <w:t xml:space="preserve">similar situation could </w:t>
      </w:r>
      <w:r w:rsidR="000B1368" w:rsidRPr="007863A2">
        <w:rPr>
          <w:rFonts w:ascii="Book Antiqua" w:eastAsia="Malgun Gothic" w:hAnsi="Book Antiqua" w:cs="Times New Roman"/>
          <w:noProof/>
          <w:color w:val="000000" w:themeColor="text1"/>
          <w:sz w:val="24"/>
          <w:szCs w:val="24"/>
        </w:rPr>
        <w:t>occur</w:t>
      </w:r>
      <w:r w:rsidR="001A7D07" w:rsidRPr="007863A2">
        <w:rPr>
          <w:rFonts w:ascii="Book Antiqua" w:eastAsia="Malgun Gothic" w:hAnsi="Book Antiqua" w:cs="Times New Roman"/>
          <w:noProof/>
          <w:color w:val="000000" w:themeColor="text1"/>
          <w:sz w:val="24"/>
          <w:szCs w:val="24"/>
        </w:rPr>
        <w:t xml:space="preserve"> around the ankle in </w:t>
      </w:r>
      <w:r w:rsidR="00C63FEA" w:rsidRPr="007863A2">
        <w:rPr>
          <w:rFonts w:ascii="Book Antiqua" w:eastAsia="Malgun Gothic" w:hAnsi="Book Antiqua" w:cs="Times New Roman"/>
          <w:noProof/>
          <w:color w:val="000000" w:themeColor="text1"/>
          <w:sz w:val="24"/>
          <w:szCs w:val="24"/>
        </w:rPr>
        <w:t xml:space="preserve">an </w:t>
      </w:r>
      <w:r w:rsidR="001A7D07" w:rsidRPr="007863A2">
        <w:rPr>
          <w:rFonts w:ascii="Book Antiqua" w:eastAsia="Malgun Gothic" w:hAnsi="Book Antiqua" w:cs="Times New Roman"/>
          <w:noProof/>
          <w:color w:val="000000" w:themeColor="text1"/>
          <w:sz w:val="24"/>
          <w:szCs w:val="24"/>
        </w:rPr>
        <w:t xml:space="preserve">end-effector type </w:t>
      </w:r>
      <w:r w:rsidR="000B1368" w:rsidRPr="007863A2">
        <w:rPr>
          <w:rFonts w:ascii="Book Antiqua" w:eastAsia="Malgun Gothic" w:hAnsi="Book Antiqua" w:cs="Times New Roman"/>
          <w:noProof/>
          <w:color w:val="000000" w:themeColor="text1"/>
          <w:sz w:val="24"/>
          <w:szCs w:val="24"/>
        </w:rPr>
        <w:t>robot</w:t>
      </w:r>
      <w:r w:rsidR="001A7D07" w:rsidRPr="007863A2">
        <w:rPr>
          <w:rFonts w:ascii="Book Antiqua" w:eastAsia="Malgun Gothic" w:hAnsi="Book Antiqua" w:cs="Times New Roman"/>
          <w:noProof/>
          <w:color w:val="000000" w:themeColor="text1"/>
          <w:sz w:val="24"/>
          <w:szCs w:val="24"/>
        </w:rPr>
        <w:t xml:space="preserve">, </w:t>
      </w:r>
      <w:r w:rsidR="00EA6D0E" w:rsidRPr="007863A2">
        <w:rPr>
          <w:rFonts w:ascii="Book Antiqua" w:eastAsia="Malgun Gothic" w:hAnsi="Book Antiqua" w:cs="Times New Roman"/>
          <w:noProof/>
          <w:color w:val="000000" w:themeColor="text1"/>
          <w:sz w:val="24"/>
          <w:szCs w:val="24"/>
        </w:rPr>
        <w:t>it might be one of another advantage</w:t>
      </w:r>
      <w:r w:rsidR="003D6609" w:rsidRPr="007863A2">
        <w:rPr>
          <w:rFonts w:ascii="Book Antiqua" w:eastAsia="Malgun Gothic" w:hAnsi="Book Antiqua" w:cs="Times New Roman"/>
          <w:noProof/>
          <w:color w:val="000000" w:themeColor="text1"/>
          <w:sz w:val="24"/>
          <w:szCs w:val="24"/>
        </w:rPr>
        <w:t>s</w:t>
      </w:r>
      <w:r w:rsidR="00EA6D0E" w:rsidRPr="007863A2">
        <w:rPr>
          <w:rFonts w:ascii="Book Antiqua" w:eastAsia="Malgun Gothic" w:hAnsi="Book Antiqua" w:cs="Times New Roman"/>
          <w:noProof/>
          <w:color w:val="000000" w:themeColor="text1"/>
          <w:sz w:val="24"/>
          <w:szCs w:val="24"/>
        </w:rPr>
        <w:t xml:space="preserve"> of end-effector type robots</w:t>
      </w:r>
      <w:r w:rsidR="00CE2AEC" w:rsidRPr="007863A2">
        <w:rPr>
          <w:rFonts w:ascii="Book Antiqua" w:eastAsia="Malgun Gothic" w:hAnsi="Book Antiqua" w:cs="Times New Roman"/>
          <w:noProof/>
          <w:color w:val="000000" w:themeColor="text1"/>
          <w:sz w:val="24"/>
          <w:szCs w:val="24"/>
        </w:rPr>
        <w:t xml:space="preserve"> that </w:t>
      </w:r>
      <w:r w:rsidR="00C63FEA" w:rsidRPr="007863A2">
        <w:rPr>
          <w:rFonts w:ascii="Book Antiqua" w:eastAsia="Malgun Gothic" w:hAnsi="Book Antiqua" w:cs="Times New Roman"/>
          <w:noProof/>
          <w:color w:val="000000" w:themeColor="text1"/>
          <w:sz w:val="24"/>
          <w:szCs w:val="24"/>
        </w:rPr>
        <w:t>activation of</w:t>
      </w:r>
      <w:r w:rsidR="009E4996" w:rsidRPr="007863A2">
        <w:rPr>
          <w:rFonts w:ascii="Book Antiqua" w:eastAsia="Malgun Gothic" w:hAnsi="Book Antiqua" w:cs="Times New Roman"/>
          <w:noProof/>
          <w:color w:val="000000" w:themeColor="text1"/>
          <w:sz w:val="24"/>
          <w:szCs w:val="24"/>
        </w:rPr>
        <w:t xml:space="preserve"> </w:t>
      </w:r>
      <w:r w:rsidR="000B1368" w:rsidRPr="007863A2">
        <w:rPr>
          <w:rFonts w:ascii="Book Antiqua" w:eastAsia="Malgun Gothic" w:hAnsi="Book Antiqua" w:cs="Times New Roman"/>
          <w:noProof/>
          <w:color w:val="000000" w:themeColor="text1"/>
          <w:sz w:val="24"/>
          <w:szCs w:val="24"/>
        </w:rPr>
        <w:t xml:space="preserve">the </w:t>
      </w:r>
      <w:r w:rsidR="009E4996" w:rsidRPr="007863A2">
        <w:rPr>
          <w:rFonts w:ascii="Book Antiqua" w:eastAsia="Malgun Gothic" w:hAnsi="Book Antiqua" w:cs="Times New Roman"/>
          <w:noProof/>
          <w:color w:val="000000" w:themeColor="text1"/>
          <w:sz w:val="24"/>
          <w:szCs w:val="24"/>
        </w:rPr>
        <w:t>TA and GC was unexpectedly</w:t>
      </w:r>
      <w:r w:rsidR="001A7D07" w:rsidRPr="007863A2">
        <w:rPr>
          <w:rFonts w:ascii="Book Antiqua" w:eastAsia="Malgun Gothic" w:hAnsi="Book Antiqua" w:cs="Times New Roman"/>
          <w:noProof/>
          <w:color w:val="000000" w:themeColor="text1"/>
          <w:sz w:val="24"/>
          <w:szCs w:val="24"/>
        </w:rPr>
        <w:t xml:space="preserve"> reduced.</w:t>
      </w:r>
      <w:r w:rsidR="00202292" w:rsidRPr="007863A2">
        <w:rPr>
          <w:rFonts w:ascii="Book Antiqua" w:eastAsia="Malgun Gothic" w:hAnsi="Book Antiqua" w:cs="Times New Roman"/>
          <w:noProof/>
          <w:color w:val="000000" w:themeColor="text1"/>
          <w:sz w:val="24"/>
          <w:szCs w:val="24"/>
        </w:rPr>
        <w:t xml:space="preserve"> </w:t>
      </w:r>
    </w:p>
    <w:p w14:paraId="6273AF92" w14:textId="5A47889B" w:rsidR="00A963A3" w:rsidRPr="007863A2" w:rsidRDefault="00A963A3" w:rsidP="007863A2">
      <w:pPr>
        <w:wordWrap/>
        <w:spacing w:after="0" w:line="360" w:lineRule="auto"/>
        <w:ind w:firstLineChars="100" w:firstLine="24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 xml:space="preserve">Contrary to exoskeleton-type robots, there are few reports on the EMG activities </w:t>
      </w:r>
      <w:r w:rsidR="0020072B" w:rsidRPr="007863A2">
        <w:rPr>
          <w:rFonts w:ascii="Book Antiqua" w:eastAsia="Malgun Gothic" w:hAnsi="Book Antiqua" w:cs="Times New Roman"/>
          <w:noProof/>
          <w:color w:val="000000" w:themeColor="text1"/>
          <w:sz w:val="24"/>
          <w:szCs w:val="24"/>
        </w:rPr>
        <w:t xml:space="preserve">in </w:t>
      </w:r>
      <w:r w:rsidRPr="007863A2">
        <w:rPr>
          <w:rFonts w:ascii="Book Antiqua" w:eastAsia="Malgun Gothic" w:hAnsi="Book Antiqua" w:cs="Times New Roman"/>
          <w:noProof/>
          <w:color w:val="000000" w:themeColor="text1"/>
          <w:sz w:val="24"/>
          <w:szCs w:val="24"/>
        </w:rPr>
        <w:t>end-effector type gait robots, except for one report on velocity and leg power in the DEGAS trial</w:t>
      </w:r>
      <w:r w:rsidR="008B5CD7" w:rsidRPr="007863A2">
        <w:rPr>
          <w:rFonts w:ascii="Book Antiqua" w:eastAsia="Malgun Gothic" w:hAnsi="Book Antiqua" w:cs="Times New Roman"/>
          <w:noProof/>
          <w:color w:val="000000" w:themeColor="text1"/>
          <w:sz w:val="24"/>
          <w:szCs w:val="24"/>
          <w:vertAlign w:val="superscript"/>
        </w:rPr>
        <w:t>[24]</w:t>
      </w:r>
      <w:r w:rsidRPr="007863A2">
        <w:rPr>
          <w:rFonts w:ascii="Book Antiqua" w:eastAsia="Malgun Gothic" w:hAnsi="Book Antiqua" w:cs="Times New Roman"/>
          <w:noProof/>
          <w:color w:val="000000" w:themeColor="text1"/>
          <w:sz w:val="24"/>
          <w:szCs w:val="24"/>
        </w:rPr>
        <w:t>. The end-effector robot called the G-EO system</w:t>
      </w:r>
      <w:r w:rsidRPr="007863A2">
        <w:rPr>
          <w:rFonts w:ascii="Book Antiqua" w:eastAsiaTheme="minorHAnsi" w:hAnsi="Book Antiqua" w:cs="Times New Roman"/>
          <w:color w:val="000000" w:themeColor="text1"/>
          <w:sz w:val="24"/>
          <w:szCs w:val="24"/>
          <w:vertAlign w:val="superscript"/>
        </w:rPr>
        <w:t>®</w:t>
      </w:r>
      <w:r w:rsidRPr="007863A2">
        <w:rPr>
          <w:rFonts w:ascii="Book Antiqua" w:eastAsia="Malgun Gothic" w:hAnsi="Book Antiqua" w:cs="Times New Roman"/>
          <w:noProof/>
          <w:color w:val="000000" w:themeColor="text1"/>
          <w:sz w:val="24"/>
          <w:szCs w:val="24"/>
        </w:rPr>
        <w:t xml:space="preserve"> showed a contrary result to the current trial; more prolonged, hightened activation of the VM, vastus lateralis (VL), and TA was noticed throughout the gait cycles. However, </w:t>
      </w:r>
      <w:r w:rsidR="000646BE" w:rsidRPr="007863A2">
        <w:rPr>
          <w:rFonts w:ascii="Book Antiqua" w:eastAsia="Malgun Gothic" w:hAnsi="Book Antiqua" w:cs="Times New Roman"/>
          <w:noProof/>
          <w:color w:val="000000" w:themeColor="text1"/>
          <w:sz w:val="24"/>
          <w:szCs w:val="24"/>
        </w:rPr>
        <w:t>six</w:t>
      </w:r>
      <w:r w:rsidRPr="007863A2">
        <w:rPr>
          <w:rFonts w:ascii="Book Antiqua" w:eastAsia="Malgun Gothic" w:hAnsi="Book Antiqua" w:cs="Times New Roman"/>
          <w:noProof/>
          <w:color w:val="000000" w:themeColor="text1"/>
          <w:sz w:val="24"/>
          <w:szCs w:val="24"/>
        </w:rPr>
        <w:t xml:space="preserve"> patients in that study had hemiparetic limbs. Furthermore, the degree of body weight support and speed was not standardized, and a physical therapist simultaneously provided manual assistance for knee extension</w:t>
      </w:r>
      <w:r w:rsidR="008B5CD7" w:rsidRPr="007863A2">
        <w:rPr>
          <w:rFonts w:ascii="Book Antiqua" w:eastAsia="Malgun Gothic" w:hAnsi="Book Antiqua" w:cs="Times New Roman"/>
          <w:noProof/>
          <w:color w:val="000000" w:themeColor="text1"/>
          <w:sz w:val="24"/>
          <w:szCs w:val="24"/>
          <w:vertAlign w:val="superscript"/>
        </w:rPr>
        <w:t>[25]</w:t>
      </w:r>
      <w:r w:rsidRPr="007863A2">
        <w:rPr>
          <w:rFonts w:ascii="Book Antiqua" w:eastAsia="Malgun Gothic" w:hAnsi="Book Antiqua" w:cs="Times New Roman"/>
          <w:noProof/>
          <w:color w:val="000000" w:themeColor="text1"/>
          <w:sz w:val="24"/>
          <w:szCs w:val="24"/>
        </w:rPr>
        <w:t xml:space="preserve">. Hussein </w:t>
      </w:r>
      <w:r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[26]</w:t>
      </w:r>
      <w:r w:rsidRPr="007863A2">
        <w:rPr>
          <w:rFonts w:ascii="Book Antiqua" w:eastAsia="Malgun Gothic" w:hAnsi="Book Antiqua" w:cs="Times New Roman"/>
          <w:noProof/>
          <w:color w:val="000000" w:themeColor="text1"/>
          <w:sz w:val="24"/>
          <w:szCs w:val="24"/>
        </w:rPr>
        <w:t xml:space="preserve"> conducted a trial with an end-effector robot called HapticWalker</w:t>
      </w:r>
      <w:r w:rsidRPr="007863A2">
        <w:rPr>
          <w:rFonts w:ascii="Book Antiqua" w:eastAsiaTheme="minorHAnsi" w:hAnsi="Book Antiqua" w:cs="Times New Roman"/>
          <w:color w:val="000000" w:themeColor="text1"/>
          <w:sz w:val="24"/>
          <w:szCs w:val="24"/>
          <w:vertAlign w:val="superscript"/>
        </w:rPr>
        <w:t>®</w:t>
      </w:r>
      <w:r w:rsidR="000646BE" w:rsidRPr="007863A2">
        <w:rPr>
          <w:rFonts w:ascii="Book Antiqua" w:eastAsia="Malgun Gothic" w:hAnsi="Book Antiqua" w:cs="Times New Roman"/>
          <w:noProof/>
          <w:color w:val="000000" w:themeColor="text1"/>
          <w:sz w:val="24"/>
          <w:szCs w:val="24"/>
        </w:rPr>
        <w:t xml:space="preserve"> in nine</w:t>
      </w:r>
      <w:r w:rsidRPr="007863A2">
        <w:rPr>
          <w:rFonts w:ascii="Book Antiqua" w:eastAsia="Malgun Gothic" w:hAnsi="Book Antiqua" w:cs="Times New Roman"/>
          <w:noProof/>
          <w:color w:val="000000" w:themeColor="text1"/>
          <w:sz w:val="24"/>
          <w:szCs w:val="24"/>
        </w:rPr>
        <w:t xml:space="preserve"> healthy subjects and found that activation of the VM, VL, and BF was increased, and that of TA and GC were reduced, but the degree of body weight support was uncontrolled. Future studies should be performed to clarify these in the manner of standardized paremeters.</w:t>
      </w:r>
    </w:p>
    <w:p w14:paraId="4CCA90D5" w14:textId="4553BA57" w:rsidR="00EB2024" w:rsidRPr="007863A2" w:rsidRDefault="00E862C4" w:rsidP="007863A2">
      <w:pPr>
        <w:wordWrap/>
        <w:spacing w:after="0" w:line="360" w:lineRule="auto"/>
        <w:ind w:firstLineChars="150" w:firstLine="36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Furthermore, i</w:t>
      </w:r>
      <w:r w:rsidR="00C92841" w:rsidRPr="007863A2">
        <w:rPr>
          <w:rFonts w:ascii="Book Antiqua" w:eastAsia="Malgun Gothic" w:hAnsi="Book Antiqua" w:cs="Times New Roman"/>
          <w:noProof/>
          <w:color w:val="000000" w:themeColor="text1"/>
          <w:sz w:val="24"/>
          <w:szCs w:val="24"/>
        </w:rPr>
        <w:t xml:space="preserve">t is well known that the degree of guidance force is </w:t>
      </w:r>
      <w:r w:rsidR="00192692" w:rsidRPr="007863A2">
        <w:rPr>
          <w:rFonts w:ascii="Book Antiqua" w:eastAsia="Malgun Gothic" w:hAnsi="Book Antiqua" w:cs="Times New Roman"/>
          <w:noProof/>
          <w:color w:val="000000" w:themeColor="text1"/>
          <w:sz w:val="24"/>
          <w:szCs w:val="24"/>
        </w:rPr>
        <w:t xml:space="preserve">an important factor of </w:t>
      </w:r>
      <w:r w:rsidR="00C92841" w:rsidRPr="007863A2">
        <w:rPr>
          <w:rFonts w:ascii="Book Antiqua" w:eastAsia="Malgun Gothic" w:hAnsi="Book Antiqua" w:cs="Times New Roman"/>
          <w:noProof/>
          <w:color w:val="000000" w:themeColor="text1"/>
          <w:sz w:val="24"/>
          <w:szCs w:val="24"/>
        </w:rPr>
        <w:t xml:space="preserve">rapid brain plasiticy; the larger the guidance force, the more rapid the brain plasiticity is. Kammen </w:t>
      </w:r>
      <w:r w:rsidR="00C92841"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[27]</w:t>
      </w:r>
      <w:r w:rsidR="00C92841" w:rsidRPr="007863A2">
        <w:rPr>
          <w:rFonts w:ascii="Book Antiqua" w:eastAsia="Malgun Gothic" w:hAnsi="Book Antiqua" w:cs="Times New Roman"/>
          <w:noProof/>
          <w:color w:val="000000" w:themeColor="text1"/>
          <w:sz w:val="24"/>
          <w:szCs w:val="24"/>
        </w:rPr>
        <w:t xml:space="preserve"> reported that gait training in Lokomat</w:t>
      </w:r>
      <w:r w:rsidR="00C92841" w:rsidRPr="007863A2">
        <w:rPr>
          <w:rFonts w:ascii="Book Antiqua" w:eastAsiaTheme="minorHAnsi" w:hAnsi="Book Antiqua" w:cs="Times New Roman"/>
          <w:color w:val="000000" w:themeColor="text1"/>
          <w:sz w:val="24"/>
          <w:szCs w:val="24"/>
          <w:vertAlign w:val="superscript"/>
        </w:rPr>
        <w:t>®</w:t>
      </w:r>
      <w:r w:rsidR="00C92841" w:rsidRPr="007863A2">
        <w:rPr>
          <w:rFonts w:ascii="Book Antiqua" w:eastAsia="Malgun Gothic" w:hAnsi="Book Antiqua" w:cs="Times New Roman"/>
          <w:noProof/>
          <w:color w:val="000000" w:themeColor="text1"/>
          <w:sz w:val="24"/>
          <w:szCs w:val="24"/>
        </w:rPr>
        <w:t xml:space="preserve"> reduced </w:t>
      </w:r>
      <w:r w:rsidR="009645D5" w:rsidRPr="007863A2">
        <w:rPr>
          <w:rFonts w:ascii="Book Antiqua" w:eastAsia="Malgun Gothic" w:hAnsi="Book Antiqua" w:cs="Times New Roman"/>
          <w:noProof/>
          <w:color w:val="000000" w:themeColor="text1"/>
          <w:sz w:val="24"/>
          <w:szCs w:val="24"/>
        </w:rPr>
        <w:t>the EMG</w:t>
      </w:r>
      <w:r w:rsidRPr="007863A2">
        <w:rPr>
          <w:rFonts w:ascii="Book Antiqua" w:eastAsia="Malgun Gothic" w:hAnsi="Book Antiqua" w:cs="Times New Roman"/>
          <w:noProof/>
          <w:color w:val="000000" w:themeColor="text1"/>
          <w:sz w:val="24"/>
          <w:szCs w:val="24"/>
        </w:rPr>
        <w:t xml:space="preserve"> activities </w:t>
      </w:r>
      <w:r w:rsidR="00C92841" w:rsidRPr="007863A2">
        <w:rPr>
          <w:rFonts w:ascii="Book Antiqua" w:eastAsia="Malgun Gothic" w:hAnsi="Book Antiqua" w:cs="Times New Roman"/>
          <w:noProof/>
          <w:color w:val="000000" w:themeColor="text1"/>
          <w:sz w:val="24"/>
          <w:szCs w:val="24"/>
        </w:rPr>
        <w:t>of th</w:t>
      </w:r>
      <w:r w:rsidR="00BE25AB" w:rsidRPr="007863A2">
        <w:rPr>
          <w:rFonts w:ascii="Book Antiqua" w:eastAsia="Malgun Gothic" w:hAnsi="Book Antiqua" w:cs="Times New Roman"/>
          <w:noProof/>
          <w:color w:val="000000" w:themeColor="text1"/>
          <w:sz w:val="24"/>
          <w:szCs w:val="24"/>
        </w:rPr>
        <w:t xml:space="preserve">e gluteus maximus, BF, and GC, </w:t>
      </w:r>
      <w:r w:rsidR="00C92841" w:rsidRPr="007863A2">
        <w:rPr>
          <w:rFonts w:ascii="Book Antiqua" w:eastAsia="Malgun Gothic" w:hAnsi="Book Antiqua" w:cs="Times New Roman"/>
          <w:noProof/>
          <w:color w:val="000000" w:themeColor="text1"/>
          <w:sz w:val="24"/>
          <w:szCs w:val="24"/>
        </w:rPr>
        <w:t>depending on the guidance force</w:t>
      </w:r>
      <w:r w:rsidR="00BE25AB" w:rsidRPr="007863A2">
        <w:rPr>
          <w:rFonts w:ascii="Book Antiqua" w:eastAsia="Malgun Gothic" w:hAnsi="Book Antiqua" w:cs="Times New Roman"/>
          <w:noProof/>
          <w:color w:val="000000" w:themeColor="text1"/>
          <w:sz w:val="24"/>
          <w:szCs w:val="24"/>
        </w:rPr>
        <w:t xml:space="preserve"> </w:t>
      </w:r>
      <w:r w:rsidR="003D6609" w:rsidRPr="007863A2">
        <w:rPr>
          <w:rFonts w:ascii="Book Antiqua" w:eastAsia="Malgun Gothic" w:hAnsi="Book Antiqua" w:cs="Times New Roman"/>
          <w:noProof/>
          <w:color w:val="000000" w:themeColor="text1"/>
          <w:sz w:val="24"/>
          <w:szCs w:val="24"/>
        </w:rPr>
        <w:t>(from 0% to 50% and 100%) in 10</w:t>
      </w:r>
      <w:r w:rsidR="00C92841" w:rsidRPr="007863A2">
        <w:rPr>
          <w:rFonts w:ascii="Book Antiqua" w:eastAsia="Malgun Gothic" w:hAnsi="Book Antiqua" w:cs="Times New Roman"/>
          <w:noProof/>
          <w:color w:val="000000" w:themeColor="text1"/>
          <w:sz w:val="24"/>
          <w:szCs w:val="24"/>
        </w:rPr>
        <w:t xml:space="preserve"> healthy adults, and Moreno </w:t>
      </w:r>
      <w:r w:rsidR="00C92841"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[28]</w:t>
      </w:r>
      <w:r w:rsidR="00C92841" w:rsidRPr="007863A2">
        <w:rPr>
          <w:rFonts w:ascii="Book Antiqua" w:eastAsia="Malgun Gothic" w:hAnsi="Book Antiqua" w:cs="Times New Roman"/>
          <w:noProof/>
          <w:color w:val="000000" w:themeColor="text1"/>
          <w:sz w:val="24"/>
          <w:szCs w:val="24"/>
        </w:rPr>
        <w:t xml:space="preserve"> discovered that a lower degree of guidance force (20% and 40%) significanly increased </w:t>
      </w:r>
      <w:r w:rsidR="009645D5" w:rsidRPr="007863A2">
        <w:rPr>
          <w:rFonts w:ascii="Book Antiqua" w:eastAsia="Malgun Gothic" w:hAnsi="Book Antiqua" w:cs="Times New Roman"/>
          <w:noProof/>
          <w:color w:val="000000" w:themeColor="text1"/>
          <w:sz w:val="24"/>
          <w:szCs w:val="24"/>
        </w:rPr>
        <w:t>the EMG</w:t>
      </w:r>
      <w:r w:rsidR="00C92841" w:rsidRPr="007863A2">
        <w:rPr>
          <w:rFonts w:ascii="Book Antiqua" w:eastAsia="Malgun Gothic" w:hAnsi="Book Antiqua" w:cs="Times New Roman"/>
          <w:noProof/>
          <w:color w:val="000000" w:themeColor="text1"/>
          <w:sz w:val="24"/>
          <w:szCs w:val="24"/>
        </w:rPr>
        <w:t xml:space="preserve"> activities of the hamstring and quadriceps muscles compared with a higher degree of guidance force (70% and 100%) during Lokomat</w:t>
      </w:r>
      <w:r w:rsidR="00C92841" w:rsidRPr="007863A2">
        <w:rPr>
          <w:rFonts w:ascii="Book Antiqua" w:eastAsiaTheme="minorHAnsi" w:hAnsi="Book Antiqua" w:cs="Times New Roman"/>
          <w:color w:val="000000" w:themeColor="text1"/>
          <w:sz w:val="24"/>
          <w:szCs w:val="24"/>
          <w:vertAlign w:val="superscript"/>
        </w:rPr>
        <w:t>®</w:t>
      </w:r>
      <w:r w:rsidR="00C92841" w:rsidRPr="007863A2">
        <w:rPr>
          <w:rFonts w:ascii="Book Antiqua" w:eastAsia="Malgun Gothic" w:hAnsi="Book Antiqua" w:cs="Times New Roman"/>
          <w:noProof/>
          <w:color w:val="000000" w:themeColor="text1"/>
          <w:sz w:val="24"/>
          <w:szCs w:val="24"/>
        </w:rPr>
        <w:t>-</w:t>
      </w:r>
      <w:r w:rsidR="00BE25AB" w:rsidRPr="007863A2">
        <w:rPr>
          <w:rFonts w:ascii="Book Antiqua" w:eastAsia="Malgun Gothic" w:hAnsi="Book Antiqua" w:cs="Times New Roman"/>
          <w:noProof/>
          <w:color w:val="000000" w:themeColor="text1"/>
          <w:sz w:val="24"/>
          <w:szCs w:val="24"/>
        </w:rPr>
        <w:t>assisted treadmill training in eight</w:t>
      </w:r>
      <w:r w:rsidR="00C92841" w:rsidRPr="007863A2">
        <w:rPr>
          <w:rFonts w:ascii="Book Antiqua" w:eastAsia="Malgun Gothic" w:hAnsi="Book Antiqua" w:cs="Times New Roman"/>
          <w:noProof/>
          <w:color w:val="000000" w:themeColor="text1"/>
          <w:sz w:val="24"/>
          <w:szCs w:val="24"/>
        </w:rPr>
        <w:t xml:space="preserve"> healthy participants. In the current trial, 100% guidance forece might potentiate rapid brain plasticy so that the leg muscles were</w:t>
      </w:r>
      <w:r w:rsidR="00C92841" w:rsidRPr="007863A2">
        <w:rPr>
          <w:rFonts w:ascii="Book Antiqua" w:hAnsi="Book Antiqua" w:cs="Times New Roman"/>
          <w:color w:val="000000" w:themeColor="text1"/>
          <w:sz w:val="24"/>
          <w:szCs w:val="24"/>
        </w:rPr>
        <w:t xml:space="preserve"> less activated. </w:t>
      </w:r>
      <w:r w:rsidR="00C92841" w:rsidRPr="007863A2">
        <w:rPr>
          <w:rFonts w:ascii="Book Antiqua" w:eastAsia="Malgun Gothic" w:hAnsi="Book Antiqua" w:cs="Times New Roman"/>
          <w:noProof/>
          <w:color w:val="000000" w:themeColor="text1"/>
          <w:sz w:val="24"/>
          <w:szCs w:val="24"/>
        </w:rPr>
        <w:t xml:space="preserve">If active recruitment of the leg muscles for strengthening is prohibited in case of musculoskeletal injury, the end-effector robot may provide protective effects on the muscles of the knee joint as guidance force is raised, except for when knee joint instability is present. </w:t>
      </w:r>
    </w:p>
    <w:p w14:paraId="02217015" w14:textId="47A2AEF4" w:rsidR="006B0ED9" w:rsidRPr="007863A2" w:rsidRDefault="006B0ED9" w:rsidP="007863A2">
      <w:pPr>
        <w:wordWrap/>
        <w:spacing w:after="0" w:line="360" w:lineRule="auto"/>
        <w:ind w:firstLineChars="150" w:firstLine="36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 xml:space="preserve">It is well-known that muscle volume declines with aging or during prolonged bed </w:t>
      </w:r>
      <w:r w:rsidRPr="007863A2">
        <w:rPr>
          <w:rFonts w:ascii="Book Antiqua" w:eastAsia="Malgun Gothic" w:hAnsi="Book Antiqua" w:cs="Times New Roman"/>
          <w:noProof/>
          <w:color w:val="000000" w:themeColor="text1"/>
          <w:sz w:val="24"/>
          <w:szCs w:val="24"/>
        </w:rPr>
        <w:lastRenderedPageBreak/>
        <w:t>rest. The decrease in muscle mass and the inappropriate muscle strength contribute to the deficient physical performance. Moreover, such age-related decline can occur in the region-specific manner as well as between muscles</w:t>
      </w:r>
      <w:r w:rsidR="008B5CD7" w:rsidRPr="007863A2">
        <w:rPr>
          <w:rFonts w:ascii="Book Antiqua" w:eastAsia="Malgun Gothic" w:hAnsi="Book Antiqua" w:cs="Times New Roman"/>
          <w:noProof/>
          <w:color w:val="000000" w:themeColor="text1"/>
          <w:sz w:val="24"/>
          <w:szCs w:val="24"/>
          <w:vertAlign w:val="superscript"/>
        </w:rPr>
        <w:t>[29]</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That kind of differential atrophy can be also noticed during medical deconditioning state</w:t>
      </w:r>
      <w:r w:rsidR="008B5CD7" w:rsidRPr="007863A2">
        <w:rPr>
          <w:rFonts w:ascii="Book Antiqua" w:eastAsia="Malgun Gothic" w:hAnsi="Book Antiqua" w:cs="Times New Roman"/>
          <w:noProof/>
          <w:color w:val="000000" w:themeColor="text1"/>
          <w:sz w:val="24"/>
          <w:szCs w:val="24"/>
          <w:vertAlign w:val="superscript"/>
        </w:rPr>
        <w:t>[30]</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Meanwhile, knee extensors are significantly related with leg performance</w:t>
      </w:r>
      <w:r w:rsidR="008B5CD7" w:rsidRPr="007863A2">
        <w:rPr>
          <w:rFonts w:ascii="Book Antiqua" w:eastAsia="Malgun Gothic" w:hAnsi="Book Antiqua" w:cs="Times New Roman"/>
          <w:noProof/>
          <w:color w:val="000000" w:themeColor="text1"/>
          <w:sz w:val="24"/>
          <w:szCs w:val="24"/>
          <w:vertAlign w:val="superscript"/>
        </w:rPr>
        <w:t>[31]</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and the greatest atrophy is noticed in the calf musculature, followed by the knee extensors and flexors in deconditioning-induced atrophy</w:t>
      </w:r>
      <w:r w:rsidR="008B5CD7" w:rsidRPr="007863A2">
        <w:rPr>
          <w:rFonts w:ascii="Book Antiqua" w:eastAsia="Malgun Gothic" w:hAnsi="Book Antiqua" w:cs="Times New Roman"/>
          <w:noProof/>
          <w:color w:val="000000" w:themeColor="text1"/>
          <w:sz w:val="24"/>
          <w:szCs w:val="24"/>
          <w:vertAlign w:val="superscript"/>
        </w:rPr>
        <w:t>[30]</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Taken into consideration of two aforementioned reports, it may be clinically significant that increased muscle strength of knee flexor and extensor was noticed in the current trial. However, muscle strength is closely related to the muscle balance in frail or elderly people. Because no effects was found on other muscle groups, effective way to control a proper muscle balance should be provided. Resistance exercise training is known to alleviate aging-associaged type II myofiber</w:t>
      </w:r>
      <w:r w:rsidR="00C5587C">
        <w:rPr>
          <w:rFonts w:ascii="Book Antiqua" w:eastAsia="Malgun Gothic" w:hAnsi="Book Antiqua" w:cs="Times New Roman"/>
          <w:noProof/>
          <w:color w:val="000000" w:themeColor="text1"/>
          <w:sz w:val="24"/>
          <w:szCs w:val="24"/>
        </w:rPr>
        <w:t xml:space="preserve"> atrophy through the increased </w:t>
      </w:r>
      <w:r w:rsidRPr="007863A2">
        <w:rPr>
          <w:rFonts w:ascii="Book Antiqua" w:eastAsia="Malgun Gothic" w:hAnsi="Book Antiqua" w:cs="Times New Roman"/>
          <w:noProof/>
          <w:color w:val="000000" w:themeColor="text1"/>
          <w:sz w:val="24"/>
          <w:szCs w:val="24"/>
        </w:rPr>
        <w:t>muscle protein synthesis</w:t>
      </w:r>
      <w:r w:rsidR="008B5CD7" w:rsidRPr="007863A2">
        <w:rPr>
          <w:rFonts w:ascii="Book Antiqua" w:eastAsia="Malgun Gothic" w:hAnsi="Book Antiqua" w:cs="Times New Roman"/>
          <w:noProof/>
          <w:color w:val="000000" w:themeColor="text1"/>
          <w:sz w:val="24"/>
          <w:szCs w:val="24"/>
          <w:vertAlign w:val="superscript"/>
        </w:rPr>
        <w:t>[32]</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Functional electrical stimulation can modulate charicteristics of muscle fibers so that it can be an alternative, especially in those who unable to perform physical activities or elderly people</w:t>
      </w:r>
      <w:r w:rsidR="008B5CD7" w:rsidRPr="007863A2">
        <w:rPr>
          <w:rFonts w:ascii="Book Antiqua" w:eastAsia="Malgun Gothic" w:hAnsi="Book Antiqua" w:cs="Times New Roman"/>
          <w:noProof/>
          <w:color w:val="000000" w:themeColor="text1"/>
          <w:sz w:val="24"/>
          <w:szCs w:val="24"/>
          <w:vertAlign w:val="superscript"/>
        </w:rPr>
        <w:t>[33]</w:t>
      </w:r>
      <w:r w:rsidRPr="007863A2">
        <w:rPr>
          <w:rFonts w:ascii="Book Antiqua" w:eastAsia="Malgun Gothic" w:hAnsi="Book Antiqua" w:cs="Times New Roman"/>
          <w:noProof/>
          <w:color w:val="000000" w:themeColor="text1"/>
          <w:sz w:val="24"/>
          <w:szCs w:val="24"/>
        </w:rPr>
        <w:t>.</w:t>
      </w:r>
    </w:p>
    <w:p w14:paraId="1464DE9B" w14:textId="01ED891D" w:rsidR="00F2028D" w:rsidRPr="007863A2" w:rsidRDefault="00E83F43" w:rsidP="007863A2">
      <w:pPr>
        <w:wordWrap/>
        <w:spacing w:after="0" w:line="360" w:lineRule="auto"/>
        <w:ind w:firstLineChars="100" w:firstLine="240"/>
        <w:rPr>
          <w:rFonts w:ascii="Book Antiqua" w:eastAsia="宋体" w:hAnsi="Book Antiqua" w:cs="Times New Roman"/>
          <w:noProof/>
          <w:color w:val="000000" w:themeColor="text1"/>
          <w:sz w:val="24"/>
          <w:szCs w:val="24"/>
          <w:lang w:eastAsia="zh-CN"/>
        </w:rPr>
      </w:pPr>
      <w:bookmarkStart w:id="2" w:name="_Hlk17815107"/>
      <w:r w:rsidRPr="007863A2">
        <w:rPr>
          <w:rFonts w:ascii="Book Antiqua" w:eastAsia="Malgun Gothic" w:hAnsi="Book Antiqua" w:cs="Times New Roman"/>
          <w:noProof/>
          <w:color w:val="000000" w:themeColor="text1"/>
          <w:sz w:val="24"/>
          <w:szCs w:val="24"/>
        </w:rPr>
        <w:t>This trial is a cross-section</w:t>
      </w:r>
      <w:r w:rsidR="00307B75" w:rsidRPr="007863A2">
        <w:rPr>
          <w:rFonts w:ascii="Book Antiqua" w:eastAsia="Malgun Gothic" w:hAnsi="Book Antiqua" w:cs="Times New Roman"/>
          <w:noProof/>
          <w:color w:val="000000" w:themeColor="text1"/>
          <w:sz w:val="24"/>
          <w:szCs w:val="24"/>
        </w:rPr>
        <w:t>al,</w:t>
      </w:r>
      <w:r w:rsidRPr="007863A2">
        <w:rPr>
          <w:rFonts w:ascii="Book Antiqua" w:eastAsia="Malgun Gothic" w:hAnsi="Book Antiqua" w:cs="Times New Roman"/>
          <w:noProof/>
          <w:color w:val="000000" w:themeColor="text1"/>
          <w:sz w:val="24"/>
          <w:szCs w:val="24"/>
        </w:rPr>
        <w:t xml:space="preserve"> </w:t>
      </w:r>
      <w:r w:rsidR="00E5172F" w:rsidRPr="007863A2">
        <w:rPr>
          <w:rFonts w:ascii="Book Antiqua" w:eastAsia="Malgun Gothic" w:hAnsi="Book Antiqua" w:cs="Times New Roman"/>
          <w:noProof/>
          <w:color w:val="000000" w:themeColor="text1"/>
          <w:sz w:val="24"/>
          <w:szCs w:val="24"/>
        </w:rPr>
        <w:t>non-randomized</w:t>
      </w:r>
      <w:r w:rsidR="00EB3A06" w:rsidRPr="007863A2">
        <w:rPr>
          <w:rFonts w:ascii="Book Antiqua" w:eastAsia="Malgun Gothic" w:hAnsi="Book Antiqua" w:cs="Times New Roman"/>
          <w:noProof/>
          <w:color w:val="000000" w:themeColor="text1"/>
          <w:sz w:val="24"/>
          <w:szCs w:val="24"/>
        </w:rPr>
        <w:t>, single-center</w:t>
      </w:r>
      <w:r w:rsidR="00307B75" w:rsidRPr="007863A2">
        <w:rPr>
          <w:rFonts w:ascii="Book Antiqua" w:eastAsia="Malgun Gothic" w:hAnsi="Book Antiqua" w:cs="Times New Roman"/>
          <w:noProof/>
          <w:color w:val="000000" w:themeColor="text1"/>
          <w:sz w:val="24"/>
          <w:szCs w:val="24"/>
        </w:rPr>
        <w:t xml:space="preserve"> study. </w:t>
      </w:r>
      <w:r w:rsidR="001A7A50" w:rsidRPr="007863A2">
        <w:rPr>
          <w:rFonts w:ascii="Book Antiqua" w:eastAsia="Malgun Gothic" w:hAnsi="Book Antiqua" w:cs="Times New Roman"/>
          <w:noProof/>
          <w:color w:val="000000" w:themeColor="text1"/>
          <w:sz w:val="24"/>
          <w:szCs w:val="24"/>
        </w:rPr>
        <w:t xml:space="preserve">Therefore more studies are needed to be done and proved the effects. </w:t>
      </w:r>
      <w:bookmarkEnd w:id="2"/>
      <w:r w:rsidR="00AE4A3D" w:rsidRPr="007863A2">
        <w:rPr>
          <w:rFonts w:ascii="Book Antiqua" w:eastAsia="Malgun Gothic" w:hAnsi="Book Antiqua" w:cs="Times New Roman"/>
          <w:noProof/>
          <w:color w:val="000000" w:themeColor="text1"/>
          <w:sz w:val="24"/>
          <w:szCs w:val="24"/>
        </w:rPr>
        <w:t>The recruited subjects were young to middle ages with relatively healthy status. In a further trial, some elderly patients should be recruited for study because they will be the target for potential application. I</w:t>
      </w:r>
      <w:r w:rsidR="00E5172F" w:rsidRPr="007863A2">
        <w:rPr>
          <w:rFonts w:ascii="Book Antiqua" w:eastAsia="Malgun Gothic" w:hAnsi="Book Antiqua" w:cs="Times New Roman"/>
          <w:noProof/>
          <w:color w:val="000000" w:themeColor="text1"/>
          <w:sz w:val="24"/>
          <w:szCs w:val="24"/>
        </w:rPr>
        <w:t xml:space="preserve">t </w:t>
      </w:r>
      <w:r w:rsidR="00AE4A3D" w:rsidRPr="007863A2">
        <w:rPr>
          <w:rFonts w:ascii="Book Antiqua" w:eastAsia="Malgun Gothic" w:hAnsi="Book Antiqua" w:cs="Times New Roman"/>
          <w:noProof/>
          <w:color w:val="000000" w:themeColor="text1"/>
          <w:sz w:val="24"/>
          <w:szCs w:val="24"/>
        </w:rPr>
        <w:t xml:space="preserve">also </w:t>
      </w:r>
      <w:r w:rsidR="00E5172F" w:rsidRPr="007863A2">
        <w:rPr>
          <w:rFonts w:ascii="Book Antiqua" w:eastAsia="Malgun Gothic" w:hAnsi="Book Antiqua" w:cs="Times New Roman"/>
          <w:noProof/>
          <w:color w:val="000000" w:themeColor="text1"/>
          <w:sz w:val="24"/>
          <w:szCs w:val="24"/>
        </w:rPr>
        <w:t>needs</w:t>
      </w:r>
      <w:r w:rsidR="00B75727" w:rsidRPr="007863A2">
        <w:rPr>
          <w:rFonts w:ascii="Book Antiqua" w:eastAsia="Malgun Gothic" w:hAnsi="Book Antiqua" w:cs="Times New Roman"/>
          <w:noProof/>
          <w:color w:val="000000" w:themeColor="text1"/>
          <w:sz w:val="24"/>
          <w:szCs w:val="24"/>
        </w:rPr>
        <w:t xml:space="preserve"> to be applied in different groups of patients with musculoskeletal injuries i</w:t>
      </w:r>
      <w:r w:rsidR="00E5172F" w:rsidRPr="007863A2">
        <w:rPr>
          <w:rFonts w:ascii="Book Antiqua" w:eastAsia="Malgun Gothic" w:hAnsi="Book Antiqua" w:cs="Times New Roman"/>
          <w:noProof/>
          <w:color w:val="000000" w:themeColor="text1"/>
          <w:sz w:val="24"/>
          <w:szCs w:val="24"/>
        </w:rPr>
        <w:t xml:space="preserve">n comparison to healthy adults. </w:t>
      </w:r>
      <w:r w:rsidR="00391FF0" w:rsidRPr="007863A2">
        <w:rPr>
          <w:rFonts w:ascii="Book Antiqua" w:eastAsia="Malgun Gothic" w:hAnsi="Book Antiqua" w:cs="Times New Roman"/>
          <w:noProof/>
          <w:color w:val="000000" w:themeColor="text1"/>
          <w:sz w:val="24"/>
          <w:szCs w:val="24"/>
        </w:rPr>
        <w:t>Even though preemptive calculation on the number of participants was performed, t</w:t>
      </w:r>
      <w:r w:rsidR="00B75727" w:rsidRPr="007863A2">
        <w:rPr>
          <w:rFonts w:ascii="Book Antiqua" w:eastAsia="Malgun Gothic" w:hAnsi="Book Antiqua" w:cs="Times New Roman"/>
          <w:noProof/>
          <w:color w:val="000000" w:themeColor="text1"/>
          <w:sz w:val="24"/>
          <w:szCs w:val="24"/>
        </w:rPr>
        <w:t xml:space="preserve">he small sample size is a major </w:t>
      </w:r>
      <w:bookmarkStart w:id="3" w:name="_Hlk17815349"/>
      <w:r w:rsidR="00B75727" w:rsidRPr="007863A2">
        <w:rPr>
          <w:rFonts w:ascii="Book Antiqua" w:eastAsia="Malgun Gothic" w:hAnsi="Book Antiqua" w:cs="Times New Roman"/>
          <w:noProof/>
          <w:color w:val="000000" w:themeColor="text1"/>
          <w:sz w:val="24"/>
          <w:szCs w:val="24"/>
        </w:rPr>
        <w:t xml:space="preserve">limitation in the present study. </w:t>
      </w:r>
      <w:r w:rsidR="004C3E2B" w:rsidRPr="007863A2">
        <w:rPr>
          <w:rFonts w:ascii="Book Antiqua" w:eastAsia="Malgun Gothic" w:hAnsi="Book Antiqua" w:cs="Times New Roman"/>
          <w:noProof/>
          <w:color w:val="000000" w:themeColor="text1"/>
          <w:sz w:val="24"/>
          <w:szCs w:val="24"/>
        </w:rPr>
        <w:t xml:space="preserve">Instead of the within-patients comparison, an appropirate control group should be included. </w:t>
      </w:r>
      <w:bookmarkEnd w:id="3"/>
      <w:r w:rsidR="0006315F" w:rsidRPr="007863A2">
        <w:rPr>
          <w:rFonts w:ascii="Book Antiqua" w:eastAsia="Malgun Gothic" w:hAnsi="Book Antiqua" w:cs="Times New Roman"/>
          <w:noProof/>
          <w:color w:val="000000" w:themeColor="text1"/>
          <w:sz w:val="24"/>
          <w:szCs w:val="24"/>
        </w:rPr>
        <w:t xml:space="preserve">Regarding the study about the muscle strength, the data of body composition </w:t>
      </w:r>
      <w:r w:rsidR="006417F0" w:rsidRPr="007863A2">
        <w:rPr>
          <w:rFonts w:ascii="Book Antiqua" w:eastAsia="Malgun Gothic" w:hAnsi="Book Antiqua" w:cs="Times New Roman"/>
          <w:noProof/>
          <w:color w:val="000000" w:themeColor="text1"/>
          <w:sz w:val="24"/>
          <w:szCs w:val="24"/>
        </w:rPr>
        <w:t xml:space="preserve">that </w:t>
      </w:r>
      <w:r w:rsidR="0006315F" w:rsidRPr="007863A2">
        <w:rPr>
          <w:rFonts w:ascii="Book Antiqua" w:eastAsia="Malgun Gothic" w:hAnsi="Book Antiqua" w:cs="Times New Roman"/>
          <w:noProof/>
          <w:color w:val="000000" w:themeColor="text1"/>
          <w:sz w:val="24"/>
          <w:szCs w:val="24"/>
        </w:rPr>
        <w:t>is important for basic infor</w:t>
      </w:r>
      <w:r w:rsidR="006417F0" w:rsidRPr="007863A2">
        <w:rPr>
          <w:rFonts w:ascii="Book Antiqua" w:eastAsia="Malgun Gothic" w:hAnsi="Book Antiqua" w:cs="Times New Roman"/>
          <w:noProof/>
          <w:color w:val="000000" w:themeColor="text1"/>
          <w:sz w:val="24"/>
          <w:szCs w:val="24"/>
        </w:rPr>
        <w:t>m</w:t>
      </w:r>
      <w:r w:rsidR="0006315F" w:rsidRPr="007863A2">
        <w:rPr>
          <w:rFonts w:ascii="Book Antiqua" w:eastAsia="Malgun Gothic" w:hAnsi="Book Antiqua" w:cs="Times New Roman"/>
          <w:noProof/>
          <w:color w:val="000000" w:themeColor="text1"/>
          <w:sz w:val="24"/>
          <w:szCs w:val="24"/>
        </w:rPr>
        <w:t>ation, especially for such development of new device</w:t>
      </w:r>
      <w:r w:rsidR="006417F0" w:rsidRPr="007863A2">
        <w:rPr>
          <w:rFonts w:ascii="Book Antiqua" w:eastAsia="Malgun Gothic" w:hAnsi="Book Antiqua" w:cs="Times New Roman"/>
          <w:noProof/>
          <w:color w:val="000000" w:themeColor="text1"/>
          <w:sz w:val="24"/>
          <w:szCs w:val="24"/>
        </w:rPr>
        <w:t>, should be included.</w:t>
      </w:r>
      <w:r w:rsidR="0006315F" w:rsidRPr="007863A2">
        <w:rPr>
          <w:rFonts w:ascii="Book Antiqua" w:eastAsia="Malgun Gothic" w:hAnsi="Book Antiqua" w:cs="Times New Roman"/>
          <w:noProof/>
          <w:color w:val="000000" w:themeColor="text1"/>
          <w:sz w:val="24"/>
          <w:szCs w:val="24"/>
        </w:rPr>
        <w:t xml:space="preserve"> </w:t>
      </w:r>
      <w:r w:rsidR="00726A4E" w:rsidRPr="007863A2">
        <w:rPr>
          <w:rFonts w:ascii="Book Antiqua" w:eastAsia="Malgun Gothic" w:hAnsi="Book Antiqua" w:cs="Times New Roman"/>
          <w:noProof/>
          <w:color w:val="000000" w:themeColor="text1"/>
          <w:sz w:val="24"/>
          <w:szCs w:val="24"/>
        </w:rPr>
        <w:t>Walking speed may</w:t>
      </w:r>
      <w:r w:rsidR="004E590A" w:rsidRPr="007863A2">
        <w:rPr>
          <w:rFonts w:ascii="Book Antiqua" w:eastAsia="Malgun Gothic" w:hAnsi="Book Antiqua" w:cs="Times New Roman"/>
          <w:noProof/>
          <w:color w:val="000000" w:themeColor="text1"/>
          <w:sz w:val="24"/>
          <w:szCs w:val="24"/>
        </w:rPr>
        <w:t xml:space="preserve"> affect the </w:t>
      </w:r>
      <w:r w:rsidR="00307B75" w:rsidRPr="007863A2">
        <w:rPr>
          <w:rFonts w:ascii="Book Antiqua" w:eastAsia="Malgun Gothic" w:hAnsi="Book Antiqua" w:cs="Times New Roman"/>
          <w:noProof/>
          <w:color w:val="000000" w:themeColor="text1"/>
          <w:sz w:val="24"/>
          <w:szCs w:val="24"/>
        </w:rPr>
        <w:t>EMG</w:t>
      </w:r>
      <w:r w:rsidR="0069270F" w:rsidRPr="007863A2">
        <w:rPr>
          <w:rFonts w:ascii="Book Antiqua" w:eastAsia="Malgun Gothic" w:hAnsi="Book Antiqua" w:cs="Times New Roman"/>
          <w:noProof/>
          <w:color w:val="000000" w:themeColor="text1"/>
          <w:sz w:val="24"/>
          <w:szCs w:val="24"/>
        </w:rPr>
        <w:t xml:space="preserve"> activities</w:t>
      </w:r>
      <w:r w:rsidR="004E590A" w:rsidRPr="007863A2">
        <w:rPr>
          <w:rFonts w:ascii="Book Antiqua" w:eastAsia="Malgun Gothic" w:hAnsi="Book Antiqua" w:cs="Times New Roman"/>
          <w:noProof/>
          <w:color w:val="000000" w:themeColor="text1"/>
          <w:sz w:val="24"/>
          <w:szCs w:val="24"/>
        </w:rPr>
        <w:t xml:space="preserve"> of the lower leg muscles</w:t>
      </w:r>
      <w:r w:rsidR="008B5CD7" w:rsidRPr="007863A2">
        <w:rPr>
          <w:rFonts w:ascii="Book Antiqua" w:eastAsia="Malgun Gothic" w:hAnsi="Book Antiqua" w:cs="Times New Roman"/>
          <w:noProof/>
          <w:color w:val="000000" w:themeColor="text1"/>
          <w:sz w:val="24"/>
          <w:szCs w:val="24"/>
          <w:vertAlign w:val="superscript"/>
        </w:rPr>
        <w:t>[34]</w:t>
      </w:r>
      <w:r w:rsidR="00307B75" w:rsidRPr="007863A2">
        <w:rPr>
          <w:rFonts w:ascii="Book Antiqua" w:eastAsia="Malgun Gothic" w:hAnsi="Book Antiqua" w:cs="Times New Roman"/>
          <w:noProof/>
          <w:color w:val="000000" w:themeColor="text1"/>
          <w:sz w:val="24"/>
          <w:szCs w:val="24"/>
        </w:rPr>
        <w:t>.</w:t>
      </w:r>
      <w:r w:rsidR="00A06791" w:rsidRPr="007863A2">
        <w:rPr>
          <w:rFonts w:ascii="Book Antiqua" w:eastAsia="Malgun Gothic" w:hAnsi="Book Antiqua" w:cs="Times New Roman"/>
          <w:noProof/>
          <w:color w:val="000000" w:themeColor="text1"/>
          <w:sz w:val="24"/>
          <w:szCs w:val="24"/>
        </w:rPr>
        <w:t xml:space="preserve"> C</w:t>
      </w:r>
      <w:r w:rsidR="00307B75" w:rsidRPr="007863A2">
        <w:rPr>
          <w:rFonts w:ascii="Book Antiqua" w:eastAsia="Malgun Gothic" w:hAnsi="Book Antiqua" w:cs="Times New Roman"/>
          <w:noProof/>
          <w:color w:val="000000" w:themeColor="text1"/>
          <w:sz w:val="24"/>
          <w:szCs w:val="24"/>
        </w:rPr>
        <w:t>ortical activation meas</w:t>
      </w:r>
      <w:r w:rsidR="004E590A" w:rsidRPr="007863A2">
        <w:rPr>
          <w:rFonts w:ascii="Book Antiqua" w:eastAsia="Malgun Gothic" w:hAnsi="Book Antiqua" w:cs="Times New Roman"/>
          <w:noProof/>
          <w:color w:val="000000" w:themeColor="text1"/>
          <w:sz w:val="24"/>
          <w:szCs w:val="24"/>
        </w:rPr>
        <w:t xml:space="preserve">ured by spectroscopy </w:t>
      </w:r>
      <w:r w:rsidR="00A06791" w:rsidRPr="007863A2">
        <w:rPr>
          <w:rFonts w:ascii="Book Antiqua" w:eastAsia="Malgun Gothic" w:hAnsi="Book Antiqua" w:cs="Times New Roman"/>
          <w:noProof/>
          <w:color w:val="000000" w:themeColor="text1"/>
          <w:sz w:val="24"/>
          <w:szCs w:val="24"/>
        </w:rPr>
        <w:t xml:space="preserve">and </w:t>
      </w:r>
      <w:r w:rsidR="00307B75" w:rsidRPr="007863A2">
        <w:rPr>
          <w:rFonts w:ascii="Book Antiqua" w:eastAsia="Malgun Gothic" w:hAnsi="Book Antiqua" w:cs="Times New Roman"/>
          <w:noProof/>
          <w:color w:val="000000" w:themeColor="text1"/>
          <w:sz w:val="24"/>
          <w:szCs w:val="24"/>
        </w:rPr>
        <w:t>lower leg</w:t>
      </w:r>
      <w:r w:rsidR="00FE56D3" w:rsidRPr="007863A2">
        <w:rPr>
          <w:rFonts w:ascii="Book Antiqua" w:eastAsia="Malgun Gothic" w:hAnsi="Book Antiqua" w:cs="Times New Roman"/>
          <w:noProof/>
          <w:color w:val="000000" w:themeColor="text1"/>
          <w:sz w:val="24"/>
          <w:szCs w:val="24"/>
        </w:rPr>
        <w:t xml:space="preserve"> </w:t>
      </w:r>
      <w:r w:rsidR="00A06791" w:rsidRPr="007863A2">
        <w:rPr>
          <w:rFonts w:ascii="Book Antiqua" w:eastAsia="Malgun Gothic" w:hAnsi="Book Antiqua" w:cs="Times New Roman"/>
          <w:noProof/>
          <w:color w:val="000000" w:themeColor="text1"/>
          <w:sz w:val="24"/>
          <w:szCs w:val="24"/>
        </w:rPr>
        <w:t>muscl</w:t>
      </w:r>
      <w:r w:rsidR="00FE56D3" w:rsidRPr="007863A2">
        <w:rPr>
          <w:rFonts w:ascii="Book Antiqua" w:eastAsia="Malgun Gothic" w:hAnsi="Book Antiqua" w:cs="Times New Roman"/>
          <w:noProof/>
          <w:color w:val="000000" w:themeColor="text1"/>
          <w:sz w:val="24"/>
          <w:szCs w:val="24"/>
        </w:rPr>
        <w:t>es act</w:t>
      </w:r>
      <w:r w:rsidR="00F54D2A" w:rsidRPr="007863A2">
        <w:rPr>
          <w:rFonts w:ascii="Book Antiqua" w:eastAsia="Malgun Gothic" w:hAnsi="Book Antiqua" w:cs="Times New Roman"/>
          <w:noProof/>
          <w:color w:val="000000" w:themeColor="text1"/>
          <w:sz w:val="24"/>
          <w:szCs w:val="24"/>
        </w:rPr>
        <w:t>ivities</w:t>
      </w:r>
      <w:r w:rsidR="0069270F" w:rsidRPr="007863A2">
        <w:rPr>
          <w:rFonts w:ascii="Book Antiqua" w:eastAsia="Malgun Gothic" w:hAnsi="Book Antiqua" w:cs="Times New Roman"/>
          <w:noProof/>
          <w:color w:val="000000" w:themeColor="text1"/>
          <w:sz w:val="24"/>
          <w:szCs w:val="24"/>
        </w:rPr>
        <w:t xml:space="preserve"> </w:t>
      </w:r>
      <w:r w:rsidR="00307B75" w:rsidRPr="007863A2">
        <w:rPr>
          <w:rFonts w:ascii="Book Antiqua" w:eastAsia="Malgun Gothic" w:hAnsi="Book Antiqua" w:cs="Times New Roman"/>
          <w:noProof/>
          <w:color w:val="000000" w:themeColor="text1"/>
          <w:sz w:val="24"/>
          <w:szCs w:val="24"/>
        </w:rPr>
        <w:t xml:space="preserve">measured </w:t>
      </w:r>
      <w:r w:rsidR="0069270F" w:rsidRPr="007863A2">
        <w:rPr>
          <w:rFonts w:ascii="Book Antiqua" w:eastAsia="Malgun Gothic" w:hAnsi="Book Antiqua" w:cs="Times New Roman"/>
          <w:noProof/>
          <w:color w:val="000000" w:themeColor="text1"/>
          <w:sz w:val="24"/>
          <w:szCs w:val="24"/>
        </w:rPr>
        <w:t xml:space="preserve">by surface </w:t>
      </w:r>
      <w:r w:rsidR="0069270F" w:rsidRPr="007863A2">
        <w:rPr>
          <w:rFonts w:ascii="Book Antiqua" w:eastAsia="Malgun Gothic" w:hAnsi="Book Antiqua" w:cs="Times New Roman"/>
          <w:noProof/>
          <w:color w:val="000000" w:themeColor="text1"/>
          <w:sz w:val="24"/>
          <w:szCs w:val="24"/>
        </w:rPr>
        <w:lastRenderedPageBreak/>
        <w:t>electromyography</w:t>
      </w:r>
      <w:r w:rsidR="00FE56D3" w:rsidRPr="007863A2">
        <w:rPr>
          <w:rFonts w:ascii="Book Antiqua" w:eastAsia="Malgun Gothic" w:hAnsi="Book Antiqua" w:cs="Times New Roman"/>
          <w:noProof/>
          <w:color w:val="000000" w:themeColor="text1"/>
          <w:sz w:val="24"/>
          <w:szCs w:val="24"/>
        </w:rPr>
        <w:t xml:space="preserve"> </w:t>
      </w:r>
      <w:r w:rsidR="00F54D2A" w:rsidRPr="007863A2">
        <w:rPr>
          <w:rFonts w:ascii="Book Antiqua" w:eastAsia="Malgun Gothic" w:hAnsi="Book Antiqua" w:cs="Times New Roman"/>
          <w:noProof/>
          <w:color w:val="000000" w:themeColor="text1"/>
          <w:sz w:val="24"/>
          <w:szCs w:val="24"/>
        </w:rPr>
        <w:t xml:space="preserve">were proportinally increased </w:t>
      </w:r>
      <w:r w:rsidR="0069270F" w:rsidRPr="007863A2">
        <w:rPr>
          <w:rFonts w:ascii="Book Antiqua" w:eastAsia="Malgun Gothic" w:hAnsi="Book Antiqua" w:cs="Times New Roman"/>
          <w:noProof/>
          <w:color w:val="000000" w:themeColor="text1"/>
          <w:sz w:val="24"/>
          <w:szCs w:val="24"/>
        </w:rPr>
        <w:t xml:space="preserve">as gait speed </w:t>
      </w:r>
      <w:r w:rsidR="00307B75" w:rsidRPr="007863A2">
        <w:rPr>
          <w:rFonts w:ascii="Book Antiqua" w:eastAsia="Malgun Gothic" w:hAnsi="Book Antiqua" w:cs="Times New Roman"/>
          <w:noProof/>
          <w:color w:val="000000" w:themeColor="text1"/>
          <w:sz w:val="24"/>
          <w:szCs w:val="24"/>
        </w:rPr>
        <w:t>increased in the exoskeleton robot</w:t>
      </w:r>
      <w:r w:rsidR="008B5CD7" w:rsidRPr="007863A2">
        <w:rPr>
          <w:rFonts w:ascii="Book Antiqua" w:eastAsia="Malgun Gothic" w:hAnsi="Book Antiqua" w:cs="Times New Roman"/>
          <w:noProof/>
          <w:color w:val="000000" w:themeColor="text1"/>
          <w:sz w:val="24"/>
          <w:szCs w:val="24"/>
        </w:rPr>
        <w:t xml:space="preserve"> (from 1.5 to 3.0 km/h</w:t>
      </w:r>
      <w:r w:rsidR="00A06791" w:rsidRPr="007863A2">
        <w:rPr>
          <w:rFonts w:ascii="Book Antiqua" w:eastAsia="Malgun Gothic" w:hAnsi="Book Antiqua" w:cs="Times New Roman"/>
          <w:noProof/>
          <w:color w:val="000000" w:themeColor="text1"/>
          <w:sz w:val="24"/>
          <w:szCs w:val="24"/>
        </w:rPr>
        <w:t xml:space="preserve"> and 2.7 to 6.2 km/h)</w:t>
      </w:r>
      <w:r w:rsidR="00F54D2A" w:rsidRPr="007863A2">
        <w:rPr>
          <w:rFonts w:ascii="Book Antiqua" w:eastAsia="Malgun Gothic" w:hAnsi="Book Antiqua" w:cs="Times New Roman"/>
          <w:noProof/>
          <w:color w:val="000000" w:themeColor="text1"/>
          <w:sz w:val="24"/>
          <w:szCs w:val="24"/>
        </w:rPr>
        <w:t xml:space="preserve"> in healthy p</w:t>
      </w:r>
      <w:r w:rsidR="00307B75" w:rsidRPr="007863A2">
        <w:rPr>
          <w:rFonts w:ascii="Book Antiqua" w:eastAsia="Malgun Gothic" w:hAnsi="Book Antiqua" w:cs="Times New Roman"/>
          <w:noProof/>
          <w:color w:val="000000" w:themeColor="text1"/>
          <w:sz w:val="24"/>
          <w:szCs w:val="24"/>
        </w:rPr>
        <w:t>eople</w:t>
      </w:r>
      <w:r w:rsidR="008B5CD7" w:rsidRPr="007863A2">
        <w:rPr>
          <w:rFonts w:ascii="Book Antiqua" w:eastAsia="Malgun Gothic" w:hAnsi="Book Antiqua" w:cs="Times New Roman"/>
          <w:noProof/>
          <w:color w:val="000000" w:themeColor="text1"/>
          <w:sz w:val="24"/>
          <w:szCs w:val="24"/>
          <w:vertAlign w:val="superscript"/>
        </w:rPr>
        <w:t>[19,34]</w:t>
      </w:r>
      <w:r w:rsidR="00307B75" w:rsidRPr="007863A2">
        <w:rPr>
          <w:rFonts w:ascii="Book Antiqua" w:eastAsia="Malgun Gothic" w:hAnsi="Book Antiqua" w:cs="Times New Roman"/>
          <w:noProof/>
          <w:color w:val="000000" w:themeColor="text1"/>
          <w:sz w:val="24"/>
          <w:szCs w:val="24"/>
        </w:rPr>
        <w:t>.</w:t>
      </w:r>
      <w:r w:rsidR="004E590A" w:rsidRPr="007863A2">
        <w:rPr>
          <w:rFonts w:ascii="Book Antiqua" w:eastAsia="Malgun Gothic" w:hAnsi="Book Antiqua" w:cs="Times New Roman"/>
          <w:noProof/>
          <w:color w:val="000000" w:themeColor="text1"/>
          <w:sz w:val="24"/>
          <w:szCs w:val="24"/>
        </w:rPr>
        <w:t xml:space="preserve"> </w:t>
      </w:r>
      <w:r w:rsidR="00DD6A08" w:rsidRPr="007863A2">
        <w:rPr>
          <w:rFonts w:ascii="Book Antiqua" w:eastAsia="Malgun Gothic" w:hAnsi="Book Antiqua" w:cs="Times New Roman"/>
          <w:noProof/>
          <w:color w:val="000000" w:themeColor="text1"/>
          <w:sz w:val="24"/>
          <w:szCs w:val="24"/>
        </w:rPr>
        <w:t xml:space="preserve">Although </w:t>
      </w:r>
      <w:r w:rsidR="00AD0D67" w:rsidRPr="007863A2">
        <w:rPr>
          <w:rFonts w:ascii="Book Antiqua" w:eastAsia="Malgun Gothic" w:hAnsi="Book Antiqua" w:cs="Times New Roman"/>
          <w:noProof/>
          <w:color w:val="000000" w:themeColor="text1"/>
          <w:sz w:val="24"/>
          <w:szCs w:val="24"/>
        </w:rPr>
        <w:t>no change of muscle activities</w:t>
      </w:r>
      <w:r w:rsidR="00726A4E" w:rsidRPr="007863A2">
        <w:rPr>
          <w:rFonts w:ascii="Book Antiqua" w:eastAsia="Malgun Gothic" w:hAnsi="Book Antiqua" w:cs="Times New Roman"/>
          <w:noProof/>
          <w:color w:val="000000" w:themeColor="text1"/>
          <w:sz w:val="24"/>
          <w:szCs w:val="24"/>
        </w:rPr>
        <w:t xml:space="preserve"> was also reported in the range </w:t>
      </w:r>
      <w:r w:rsidR="004F6C11" w:rsidRPr="007863A2">
        <w:rPr>
          <w:rFonts w:ascii="Book Antiqua" w:eastAsia="Malgun Gothic" w:hAnsi="Book Antiqua" w:cs="Times New Roman"/>
          <w:noProof/>
          <w:color w:val="000000" w:themeColor="text1"/>
          <w:sz w:val="24"/>
          <w:szCs w:val="24"/>
        </w:rPr>
        <w:t>of 1.5 to 2.7 km/</w:t>
      </w:r>
      <w:r w:rsidR="008B5CD7" w:rsidRPr="007863A2">
        <w:rPr>
          <w:rFonts w:ascii="Book Antiqua" w:eastAsia="宋体" w:hAnsi="Book Antiqua" w:cs="Times New Roman"/>
          <w:noProof/>
          <w:color w:val="000000" w:themeColor="text1"/>
          <w:sz w:val="24"/>
          <w:szCs w:val="24"/>
          <w:lang w:eastAsia="zh-CN"/>
        </w:rPr>
        <w:t>h</w:t>
      </w:r>
      <w:r w:rsidR="004F6C11" w:rsidRPr="007863A2">
        <w:rPr>
          <w:rFonts w:ascii="Book Antiqua" w:eastAsia="Malgun Gothic" w:hAnsi="Book Antiqua" w:cs="Times New Roman"/>
          <w:noProof/>
          <w:color w:val="000000" w:themeColor="text1"/>
          <w:sz w:val="24"/>
          <w:szCs w:val="24"/>
        </w:rPr>
        <w:t xml:space="preserve"> in healthy people</w:t>
      </w:r>
      <w:r w:rsidR="008B5CD7" w:rsidRPr="007863A2">
        <w:rPr>
          <w:rFonts w:ascii="Book Antiqua" w:eastAsia="Malgun Gothic" w:hAnsi="Book Antiqua" w:cs="Times New Roman"/>
          <w:noProof/>
          <w:color w:val="000000" w:themeColor="text1"/>
          <w:sz w:val="24"/>
          <w:szCs w:val="24"/>
          <w:vertAlign w:val="superscript"/>
        </w:rPr>
        <w:t>[22]</w:t>
      </w:r>
      <w:r w:rsidR="004F6C11" w:rsidRPr="007863A2">
        <w:rPr>
          <w:rFonts w:ascii="Book Antiqua" w:eastAsia="Malgun Gothic" w:hAnsi="Book Antiqua" w:cs="Times New Roman"/>
          <w:noProof/>
          <w:color w:val="000000" w:themeColor="text1"/>
          <w:sz w:val="24"/>
          <w:szCs w:val="24"/>
        </w:rPr>
        <w:t>,</w:t>
      </w:r>
      <w:r w:rsidR="00726A4E" w:rsidRPr="007863A2">
        <w:rPr>
          <w:rFonts w:ascii="Book Antiqua" w:eastAsia="Malgun Gothic" w:hAnsi="Book Antiqua" w:cs="Times New Roman"/>
          <w:noProof/>
          <w:color w:val="000000" w:themeColor="text1"/>
          <w:sz w:val="24"/>
          <w:szCs w:val="24"/>
        </w:rPr>
        <w:t xml:space="preserve"> </w:t>
      </w:r>
      <w:r w:rsidR="00AF572B" w:rsidRPr="007863A2">
        <w:rPr>
          <w:rFonts w:ascii="Book Antiqua" w:eastAsia="Malgun Gothic" w:hAnsi="Book Antiqua" w:cs="Times New Roman"/>
          <w:noProof/>
          <w:color w:val="000000" w:themeColor="text1"/>
          <w:sz w:val="24"/>
          <w:szCs w:val="24"/>
        </w:rPr>
        <w:t>it is</w:t>
      </w:r>
      <w:r w:rsidR="004F6C11" w:rsidRPr="007863A2">
        <w:rPr>
          <w:rFonts w:ascii="Book Antiqua" w:eastAsia="Malgun Gothic" w:hAnsi="Book Antiqua" w:cs="Times New Roman"/>
          <w:noProof/>
          <w:color w:val="000000" w:themeColor="text1"/>
          <w:sz w:val="24"/>
          <w:szCs w:val="24"/>
        </w:rPr>
        <w:t xml:space="preserve"> uncertain if</w:t>
      </w:r>
      <w:r w:rsidR="00E179AA" w:rsidRPr="007863A2">
        <w:rPr>
          <w:rFonts w:ascii="Book Antiqua" w:eastAsia="Malgun Gothic" w:hAnsi="Book Antiqua" w:cs="Times New Roman"/>
          <w:noProof/>
          <w:color w:val="000000" w:themeColor="text1"/>
          <w:sz w:val="24"/>
          <w:szCs w:val="24"/>
        </w:rPr>
        <w:t xml:space="preserve"> </w:t>
      </w:r>
      <w:r w:rsidR="00E645FD" w:rsidRPr="007863A2">
        <w:rPr>
          <w:rFonts w:ascii="Book Antiqua" w:eastAsia="Malgun Gothic" w:hAnsi="Book Antiqua" w:cs="Times New Roman"/>
          <w:noProof/>
          <w:color w:val="000000" w:themeColor="text1"/>
          <w:sz w:val="24"/>
          <w:szCs w:val="24"/>
        </w:rPr>
        <w:t>2.1 km/</w:t>
      </w:r>
      <w:r w:rsidR="008B5CD7" w:rsidRPr="007863A2">
        <w:rPr>
          <w:rFonts w:ascii="Book Antiqua" w:eastAsia="宋体" w:hAnsi="Book Antiqua" w:cs="Times New Roman"/>
          <w:noProof/>
          <w:color w:val="000000" w:themeColor="text1"/>
          <w:sz w:val="24"/>
          <w:szCs w:val="24"/>
          <w:lang w:eastAsia="zh-CN"/>
        </w:rPr>
        <w:t>h</w:t>
      </w:r>
      <w:r w:rsidR="00E645FD" w:rsidRPr="007863A2">
        <w:rPr>
          <w:rFonts w:ascii="Book Antiqua" w:eastAsia="Malgun Gothic" w:hAnsi="Book Antiqua" w:cs="Times New Roman"/>
          <w:noProof/>
          <w:color w:val="000000" w:themeColor="text1"/>
          <w:sz w:val="24"/>
          <w:szCs w:val="24"/>
        </w:rPr>
        <w:t xml:space="preserve"> of gait speed</w:t>
      </w:r>
      <w:r w:rsidR="00726A4E" w:rsidRPr="007863A2">
        <w:rPr>
          <w:rFonts w:ascii="Book Antiqua" w:eastAsia="Malgun Gothic" w:hAnsi="Book Antiqua" w:cs="Times New Roman"/>
          <w:noProof/>
          <w:color w:val="000000" w:themeColor="text1"/>
          <w:sz w:val="24"/>
          <w:szCs w:val="24"/>
        </w:rPr>
        <w:t xml:space="preserve"> </w:t>
      </w:r>
      <w:r w:rsidR="00E179AA" w:rsidRPr="007863A2">
        <w:rPr>
          <w:rFonts w:ascii="Book Antiqua" w:eastAsia="Malgun Gothic" w:hAnsi="Book Antiqua" w:cs="Times New Roman"/>
          <w:noProof/>
          <w:color w:val="000000" w:themeColor="text1"/>
          <w:sz w:val="24"/>
          <w:szCs w:val="24"/>
        </w:rPr>
        <w:t>could be id</w:t>
      </w:r>
      <w:r w:rsidR="00AF572B" w:rsidRPr="007863A2">
        <w:rPr>
          <w:rFonts w:ascii="Book Antiqua" w:eastAsia="Malgun Gothic" w:hAnsi="Book Antiqua" w:cs="Times New Roman"/>
          <w:noProof/>
          <w:color w:val="000000" w:themeColor="text1"/>
          <w:sz w:val="24"/>
          <w:szCs w:val="24"/>
        </w:rPr>
        <w:t>eal for the current evaluation</w:t>
      </w:r>
      <w:r w:rsidR="00DD6A08" w:rsidRPr="007863A2">
        <w:rPr>
          <w:rFonts w:ascii="Book Antiqua" w:hAnsi="Book Antiqua" w:cs="Times New Roman"/>
          <w:color w:val="000000" w:themeColor="text1"/>
          <w:sz w:val="24"/>
          <w:szCs w:val="24"/>
        </w:rPr>
        <w:t xml:space="preserve">. </w:t>
      </w:r>
      <w:r w:rsidR="000F4C7F" w:rsidRPr="007863A2">
        <w:rPr>
          <w:rFonts w:ascii="Book Antiqua" w:hAnsi="Book Antiqua" w:cs="Times New Roman"/>
          <w:color w:val="000000" w:themeColor="text1"/>
          <w:sz w:val="24"/>
          <w:szCs w:val="24"/>
        </w:rPr>
        <w:t>Additionally</w:t>
      </w:r>
      <w:r w:rsidR="00C37BCC" w:rsidRPr="007863A2">
        <w:rPr>
          <w:rFonts w:ascii="Book Antiqua" w:hAnsi="Book Antiqua" w:cs="Times New Roman"/>
          <w:color w:val="000000" w:themeColor="text1"/>
          <w:sz w:val="24"/>
          <w:szCs w:val="24"/>
        </w:rPr>
        <w:t>,</w:t>
      </w:r>
      <w:r w:rsidR="000F4C7F" w:rsidRPr="007863A2">
        <w:rPr>
          <w:rFonts w:ascii="Book Antiqua" w:hAnsi="Book Antiqua" w:cs="Times New Roman"/>
          <w:color w:val="000000" w:themeColor="text1"/>
          <w:sz w:val="24"/>
          <w:szCs w:val="24"/>
        </w:rPr>
        <w:t xml:space="preserve"> the different number of steps </w:t>
      </w:r>
      <w:r w:rsidR="00C05AD0" w:rsidRPr="007863A2">
        <w:rPr>
          <w:rFonts w:ascii="Book Antiqua" w:hAnsi="Book Antiqua" w:cs="Times New Roman"/>
          <w:color w:val="000000" w:themeColor="text1"/>
          <w:sz w:val="24"/>
          <w:szCs w:val="24"/>
        </w:rPr>
        <w:t xml:space="preserve">and the different walking speed </w:t>
      </w:r>
      <w:r w:rsidR="000F4C7F" w:rsidRPr="007863A2">
        <w:rPr>
          <w:rFonts w:ascii="Book Antiqua" w:hAnsi="Book Antiqua" w:cs="Times New Roman"/>
          <w:color w:val="000000" w:themeColor="text1"/>
          <w:sz w:val="24"/>
          <w:szCs w:val="24"/>
        </w:rPr>
        <w:t xml:space="preserve">between </w:t>
      </w:r>
      <w:r w:rsidR="00C37BCC" w:rsidRPr="007863A2">
        <w:rPr>
          <w:rFonts w:ascii="Book Antiqua" w:hAnsi="Book Antiqua" w:cs="Times New Roman"/>
          <w:color w:val="000000" w:themeColor="text1"/>
          <w:sz w:val="24"/>
          <w:szCs w:val="24"/>
        </w:rPr>
        <w:t xml:space="preserve">the </w:t>
      </w:r>
      <w:r w:rsidR="000F4C7F" w:rsidRPr="007863A2">
        <w:rPr>
          <w:rFonts w:ascii="Book Antiqua" w:hAnsi="Book Antiqua" w:cs="Times New Roman"/>
          <w:color w:val="000000" w:themeColor="text1"/>
          <w:sz w:val="24"/>
          <w:szCs w:val="24"/>
        </w:rPr>
        <w:t xml:space="preserve">two </w:t>
      </w:r>
      <w:r w:rsidR="00A970D7" w:rsidRPr="007863A2">
        <w:rPr>
          <w:rFonts w:ascii="Book Antiqua" w:hAnsi="Book Antiqua" w:cs="Times New Roman"/>
          <w:color w:val="000000" w:themeColor="text1"/>
          <w:sz w:val="24"/>
          <w:szCs w:val="24"/>
        </w:rPr>
        <w:t>interventions</w:t>
      </w:r>
      <w:r w:rsidR="000F4C7F" w:rsidRPr="007863A2">
        <w:rPr>
          <w:rFonts w:ascii="Book Antiqua" w:hAnsi="Book Antiqua" w:cs="Times New Roman"/>
          <w:color w:val="000000" w:themeColor="text1"/>
          <w:sz w:val="24"/>
          <w:szCs w:val="24"/>
        </w:rPr>
        <w:t xml:space="preserve"> could affect the current findings.</w:t>
      </w:r>
      <w:r w:rsidR="004049C0" w:rsidRPr="007863A2">
        <w:rPr>
          <w:rFonts w:ascii="Book Antiqua" w:hAnsi="Book Antiqua" w:cs="Times New Roman"/>
          <w:color w:val="000000" w:themeColor="text1"/>
          <w:sz w:val="24"/>
          <w:szCs w:val="24"/>
        </w:rPr>
        <w:t xml:space="preserve"> </w:t>
      </w:r>
      <w:r w:rsidR="009E38AE" w:rsidRPr="007863A2">
        <w:rPr>
          <w:rFonts w:ascii="Book Antiqua" w:hAnsi="Book Antiqua" w:cs="Times New Roman"/>
          <w:color w:val="000000" w:themeColor="text1"/>
          <w:sz w:val="24"/>
          <w:szCs w:val="24"/>
        </w:rPr>
        <w:t xml:space="preserve">Although the ground </w:t>
      </w:r>
      <w:r w:rsidR="00182764" w:rsidRPr="007863A2">
        <w:rPr>
          <w:rFonts w:ascii="Book Antiqua" w:hAnsi="Book Antiqua" w:cs="Times New Roman"/>
          <w:color w:val="000000" w:themeColor="text1"/>
          <w:sz w:val="24"/>
          <w:szCs w:val="24"/>
        </w:rPr>
        <w:t>reaction forces in end-effector robots</w:t>
      </w:r>
      <w:r w:rsidR="00365AEF" w:rsidRPr="007863A2">
        <w:rPr>
          <w:rFonts w:ascii="Book Antiqua" w:hAnsi="Book Antiqua" w:cs="Times New Roman"/>
          <w:color w:val="000000" w:themeColor="text1"/>
          <w:sz w:val="24"/>
          <w:szCs w:val="24"/>
        </w:rPr>
        <w:t xml:space="preserve"> </w:t>
      </w:r>
      <w:r w:rsidR="009E38AE" w:rsidRPr="007863A2">
        <w:rPr>
          <w:rFonts w:ascii="Book Antiqua" w:hAnsi="Book Antiqua" w:cs="Times New Roman"/>
          <w:color w:val="000000" w:themeColor="text1"/>
          <w:sz w:val="24"/>
          <w:szCs w:val="24"/>
        </w:rPr>
        <w:t xml:space="preserve">are changeable in different gait </w:t>
      </w:r>
      <w:proofErr w:type="gramStart"/>
      <w:r w:rsidR="009E38AE" w:rsidRPr="007863A2">
        <w:rPr>
          <w:rFonts w:ascii="Book Antiqua" w:hAnsi="Book Antiqua" w:cs="Times New Roman"/>
          <w:color w:val="000000" w:themeColor="text1"/>
          <w:sz w:val="24"/>
          <w:szCs w:val="24"/>
        </w:rPr>
        <w:t>conditions</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35]</w:t>
      </w:r>
      <w:r w:rsidR="00182764" w:rsidRPr="007863A2">
        <w:rPr>
          <w:rFonts w:ascii="Book Antiqua" w:hAnsi="Book Antiqua" w:cs="Times New Roman"/>
          <w:color w:val="000000" w:themeColor="text1"/>
          <w:sz w:val="24"/>
          <w:szCs w:val="24"/>
        </w:rPr>
        <w:t>, this factor</w:t>
      </w:r>
      <w:r w:rsidR="009E38AE" w:rsidRPr="007863A2">
        <w:rPr>
          <w:rFonts w:ascii="Book Antiqua" w:hAnsi="Book Antiqua" w:cs="Times New Roman"/>
          <w:color w:val="000000" w:themeColor="text1"/>
          <w:sz w:val="24"/>
          <w:szCs w:val="24"/>
        </w:rPr>
        <w:t xml:space="preserve"> was not evaluated</w:t>
      </w:r>
      <w:r w:rsidR="00C830CC" w:rsidRPr="007863A2">
        <w:rPr>
          <w:rFonts w:ascii="Book Antiqua" w:hAnsi="Book Antiqua" w:cs="Times New Roman"/>
          <w:color w:val="000000" w:themeColor="text1"/>
          <w:sz w:val="24"/>
          <w:szCs w:val="24"/>
        </w:rPr>
        <w:t>.</w:t>
      </w:r>
      <w:r w:rsidR="004F435E" w:rsidRPr="007863A2">
        <w:rPr>
          <w:rFonts w:ascii="Book Antiqua" w:hAnsi="Book Antiqua" w:cs="Times New Roman"/>
          <w:color w:val="000000" w:themeColor="text1"/>
          <w:sz w:val="24"/>
          <w:szCs w:val="24"/>
        </w:rPr>
        <w:t xml:space="preserve"> Fu</w:t>
      </w:r>
      <w:r w:rsidR="009B772A" w:rsidRPr="007863A2">
        <w:rPr>
          <w:rFonts w:ascii="Book Antiqua" w:hAnsi="Book Antiqua" w:cs="Times New Roman"/>
          <w:color w:val="000000" w:themeColor="text1"/>
          <w:sz w:val="24"/>
          <w:szCs w:val="24"/>
        </w:rPr>
        <w:t>r</w:t>
      </w:r>
      <w:r w:rsidR="00873148" w:rsidRPr="007863A2">
        <w:rPr>
          <w:rFonts w:ascii="Book Antiqua" w:hAnsi="Book Antiqua" w:cs="Times New Roman"/>
          <w:color w:val="000000" w:themeColor="text1"/>
          <w:sz w:val="24"/>
          <w:szCs w:val="24"/>
        </w:rPr>
        <w:t>thermore, rapid CNS</w:t>
      </w:r>
      <w:r w:rsidR="004F435E" w:rsidRPr="007863A2">
        <w:rPr>
          <w:rFonts w:ascii="Book Antiqua" w:hAnsi="Book Antiqua" w:cs="Times New Roman"/>
          <w:color w:val="000000" w:themeColor="text1"/>
          <w:sz w:val="24"/>
          <w:szCs w:val="24"/>
        </w:rPr>
        <w:t xml:space="preserve"> plasticity was not evaluated in terms of electrical </w:t>
      </w:r>
      <w:r w:rsidR="00873148" w:rsidRPr="007863A2">
        <w:rPr>
          <w:rFonts w:ascii="Book Antiqua" w:hAnsi="Book Antiqua" w:cs="Times New Roman"/>
          <w:color w:val="000000" w:themeColor="text1"/>
          <w:sz w:val="24"/>
          <w:szCs w:val="24"/>
        </w:rPr>
        <w:t xml:space="preserve">evoked </w:t>
      </w:r>
      <w:r w:rsidR="004F435E" w:rsidRPr="007863A2">
        <w:rPr>
          <w:rFonts w:ascii="Book Antiqua" w:hAnsi="Book Antiqua" w:cs="Times New Roman"/>
          <w:color w:val="000000" w:themeColor="text1"/>
          <w:sz w:val="24"/>
          <w:szCs w:val="24"/>
        </w:rPr>
        <w:t>potent</w:t>
      </w:r>
      <w:r w:rsidR="008B5CD7" w:rsidRPr="007863A2">
        <w:rPr>
          <w:rFonts w:ascii="Book Antiqua" w:hAnsi="Book Antiqua" w:cs="Times New Roman"/>
          <w:color w:val="000000" w:themeColor="text1"/>
          <w:sz w:val="24"/>
          <w:szCs w:val="24"/>
        </w:rPr>
        <w:t>ial, H-reflex, or spectroscopy.</w:t>
      </w:r>
    </w:p>
    <w:p w14:paraId="097B693A" w14:textId="2810037C" w:rsidR="00F2028D" w:rsidRPr="007863A2" w:rsidRDefault="008B5CD7" w:rsidP="007863A2">
      <w:pPr>
        <w:wordWrap/>
        <w:spacing w:after="0" w:line="360" w:lineRule="auto"/>
        <w:ind w:firstLineChars="100" w:firstLine="240"/>
        <w:rPr>
          <w:rFonts w:ascii="Book Antiqua" w:eastAsia="Malgun Gothic" w:hAnsi="Book Antiqua" w:cs="Times New Roman"/>
          <w:noProof/>
          <w:color w:val="000000" w:themeColor="text1"/>
          <w:sz w:val="24"/>
          <w:szCs w:val="24"/>
        </w:rPr>
      </w:pPr>
      <w:r w:rsidRPr="007863A2">
        <w:rPr>
          <w:rFonts w:ascii="Book Antiqua" w:eastAsia="宋体" w:hAnsi="Book Antiqua" w:cs="Times New Roman"/>
          <w:noProof/>
          <w:color w:val="000000" w:themeColor="text1"/>
          <w:sz w:val="24"/>
          <w:szCs w:val="24"/>
          <w:lang w:eastAsia="zh-CN"/>
        </w:rPr>
        <w:t xml:space="preserve">In </w:t>
      </w:r>
      <w:r w:rsidRPr="007863A2">
        <w:rPr>
          <w:rFonts w:ascii="Book Antiqua" w:eastAsia="Malgun Gothic" w:hAnsi="Book Antiqua" w:cs="Times New Roman"/>
          <w:noProof/>
          <w:color w:val="000000" w:themeColor="text1"/>
          <w:sz w:val="24"/>
          <w:szCs w:val="24"/>
        </w:rPr>
        <w:t>conclusion</w:t>
      </w:r>
      <w:r w:rsidRPr="007863A2">
        <w:rPr>
          <w:rFonts w:ascii="Book Antiqua" w:eastAsia="宋体" w:hAnsi="Book Antiqua" w:cs="Times New Roman"/>
          <w:noProof/>
          <w:color w:val="000000" w:themeColor="text1"/>
          <w:sz w:val="24"/>
          <w:szCs w:val="24"/>
          <w:lang w:eastAsia="zh-CN"/>
        </w:rPr>
        <w:t>,</w:t>
      </w:r>
      <w:bookmarkStart w:id="4" w:name="_Hlk6325182"/>
      <w:bookmarkStart w:id="5" w:name="_Hlk6324074"/>
      <w:r w:rsidRPr="007863A2">
        <w:rPr>
          <w:rFonts w:ascii="Book Antiqua" w:eastAsia="宋体" w:hAnsi="Book Antiqua" w:cs="Times New Roman"/>
          <w:b/>
          <w:noProof/>
          <w:color w:val="000000" w:themeColor="text1"/>
          <w:sz w:val="24"/>
          <w:szCs w:val="24"/>
          <w:lang w:eastAsia="zh-CN"/>
        </w:rPr>
        <w:t xml:space="preserve"> </w:t>
      </w:r>
      <w:r w:rsidRPr="007863A2">
        <w:rPr>
          <w:rFonts w:ascii="Book Antiqua" w:eastAsia="Malgun Gothic" w:hAnsi="Book Antiqua" w:cs="Times New Roman"/>
          <w:noProof/>
          <w:color w:val="000000" w:themeColor="text1"/>
          <w:sz w:val="24"/>
          <w:szCs w:val="24"/>
        </w:rPr>
        <w:t>five</w:t>
      </w:r>
      <w:r w:rsidR="0091372E" w:rsidRPr="007863A2">
        <w:rPr>
          <w:rFonts w:ascii="Book Antiqua" w:eastAsia="Malgun Gothic" w:hAnsi="Book Antiqua" w:cs="Times New Roman"/>
          <w:noProof/>
          <w:color w:val="000000" w:themeColor="text1"/>
          <w:sz w:val="24"/>
          <w:szCs w:val="24"/>
        </w:rPr>
        <w:t>-</w:t>
      </w:r>
      <w:r w:rsidR="00F2028D" w:rsidRPr="007863A2">
        <w:rPr>
          <w:rFonts w:ascii="Book Antiqua" w:eastAsia="Malgun Gothic" w:hAnsi="Book Antiqua" w:cs="Times New Roman"/>
          <w:noProof/>
          <w:color w:val="000000" w:themeColor="text1"/>
          <w:sz w:val="24"/>
          <w:szCs w:val="24"/>
        </w:rPr>
        <w:t>minute end-effector type robo</w:t>
      </w:r>
      <w:r w:rsidR="0032621E" w:rsidRPr="007863A2">
        <w:rPr>
          <w:rFonts w:ascii="Book Antiqua" w:eastAsia="Malgun Gothic" w:hAnsi="Book Antiqua" w:cs="Times New Roman"/>
          <w:noProof/>
          <w:color w:val="000000" w:themeColor="text1"/>
          <w:sz w:val="24"/>
          <w:szCs w:val="24"/>
        </w:rPr>
        <w:t xml:space="preserve">t-assisted </w:t>
      </w:r>
      <w:r w:rsidR="0024280F" w:rsidRPr="007863A2">
        <w:rPr>
          <w:rFonts w:ascii="Book Antiqua" w:eastAsia="Malgun Gothic" w:hAnsi="Book Antiqua" w:cs="Times New Roman"/>
          <w:noProof/>
          <w:color w:val="000000" w:themeColor="text1"/>
          <w:sz w:val="24"/>
          <w:szCs w:val="24"/>
        </w:rPr>
        <w:t xml:space="preserve">gait </w:t>
      </w:r>
      <w:r w:rsidR="009855FC" w:rsidRPr="007863A2">
        <w:rPr>
          <w:rFonts w:ascii="Book Antiqua" w:eastAsia="Malgun Gothic" w:hAnsi="Book Antiqua" w:cs="Times New Roman"/>
          <w:noProof/>
          <w:color w:val="000000" w:themeColor="text1"/>
          <w:sz w:val="24"/>
          <w:szCs w:val="24"/>
        </w:rPr>
        <w:t xml:space="preserve">training </w:t>
      </w:r>
      <w:r w:rsidR="006A5890" w:rsidRPr="007863A2">
        <w:rPr>
          <w:rFonts w:ascii="Book Antiqua" w:eastAsia="Malgun Gothic" w:hAnsi="Book Antiqua" w:cs="Times New Roman"/>
          <w:noProof/>
          <w:color w:val="000000" w:themeColor="text1"/>
          <w:sz w:val="24"/>
          <w:szCs w:val="24"/>
        </w:rPr>
        <w:t xml:space="preserve">with non-weight bearing on their feet and 100% guidance force </w:t>
      </w:r>
      <w:r w:rsidR="009855FC" w:rsidRPr="007863A2">
        <w:rPr>
          <w:rFonts w:ascii="Book Antiqua" w:eastAsia="Malgun Gothic" w:hAnsi="Book Antiqua" w:cs="Times New Roman"/>
          <w:noProof/>
          <w:color w:val="000000" w:themeColor="text1"/>
          <w:sz w:val="24"/>
          <w:szCs w:val="24"/>
        </w:rPr>
        <w:t>might</w:t>
      </w:r>
      <w:r w:rsidR="0032621E" w:rsidRPr="007863A2">
        <w:rPr>
          <w:rFonts w:ascii="Book Antiqua" w:eastAsia="Malgun Gothic" w:hAnsi="Book Antiqua" w:cs="Times New Roman"/>
          <w:noProof/>
          <w:color w:val="000000" w:themeColor="text1"/>
          <w:sz w:val="24"/>
          <w:szCs w:val="24"/>
        </w:rPr>
        <w:t xml:space="preserve"> induce</w:t>
      </w:r>
      <w:r w:rsidR="009855FC" w:rsidRPr="007863A2">
        <w:rPr>
          <w:rFonts w:ascii="Book Antiqua" w:eastAsia="Malgun Gothic" w:hAnsi="Book Antiqua" w:cs="Times New Roman"/>
          <w:noProof/>
          <w:color w:val="000000" w:themeColor="text1"/>
          <w:sz w:val="24"/>
          <w:szCs w:val="24"/>
        </w:rPr>
        <w:t xml:space="preserve"> immediate strengthening of the </w:t>
      </w:r>
      <w:r w:rsidR="0021514A" w:rsidRPr="007863A2">
        <w:rPr>
          <w:rFonts w:ascii="Book Antiqua" w:eastAsia="Malgun Gothic" w:hAnsi="Book Antiqua" w:cs="Times New Roman"/>
          <w:noProof/>
          <w:color w:val="000000" w:themeColor="text1"/>
          <w:sz w:val="24"/>
          <w:szCs w:val="24"/>
        </w:rPr>
        <w:t xml:space="preserve">dominant </w:t>
      </w:r>
      <w:r w:rsidR="00F2028D" w:rsidRPr="007863A2">
        <w:rPr>
          <w:rFonts w:ascii="Book Antiqua" w:eastAsia="Malgun Gothic" w:hAnsi="Book Antiqua" w:cs="Times New Roman"/>
          <w:noProof/>
          <w:color w:val="000000" w:themeColor="text1"/>
          <w:sz w:val="24"/>
          <w:szCs w:val="24"/>
        </w:rPr>
        <w:t>knee flexor and extensor muscles</w:t>
      </w:r>
      <w:r w:rsidR="0072027F" w:rsidRPr="007863A2">
        <w:rPr>
          <w:rFonts w:ascii="Book Antiqua" w:eastAsia="Malgun Gothic" w:hAnsi="Book Antiqua" w:cs="Times New Roman"/>
          <w:noProof/>
          <w:color w:val="000000" w:themeColor="text1"/>
          <w:sz w:val="24"/>
          <w:szCs w:val="24"/>
        </w:rPr>
        <w:t xml:space="preserve"> </w:t>
      </w:r>
      <w:r w:rsidR="0091372E" w:rsidRPr="007863A2">
        <w:rPr>
          <w:rFonts w:ascii="Book Antiqua" w:eastAsia="Malgun Gothic" w:hAnsi="Book Antiqua" w:cs="Times New Roman"/>
          <w:noProof/>
          <w:color w:val="000000" w:themeColor="text1"/>
          <w:sz w:val="24"/>
          <w:szCs w:val="24"/>
        </w:rPr>
        <w:t>which</w:t>
      </w:r>
      <w:r w:rsidR="00783064" w:rsidRPr="007863A2">
        <w:rPr>
          <w:rFonts w:ascii="Book Antiqua" w:eastAsia="Malgun Gothic" w:hAnsi="Book Antiqua" w:cs="Times New Roman"/>
          <w:noProof/>
          <w:color w:val="000000" w:themeColor="text1"/>
          <w:sz w:val="24"/>
          <w:szCs w:val="24"/>
        </w:rPr>
        <w:t xml:space="preserve"> was</w:t>
      </w:r>
      <w:r w:rsidR="00F2028D" w:rsidRPr="007863A2">
        <w:rPr>
          <w:rFonts w:ascii="Book Antiqua" w:eastAsia="Malgun Gothic" w:hAnsi="Book Antiqua" w:cs="Times New Roman"/>
          <w:noProof/>
          <w:color w:val="000000" w:themeColor="text1"/>
          <w:sz w:val="24"/>
          <w:szCs w:val="24"/>
        </w:rPr>
        <w:t xml:space="preserve"> </w:t>
      </w:r>
      <w:r w:rsidR="00BA491C" w:rsidRPr="007863A2">
        <w:rPr>
          <w:rFonts w:ascii="Book Antiqua" w:eastAsia="Malgun Gothic" w:hAnsi="Book Antiqua" w:cs="Times New Roman"/>
          <w:noProof/>
          <w:color w:val="000000" w:themeColor="text1"/>
          <w:sz w:val="24"/>
          <w:szCs w:val="24"/>
        </w:rPr>
        <w:t>maintained</w:t>
      </w:r>
      <w:r w:rsidR="0032621E" w:rsidRPr="007863A2">
        <w:rPr>
          <w:rFonts w:ascii="Book Antiqua" w:eastAsia="Malgun Gothic" w:hAnsi="Book Antiqua" w:cs="Times New Roman"/>
          <w:noProof/>
          <w:color w:val="000000" w:themeColor="text1"/>
          <w:sz w:val="24"/>
          <w:szCs w:val="24"/>
        </w:rPr>
        <w:t xml:space="preserve"> </w:t>
      </w:r>
      <w:r w:rsidR="00BA491C" w:rsidRPr="007863A2">
        <w:rPr>
          <w:rFonts w:ascii="Book Antiqua" w:eastAsia="Malgun Gothic" w:hAnsi="Book Antiqua" w:cs="Times New Roman"/>
          <w:noProof/>
          <w:color w:val="000000" w:themeColor="text1"/>
          <w:sz w:val="24"/>
          <w:szCs w:val="24"/>
        </w:rPr>
        <w:t xml:space="preserve">for </w:t>
      </w:r>
      <w:r w:rsidR="0032621E" w:rsidRPr="007863A2">
        <w:rPr>
          <w:rFonts w:ascii="Book Antiqua" w:eastAsia="Malgun Gothic" w:hAnsi="Book Antiqua" w:cs="Times New Roman"/>
          <w:noProof/>
          <w:color w:val="000000" w:themeColor="text1"/>
          <w:sz w:val="24"/>
          <w:szCs w:val="24"/>
        </w:rPr>
        <w:t xml:space="preserve">10 </w:t>
      </w:r>
      <w:r w:rsidRPr="007863A2">
        <w:rPr>
          <w:rFonts w:ascii="Book Antiqua" w:eastAsia="宋体" w:hAnsi="Book Antiqua" w:cs="Times New Roman"/>
          <w:noProof/>
          <w:color w:val="000000" w:themeColor="text1"/>
          <w:sz w:val="24"/>
          <w:szCs w:val="24"/>
          <w:lang w:eastAsia="zh-CN"/>
        </w:rPr>
        <w:t>min</w:t>
      </w:r>
      <w:r w:rsidR="00783064" w:rsidRPr="007863A2">
        <w:rPr>
          <w:rFonts w:ascii="Book Antiqua" w:eastAsia="Malgun Gothic" w:hAnsi="Book Antiqua" w:cs="Times New Roman"/>
          <w:noProof/>
          <w:color w:val="000000" w:themeColor="text1"/>
          <w:sz w:val="24"/>
          <w:szCs w:val="24"/>
        </w:rPr>
        <w:t xml:space="preserve"> </w:t>
      </w:r>
      <w:bookmarkEnd w:id="4"/>
      <w:r w:rsidR="00783064" w:rsidRPr="007863A2">
        <w:rPr>
          <w:rFonts w:ascii="Book Antiqua" w:eastAsia="Malgun Gothic" w:hAnsi="Book Antiqua" w:cs="Times New Roman"/>
          <w:noProof/>
          <w:color w:val="000000" w:themeColor="text1"/>
          <w:sz w:val="24"/>
          <w:szCs w:val="24"/>
        </w:rPr>
        <w:t xml:space="preserve">and </w:t>
      </w:r>
      <w:r w:rsidR="0091372E" w:rsidRPr="007863A2">
        <w:rPr>
          <w:rFonts w:ascii="Book Antiqua" w:eastAsia="Malgun Gothic" w:hAnsi="Book Antiqua" w:cs="Times New Roman"/>
          <w:noProof/>
          <w:color w:val="000000" w:themeColor="text1"/>
          <w:sz w:val="24"/>
          <w:szCs w:val="24"/>
        </w:rPr>
        <w:t>ac</w:t>
      </w:r>
      <w:r w:rsidR="008A0089" w:rsidRPr="007863A2">
        <w:rPr>
          <w:rFonts w:ascii="Book Antiqua" w:eastAsia="Malgun Gothic" w:hAnsi="Book Antiqua" w:cs="Times New Roman"/>
          <w:noProof/>
          <w:color w:val="000000" w:themeColor="text1"/>
          <w:sz w:val="24"/>
          <w:szCs w:val="24"/>
        </w:rPr>
        <w:t>c</w:t>
      </w:r>
      <w:r w:rsidR="0091372E" w:rsidRPr="007863A2">
        <w:rPr>
          <w:rFonts w:ascii="Book Antiqua" w:eastAsia="Malgun Gothic" w:hAnsi="Book Antiqua" w:cs="Times New Roman"/>
          <w:noProof/>
          <w:color w:val="000000" w:themeColor="text1"/>
          <w:sz w:val="24"/>
          <w:szCs w:val="24"/>
        </w:rPr>
        <w:t>ompanied by</w:t>
      </w:r>
      <w:r w:rsidR="000A05FD" w:rsidRPr="007863A2">
        <w:rPr>
          <w:rFonts w:ascii="Book Antiqua" w:eastAsia="Malgun Gothic" w:hAnsi="Book Antiqua" w:cs="Times New Roman"/>
          <w:noProof/>
          <w:color w:val="000000" w:themeColor="text1"/>
          <w:sz w:val="24"/>
          <w:szCs w:val="24"/>
        </w:rPr>
        <w:t xml:space="preserve"> the simulta</w:t>
      </w:r>
      <w:r w:rsidR="0032621E" w:rsidRPr="007863A2">
        <w:rPr>
          <w:rFonts w:ascii="Book Antiqua" w:eastAsia="Malgun Gothic" w:hAnsi="Book Antiqua" w:cs="Times New Roman"/>
          <w:noProof/>
          <w:color w:val="000000" w:themeColor="text1"/>
          <w:sz w:val="24"/>
          <w:szCs w:val="24"/>
        </w:rPr>
        <w:t>n</w:t>
      </w:r>
      <w:r w:rsidR="00A569AF" w:rsidRPr="007863A2">
        <w:rPr>
          <w:rFonts w:ascii="Book Antiqua" w:eastAsia="Malgun Gothic" w:hAnsi="Book Antiqua" w:cs="Times New Roman"/>
          <w:noProof/>
          <w:color w:val="000000" w:themeColor="text1"/>
          <w:sz w:val="24"/>
          <w:szCs w:val="24"/>
        </w:rPr>
        <w:t>e</w:t>
      </w:r>
      <w:r w:rsidR="0032621E" w:rsidRPr="007863A2">
        <w:rPr>
          <w:rFonts w:ascii="Book Antiqua" w:eastAsia="Malgun Gothic" w:hAnsi="Book Antiqua" w:cs="Times New Roman"/>
          <w:noProof/>
          <w:color w:val="000000" w:themeColor="text1"/>
          <w:sz w:val="24"/>
          <w:szCs w:val="24"/>
        </w:rPr>
        <w:t xml:space="preserve">ous reduction of the </w:t>
      </w:r>
      <w:r w:rsidR="00106E2C" w:rsidRPr="007863A2">
        <w:rPr>
          <w:rFonts w:ascii="Book Antiqua" w:eastAsia="Malgun Gothic" w:hAnsi="Book Antiqua" w:cs="Times New Roman"/>
          <w:noProof/>
          <w:color w:val="000000" w:themeColor="text1"/>
          <w:sz w:val="24"/>
          <w:szCs w:val="24"/>
        </w:rPr>
        <w:t>usage</w:t>
      </w:r>
      <w:r w:rsidR="0024280F" w:rsidRPr="007863A2">
        <w:rPr>
          <w:rFonts w:ascii="Book Antiqua" w:eastAsia="Malgun Gothic" w:hAnsi="Book Antiqua" w:cs="Times New Roman"/>
          <w:noProof/>
          <w:color w:val="000000" w:themeColor="text1"/>
          <w:sz w:val="24"/>
          <w:szCs w:val="24"/>
        </w:rPr>
        <w:t xml:space="preserve"> of the </w:t>
      </w:r>
      <w:r w:rsidR="0032621E" w:rsidRPr="007863A2">
        <w:rPr>
          <w:rFonts w:ascii="Book Antiqua" w:eastAsia="Malgun Gothic" w:hAnsi="Book Antiqua" w:cs="Times New Roman"/>
          <w:noProof/>
          <w:color w:val="000000" w:themeColor="text1"/>
          <w:sz w:val="24"/>
          <w:szCs w:val="24"/>
        </w:rPr>
        <w:t>thigh</w:t>
      </w:r>
      <w:r w:rsidR="0024280F" w:rsidRPr="007863A2">
        <w:rPr>
          <w:rFonts w:ascii="Book Antiqua" w:eastAsia="Malgun Gothic" w:hAnsi="Book Antiqua" w:cs="Times New Roman"/>
          <w:noProof/>
          <w:color w:val="000000" w:themeColor="text1"/>
          <w:sz w:val="24"/>
          <w:szCs w:val="24"/>
        </w:rPr>
        <w:t xml:space="preserve"> and calf</w:t>
      </w:r>
      <w:r w:rsidR="0032621E" w:rsidRPr="007863A2">
        <w:rPr>
          <w:rFonts w:ascii="Book Antiqua" w:eastAsia="Malgun Gothic" w:hAnsi="Book Antiqua" w:cs="Times New Roman"/>
          <w:noProof/>
          <w:color w:val="000000" w:themeColor="text1"/>
          <w:sz w:val="24"/>
          <w:szCs w:val="24"/>
        </w:rPr>
        <w:t xml:space="preserve"> muscles</w:t>
      </w:r>
      <w:r w:rsidR="00A81347" w:rsidRPr="007863A2">
        <w:rPr>
          <w:rFonts w:ascii="Book Antiqua" w:eastAsia="Malgun Gothic" w:hAnsi="Book Antiqua" w:cs="Times New Roman"/>
          <w:noProof/>
          <w:color w:val="000000" w:themeColor="text1"/>
          <w:sz w:val="24"/>
          <w:szCs w:val="24"/>
        </w:rPr>
        <w:t xml:space="preserve">. </w:t>
      </w:r>
      <w:r w:rsidR="00DE2625" w:rsidRPr="007863A2">
        <w:rPr>
          <w:rFonts w:ascii="Book Antiqua" w:eastAsia="Malgun Gothic" w:hAnsi="Book Antiqua" w:cs="Times New Roman"/>
          <w:noProof/>
          <w:color w:val="000000" w:themeColor="text1"/>
          <w:sz w:val="24"/>
          <w:szCs w:val="24"/>
        </w:rPr>
        <w:t>It may</w:t>
      </w:r>
      <w:r w:rsidR="0032621E" w:rsidRPr="007863A2">
        <w:rPr>
          <w:rFonts w:ascii="Book Antiqua" w:eastAsia="Malgun Gothic" w:hAnsi="Book Antiqua" w:cs="Times New Roman"/>
          <w:noProof/>
          <w:color w:val="000000" w:themeColor="text1"/>
          <w:sz w:val="24"/>
          <w:szCs w:val="24"/>
        </w:rPr>
        <w:t xml:space="preserve"> be </w:t>
      </w:r>
      <w:r w:rsidR="0024280F" w:rsidRPr="007863A2">
        <w:rPr>
          <w:rFonts w:ascii="Book Antiqua" w:eastAsia="Malgun Gothic" w:hAnsi="Book Antiqua" w:cs="Times New Roman"/>
          <w:noProof/>
          <w:color w:val="000000" w:themeColor="text1"/>
          <w:sz w:val="24"/>
          <w:szCs w:val="24"/>
        </w:rPr>
        <w:t xml:space="preserve">a </w:t>
      </w:r>
      <w:r w:rsidR="0032621E" w:rsidRPr="007863A2">
        <w:rPr>
          <w:rFonts w:ascii="Book Antiqua" w:eastAsia="Malgun Gothic" w:hAnsi="Book Antiqua" w:cs="Times New Roman"/>
          <w:noProof/>
          <w:color w:val="000000" w:themeColor="text1"/>
          <w:sz w:val="24"/>
          <w:szCs w:val="24"/>
        </w:rPr>
        <w:t xml:space="preserve">useful </w:t>
      </w:r>
      <w:r w:rsidR="00DE2625" w:rsidRPr="007863A2">
        <w:rPr>
          <w:rFonts w:ascii="Book Antiqua" w:eastAsia="Malgun Gothic" w:hAnsi="Book Antiqua" w:cs="Times New Roman"/>
          <w:noProof/>
          <w:color w:val="000000" w:themeColor="text1"/>
          <w:sz w:val="24"/>
          <w:szCs w:val="24"/>
        </w:rPr>
        <w:t>tool to strengthen the leg</w:t>
      </w:r>
      <w:r w:rsidR="0032621E" w:rsidRPr="007863A2">
        <w:rPr>
          <w:rFonts w:ascii="Book Antiqua" w:eastAsia="Malgun Gothic" w:hAnsi="Book Antiqua" w:cs="Times New Roman"/>
          <w:noProof/>
          <w:color w:val="000000" w:themeColor="text1"/>
          <w:sz w:val="24"/>
          <w:szCs w:val="24"/>
        </w:rPr>
        <w:t xml:space="preserve"> muscles </w:t>
      </w:r>
      <w:r w:rsidR="0024280F" w:rsidRPr="007863A2">
        <w:rPr>
          <w:rFonts w:ascii="Book Antiqua" w:eastAsia="Malgun Gothic" w:hAnsi="Book Antiqua" w:cs="Times New Roman"/>
          <w:noProof/>
          <w:color w:val="000000" w:themeColor="text1"/>
          <w:sz w:val="24"/>
          <w:szCs w:val="24"/>
        </w:rPr>
        <w:t xml:space="preserve">in the elderly or in patients with </w:t>
      </w:r>
      <w:bookmarkStart w:id="6" w:name="_Hlk17815580"/>
      <w:r w:rsidR="0024280F" w:rsidRPr="007863A2">
        <w:rPr>
          <w:rFonts w:ascii="Book Antiqua" w:eastAsia="Malgun Gothic" w:hAnsi="Book Antiqua" w:cs="Times New Roman"/>
          <w:noProof/>
          <w:color w:val="000000" w:themeColor="text1"/>
          <w:sz w:val="24"/>
          <w:szCs w:val="24"/>
        </w:rPr>
        <w:t>musculoskeletal injuries</w:t>
      </w:r>
      <w:r w:rsidR="0032621E" w:rsidRPr="007863A2">
        <w:rPr>
          <w:rFonts w:ascii="Book Antiqua" w:eastAsia="Malgun Gothic" w:hAnsi="Book Antiqua" w:cs="Times New Roman"/>
          <w:noProof/>
          <w:color w:val="000000" w:themeColor="text1"/>
          <w:sz w:val="24"/>
          <w:szCs w:val="24"/>
        </w:rPr>
        <w:t xml:space="preserve">. </w:t>
      </w:r>
      <w:r w:rsidR="00526AF8" w:rsidRPr="007863A2">
        <w:rPr>
          <w:rFonts w:ascii="Book Antiqua" w:eastAsia="Malgun Gothic" w:hAnsi="Book Antiqua" w:cs="Times New Roman"/>
          <w:noProof/>
          <w:color w:val="000000" w:themeColor="text1"/>
          <w:sz w:val="24"/>
          <w:szCs w:val="24"/>
        </w:rPr>
        <w:t xml:space="preserve">To </w:t>
      </w:r>
      <w:r w:rsidR="00B175F3" w:rsidRPr="007863A2">
        <w:rPr>
          <w:rFonts w:ascii="Book Antiqua" w:eastAsia="Malgun Gothic" w:hAnsi="Book Antiqua" w:cs="Times New Roman"/>
          <w:noProof/>
          <w:color w:val="000000" w:themeColor="text1"/>
          <w:sz w:val="24"/>
          <w:szCs w:val="24"/>
        </w:rPr>
        <w:t xml:space="preserve">prove the </w:t>
      </w:r>
      <w:r w:rsidR="00526AF8" w:rsidRPr="007863A2">
        <w:rPr>
          <w:rFonts w:ascii="Book Antiqua" w:eastAsia="Malgun Gothic" w:hAnsi="Book Antiqua" w:cs="Times New Roman"/>
          <w:noProof/>
          <w:color w:val="000000" w:themeColor="text1"/>
          <w:sz w:val="24"/>
          <w:szCs w:val="24"/>
        </w:rPr>
        <w:t>rapid brain and spinal plasticity</w:t>
      </w:r>
      <w:r w:rsidR="00523BC8" w:rsidRPr="007863A2">
        <w:rPr>
          <w:rFonts w:ascii="Book Antiqua" w:eastAsia="Malgun Gothic" w:hAnsi="Book Antiqua" w:cs="Times New Roman"/>
          <w:noProof/>
          <w:color w:val="000000" w:themeColor="text1"/>
          <w:sz w:val="24"/>
          <w:szCs w:val="24"/>
        </w:rPr>
        <w:t xml:space="preserve"> in theroy</w:t>
      </w:r>
      <w:r w:rsidR="00526AF8" w:rsidRPr="007863A2">
        <w:rPr>
          <w:rFonts w:ascii="Book Antiqua" w:eastAsia="Malgun Gothic" w:hAnsi="Book Antiqua" w:cs="Times New Roman"/>
          <w:noProof/>
          <w:color w:val="000000" w:themeColor="text1"/>
          <w:sz w:val="24"/>
          <w:szCs w:val="24"/>
        </w:rPr>
        <w:t xml:space="preserve"> </w:t>
      </w:r>
      <w:r w:rsidR="00D7225B" w:rsidRPr="007863A2">
        <w:rPr>
          <w:rFonts w:ascii="Book Antiqua" w:eastAsia="Malgun Gothic" w:hAnsi="Book Antiqua" w:cs="Times New Roman"/>
          <w:noProof/>
          <w:color w:val="000000" w:themeColor="text1"/>
          <w:sz w:val="24"/>
          <w:szCs w:val="24"/>
        </w:rPr>
        <w:t xml:space="preserve">as it’s </w:t>
      </w:r>
      <w:r w:rsidR="00526AF8" w:rsidRPr="007863A2">
        <w:rPr>
          <w:rFonts w:ascii="Book Antiqua" w:eastAsia="Malgun Gothic" w:hAnsi="Book Antiqua" w:cs="Times New Roman"/>
          <w:noProof/>
          <w:color w:val="000000" w:themeColor="text1"/>
          <w:sz w:val="24"/>
          <w:szCs w:val="24"/>
        </w:rPr>
        <w:t>underlying mechanism</w:t>
      </w:r>
      <w:r w:rsidR="00D7225B" w:rsidRPr="007863A2">
        <w:rPr>
          <w:rFonts w:ascii="Book Antiqua" w:eastAsia="Malgun Gothic" w:hAnsi="Book Antiqua" w:cs="Times New Roman"/>
          <w:noProof/>
          <w:color w:val="000000" w:themeColor="text1"/>
          <w:sz w:val="24"/>
          <w:szCs w:val="24"/>
        </w:rPr>
        <w:t>, author has</w:t>
      </w:r>
      <w:r w:rsidR="00526AF8" w:rsidRPr="007863A2">
        <w:rPr>
          <w:rFonts w:ascii="Book Antiqua" w:eastAsia="Malgun Gothic" w:hAnsi="Book Antiqua" w:cs="Times New Roman"/>
          <w:noProof/>
          <w:color w:val="000000" w:themeColor="text1"/>
          <w:sz w:val="24"/>
          <w:szCs w:val="24"/>
        </w:rPr>
        <w:t xml:space="preserve"> been conducting </w:t>
      </w:r>
      <w:r w:rsidR="00C57375" w:rsidRPr="007863A2">
        <w:rPr>
          <w:rFonts w:ascii="Book Antiqua" w:eastAsia="Malgun Gothic" w:hAnsi="Book Antiqua" w:cs="Times New Roman"/>
          <w:noProof/>
          <w:color w:val="000000" w:themeColor="text1"/>
          <w:sz w:val="24"/>
          <w:szCs w:val="24"/>
        </w:rPr>
        <w:t xml:space="preserve">an electrophysiology-, </w:t>
      </w:r>
      <w:r w:rsidR="00526AF8" w:rsidRPr="007863A2">
        <w:rPr>
          <w:rFonts w:ascii="Book Antiqua" w:eastAsia="Malgun Gothic" w:hAnsi="Book Antiqua" w:cs="Times New Roman"/>
          <w:noProof/>
          <w:color w:val="000000" w:themeColor="text1"/>
          <w:sz w:val="24"/>
          <w:szCs w:val="24"/>
        </w:rPr>
        <w:t>biomechanics-</w:t>
      </w:r>
      <w:r w:rsidR="00C57375" w:rsidRPr="007863A2">
        <w:rPr>
          <w:rFonts w:ascii="Book Antiqua" w:eastAsia="Malgun Gothic" w:hAnsi="Book Antiqua" w:cs="Times New Roman"/>
          <w:noProof/>
          <w:color w:val="000000" w:themeColor="text1"/>
          <w:sz w:val="24"/>
          <w:szCs w:val="24"/>
        </w:rPr>
        <w:t>, computer tomography-</w:t>
      </w:r>
      <w:r w:rsidR="00526AF8" w:rsidRPr="007863A2">
        <w:rPr>
          <w:rFonts w:ascii="Book Antiqua" w:eastAsia="Malgun Gothic" w:hAnsi="Book Antiqua" w:cs="Times New Roman"/>
          <w:noProof/>
          <w:color w:val="000000" w:themeColor="text1"/>
          <w:sz w:val="24"/>
          <w:szCs w:val="24"/>
        </w:rPr>
        <w:t>based randomized, controlled trial using the end-effector type gait robot</w:t>
      </w:r>
      <w:r w:rsidR="00523BC8" w:rsidRPr="007863A2">
        <w:rPr>
          <w:rFonts w:ascii="Book Antiqua" w:eastAsia="Malgun Gothic" w:hAnsi="Book Antiqua" w:cs="Times New Roman"/>
          <w:noProof/>
          <w:color w:val="000000" w:themeColor="text1"/>
          <w:sz w:val="24"/>
          <w:szCs w:val="24"/>
        </w:rPr>
        <w:t>, based on the literature review</w:t>
      </w:r>
      <w:r w:rsidR="00526AF8" w:rsidRPr="007863A2">
        <w:rPr>
          <w:rFonts w:ascii="Book Antiqua" w:eastAsia="Malgun Gothic" w:hAnsi="Book Antiqua" w:cs="Times New Roman"/>
          <w:noProof/>
          <w:color w:val="000000" w:themeColor="text1"/>
          <w:sz w:val="24"/>
          <w:szCs w:val="24"/>
        </w:rPr>
        <w:t>.</w:t>
      </w:r>
    </w:p>
    <w:bookmarkEnd w:id="5"/>
    <w:bookmarkEnd w:id="6"/>
    <w:p w14:paraId="20EA2C60" w14:textId="77777777"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p>
    <w:p w14:paraId="5432C85A" w14:textId="77777777" w:rsidR="00117B2E" w:rsidRPr="007863A2" w:rsidRDefault="00117B2E" w:rsidP="007863A2">
      <w:pPr>
        <w:wordWrap/>
        <w:adjustRightInd w:val="0"/>
        <w:snapToGrid w:val="0"/>
        <w:spacing w:after="0" w:line="360" w:lineRule="auto"/>
        <w:rPr>
          <w:rFonts w:ascii="Book Antiqua" w:hAnsi="Book Antiqua"/>
          <w:b/>
          <w:color w:val="000000"/>
          <w:sz w:val="24"/>
          <w:szCs w:val="24"/>
        </w:rPr>
      </w:pPr>
      <w:r w:rsidRPr="007863A2">
        <w:rPr>
          <w:rFonts w:ascii="Book Antiqua" w:hAnsi="Book Antiqua"/>
          <w:b/>
          <w:color w:val="000000"/>
          <w:sz w:val="24"/>
          <w:szCs w:val="24"/>
        </w:rPr>
        <w:t>ARTICLE HIGHLIGHTS</w:t>
      </w:r>
    </w:p>
    <w:p w14:paraId="3B3CFE03" w14:textId="77777777" w:rsidR="00117B2E" w:rsidRPr="007863A2" w:rsidRDefault="00117B2E" w:rsidP="007863A2">
      <w:pPr>
        <w:wordWrap/>
        <w:adjustRightInd w:val="0"/>
        <w:snapToGrid w:val="0"/>
        <w:spacing w:after="0" w:line="360" w:lineRule="auto"/>
        <w:rPr>
          <w:rFonts w:ascii="Book Antiqua" w:eastAsia="宋体" w:hAnsi="Book Antiqua"/>
          <w:b/>
          <w:i/>
          <w:color w:val="000000"/>
          <w:sz w:val="24"/>
          <w:szCs w:val="24"/>
          <w:lang w:eastAsia="zh-CN"/>
        </w:rPr>
      </w:pPr>
      <w:r w:rsidRPr="007863A2">
        <w:rPr>
          <w:rFonts w:ascii="Book Antiqua" w:hAnsi="Book Antiqua"/>
          <w:b/>
          <w:i/>
          <w:color w:val="000000"/>
          <w:sz w:val="24"/>
          <w:szCs w:val="24"/>
        </w:rPr>
        <w:t>Research background</w:t>
      </w:r>
    </w:p>
    <w:p w14:paraId="59C6998E" w14:textId="7337C614"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De-</w:t>
      </w:r>
      <w:proofErr w:type="spellStart"/>
      <w:r w:rsidRPr="007863A2">
        <w:rPr>
          <w:rFonts w:ascii="Book Antiqua" w:hAnsi="Book Antiqua" w:cs="Times New Roman"/>
          <w:color w:val="000000" w:themeColor="text1"/>
          <w:sz w:val="24"/>
          <w:szCs w:val="24"/>
        </w:rPr>
        <w:t>afferentation</w:t>
      </w:r>
      <w:proofErr w:type="spellEnd"/>
      <w:r w:rsidRPr="007863A2">
        <w:rPr>
          <w:rFonts w:ascii="Book Antiqua" w:hAnsi="Book Antiqua" w:cs="Times New Roman"/>
          <w:color w:val="000000" w:themeColor="text1"/>
          <w:sz w:val="24"/>
          <w:szCs w:val="24"/>
        </w:rPr>
        <w:t xml:space="preserve"> or non-weight bearing induces rapid cortical and spinal α-motor neuron excitability. </w:t>
      </w:r>
      <w:r w:rsidRPr="007863A2">
        <w:rPr>
          <w:rFonts w:ascii="Book Antiqua" w:eastAsia="宋体" w:hAnsi="Book Antiqua" w:cs="Times New Roman"/>
          <w:color w:val="000000" w:themeColor="text1"/>
          <w:sz w:val="24"/>
          <w:szCs w:val="24"/>
          <w:lang w:eastAsia="zh-CN"/>
        </w:rPr>
        <w:t xml:space="preserve">The </w:t>
      </w:r>
      <w:r w:rsidRPr="007863A2">
        <w:rPr>
          <w:rFonts w:ascii="Book Antiqua" w:hAnsi="Book Antiqua" w:cs="Times New Roman"/>
          <w:color w:val="000000" w:themeColor="text1"/>
          <w:sz w:val="24"/>
          <w:szCs w:val="24"/>
        </w:rPr>
        <w:t>author supposed that an end-effector type gait robot (EEGR) could provide patients with a training condition that was specific enough to activate rapid cortical/spinal neuroplasticity, leading to immediate muscle strengthening.</w:t>
      </w:r>
    </w:p>
    <w:p w14:paraId="308337D7" w14:textId="77777777" w:rsidR="002C03E3" w:rsidRPr="007863A2" w:rsidRDefault="002C03E3" w:rsidP="007863A2">
      <w:pPr>
        <w:wordWrap/>
        <w:adjustRightInd w:val="0"/>
        <w:snapToGrid w:val="0"/>
        <w:spacing w:after="0" w:line="360" w:lineRule="auto"/>
        <w:rPr>
          <w:rFonts w:ascii="Book Antiqua" w:eastAsia="宋体" w:hAnsi="Book Antiqua"/>
          <w:b/>
          <w:i/>
          <w:color w:val="000000"/>
          <w:sz w:val="24"/>
          <w:szCs w:val="24"/>
          <w:lang w:eastAsia="zh-CN"/>
        </w:rPr>
      </w:pPr>
    </w:p>
    <w:p w14:paraId="71EDA634" w14:textId="77777777" w:rsidR="00117B2E" w:rsidRPr="007863A2" w:rsidRDefault="00117B2E" w:rsidP="007863A2">
      <w:pPr>
        <w:wordWrap/>
        <w:adjustRightInd w:val="0"/>
        <w:snapToGrid w:val="0"/>
        <w:spacing w:after="0" w:line="360" w:lineRule="auto"/>
        <w:rPr>
          <w:rFonts w:ascii="Book Antiqua" w:eastAsia="宋体" w:hAnsi="Book Antiqua"/>
          <w:b/>
          <w:i/>
          <w:color w:val="000000"/>
          <w:sz w:val="24"/>
          <w:szCs w:val="24"/>
          <w:lang w:eastAsia="zh-CN"/>
        </w:rPr>
      </w:pPr>
      <w:r w:rsidRPr="007863A2">
        <w:rPr>
          <w:rFonts w:ascii="Book Antiqua" w:hAnsi="Book Antiqua"/>
          <w:b/>
          <w:i/>
          <w:color w:val="000000"/>
          <w:sz w:val="24"/>
          <w:szCs w:val="24"/>
        </w:rPr>
        <w:t>Research objectives</w:t>
      </w:r>
    </w:p>
    <w:p w14:paraId="3CAC13DF" w14:textId="03F05C3F" w:rsidR="002C03E3" w:rsidRPr="007863A2" w:rsidRDefault="002C03E3" w:rsidP="007863A2">
      <w:pPr>
        <w:wordWrap/>
        <w:spacing w:after="0" w:line="360" w:lineRule="auto"/>
        <w:rPr>
          <w:rFonts w:ascii="Book Antiqua" w:hAnsi="Book Antiqua" w:cs="Times New Roman"/>
          <w:color w:val="000000" w:themeColor="text1"/>
          <w:sz w:val="24"/>
          <w:szCs w:val="24"/>
        </w:rPr>
      </w:pPr>
      <w:r w:rsidRPr="007863A2">
        <w:rPr>
          <w:rFonts w:ascii="Book Antiqua" w:eastAsia="宋体" w:hAnsi="Book Antiqua" w:cs="Times New Roman"/>
          <w:color w:val="000000" w:themeColor="text1"/>
          <w:sz w:val="24"/>
          <w:szCs w:val="24"/>
          <w:lang w:eastAsia="zh-CN"/>
        </w:rPr>
        <w:t xml:space="preserve">The author aimed to </w:t>
      </w:r>
      <w:r w:rsidRPr="007863A2">
        <w:rPr>
          <w:rFonts w:ascii="Book Antiqua" w:hAnsi="Book Antiqua" w:cs="Times New Roman"/>
          <w:color w:val="000000" w:themeColor="text1"/>
          <w:sz w:val="24"/>
          <w:szCs w:val="24"/>
        </w:rPr>
        <w:t xml:space="preserve">compare the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and isometric peak torque (PT) before and after walking training on a floor </w:t>
      </w:r>
      <w:r w:rsidRPr="007863A2">
        <w:rPr>
          <w:rFonts w:ascii="Book Antiqua" w:hAnsi="Book Antiqua" w:cs="Times New Roman"/>
          <w:color w:val="000000" w:themeColor="text1"/>
          <w:sz w:val="24"/>
          <w:szCs w:val="24"/>
        </w:rPr>
        <w:lastRenderedPageBreak/>
        <w:t>or in the end-effector gait robot.</w:t>
      </w:r>
    </w:p>
    <w:p w14:paraId="2E959CC6" w14:textId="77777777" w:rsidR="002C03E3" w:rsidRPr="007863A2" w:rsidRDefault="002C03E3" w:rsidP="007863A2">
      <w:pPr>
        <w:wordWrap/>
        <w:adjustRightInd w:val="0"/>
        <w:snapToGrid w:val="0"/>
        <w:spacing w:after="0" w:line="360" w:lineRule="auto"/>
        <w:rPr>
          <w:rFonts w:ascii="Book Antiqua" w:eastAsia="宋体" w:hAnsi="Book Antiqua"/>
          <w:b/>
          <w:i/>
          <w:color w:val="000000"/>
          <w:sz w:val="24"/>
          <w:szCs w:val="24"/>
          <w:lang w:eastAsia="zh-CN"/>
        </w:rPr>
      </w:pPr>
    </w:p>
    <w:p w14:paraId="450E0ADB" w14:textId="77777777" w:rsidR="00117B2E" w:rsidRPr="007863A2" w:rsidRDefault="00117B2E" w:rsidP="007863A2">
      <w:pPr>
        <w:wordWrap/>
        <w:adjustRightInd w:val="0"/>
        <w:snapToGrid w:val="0"/>
        <w:spacing w:after="0" w:line="360" w:lineRule="auto"/>
        <w:rPr>
          <w:rFonts w:ascii="Book Antiqua" w:eastAsia="宋体" w:hAnsi="Book Antiqua"/>
          <w:b/>
          <w:i/>
          <w:color w:val="000000"/>
          <w:sz w:val="24"/>
          <w:szCs w:val="24"/>
          <w:lang w:eastAsia="zh-CN"/>
        </w:rPr>
      </w:pPr>
      <w:r w:rsidRPr="007863A2">
        <w:rPr>
          <w:rFonts w:ascii="Book Antiqua" w:hAnsi="Book Antiqua"/>
          <w:b/>
          <w:i/>
          <w:color w:val="000000"/>
          <w:sz w:val="24"/>
          <w:szCs w:val="24"/>
        </w:rPr>
        <w:t>Research methods</w:t>
      </w:r>
    </w:p>
    <w:p w14:paraId="20AC217E" w14:textId="27BBBD9F"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Twelve outpatients without ambulatory dysfunction were recruited. Order of two interventions</w:t>
      </w:r>
      <w:r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 xml:space="preserve">were randomly chosen. Isometric PT, maximal ratio of torque development, amplitude of compound motor action potential (CMAP), and area under the curve (AUC) were evaluated before and 10 </w:t>
      </w:r>
      <w:r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after both interventions.</w:t>
      </w:r>
    </w:p>
    <w:p w14:paraId="370F96CF" w14:textId="77777777" w:rsidR="002C03E3" w:rsidRPr="007863A2" w:rsidRDefault="002C03E3" w:rsidP="007863A2">
      <w:pPr>
        <w:wordWrap/>
        <w:adjustRightInd w:val="0"/>
        <w:snapToGrid w:val="0"/>
        <w:spacing w:after="0" w:line="360" w:lineRule="auto"/>
        <w:rPr>
          <w:rFonts w:ascii="Book Antiqua" w:eastAsia="宋体" w:hAnsi="Book Antiqua"/>
          <w:b/>
          <w:i/>
          <w:color w:val="000000"/>
          <w:sz w:val="24"/>
          <w:szCs w:val="24"/>
          <w:lang w:eastAsia="zh-CN"/>
        </w:rPr>
      </w:pPr>
    </w:p>
    <w:p w14:paraId="46C3580A" w14:textId="77777777" w:rsidR="00117B2E" w:rsidRPr="007863A2" w:rsidRDefault="00117B2E" w:rsidP="007863A2">
      <w:pPr>
        <w:wordWrap/>
        <w:adjustRightInd w:val="0"/>
        <w:snapToGrid w:val="0"/>
        <w:spacing w:after="0" w:line="360" w:lineRule="auto"/>
        <w:rPr>
          <w:rFonts w:ascii="Book Antiqua" w:hAnsi="Book Antiqua"/>
          <w:b/>
          <w:i/>
          <w:color w:val="000000"/>
          <w:sz w:val="24"/>
          <w:szCs w:val="24"/>
        </w:rPr>
      </w:pPr>
      <w:r w:rsidRPr="007863A2">
        <w:rPr>
          <w:rFonts w:ascii="Book Antiqua" w:hAnsi="Book Antiqua"/>
          <w:b/>
          <w:i/>
          <w:color w:val="000000"/>
          <w:sz w:val="24"/>
          <w:szCs w:val="24"/>
        </w:rPr>
        <w:t>Research results</w:t>
      </w:r>
    </w:p>
    <w:p w14:paraId="363B0478" w14:textId="7C813B91"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 xml:space="preserve">The degree of PT improvement of the dominant knee flexors was larger in the EEGR than on the floor. The EEGR-trained patients had greater PT improvement of the dominant knee extensors than those who trained on the floor. However, all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(peak CMAP, mean and peak AUC) were significantly lower for the use of the EEGR than walking on the floor.</w:t>
      </w:r>
    </w:p>
    <w:p w14:paraId="04D72AA2" w14:textId="77777777"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p>
    <w:p w14:paraId="4F15415D" w14:textId="77777777" w:rsidR="00117B2E" w:rsidRPr="007863A2" w:rsidRDefault="00117B2E" w:rsidP="007863A2">
      <w:pPr>
        <w:wordWrap/>
        <w:adjustRightInd w:val="0"/>
        <w:snapToGrid w:val="0"/>
        <w:spacing w:after="0" w:line="360" w:lineRule="auto"/>
        <w:rPr>
          <w:rFonts w:ascii="Book Antiqua" w:hAnsi="Book Antiqua"/>
          <w:b/>
          <w:i/>
          <w:color w:val="000000"/>
          <w:sz w:val="24"/>
          <w:szCs w:val="24"/>
        </w:rPr>
      </w:pPr>
      <w:r w:rsidRPr="007863A2">
        <w:rPr>
          <w:rFonts w:ascii="Book Antiqua" w:hAnsi="Book Antiqua"/>
          <w:b/>
          <w:i/>
          <w:color w:val="000000"/>
          <w:sz w:val="24"/>
          <w:szCs w:val="24"/>
        </w:rPr>
        <w:t>Research conclusions</w:t>
      </w:r>
    </w:p>
    <w:p w14:paraId="153E9587" w14:textId="0A3E1D90" w:rsidR="003A4B7F"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Immediate strengthening of the knee flexors and extensors was induced after the 5-</w:t>
      </w:r>
      <w:r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EEGR training, despite reduced muscular use.</w:t>
      </w:r>
    </w:p>
    <w:p w14:paraId="2F7F2FCA" w14:textId="3D59275C" w:rsidR="00C4157E" w:rsidRPr="007863A2" w:rsidRDefault="00C4157E" w:rsidP="007863A2">
      <w:pPr>
        <w:wordWrap/>
        <w:spacing w:after="0" w:line="360" w:lineRule="auto"/>
        <w:rPr>
          <w:rFonts w:ascii="Book Antiqua" w:hAnsi="Book Antiqua" w:cs="Times New Roman"/>
          <w:bCs/>
          <w:color w:val="000000" w:themeColor="text1"/>
          <w:sz w:val="24"/>
          <w:szCs w:val="24"/>
        </w:rPr>
      </w:pPr>
    </w:p>
    <w:p w14:paraId="573AF839" w14:textId="00A8C7C4" w:rsidR="008B5CD7" w:rsidRPr="007863A2" w:rsidRDefault="008B5CD7" w:rsidP="007863A2">
      <w:pPr>
        <w:wordWrap/>
        <w:spacing w:after="0" w:line="360" w:lineRule="auto"/>
        <w:rPr>
          <w:rFonts w:ascii="Book Antiqua" w:eastAsia="宋体" w:hAnsi="Book Antiqua" w:cs="Times New Roman"/>
          <w:b/>
          <w:bCs/>
          <w:color w:val="000000" w:themeColor="text1"/>
          <w:sz w:val="24"/>
          <w:szCs w:val="24"/>
          <w:lang w:eastAsia="zh-CN"/>
        </w:rPr>
      </w:pPr>
      <w:r w:rsidRPr="007863A2">
        <w:rPr>
          <w:rFonts w:ascii="Book Antiqua" w:hAnsi="Book Antiqua" w:cs="Times New Roman"/>
          <w:b/>
          <w:bCs/>
          <w:color w:val="000000" w:themeColor="text1"/>
          <w:sz w:val="24"/>
          <w:szCs w:val="24"/>
        </w:rPr>
        <w:t>ACKNOWLEDGEMENT</w:t>
      </w:r>
    </w:p>
    <w:p w14:paraId="3B685D6F" w14:textId="0F6E36FA" w:rsidR="003A4B7F" w:rsidRPr="007863A2" w:rsidRDefault="003A4B7F" w:rsidP="007863A2">
      <w:pPr>
        <w:wordWrap/>
        <w:spacing w:after="0" w:line="360" w:lineRule="auto"/>
        <w:rPr>
          <w:rFonts w:ascii="Book Antiqua" w:eastAsia="宋体" w:hAnsi="Book Antiqua" w:cs="Times New Roman"/>
          <w:bCs/>
          <w:color w:val="000000" w:themeColor="text1"/>
          <w:sz w:val="24"/>
          <w:szCs w:val="24"/>
          <w:lang w:eastAsia="zh-CN"/>
        </w:rPr>
      </w:pPr>
      <w:r w:rsidRPr="007863A2">
        <w:rPr>
          <w:rFonts w:ascii="Book Antiqua" w:hAnsi="Book Antiqua" w:cs="Times New Roman"/>
          <w:bCs/>
          <w:color w:val="000000" w:themeColor="text1"/>
          <w:sz w:val="24"/>
          <w:szCs w:val="24"/>
        </w:rPr>
        <w:t xml:space="preserve">Author sincerely gives thanks to You Kyung Son, a medical assistant, for data collection and making spreadsheet and Jae </w:t>
      </w:r>
      <w:proofErr w:type="spellStart"/>
      <w:r w:rsidRPr="007863A2">
        <w:rPr>
          <w:rFonts w:ascii="Book Antiqua" w:hAnsi="Book Antiqua" w:cs="Times New Roman"/>
          <w:bCs/>
          <w:color w:val="000000" w:themeColor="text1"/>
          <w:sz w:val="24"/>
          <w:szCs w:val="24"/>
        </w:rPr>
        <w:t>Myoung</w:t>
      </w:r>
      <w:proofErr w:type="spellEnd"/>
      <w:r w:rsidRPr="007863A2">
        <w:rPr>
          <w:rFonts w:ascii="Book Antiqua" w:hAnsi="Book Antiqua" w:cs="Times New Roman"/>
          <w:bCs/>
          <w:color w:val="000000" w:themeColor="text1"/>
          <w:sz w:val="24"/>
          <w:szCs w:val="24"/>
        </w:rPr>
        <w:t xml:space="preserve"> </w:t>
      </w:r>
      <w:proofErr w:type="spellStart"/>
      <w:r w:rsidRPr="007863A2">
        <w:rPr>
          <w:rFonts w:ascii="Book Antiqua" w:hAnsi="Book Antiqua" w:cs="Times New Roman"/>
          <w:bCs/>
          <w:color w:val="000000" w:themeColor="text1"/>
          <w:sz w:val="24"/>
          <w:szCs w:val="24"/>
        </w:rPr>
        <w:t>Ju</w:t>
      </w:r>
      <w:proofErr w:type="spellEnd"/>
      <w:r w:rsidRPr="007863A2">
        <w:rPr>
          <w:rFonts w:ascii="Book Antiqua" w:hAnsi="Book Antiqua" w:cs="Times New Roman"/>
          <w:bCs/>
          <w:color w:val="000000" w:themeColor="text1"/>
          <w:sz w:val="24"/>
          <w:szCs w:val="24"/>
        </w:rPr>
        <w:t>, a physical therapist, for c</w:t>
      </w:r>
      <w:r w:rsidR="002C03E3" w:rsidRPr="007863A2">
        <w:rPr>
          <w:rFonts w:ascii="Book Antiqua" w:hAnsi="Book Antiqua" w:cs="Times New Roman"/>
          <w:bCs/>
          <w:color w:val="000000" w:themeColor="text1"/>
          <w:sz w:val="24"/>
          <w:szCs w:val="24"/>
        </w:rPr>
        <w:t>onducting gait robot training.</w:t>
      </w:r>
    </w:p>
    <w:p w14:paraId="293592FC" w14:textId="77777777" w:rsidR="00C54AFA" w:rsidRPr="007863A2" w:rsidRDefault="00C54AFA" w:rsidP="007863A2">
      <w:pPr>
        <w:wordWrap/>
        <w:spacing w:after="0" w:line="360" w:lineRule="auto"/>
        <w:rPr>
          <w:rFonts w:ascii="Book Antiqua" w:hAnsi="Book Antiqua" w:cs="Times New Roman"/>
          <w:color w:val="000000" w:themeColor="text1"/>
          <w:sz w:val="24"/>
          <w:szCs w:val="24"/>
        </w:rPr>
      </w:pPr>
    </w:p>
    <w:p w14:paraId="77733CB3" w14:textId="0C00DD74" w:rsidR="00B00473" w:rsidRPr="007863A2" w:rsidRDefault="00A7238B"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REFERENCES</w:t>
      </w:r>
    </w:p>
    <w:p w14:paraId="0DEF41D1"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 </w:t>
      </w:r>
      <w:proofErr w:type="spellStart"/>
      <w:r w:rsidRPr="007863A2">
        <w:rPr>
          <w:rFonts w:ascii="Book Antiqua" w:hAnsi="Book Antiqua"/>
          <w:b/>
          <w:sz w:val="24"/>
          <w:szCs w:val="24"/>
        </w:rPr>
        <w:t>Coenen</w:t>
      </w:r>
      <w:proofErr w:type="spellEnd"/>
      <w:r w:rsidRPr="007863A2">
        <w:rPr>
          <w:rFonts w:ascii="Book Antiqua" w:hAnsi="Book Antiqua"/>
          <w:b/>
          <w:sz w:val="24"/>
          <w:szCs w:val="24"/>
        </w:rPr>
        <w:t xml:space="preserve"> P</w:t>
      </w:r>
      <w:r w:rsidRPr="007863A2">
        <w:rPr>
          <w:rFonts w:ascii="Book Antiqua" w:hAnsi="Book Antiqua"/>
          <w:sz w:val="24"/>
          <w:szCs w:val="24"/>
        </w:rPr>
        <w:t xml:space="preserve">, van </w:t>
      </w:r>
      <w:proofErr w:type="spellStart"/>
      <w:r w:rsidRPr="007863A2">
        <w:rPr>
          <w:rFonts w:ascii="Book Antiqua" w:hAnsi="Book Antiqua"/>
          <w:sz w:val="24"/>
          <w:szCs w:val="24"/>
        </w:rPr>
        <w:t>Werven</w:t>
      </w:r>
      <w:proofErr w:type="spellEnd"/>
      <w:r w:rsidRPr="007863A2">
        <w:rPr>
          <w:rFonts w:ascii="Book Antiqua" w:hAnsi="Book Antiqua"/>
          <w:sz w:val="24"/>
          <w:szCs w:val="24"/>
        </w:rPr>
        <w:t xml:space="preserve"> G, van </w:t>
      </w:r>
      <w:proofErr w:type="spellStart"/>
      <w:r w:rsidRPr="007863A2">
        <w:rPr>
          <w:rFonts w:ascii="Book Antiqua" w:hAnsi="Book Antiqua"/>
          <w:sz w:val="24"/>
          <w:szCs w:val="24"/>
        </w:rPr>
        <w:t>Nunen</w:t>
      </w:r>
      <w:proofErr w:type="spellEnd"/>
      <w:r w:rsidRPr="007863A2">
        <w:rPr>
          <w:rFonts w:ascii="Book Antiqua" w:hAnsi="Book Antiqua"/>
          <w:sz w:val="24"/>
          <w:szCs w:val="24"/>
        </w:rPr>
        <w:t xml:space="preserve"> MP, Van </w:t>
      </w:r>
      <w:proofErr w:type="spellStart"/>
      <w:r w:rsidRPr="007863A2">
        <w:rPr>
          <w:rFonts w:ascii="Book Antiqua" w:hAnsi="Book Antiqua"/>
          <w:sz w:val="24"/>
          <w:szCs w:val="24"/>
        </w:rPr>
        <w:t>Dieën</w:t>
      </w:r>
      <w:proofErr w:type="spellEnd"/>
      <w:r w:rsidRPr="007863A2">
        <w:rPr>
          <w:rFonts w:ascii="Book Antiqua" w:hAnsi="Book Antiqua"/>
          <w:sz w:val="24"/>
          <w:szCs w:val="24"/>
        </w:rPr>
        <w:t xml:space="preserve"> JH, </w:t>
      </w:r>
      <w:proofErr w:type="spellStart"/>
      <w:r w:rsidRPr="007863A2">
        <w:rPr>
          <w:rFonts w:ascii="Book Antiqua" w:hAnsi="Book Antiqua"/>
          <w:sz w:val="24"/>
          <w:szCs w:val="24"/>
        </w:rPr>
        <w:t>Gerrits</w:t>
      </w:r>
      <w:proofErr w:type="spellEnd"/>
      <w:r w:rsidRPr="007863A2">
        <w:rPr>
          <w:rFonts w:ascii="Book Antiqua" w:hAnsi="Book Antiqua"/>
          <w:sz w:val="24"/>
          <w:szCs w:val="24"/>
        </w:rPr>
        <w:t xml:space="preserve"> KH, Janssen TW. Robot-assisted walking vs </w:t>
      </w:r>
      <w:proofErr w:type="spellStart"/>
      <w:r w:rsidRPr="007863A2">
        <w:rPr>
          <w:rFonts w:ascii="Book Antiqua" w:hAnsi="Book Antiqua"/>
          <w:sz w:val="24"/>
          <w:szCs w:val="24"/>
        </w:rPr>
        <w:t>overground</w:t>
      </w:r>
      <w:proofErr w:type="spellEnd"/>
      <w:r w:rsidRPr="007863A2">
        <w:rPr>
          <w:rFonts w:ascii="Book Antiqua" w:hAnsi="Book Antiqua"/>
          <w:sz w:val="24"/>
          <w:szCs w:val="24"/>
        </w:rPr>
        <w:t xml:space="preserve"> walking in stroke patients: an evaluation of muscle activity. </w:t>
      </w:r>
      <w:r w:rsidRPr="007863A2">
        <w:rPr>
          <w:rFonts w:ascii="Book Antiqua" w:hAnsi="Book Antiqua"/>
          <w:i/>
          <w:sz w:val="24"/>
          <w:szCs w:val="24"/>
        </w:rPr>
        <w:t xml:space="preserve">J </w:t>
      </w:r>
      <w:proofErr w:type="spellStart"/>
      <w:r w:rsidRPr="007863A2">
        <w:rPr>
          <w:rFonts w:ascii="Book Antiqua" w:hAnsi="Book Antiqua"/>
          <w:i/>
          <w:sz w:val="24"/>
          <w:szCs w:val="24"/>
        </w:rPr>
        <w:t>Rehabil</w:t>
      </w:r>
      <w:proofErr w:type="spellEnd"/>
      <w:r w:rsidRPr="007863A2">
        <w:rPr>
          <w:rFonts w:ascii="Book Antiqua" w:hAnsi="Book Antiqua"/>
          <w:i/>
          <w:sz w:val="24"/>
          <w:szCs w:val="24"/>
        </w:rPr>
        <w:t xml:space="preserve"> Med</w:t>
      </w:r>
      <w:r w:rsidRPr="007863A2">
        <w:rPr>
          <w:rFonts w:ascii="Book Antiqua" w:hAnsi="Book Antiqua"/>
          <w:sz w:val="24"/>
          <w:szCs w:val="24"/>
        </w:rPr>
        <w:t xml:space="preserve"> 2012; </w:t>
      </w:r>
      <w:r w:rsidRPr="007863A2">
        <w:rPr>
          <w:rFonts w:ascii="Book Antiqua" w:hAnsi="Book Antiqua"/>
          <w:b/>
          <w:sz w:val="24"/>
          <w:szCs w:val="24"/>
        </w:rPr>
        <w:t>44</w:t>
      </w:r>
      <w:r w:rsidRPr="007863A2">
        <w:rPr>
          <w:rFonts w:ascii="Book Antiqua" w:hAnsi="Book Antiqua"/>
          <w:sz w:val="24"/>
          <w:szCs w:val="24"/>
        </w:rPr>
        <w:t>: 331-337 [PMID: 22453772 DOI: 10.2340/16501977-0954]</w:t>
      </w:r>
    </w:p>
    <w:p w14:paraId="2EBCB9A1"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lastRenderedPageBreak/>
        <w:t xml:space="preserve">2 </w:t>
      </w:r>
      <w:r w:rsidRPr="007863A2">
        <w:rPr>
          <w:rFonts w:ascii="Book Antiqua" w:hAnsi="Book Antiqua"/>
          <w:b/>
          <w:sz w:val="24"/>
          <w:szCs w:val="24"/>
        </w:rPr>
        <w:t>Israel JF</w:t>
      </w:r>
      <w:r w:rsidRPr="007863A2">
        <w:rPr>
          <w:rFonts w:ascii="Book Antiqua" w:hAnsi="Book Antiqua"/>
          <w:sz w:val="24"/>
          <w:szCs w:val="24"/>
        </w:rPr>
        <w:t xml:space="preserve">, Campbell DD, Kahn JH, Hornby TG. Metabolic costs and muscle activity patterns during robotic- and therapist-assisted treadmill walking in individuals with incomplete spinal cord injury. </w:t>
      </w:r>
      <w:proofErr w:type="spellStart"/>
      <w:r w:rsidRPr="007863A2">
        <w:rPr>
          <w:rFonts w:ascii="Book Antiqua" w:hAnsi="Book Antiqua"/>
          <w:i/>
          <w:sz w:val="24"/>
          <w:szCs w:val="24"/>
        </w:rPr>
        <w:t>Phys</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Ther</w:t>
      </w:r>
      <w:proofErr w:type="spellEnd"/>
      <w:r w:rsidRPr="007863A2">
        <w:rPr>
          <w:rFonts w:ascii="Book Antiqua" w:hAnsi="Book Antiqua"/>
          <w:sz w:val="24"/>
          <w:szCs w:val="24"/>
        </w:rPr>
        <w:t xml:space="preserve"> 2006; </w:t>
      </w:r>
      <w:r w:rsidRPr="007863A2">
        <w:rPr>
          <w:rFonts w:ascii="Book Antiqua" w:hAnsi="Book Antiqua"/>
          <w:b/>
          <w:sz w:val="24"/>
          <w:szCs w:val="24"/>
        </w:rPr>
        <w:t>86</w:t>
      </w:r>
      <w:r w:rsidRPr="007863A2">
        <w:rPr>
          <w:rFonts w:ascii="Book Antiqua" w:hAnsi="Book Antiqua"/>
          <w:sz w:val="24"/>
          <w:szCs w:val="24"/>
        </w:rPr>
        <w:t>: 1466-1478 [PMID: 17079746 DOI: 10.2522/ptj.20050266]</w:t>
      </w:r>
    </w:p>
    <w:p w14:paraId="192A330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 </w:t>
      </w:r>
      <w:r w:rsidRPr="007863A2">
        <w:rPr>
          <w:rFonts w:ascii="Book Antiqua" w:hAnsi="Book Antiqua"/>
          <w:b/>
          <w:sz w:val="24"/>
          <w:szCs w:val="24"/>
        </w:rPr>
        <w:t>Yang HE</w:t>
      </w:r>
      <w:r w:rsidRPr="007863A2">
        <w:rPr>
          <w:rFonts w:ascii="Book Antiqua" w:hAnsi="Book Antiqua"/>
          <w:sz w:val="24"/>
          <w:szCs w:val="24"/>
        </w:rPr>
        <w:t xml:space="preserve">, </w:t>
      </w:r>
      <w:proofErr w:type="spellStart"/>
      <w:r w:rsidRPr="007863A2">
        <w:rPr>
          <w:rFonts w:ascii="Book Antiqua" w:hAnsi="Book Antiqua"/>
          <w:sz w:val="24"/>
          <w:szCs w:val="24"/>
        </w:rPr>
        <w:t>Kyeong</w:t>
      </w:r>
      <w:proofErr w:type="spellEnd"/>
      <w:r w:rsidRPr="007863A2">
        <w:rPr>
          <w:rFonts w:ascii="Book Antiqua" w:hAnsi="Book Antiqua"/>
          <w:sz w:val="24"/>
          <w:szCs w:val="24"/>
        </w:rPr>
        <w:t xml:space="preserve"> S, Lee SH, Lee WJ, Ha SW, Kim SM, Kang H, Lee WM, Kang CS, Kim DH. Structural and functional improvements due to robot-assisted gait training in the stroke-injured brain. </w:t>
      </w:r>
      <w:proofErr w:type="spellStart"/>
      <w:r w:rsidRPr="007863A2">
        <w:rPr>
          <w:rFonts w:ascii="Book Antiqua" w:hAnsi="Book Antiqua"/>
          <w:i/>
          <w:sz w:val="24"/>
          <w:szCs w:val="24"/>
        </w:rPr>
        <w:t>Neurosci</w:t>
      </w:r>
      <w:proofErr w:type="spellEnd"/>
      <w:r w:rsidRPr="007863A2">
        <w:rPr>
          <w:rFonts w:ascii="Book Antiqua" w:hAnsi="Book Antiqua"/>
          <w:i/>
          <w:sz w:val="24"/>
          <w:szCs w:val="24"/>
        </w:rPr>
        <w:t xml:space="preserve"> Lett</w:t>
      </w:r>
      <w:r w:rsidRPr="007863A2">
        <w:rPr>
          <w:rFonts w:ascii="Book Antiqua" w:hAnsi="Book Antiqua"/>
          <w:sz w:val="24"/>
          <w:szCs w:val="24"/>
        </w:rPr>
        <w:t xml:space="preserve"> 2017; </w:t>
      </w:r>
      <w:r w:rsidRPr="007863A2">
        <w:rPr>
          <w:rFonts w:ascii="Book Antiqua" w:hAnsi="Book Antiqua"/>
          <w:b/>
          <w:sz w:val="24"/>
          <w:szCs w:val="24"/>
        </w:rPr>
        <w:t>637</w:t>
      </w:r>
      <w:r w:rsidRPr="007863A2">
        <w:rPr>
          <w:rFonts w:ascii="Book Antiqua" w:hAnsi="Book Antiqua"/>
          <w:sz w:val="24"/>
          <w:szCs w:val="24"/>
        </w:rPr>
        <w:t>: 114-119 [PMID: 27884739 DOI: 10.1016/j.neulet.2016.11.039]</w:t>
      </w:r>
    </w:p>
    <w:p w14:paraId="02F354DB"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4 </w:t>
      </w:r>
      <w:proofErr w:type="spellStart"/>
      <w:r w:rsidRPr="007863A2">
        <w:rPr>
          <w:rFonts w:ascii="Book Antiqua" w:hAnsi="Book Antiqua"/>
          <w:b/>
          <w:sz w:val="24"/>
          <w:szCs w:val="24"/>
        </w:rPr>
        <w:t>Kantak</w:t>
      </w:r>
      <w:proofErr w:type="spellEnd"/>
      <w:r w:rsidRPr="007863A2">
        <w:rPr>
          <w:rFonts w:ascii="Book Antiqua" w:hAnsi="Book Antiqua"/>
          <w:b/>
          <w:sz w:val="24"/>
          <w:szCs w:val="24"/>
        </w:rPr>
        <w:t xml:space="preserve"> SS</w:t>
      </w:r>
      <w:r w:rsidRPr="007863A2">
        <w:rPr>
          <w:rFonts w:ascii="Book Antiqua" w:hAnsi="Book Antiqua"/>
          <w:sz w:val="24"/>
          <w:szCs w:val="24"/>
        </w:rPr>
        <w:t xml:space="preserve">, Jones-Lush LM, Narayanan P, </w:t>
      </w:r>
      <w:proofErr w:type="spellStart"/>
      <w:r w:rsidRPr="007863A2">
        <w:rPr>
          <w:rFonts w:ascii="Book Antiqua" w:hAnsi="Book Antiqua"/>
          <w:sz w:val="24"/>
          <w:szCs w:val="24"/>
        </w:rPr>
        <w:t>Judkins</w:t>
      </w:r>
      <w:proofErr w:type="spellEnd"/>
      <w:r w:rsidRPr="007863A2">
        <w:rPr>
          <w:rFonts w:ascii="Book Antiqua" w:hAnsi="Book Antiqua"/>
          <w:sz w:val="24"/>
          <w:szCs w:val="24"/>
        </w:rPr>
        <w:t xml:space="preserve"> TN, Wittenberg GF. Rapid plasticity of motor corticospinal system with robotic reach training. </w:t>
      </w:r>
      <w:r w:rsidRPr="007863A2">
        <w:rPr>
          <w:rFonts w:ascii="Book Antiqua" w:hAnsi="Book Antiqua"/>
          <w:i/>
          <w:sz w:val="24"/>
          <w:szCs w:val="24"/>
        </w:rPr>
        <w:t>Neuroscience</w:t>
      </w:r>
      <w:r w:rsidRPr="007863A2">
        <w:rPr>
          <w:rFonts w:ascii="Book Antiqua" w:hAnsi="Book Antiqua"/>
          <w:sz w:val="24"/>
          <w:szCs w:val="24"/>
        </w:rPr>
        <w:t xml:space="preserve"> 2013; </w:t>
      </w:r>
      <w:r w:rsidRPr="007863A2">
        <w:rPr>
          <w:rFonts w:ascii="Book Antiqua" w:hAnsi="Book Antiqua"/>
          <w:b/>
          <w:sz w:val="24"/>
          <w:szCs w:val="24"/>
        </w:rPr>
        <w:t>247</w:t>
      </w:r>
      <w:r w:rsidRPr="007863A2">
        <w:rPr>
          <w:rFonts w:ascii="Book Antiqua" w:hAnsi="Book Antiqua"/>
          <w:sz w:val="24"/>
          <w:szCs w:val="24"/>
        </w:rPr>
        <w:t>: 55-64 [PMID: 23669007 DOI: 10.1016/j.neuroscience.2013.05.001]</w:t>
      </w:r>
    </w:p>
    <w:p w14:paraId="4C0AFE78"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5 </w:t>
      </w:r>
      <w:r w:rsidRPr="007863A2">
        <w:rPr>
          <w:rFonts w:ascii="Book Antiqua" w:hAnsi="Book Antiqua"/>
          <w:b/>
          <w:sz w:val="24"/>
          <w:szCs w:val="24"/>
        </w:rPr>
        <w:t>Kim SH</w:t>
      </w:r>
      <w:r w:rsidRPr="007863A2">
        <w:rPr>
          <w:rFonts w:ascii="Book Antiqua" w:hAnsi="Book Antiqua"/>
          <w:sz w:val="24"/>
          <w:szCs w:val="24"/>
        </w:rPr>
        <w:t xml:space="preserve">, </w:t>
      </w:r>
      <w:proofErr w:type="spellStart"/>
      <w:r w:rsidRPr="007863A2">
        <w:rPr>
          <w:rFonts w:ascii="Book Antiqua" w:hAnsi="Book Antiqua"/>
          <w:sz w:val="24"/>
          <w:szCs w:val="24"/>
        </w:rPr>
        <w:t>Banala</w:t>
      </w:r>
      <w:proofErr w:type="spellEnd"/>
      <w:r w:rsidRPr="007863A2">
        <w:rPr>
          <w:rFonts w:ascii="Book Antiqua" w:hAnsi="Book Antiqua"/>
          <w:sz w:val="24"/>
          <w:szCs w:val="24"/>
        </w:rPr>
        <w:t xml:space="preserve"> SK, </w:t>
      </w:r>
      <w:proofErr w:type="spellStart"/>
      <w:r w:rsidRPr="007863A2">
        <w:rPr>
          <w:rFonts w:ascii="Book Antiqua" w:hAnsi="Book Antiqua"/>
          <w:sz w:val="24"/>
          <w:szCs w:val="24"/>
        </w:rPr>
        <w:t>Brackbill</w:t>
      </w:r>
      <w:proofErr w:type="spellEnd"/>
      <w:r w:rsidRPr="007863A2">
        <w:rPr>
          <w:rFonts w:ascii="Book Antiqua" w:hAnsi="Book Antiqua"/>
          <w:sz w:val="24"/>
          <w:szCs w:val="24"/>
        </w:rPr>
        <w:t xml:space="preserve"> EA, Agrawal SK, </w:t>
      </w:r>
      <w:proofErr w:type="spellStart"/>
      <w:r w:rsidRPr="007863A2">
        <w:rPr>
          <w:rFonts w:ascii="Book Antiqua" w:hAnsi="Book Antiqua"/>
          <w:sz w:val="24"/>
          <w:szCs w:val="24"/>
        </w:rPr>
        <w:t>Krishnamoorthy</w:t>
      </w:r>
      <w:proofErr w:type="spellEnd"/>
      <w:r w:rsidRPr="007863A2">
        <w:rPr>
          <w:rFonts w:ascii="Book Antiqua" w:hAnsi="Book Antiqua"/>
          <w:sz w:val="24"/>
          <w:szCs w:val="24"/>
        </w:rPr>
        <w:t xml:space="preserve"> V, </w:t>
      </w:r>
      <w:proofErr w:type="spellStart"/>
      <w:r w:rsidRPr="007863A2">
        <w:rPr>
          <w:rFonts w:ascii="Book Antiqua" w:hAnsi="Book Antiqua"/>
          <w:sz w:val="24"/>
          <w:szCs w:val="24"/>
        </w:rPr>
        <w:t>Scholz</w:t>
      </w:r>
      <w:proofErr w:type="spellEnd"/>
      <w:r w:rsidRPr="007863A2">
        <w:rPr>
          <w:rFonts w:ascii="Book Antiqua" w:hAnsi="Book Antiqua"/>
          <w:sz w:val="24"/>
          <w:szCs w:val="24"/>
        </w:rPr>
        <w:t xml:space="preserve"> JP. Robot-assisted modifications of gait in healthy individuals. </w:t>
      </w:r>
      <w:proofErr w:type="spellStart"/>
      <w:r w:rsidRPr="007863A2">
        <w:rPr>
          <w:rFonts w:ascii="Book Antiqua" w:hAnsi="Book Antiqua"/>
          <w:i/>
          <w:sz w:val="24"/>
          <w:szCs w:val="24"/>
        </w:rPr>
        <w:t>Exp</w:t>
      </w:r>
      <w:proofErr w:type="spellEnd"/>
      <w:r w:rsidRPr="007863A2">
        <w:rPr>
          <w:rFonts w:ascii="Book Antiqua" w:hAnsi="Book Antiqua"/>
          <w:i/>
          <w:sz w:val="24"/>
          <w:szCs w:val="24"/>
        </w:rPr>
        <w:t xml:space="preserve"> Brain Res</w:t>
      </w:r>
      <w:r w:rsidRPr="007863A2">
        <w:rPr>
          <w:rFonts w:ascii="Book Antiqua" w:hAnsi="Book Antiqua"/>
          <w:sz w:val="24"/>
          <w:szCs w:val="24"/>
        </w:rPr>
        <w:t xml:space="preserve"> 2010; </w:t>
      </w:r>
      <w:r w:rsidRPr="007863A2">
        <w:rPr>
          <w:rFonts w:ascii="Book Antiqua" w:hAnsi="Book Antiqua"/>
          <w:b/>
          <w:sz w:val="24"/>
          <w:szCs w:val="24"/>
        </w:rPr>
        <w:t>202</w:t>
      </w:r>
      <w:r w:rsidRPr="007863A2">
        <w:rPr>
          <w:rFonts w:ascii="Book Antiqua" w:hAnsi="Book Antiqua"/>
          <w:sz w:val="24"/>
          <w:szCs w:val="24"/>
        </w:rPr>
        <w:t>: 809-824 [PMID: 20186402 DOI: 10.1007/s00221-010-2187-5]</w:t>
      </w:r>
    </w:p>
    <w:p w14:paraId="5CD1222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6 </w:t>
      </w:r>
      <w:r w:rsidRPr="007863A2">
        <w:rPr>
          <w:rFonts w:ascii="Book Antiqua" w:hAnsi="Book Antiqua"/>
          <w:b/>
          <w:sz w:val="24"/>
          <w:szCs w:val="24"/>
        </w:rPr>
        <w:t>Carson RG</w:t>
      </w:r>
      <w:r w:rsidRPr="007863A2">
        <w:rPr>
          <w:rFonts w:ascii="Book Antiqua" w:hAnsi="Book Antiqua"/>
          <w:sz w:val="24"/>
          <w:szCs w:val="24"/>
        </w:rPr>
        <w:t xml:space="preserve">, </w:t>
      </w:r>
      <w:proofErr w:type="spellStart"/>
      <w:r w:rsidRPr="007863A2">
        <w:rPr>
          <w:rFonts w:ascii="Book Antiqua" w:hAnsi="Book Antiqua"/>
          <w:sz w:val="24"/>
          <w:szCs w:val="24"/>
        </w:rPr>
        <w:t>Riek</w:t>
      </w:r>
      <w:proofErr w:type="spellEnd"/>
      <w:r w:rsidRPr="007863A2">
        <w:rPr>
          <w:rFonts w:ascii="Book Antiqua" w:hAnsi="Book Antiqua"/>
          <w:sz w:val="24"/>
          <w:szCs w:val="24"/>
        </w:rPr>
        <w:t xml:space="preserve"> S, Mackey DC, </w:t>
      </w:r>
      <w:proofErr w:type="spellStart"/>
      <w:r w:rsidRPr="007863A2">
        <w:rPr>
          <w:rFonts w:ascii="Book Antiqua" w:hAnsi="Book Antiqua"/>
          <w:sz w:val="24"/>
          <w:szCs w:val="24"/>
        </w:rPr>
        <w:t>Meichenbaum</w:t>
      </w:r>
      <w:proofErr w:type="spellEnd"/>
      <w:r w:rsidRPr="007863A2">
        <w:rPr>
          <w:rFonts w:ascii="Book Antiqua" w:hAnsi="Book Antiqua"/>
          <w:sz w:val="24"/>
          <w:szCs w:val="24"/>
        </w:rPr>
        <w:t xml:space="preserve"> DP, </w:t>
      </w:r>
      <w:proofErr w:type="spellStart"/>
      <w:r w:rsidRPr="007863A2">
        <w:rPr>
          <w:rFonts w:ascii="Book Antiqua" w:hAnsi="Book Antiqua"/>
          <w:sz w:val="24"/>
          <w:szCs w:val="24"/>
        </w:rPr>
        <w:t>Willms</w:t>
      </w:r>
      <w:proofErr w:type="spellEnd"/>
      <w:r w:rsidRPr="007863A2">
        <w:rPr>
          <w:rFonts w:ascii="Book Antiqua" w:hAnsi="Book Antiqua"/>
          <w:sz w:val="24"/>
          <w:szCs w:val="24"/>
        </w:rPr>
        <w:t xml:space="preserve"> K, </w:t>
      </w:r>
      <w:proofErr w:type="spellStart"/>
      <w:r w:rsidRPr="007863A2">
        <w:rPr>
          <w:rFonts w:ascii="Book Antiqua" w:hAnsi="Book Antiqua"/>
          <w:sz w:val="24"/>
          <w:szCs w:val="24"/>
        </w:rPr>
        <w:t>Forner</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Byblow</w:t>
      </w:r>
      <w:proofErr w:type="spellEnd"/>
      <w:r w:rsidRPr="007863A2">
        <w:rPr>
          <w:rFonts w:ascii="Book Antiqua" w:hAnsi="Book Antiqua"/>
          <w:sz w:val="24"/>
          <w:szCs w:val="24"/>
        </w:rPr>
        <w:t xml:space="preserve"> WD. Excitability changes in human forearm corticospinal projections and spinal reflex pathways during rhythmic voluntary movement of the opposite limb. </w:t>
      </w:r>
      <w:r w:rsidRPr="007863A2">
        <w:rPr>
          <w:rFonts w:ascii="Book Antiqua" w:hAnsi="Book Antiqua"/>
          <w:i/>
          <w:sz w:val="24"/>
          <w:szCs w:val="24"/>
        </w:rPr>
        <w:t xml:space="preserve">J </w:t>
      </w:r>
      <w:proofErr w:type="spellStart"/>
      <w:r w:rsidRPr="007863A2">
        <w:rPr>
          <w:rFonts w:ascii="Book Antiqua" w:hAnsi="Book Antiqua"/>
          <w:i/>
          <w:sz w:val="24"/>
          <w:szCs w:val="24"/>
        </w:rPr>
        <w:t>Physiol</w:t>
      </w:r>
      <w:proofErr w:type="spellEnd"/>
      <w:r w:rsidRPr="007863A2">
        <w:rPr>
          <w:rFonts w:ascii="Book Antiqua" w:hAnsi="Book Antiqua"/>
          <w:sz w:val="24"/>
          <w:szCs w:val="24"/>
        </w:rPr>
        <w:t xml:space="preserve"> 2004; </w:t>
      </w:r>
      <w:r w:rsidRPr="007863A2">
        <w:rPr>
          <w:rFonts w:ascii="Book Antiqua" w:hAnsi="Book Antiqua"/>
          <w:b/>
          <w:sz w:val="24"/>
          <w:szCs w:val="24"/>
        </w:rPr>
        <w:t>560</w:t>
      </w:r>
      <w:r w:rsidRPr="007863A2">
        <w:rPr>
          <w:rFonts w:ascii="Book Antiqua" w:hAnsi="Book Antiqua"/>
          <w:sz w:val="24"/>
          <w:szCs w:val="24"/>
        </w:rPr>
        <w:t>: 929-940 [PMID: 15331684 DOI: 10.1113/jphysiol.2004.069088]</w:t>
      </w:r>
    </w:p>
    <w:p w14:paraId="5E190E5C"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7 </w:t>
      </w:r>
      <w:r w:rsidRPr="007863A2">
        <w:rPr>
          <w:rFonts w:ascii="Book Antiqua" w:hAnsi="Book Antiqua"/>
          <w:b/>
          <w:sz w:val="24"/>
          <w:szCs w:val="24"/>
        </w:rPr>
        <w:t>Levy LM</w:t>
      </w:r>
      <w:r w:rsidRPr="007863A2">
        <w:rPr>
          <w:rFonts w:ascii="Book Antiqua" w:hAnsi="Book Antiqua"/>
          <w:sz w:val="24"/>
          <w:szCs w:val="24"/>
        </w:rPr>
        <w:t xml:space="preserve">, </w:t>
      </w:r>
      <w:proofErr w:type="spellStart"/>
      <w:r w:rsidRPr="007863A2">
        <w:rPr>
          <w:rFonts w:ascii="Book Antiqua" w:hAnsi="Book Antiqua"/>
          <w:sz w:val="24"/>
          <w:szCs w:val="24"/>
        </w:rPr>
        <w:t>Ziemann</w:t>
      </w:r>
      <w:proofErr w:type="spellEnd"/>
      <w:r w:rsidRPr="007863A2">
        <w:rPr>
          <w:rFonts w:ascii="Book Antiqua" w:hAnsi="Book Antiqua"/>
          <w:sz w:val="24"/>
          <w:szCs w:val="24"/>
        </w:rPr>
        <w:t xml:space="preserve"> U, Chen R, Cohen LG. Rapid modulation of GABA in sensorimotor cortex induced by acute </w:t>
      </w:r>
      <w:proofErr w:type="spellStart"/>
      <w:r w:rsidRPr="007863A2">
        <w:rPr>
          <w:rFonts w:ascii="Book Antiqua" w:hAnsi="Book Antiqua"/>
          <w:sz w:val="24"/>
          <w:szCs w:val="24"/>
        </w:rPr>
        <w:t>deafferentation</w:t>
      </w:r>
      <w:proofErr w:type="spellEnd"/>
      <w:r w:rsidRPr="007863A2">
        <w:rPr>
          <w:rFonts w:ascii="Book Antiqua" w:hAnsi="Book Antiqua"/>
          <w:sz w:val="24"/>
          <w:szCs w:val="24"/>
        </w:rPr>
        <w:t xml:space="preserve">. </w:t>
      </w:r>
      <w:r w:rsidRPr="007863A2">
        <w:rPr>
          <w:rFonts w:ascii="Book Antiqua" w:hAnsi="Book Antiqua"/>
          <w:i/>
          <w:sz w:val="24"/>
          <w:szCs w:val="24"/>
        </w:rPr>
        <w:t xml:space="preserve">Ann </w:t>
      </w:r>
      <w:proofErr w:type="spellStart"/>
      <w:r w:rsidRPr="007863A2">
        <w:rPr>
          <w:rFonts w:ascii="Book Antiqua" w:hAnsi="Book Antiqua"/>
          <w:i/>
          <w:sz w:val="24"/>
          <w:szCs w:val="24"/>
        </w:rPr>
        <w:t>Neurol</w:t>
      </w:r>
      <w:proofErr w:type="spellEnd"/>
      <w:r w:rsidRPr="007863A2">
        <w:rPr>
          <w:rFonts w:ascii="Book Antiqua" w:hAnsi="Book Antiqua"/>
          <w:sz w:val="24"/>
          <w:szCs w:val="24"/>
        </w:rPr>
        <w:t xml:space="preserve"> 2002; </w:t>
      </w:r>
      <w:r w:rsidRPr="007863A2">
        <w:rPr>
          <w:rFonts w:ascii="Book Antiqua" w:hAnsi="Book Antiqua"/>
          <w:b/>
          <w:sz w:val="24"/>
          <w:szCs w:val="24"/>
        </w:rPr>
        <w:t>52</w:t>
      </w:r>
      <w:r w:rsidRPr="007863A2">
        <w:rPr>
          <w:rFonts w:ascii="Book Antiqua" w:hAnsi="Book Antiqua"/>
          <w:sz w:val="24"/>
          <w:szCs w:val="24"/>
        </w:rPr>
        <w:t>: 755-761 [PMID: 12447929 DOI: 10.1002/ana.10372]</w:t>
      </w:r>
    </w:p>
    <w:p w14:paraId="0248BC7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8 </w:t>
      </w:r>
      <w:proofErr w:type="spellStart"/>
      <w:r w:rsidRPr="007863A2">
        <w:rPr>
          <w:rFonts w:ascii="Book Antiqua" w:hAnsi="Book Antiqua"/>
          <w:b/>
          <w:sz w:val="24"/>
          <w:szCs w:val="24"/>
        </w:rPr>
        <w:t>Ziemann</w:t>
      </w:r>
      <w:proofErr w:type="spellEnd"/>
      <w:r w:rsidRPr="007863A2">
        <w:rPr>
          <w:rFonts w:ascii="Book Antiqua" w:hAnsi="Book Antiqua"/>
          <w:b/>
          <w:sz w:val="24"/>
          <w:szCs w:val="24"/>
        </w:rPr>
        <w:t xml:space="preserve"> U</w:t>
      </w:r>
      <w:r w:rsidRPr="007863A2">
        <w:rPr>
          <w:rFonts w:ascii="Book Antiqua" w:hAnsi="Book Antiqua"/>
          <w:sz w:val="24"/>
          <w:szCs w:val="24"/>
        </w:rPr>
        <w:t xml:space="preserve">, </w:t>
      </w:r>
      <w:proofErr w:type="spellStart"/>
      <w:r w:rsidRPr="007863A2">
        <w:rPr>
          <w:rFonts w:ascii="Book Antiqua" w:hAnsi="Book Antiqua"/>
          <w:sz w:val="24"/>
          <w:szCs w:val="24"/>
        </w:rPr>
        <w:t>Muellbacher</w:t>
      </w:r>
      <w:proofErr w:type="spellEnd"/>
      <w:r w:rsidRPr="007863A2">
        <w:rPr>
          <w:rFonts w:ascii="Book Antiqua" w:hAnsi="Book Antiqua"/>
          <w:sz w:val="24"/>
          <w:szCs w:val="24"/>
        </w:rPr>
        <w:t xml:space="preserve"> W, Hallett M, Cohen LG. Modulation of practice-dependent plasticity in human motor cortex. </w:t>
      </w:r>
      <w:r w:rsidRPr="007863A2">
        <w:rPr>
          <w:rFonts w:ascii="Book Antiqua" w:hAnsi="Book Antiqua"/>
          <w:i/>
          <w:sz w:val="24"/>
          <w:szCs w:val="24"/>
        </w:rPr>
        <w:t>Brain</w:t>
      </w:r>
      <w:r w:rsidRPr="007863A2">
        <w:rPr>
          <w:rFonts w:ascii="Book Antiqua" w:hAnsi="Book Antiqua"/>
          <w:sz w:val="24"/>
          <w:szCs w:val="24"/>
        </w:rPr>
        <w:t xml:space="preserve"> 2001; </w:t>
      </w:r>
      <w:r w:rsidRPr="007863A2">
        <w:rPr>
          <w:rFonts w:ascii="Book Antiqua" w:hAnsi="Book Antiqua"/>
          <w:b/>
          <w:sz w:val="24"/>
          <w:szCs w:val="24"/>
        </w:rPr>
        <w:t>124</w:t>
      </w:r>
      <w:r w:rsidRPr="007863A2">
        <w:rPr>
          <w:rFonts w:ascii="Book Antiqua" w:hAnsi="Book Antiqua"/>
          <w:sz w:val="24"/>
          <w:szCs w:val="24"/>
        </w:rPr>
        <w:t>: 1171-1181 [PMID: 11353733]</w:t>
      </w:r>
    </w:p>
    <w:p w14:paraId="3B73AB74"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9 </w:t>
      </w:r>
      <w:r w:rsidRPr="007863A2">
        <w:rPr>
          <w:rFonts w:ascii="Book Antiqua" w:hAnsi="Book Antiqua"/>
          <w:b/>
          <w:sz w:val="24"/>
          <w:szCs w:val="24"/>
        </w:rPr>
        <w:t>Dietz V</w:t>
      </w:r>
      <w:r w:rsidRPr="007863A2">
        <w:rPr>
          <w:rFonts w:ascii="Book Antiqua" w:hAnsi="Book Antiqua"/>
          <w:sz w:val="24"/>
          <w:szCs w:val="24"/>
        </w:rPr>
        <w:t xml:space="preserve">, </w:t>
      </w:r>
      <w:proofErr w:type="spellStart"/>
      <w:r w:rsidRPr="007863A2">
        <w:rPr>
          <w:rFonts w:ascii="Book Antiqua" w:hAnsi="Book Antiqua"/>
          <w:sz w:val="24"/>
          <w:szCs w:val="24"/>
        </w:rPr>
        <w:t>Duysens</w:t>
      </w:r>
      <w:proofErr w:type="spellEnd"/>
      <w:r w:rsidRPr="007863A2">
        <w:rPr>
          <w:rFonts w:ascii="Book Antiqua" w:hAnsi="Book Antiqua"/>
          <w:sz w:val="24"/>
          <w:szCs w:val="24"/>
        </w:rPr>
        <w:t xml:space="preserve"> J. Significance of load receptor input during locomotion: a review. </w:t>
      </w:r>
      <w:r w:rsidRPr="007863A2">
        <w:rPr>
          <w:rFonts w:ascii="Book Antiqua" w:hAnsi="Book Antiqua"/>
          <w:i/>
          <w:sz w:val="24"/>
          <w:szCs w:val="24"/>
        </w:rPr>
        <w:t>Gait Posture</w:t>
      </w:r>
      <w:r w:rsidRPr="007863A2">
        <w:rPr>
          <w:rFonts w:ascii="Book Antiqua" w:hAnsi="Book Antiqua"/>
          <w:sz w:val="24"/>
          <w:szCs w:val="24"/>
        </w:rPr>
        <w:t xml:space="preserve"> 2000; </w:t>
      </w:r>
      <w:r w:rsidRPr="007863A2">
        <w:rPr>
          <w:rFonts w:ascii="Book Antiqua" w:hAnsi="Book Antiqua"/>
          <w:b/>
          <w:sz w:val="24"/>
          <w:szCs w:val="24"/>
        </w:rPr>
        <w:t>11</w:t>
      </w:r>
      <w:r w:rsidRPr="007863A2">
        <w:rPr>
          <w:rFonts w:ascii="Book Antiqua" w:hAnsi="Book Antiqua"/>
          <w:sz w:val="24"/>
          <w:szCs w:val="24"/>
        </w:rPr>
        <w:t>: 102-110 [PMID: 10899663]</w:t>
      </w:r>
    </w:p>
    <w:p w14:paraId="5F8542C7"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10 </w:t>
      </w:r>
      <w:proofErr w:type="spellStart"/>
      <w:r w:rsidRPr="007863A2">
        <w:rPr>
          <w:rFonts w:ascii="Book Antiqua" w:hAnsi="Book Antiqua"/>
          <w:b/>
          <w:sz w:val="24"/>
          <w:szCs w:val="24"/>
        </w:rPr>
        <w:t>Zehr</w:t>
      </w:r>
      <w:proofErr w:type="spellEnd"/>
      <w:r w:rsidRPr="007863A2">
        <w:rPr>
          <w:rFonts w:ascii="Book Antiqua" w:hAnsi="Book Antiqua"/>
          <w:b/>
          <w:sz w:val="24"/>
          <w:szCs w:val="24"/>
        </w:rPr>
        <w:t xml:space="preserve"> EP</w:t>
      </w:r>
      <w:r w:rsidRPr="007863A2">
        <w:rPr>
          <w:rFonts w:ascii="Book Antiqua" w:hAnsi="Book Antiqua"/>
          <w:sz w:val="24"/>
          <w:szCs w:val="24"/>
        </w:rPr>
        <w:t xml:space="preserve">, </w:t>
      </w:r>
      <w:proofErr w:type="spellStart"/>
      <w:r w:rsidRPr="007863A2">
        <w:rPr>
          <w:rFonts w:ascii="Book Antiqua" w:hAnsi="Book Antiqua"/>
          <w:sz w:val="24"/>
          <w:szCs w:val="24"/>
        </w:rPr>
        <w:t>Duysens</w:t>
      </w:r>
      <w:proofErr w:type="spellEnd"/>
      <w:r w:rsidRPr="007863A2">
        <w:rPr>
          <w:rFonts w:ascii="Book Antiqua" w:hAnsi="Book Antiqua"/>
          <w:sz w:val="24"/>
          <w:szCs w:val="24"/>
        </w:rPr>
        <w:t xml:space="preserve"> J. Regulation of arm and leg movement during human locomotion. </w:t>
      </w:r>
      <w:r w:rsidRPr="007863A2">
        <w:rPr>
          <w:rFonts w:ascii="Book Antiqua" w:hAnsi="Book Antiqua"/>
          <w:i/>
          <w:sz w:val="24"/>
          <w:szCs w:val="24"/>
        </w:rPr>
        <w:t>Neuroscientist</w:t>
      </w:r>
      <w:r w:rsidRPr="007863A2">
        <w:rPr>
          <w:rFonts w:ascii="Book Antiqua" w:hAnsi="Book Antiqua"/>
          <w:sz w:val="24"/>
          <w:szCs w:val="24"/>
        </w:rPr>
        <w:t xml:space="preserve"> 2004; </w:t>
      </w:r>
      <w:r w:rsidRPr="007863A2">
        <w:rPr>
          <w:rFonts w:ascii="Book Antiqua" w:hAnsi="Book Antiqua"/>
          <w:b/>
          <w:sz w:val="24"/>
          <w:szCs w:val="24"/>
        </w:rPr>
        <w:t>10</w:t>
      </w:r>
      <w:r w:rsidRPr="007863A2">
        <w:rPr>
          <w:rFonts w:ascii="Book Antiqua" w:hAnsi="Book Antiqua"/>
          <w:sz w:val="24"/>
          <w:szCs w:val="24"/>
        </w:rPr>
        <w:t>: 347-361 [PMID: 15271262 DOI: 10.1177/1073858404264680]</w:t>
      </w:r>
    </w:p>
    <w:p w14:paraId="165FC1A2"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lastRenderedPageBreak/>
        <w:t xml:space="preserve">11 </w:t>
      </w:r>
      <w:proofErr w:type="spellStart"/>
      <w:r w:rsidRPr="007863A2">
        <w:rPr>
          <w:rFonts w:ascii="Book Antiqua" w:hAnsi="Book Antiqua"/>
          <w:b/>
          <w:sz w:val="24"/>
          <w:szCs w:val="24"/>
        </w:rPr>
        <w:t>Mazzocchio</w:t>
      </w:r>
      <w:proofErr w:type="spellEnd"/>
      <w:r w:rsidRPr="007863A2">
        <w:rPr>
          <w:rFonts w:ascii="Book Antiqua" w:hAnsi="Book Antiqua"/>
          <w:b/>
          <w:sz w:val="24"/>
          <w:szCs w:val="24"/>
        </w:rPr>
        <w:t xml:space="preserve"> R</w:t>
      </w:r>
      <w:r w:rsidRPr="007863A2">
        <w:rPr>
          <w:rFonts w:ascii="Book Antiqua" w:hAnsi="Book Antiqua"/>
          <w:sz w:val="24"/>
          <w:szCs w:val="24"/>
        </w:rPr>
        <w:t xml:space="preserve">, </w:t>
      </w:r>
      <w:proofErr w:type="spellStart"/>
      <w:r w:rsidRPr="007863A2">
        <w:rPr>
          <w:rFonts w:ascii="Book Antiqua" w:hAnsi="Book Antiqua"/>
          <w:sz w:val="24"/>
          <w:szCs w:val="24"/>
        </w:rPr>
        <w:t>Kitago</w:t>
      </w:r>
      <w:proofErr w:type="spellEnd"/>
      <w:r w:rsidRPr="007863A2">
        <w:rPr>
          <w:rFonts w:ascii="Book Antiqua" w:hAnsi="Book Antiqua"/>
          <w:sz w:val="24"/>
          <w:szCs w:val="24"/>
        </w:rPr>
        <w:t xml:space="preserve"> T, </w:t>
      </w:r>
      <w:proofErr w:type="spellStart"/>
      <w:r w:rsidRPr="007863A2">
        <w:rPr>
          <w:rFonts w:ascii="Book Antiqua" w:hAnsi="Book Antiqua"/>
          <w:sz w:val="24"/>
          <w:szCs w:val="24"/>
        </w:rPr>
        <w:t>Liuzzi</w:t>
      </w:r>
      <w:proofErr w:type="spellEnd"/>
      <w:r w:rsidRPr="007863A2">
        <w:rPr>
          <w:rFonts w:ascii="Book Antiqua" w:hAnsi="Book Antiqua"/>
          <w:sz w:val="24"/>
          <w:szCs w:val="24"/>
        </w:rPr>
        <w:t xml:space="preserve"> G, </w:t>
      </w:r>
      <w:proofErr w:type="spellStart"/>
      <w:r w:rsidRPr="007863A2">
        <w:rPr>
          <w:rFonts w:ascii="Book Antiqua" w:hAnsi="Book Antiqua"/>
          <w:sz w:val="24"/>
          <w:szCs w:val="24"/>
        </w:rPr>
        <w:t>Wolpaw</w:t>
      </w:r>
      <w:proofErr w:type="spellEnd"/>
      <w:r w:rsidRPr="007863A2">
        <w:rPr>
          <w:rFonts w:ascii="Book Antiqua" w:hAnsi="Book Antiqua"/>
          <w:sz w:val="24"/>
          <w:szCs w:val="24"/>
        </w:rPr>
        <w:t xml:space="preserve"> JR, Cohen LG. Plastic changes in the human H-reflex pathway at rest following skillful cycling training.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Neurophysiol</w:t>
      </w:r>
      <w:proofErr w:type="spellEnd"/>
      <w:r w:rsidRPr="007863A2">
        <w:rPr>
          <w:rFonts w:ascii="Book Antiqua" w:hAnsi="Book Antiqua"/>
          <w:sz w:val="24"/>
          <w:szCs w:val="24"/>
        </w:rPr>
        <w:t xml:space="preserve"> 2006; </w:t>
      </w:r>
      <w:r w:rsidRPr="007863A2">
        <w:rPr>
          <w:rFonts w:ascii="Book Antiqua" w:hAnsi="Book Antiqua"/>
          <w:b/>
          <w:sz w:val="24"/>
          <w:szCs w:val="24"/>
        </w:rPr>
        <w:t>117</w:t>
      </w:r>
      <w:r w:rsidRPr="007863A2">
        <w:rPr>
          <w:rFonts w:ascii="Book Antiqua" w:hAnsi="Book Antiqua"/>
          <w:sz w:val="24"/>
          <w:szCs w:val="24"/>
        </w:rPr>
        <w:t>: 1682-1691 [PMID: 16793333 DOI: 10.1016/j.clinph.2006.04.019]</w:t>
      </w:r>
    </w:p>
    <w:p w14:paraId="7294288F"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12 </w:t>
      </w:r>
      <w:r w:rsidRPr="007863A2">
        <w:rPr>
          <w:rFonts w:ascii="Book Antiqua" w:hAnsi="Book Antiqua"/>
          <w:b/>
          <w:sz w:val="24"/>
          <w:szCs w:val="24"/>
        </w:rPr>
        <w:t>Nakajima T</w:t>
      </w:r>
      <w:r w:rsidRPr="007863A2">
        <w:rPr>
          <w:rFonts w:ascii="Book Antiqua" w:hAnsi="Book Antiqua"/>
          <w:sz w:val="24"/>
          <w:szCs w:val="24"/>
        </w:rPr>
        <w:t xml:space="preserve">, </w:t>
      </w:r>
      <w:proofErr w:type="spellStart"/>
      <w:r w:rsidRPr="007863A2">
        <w:rPr>
          <w:rFonts w:ascii="Book Antiqua" w:hAnsi="Book Antiqua"/>
          <w:sz w:val="24"/>
          <w:szCs w:val="24"/>
        </w:rPr>
        <w:t>Kamibayashi</w:t>
      </w:r>
      <w:proofErr w:type="spellEnd"/>
      <w:r w:rsidRPr="007863A2">
        <w:rPr>
          <w:rFonts w:ascii="Book Antiqua" w:hAnsi="Book Antiqua"/>
          <w:sz w:val="24"/>
          <w:szCs w:val="24"/>
        </w:rPr>
        <w:t xml:space="preserve"> K, Kitamura T, Komiyama T, </w:t>
      </w:r>
      <w:proofErr w:type="spellStart"/>
      <w:r w:rsidRPr="007863A2">
        <w:rPr>
          <w:rFonts w:ascii="Book Antiqua" w:hAnsi="Book Antiqua"/>
          <w:sz w:val="24"/>
          <w:szCs w:val="24"/>
        </w:rPr>
        <w:t>Zehr</w:t>
      </w:r>
      <w:proofErr w:type="spellEnd"/>
      <w:r w:rsidRPr="007863A2">
        <w:rPr>
          <w:rFonts w:ascii="Book Antiqua" w:hAnsi="Book Antiqua"/>
          <w:sz w:val="24"/>
          <w:szCs w:val="24"/>
        </w:rPr>
        <w:t xml:space="preserve"> EP, </w:t>
      </w:r>
      <w:proofErr w:type="spellStart"/>
      <w:r w:rsidRPr="007863A2">
        <w:rPr>
          <w:rFonts w:ascii="Book Antiqua" w:hAnsi="Book Antiqua"/>
          <w:sz w:val="24"/>
          <w:szCs w:val="24"/>
        </w:rPr>
        <w:t>Nakazawa</w:t>
      </w:r>
      <w:proofErr w:type="spellEnd"/>
      <w:r w:rsidRPr="007863A2">
        <w:rPr>
          <w:rFonts w:ascii="Book Antiqua" w:hAnsi="Book Antiqua"/>
          <w:sz w:val="24"/>
          <w:szCs w:val="24"/>
        </w:rPr>
        <w:t xml:space="preserve"> K. Short-Term Plasticity in a Monosynaptic Reflex Pathway to Forearm Muscles after Continuous Robot-Assisted Passive Stepping. </w:t>
      </w:r>
      <w:r w:rsidRPr="007863A2">
        <w:rPr>
          <w:rFonts w:ascii="Book Antiqua" w:hAnsi="Book Antiqua"/>
          <w:i/>
          <w:sz w:val="24"/>
          <w:szCs w:val="24"/>
        </w:rPr>
        <w:t xml:space="preserve">Front Hum </w:t>
      </w:r>
      <w:proofErr w:type="spellStart"/>
      <w:r w:rsidRPr="007863A2">
        <w:rPr>
          <w:rFonts w:ascii="Book Antiqua" w:hAnsi="Book Antiqua"/>
          <w:i/>
          <w:sz w:val="24"/>
          <w:szCs w:val="24"/>
        </w:rPr>
        <w:t>Neurosci</w:t>
      </w:r>
      <w:proofErr w:type="spellEnd"/>
      <w:r w:rsidRPr="007863A2">
        <w:rPr>
          <w:rFonts w:ascii="Book Antiqua" w:hAnsi="Book Antiqua"/>
          <w:sz w:val="24"/>
          <w:szCs w:val="24"/>
        </w:rPr>
        <w:t xml:space="preserve"> 2016; </w:t>
      </w:r>
      <w:r w:rsidRPr="007863A2">
        <w:rPr>
          <w:rFonts w:ascii="Book Antiqua" w:hAnsi="Book Antiqua"/>
          <w:b/>
          <w:sz w:val="24"/>
          <w:szCs w:val="24"/>
        </w:rPr>
        <w:t>10</w:t>
      </w:r>
      <w:r w:rsidRPr="007863A2">
        <w:rPr>
          <w:rFonts w:ascii="Book Antiqua" w:hAnsi="Book Antiqua"/>
          <w:sz w:val="24"/>
          <w:szCs w:val="24"/>
        </w:rPr>
        <w:t>: 368 [PMID: 27499737 DOI: 10.3389/fnhum.2016.00368]</w:t>
      </w:r>
    </w:p>
    <w:p w14:paraId="38E4E571"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13 </w:t>
      </w:r>
      <w:proofErr w:type="spellStart"/>
      <w:r w:rsidRPr="007863A2">
        <w:rPr>
          <w:rFonts w:ascii="Book Antiqua" w:hAnsi="Book Antiqua"/>
          <w:b/>
          <w:sz w:val="24"/>
          <w:szCs w:val="24"/>
        </w:rPr>
        <w:t>Pamukoff</w:t>
      </w:r>
      <w:proofErr w:type="spellEnd"/>
      <w:r w:rsidRPr="007863A2">
        <w:rPr>
          <w:rFonts w:ascii="Book Antiqua" w:hAnsi="Book Antiqua"/>
          <w:b/>
          <w:sz w:val="24"/>
          <w:szCs w:val="24"/>
        </w:rPr>
        <w:t xml:space="preserve"> DN</w:t>
      </w:r>
      <w:r w:rsidRPr="007863A2">
        <w:rPr>
          <w:rFonts w:ascii="Book Antiqua" w:hAnsi="Book Antiqua"/>
          <w:sz w:val="24"/>
          <w:szCs w:val="24"/>
        </w:rPr>
        <w:t xml:space="preserve">, </w:t>
      </w:r>
      <w:proofErr w:type="spellStart"/>
      <w:r w:rsidRPr="007863A2">
        <w:rPr>
          <w:rFonts w:ascii="Book Antiqua" w:hAnsi="Book Antiqua"/>
          <w:sz w:val="24"/>
          <w:szCs w:val="24"/>
        </w:rPr>
        <w:t>Pietrosimone</w:t>
      </w:r>
      <w:proofErr w:type="spellEnd"/>
      <w:r w:rsidRPr="007863A2">
        <w:rPr>
          <w:rFonts w:ascii="Book Antiqua" w:hAnsi="Book Antiqua"/>
          <w:sz w:val="24"/>
          <w:szCs w:val="24"/>
        </w:rPr>
        <w:t xml:space="preserve"> B, </w:t>
      </w:r>
      <w:proofErr w:type="spellStart"/>
      <w:r w:rsidRPr="007863A2">
        <w:rPr>
          <w:rFonts w:ascii="Book Antiqua" w:hAnsi="Book Antiqua"/>
          <w:sz w:val="24"/>
          <w:szCs w:val="24"/>
        </w:rPr>
        <w:t>Lewek</w:t>
      </w:r>
      <w:proofErr w:type="spellEnd"/>
      <w:r w:rsidRPr="007863A2">
        <w:rPr>
          <w:rFonts w:ascii="Book Antiqua" w:hAnsi="Book Antiqua"/>
          <w:sz w:val="24"/>
          <w:szCs w:val="24"/>
        </w:rPr>
        <w:t xml:space="preserve"> MD, Ryan ED, </w:t>
      </w:r>
      <w:proofErr w:type="spellStart"/>
      <w:r w:rsidRPr="007863A2">
        <w:rPr>
          <w:rFonts w:ascii="Book Antiqua" w:hAnsi="Book Antiqua"/>
          <w:sz w:val="24"/>
          <w:szCs w:val="24"/>
        </w:rPr>
        <w:t>Weinhold</w:t>
      </w:r>
      <w:proofErr w:type="spellEnd"/>
      <w:r w:rsidRPr="007863A2">
        <w:rPr>
          <w:rFonts w:ascii="Book Antiqua" w:hAnsi="Book Antiqua"/>
          <w:sz w:val="24"/>
          <w:szCs w:val="24"/>
        </w:rPr>
        <w:t xml:space="preserve"> PS, Lee DR, Blackburn JT. Immediate effect of vibratory stimuli on quadriceps function in healthy adults. </w:t>
      </w:r>
      <w:r w:rsidRPr="007863A2">
        <w:rPr>
          <w:rFonts w:ascii="Book Antiqua" w:hAnsi="Book Antiqua"/>
          <w:i/>
          <w:sz w:val="24"/>
          <w:szCs w:val="24"/>
        </w:rPr>
        <w:t>Muscle Nerve</w:t>
      </w:r>
      <w:r w:rsidRPr="007863A2">
        <w:rPr>
          <w:rFonts w:ascii="Book Antiqua" w:hAnsi="Book Antiqua"/>
          <w:sz w:val="24"/>
          <w:szCs w:val="24"/>
        </w:rPr>
        <w:t xml:space="preserve"> 2016; </w:t>
      </w:r>
      <w:r w:rsidRPr="007863A2">
        <w:rPr>
          <w:rFonts w:ascii="Book Antiqua" w:hAnsi="Book Antiqua"/>
          <w:b/>
          <w:sz w:val="24"/>
          <w:szCs w:val="24"/>
        </w:rPr>
        <w:t>54</w:t>
      </w:r>
      <w:r w:rsidRPr="007863A2">
        <w:rPr>
          <w:rFonts w:ascii="Book Antiqua" w:hAnsi="Book Antiqua"/>
          <w:sz w:val="24"/>
          <w:szCs w:val="24"/>
        </w:rPr>
        <w:t>: 469-478 [PMID: 26872828 DOI: 10.1002/mus.25081]</w:t>
      </w:r>
    </w:p>
    <w:p w14:paraId="404304AE"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14 </w:t>
      </w:r>
      <w:proofErr w:type="spellStart"/>
      <w:r w:rsidRPr="007863A2">
        <w:rPr>
          <w:rFonts w:ascii="Book Antiqua" w:hAnsi="Book Antiqua"/>
          <w:b/>
          <w:sz w:val="24"/>
          <w:szCs w:val="24"/>
        </w:rPr>
        <w:t>Hermens</w:t>
      </w:r>
      <w:proofErr w:type="spellEnd"/>
      <w:r w:rsidRPr="007863A2">
        <w:rPr>
          <w:rFonts w:ascii="Book Antiqua" w:hAnsi="Book Antiqua"/>
          <w:b/>
          <w:sz w:val="24"/>
          <w:szCs w:val="24"/>
        </w:rPr>
        <w:t xml:space="preserve"> HJ</w:t>
      </w:r>
      <w:r w:rsidRPr="007863A2">
        <w:rPr>
          <w:rFonts w:ascii="Book Antiqua" w:hAnsi="Book Antiqua"/>
          <w:sz w:val="24"/>
          <w:szCs w:val="24"/>
        </w:rPr>
        <w:t xml:space="preserve">, </w:t>
      </w:r>
      <w:proofErr w:type="spellStart"/>
      <w:r w:rsidRPr="007863A2">
        <w:rPr>
          <w:rFonts w:ascii="Book Antiqua" w:hAnsi="Book Antiqua"/>
          <w:sz w:val="24"/>
          <w:szCs w:val="24"/>
        </w:rPr>
        <w:t>Freriks</w:t>
      </w:r>
      <w:proofErr w:type="spellEnd"/>
      <w:r w:rsidRPr="007863A2">
        <w:rPr>
          <w:rFonts w:ascii="Book Antiqua" w:hAnsi="Book Antiqua"/>
          <w:sz w:val="24"/>
          <w:szCs w:val="24"/>
        </w:rPr>
        <w:t xml:space="preserve"> B, </w:t>
      </w:r>
      <w:proofErr w:type="spellStart"/>
      <w:r w:rsidRPr="007863A2">
        <w:rPr>
          <w:rFonts w:ascii="Book Antiqua" w:hAnsi="Book Antiqua"/>
          <w:sz w:val="24"/>
          <w:szCs w:val="24"/>
        </w:rPr>
        <w:t>Disselhorst</w:t>
      </w:r>
      <w:proofErr w:type="spellEnd"/>
      <w:r w:rsidRPr="007863A2">
        <w:rPr>
          <w:rFonts w:ascii="Book Antiqua" w:hAnsi="Book Antiqua"/>
          <w:sz w:val="24"/>
          <w:szCs w:val="24"/>
        </w:rPr>
        <w:t xml:space="preserve">-Klug C, Rau G. Development of recommendations for SEMG sensors and sensor placement procedures. </w:t>
      </w:r>
      <w:r w:rsidRPr="007863A2">
        <w:rPr>
          <w:rFonts w:ascii="Book Antiqua" w:hAnsi="Book Antiqua"/>
          <w:i/>
          <w:sz w:val="24"/>
          <w:szCs w:val="24"/>
        </w:rPr>
        <w:t xml:space="preserve">J </w:t>
      </w:r>
      <w:proofErr w:type="spellStart"/>
      <w:r w:rsidRPr="007863A2">
        <w:rPr>
          <w:rFonts w:ascii="Book Antiqua" w:hAnsi="Book Antiqua"/>
          <w:i/>
          <w:sz w:val="24"/>
          <w:szCs w:val="24"/>
        </w:rPr>
        <w:t>Electromyogr</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Kinesiol</w:t>
      </w:r>
      <w:proofErr w:type="spellEnd"/>
      <w:r w:rsidRPr="007863A2">
        <w:rPr>
          <w:rFonts w:ascii="Book Antiqua" w:hAnsi="Book Antiqua"/>
          <w:sz w:val="24"/>
          <w:szCs w:val="24"/>
        </w:rPr>
        <w:t xml:space="preserve"> 2000; </w:t>
      </w:r>
      <w:r w:rsidRPr="007863A2">
        <w:rPr>
          <w:rFonts w:ascii="Book Antiqua" w:hAnsi="Book Antiqua"/>
          <w:b/>
          <w:sz w:val="24"/>
          <w:szCs w:val="24"/>
        </w:rPr>
        <w:t>10</w:t>
      </w:r>
      <w:r w:rsidRPr="007863A2">
        <w:rPr>
          <w:rFonts w:ascii="Book Antiqua" w:hAnsi="Book Antiqua"/>
          <w:sz w:val="24"/>
          <w:szCs w:val="24"/>
        </w:rPr>
        <w:t>: 361-374 [PMID: 11018445]</w:t>
      </w:r>
    </w:p>
    <w:p w14:paraId="66175EE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15 </w:t>
      </w:r>
      <w:r w:rsidRPr="007863A2">
        <w:rPr>
          <w:rFonts w:ascii="Book Antiqua" w:hAnsi="Book Antiqua"/>
          <w:b/>
          <w:sz w:val="24"/>
          <w:szCs w:val="24"/>
        </w:rPr>
        <w:t>Kang HC</w:t>
      </w:r>
      <w:r w:rsidRPr="007863A2">
        <w:rPr>
          <w:rFonts w:ascii="Book Antiqua" w:hAnsi="Book Antiqua"/>
          <w:sz w:val="24"/>
          <w:szCs w:val="24"/>
        </w:rPr>
        <w:t xml:space="preserve">, Lee JH, Kim SM. Evaluation of joint moment patterns of a wearable walking assistant robot: Experimental and simulation analyses. </w:t>
      </w:r>
      <w:r w:rsidRPr="007863A2">
        <w:rPr>
          <w:rFonts w:ascii="Book Antiqua" w:hAnsi="Book Antiqua"/>
          <w:i/>
          <w:sz w:val="24"/>
          <w:szCs w:val="24"/>
        </w:rPr>
        <w:t xml:space="preserve">Biomed Mater </w:t>
      </w:r>
      <w:proofErr w:type="spellStart"/>
      <w:r w:rsidRPr="007863A2">
        <w:rPr>
          <w:rFonts w:ascii="Book Antiqua" w:hAnsi="Book Antiqua"/>
          <w:i/>
          <w:sz w:val="24"/>
          <w:szCs w:val="24"/>
        </w:rPr>
        <w:t>Eng</w:t>
      </w:r>
      <w:proofErr w:type="spellEnd"/>
      <w:r w:rsidRPr="007863A2">
        <w:rPr>
          <w:rFonts w:ascii="Book Antiqua" w:hAnsi="Book Antiqua"/>
          <w:sz w:val="24"/>
          <w:szCs w:val="24"/>
        </w:rPr>
        <w:t xml:space="preserve"> 2015; </w:t>
      </w:r>
      <w:r w:rsidRPr="007863A2">
        <w:rPr>
          <w:rFonts w:ascii="Book Antiqua" w:hAnsi="Book Antiqua"/>
          <w:b/>
          <w:sz w:val="24"/>
          <w:szCs w:val="24"/>
        </w:rPr>
        <w:t xml:space="preserve">26 </w:t>
      </w:r>
      <w:proofErr w:type="spellStart"/>
      <w:r w:rsidRPr="007863A2">
        <w:rPr>
          <w:rFonts w:ascii="Book Antiqua" w:hAnsi="Book Antiqua"/>
          <w:b/>
          <w:sz w:val="24"/>
          <w:szCs w:val="24"/>
        </w:rPr>
        <w:t>Suppl</w:t>
      </w:r>
      <w:proofErr w:type="spellEnd"/>
      <w:r w:rsidRPr="007863A2">
        <w:rPr>
          <w:rFonts w:ascii="Book Antiqua" w:hAnsi="Book Antiqua"/>
          <w:b/>
          <w:sz w:val="24"/>
          <w:szCs w:val="24"/>
        </w:rPr>
        <w:t xml:space="preserve"> 1</w:t>
      </w:r>
      <w:r w:rsidRPr="007863A2">
        <w:rPr>
          <w:rFonts w:ascii="Book Antiqua" w:hAnsi="Book Antiqua"/>
          <w:sz w:val="24"/>
          <w:szCs w:val="24"/>
        </w:rPr>
        <w:t>: S717-S727 [PMID: 26406067 DOI: 10.3233/bme-151363]</w:t>
      </w:r>
    </w:p>
    <w:p w14:paraId="299FA526"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16 </w:t>
      </w:r>
      <w:proofErr w:type="spellStart"/>
      <w:r w:rsidRPr="007863A2">
        <w:rPr>
          <w:rFonts w:ascii="Book Antiqua" w:hAnsi="Book Antiqua"/>
          <w:b/>
          <w:sz w:val="24"/>
          <w:szCs w:val="24"/>
        </w:rPr>
        <w:t>Floyer</w:t>
      </w:r>
      <w:proofErr w:type="spellEnd"/>
      <w:r w:rsidRPr="007863A2">
        <w:rPr>
          <w:rFonts w:ascii="Book Antiqua" w:hAnsi="Book Antiqua"/>
          <w:b/>
          <w:sz w:val="24"/>
          <w:szCs w:val="24"/>
        </w:rPr>
        <w:t>-Lea A</w:t>
      </w:r>
      <w:r w:rsidRPr="007863A2">
        <w:rPr>
          <w:rFonts w:ascii="Book Antiqua" w:hAnsi="Book Antiqua"/>
          <w:sz w:val="24"/>
          <w:szCs w:val="24"/>
        </w:rPr>
        <w:t xml:space="preserve">, </w:t>
      </w:r>
      <w:proofErr w:type="spellStart"/>
      <w:r w:rsidRPr="007863A2">
        <w:rPr>
          <w:rFonts w:ascii="Book Antiqua" w:hAnsi="Book Antiqua"/>
          <w:sz w:val="24"/>
          <w:szCs w:val="24"/>
        </w:rPr>
        <w:t>Wylezinska</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Kincses</w:t>
      </w:r>
      <w:proofErr w:type="spellEnd"/>
      <w:r w:rsidRPr="007863A2">
        <w:rPr>
          <w:rFonts w:ascii="Book Antiqua" w:hAnsi="Book Antiqua"/>
          <w:sz w:val="24"/>
          <w:szCs w:val="24"/>
        </w:rPr>
        <w:t xml:space="preserve"> T, Matthews PM. Rapid modulation of GABA concentration in human sensorimotor cortex during motor learning. </w:t>
      </w:r>
      <w:r w:rsidRPr="007863A2">
        <w:rPr>
          <w:rFonts w:ascii="Book Antiqua" w:hAnsi="Book Antiqua"/>
          <w:i/>
          <w:sz w:val="24"/>
          <w:szCs w:val="24"/>
        </w:rPr>
        <w:t xml:space="preserve">J </w:t>
      </w:r>
      <w:proofErr w:type="spellStart"/>
      <w:r w:rsidRPr="007863A2">
        <w:rPr>
          <w:rFonts w:ascii="Book Antiqua" w:hAnsi="Book Antiqua"/>
          <w:i/>
          <w:sz w:val="24"/>
          <w:szCs w:val="24"/>
        </w:rPr>
        <w:t>Neurophysiol</w:t>
      </w:r>
      <w:proofErr w:type="spellEnd"/>
      <w:r w:rsidRPr="007863A2">
        <w:rPr>
          <w:rFonts w:ascii="Book Antiqua" w:hAnsi="Book Antiqua"/>
          <w:sz w:val="24"/>
          <w:szCs w:val="24"/>
        </w:rPr>
        <w:t xml:space="preserve"> 2006; </w:t>
      </w:r>
      <w:r w:rsidRPr="007863A2">
        <w:rPr>
          <w:rFonts w:ascii="Book Antiqua" w:hAnsi="Book Antiqua"/>
          <w:b/>
          <w:sz w:val="24"/>
          <w:szCs w:val="24"/>
        </w:rPr>
        <w:t>95</w:t>
      </w:r>
      <w:r w:rsidRPr="007863A2">
        <w:rPr>
          <w:rFonts w:ascii="Book Antiqua" w:hAnsi="Book Antiqua"/>
          <w:sz w:val="24"/>
          <w:szCs w:val="24"/>
        </w:rPr>
        <w:t>: 1639-1644 [PMID: 16221751 DOI: 10.1152/jn.00346.2005]</w:t>
      </w:r>
    </w:p>
    <w:p w14:paraId="6C8F5A4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17 </w:t>
      </w:r>
      <w:proofErr w:type="spellStart"/>
      <w:r w:rsidRPr="007863A2">
        <w:rPr>
          <w:rFonts w:ascii="Book Antiqua" w:hAnsi="Book Antiqua"/>
          <w:b/>
          <w:sz w:val="24"/>
          <w:szCs w:val="24"/>
        </w:rPr>
        <w:t>Macefield</w:t>
      </w:r>
      <w:proofErr w:type="spellEnd"/>
      <w:r w:rsidRPr="007863A2">
        <w:rPr>
          <w:rFonts w:ascii="Book Antiqua" w:hAnsi="Book Antiqua"/>
          <w:b/>
          <w:sz w:val="24"/>
          <w:szCs w:val="24"/>
        </w:rPr>
        <w:t xml:space="preserve"> VG</w:t>
      </w:r>
      <w:r w:rsidRPr="007863A2">
        <w:rPr>
          <w:rFonts w:ascii="Book Antiqua" w:hAnsi="Book Antiqua"/>
          <w:sz w:val="24"/>
          <w:szCs w:val="24"/>
        </w:rPr>
        <w:t xml:space="preserve">, </w:t>
      </w:r>
      <w:proofErr w:type="spellStart"/>
      <w:r w:rsidRPr="007863A2">
        <w:rPr>
          <w:rFonts w:ascii="Book Antiqua" w:hAnsi="Book Antiqua"/>
          <w:sz w:val="24"/>
          <w:szCs w:val="24"/>
        </w:rPr>
        <w:t>Gandevia</w:t>
      </w:r>
      <w:proofErr w:type="spellEnd"/>
      <w:r w:rsidRPr="007863A2">
        <w:rPr>
          <w:rFonts w:ascii="Book Antiqua" w:hAnsi="Book Antiqua"/>
          <w:sz w:val="24"/>
          <w:szCs w:val="24"/>
        </w:rPr>
        <w:t xml:space="preserve"> SC, </w:t>
      </w:r>
      <w:proofErr w:type="spellStart"/>
      <w:r w:rsidRPr="007863A2">
        <w:rPr>
          <w:rFonts w:ascii="Book Antiqua" w:hAnsi="Book Antiqua"/>
          <w:sz w:val="24"/>
          <w:szCs w:val="24"/>
        </w:rPr>
        <w:t>Bigland</w:t>
      </w:r>
      <w:proofErr w:type="spellEnd"/>
      <w:r w:rsidRPr="007863A2">
        <w:rPr>
          <w:rFonts w:ascii="Book Antiqua" w:hAnsi="Book Antiqua"/>
          <w:sz w:val="24"/>
          <w:szCs w:val="24"/>
        </w:rPr>
        <w:t xml:space="preserve">-Ritchie B, Gorman RB, Burke D. The firing rates of human </w:t>
      </w:r>
      <w:proofErr w:type="spellStart"/>
      <w:r w:rsidRPr="007863A2">
        <w:rPr>
          <w:rFonts w:ascii="Book Antiqua" w:hAnsi="Book Antiqua"/>
          <w:sz w:val="24"/>
          <w:szCs w:val="24"/>
        </w:rPr>
        <w:t>motoneurones</w:t>
      </w:r>
      <w:proofErr w:type="spellEnd"/>
      <w:r w:rsidRPr="007863A2">
        <w:rPr>
          <w:rFonts w:ascii="Book Antiqua" w:hAnsi="Book Antiqua"/>
          <w:sz w:val="24"/>
          <w:szCs w:val="24"/>
        </w:rPr>
        <w:t xml:space="preserve"> voluntarily activated in the absence of muscle afferent feedback. </w:t>
      </w:r>
      <w:r w:rsidRPr="007863A2">
        <w:rPr>
          <w:rFonts w:ascii="Book Antiqua" w:hAnsi="Book Antiqua"/>
          <w:i/>
          <w:sz w:val="24"/>
          <w:szCs w:val="24"/>
        </w:rPr>
        <w:t xml:space="preserve">J </w:t>
      </w:r>
      <w:proofErr w:type="spellStart"/>
      <w:r w:rsidRPr="007863A2">
        <w:rPr>
          <w:rFonts w:ascii="Book Antiqua" w:hAnsi="Book Antiqua"/>
          <w:i/>
          <w:sz w:val="24"/>
          <w:szCs w:val="24"/>
        </w:rPr>
        <w:t>Physiol</w:t>
      </w:r>
      <w:proofErr w:type="spellEnd"/>
      <w:r w:rsidRPr="007863A2">
        <w:rPr>
          <w:rFonts w:ascii="Book Antiqua" w:hAnsi="Book Antiqua"/>
          <w:sz w:val="24"/>
          <w:szCs w:val="24"/>
        </w:rPr>
        <w:t xml:space="preserve"> 1993; </w:t>
      </w:r>
      <w:r w:rsidRPr="007863A2">
        <w:rPr>
          <w:rFonts w:ascii="Book Antiqua" w:hAnsi="Book Antiqua"/>
          <w:b/>
          <w:sz w:val="24"/>
          <w:szCs w:val="24"/>
        </w:rPr>
        <w:t>471</w:t>
      </w:r>
      <w:r w:rsidRPr="007863A2">
        <w:rPr>
          <w:rFonts w:ascii="Book Antiqua" w:hAnsi="Book Antiqua"/>
          <w:sz w:val="24"/>
          <w:szCs w:val="24"/>
        </w:rPr>
        <w:t>: 429-443 [PMID: 8120815]</w:t>
      </w:r>
    </w:p>
    <w:p w14:paraId="528632F9"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18 </w:t>
      </w:r>
      <w:proofErr w:type="spellStart"/>
      <w:r w:rsidRPr="007863A2">
        <w:rPr>
          <w:rFonts w:ascii="Book Antiqua" w:hAnsi="Book Antiqua"/>
          <w:b/>
          <w:sz w:val="24"/>
          <w:szCs w:val="24"/>
        </w:rPr>
        <w:t>Blicher</w:t>
      </w:r>
      <w:proofErr w:type="spellEnd"/>
      <w:r w:rsidRPr="007863A2">
        <w:rPr>
          <w:rFonts w:ascii="Book Antiqua" w:hAnsi="Book Antiqua"/>
          <w:b/>
          <w:sz w:val="24"/>
          <w:szCs w:val="24"/>
        </w:rPr>
        <w:t xml:space="preserve"> JU</w:t>
      </w:r>
      <w:r w:rsidRPr="007863A2">
        <w:rPr>
          <w:rFonts w:ascii="Book Antiqua" w:hAnsi="Book Antiqua"/>
          <w:sz w:val="24"/>
          <w:szCs w:val="24"/>
        </w:rPr>
        <w:t xml:space="preserve">, Nielsen JF. Cortical and spinal excitability changes after robotic gait training in healthy participants. </w:t>
      </w:r>
      <w:proofErr w:type="spellStart"/>
      <w:r w:rsidRPr="007863A2">
        <w:rPr>
          <w:rFonts w:ascii="Book Antiqua" w:hAnsi="Book Antiqua"/>
          <w:i/>
          <w:sz w:val="24"/>
          <w:szCs w:val="24"/>
        </w:rPr>
        <w:t>Neurorehabil</w:t>
      </w:r>
      <w:proofErr w:type="spellEnd"/>
      <w:r w:rsidRPr="007863A2">
        <w:rPr>
          <w:rFonts w:ascii="Book Antiqua" w:hAnsi="Book Antiqua"/>
          <w:i/>
          <w:sz w:val="24"/>
          <w:szCs w:val="24"/>
        </w:rPr>
        <w:t xml:space="preserve"> Neural Repair</w:t>
      </w:r>
      <w:r w:rsidRPr="007863A2">
        <w:rPr>
          <w:rFonts w:ascii="Book Antiqua" w:hAnsi="Book Antiqua"/>
          <w:sz w:val="24"/>
          <w:szCs w:val="24"/>
        </w:rPr>
        <w:t xml:space="preserve"> 2009; </w:t>
      </w:r>
      <w:r w:rsidRPr="007863A2">
        <w:rPr>
          <w:rFonts w:ascii="Book Antiqua" w:hAnsi="Book Antiqua"/>
          <w:b/>
          <w:sz w:val="24"/>
          <w:szCs w:val="24"/>
        </w:rPr>
        <w:t>23</w:t>
      </w:r>
      <w:r w:rsidRPr="007863A2">
        <w:rPr>
          <w:rFonts w:ascii="Book Antiqua" w:hAnsi="Book Antiqua"/>
          <w:sz w:val="24"/>
          <w:szCs w:val="24"/>
        </w:rPr>
        <w:t>: 143-149 [PMID: 19047360 DOI: 10.1177/1545968308317973]</w:t>
      </w:r>
    </w:p>
    <w:p w14:paraId="015E5FB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19 </w:t>
      </w:r>
      <w:r w:rsidRPr="007863A2">
        <w:rPr>
          <w:rFonts w:ascii="Book Antiqua" w:hAnsi="Book Antiqua"/>
          <w:b/>
          <w:sz w:val="24"/>
          <w:szCs w:val="24"/>
        </w:rPr>
        <w:t>Kim HY</w:t>
      </w:r>
      <w:r w:rsidRPr="007863A2">
        <w:rPr>
          <w:rFonts w:ascii="Book Antiqua" w:hAnsi="Book Antiqua"/>
          <w:sz w:val="24"/>
          <w:szCs w:val="24"/>
        </w:rPr>
        <w:t xml:space="preserve">, Yang SP, Park GL, Kim EJ, You JS. Best facilitated cortical activation during different stepping, treadmill, and robot-assisted walking training paradigms and speeds: A functional near-infrared spectroscopy neuroimaging study. </w:t>
      </w:r>
      <w:proofErr w:type="spellStart"/>
      <w:r w:rsidRPr="007863A2">
        <w:rPr>
          <w:rFonts w:ascii="Book Antiqua" w:hAnsi="Book Antiqua"/>
          <w:i/>
          <w:sz w:val="24"/>
          <w:szCs w:val="24"/>
        </w:rPr>
        <w:t>NeuroRehabilitation</w:t>
      </w:r>
      <w:proofErr w:type="spellEnd"/>
      <w:r w:rsidRPr="007863A2">
        <w:rPr>
          <w:rFonts w:ascii="Book Antiqua" w:hAnsi="Book Antiqua"/>
          <w:sz w:val="24"/>
          <w:szCs w:val="24"/>
        </w:rPr>
        <w:t xml:space="preserve"> 2016; </w:t>
      </w:r>
      <w:r w:rsidRPr="007863A2">
        <w:rPr>
          <w:rFonts w:ascii="Book Antiqua" w:hAnsi="Book Antiqua"/>
          <w:b/>
          <w:sz w:val="24"/>
          <w:szCs w:val="24"/>
        </w:rPr>
        <w:t>38</w:t>
      </w:r>
      <w:r w:rsidRPr="007863A2">
        <w:rPr>
          <w:rFonts w:ascii="Book Antiqua" w:hAnsi="Book Antiqua"/>
          <w:sz w:val="24"/>
          <w:szCs w:val="24"/>
        </w:rPr>
        <w:t>: 171-178 [PMID: 26923356 DOI: 10.3233/nre-161307]</w:t>
      </w:r>
    </w:p>
    <w:p w14:paraId="1C89A5A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lastRenderedPageBreak/>
        <w:t xml:space="preserve">20 </w:t>
      </w:r>
      <w:r w:rsidRPr="007863A2">
        <w:rPr>
          <w:rFonts w:ascii="Book Antiqua" w:hAnsi="Book Antiqua"/>
          <w:b/>
          <w:sz w:val="24"/>
          <w:szCs w:val="24"/>
        </w:rPr>
        <w:t>Lamont HS</w:t>
      </w:r>
      <w:r w:rsidRPr="007863A2">
        <w:rPr>
          <w:rFonts w:ascii="Book Antiqua" w:hAnsi="Book Antiqua"/>
          <w:sz w:val="24"/>
          <w:szCs w:val="24"/>
        </w:rPr>
        <w:t xml:space="preserve">, Cramer JT, </w:t>
      </w:r>
      <w:proofErr w:type="spellStart"/>
      <w:r w:rsidRPr="007863A2">
        <w:rPr>
          <w:rFonts w:ascii="Book Antiqua" w:hAnsi="Book Antiqua"/>
          <w:sz w:val="24"/>
          <w:szCs w:val="24"/>
        </w:rPr>
        <w:t>Bemben</w:t>
      </w:r>
      <w:proofErr w:type="spellEnd"/>
      <w:r w:rsidRPr="007863A2">
        <w:rPr>
          <w:rFonts w:ascii="Book Antiqua" w:hAnsi="Book Antiqua"/>
          <w:sz w:val="24"/>
          <w:szCs w:val="24"/>
        </w:rPr>
        <w:t xml:space="preserve"> DA, </w:t>
      </w:r>
      <w:proofErr w:type="spellStart"/>
      <w:r w:rsidRPr="007863A2">
        <w:rPr>
          <w:rFonts w:ascii="Book Antiqua" w:hAnsi="Book Antiqua"/>
          <w:sz w:val="24"/>
          <w:szCs w:val="24"/>
        </w:rPr>
        <w:t>Shehab</w:t>
      </w:r>
      <w:proofErr w:type="spellEnd"/>
      <w:r w:rsidRPr="007863A2">
        <w:rPr>
          <w:rFonts w:ascii="Book Antiqua" w:hAnsi="Book Antiqua"/>
          <w:sz w:val="24"/>
          <w:szCs w:val="24"/>
        </w:rPr>
        <w:t xml:space="preserve"> RL, Anderson MA, </w:t>
      </w:r>
      <w:proofErr w:type="spellStart"/>
      <w:r w:rsidRPr="007863A2">
        <w:rPr>
          <w:rFonts w:ascii="Book Antiqua" w:hAnsi="Book Antiqua"/>
          <w:sz w:val="24"/>
          <w:szCs w:val="24"/>
        </w:rPr>
        <w:t>Bemben</w:t>
      </w:r>
      <w:proofErr w:type="spellEnd"/>
      <w:r w:rsidRPr="007863A2">
        <w:rPr>
          <w:rFonts w:ascii="Book Antiqua" w:hAnsi="Book Antiqua"/>
          <w:sz w:val="24"/>
          <w:szCs w:val="24"/>
        </w:rPr>
        <w:t xml:space="preserve"> MG. Effects of adding whole body vibration to squat training on isometric force/time characteristics. </w:t>
      </w:r>
      <w:r w:rsidRPr="007863A2">
        <w:rPr>
          <w:rFonts w:ascii="Book Antiqua" w:hAnsi="Book Antiqua"/>
          <w:i/>
          <w:sz w:val="24"/>
          <w:szCs w:val="24"/>
        </w:rPr>
        <w:t>J Strength Cond Res</w:t>
      </w:r>
      <w:r w:rsidRPr="007863A2">
        <w:rPr>
          <w:rFonts w:ascii="Book Antiqua" w:hAnsi="Book Antiqua"/>
          <w:sz w:val="24"/>
          <w:szCs w:val="24"/>
        </w:rPr>
        <w:t xml:space="preserve"> 2010; </w:t>
      </w:r>
      <w:r w:rsidRPr="007863A2">
        <w:rPr>
          <w:rFonts w:ascii="Book Antiqua" w:hAnsi="Book Antiqua"/>
          <w:b/>
          <w:sz w:val="24"/>
          <w:szCs w:val="24"/>
        </w:rPr>
        <w:t>24</w:t>
      </w:r>
      <w:r w:rsidRPr="007863A2">
        <w:rPr>
          <w:rFonts w:ascii="Book Antiqua" w:hAnsi="Book Antiqua"/>
          <w:sz w:val="24"/>
          <w:szCs w:val="24"/>
        </w:rPr>
        <w:t>: 171-183 [PMID: 19924007 DOI: 10.1519/JSC.0b013e3181c3b641]</w:t>
      </w:r>
    </w:p>
    <w:p w14:paraId="67A3B7E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21 </w:t>
      </w:r>
      <w:r w:rsidRPr="007863A2">
        <w:rPr>
          <w:rFonts w:ascii="Book Antiqua" w:hAnsi="Book Antiqua"/>
          <w:b/>
          <w:sz w:val="24"/>
          <w:szCs w:val="24"/>
        </w:rPr>
        <w:t>Krishnan C</w:t>
      </w:r>
      <w:r w:rsidRPr="007863A2">
        <w:rPr>
          <w:rFonts w:ascii="Book Antiqua" w:hAnsi="Book Antiqua"/>
          <w:sz w:val="24"/>
          <w:szCs w:val="24"/>
        </w:rPr>
        <w:t xml:space="preserve">, </w:t>
      </w:r>
      <w:proofErr w:type="spellStart"/>
      <w:r w:rsidRPr="007863A2">
        <w:rPr>
          <w:rFonts w:ascii="Book Antiqua" w:hAnsi="Book Antiqua"/>
          <w:sz w:val="24"/>
          <w:szCs w:val="24"/>
        </w:rPr>
        <w:t>Ranganathan</w:t>
      </w:r>
      <w:proofErr w:type="spellEnd"/>
      <w:r w:rsidRPr="007863A2">
        <w:rPr>
          <w:rFonts w:ascii="Book Antiqua" w:hAnsi="Book Antiqua"/>
          <w:sz w:val="24"/>
          <w:szCs w:val="24"/>
        </w:rPr>
        <w:t xml:space="preserve"> R, </w:t>
      </w:r>
      <w:proofErr w:type="spellStart"/>
      <w:r w:rsidRPr="007863A2">
        <w:rPr>
          <w:rFonts w:ascii="Book Antiqua" w:hAnsi="Book Antiqua"/>
          <w:sz w:val="24"/>
          <w:szCs w:val="24"/>
        </w:rPr>
        <w:t>Dhaher</w:t>
      </w:r>
      <w:proofErr w:type="spellEnd"/>
      <w:r w:rsidRPr="007863A2">
        <w:rPr>
          <w:rFonts w:ascii="Book Antiqua" w:hAnsi="Book Antiqua"/>
          <w:sz w:val="24"/>
          <w:szCs w:val="24"/>
        </w:rPr>
        <w:t xml:space="preserve"> YY, </w:t>
      </w:r>
      <w:proofErr w:type="spellStart"/>
      <w:r w:rsidRPr="007863A2">
        <w:rPr>
          <w:rFonts w:ascii="Book Antiqua" w:hAnsi="Book Antiqua"/>
          <w:sz w:val="24"/>
          <w:szCs w:val="24"/>
        </w:rPr>
        <w:t>Rymer</w:t>
      </w:r>
      <w:proofErr w:type="spellEnd"/>
      <w:r w:rsidRPr="007863A2">
        <w:rPr>
          <w:rFonts w:ascii="Book Antiqua" w:hAnsi="Book Antiqua"/>
          <w:sz w:val="24"/>
          <w:szCs w:val="24"/>
        </w:rPr>
        <w:t xml:space="preserve"> WZ. A pilot study on the feasibility of robot-aided leg motor training to facilitate active participation. </w:t>
      </w:r>
      <w:proofErr w:type="spellStart"/>
      <w:r w:rsidRPr="007863A2">
        <w:rPr>
          <w:rFonts w:ascii="Book Antiqua" w:hAnsi="Book Antiqua"/>
          <w:i/>
          <w:sz w:val="24"/>
          <w:szCs w:val="24"/>
        </w:rPr>
        <w:t>PLoS</w:t>
      </w:r>
      <w:proofErr w:type="spellEnd"/>
      <w:r w:rsidRPr="007863A2">
        <w:rPr>
          <w:rFonts w:ascii="Book Antiqua" w:hAnsi="Book Antiqua"/>
          <w:i/>
          <w:sz w:val="24"/>
          <w:szCs w:val="24"/>
        </w:rPr>
        <w:t xml:space="preserve"> One</w:t>
      </w:r>
      <w:r w:rsidRPr="007863A2">
        <w:rPr>
          <w:rFonts w:ascii="Book Antiqua" w:hAnsi="Book Antiqua"/>
          <w:sz w:val="24"/>
          <w:szCs w:val="24"/>
        </w:rPr>
        <w:t xml:space="preserve"> 2013; </w:t>
      </w:r>
      <w:r w:rsidRPr="007863A2">
        <w:rPr>
          <w:rFonts w:ascii="Book Antiqua" w:hAnsi="Book Antiqua"/>
          <w:b/>
          <w:sz w:val="24"/>
          <w:szCs w:val="24"/>
        </w:rPr>
        <w:t>8</w:t>
      </w:r>
      <w:r w:rsidRPr="007863A2">
        <w:rPr>
          <w:rFonts w:ascii="Book Antiqua" w:hAnsi="Book Antiqua"/>
          <w:sz w:val="24"/>
          <w:szCs w:val="24"/>
        </w:rPr>
        <w:t>: e77370 [PMID: 24146986 DOI: 10.1371/journal.pone.0077370]</w:t>
      </w:r>
    </w:p>
    <w:p w14:paraId="0ED3EB69"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22 </w:t>
      </w:r>
      <w:proofErr w:type="spellStart"/>
      <w:r w:rsidRPr="007863A2">
        <w:rPr>
          <w:rFonts w:ascii="Book Antiqua" w:hAnsi="Book Antiqua"/>
          <w:b/>
          <w:sz w:val="24"/>
          <w:szCs w:val="24"/>
        </w:rPr>
        <w:t>Hidler</w:t>
      </w:r>
      <w:proofErr w:type="spellEnd"/>
      <w:r w:rsidRPr="007863A2">
        <w:rPr>
          <w:rFonts w:ascii="Book Antiqua" w:hAnsi="Book Antiqua"/>
          <w:b/>
          <w:sz w:val="24"/>
          <w:szCs w:val="24"/>
        </w:rPr>
        <w:t xml:space="preserve"> JM</w:t>
      </w:r>
      <w:r w:rsidRPr="007863A2">
        <w:rPr>
          <w:rFonts w:ascii="Book Antiqua" w:hAnsi="Book Antiqua"/>
          <w:sz w:val="24"/>
          <w:szCs w:val="24"/>
        </w:rPr>
        <w:t xml:space="preserve">, Wall AE. Alterations in muscle activation patterns during robotic-assisted walking.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Biomech</w:t>
      </w:r>
      <w:proofErr w:type="spellEnd"/>
      <w:r w:rsidRPr="007863A2">
        <w:rPr>
          <w:rFonts w:ascii="Book Antiqua" w:hAnsi="Book Antiqua"/>
          <w:i/>
          <w:sz w:val="24"/>
          <w:szCs w:val="24"/>
        </w:rPr>
        <w:t xml:space="preserve"> (Bristol, Avon)</w:t>
      </w:r>
      <w:r w:rsidRPr="007863A2">
        <w:rPr>
          <w:rFonts w:ascii="Book Antiqua" w:hAnsi="Book Antiqua"/>
          <w:sz w:val="24"/>
          <w:szCs w:val="24"/>
        </w:rPr>
        <w:t xml:space="preserve"> 2005; </w:t>
      </w:r>
      <w:r w:rsidRPr="007863A2">
        <w:rPr>
          <w:rFonts w:ascii="Book Antiqua" w:hAnsi="Book Antiqua"/>
          <w:b/>
          <w:sz w:val="24"/>
          <w:szCs w:val="24"/>
        </w:rPr>
        <w:t>20</w:t>
      </w:r>
      <w:r w:rsidRPr="007863A2">
        <w:rPr>
          <w:rFonts w:ascii="Book Antiqua" w:hAnsi="Book Antiqua"/>
          <w:sz w:val="24"/>
          <w:szCs w:val="24"/>
        </w:rPr>
        <w:t>: 184-193 [PMID: 15621324 DOI: 10.1016/j.clinbiomech.2004.09.016]</w:t>
      </w:r>
    </w:p>
    <w:p w14:paraId="72FAD104"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23 </w:t>
      </w:r>
      <w:r w:rsidRPr="007863A2">
        <w:rPr>
          <w:rFonts w:ascii="Book Antiqua" w:hAnsi="Book Antiqua"/>
          <w:b/>
          <w:sz w:val="24"/>
          <w:szCs w:val="24"/>
        </w:rPr>
        <w:t xml:space="preserve">Van </w:t>
      </w:r>
      <w:proofErr w:type="spellStart"/>
      <w:r w:rsidRPr="007863A2">
        <w:rPr>
          <w:rFonts w:ascii="Book Antiqua" w:hAnsi="Book Antiqua"/>
          <w:b/>
          <w:sz w:val="24"/>
          <w:szCs w:val="24"/>
        </w:rPr>
        <w:t>Kammen</w:t>
      </w:r>
      <w:proofErr w:type="spellEnd"/>
      <w:r w:rsidRPr="007863A2">
        <w:rPr>
          <w:rFonts w:ascii="Book Antiqua" w:hAnsi="Book Antiqua"/>
          <w:b/>
          <w:sz w:val="24"/>
          <w:szCs w:val="24"/>
        </w:rPr>
        <w:t xml:space="preserve"> K</w:t>
      </w:r>
      <w:r w:rsidRPr="007863A2">
        <w:rPr>
          <w:rFonts w:ascii="Book Antiqua" w:hAnsi="Book Antiqua"/>
          <w:sz w:val="24"/>
          <w:szCs w:val="24"/>
        </w:rPr>
        <w:t xml:space="preserve">, </w:t>
      </w:r>
      <w:proofErr w:type="spellStart"/>
      <w:r w:rsidRPr="007863A2">
        <w:rPr>
          <w:rFonts w:ascii="Book Antiqua" w:hAnsi="Book Antiqua"/>
          <w:sz w:val="24"/>
          <w:szCs w:val="24"/>
        </w:rPr>
        <w:t>Boonstra</w:t>
      </w:r>
      <w:proofErr w:type="spellEnd"/>
      <w:r w:rsidRPr="007863A2">
        <w:rPr>
          <w:rFonts w:ascii="Book Antiqua" w:hAnsi="Book Antiqua"/>
          <w:sz w:val="24"/>
          <w:szCs w:val="24"/>
        </w:rPr>
        <w:t xml:space="preserve"> A, </w:t>
      </w:r>
      <w:proofErr w:type="spellStart"/>
      <w:r w:rsidRPr="007863A2">
        <w:rPr>
          <w:rFonts w:ascii="Book Antiqua" w:hAnsi="Book Antiqua"/>
          <w:sz w:val="24"/>
          <w:szCs w:val="24"/>
        </w:rPr>
        <w:t>Reinders-Messelink</w:t>
      </w:r>
      <w:proofErr w:type="spellEnd"/>
      <w:r w:rsidRPr="007863A2">
        <w:rPr>
          <w:rFonts w:ascii="Book Antiqua" w:hAnsi="Book Antiqua"/>
          <w:sz w:val="24"/>
          <w:szCs w:val="24"/>
        </w:rPr>
        <w:t xml:space="preserve"> H, den Otter R. The combined effects of body weight support and gait speed on gait related muscle activity: a comparison between walking in the </w:t>
      </w:r>
      <w:proofErr w:type="spellStart"/>
      <w:r w:rsidRPr="007863A2">
        <w:rPr>
          <w:rFonts w:ascii="Book Antiqua" w:hAnsi="Book Antiqua"/>
          <w:sz w:val="24"/>
          <w:szCs w:val="24"/>
        </w:rPr>
        <w:t>Lokomat</w:t>
      </w:r>
      <w:proofErr w:type="spellEnd"/>
      <w:r w:rsidRPr="007863A2">
        <w:rPr>
          <w:rFonts w:ascii="Book Antiqua" w:hAnsi="Book Antiqua"/>
          <w:sz w:val="24"/>
          <w:szCs w:val="24"/>
        </w:rPr>
        <w:t xml:space="preserve"> exoskeleton and regular treadmill walking. </w:t>
      </w:r>
      <w:proofErr w:type="spellStart"/>
      <w:r w:rsidRPr="007863A2">
        <w:rPr>
          <w:rFonts w:ascii="Book Antiqua" w:hAnsi="Book Antiqua"/>
          <w:i/>
          <w:sz w:val="24"/>
          <w:szCs w:val="24"/>
        </w:rPr>
        <w:t>PLoS</w:t>
      </w:r>
      <w:proofErr w:type="spellEnd"/>
      <w:r w:rsidRPr="007863A2">
        <w:rPr>
          <w:rFonts w:ascii="Book Antiqua" w:hAnsi="Book Antiqua"/>
          <w:i/>
          <w:sz w:val="24"/>
          <w:szCs w:val="24"/>
        </w:rPr>
        <w:t xml:space="preserve"> One</w:t>
      </w:r>
      <w:r w:rsidRPr="007863A2">
        <w:rPr>
          <w:rFonts w:ascii="Book Antiqua" w:hAnsi="Book Antiqua"/>
          <w:sz w:val="24"/>
          <w:szCs w:val="24"/>
        </w:rPr>
        <w:t xml:space="preserve"> 2014; </w:t>
      </w:r>
      <w:r w:rsidRPr="007863A2">
        <w:rPr>
          <w:rFonts w:ascii="Book Antiqua" w:hAnsi="Book Antiqua"/>
          <w:b/>
          <w:sz w:val="24"/>
          <w:szCs w:val="24"/>
        </w:rPr>
        <w:t>9</w:t>
      </w:r>
      <w:r w:rsidRPr="007863A2">
        <w:rPr>
          <w:rFonts w:ascii="Book Antiqua" w:hAnsi="Book Antiqua"/>
          <w:sz w:val="24"/>
          <w:szCs w:val="24"/>
        </w:rPr>
        <w:t>: e107323 [PMID: 25226302 DOI: 10.1371/journal.pone.0107323]</w:t>
      </w:r>
    </w:p>
    <w:p w14:paraId="1B31774C"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24 </w:t>
      </w:r>
      <w:r w:rsidRPr="007863A2">
        <w:rPr>
          <w:rFonts w:ascii="Book Antiqua" w:hAnsi="Book Antiqua"/>
          <w:b/>
          <w:sz w:val="24"/>
          <w:szCs w:val="24"/>
        </w:rPr>
        <w:t>Pohl M</w:t>
      </w:r>
      <w:r w:rsidRPr="007863A2">
        <w:rPr>
          <w:rFonts w:ascii="Book Antiqua" w:hAnsi="Book Antiqua"/>
          <w:sz w:val="24"/>
          <w:szCs w:val="24"/>
        </w:rPr>
        <w:t xml:space="preserve">, Werner C, </w:t>
      </w:r>
      <w:proofErr w:type="spellStart"/>
      <w:r w:rsidRPr="007863A2">
        <w:rPr>
          <w:rFonts w:ascii="Book Antiqua" w:hAnsi="Book Antiqua"/>
          <w:sz w:val="24"/>
          <w:szCs w:val="24"/>
        </w:rPr>
        <w:t>Holzgraefe</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Kroczek</w:t>
      </w:r>
      <w:proofErr w:type="spellEnd"/>
      <w:r w:rsidRPr="007863A2">
        <w:rPr>
          <w:rFonts w:ascii="Book Antiqua" w:hAnsi="Book Antiqua"/>
          <w:sz w:val="24"/>
          <w:szCs w:val="24"/>
        </w:rPr>
        <w:t xml:space="preserve"> G, </w:t>
      </w:r>
      <w:proofErr w:type="spellStart"/>
      <w:r w:rsidRPr="007863A2">
        <w:rPr>
          <w:rFonts w:ascii="Book Antiqua" w:hAnsi="Book Antiqua"/>
          <w:sz w:val="24"/>
          <w:szCs w:val="24"/>
        </w:rPr>
        <w:t>Mehrholz</w:t>
      </w:r>
      <w:proofErr w:type="spellEnd"/>
      <w:r w:rsidRPr="007863A2">
        <w:rPr>
          <w:rFonts w:ascii="Book Antiqua" w:hAnsi="Book Antiqua"/>
          <w:sz w:val="24"/>
          <w:szCs w:val="24"/>
        </w:rPr>
        <w:t xml:space="preserve"> J, </w:t>
      </w:r>
      <w:proofErr w:type="spellStart"/>
      <w:r w:rsidRPr="007863A2">
        <w:rPr>
          <w:rFonts w:ascii="Book Antiqua" w:hAnsi="Book Antiqua"/>
          <w:sz w:val="24"/>
          <w:szCs w:val="24"/>
        </w:rPr>
        <w:t>Wingendorf</w:t>
      </w:r>
      <w:proofErr w:type="spellEnd"/>
      <w:r w:rsidRPr="007863A2">
        <w:rPr>
          <w:rFonts w:ascii="Book Antiqua" w:hAnsi="Book Antiqua"/>
          <w:sz w:val="24"/>
          <w:szCs w:val="24"/>
        </w:rPr>
        <w:t xml:space="preserve"> I, </w:t>
      </w:r>
      <w:proofErr w:type="spellStart"/>
      <w:r w:rsidRPr="007863A2">
        <w:rPr>
          <w:rFonts w:ascii="Book Antiqua" w:hAnsi="Book Antiqua"/>
          <w:sz w:val="24"/>
          <w:szCs w:val="24"/>
        </w:rPr>
        <w:t>Hoölig</w:t>
      </w:r>
      <w:proofErr w:type="spellEnd"/>
      <w:r w:rsidRPr="007863A2">
        <w:rPr>
          <w:rFonts w:ascii="Book Antiqua" w:hAnsi="Book Antiqua"/>
          <w:sz w:val="24"/>
          <w:szCs w:val="24"/>
        </w:rPr>
        <w:t xml:space="preserve"> G, Koch R, Hesse S. Repetitive locomotor training and physiotherapy improve walking and basic activities of daily living after stroke: a single-blind, randomized </w:t>
      </w:r>
      <w:proofErr w:type="spellStart"/>
      <w:r w:rsidRPr="007863A2">
        <w:rPr>
          <w:rFonts w:ascii="Book Antiqua" w:hAnsi="Book Antiqua"/>
          <w:sz w:val="24"/>
          <w:szCs w:val="24"/>
        </w:rPr>
        <w:t>multicentre</w:t>
      </w:r>
      <w:proofErr w:type="spellEnd"/>
      <w:r w:rsidRPr="007863A2">
        <w:rPr>
          <w:rFonts w:ascii="Book Antiqua" w:hAnsi="Book Antiqua"/>
          <w:sz w:val="24"/>
          <w:szCs w:val="24"/>
        </w:rPr>
        <w:t xml:space="preserve"> trial (</w:t>
      </w:r>
      <w:proofErr w:type="spellStart"/>
      <w:r w:rsidRPr="007863A2">
        <w:rPr>
          <w:rFonts w:ascii="Book Antiqua" w:hAnsi="Book Antiqua"/>
          <w:sz w:val="24"/>
          <w:szCs w:val="24"/>
        </w:rPr>
        <w:t>DEutsche</w:t>
      </w:r>
      <w:proofErr w:type="spellEnd"/>
      <w:r w:rsidRPr="007863A2">
        <w:rPr>
          <w:rFonts w:ascii="Book Antiqua" w:hAnsi="Book Antiqua"/>
          <w:sz w:val="24"/>
          <w:szCs w:val="24"/>
        </w:rPr>
        <w:t xml:space="preserve"> </w:t>
      </w:r>
      <w:proofErr w:type="spellStart"/>
      <w:r w:rsidRPr="007863A2">
        <w:rPr>
          <w:rFonts w:ascii="Book Antiqua" w:hAnsi="Book Antiqua"/>
          <w:sz w:val="24"/>
          <w:szCs w:val="24"/>
        </w:rPr>
        <w:t>GAngtrainerStudie</w:t>
      </w:r>
      <w:proofErr w:type="spellEnd"/>
      <w:r w:rsidRPr="007863A2">
        <w:rPr>
          <w:rFonts w:ascii="Book Antiqua" w:hAnsi="Book Antiqua"/>
          <w:sz w:val="24"/>
          <w:szCs w:val="24"/>
        </w:rPr>
        <w:t xml:space="preserve">, DEGAS).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sz w:val="24"/>
          <w:szCs w:val="24"/>
        </w:rPr>
        <w:t xml:space="preserve"> 2007; </w:t>
      </w:r>
      <w:r w:rsidRPr="007863A2">
        <w:rPr>
          <w:rFonts w:ascii="Book Antiqua" w:hAnsi="Book Antiqua"/>
          <w:b/>
          <w:sz w:val="24"/>
          <w:szCs w:val="24"/>
        </w:rPr>
        <w:t>21</w:t>
      </w:r>
      <w:r w:rsidRPr="007863A2">
        <w:rPr>
          <w:rFonts w:ascii="Book Antiqua" w:hAnsi="Book Antiqua"/>
          <w:sz w:val="24"/>
          <w:szCs w:val="24"/>
        </w:rPr>
        <w:t>: 17-27 [PMID: 17213237 DOI: 10.1177/0269215506071281]</w:t>
      </w:r>
    </w:p>
    <w:p w14:paraId="53BA6737"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25 </w:t>
      </w:r>
      <w:r w:rsidRPr="007863A2">
        <w:rPr>
          <w:rFonts w:ascii="Book Antiqua" w:hAnsi="Book Antiqua"/>
          <w:b/>
          <w:sz w:val="24"/>
          <w:szCs w:val="24"/>
        </w:rPr>
        <w:t>Hesse S</w:t>
      </w:r>
      <w:r w:rsidRPr="007863A2">
        <w:rPr>
          <w:rFonts w:ascii="Book Antiqua" w:hAnsi="Book Antiqua"/>
          <w:sz w:val="24"/>
          <w:szCs w:val="24"/>
        </w:rPr>
        <w:t xml:space="preserve">, Waldner A, </w:t>
      </w:r>
      <w:proofErr w:type="spellStart"/>
      <w:r w:rsidRPr="007863A2">
        <w:rPr>
          <w:rFonts w:ascii="Book Antiqua" w:hAnsi="Book Antiqua"/>
          <w:sz w:val="24"/>
          <w:szCs w:val="24"/>
        </w:rPr>
        <w:t>Tomelleri</w:t>
      </w:r>
      <w:proofErr w:type="spellEnd"/>
      <w:r w:rsidRPr="007863A2">
        <w:rPr>
          <w:rFonts w:ascii="Book Antiqua" w:hAnsi="Book Antiqua"/>
          <w:sz w:val="24"/>
          <w:szCs w:val="24"/>
        </w:rPr>
        <w:t xml:space="preserve"> C. Innovative gait robot for the repetitive practice of floor walking and stair climbing up and down in stroke patients. </w:t>
      </w:r>
      <w:r w:rsidRPr="007863A2">
        <w:rPr>
          <w:rFonts w:ascii="Book Antiqua" w:hAnsi="Book Antiqua"/>
          <w:i/>
          <w:sz w:val="24"/>
          <w:szCs w:val="24"/>
        </w:rPr>
        <w:t xml:space="preserve">J </w:t>
      </w:r>
      <w:proofErr w:type="spellStart"/>
      <w:r w:rsidRPr="007863A2">
        <w:rPr>
          <w:rFonts w:ascii="Book Antiqua" w:hAnsi="Book Antiqua"/>
          <w:i/>
          <w:sz w:val="24"/>
          <w:szCs w:val="24"/>
        </w:rPr>
        <w:t>Neuroeng</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sz w:val="24"/>
          <w:szCs w:val="24"/>
        </w:rPr>
        <w:t xml:space="preserve"> 2010; </w:t>
      </w:r>
      <w:r w:rsidRPr="007863A2">
        <w:rPr>
          <w:rFonts w:ascii="Book Antiqua" w:hAnsi="Book Antiqua"/>
          <w:b/>
          <w:sz w:val="24"/>
          <w:szCs w:val="24"/>
        </w:rPr>
        <w:t>7</w:t>
      </w:r>
      <w:r w:rsidRPr="007863A2">
        <w:rPr>
          <w:rFonts w:ascii="Book Antiqua" w:hAnsi="Book Antiqua"/>
          <w:sz w:val="24"/>
          <w:szCs w:val="24"/>
        </w:rPr>
        <w:t>: 30 [PMID: 20584307 DOI: 10.1186/1743-0003-7-30]</w:t>
      </w:r>
    </w:p>
    <w:p w14:paraId="31168332"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26 </w:t>
      </w:r>
      <w:r w:rsidRPr="007863A2">
        <w:rPr>
          <w:rFonts w:ascii="Book Antiqua" w:hAnsi="Book Antiqua"/>
          <w:b/>
          <w:sz w:val="24"/>
          <w:szCs w:val="24"/>
        </w:rPr>
        <w:t>Hussein S</w:t>
      </w:r>
      <w:r w:rsidRPr="007863A2">
        <w:rPr>
          <w:rFonts w:ascii="Book Antiqua" w:hAnsi="Book Antiqua"/>
          <w:sz w:val="24"/>
          <w:szCs w:val="24"/>
        </w:rPr>
        <w:t xml:space="preserve">, Schmidt H, </w:t>
      </w:r>
      <w:proofErr w:type="spellStart"/>
      <w:r w:rsidRPr="007863A2">
        <w:rPr>
          <w:rFonts w:ascii="Book Antiqua" w:hAnsi="Book Antiqua"/>
          <w:sz w:val="24"/>
          <w:szCs w:val="24"/>
        </w:rPr>
        <w:t>Volkmar</w:t>
      </w:r>
      <w:proofErr w:type="spellEnd"/>
      <w:r w:rsidRPr="007863A2">
        <w:rPr>
          <w:rFonts w:ascii="Book Antiqua" w:hAnsi="Book Antiqua"/>
          <w:sz w:val="24"/>
          <w:szCs w:val="24"/>
        </w:rPr>
        <w:t xml:space="preserve"> M, Werner C, </w:t>
      </w:r>
      <w:proofErr w:type="spellStart"/>
      <w:r w:rsidRPr="007863A2">
        <w:rPr>
          <w:rFonts w:ascii="Book Antiqua" w:hAnsi="Book Antiqua"/>
          <w:sz w:val="24"/>
          <w:szCs w:val="24"/>
        </w:rPr>
        <w:t>Helmich</w:t>
      </w:r>
      <w:proofErr w:type="spellEnd"/>
      <w:r w:rsidRPr="007863A2">
        <w:rPr>
          <w:rFonts w:ascii="Book Antiqua" w:hAnsi="Book Antiqua"/>
          <w:sz w:val="24"/>
          <w:szCs w:val="24"/>
        </w:rPr>
        <w:t xml:space="preserve"> I, </w:t>
      </w:r>
      <w:proofErr w:type="spellStart"/>
      <w:r w:rsidRPr="007863A2">
        <w:rPr>
          <w:rFonts w:ascii="Book Antiqua" w:hAnsi="Book Antiqua"/>
          <w:sz w:val="24"/>
          <w:szCs w:val="24"/>
        </w:rPr>
        <w:t>Piorko</w:t>
      </w:r>
      <w:proofErr w:type="spellEnd"/>
      <w:r w:rsidRPr="007863A2">
        <w:rPr>
          <w:rFonts w:ascii="Book Antiqua" w:hAnsi="Book Antiqua"/>
          <w:sz w:val="24"/>
          <w:szCs w:val="24"/>
        </w:rPr>
        <w:t xml:space="preserve"> F, </w:t>
      </w:r>
      <w:proofErr w:type="spellStart"/>
      <w:r w:rsidRPr="007863A2">
        <w:rPr>
          <w:rFonts w:ascii="Book Antiqua" w:hAnsi="Book Antiqua"/>
          <w:sz w:val="24"/>
          <w:szCs w:val="24"/>
        </w:rPr>
        <w:t>Krüger</w:t>
      </w:r>
      <w:proofErr w:type="spellEnd"/>
      <w:r w:rsidRPr="007863A2">
        <w:rPr>
          <w:rFonts w:ascii="Book Antiqua" w:hAnsi="Book Antiqua"/>
          <w:sz w:val="24"/>
          <w:szCs w:val="24"/>
        </w:rPr>
        <w:t xml:space="preserve"> J, Hesse S. Muscle coordination in healthy subjects during floor walking and stair climbing in robot assisted gait training. </w:t>
      </w:r>
      <w:proofErr w:type="spellStart"/>
      <w:r w:rsidRPr="007863A2">
        <w:rPr>
          <w:rFonts w:ascii="Book Antiqua" w:hAnsi="Book Antiqua"/>
          <w:i/>
          <w:sz w:val="24"/>
          <w:szCs w:val="24"/>
        </w:rPr>
        <w:t>Conf</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Proc</w:t>
      </w:r>
      <w:proofErr w:type="spellEnd"/>
      <w:r w:rsidRPr="007863A2">
        <w:rPr>
          <w:rFonts w:ascii="Book Antiqua" w:hAnsi="Book Antiqua"/>
          <w:i/>
          <w:sz w:val="24"/>
          <w:szCs w:val="24"/>
        </w:rPr>
        <w:t xml:space="preserve"> IEEE </w:t>
      </w:r>
      <w:proofErr w:type="spellStart"/>
      <w:r w:rsidRPr="007863A2">
        <w:rPr>
          <w:rFonts w:ascii="Book Antiqua" w:hAnsi="Book Antiqua"/>
          <w:i/>
          <w:sz w:val="24"/>
          <w:szCs w:val="24"/>
        </w:rPr>
        <w:t>Eng</w:t>
      </w:r>
      <w:proofErr w:type="spellEnd"/>
      <w:r w:rsidRPr="007863A2">
        <w:rPr>
          <w:rFonts w:ascii="Book Antiqua" w:hAnsi="Book Antiqua"/>
          <w:i/>
          <w:sz w:val="24"/>
          <w:szCs w:val="24"/>
        </w:rPr>
        <w:t xml:space="preserve"> Med </w:t>
      </w:r>
      <w:proofErr w:type="spellStart"/>
      <w:r w:rsidRPr="007863A2">
        <w:rPr>
          <w:rFonts w:ascii="Book Antiqua" w:hAnsi="Book Antiqua"/>
          <w:i/>
          <w:sz w:val="24"/>
          <w:szCs w:val="24"/>
        </w:rPr>
        <w:t>Biol</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Soc</w:t>
      </w:r>
      <w:proofErr w:type="spellEnd"/>
      <w:r w:rsidRPr="007863A2">
        <w:rPr>
          <w:rFonts w:ascii="Book Antiqua" w:hAnsi="Book Antiqua"/>
          <w:sz w:val="24"/>
          <w:szCs w:val="24"/>
        </w:rPr>
        <w:t xml:space="preserve"> 2008; </w:t>
      </w:r>
      <w:r w:rsidRPr="007863A2">
        <w:rPr>
          <w:rFonts w:ascii="Book Antiqua" w:hAnsi="Book Antiqua"/>
          <w:b/>
          <w:sz w:val="24"/>
          <w:szCs w:val="24"/>
        </w:rPr>
        <w:t>2008</w:t>
      </w:r>
      <w:r w:rsidRPr="007863A2">
        <w:rPr>
          <w:rFonts w:ascii="Book Antiqua" w:hAnsi="Book Antiqua"/>
          <w:sz w:val="24"/>
          <w:szCs w:val="24"/>
        </w:rPr>
        <w:t>: 1961-1964 [PMID: 19163075 DOI: 10.1109/iembs.2008.4649572]</w:t>
      </w:r>
    </w:p>
    <w:p w14:paraId="47B3E35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27 </w:t>
      </w:r>
      <w:r w:rsidRPr="007863A2">
        <w:rPr>
          <w:rFonts w:ascii="Book Antiqua" w:hAnsi="Book Antiqua"/>
          <w:b/>
          <w:sz w:val="24"/>
          <w:szCs w:val="24"/>
        </w:rPr>
        <w:t xml:space="preserve">van </w:t>
      </w:r>
      <w:proofErr w:type="spellStart"/>
      <w:r w:rsidRPr="007863A2">
        <w:rPr>
          <w:rFonts w:ascii="Book Antiqua" w:hAnsi="Book Antiqua"/>
          <w:b/>
          <w:sz w:val="24"/>
          <w:szCs w:val="24"/>
        </w:rPr>
        <w:t>Kammen</w:t>
      </w:r>
      <w:proofErr w:type="spellEnd"/>
      <w:r w:rsidRPr="007863A2">
        <w:rPr>
          <w:rFonts w:ascii="Book Antiqua" w:hAnsi="Book Antiqua"/>
          <w:b/>
          <w:sz w:val="24"/>
          <w:szCs w:val="24"/>
        </w:rPr>
        <w:t xml:space="preserve"> K</w:t>
      </w:r>
      <w:r w:rsidRPr="007863A2">
        <w:rPr>
          <w:rFonts w:ascii="Book Antiqua" w:hAnsi="Book Antiqua"/>
          <w:sz w:val="24"/>
          <w:szCs w:val="24"/>
        </w:rPr>
        <w:t xml:space="preserve">, </w:t>
      </w:r>
      <w:proofErr w:type="spellStart"/>
      <w:r w:rsidRPr="007863A2">
        <w:rPr>
          <w:rFonts w:ascii="Book Antiqua" w:hAnsi="Book Antiqua"/>
          <w:sz w:val="24"/>
          <w:szCs w:val="24"/>
        </w:rPr>
        <w:t>Boonstra</w:t>
      </w:r>
      <w:proofErr w:type="spellEnd"/>
      <w:r w:rsidRPr="007863A2">
        <w:rPr>
          <w:rFonts w:ascii="Book Antiqua" w:hAnsi="Book Antiqua"/>
          <w:sz w:val="24"/>
          <w:szCs w:val="24"/>
        </w:rPr>
        <w:t xml:space="preserve"> AM, van der </w:t>
      </w:r>
      <w:proofErr w:type="spellStart"/>
      <w:r w:rsidRPr="007863A2">
        <w:rPr>
          <w:rFonts w:ascii="Book Antiqua" w:hAnsi="Book Antiqua"/>
          <w:sz w:val="24"/>
          <w:szCs w:val="24"/>
        </w:rPr>
        <w:t>Woude</w:t>
      </w:r>
      <w:proofErr w:type="spellEnd"/>
      <w:r w:rsidRPr="007863A2">
        <w:rPr>
          <w:rFonts w:ascii="Book Antiqua" w:hAnsi="Book Antiqua"/>
          <w:sz w:val="24"/>
          <w:szCs w:val="24"/>
        </w:rPr>
        <w:t xml:space="preserve"> LH, </w:t>
      </w:r>
      <w:proofErr w:type="spellStart"/>
      <w:r w:rsidRPr="007863A2">
        <w:rPr>
          <w:rFonts w:ascii="Book Antiqua" w:hAnsi="Book Antiqua"/>
          <w:sz w:val="24"/>
          <w:szCs w:val="24"/>
        </w:rPr>
        <w:t>Reinders-Messelink</w:t>
      </w:r>
      <w:proofErr w:type="spellEnd"/>
      <w:r w:rsidRPr="007863A2">
        <w:rPr>
          <w:rFonts w:ascii="Book Antiqua" w:hAnsi="Book Antiqua"/>
          <w:sz w:val="24"/>
          <w:szCs w:val="24"/>
        </w:rPr>
        <w:t xml:space="preserve"> HA, den Otter R. The combined effects of guidance force, bodyweight support and gait speed </w:t>
      </w:r>
      <w:r w:rsidRPr="007863A2">
        <w:rPr>
          <w:rFonts w:ascii="Book Antiqua" w:hAnsi="Book Antiqua"/>
          <w:sz w:val="24"/>
          <w:szCs w:val="24"/>
        </w:rPr>
        <w:lastRenderedPageBreak/>
        <w:t xml:space="preserve">on muscle activity during able-bodied walking in the </w:t>
      </w:r>
      <w:proofErr w:type="spellStart"/>
      <w:r w:rsidRPr="007863A2">
        <w:rPr>
          <w:rFonts w:ascii="Book Antiqua" w:hAnsi="Book Antiqua"/>
          <w:sz w:val="24"/>
          <w:szCs w:val="24"/>
        </w:rPr>
        <w:t>Lokomat</w:t>
      </w:r>
      <w:proofErr w:type="spellEnd"/>
      <w:r w:rsidRPr="007863A2">
        <w:rPr>
          <w:rFonts w:ascii="Book Antiqua" w:hAnsi="Book Antiqua"/>
          <w:sz w:val="24"/>
          <w:szCs w:val="24"/>
        </w:rPr>
        <w:t xml:space="preserve">.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Biomech</w:t>
      </w:r>
      <w:proofErr w:type="spellEnd"/>
      <w:r w:rsidRPr="007863A2">
        <w:rPr>
          <w:rFonts w:ascii="Book Antiqua" w:hAnsi="Book Antiqua"/>
          <w:i/>
          <w:sz w:val="24"/>
          <w:szCs w:val="24"/>
        </w:rPr>
        <w:t xml:space="preserve"> (Bristol, Avon)</w:t>
      </w:r>
      <w:r w:rsidRPr="007863A2">
        <w:rPr>
          <w:rFonts w:ascii="Book Antiqua" w:hAnsi="Book Antiqua"/>
          <w:sz w:val="24"/>
          <w:szCs w:val="24"/>
        </w:rPr>
        <w:t xml:space="preserve"> 2016; </w:t>
      </w:r>
      <w:r w:rsidRPr="007863A2">
        <w:rPr>
          <w:rFonts w:ascii="Book Antiqua" w:hAnsi="Book Antiqua"/>
          <w:b/>
          <w:sz w:val="24"/>
          <w:szCs w:val="24"/>
        </w:rPr>
        <w:t>36</w:t>
      </w:r>
      <w:r w:rsidRPr="007863A2">
        <w:rPr>
          <w:rFonts w:ascii="Book Antiqua" w:hAnsi="Book Antiqua"/>
          <w:sz w:val="24"/>
          <w:szCs w:val="24"/>
        </w:rPr>
        <w:t>: 65-73 [PMID: 27214248 DOI: 10.1016/j.clinbiomech.2016.04.013]</w:t>
      </w:r>
    </w:p>
    <w:p w14:paraId="5B245F35"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28 </w:t>
      </w:r>
      <w:r w:rsidRPr="007863A2">
        <w:rPr>
          <w:rFonts w:ascii="Book Antiqua" w:hAnsi="Book Antiqua"/>
          <w:b/>
          <w:sz w:val="24"/>
          <w:szCs w:val="24"/>
        </w:rPr>
        <w:t>Moreno JC</w:t>
      </w:r>
      <w:r w:rsidRPr="007863A2">
        <w:rPr>
          <w:rFonts w:ascii="Book Antiqua" w:hAnsi="Book Antiqua"/>
          <w:sz w:val="24"/>
          <w:szCs w:val="24"/>
        </w:rPr>
        <w:t xml:space="preserve">, Barroso F, Farina D, </w:t>
      </w:r>
      <w:proofErr w:type="spellStart"/>
      <w:r w:rsidRPr="007863A2">
        <w:rPr>
          <w:rFonts w:ascii="Book Antiqua" w:hAnsi="Book Antiqua"/>
          <w:sz w:val="24"/>
          <w:szCs w:val="24"/>
        </w:rPr>
        <w:t>Gizzi</w:t>
      </w:r>
      <w:proofErr w:type="spellEnd"/>
      <w:r w:rsidRPr="007863A2">
        <w:rPr>
          <w:rFonts w:ascii="Book Antiqua" w:hAnsi="Book Antiqua"/>
          <w:sz w:val="24"/>
          <w:szCs w:val="24"/>
        </w:rPr>
        <w:t xml:space="preserve"> L, Santos C, Molinari M, Pons JL. Effects of robotic guidance on the coordination of locomotion. </w:t>
      </w:r>
      <w:r w:rsidRPr="007863A2">
        <w:rPr>
          <w:rFonts w:ascii="Book Antiqua" w:hAnsi="Book Antiqua"/>
          <w:i/>
          <w:sz w:val="24"/>
          <w:szCs w:val="24"/>
        </w:rPr>
        <w:t xml:space="preserve">J </w:t>
      </w:r>
      <w:proofErr w:type="spellStart"/>
      <w:r w:rsidRPr="007863A2">
        <w:rPr>
          <w:rFonts w:ascii="Book Antiqua" w:hAnsi="Book Antiqua"/>
          <w:i/>
          <w:sz w:val="24"/>
          <w:szCs w:val="24"/>
        </w:rPr>
        <w:t>Neuroeng</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sz w:val="24"/>
          <w:szCs w:val="24"/>
        </w:rPr>
        <w:t xml:space="preserve"> 2013; </w:t>
      </w:r>
      <w:r w:rsidRPr="007863A2">
        <w:rPr>
          <w:rFonts w:ascii="Book Antiqua" w:hAnsi="Book Antiqua"/>
          <w:b/>
          <w:sz w:val="24"/>
          <w:szCs w:val="24"/>
        </w:rPr>
        <w:t>10</w:t>
      </w:r>
      <w:r w:rsidRPr="007863A2">
        <w:rPr>
          <w:rFonts w:ascii="Book Antiqua" w:hAnsi="Book Antiqua"/>
          <w:sz w:val="24"/>
          <w:szCs w:val="24"/>
        </w:rPr>
        <w:t>: 79 [PMID: 23870328 DOI: 10.1186/1743-0003-10-79]</w:t>
      </w:r>
    </w:p>
    <w:p w14:paraId="1D656AB8"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29 </w:t>
      </w:r>
      <w:r w:rsidRPr="007863A2">
        <w:rPr>
          <w:rFonts w:ascii="Book Antiqua" w:hAnsi="Book Antiqua"/>
          <w:b/>
          <w:sz w:val="24"/>
          <w:szCs w:val="24"/>
        </w:rPr>
        <w:t>Watanabe K</w:t>
      </w:r>
      <w:r w:rsidRPr="007863A2">
        <w:rPr>
          <w:rFonts w:ascii="Book Antiqua" w:hAnsi="Book Antiqua"/>
          <w:sz w:val="24"/>
          <w:szCs w:val="24"/>
        </w:rPr>
        <w:t xml:space="preserve">, </w:t>
      </w:r>
      <w:proofErr w:type="spellStart"/>
      <w:r w:rsidRPr="007863A2">
        <w:rPr>
          <w:rFonts w:ascii="Book Antiqua" w:hAnsi="Book Antiqua"/>
          <w:sz w:val="24"/>
          <w:szCs w:val="24"/>
        </w:rPr>
        <w:t>Kouzaki</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Moritani</w:t>
      </w:r>
      <w:proofErr w:type="spellEnd"/>
      <w:r w:rsidRPr="007863A2">
        <w:rPr>
          <w:rFonts w:ascii="Book Antiqua" w:hAnsi="Book Antiqua"/>
          <w:sz w:val="24"/>
          <w:szCs w:val="24"/>
        </w:rPr>
        <w:t xml:space="preserve"> T. Effect of aging on region-specific functional role and muscle geometry along human rectus </w:t>
      </w:r>
      <w:proofErr w:type="spellStart"/>
      <w:r w:rsidRPr="007863A2">
        <w:rPr>
          <w:rFonts w:ascii="Book Antiqua" w:hAnsi="Book Antiqua"/>
          <w:sz w:val="24"/>
          <w:szCs w:val="24"/>
        </w:rPr>
        <w:t>femoris</w:t>
      </w:r>
      <w:proofErr w:type="spellEnd"/>
      <w:r w:rsidRPr="007863A2">
        <w:rPr>
          <w:rFonts w:ascii="Book Antiqua" w:hAnsi="Book Antiqua"/>
          <w:sz w:val="24"/>
          <w:szCs w:val="24"/>
        </w:rPr>
        <w:t xml:space="preserve"> muscle. </w:t>
      </w:r>
      <w:r w:rsidRPr="007863A2">
        <w:rPr>
          <w:rFonts w:ascii="Book Antiqua" w:hAnsi="Book Antiqua"/>
          <w:i/>
          <w:sz w:val="24"/>
          <w:szCs w:val="24"/>
        </w:rPr>
        <w:t>Muscle Nerve</w:t>
      </w:r>
      <w:r w:rsidRPr="007863A2">
        <w:rPr>
          <w:rFonts w:ascii="Book Antiqua" w:hAnsi="Book Antiqua"/>
          <w:sz w:val="24"/>
          <w:szCs w:val="24"/>
        </w:rPr>
        <w:t xml:space="preserve"> 2017; </w:t>
      </w:r>
      <w:r w:rsidRPr="007863A2">
        <w:rPr>
          <w:rFonts w:ascii="Book Antiqua" w:hAnsi="Book Antiqua"/>
          <w:b/>
          <w:sz w:val="24"/>
          <w:szCs w:val="24"/>
        </w:rPr>
        <w:t>56</w:t>
      </w:r>
      <w:r w:rsidRPr="007863A2">
        <w:rPr>
          <w:rFonts w:ascii="Book Antiqua" w:hAnsi="Book Antiqua"/>
          <w:sz w:val="24"/>
          <w:szCs w:val="24"/>
        </w:rPr>
        <w:t>: 982-986 [PMID: 28044357 DOI: 10.1002/mus.25556]</w:t>
      </w:r>
    </w:p>
    <w:p w14:paraId="56BBCEF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30 </w:t>
      </w:r>
      <w:proofErr w:type="spellStart"/>
      <w:r w:rsidRPr="007863A2">
        <w:rPr>
          <w:rFonts w:ascii="Book Antiqua" w:hAnsi="Book Antiqua"/>
          <w:b/>
          <w:sz w:val="24"/>
          <w:szCs w:val="24"/>
        </w:rPr>
        <w:t>Miokovic</w:t>
      </w:r>
      <w:proofErr w:type="spellEnd"/>
      <w:r w:rsidRPr="007863A2">
        <w:rPr>
          <w:rFonts w:ascii="Book Antiqua" w:hAnsi="Book Antiqua"/>
          <w:b/>
          <w:sz w:val="24"/>
          <w:szCs w:val="24"/>
        </w:rPr>
        <w:t xml:space="preserve"> T</w:t>
      </w:r>
      <w:r w:rsidRPr="007863A2">
        <w:rPr>
          <w:rFonts w:ascii="Book Antiqua" w:hAnsi="Book Antiqua"/>
          <w:sz w:val="24"/>
          <w:szCs w:val="24"/>
        </w:rPr>
        <w:t xml:space="preserve">, </w:t>
      </w:r>
      <w:proofErr w:type="spellStart"/>
      <w:r w:rsidRPr="007863A2">
        <w:rPr>
          <w:rFonts w:ascii="Book Antiqua" w:hAnsi="Book Antiqua"/>
          <w:sz w:val="24"/>
          <w:szCs w:val="24"/>
        </w:rPr>
        <w:t>Armbrecht</w:t>
      </w:r>
      <w:proofErr w:type="spellEnd"/>
      <w:r w:rsidRPr="007863A2">
        <w:rPr>
          <w:rFonts w:ascii="Book Antiqua" w:hAnsi="Book Antiqua"/>
          <w:sz w:val="24"/>
          <w:szCs w:val="24"/>
        </w:rPr>
        <w:t xml:space="preserve"> G, </w:t>
      </w:r>
      <w:proofErr w:type="spellStart"/>
      <w:r w:rsidRPr="007863A2">
        <w:rPr>
          <w:rFonts w:ascii="Book Antiqua" w:hAnsi="Book Antiqua"/>
          <w:sz w:val="24"/>
          <w:szCs w:val="24"/>
        </w:rPr>
        <w:t>Felsenberg</w:t>
      </w:r>
      <w:proofErr w:type="spellEnd"/>
      <w:r w:rsidRPr="007863A2">
        <w:rPr>
          <w:rFonts w:ascii="Book Antiqua" w:hAnsi="Book Antiqua"/>
          <w:sz w:val="24"/>
          <w:szCs w:val="24"/>
        </w:rPr>
        <w:t xml:space="preserve"> D, </w:t>
      </w:r>
      <w:proofErr w:type="spellStart"/>
      <w:r w:rsidRPr="007863A2">
        <w:rPr>
          <w:rFonts w:ascii="Book Antiqua" w:hAnsi="Book Antiqua"/>
          <w:sz w:val="24"/>
          <w:szCs w:val="24"/>
        </w:rPr>
        <w:t>Belavý</w:t>
      </w:r>
      <w:proofErr w:type="spellEnd"/>
      <w:r w:rsidRPr="007863A2">
        <w:rPr>
          <w:rFonts w:ascii="Book Antiqua" w:hAnsi="Book Antiqua"/>
          <w:sz w:val="24"/>
          <w:szCs w:val="24"/>
        </w:rPr>
        <w:t xml:space="preserve"> DL. Heterogeneous atrophy occurs within individual lower limb muscles during 60 days of bed rest. </w:t>
      </w:r>
      <w:r w:rsidRPr="007863A2">
        <w:rPr>
          <w:rFonts w:ascii="Book Antiqua" w:hAnsi="Book Antiqua"/>
          <w:i/>
          <w:sz w:val="24"/>
          <w:szCs w:val="24"/>
        </w:rPr>
        <w:t xml:space="preserve">J </w:t>
      </w:r>
      <w:proofErr w:type="spellStart"/>
      <w:r w:rsidRPr="007863A2">
        <w:rPr>
          <w:rFonts w:ascii="Book Antiqua" w:hAnsi="Book Antiqua"/>
          <w:i/>
          <w:sz w:val="24"/>
          <w:szCs w:val="24"/>
        </w:rPr>
        <w:t>Appl</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Physiol</w:t>
      </w:r>
      <w:proofErr w:type="spellEnd"/>
      <w:r w:rsidRPr="007863A2">
        <w:rPr>
          <w:rFonts w:ascii="Book Antiqua" w:hAnsi="Book Antiqua"/>
          <w:i/>
          <w:sz w:val="24"/>
          <w:szCs w:val="24"/>
        </w:rPr>
        <w:t xml:space="preserve"> (1985)</w:t>
      </w:r>
      <w:r w:rsidRPr="007863A2">
        <w:rPr>
          <w:rFonts w:ascii="Book Antiqua" w:hAnsi="Book Antiqua"/>
          <w:sz w:val="24"/>
          <w:szCs w:val="24"/>
        </w:rPr>
        <w:t xml:space="preserve"> 2012; </w:t>
      </w:r>
      <w:r w:rsidRPr="007863A2">
        <w:rPr>
          <w:rFonts w:ascii="Book Antiqua" w:hAnsi="Book Antiqua"/>
          <w:b/>
          <w:sz w:val="24"/>
          <w:szCs w:val="24"/>
        </w:rPr>
        <w:t>113</w:t>
      </w:r>
      <w:r w:rsidRPr="007863A2">
        <w:rPr>
          <w:rFonts w:ascii="Book Antiqua" w:hAnsi="Book Antiqua"/>
          <w:sz w:val="24"/>
          <w:szCs w:val="24"/>
        </w:rPr>
        <w:t>: 1545-1559 [PMID: 22984243 DOI: 10.1152/japplphysiol.00611.2012]</w:t>
      </w:r>
    </w:p>
    <w:p w14:paraId="7E0097F3"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31 </w:t>
      </w:r>
      <w:proofErr w:type="spellStart"/>
      <w:r w:rsidRPr="007863A2">
        <w:rPr>
          <w:rFonts w:ascii="Book Antiqua" w:hAnsi="Book Antiqua"/>
          <w:b/>
          <w:sz w:val="24"/>
          <w:szCs w:val="24"/>
        </w:rPr>
        <w:t>Visser</w:t>
      </w:r>
      <w:proofErr w:type="spellEnd"/>
      <w:r w:rsidRPr="007863A2">
        <w:rPr>
          <w:rFonts w:ascii="Book Antiqua" w:hAnsi="Book Antiqua"/>
          <w:b/>
          <w:sz w:val="24"/>
          <w:szCs w:val="24"/>
        </w:rPr>
        <w:t xml:space="preserve"> M</w:t>
      </w:r>
      <w:r w:rsidRPr="007863A2">
        <w:rPr>
          <w:rFonts w:ascii="Book Antiqua" w:hAnsi="Book Antiqua"/>
          <w:sz w:val="24"/>
          <w:szCs w:val="24"/>
        </w:rPr>
        <w:t xml:space="preserve">, Newman AB, </w:t>
      </w:r>
      <w:proofErr w:type="spellStart"/>
      <w:r w:rsidRPr="007863A2">
        <w:rPr>
          <w:rFonts w:ascii="Book Antiqua" w:hAnsi="Book Antiqua"/>
          <w:sz w:val="24"/>
          <w:szCs w:val="24"/>
        </w:rPr>
        <w:t>Nevitt</w:t>
      </w:r>
      <w:proofErr w:type="spellEnd"/>
      <w:r w:rsidRPr="007863A2">
        <w:rPr>
          <w:rFonts w:ascii="Book Antiqua" w:hAnsi="Book Antiqua"/>
          <w:sz w:val="24"/>
          <w:szCs w:val="24"/>
        </w:rPr>
        <w:t xml:space="preserve"> MC, </w:t>
      </w:r>
      <w:proofErr w:type="spellStart"/>
      <w:r w:rsidRPr="007863A2">
        <w:rPr>
          <w:rFonts w:ascii="Book Antiqua" w:hAnsi="Book Antiqua"/>
          <w:sz w:val="24"/>
          <w:szCs w:val="24"/>
        </w:rPr>
        <w:t>Kritchevsky</w:t>
      </w:r>
      <w:proofErr w:type="spellEnd"/>
      <w:r w:rsidRPr="007863A2">
        <w:rPr>
          <w:rFonts w:ascii="Book Antiqua" w:hAnsi="Book Antiqua"/>
          <w:sz w:val="24"/>
          <w:szCs w:val="24"/>
        </w:rPr>
        <w:t xml:space="preserve"> SB, </w:t>
      </w:r>
      <w:proofErr w:type="spellStart"/>
      <w:r w:rsidRPr="007863A2">
        <w:rPr>
          <w:rFonts w:ascii="Book Antiqua" w:hAnsi="Book Antiqua"/>
          <w:sz w:val="24"/>
          <w:szCs w:val="24"/>
        </w:rPr>
        <w:t>Stamm</w:t>
      </w:r>
      <w:proofErr w:type="spellEnd"/>
      <w:r w:rsidRPr="007863A2">
        <w:rPr>
          <w:rFonts w:ascii="Book Antiqua" w:hAnsi="Book Antiqua"/>
          <w:sz w:val="24"/>
          <w:szCs w:val="24"/>
        </w:rPr>
        <w:t xml:space="preserve"> EB, </w:t>
      </w:r>
      <w:proofErr w:type="spellStart"/>
      <w:r w:rsidRPr="007863A2">
        <w:rPr>
          <w:rFonts w:ascii="Book Antiqua" w:hAnsi="Book Antiqua"/>
          <w:sz w:val="24"/>
          <w:szCs w:val="24"/>
        </w:rPr>
        <w:t>Goodpaster</w:t>
      </w:r>
      <w:proofErr w:type="spellEnd"/>
      <w:r w:rsidRPr="007863A2">
        <w:rPr>
          <w:rFonts w:ascii="Book Antiqua" w:hAnsi="Book Antiqua"/>
          <w:sz w:val="24"/>
          <w:szCs w:val="24"/>
        </w:rPr>
        <w:t xml:space="preserve"> BH, Harris TB. Reexamining the </w:t>
      </w:r>
      <w:proofErr w:type="spellStart"/>
      <w:r w:rsidRPr="007863A2">
        <w:rPr>
          <w:rFonts w:ascii="Book Antiqua" w:hAnsi="Book Antiqua"/>
          <w:sz w:val="24"/>
          <w:szCs w:val="24"/>
        </w:rPr>
        <w:t>sarcopenia</w:t>
      </w:r>
      <w:proofErr w:type="spellEnd"/>
      <w:r w:rsidRPr="007863A2">
        <w:rPr>
          <w:rFonts w:ascii="Book Antiqua" w:hAnsi="Book Antiqua"/>
          <w:sz w:val="24"/>
          <w:szCs w:val="24"/>
        </w:rPr>
        <w:t xml:space="preserve"> hypothesis. Muscle mass versus muscle strength. Health, Aging, and Body Composition Study Research Group. </w:t>
      </w:r>
      <w:r w:rsidRPr="007863A2">
        <w:rPr>
          <w:rFonts w:ascii="Book Antiqua" w:hAnsi="Book Antiqua"/>
          <w:i/>
          <w:sz w:val="24"/>
          <w:szCs w:val="24"/>
        </w:rPr>
        <w:t xml:space="preserve">Ann N Y </w:t>
      </w:r>
      <w:proofErr w:type="spellStart"/>
      <w:r w:rsidRPr="007863A2">
        <w:rPr>
          <w:rFonts w:ascii="Book Antiqua" w:hAnsi="Book Antiqua"/>
          <w:i/>
          <w:sz w:val="24"/>
          <w:szCs w:val="24"/>
        </w:rPr>
        <w:t>Acad</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Sci</w:t>
      </w:r>
      <w:proofErr w:type="spellEnd"/>
      <w:r w:rsidRPr="007863A2">
        <w:rPr>
          <w:rFonts w:ascii="Book Antiqua" w:hAnsi="Book Antiqua"/>
          <w:sz w:val="24"/>
          <w:szCs w:val="24"/>
        </w:rPr>
        <w:t xml:space="preserve"> 2000; </w:t>
      </w:r>
      <w:r w:rsidRPr="007863A2">
        <w:rPr>
          <w:rFonts w:ascii="Book Antiqua" w:hAnsi="Book Antiqua"/>
          <w:b/>
          <w:sz w:val="24"/>
          <w:szCs w:val="24"/>
        </w:rPr>
        <w:t>904</w:t>
      </w:r>
      <w:r w:rsidRPr="007863A2">
        <w:rPr>
          <w:rFonts w:ascii="Book Antiqua" w:hAnsi="Book Antiqua"/>
          <w:sz w:val="24"/>
          <w:szCs w:val="24"/>
        </w:rPr>
        <w:t>: 456-461 [PMID: 10865789]</w:t>
      </w:r>
    </w:p>
    <w:p w14:paraId="77D22F86"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32 </w:t>
      </w:r>
      <w:r w:rsidRPr="007863A2">
        <w:rPr>
          <w:rFonts w:ascii="Book Antiqua" w:hAnsi="Book Antiqua"/>
          <w:b/>
          <w:sz w:val="24"/>
          <w:szCs w:val="24"/>
        </w:rPr>
        <w:t>Liao CD</w:t>
      </w:r>
      <w:r w:rsidRPr="007863A2">
        <w:rPr>
          <w:rFonts w:ascii="Book Antiqua" w:hAnsi="Book Antiqua"/>
          <w:sz w:val="24"/>
          <w:szCs w:val="24"/>
        </w:rPr>
        <w:t xml:space="preserve">, </w:t>
      </w:r>
      <w:proofErr w:type="spellStart"/>
      <w:r w:rsidRPr="007863A2">
        <w:rPr>
          <w:rFonts w:ascii="Book Antiqua" w:hAnsi="Book Antiqua"/>
          <w:sz w:val="24"/>
          <w:szCs w:val="24"/>
        </w:rPr>
        <w:t>Tsauo</w:t>
      </w:r>
      <w:proofErr w:type="spellEnd"/>
      <w:r w:rsidRPr="007863A2">
        <w:rPr>
          <w:rFonts w:ascii="Book Antiqua" w:hAnsi="Book Antiqua"/>
          <w:sz w:val="24"/>
          <w:szCs w:val="24"/>
        </w:rPr>
        <w:t xml:space="preserve"> JY, Wu YT, Cheng CP, Chen HC, Huang YC, Chen HC, </w:t>
      </w:r>
      <w:proofErr w:type="spellStart"/>
      <w:r w:rsidRPr="007863A2">
        <w:rPr>
          <w:rFonts w:ascii="Book Antiqua" w:hAnsi="Book Antiqua"/>
          <w:sz w:val="24"/>
          <w:szCs w:val="24"/>
        </w:rPr>
        <w:t>Liou</w:t>
      </w:r>
      <w:proofErr w:type="spellEnd"/>
      <w:r w:rsidRPr="007863A2">
        <w:rPr>
          <w:rFonts w:ascii="Book Antiqua" w:hAnsi="Book Antiqua"/>
          <w:sz w:val="24"/>
          <w:szCs w:val="24"/>
        </w:rPr>
        <w:t xml:space="preserve"> TH. Effects of protein supplementation combined with resistance exercise on body composition and physical function in older adults: a systematic review and meta-analysis. </w:t>
      </w:r>
      <w:r w:rsidRPr="007863A2">
        <w:rPr>
          <w:rFonts w:ascii="Book Antiqua" w:hAnsi="Book Antiqua"/>
          <w:i/>
          <w:sz w:val="24"/>
          <w:szCs w:val="24"/>
        </w:rPr>
        <w:t xml:space="preserve">Am J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Nutr</w:t>
      </w:r>
      <w:proofErr w:type="spellEnd"/>
      <w:r w:rsidRPr="007863A2">
        <w:rPr>
          <w:rFonts w:ascii="Book Antiqua" w:hAnsi="Book Antiqua"/>
          <w:sz w:val="24"/>
          <w:szCs w:val="24"/>
        </w:rPr>
        <w:t xml:space="preserve"> 2017; </w:t>
      </w:r>
      <w:r w:rsidRPr="007863A2">
        <w:rPr>
          <w:rFonts w:ascii="Book Antiqua" w:hAnsi="Book Antiqua"/>
          <w:b/>
          <w:sz w:val="24"/>
          <w:szCs w:val="24"/>
        </w:rPr>
        <w:t>106</w:t>
      </w:r>
      <w:r w:rsidRPr="007863A2">
        <w:rPr>
          <w:rFonts w:ascii="Book Antiqua" w:hAnsi="Book Antiqua"/>
          <w:sz w:val="24"/>
          <w:szCs w:val="24"/>
        </w:rPr>
        <w:t>: 1078-1091 [PMID: 28814401 DOI: 10.3945/ajcn.116.143594]</w:t>
      </w:r>
    </w:p>
    <w:p w14:paraId="5576173F"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33 </w:t>
      </w:r>
      <w:proofErr w:type="spellStart"/>
      <w:r w:rsidRPr="007863A2">
        <w:rPr>
          <w:rFonts w:ascii="Book Antiqua" w:hAnsi="Book Antiqua"/>
          <w:b/>
          <w:sz w:val="24"/>
          <w:szCs w:val="24"/>
        </w:rPr>
        <w:t>Carraro</w:t>
      </w:r>
      <w:proofErr w:type="spellEnd"/>
      <w:r w:rsidRPr="007863A2">
        <w:rPr>
          <w:rFonts w:ascii="Book Antiqua" w:hAnsi="Book Antiqua"/>
          <w:b/>
          <w:sz w:val="24"/>
          <w:szCs w:val="24"/>
        </w:rPr>
        <w:t xml:space="preserve"> U</w:t>
      </w:r>
      <w:r w:rsidRPr="007863A2">
        <w:rPr>
          <w:rFonts w:ascii="Book Antiqua" w:hAnsi="Book Antiqua"/>
          <w:sz w:val="24"/>
          <w:szCs w:val="24"/>
        </w:rPr>
        <w:t xml:space="preserve">, Kern H, </w:t>
      </w:r>
      <w:proofErr w:type="spellStart"/>
      <w:r w:rsidRPr="007863A2">
        <w:rPr>
          <w:rFonts w:ascii="Book Antiqua" w:hAnsi="Book Antiqua"/>
          <w:sz w:val="24"/>
          <w:szCs w:val="24"/>
        </w:rPr>
        <w:t>Gava</w:t>
      </w:r>
      <w:proofErr w:type="spellEnd"/>
      <w:r w:rsidRPr="007863A2">
        <w:rPr>
          <w:rFonts w:ascii="Book Antiqua" w:hAnsi="Book Antiqua"/>
          <w:sz w:val="24"/>
          <w:szCs w:val="24"/>
        </w:rPr>
        <w:t xml:space="preserve"> P, Hofer C, </w:t>
      </w:r>
      <w:proofErr w:type="spellStart"/>
      <w:r w:rsidRPr="007863A2">
        <w:rPr>
          <w:rFonts w:ascii="Book Antiqua" w:hAnsi="Book Antiqua"/>
          <w:sz w:val="24"/>
          <w:szCs w:val="24"/>
        </w:rPr>
        <w:t>Loefler</w:t>
      </w:r>
      <w:proofErr w:type="spellEnd"/>
      <w:r w:rsidRPr="007863A2">
        <w:rPr>
          <w:rFonts w:ascii="Book Antiqua" w:hAnsi="Book Antiqua"/>
          <w:sz w:val="24"/>
          <w:szCs w:val="24"/>
        </w:rPr>
        <w:t xml:space="preserve"> S, </w:t>
      </w:r>
      <w:proofErr w:type="spellStart"/>
      <w:r w:rsidRPr="007863A2">
        <w:rPr>
          <w:rFonts w:ascii="Book Antiqua" w:hAnsi="Book Antiqua"/>
          <w:sz w:val="24"/>
          <w:szCs w:val="24"/>
        </w:rPr>
        <w:t>Gargiulo</w:t>
      </w:r>
      <w:proofErr w:type="spellEnd"/>
      <w:r w:rsidRPr="007863A2">
        <w:rPr>
          <w:rFonts w:ascii="Book Antiqua" w:hAnsi="Book Antiqua"/>
          <w:sz w:val="24"/>
          <w:szCs w:val="24"/>
        </w:rPr>
        <w:t xml:space="preserve"> P, </w:t>
      </w:r>
      <w:proofErr w:type="spellStart"/>
      <w:r w:rsidRPr="007863A2">
        <w:rPr>
          <w:rFonts w:ascii="Book Antiqua" w:hAnsi="Book Antiqua"/>
          <w:sz w:val="24"/>
          <w:szCs w:val="24"/>
        </w:rPr>
        <w:t>Mosole</w:t>
      </w:r>
      <w:proofErr w:type="spellEnd"/>
      <w:r w:rsidRPr="007863A2">
        <w:rPr>
          <w:rFonts w:ascii="Book Antiqua" w:hAnsi="Book Antiqua"/>
          <w:sz w:val="24"/>
          <w:szCs w:val="24"/>
        </w:rPr>
        <w:t xml:space="preserve"> S, </w:t>
      </w:r>
      <w:proofErr w:type="spellStart"/>
      <w:r w:rsidRPr="007863A2">
        <w:rPr>
          <w:rFonts w:ascii="Book Antiqua" w:hAnsi="Book Antiqua"/>
          <w:sz w:val="24"/>
          <w:szCs w:val="24"/>
        </w:rPr>
        <w:t>Zampieri</w:t>
      </w:r>
      <w:proofErr w:type="spellEnd"/>
      <w:r w:rsidRPr="007863A2">
        <w:rPr>
          <w:rFonts w:ascii="Book Antiqua" w:hAnsi="Book Antiqua"/>
          <w:sz w:val="24"/>
          <w:szCs w:val="24"/>
        </w:rPr>
        <w:t xml:space="preserve"> S, </w:t>
      </w:r>
      <w:proofErr w:type="spellStart"/>
      <w:r w:rsidRPr="007863A2">
        <w:rPr>
          <w:rFonts w:ascii="Book Antiqua" w:hAnsi="Book Antiqua"/>
          <w:sz w:val="24"/>
          <w:szCs w:val="24"/>
        </w:rPr>
        <w:t>Gobbo</w:t>
      </w:r>
      <w:proofErr w:type="spellEnd"/>
      <w:r w:rsidRPr="007863A2">
        <w:rPr>
          <w:rFonts w:ascii="Book Antiqua" w:hAnsi="Book Antiqua"/>
          <w:sz w:val="24"/>
          <w:szCs w:val="24"/>
        </w:rPr>
        <w:t xml:space="preserve"> V, </w:t>
      </w:r>
      <w:proofErr w:type="spellStart"/>
      <w:r w:rsidRPr="007863A2">
        <w:rPr>
          <w:rFonts w:ascii="Book Antiqua" w:hAnsi="Book Antiqua"/>
          <w:sz w:val="24"/>
          <w:szCs w:val="24"/>
        </w:rPr>
        <w:t>Ravara</w:t>
      </w:r>
      <w:proofErr w:type="spellEnd"/>
      <w:r w:rsidRPr="007863A2">
        <w:rPr>
          <w:rFonts w:ascii="Book Antiqua" w:hAnsi="Book Antiqua"/>
          <w:sz w:val="24"/>
          <w:szCs w:val="24"/>
        </w:rPr>
        <w:t xml:space="preserve"> B, </w:t>
      </w:r>
      <w:proofErr w:type="spellStart"/>
      <w:r w:rsidRPr="007863A2">
        <w:rPr>
          <w:rFonts w:ascii="Book Antiqua" w:hAnsi="Book Antiqua"/>
          <w:sz w:val="24"/>
          <w:szCs w:val="24"/>
        </w:rPr>
        <w:t>Piccione</w:t>
      </w:r>
      <w:proofErr w:type="spellEnd"/>
      <w:r w:rsidRPr="007863A2">
        <w:rPr>
          <w:rFonts w:ascii="Book Antiqua" w:hAnsi="Book Antiqua"/>
          <w:sz w:val="24"/>
          <w:szCs w:val="24"/>
        </w:rPr>
        <w:t xml:space="preserve"> F, </w:t>
      </w:r>
      <w:proofErr w:type="spellStart"/>
      <w:r w:rsidRPr="007863A2">
        <w:rPr>
          <w:rFonts w:ascii="Book Antiqua" w:hAnsi="Book Antiqua"/>
          <w:sz w:val="24"/>
          <w:szCs w:val="24"/>
        </w:rPr>
        <w:t>Marcante</w:t>
      </w:r>
      <w:proofErr w:type="spellEnd"/>
      <w:r w:rsidRPr="007863A2">
        <w:rPr>
          <w:rFonts w:ascii="Book Antiqua" w:hAnsi="Book Antiqua"/>
          <w:sz w:val="24"/>
          <w:szCs w:val="24"/>
        </w:rPr>
        <w:t xml:space="preserve"> A, Baba A, </w:t>
      </w:r>
      <w:proofErr w:type="spellStart"/>
      <w:r w:rsidRPr="007863A2">
        <w:rPr>
          <w:rFonts w:ascii="Book Antiqua" w:hAnsi="Book Antiqua"/>
          <w:sz w:val="24"/>
          <w:szCs w:val="24"/>
        </w:rPr>
        <w:t>Schils</w:t>
      </w:r>
      <w:proofErr w:type="spellEnd"/>
      <w:r w:rsidRPr="007863A2">
        <w:rPr>
          <w:rFonts w:ascii="Book Antiqua" w:hAnsi="Book Antiqua"/>
          <w:sz w:val="24"/>
          <w:szCs w:val="24"/>
        </w:rPr>
        <w:t xml:space="preserve"> S, Pond A, </w:t>
      </w:r>
      <w:proofErr w:type="spellStart"/>
      <w:r w:rsidRPr="007863A2">
        <w:rPr>
          <w:rFonts w:ascii="Book Antiqua" w:hAnsi="Book Antiqua"/>
          <w:sz w:val="24"/>
          <w:szCs w:val="24"/>
        </w:rPr>
        <w:t>Gava</w:t>
      </w:r>
      <w:proofErr w:type="spellEnd"/>
      <w:r w:rsidRPr="007863A2">
        <w:rPr>
          <w:rFonts w:ascii="Book Antiqua" w:hAnsi="Book Antiqua"/>
          <w:sz w:val="24"/>
          <w:szCs w:val="24"/>
        </w:rPr>
        <w:t xml:space="preserve"> F. Biology of Muscle Atrophy and of its Recovery by FES in Aging and Mobility Impairments: Roots and By-Products. </w:t>
      </w:r>
      <w:proofErr w:type="spellStart"/>
      <w:r w:rsidRPr="007863A2">
        <w:rPr>
          <w:rFonts w:ascii="Book Antiqua" w:hAnsi="Book Antiqua"/>
          <w:i/>
          <w:sz w:val="24"/>
          <w:szCs w:val="24"/>
        </w:rPr>
        <w:t>Eur</w:t>
      </w:r>
      <w:proofErr w:type="spellEnd"/>
      <w:r w:rsidRPr="007863A2">
        <w:rPr>
          <w:rFonts w:ascii="Book Antiqua" w:hAnsi="Book Antiqua"/>
          <w:i/>
          <w:sz w:val="24"/>
          <w:szCs w:val="24"/>
        </w:rPr>
        <w:t xml:space="preserve"> J </w:t>
      </w:r>
      <w:proofErr w:type="spellStart"/>
      <w:r w:rsidRPr="007863A2">
        <w:rPr>
          <w:rFonts w:ascii="Book Antiqua" w:hAnsi="Book Antiqua"/>
          <w:i/>
          <w:sz w:val="24"/>
          <w:szCs w:val="24"/>
        </w:rPr>
        <w:t>Transl</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Myol</w:t>
      </w:r>
      <w:proofErr w:type="spellEnd"/>
      <w:r w:rsidRPr="007863A2">
        <w:rPr>
          <w:rFonts w:ascii="Book Antiqua" w:hAnsi="Book Antiqua"/>
          <w:sz w:val="24"/>
          <w:szCs w:val="24"/>
        </w:rPr>
        <w:t xml:space="preserve"> 2015; </w:t>
      </w:r>
      <w:r w:rsidRPr="007863A2">
        <w:rPr>
          <w:rFonts w:ascii="Book Antiqua" w:hAnsi="Book Antiqua"/>
          <w:b/>
          <w:sz w:val="24"/>
          <w:szCs w:val="24"/>
        </w:rPr>
        <w:t>25</w:t>
      </w:r>
      <w:r w:rsidRPr="007863A2">
        <w:rPr>
          <w:rFonts w:ascii="Book Antiqua" w:hAnsi="Book Antiqua"/>
          <w:sz w:val="24"/>
          <w:szCs w:val="24"/>
        </w:rPr>
        <w:t>: 221-230 [PMID: 26913160 DOI: 10.4081/ejtm.2015.5272]</w:t>
      </w:r>
    </w:p>
    <w:p w14:paraId="2E66B78F"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34 </w:t>
      </w:r>
      <w:r w:rsidRPr="007863A2">
        <w:rPr>
          <w:rFonts w:ascii="Book Antiqua" w:hAnsi="Book Antiqua"/>
          <w:b/>
          <w:sz w:val="24"/>
          <w:szCs w:val="24"/>
        </w:rPr>
        <w:t>Hof AL</w:t>
      </w:r>
      <w:r w:rsidRPr="007863A2">
        <w:rPr>
          <w:rFonts w:ascii="Book Antiqua" w:hAnsi="Book Antiqua"/>
          <w:sz w:val="24"/>
          <w:szCs w:val="24"/>
        </w:rPr>
        <w:t xml:space="preserve">, </w:t>
      </w:r>
      <w:proofErr w:type="spellStart"/>
      <w:r w:rsidRPr="007863A2">
        <w:rPr>
          <w:rFonts w:ascii="Book Antiqua" w:hAnsi="Book Antiqua"/>
          <w:sz w:val="24"/>
          <w:szCs w:val="24"/>
        </w:rPr>
        <w:t>Elzinga</w:t>
      </w:r>
      <w:proofErr w:type="spellEnd"/>
      <w:r w:rsidRPr="007863A2">
        <w:rPr>
          <w:rFonts w:ascii="Book Antiqua" w:hAnsi="Book Antiqua"/>
          <w:sz w:val="24"/>
          <w:szCs w:val="24"/>
        </w:rPr>
        <w:t xml:space="preserve"> H, </w:t>
      </w:r>
      <w:proofErr w:type="spellStart"/>
      <w:r w:rsidRPr="007863A2">
        <w:rPr>
          <w:rFonts w:ascii="Book Antiqua" w:hAnsi="Book Antiqua"/>
          <w:sz w:val="24"/>
          <w:szCs w:val="24"/>
        </w:rPr>
        <w:t>Grimmius</w:t>
      </w:r>
      <w:proofErr w:type="spellEnd"/>
      <w:r w:rsidRPr="007863A2">
        <w:rPr>
          <w:rFonts w:ascii="Book Antiqua" w:hAnsi="Book Antiqua"/>
          <w:sz w:val="24"/>
          <w:szCs w:val="24"/>
        </w:rPr>
        <w:t xml:space="preserve"> W, </w:t>
      </w:r>
      <w:proofErr w:type="spellStart"/>
      <w:r w:rsidRPr="007863A2">
        <w:rPr>
          <w:rFonts w:ascii="Book Antiqua" w:hAnsi="Book Antiqua"/>
          <w:sz w:val="24"/>
          <w:szCs w:val="24"/>
        </w:rPr>
        <w:t>Halbertsma</w:t>
      </w:r>
      <w:proofErr w:type="spellEnd"/>
      <w:r w:rsidRPr="007863A2">
        <w:rPr>
          <w:rFonts w:ascii="Book Antiqua" w:hAnsi="Book Antiqua"/>
          <w:sz w:val="24"/>
          <w:szCs w:val="24"/>
        </w:rPr>
        <w:t xml:space="preserve"> JP. Speed dependence of averaged EMG profiles in walking. </w:t>
      </w:r>
      <w:r w:rsidRPr="007863A2">
        <w:rPr>
          <w:rFonts w:ascii="Book Antiqua" w:hAnsi="Book Antiqua"/>
          <w:i/>
          <w:sz w:val="24"/>
          <w:szCs w:val="24"/>
        </w:rPr>
        <w:t>Gait Posture</w:t>
      </w:r>
      <w:r w:rsidRPr="007863A2">
        <w:rPr>
          <w:rFonts w:ascii="Book Antiqua" w:hAnsi="Book Antiqua"/>
          <w:sz w:val="24"/>
          <w:szCs w:val="24"/>
        </w:rPr>
        <w:t xml:space="preserve"> 2002; </w:t>
      </w:r>
      <w:r w:rsidRPr="007863A2">
        <w:rPr>
          <w:rFonts w:ascii="Book Antiqua" w:hAnsi="Book Antiqua"/>
          <w:b/>
          <w:sz w:val="24"/>
          <w:szCs w:val="24"/>
        </w:rPr>
        <w:t>16</w:t>
      </w:r>
      <w:r w:rsidRPr="007863A2">
        <w:rPr>
          <w:rFonts w:ascii="Book Antiqua" w:hAnsi="Book Antiqua"/>
          <w:sz w:val="24"/>
          <w:szCs w:val="24"/>
        </w:rPr>
        <w:t>: 78-86 [PMID: 12127190]</w:t>
      </w:r>
    </w:p>
    <w:p w14:paraId="27B3146A" w14:textId="516B4FA0" w:rsidR="00C54AFA" w:rsidRPr="00BB5987" w:rsidRDefault="007863A2" w:rsidP="00BB5987">
      <w:pPr>
        <w:wordWrap/>
        <w:spacing w:after="0" w:line="360" w:lineRule="auto"/>
        <w:rPr>
          <w:rFonts w:ascii="Book Antiqua" w:eastAsia="宋体" w:hAnsi="Book Antiqua"/>
          <w:sz w:val="24"/>
          <w:szCs w:val="24"/>
          <w:lang w:eastAsia="zh-CN"/>
        </w:rPr>
      </w:pPr>
      <w:r w:rsidRPr="007863A2">
        <w:rPr>
          <w:rFonts w:ascii="Book Antiqua" w:hAnsi="Book Antiqua"/>
          <w:sz w:val="24"/>
          <w:szCs w:val="24"/>
        </w:rPr>
        <w:t xml:space="preserve">35 </w:t>
      </w:r>
      <w:proofErr w:type="spellStart"/>
      <w:r w:rsidRPr="007863A2">
        <w:rPr>
          <w:rFonts w:ascii="Book Antiqua" w:hAnsi="Book Antiqua"/>
          <w:b/>
          <w:sz w:val="24"/>
          <w:szCs w:val="24"/>
        </w:rPr>
        <w:t>Tomelleri</w:t>
      </w:r>
      <w:proofErr w:type="spellEnd"/>
      <w:r w:rsidRPr="007863A2">
        <w:rPr>
          <w:rFonts w:ascii="Book Antiqua" w:hAnsi="Book Antiqua"/>
          <w:b/>
          <w:sz w:val="24"/>
          <w:szCs w:val="24"/>
        </w:rPr>
        <w:t xml:space="preserve"> C</w:t>
      </w:r>
      <w:r w:rsidRPr="007863A2">
        <w:rPr>
          <w:rFonts w:ascii="Book Antiqua" w:hAnsi="Book Antiqua"/>
          <w:sz w:val="24"/>
          <w:szCs w:val="24"/>
        </w:rPr>
        <w:t xml:space="preserve">, Waldner A, Werner C, Hesse S. Adaptive locomotor training on an end-effector gait robot: evaluation of the ground reaction forces in different training </w:t>
      </w:r>
      <w:r w:rsidRPr="007863A2">
        <w:rPr>
          <w:rFonts w:ascii="Book Antiqua" w:hAnsi="Book Antiqua"/>
          <w:sz w:val="24"/>
          <w:szCs w:val="24"/>
        </w:rPr>
        <w:lastRenderedPageBreak/>
        <w:t xml:space="preserve">conditions. </w:t>
      </w:r>
      <w:r w:rsidRPr="007863A2">
        <w:rPr>
          <w:rFonts w:ascii="Book Antiqua" w:hAnsi="Book Antiqua"/>
          <w:i/>
          <w:sz w:val="24"/>
          <w:szCs w:val="24"/>
        </w:rPr>
        <w:t xml:space="preserve">IEEE </w:t>
      </w:r>
      <w:proofErr w:type="spellStart"/>
      <w:r w:rsidRPr="007863A2">
        <w:rPr>
          <w:rFonts w:ascii="Book Antiqua" w:hAnsi="Book Antiqua"/>
          <w:i/>
          <w:sz w:val="24"/>
          <w:szCs w:val="24"/>
        </w:rPr>
        <w:t>Int</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Conf</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i/>
          <w:sz w:val="24"/>
          <w:szCs w:val="24"/>
        </w:rPr>
        <w:t xml:space="preserve"> Robot</w:t>
      </w:r>
      <w:r w:rsidRPr="007863A2">
        <w:rPr>
          <w:rFonts w:ascii="Book Antiqua" w:hAnsi="Book Antiqua"/>
          <w:sz w:val="24"/>
          <w:szCs w:val="24"/>
        </w:rPr>
        <w:t xml:space="preserve"> 2011; </w:t>
      </w:r>
      <w:r w:rsidRPr="007863A2">
        <w:rPr>
          <w:rFonts w:ascii="Book Antiqua" w:hAnsi="Book Antiqua"/>
          <w:b/>
          <w:sz w:val="24"/>
          <w:szCs w:val="24"/>
        </w:rPr>
        <w:t>2011</w:t>
      </w:r>
      <w:r w:rsidRPr="007863A2">
        <w:rPr>
          <w:rFonts w:ascii="Book Antiqua" w:hAnsi="Book Antiqua"/>
          <w:sz w:val="24"/>
          <w:szCs w:val="24"/>
        </w:rPr>
        <w:t>: 5975492 [PMID: 22275689 DOI: 10.1109/icorr.2011.5975492]</w:t>
      </w:r>
    </w:p>
    <w:p w14:paraId="522665B0" w14:textId="137D5064" w:rsidR="00117B2E" w:rsidRPr="007863A2" w:rsidRDefault="00117B2E" w:rsidP="00846C8F">
      <w:pPr>
        <w:wordWrap/>
        <w:spacing w:after="0" w:line="360" w:lineRule="auto"/>
        <w:jc w:val="right"/>
        <w:rPr>
          <w:rFonts w:ascii="Book Antiqua" w:hAnsi="Book Antiqua"/>
          <w:b/>
          <w:color w:val="000000"/>
          <w:sz w:val="24"/>
          <w:szCs w:val="24"/>
        </w:rPr>
      </w:pPr>
      <w:r w:rsidRPr="007863A2">
        <w:rPr>
          <w:rFonts w:ascii="Book Antiqua" w:hAnsi="Book Antiqua"/>
          <w:b/>
          <w:color w:val="000000"/>
          <w:sz w:val="24"/>
          <w:szCs w:val="24"/>
        </w:rPr>
        <w:t xml:space="preserve">P-Reviewer: </w:t>
      </w:r>
      <w:r w:rsidR="001120B0" w:rsidRPr="007863A2">
        <w:rPr>
          <w:rFonts w:ascii="Book Antiqua" w:hAnsi="Book Antiqua"/>
          <w:sz w:val="24"/>
          <w:szCs w:val="24"/>
        </w:rPr>
        <w:t>Yang</w:t>
      </w:r>
      <w:r w:rsidR="001120B0" w:rsidRPr="007863A2">
        <w:rPr>
          <w:rFonts w:ascii="Book Antiqua" w:eastAsia="宋体" w:hAnsi="Book Antiqua"/>
          <w:sz w:val="24"/>
          <w:szCs w:val="24"/>
          <w:lang w:eastAsia="zh-CN"/>
        </w:rPr>
        <w:t xml:space="preserve"> RS</w:t>
      </w:r>
      <w:r w:rsidRPr="007863A2">
        <w:rPr>
          <w:rFonts w:ascii="Book Antiqua" w:hAnsi="Book Antiqua"/>
          <w:color w:val="000000"/>
          <w:sz w:val="24"/>
          <w:szCs w:val="24"/>
        </w:rPr>
        <w:t xml:space="preserve"> </w:t>
      </w:r>
      <w:r w:rsidRPr="007863A2">
        <w:rPr>
          <w:rFonts w:ascii="Book Antiqua" w:hAnsi="Book Antiqua"/>
          <w:b/>
          <w:color w:val="000000"/>
          <w:sz w:val="24"/>
          <w:szCs w:val="24"/>
        </w:rPr>
        <w:t xml:space="preserve">S-Editor: </w:t>
      </w:r>
      <w:r w:rsidRPr="007863A2">
        <w:rPr>
          <w:rFonts w:ascii="Book Antiqua" w:hAnsi="Book Antiqua"/>
          <w:color w:val="000000"/>
          <w:sz w:val="24"/>
          <w:szCs w:val="24"/>
        </w:rPr>
        <w:t>Wang JL</w:t>
      </w:r>
      <w:r w:rsidRPr="007863A2">
        <w:rPr>
          <w:rFonts w:ascii="Book Antiqua" w:hAnsi="Book Antiqua"/>
          <w:b/>
          <w:color w:val="000000"/>
          <w:sz w:val="24"/>
          <w:szCs w:val="24"/>
        </w:rPr>
        <w:t xml:space="preserve"> L-Editor: E-Editor:</w:t>
      </w:r>
    </w:p>
    <w:p w14:paraId="2617E35C" w14:textId="77777777" w:rsidR="00117B2E" w:rsidRPr="007863A2" w:rsidRDefault="00117B2E" w:rsidP="007863A2">
      <w:pPr>
        <w:pStyle w:val="af3"/>
        <w:spacing w:line="360" w:lineRule="auto"/>
        <w:rPr>
          <w:rFonts w:ascii="Book Antiqua" w:hAnsi="Book Antiqua"/>
          <w:b/>
          <w:color w:val="000000"/>
          <w:sz w:val="24"/>
          <w:szCs w:val="24"/>
        </w:rPr>
      </w:pPr>
      <w:r w:rsidRPr="007863A2">
        <w:rPr>
          <w:rFonts w:ascii="Book Antiqua" w:hAnsi="Book Antiqua"/>
          <w:b/>
          <w:color w:val="000000"/>
          <w:sz w:val="24"/>
          <w:szCs w:val="24"/>
        </w:rPr>
        <w:t xml:space="preserve"> </w:t>
      </w:r>
    </w:p>
    <w:p w14:paraId="7D7A12C4" w14:textId="77777777" w:rsidR="00117B2E" w:rsidRPr="007863A2" w:rsidRDefault="00117B2E" w:rsidP="007863A2">
      <w:pPr>
        <w:wordWrap/>
        <w:snapToGrid w:val="0"/>
        <w:spacing w:after="0" w:line="360" w:lineRule="auto"/>
        <w:rPr>
          <w:rFonts w:ascii="Book Antiqua" w:hAnsi="Book Antiqua" w:cs="Helvetica"/>
          <w:b/>
          <w:color w:val="000000"/>
          <w:sz w:val="24"/>
          <w:szCs w:val="24"/>
        </w:rPr>
      </w:pPr>
      <w:r w:rsidRPr="007863A2">
        <w:rPr>
          <w:rFonts w:ascii="Book Antiqua" w:hAnsi="Book Antiqua" w:cs="Helvetica"/>
          <w:b/>
          <w:color w:val="000000"/>
          <w:sz w:val="24"/>
          <w:szCs w:val="24"/>
        </w:rPr>
        <w:t xml:space="preserve">Specialty type: </w:t>
      </w:r>
      <w:r w:rsidRPr="007863A2">
        <w:rPr>
          <w:rFonts w:ascii="Book Antiqua" w:eastAsia="微软雅黑" w:hAnsi="Book Antiqua"/>
          <w:color w:val="000000"/>
          <w:sz w:val="24"/>
          <w:szCs w:val="24"/>
        </w:rPr>
        <w:t>Medicine, research and experimental</w:t>
      </w:r>
    </w:p>
    <w:p w14:paraId="4F2EDAF2" w14:textId="3B6DBC8B" w:rsidR="00117B2E" w:rsidRPr="007863A2" w:rsidRDefault="00117B2E" w:rsidP="007863A2">
      <w:pPr>
        <w:wordWrap/>
        <w:snapToGrid w:val="0"/>
        <w:spacing w:after="0" w:line="360" w:lineRule="auto"/>
        <w:rPr>
          <w:rFonts w:ascii="Book Antiqua" w:eastAsia="宋体" w:hAnsi="Book Antiqua" w:cs="Helvetica"/>
          <w:b/>
          <w:color w:val="000000"/>
          <w:sz w:val="24"/>
          <w:szCs w:val="24"/>
          <w:lang w:eastAsia="zh-CN"/>
        </w:rPr>
      </w:pPr>
      <w:r w:rsidRPr="007863A2">
        <w:rPr>
          <w:rFonts w:ascii="Book Antiqua" w:hAnsi="Book Antiqua" w:cs="Helvetica"/>
          <w:b/>
          <w:color w:val="000000"/>
          <w:sz w:val="24"/>
          <w:szCs w:val="24"/>
        </w:rPr>
        <w:t xml:space="preserve">Country of origin: </w:t>
      </w:r>
      <w:r w:rsidR="001120B0" w:rsidRPr="007863A2">
        <w:rPr>
          <w:rFonts w:ascii="Book Antiqua" w:eastAsia="宋体" w:hAnsi="Book Antiqua"/>
          <w:color w:val="000000"/>
          <w:sz w:val="24"/>
          <w:szCs w:val="24"/>
          <w:lang w:eastAsia="zh-CN"/>
        </w:rPr>
        <w:t>South Korea</w:t>
      </w:r>
    </w:p>
    <w:p w14:paraId="5392456A" w14:textId="77777777" w:rsidR="00117B2E" w:rsidRPr="007863A2" w:rsidRDefault="00117B2E" w:rsidP="007863A2">
      <w:pPr>
        <w:wordWrap/>
        <w:snapToGrid w:val="0"/>
        <w:spacing w:after="0" w:line="360" w:lineRule="auto"/>
        <w:rPr>
          <w:rFonts w:ascii="Book Antiqua" w:hAnsi="Book Antiqua" w:cs="Helvetica"/>
          <w:b/>
          <w:color w:val="000000"/>
          <w:sz w:val="24"/>
          <w:szCs w:val="24"/>
        </w:rPr>
      </w:pPr>
      <w:r w:rsidRPr="007863A2">
        <w:rPr>
          <w:rFonts w:ascii="Book Antiqua" w:hAnsi="Book Antiqua" w:cs="Helvetica"/>
          <w:b/>
          <w:color w:val="000000"/>
          <w:sz w:val="24"/>
          <w:szCs w:val="24"/>
        </w:rPr>
        <w:t>Peer-review report classification</w:t>
      </w:r>
    </w:p>
    <w:p w14:paraId="2D7DC2A2" w14:textId="77777777" w:rsidR="00117B2E" w:rsidRPr="007863A2" w:rsidRDefault="00117B2E" w:rsidP="007863A2">
      <w:pPr>
        <w:wordWrap/>
        <w:snapToGrid w:val="0"/>
        <w:spacing w:after="0" w:line="360" w:lineRule="auto"/>
        <w:rPr>
          <w:rFonts w:ascii="Book Antiqua" w:hAnsi="Book Antiqua" w:cs="Helvetica"/>
          <w:color w:val="000000"/>
          <w:sz w:val="24"/>
          <w:szCs w:val="24"/>
        </w:rPr>
      </w:pPr>
      <w:r w:rsidRPr="007863A2">
        <w:rPr>
          <w:rFonts w:ascii="Book Antiqua" w:hAnsi="Book Antiqua" w:cs="Helvetica"/>
          <w:color w:val="000000"/>
          <w:sz w:val="24"/>
          <w:szCs w:val="24"/>
        </w:rPr>
        <w:t>Grade A (Excellent): 0</w:t>
      </w:r>
    </w:p>
    <w:p w14:paraId="4CA0937F" w14:textId="0FADB822" w:rsidR="00117B2E" w:rsidRPr="007863A2" w:rsidRDefault="00117B2E" w:rsidP="007863A2">
      <w:pPr>
        <w:wordWrap/>
        <w:snapToGrid w:val="0"/>
        <w:spacing w:after="0" w:line="360" w:lineRule="auto"/>
        <w:rPr>
          <w:rFonts w:ascii="Book Antiqua" w:eastAsia="宋体" w:hAnsi="Book Antiqua" w:cs="Helvetica"/>
          <w:color w:val="000000"/>
          <w:sz w:val="24"/>
          <w:szCs w:val="24"/>
          <w:lang w:eastAsia="zh-CN"/>
        </w:rPr>
      </w:pPr>
      <w:r w:rsidRPr="007863A2">
        <w:rPr>
          <w:rFonts w:ascii="Book Antiqua" w:hAnsi="Book Antiqua" w:cs="Helvetica"/>
          <w:color w:val="000000"/>
          <w:sz w:val="24"/>
          <w:szCs w:val="24"/>
        </w:rPr>
        <w:t>Grade B (Very good):</w:t>
      </w:r>
      <w:r w:rsidR="001120B0" w:rsidRPr="007863A2">
        <w:rPr>
          <w:rFonts w:ascii="Book Antiqua" w:eastAsia="宋体" w:hAnsi="Book Antiqua" w:cs="Helvetica"/>
          <w:color w:val="000000"/>
          <w:sz w:val="24"/>
          <w:szCs w:val="24"/>
          <w:lang w:eastAsia="zh-CN"/>
        </w:rPr>
        <w:t xml:space="preserve"> 0</w:t>
      </w:r>
    </w:p>
    <w:p w14:paraId="47475663" w14:textId="125FD1F2" w:rsidR="00117B2E" w:rsidRPr="007863A2" w:rsidRDefault="001120B0" w:rsidP="007863A2">
      <w:pPr>
        <w:wordWrap/>
        <w:snapToGrid w:val="0"/>
        <w:spacing w:after="0" w:line="360" w:lineRule="auto"/>
        <w:rPr>
          <w:rFonts w:ascii="Book Antiqua" w:eastAsia="宋体" w:hAnsi="Book Antiqua" w:cs="Helvetica"/>
          <w:color w:val="000000"/>
          <w:sz w:val="24"/>
          <w:szCs w:val="24"/>
          <w:lang w:eastAsia="zh-CN"/>
        </w:rPr>
      </w:pPr>
      <w:r w:rsidRPr="007863A2">
        <w:rPr>
          <w:rFonts w:ascii="Book Antiqua" w:hAnsi="Book Antiqua" w:cs="Helvetica"/>
          <w:color w:val="000000"/>
          <w:sz w:val="24"/>
          <w:szCs w:val="24"/>
        </w:rPr>
        <w:t xml:space="preserve">Grade C (Good): </w:t>
      </w:r>
      <w:r w:rsidRPr="007863A2">
        <w:rPr>
          <w:rFonts w:ascii="Book Antiqua" w:eastAsia="宋体" w:hAnsi="Book Antiqua" w:cs="Helvetica"/>
          <w:color w:val="000000"/>
          <w:sz w:val="24"/>
          <w:szCs w:val="24"/>
          <w:lang w:eastAsia="zh-CN"/>
        </w:rPr>
        <w:t>C</w:t>
      </w:r>
    </w:p>
    <w:p w14:paraId="16C9F958" w14:textId="77777777" w:rsidR="00117B2E" w:rsidRPr="007863A2" w:rsidRDefault="00117B2E" w:rsidP="007863A2">
      <w:pPr>
        <w:wordWrap/>
        <w:snapToGrid w:val="0"/>
        <w:spacing w:after="0" w:line="360" w:lineRule="auto"/>
        <w:rPr>
          <w:rFonts w:ascii="Book Antiqua" w:hAnsi="Book Antiqua" w:cs="Helvetica"/>
          <w:color w:val="000000"/>
          <w:sz w:val="24"/>
          <w:szCs w:val="24"/>
        </w:rPr>
      </w:pPr>
      <w:r w:rsidRPr="007863A2">
        <w:rPr>
          <w:rFonts w:ascii="Book Antiqua" w:hAnsi="Book Antiqua" w:cs="Helvetica"/>
          <w:color w:val="000000"/>
          <w:sz w:val="24"/>
          <w:szCs w:val="24"/>
        </w:rPr>
        <w:t>Grade D (Fair): 0</w:t>
      </w:r>
    </w:p>
    <w:p w14:paraId="5D6F7597" w14:textId="77777777" w:rsidR="00117B2E" w:rsidRPr="007863A2" w:rsidRDefault="00117B2E" w:rsidP="007863A2">
      <w:pPr>
        <w:wordWrap/>
        <w:snapToGrid w:val="0"/>
        <w:spacing w:after="0" w:line="360" w:lineRule="auto"/>
        <w:rPr>
          <w:rFonts w:ascii="Book Antiqua" w:hAnsi="Book Antiqua" w:cs="Helvetica"/>
          <w:color w:val="000000"/>
          <w:sz w:val="24"/>
          <w:szCs w:val="24"/>
        </w:rPr>
      </w:pPr>
      <w:r w:rsidRPr="007863A2">
        <w:rPr>
          <w:rFonts w:ascii="Book Antiqua" w:hAnsi="Book Antiqua" w:cs="Helvetica"/>
          <w:color w:val="000000"/>
          <w:sz w:val="24"/>
          <w:szCs w:val="24"/>
        </w:rPr>
        <w:t>Grade E (Poor): 0</w:t>
      </w:r>
    </w:p>
    <w:p w14:paraId="05F124E5" w14:textId="0A61A69E" w:rsidR="00C54AFA" w:rsidRPr="007863A2" w:rsidRDefault="001120B0" w:rsidP="007863A2">
      <w:pPr>
        <w:widowControl/>
        <w:wordWrap/>
        <w:autoSpaceDE/>
        <w:autoSpaceDN/>
        <w:spacing w:after="0" w:line="360" w:lineRule="auto"/>
        <w:rPr>
          <w:rFonts w:ascii="Book Antiqua" w:eastAsia="宋体" w:hAnsi="Book Antiqua" w:cs="Times New Roman"/>
          <w:noProof/>
          <w:color w:val="000000" w:themeColor="text1"/>
          <w:sz w:val="24"/>
          <w:szCs w:val="24"/>
          <w:lang w:eastAsia="zh-CN"/>
        </w:rPr>
      </w:pPr>
      <w:r w:rsidRPr="007863A2">
        <w:rPr>
          <w:rFonts w:ascii="Book Antiqua" w:hAnsi="Book Antiqua" w:cs="Times New Roman"/>
          <w:color w:val="000000" w:themeColor="text1"/>
          <w:sz w:val="24"/>
          <w:szCs w:val="24"/>
        </w:rPr>
        <w:br w:type="page"/>
      </w:r>
    </w:p>
    <w:p w14:paraId="04D5CD45" w14:textId="7635F187" w:rsidR="0012105D" w:rsidRPr="007863A2" w:rsidRDefault="0012105D"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noProof/>
          <w:color w:val="000000" w:themeColor="text1"/>
          <w:sz w:val="24"/>
          <w:szCs w:val="24"/>
          <w:lang w:eastAsia="zh-CN"/>
        </w:rPr>
        <w:lastRenderedPageBreak/>
        <w:drawing>
          <wp:inline distT="0" distB="0" distL="0" distR="0" wp14:anchorId="0E7FAE2C" wp14:editId="4FE5F106">
            <wp:extent cx="4086970" cy="372181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p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6300" cy="3721201"/>
                    </a:xfrm>
                    <a:prstGeom prst="rect">
                      <a:avLst/>
                    </a:prstGeom>
                  </pic:spPr>
                </pic:pic>
              </a:graphicData>
            </a:graphic>
          </wp:inline>
        </w:drawing>
      </w:r>
    </w:p>
    <w:p w14:paraId="474B7E42" w14:textId="47C073F0" w:rsidR="001120B0" w:rsidRPr="007863A2" w:rsidRDefault="001120B0"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Figure 1 Picture of the end-effector type gait robot</w:t>
      </w:r>
      <w:r w:rsidRPr="007863A2">
        <w:rPr>
          <w:rFonts w:ascii="Book Antiqua" w:eastAsia="宋体" w:hAnsi="Book Antiqua" w:cs="Times New Roman"/>
          <w:b/>
          <w:color w:val="000000" w:themeColor="text1"/>
          <w:sz w:val="24"/>
          <w:szCs w:val="24"/>
          <w:lang w:eastAsia="zh-CN"/>
        </w:rPr>
        <w:t>.</w:t>
      </w:r>
    </w:p>
    <w:p w14:paraId="7069F1E3" w14:textId="77777777" w:rsidR="001120B0" w:rsidRPr="007863A2" w:rsidRDefault="001120B0" w:rsidP="007863A2">
      <w:pPr>
        <w:widowControl/>
        <w:wordWrap/>
        <w:autoSpaceDE/>
        <w:autoSpaceDN/>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br w:type="page"/>
      </w:r>
    </w:p>
    <w:p w14:paraId="55D24383" w14:textId="5C72895C" w:rsidR="0012105D" w:rsidRPr="007863A2" w:rsidRDefault="005F2243"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659264" behindDoc="0" locked="0" layoutInCell="1" allowOverlap="1" wp14:anchorId="6002162F" wp14:editId="7AB966BA">
                <wp:simplePos x="0" y="0"/>
                <wp:positionH relativeFrom="column">
                  <wp:posOffset>-71589</wp:posOffset>
                </wp:positionH>
                <wp:positionV relativeFrom="paragraph">
                  <wp:posOffset>222250</wp:posOffset>
                </wp:positionV>
                <wp:extent cx="2615565" cy="333375"/>
                <wp:effectExtent l="0" t="0" r="1333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33375"/>
                        </a:xfrm>
                        <a:prstGeom prst="rect">
                          <a:avLst/>
                        </a:prstGeom>
                        <a:solidFill>
                          <a:srgbClr val="FFFFFF"/>
                        </a:solidFill>
                        <a:ln w="9525">
                          <a:solidFill>
                            <a:srgbClr val="000000"/>
                          </a:solidFill>
                          <a:miter lim="800000"/>
                          <a:headEnd/>
                          <a:tailEnd/>
                        </a:ln>
                      </wps:spPr>
                      <wps:txbx>
                        <w:txbxContent>
                          <w:p w14:paraId="46159AF8" w14:textId="59358B5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 xml:space="preserve">Assessed for </w:t>
                            </w:r>
                            <w:r w:rsidRPr="005F2243">
                              <w:rPr>
                                <w:rFonts w:ascii="Book Antiqua" w:eastAsia="宋体" w:hAnsi="Book Antiqua"/>
                                <w:sz w:val="24"/>
                                <w:szCs w:val="24"/>
                                <w:lang w:eastAsia="zh-CN"/>
                              </w:rPr>
                              <w:t>eligibility</w:t>
                            </w:r>
                            <w:r w:rsidRPr="005F2243">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22</w:t>
                            </w:r>
                            <w:r w:rsidR="005F2243">
                              <w:rPr>
                                <w:rFonts w:ascii="Book Antiqua" w:eastAsia="宋体" w:hAnsi="Book Antiqua" w:hint="eastAsia"/>
                                <w:sz w:val="24"/>
                                <w:szCs w:val="24"/>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2162F" id="_x0000_t202" coordsize="21600,21600" o:spt="202" path="m,l,21600r21600,l21600,xe">
                <v:stroke joinstyle="miter"/>
                <v:path gradientshapeok="t" o:connecttype="rect"/>
              </v:shapetype>
              <v:shape id="文本框 2" o:spid="_x0000_s1026" type="#_x0000_t202" style="position:absolute;left:0;text-align:left;margin-left:-5.65pt;margin-top:17.5pt;width:205.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">
                <v:textbox>
                  <w:txbxContent>
                    <w:p w14:paraId="46159AF8" w14:textId="59358B5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 xml:space="preserve">Assessed for </w:t>
                      </w:r>
                      <w:r w:rsidRPr="005F2243">
                        <w:rPr>
                          <w:rFonts w:ascii="Book Antiqua" w:eastAsia="宋体" w:hAnsi="Book Antiqua"/>
                          <w:sz w:val="24"/>
                          <w:szCs w:val="24"/>
                          <w:lang w:eastAsia="zh-CN"/>
                        </w:rPr>
                        <w:t>eligibility</w:t>
                      </w:r>
                      <w:r w:rsidRPr="005F2243">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22</w:t>
                      </w:r>
                      <w:r w:rsidR="005F2243">
                        <w:rPr>
                          <w:rFonts w:ascii="Book Antiqua" w:eastAsia="宋体" w:hAnsi="Book Antiqua" w:hint="eastAsia"/>
                          <w:sz w:val="24"/>
                          <w:szCs w:val="24"/>
                          <w:lang w:eastAsia="zh-CN"/>
                        </w:rPr>
                        <w:t>)</w:t>
                      </w:r>
                    </w:p>
                  </w:txbxContent>
                </v:textbox>
              </v:shape>
            </w:pict>
          </mc:Fallback>
        </mc:AlternateContent>
      </w:r>
    </w:p>
    <w:p w14:paraId="0B8918CF" w14:textId="310C7B98" w:rsidR="001120B0"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57B11356" wp14:editId="7B4BBD84">
                <wp:simplePos x="0" y="0"/>
                <wp:positionH relativeFrom="column">
                  <wp:posOffset>2766667</wp:posOffset>
                </wp:positionH>
                <wp:positionV relativeFrom="paragraph">
                  <wp:posOffset>264243</wp:posOffset>
                </wp:positionV>
                <wp:extent cx="2592070" cy="556260"/>
                <wp:effectExtent l="0" t="0" r="17780" b="1524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56260"/>
                        </a:xfrm>
                        <a:prstGeom prst="rect">
                          <a:avLst/>
                        </a:prstGeom>
                        <a:solidFill>
                          <a:srgbClr val="FFFFFF"/>
                        </a:solidFill>
                        <a:ln w="9525">
                          <a:solidFill>
                            <a:srgbClr val="000000"/>
                          </a:solidFill>
                          <a:miter lim="800000"/>
                          <a:headEnd/>
                          <a:tailEnd/>
                        </a:ln>
                      </wps:spPr>
                      <wps:txbx>
                        <w:txbxContent>
                          <w:p w14:paraId="0634C3C7" w14:textId="3493430A"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Excluded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p w14:paraId="107FB738" w14:textId="7450B54B"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Declined to 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11356" id="_x0000_s1027" type="#_x0000_t202" style="position:absolute;left:0;text-align:left;margin-left:217.85pt;margin-top:20.8pt;width:204.1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">
                <v:textbox>
                  <w:txbxContent>
                    <w:p w14:paraId="0634C3C7" w14:textId="3493430A"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Excluded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p w14:paraId="107FB738" w14:textId="7450B54B"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Declined to 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txbxContent>
                </v:textbox>
              </v:shape>
            </w:pict>
          </mc:Fallback>
        </mc:AlternateContent>
      </w:r>
    </w:p>
    <w:p w14:paraId="0A221EDD" w14:textId="7983D060"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9984" behindDoc="0" locked="0" layoutInCell="1" allowOverlap="1" wp14:anchorId="50DDD987" wp14:editId="58FAEC11">
                <wp:simplePos x="0" y="0"/>
                <wp:positionH relativeFrom="column">
                  <wp:posOffset>1184744</wp:posOffset>
                </wp:positionH>
                <wp:positionV relativeFrom="paragraph">
                  <wp:posOffset>244889</wp:posOffset>
                </wp:positionV>
                <wp:extent cx="1582310" cy="0"/>
                <wp:effectExtent l="0" t="0" r="18415" b="19050"/>
                <wp:wrapNone/>
                <wp:docPr id="22" name="直接连接符 22"/>
                <wp:cNvGraphicFramePr/>
                <a:graphic xmlns:a="http://schemas.openxmlformats.org/drawingml/2006/main">
                  <a:graphicData uri="http://schemas.microsoft.com/office/word/2010/wordprocessingShape">
                    <wps:wsp>
                      <wps:cNvCnPr/>
                      <wps:spPr>
                        <a:xfrm>
                          <a:off x="0" y="0"/>
                          <a:ext cx="1582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F8844" id="直接连接符 2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3.3pt,19.3pt" to="217.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" strokecolor="black [3213]"/>
            </w:pict>
          </mc:Fallback>
        </mc:AlternateContent>
      </w: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0768" behindDoc="0" locked="0" layoutInCell="1" allowOverlap="1" wp14:anchorId="2A218826" wp14:editId="1AD438DB">
                <wp:simplePos x="0" y="0"/>
                <wp:positionH relativeFrom="column">
                  <wp:posOffset>1184717</wp:posOffset>
                </wp:positionH>
                <wp:positionV relativeFrom="paragraph">
                  <wp:posOffset>-1601</wp:posOffset>
                </wp:positionV>
                <wp:extent cx="0" cy="548640"/>
                <wp:effectExtent l="0" t="0" r="19050" b="22860"/>
                <wp:wrapNone/>
                <wp:docPr id="16" name="直接连接符 16"/>
                <wp:cNvGraphicFramePr/>
                <a:graphic xmlns:a="http://schemas.openxmlformats.org/drawingml/2006/main">
                  <a:graphicData uri="http://schemas.microsoft.com/office/word/2010/wordprocessingShape">
                    <wps:wsp>
                      <wps:cNvCnPr/>
                      <wps:spPr>
                        <a:xfrm>
                          <a:off x="0" y="0"/>
                          <a:ext cx="0" cy="54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2DC60" id="直接连接符 16"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15pt" to="93.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" strokecolor="black [3213]"/>
            </w:pict>
          </mc:Fallback>
        </mc:AlternateContent>
      </w:r>
      <w:r w:rsidR="001120B0" w:rsidRPr="007863A2">
        <w:rPr>
          <w:rFonts w:ascii="Book Antiqua" w:hAnsi="Book Antiqua" w:cs="Times New Roman"/>
          <w:b/>
          <w:color w:val="000000" w:themeColor="text1"/>
          <w:sz w:val="24"/>
          <w:szCs w:val="24"/>
        </w:rPr>
        <w:t xml:space="preserve"> </w:t>
      </w:r>
    </w:p>
    <w:p w14:paraId="4D297801" w14:textId="7C2B2DBF"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61B5B1E7" wp14:editId="3AACAC75">
                <wp:simplePos x="0" y="0"/>
                <wp:positionH relativeFrom="column">
                  <wp:posOffset>-71755</wp:posOffset>
                </wp:positionH>
                <wp:positionV relativeFrom="paragraph">
                  <wp:posOffset>254276</wp:posOffset>
                </wp:positionV>
                <wp:extent cx="2615565" cy="333375"/>
                <wp:effectExtent l="0" t="0" r="13335" b="2857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33375"/>
                        </a:xfrm>
                        <a:prstGeom prst="rect">
                          <a:avLst/>
                        </a:prstGeom>
                        <a:solidFill>
                          <a:srgbClr val="FFFFFF"/>
                        </a:solidFill>
                        <a:ln w="9525">
                          <a:solidFill>
                            <a:srgbClr val="000000"/>
                          </a:solidFill>
                          <a:miter lim="800000"/>
                          <a:headEnd/>
                          <a:tailEnd/>
                        </a:ln>
                      </wps:spPr>
                      <wps:txbx>
                        <w:txbxContent>
                          <w:p w14:paraId="60DC0E29" w14:textId="35F6592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5B1E7" id="_x0000_s1028" type="#_x0000_t202" style="position:absolute;left:0;text-align:left;margin-left:-5.65pt;margin-top:20pt;width:205.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">
                <v:textbox>
                  <w:txbxContent>
                    <w:p w14:paraId="60DC0E29" w14:textId="35F6592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txbxContent>
                </v:textbox>
              </v:shape>
            </w:pict>
          </mc:Fallback>
        </mc:AlternateContent>
      </w:r>
    </w:p>
    <w:p w14:paraId="4AEDA59D" w14:textId="6AA5802F"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19F75D6A" w14:textId="6A337FE3"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2816" behindDoc="0" locked="0" layoutInCell="1" allowOverlap="1" wp14:anchorId="1C2845CF" wp14:editId="5652B493">
                <wp:simplePos x="0" y="0"/>
                <wp:positionH relativeFrom="column">
                  <wp:posOffset>1184275</wp:posOffset>
                </wp:positionH>
                <wp:positionV relativeFrom="paragraph">
                  <wp:posOffset>37465</wp:posOffset>
                </wp:positionV>
                <wp:extent cx="0" cy="493395"/>
                <wp:effectExtent l="0" t="0" r="19050" b="20955"/>
                <wp:wrapNone/>
                <wp:docPr id="18" name="直接连接符 18"/>
                <wp:cNvGraphicFramePr/>
                <a:graphic xmlns:a="http://schemas.openxmlformats.org/drawingml/2006/main">
                  <a:graphicData uri="http://schemas.microsoft.com/office/word/2010/wordprocessingShape">
                    <wps:wsp>
                      <wps:cNvCnPr/>
                      <wps:spPr>
                        <a:xfrm>
                          <a:off x="0" y="0"/>
                          <a:ext cx="0" cy="49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CB353" id="直接连接符 1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2.95pt" to="93.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" strokecolor="black [3213]"/>
            </w:pict>
          </mc:Fallback>
        </mc:AlternateContent>
      </w:r>
    </w:p>
    <w:p w14:paraId="41C77C22" w14:textId="3CA3354B"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5408" behindDoc="0" locked="0" layoutInCell="1" allowOverlap="1" wp14:anchorId="0FCBA30B" wp14:editId="37A156B1">
                <wp:simplePos x="0" y="0"/>
                <wp:positionH relativeFrom="column">
                  <wp:posOffset>-102870</wp:posOffset>
                </wp:positionH>
                <wp:positionV relativeFrom="paragraph">
                  <wp:posOffset>255491</wp:posOffset>
                </wp:positionV>
                <wp:extent cx="2647315" cy="691515"/>
                <wp:effectExtent l="0" t="0" r="19685" b="1333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691515"/>
                        </a:xfrm>
                        <a:prstGeom prst="rect">
                          <a:avLst/>
                        </a:prstGeom>
                        <a:solidFill>
                          <a:srgbClr val="FFFFFF"/>
                        </a:solidFill>
                        <a:ln w="9525">
                          <a:solidFill>
                            <a:srgbClr val="000000"/>
                          </a:solidFill>
                          <a:miter lim="800000"/>
                          <a:headEnd/>
                          <a:tailEnd/>
                        </a:ln>
                      </wps:spPr>
                      <wps:txbx>
                        <w:txbxContent>
                          <w:p w14:paraId="2E3494E8" w14:textId="7234AD33"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Base line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p w14:paraId="69E5642D" w14:textId="054D2EA4"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Subject characteristics</w:t>
                            </w:r>
                          </w:p>
                          <w:p w14:paraId="7D02F722" w14:textId="63C1D253" w:rsidR="001120B0" w:rsidRPr="005F2243" w:rsidRDefault="001120B0" w:rsidP="001120B0">
                            <w:pPr>
                              <w:spacing w:after="0" w:line="240" w:lineRule="auto"/>
                              <w:jc w:val="center"/>
                              <w:rPr>
                                <w:rFonts w:ascii="Book Antiqua" w:eastAsia="宋体" w:hAnsi="Book Antiqua"/>
                                <w:sz w:val="24"/>
                                <w:szCs w:val="24"/>
                                <w:lang w:eastAsia="zh-CN"/>
                              </w:rPr>
                            </w:pPr>
                            <w:proofErr w:type="spellStart"/>
                            <w:r w:rsidRPr="005F2243">
                              <w:rPr>
                                <w:rFonts w:ascii="Book Antiqua" w:eastAsia="宋体" w:hAnsi="Book Antiqua" w:hint="eastAsia"/>
                                <w:sz w:val="24"/>
                                <w:szCs w:val="24"/>
                                <w:lang w:eastAsia="zh-CN"/>
                              </w:rPr>
                              <w:t>Biodex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A30B" id="_x0000_s1029" type="#_x0000_t202" style="position:absolute;left:0;text-align:left;margin-left:-8.1pt;margin-top:20.1pt;width:208.4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">
                <v:textbox>
                  <w:txbxContent>
                    <w:p w14:paraId="2E3494E8" w14:textId="7234AD33"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Base line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p w14:paraId="69E5642D" w14:textId="054D2EA4"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Subject characteristics</w:t>
                      </w:r>
                    </w:p>
                    <w:p w14:paraId="7D02F722" w14:textId="63C1D253"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Biodex</w:t>
                      </w:r>
                    </w:p>
                  </w:txbxContent>
                </v:textbox>
              </v:shape>
            </w:pict>
          </mc:Fallback>
        </mc:AlternateContent>
      </w:r>
    </w:p>
    <w:p w14:paraId="1CF1E8EA" w14:textId="0E731444"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07811434" w14:textId="1CE504F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7DF0D565" w14:textId="12DEAF9C"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4864" behindDoc="0" locked="0" layoutInCell="1" allowOverlap="1" wp14:anchorId="05A6F707" wp14:editId="4293A432">
                <wp:simplePos x="0" y="0"/>
                <wp:positionH relativeFrom="column">
                  <wp:posOffset>1176793</wp:posOffset>
                </wp:positionH>
                <wp:positionV relativeFrom="paragraph">
                  <wp:posOffset>120705</wp:posOffset>
                </wp:positionV>
                <wp:extent cx="0" cy="564543"/>
                <wp:effectExtent l="0" t="0" r="19050" b="26035"/>
                <wp:wrapNone/>
                <wp:docPr id="19" name="直接连接符 19"/>
                <wp:cNvGraphicFramePr/>
                <a:graphic xmlns:a="http://schemas.openxmlformats.org/drawingml/2006/main">
                  <a:graphicData uri="http://schemas.microsoft.com/office/word/2010/wordprocessingShape">
                    <wps:wsp>
                      <wps:cNvCnPr/>
                      <wps:spPr>
                        <a:xfrm>
                          <a:off x="0" y="0"/>
                          <a:ext cx="0" cy="5645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B8B6A" id="直接连接符 1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5pt" to="92.6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" strokecolor="black [3213]"/>
            </w:pict>
          </mc:Fallback>
        </mc:AlternateContent>
      </w:r>
      <w:r w:rsidR="005F2243"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65B2E0C4" wp14:editId="1ED2CDC1">
                <wp:simplePos x="0" y="0"/>
                <wp:positionH relativeFrom="column">
                  <wp:posOffset>2765425</wp:posOffset>
                </wp:positionH>
                <wp:positionV relativeFrom="paragraph">
                  <wp:posOffset>118110</wp:posOffset>
                </wp:positionV>
                <wp:extent cx="3593465" cy="492760"/>
                <wp:effectExtent l="0" t="0" r="26035" b="2159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492760"/>
                        </a:xfrm>
                        <a:prstGeom prst="rect">
                          <a:avLst/>
                        </a:prstGeom>
                        <a:solidFill>
                          <a:srgbClr val="FFFFFF"/>
                        </a:solidFill>
                        <a:ln w="9525">
                          <a:solidFill>
                            <a:srgbClr val="000000"/>
                          </a:solidFill>
                          <a:miter lim="800000"/>
                          <a:headEnd/>
                          <a:tailEnd/>
                        </a:ln>
                      </wps:spPr>
                      <wps:txbx>
                        <w:txbxContent>
                          <w:p w14:paraId="679D2EA3" w14:textId="3F4A4215" w:rsidR="00356B89" w:rsidRPr="005F2243" w:rsidRDefault="00356B89" w:rsidP="00356B89">
                            <w:pPr>
                              <w:spacing w:after="0" w:line="240" w:lineRule="auto"/>
                              <w:jc w:val="center"/>
                              <w:rPr>
                                <w:rFonts w:ascii="Book Antiqua" w:eastAsia="宋体" w:hAnsi="Book Antiqua"/>
                                <w:sz w:val="24"/>
                                <w:szCs w:val="24"/>
                                <w:lang w:eastAsia="zh-CN"/>
                              </w:rPr>
                            </w:pPr>
                            <w:proofErr w:type="spellStart"/>
                            <w:r w:rsidRPr="005F2243">
                              <w:rPr>
                                <w:rFonts w:ascii="Book Antiqua" w:eastAsia="宋体" w:hAnsi="Book Antiqua" w:hint="eastAsia"/>
                                <w:sz w:val="24"/>
                                <w:szCs w:val="24"/>
                                <w:lang w:eastAsia="zh-CN"/>
                              </w:rPr>
                              <w:t>Randomed</w:t>
                            </w:r>
                            <w:proofErr w:type="spellEnd"/>
                            <w:r w:rsidRPr="005F2243">
                              <w:rPr>
                                <w:rFonts w:ascii="Book Antiqua" w:eastAsia="宋体" w:hAnsi="Book Antiqua" w:hint="eastAsia"/>
                                <w:sz w:val="24"/>
                                <w:szCs w:val="24"/>
                                <w:lang w:eastAsia="zh-CN"/>
                              </w:rPr>
                              <w:t xml:space="preserve"> order of the interventions</w:t>
                            </w:r>
                          </w:p>
                          <w:p w14:paraId="111C20D2" w14:textId="505D9E4A"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(Walking training on a floor or in the robot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2E0C4" id="_x0000_s1030" type="#_x0000_t202" style="position:absolute;left:0;text-align:left;margin-left:217.75pt;margin-top:9.3pt;width:282.9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">
                <v:textbox>
                  <w:txbxContent>
                    <w:p w14:paraId="679D2EA3" w14:textId="3F4A4215"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Randomed order of the interventions</w:t>
                      </w:r>
                    </w:p>
                    <w:p w14:paraId="111C20D2" w14:textId="505D9E4A"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(Walking training on a floor or in the robot</w:t>
                      </w:r>
                    </w:p>
                  </w:txbxContent>
                </v:textbox>
              </v:shape>
            </w:pict>
          </mc:Fallback>
        </mc:AlternateContent>
      </w:r>
    </w:p>
    <w:p w14:paraId="1B3780F9" w14:textId="3A3B6863"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92032" behindDoc="0" locked="0" layoutInCell="1" allowOverlap="1" wp14:anchorId="1420641A" wp14:editId="1BCC1D4C">
                <wp:simplePos x="0" y="0"/>
                <wp:positionH relativeFrom="column">
                  <wp:posOffset>1186125</wp:posOffset>
                </wp:positionH>
                <wp:positionV relativeFrom="paragraph">
                  <wp:posOffset>100468</wp:posOffset>
                </wp:positionV>
                <wp:extent cx="1582310" cy="0"/>
                <wp:effectExtent l="0" t="0" r="18415" b="19050"/>
                <wp:wrapNone/>
                <wp:docPr id="23" name="直接连接符 23"/>
                <wp:cNvGraphicFramePr/>
                <a:graphic xmlns:a="http://schemas.openxmlformats.org/drawingml/2006/main">
                  <a:graphicData uri="http://schemas.microsoft.com/office/word/2010/wordprocessingShape">
                    <wps:wsp>
                      <wps:cNvCnPr/>
                      <wps:spPr>
                        <a:xfrm>
                          <a:off x="0" y="0"/>
                          <a:ext cx="1582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EEC17" id="直接连接符 2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93.4pt,7.9pt" to="2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" strokecolor="black [3213]"/>
            </w:pict>
          </mc:Fallback>
        </mc:AlternateContent>
      </w:r>
    </w:p>
    <w:p w14:paraId="3B5B9EE8" w14:textId="0BBC1E6A"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725694E8" wp14:editId="4AE78460">
                <wp:simplePos x="0" y="0"/>
                <wp:positionH relativeFrom="column">
                  <wp:posOffset>-71120</wp:posOffset>
                </wp:positionH>
                <wp:positionV relativeFrom="paragraph">
                  <wp:posOffset>133350</wp:posOffset>
                </wp:positionV>
                <wp:extent cx="2647315" cy="1009650"/>
                <wp:effectExtent l="0" t="0" r="19685" b="190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650"/>
                        </a:xfrm>
                        <a:prstGeom prst="rect">
                          <a:avLst/>
                        </a:prstGeom>
                        <a:solidFill>
                          <a:srgbClr val="FFFFFF"/>
                        </a:solidFill>
                        <a:ln w="9525">
                          <a:solidFill>
                            <a:srgbClr val="000000"/>
                          </a:solidFill>
                          <a:miter lim="800000"/>
                          <a:headEnd/>
                          <a:tailEnd/>
                        </a:ln>
                      </wps:spPr>
                      <wps:txbx>
                        <w:txbxContent>
                          <w:p w14:paraId="7439EB97" w14:textId="0573BEFC"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1</w:t>
                            </w:r>
                            <w:r w:rsidRPr="005F2243">
                              <w:rPr>
                                <w:rFonts w:ascii="Book Antiqua" w:eastAsia="宋体" w:hAnsi="Book Antiqua"/>
                                <w:sz w:val="24"/>
                                <w:szCs w:val="24"/>
                                <w:vertAlign w:val="superscript"/>
                                <w:lang w:eastAsia="zh-CN"/>
                              </w:rPr>
                              <w:t>st</w:t>
                            </w:r>
                            <w:r w:rsidRPr="005F2243">
                              <w:rPr>
                                <w:rFonts w:ascii="Book Antiqua" w:eastAsia="宋体" w:hAnsi="Book Antiqua"/>
                                <w:sz w:val="24"/>
                                <w:szCs w:val="24"/>
                                <w:lang w:eastAsia="zh-CN"/>
                              </w:rPr>
                              <w:t xml:space="preserve"> intervention and evaluation (</w:t>
                            </w:r>
                            <w:r w:rsidRPr="005F2243">
                              <w:rPr>
                                <w:rFonts w:ascii="Book Antiqua" w:eastAsia="宋体" w:hAnsi="Book Antiqua"/>
                                <w:i/>
                                <w:sz w:val="24"/>
                                <w:szCs w:val="24"/>
                                <w:lang w:eastAsia="zh-CN"/>
                              </w:rPr>
                              <w:t>n</w:t>
                            </w:r>
                            <w:r w:rsidRPr="005F2243">
                              <w:rPr>
                                <w:rFonts w:ascii="Book Antiqua" w:eastAsia="宋体" w:hAnsi="Book Antiqua"/>
                                <w:sz w:val="24"/>
                                <w:szCs w:val="24"/>
                                <w:lang w:eastAsia="zh-CN"/>
                              </w:rPr>
                              <w:t xml:space="preserve"> = 12)</w:t>
                            </w:r>
                          </w:p>
                          <w:p w14:paraId="44727827" w14:textId="4ABA94ED"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211D95B1" w14:textId="26D12044" w:rsidR="00356B89" w:rsidRPr="005F2243" w:rsidRDefault="00356B89" w:rsidP="00356B89">
                            <w:pPr>
                              <w:spacing w:after="0" w:line="240" w:lineRule="auto"/>
                              <w:jc w:val="center"/>
                              <w:rPr>
                                <w:rFonts w:ascii="Book Antiqua" w:hAnsi="Book Antiqua"/>
                                <w:sz w:val="24"/>
                                <w:szCs w:val="24"/>
                              </w:rPr>
                            </w:pPr>
                            <w:proofErr w:type="spellStart"/>
                            <w:r w:rsidRPr="005F2243">
                              <w:rPr>
                                <w:rFonts w:ascii="Book Antiqua" w:eastAsia="宋体" w:hAnsi="Book Antiqua"/>
                                <w:sz w:val="24"/>
                                <w:szCs w:val="24"/>
                                <w:lang w:eastAsia="zh-CN"/>
                              </w:rPr>
                              <w:t>Biodex</w:t>
                            </w:r>
                            <w:proofErr w:type="spellEnd"/>
                            <w:r w:rsidRPr="005F2243">
                              <w:rPr>
                                <w:rFonts w:ascii="Book Antiqua" w:eastAsia="宋体" w:hAnsi="Book Antiqua"/>
                                <w:sz w:val="24"/>
                                <w:szCs w:val="24"/>
                                <w:lang w:eastAsia="zh-CN"/>
                              </w:rPr>
                              <w:t xml:space="preserve"> after the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694E8" id="_x0000_s1031" type="#_x0000_t202" style="position:absolute;left:0;text-align:left;margin-left:-5.6pt;margin-top:10.5pt;width:208.4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">
                <v:textbox>
                  <w:txbxContent>
                    <w:p w14:paraId="7439EB97" w14:textId="0573BEFC"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1</w:t>
                      </w:r>
                      <w:r w:rsidRPr="005F2243">
                        <w:rPr>
                          <w:rFonts w:ascii="Book Antiqua" w:eastAsia="宋体" w:hAnsi="Book Antiqua"/>
                          <w:sz w:val="24"/>
                          <w:szCs w:val="24"/>
                          <w:vertAlign w:val="superscript"/>
                          <w:lang w:eastAsia="zh-CN"/>
                        </w:rPr>
                        <w:t>st</w:t>
                      </w:r>
                      <w:r w:rsidRPr="005F2243">
                        <w:rPr>
                          <w:rFonts w:ascii="Book Antiqua" w:eastAsia="宋体" w:hAnsi="Book Antiqua"/>
                          <w:sz w:val="24"/>
                          <w:szCs w:val="24"/>
                          <w:lang w:eastAsia="zh-CN"/>
                        </w:rPr>
                        <w:t xml:space="preserve"> intervention and evaluation (</w:t>
                      </w:r>
                      <w:r w:rsidRPr="005F2243">
                        <w:rPr>
                          <w:rFonts w:ascii="Book Antiqua" w:eastAsia="宋体" w:hAnsi="Book Antiqua"/>
                          <w:i/>
                          <w:sz w:val="24"/>
                          <w:szCs w:val="24"/>
                          <w:lang w:eastAsia="zh-CN"/>
                        </w:rPr>
                        <w:t>n</w:t>
                      </w:r>
                      <w:r w:rsidRPr="005F2243">
                        <w:rPr>
                          <w:rFonts w:ascii="Book Antiqua" w:eastAsia="宋体" w:hAnsi="Book Antiqua"/>
                          <w:sz w:val="24"/>
                          <w:szCs w:val="24"/>
                          <w:lang w:eastAsia="zh-CN"/>
                        </w:rPr>
                        <w:t xml:space="preserve"> = 12)</w:t>
                      </w:r>
                    </w:p>
                    <w:p w14:paraId="44727827" w14:textId="4ABA94ED"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211D95B1" w14:textId="26D12044" w:rsidR="00356B89" w:rsidRPr="005F2243" w:rsidRDefault="00356B89" w:rsidP="00356B89">
                      <w:pPr>
                        <w:spacing w:after="0" w:line="240" w:lineRule="auto"/>
                        <w:jc w:val="center"/>
                        <w:rPr>
                          <w:rFonts w:ascii="Book Antiqua" w:hAnsi="Book Antiqua"/>
                          <w:sz w:val="24"/>
                          <w:szCs w:val="24"/>
                        </w:rPr>
                      </w:pPr>
                      <w:r w:rsidRPr="005F2243">
                        <w:rPr>
                          <w:rFonts w:ascii="Book Antiqua" w:eastAsia="宋体" w:hAnsi="Book Antiqua"/>
                          <w:sz w:val="24"/>
                          <w:szCs w:val="24"/>
                          <w:lang w:eastAsia="zh-CN"/>
                        </w:rPr>
                        <w:t>Biodex after the intervention</w:t>
                      </w:r>
                    </w:p>
                  </w:txbxContent>
                </v:textbox>
              </v:shape>
            </w:pict>
          </mc:Fallback>
        </mc:AlternateContent>
      </w:r>
    </w:p>
    <w:p w14:paraId="44EC0AF0" w14:textId="1278666E"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2E6C7F2B"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13575044" w14:textId="784BB718"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17AF0AA9" w14:textId="2EDADD91"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3600" behindDoc="0" locked="0" layoutInCell="1" allowOverlap="1" wp14:anchorId="27338863" wp14:editId="2B9EFD32">
                <wp:simplePos x="0" y="0"/>
                <wp:positionH relativeFrom="column">
                  <wp:posOffset>2764790</wp:posOffset>
                </wp:positionH>
                <wp:positionV relativeFrom="paragraph">
                  <wp:posOffset>141826</wp:posOffset>
                </wp:positionV>
                <wp:extent cx="1677670" cy="341630"/>
                <wp:effectExtent l="0" t="0" r="17780" b="2032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41630"/>
                        </a:xfrm>
                        <a:prstGeom prst="rect">
                          <a:avLst/>
                        </a:prstGeom>
                        <a:solidFill>
                          <a:srgbClr val="FFFFFF"/>
                        </a:solidFill>
                        <a:ln w="9525">
                          <a:solidFill>
                            <a:srgbClr val="000000"/>
                          </a:solidFill>
                          <a:miter lim="800000"/>
                          <a:headEnd/>
                          <a:tailEnd/>
                        </a:ln>
                      </wps:spPr>
                      <wps:txbx>
                        <w:txbxContent>
                          <w:p w14:paraId="23F13404" w14:textId="5F85228E"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hint="eastAsia"/>
                                <w:sz w:val="24"/>
                                <w:szCs w:val="24"/>
                                <w:lang w:eastAsia="zh-CN"/>
                              </w:rPr>
                              <w:t>10-min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38863" id="_x0000_s1032" type="#_x0000_t202" style="position:absolute;left:0;text-align:left;margin-left:217.7pt;margin-top:11.15pt;width:132.1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">
                <v:textbox>
                  <w:txbxContent>
                    <w:p w14:paraId="23F13404" w14:textId="5F85228E"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hint="eastAsia"/>
                          <w:sz w:val="24"/>
                          <w:szCs w:val="24"/>
                          <w:lang w:eastAsia="zh-CN"/>
                        </w:rPr>
                        <w:t>10-min break</w:t>
                      </w:r>
                    </w:p>
                  </w:txbxContent>
                </v:textbox>
              </v:shape>
            </w:pict>
          </mc:Fallback>
        </mc:AlternateContent>
      </w: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6912" behindDoc="0" locked="0" layoutInCell="1" allowOverlap="1" wp14:anchorId="184456C1" wp14:editId="1D72D80C">
                <wp:simplePos x="0" y="0"/>
                <wp:positionH relativeFrom="column">
                  <wp:posOffset>1184744</wp:posOffset>
                </wp:positionH>
                <wp:positionV relativeFrom="paragraph">
                  <wp:posOffset>41523</wp:posOffset>
                </wp:positionV>
                <wp:extent cx="0" cy="588397"/>
                <wp:effectExtent l="0" t="0" r="19050" b="21590"/>
                <wp:wrapNone/>
                <wp:docPr id="20" name="直接连接符 20"/>
                <wp:cNvGraphicFramePr/>
                <a:graphic xmlns:a="http://schemas.openxmlformats.org/drawingml/2006/main">
                  <a:graphicData uri="http://schemas.microsoft.com/office/word/2010/wordprocessingShape">
                    <wps:wsp>
                      <wps:cNvCnPr/>
                      <wps:spPr>
                        <a:xfrm>
                          <a:off x="0" y="0"/>
                          <a:ext cx="0" cy="5883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82C5D" id="直接连接符 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pt,3.25pt" to="93.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" strokecolor="black [3213]"/>
            </w:pict>
          </mc:Fallback>
        </mc:AlternateContent>
      </w:r>
    </w:p>
    <w:p w14:paraId="3138B396" w14:textId="6FDD2182"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94080" behindDoc="0" locked="0" layoutInCell="1" allowOverlap="1" wp14:anchorId="325B6A53" wp14:editId="115B69E5">
                <wp:simplePos x="0" y="0"/>
                <wp:positionH relativeFrom="column">
                  <wp:posOffset>1185545</wp:posOffset>
                </wp:positionH>
                <wp:positionV relativeFrom="paragraph">
                  <wp:posOffset>45085</wp:posOffset>
                </wp:positionV>
                <wp:extent cx="1581785" cy="0"/>
                <wp:effectExtent l="0" t="0" r="18415" b="19050"/>
                <wp:wrapNone/>
                <wp:docPr id="24" name="直接连接符 24"/>
                <wp:cNvGraphicFramePr/>
                <a:graphic xmlns:a="http://schemas.openxmlformats.org/drawingml/2006/main">
                  <a:graphicData uri="http://schemas.microsoft.com/office/word/2010/wordprocessingShape">
                    <wps:wsp>
                      <wps:cNvCnPr/>
                      <wps:spPr>
                        <a:xfrm>
                          <a:off x="0" y="0"/>
                          <a:ext cx="1581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A1C03" id="直接连接符 2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93.35pt,3.55pt" to="21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" strokecolor="black [3213]"/>
            </w:pict>
          </mc:Fallback>
        </mc:AlternateContent>
      </w:r>
    </w:p>
    <w:p w14:paraId="674E5230" w14:textId="4FC0F3F8"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5648" behindDoc="0" locked="0" layoutInCell="1" allowOverlap="1" wp14:anchorId="4E4C7673" wp14:editId="385C49E2">
                <wp:simplePos x="0" y="0"/>
                <wp:positionH relativeFrom="column">
                  <wp:posOffset>-71120</wp:posOffset>
                </wp:positionH>
                <wp:positionV relativeFrom="paragraph">
                  <wp:posOffset>78105</wp:posOffset>
                </wp:positionV>
                <wp:extent cx="2647315" cy="1041400"/>
                <wp:effectExtent l="0" t="0" r="19685" b="2540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41400"/>
                        </a:xfrm>
                        <a:prstGeom prst="rect">
                          <a:avLst/>
                        </a:prstGeom>
                        <a:solidFill>
                          <a:srgbClr val="FFFFFF"/>
                        </a:solidFill>
                        <a:ln w="9525">
                          <a:solidFill>
                            <a:srgbClr val="000000"/>
                          </a:solidFill>
                          <a:miter lim="800000"/>
                          <a:headEnd/>
                          <a:tailEnd/>
                        </a:ln>
                      </wps:spPr>
                      <wps:txbx>
                        <w:txbxContent>
                          <w:p w14:paraId="2C16EAAF" w14:textId="21E05075"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2</w:t>
                            </w:r>
                            <w:r w:rsidRPr="005F2243">
                              <w:rPr>
                                <w:rFonts w:ascii="Book Antiqua" w:eastAsia="宋体" w:hAnsi="Book Antiqua" w:hint="eastAsia"/>
                                <w:sz w:val="24"/>
                                <w:szCs w:val="24"/>
                                <w:vertAlign w:val="superscript"/>
                                <w:lang w:eastAsia="zh-CN"/>
                              </w:rPr>
                              <w:t>nd</w:t>
                            </w:r>
                            <w:r>
                              <w:rPr>
                                <w:rFonts w:ascii="Book Antiqua" w:eastAsia="宋体" w:hAnsi="Book Antiqua" w:hint="eastAsia"/>
                                <w:sz w:val="24"/>
                                <w:szCs w:val="24"/>
                                <w:lang w:eastAsia="zh-CN"/>
                              </w:rPr>
                              <w:t xml:space="preserve"> intervention and evaluation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12)</w:t>
                            </w:r>
                          </w:p>
                          <w:p w14:paraId="47F4B855" w14:textId="77777777" w:rsidR="005F2243" w:rsidRPr="005F2243" w:rsidRDefault="005F2243"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12505DDD" w14:textId="77777777" w:rsidR="005F2243" w:rsidRPr="005F2243" w:rsidRDefault="005F2243" w:rsidP="005F2243">
                            <w:pPr>
                              <w:spacing w:after="0" w:line="240" w:lineRule="auto"/>
                              <w:jc w:val="center"/>
                              <w:rPr>
                                <w:rFonts w:ascii="Book Antiqua" w:hAnsi="Book Antiqua"/>
                                <w:sz w:val="24"/>
                                <w:szCs w:val="24"/>
                              </w:rPr>
                            </w:pPr>
                            <w:proofErr w:type="spellStart"/>
                            <w:r w:rsidRPr="005F2243">
                              <w:rPr>
                                <w:rFonts w:ascii="Book Antiqua" w:eastAsia="宋体" w:hAnsi="Book Antiqua"/>
                                <w:sz w:val="24"/>
                                <w:szCs w:val="24"/>
                                <w:lang w:eastAsia="zh-CN"/>
                              </w:rPr>
                              <w:t>Biodex</w:t>
                            </w:r>
                            <w:proofErr w:type="spellEnd"/>
                            <w:r w:rsidRPr="005F2243">
                              <w:rPr>
                                <w:rFonts w:ascii="Book Antiqua" w:eastAsia="宋体" w:hAnsi="Book Antiqua"/>
                                <w:sz w:val="24"/>
                                <w:szCs w:val="24"/>
                                <w:lang w:eastAsia="zh-CN"/>
                              </w:rPr>
                              <w:t xml:space="preserve"> after the intervention</w:t>
                            </w:r>
                          </w:p>
                          <w:p w14:paraId="357B68AE" w14:textId="3D42D511" w:rsidR="005F2243" w:rsidRPr="005F2243" w:rsidRDefault="005F2243" w:rsidP="005F2243">
                            <w:pPr>
                              <w:spacing w:after="0" w:line="240" w:lineRule="auto"/>
                              <w:jc w:val="center"/>
                              <w:rPr>
                                <w:rFonts w:ascii="Book Antiqua" w:hAnsi="Book Antiqu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7673" id="_x0000_s1033" type="#_x0000_t202" style="position:absolute;left:0;text-align:left;margin-left:-5.6pt;margin-top:6.15pt;width:208.4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">
                <v:textbox>
                  <w:txbxContent>
                    <w:p w14:paraId="2C16EAAF" w14:textId="21E05075"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2</w:t>
                      </w:r>
                      <w:r w:rsidRPr="005F2243">
                        <w:rPr>
                          <w:rFonts w:ascii="Book Antiqua" w:eastAsia="宋体" w:hAnsi="Book Antiqua" w:hint="eastAsia"/>
                          <w:sz w:val="24"/>
                          <w:szCs w:val="24"/>
                          <w:vertAlign w:val="superscript"/>
                          <w:lang w:eastAsia="zh-CN"/>
                        </w:rPr>
                        <w:t>nd</w:t>
                      </w:r>
                      <w:r>
                        <w:rPr>
                          <w:rFonts w:ascii="Book Antiqua" w:eastAsia="宋体" w:hAnsi="Book Antiqua" w:hint="eastAsia"/>
                          <w:sz w:val="24"/>
                          <w:szCs w:val="24"/>
                          <w:lang w:eastAsia="zh-CN"/>
                        </w:rPr>
                        <w:t xml:space="preserve"> intervention and evaluation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12)</w:t>
                      </w:r>
                    </w:p>
                    <w:p w14:paraId="47F4B855" w14:textId="77777777" w:rsidR="005F2243" w:rsidRPr="005F2243" w:rsidRDefault="005F2243"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12505DDD" w14:textId="77777777" w:rsidR="005F2243" w:rsidRPr="005F2243" w:rsidRDefault="005F2243" w:rsidP="005F2243">
                      <w:pPr>
                        <w:spacing w:after="0" w:line="240" w:lineRule="auto"/>
                        <w:jc w:val="center"/>
                        <w:rPr>
                          <w:rFonts w:ascii="Book Antiqua" w:hAnsi="Book Antiqua"/>
                          <w:sz w:val="24"/>
                          <w:szCs w:val="24"/>
                        </w:rPr>
                      </w:pPr>
                      <w:r w:rsidRPr="005F2243">
                        <w:rPr>
                          <w:rFonts w:ascii="Book Antiqua" w:eastAsia="宋体" w:hAnsi="Book Antiqua"/>
                          <w:sz w:val="24"/>
                          <w:szCs w:val="24"/>
                          <w:lang w:eastAsia="zh-CN"/>
                        </w:rPr>
                        <w:t>Biodex after the intervention</w:t>
                      </w:r>
                    </w:p>
                    <w:p w14:paraId="357B68AE" w14:textId="3D42D511" w:rsidR="005F2243" w:rsidRPr="005F2243" w:rsidRDefault="005F2243" w:rsidP="005F2243">
                      <w:pPr>
                        <w:spacing w:after="0" w:line="240" w:lineRule="auto"/>
                        <w:jc w:val="center"/>
                        <w:rPr>
                          <w:rFonts w:ascii="Book Antiqua" w:hAnsi="Book Antiqua"/>
                          <w:sz w:val="24"/>
                          <w:szCs w:val="24"/>
                        </w:rPr>
                      </w:pPr>
                    </w:p>
                  </w:txbxContent>
                </v:textbox>
              </v:shape>
            </w:pict>
          </mc:Fallback>
        </mc:AlternateContent>
      </w:r>
    </w:p>
    <w:p w14:paraId="42B3ED54"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0BA48CF4" w14:textId="07D479C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62856F13" w14:textId="680C7C49"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34030C1C" w14:textId="4208E27F" w:rsidR="005F2243" w:rsidRPr="007863A2" w:rsidRDefault="00687365" w:rsidP="007863A2">
      <w:pPr>
        <w:tabs>
          <w:tab w:val="left" w:pos="1891"/>
        </w:tabs>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9744" behindDoc="0" locked="0" layoutInCell="1" allowOverlap="1" wp14:anchorId="303F70C1" wp14:editId="50D842E5">
                <wp:simplePos x="0" y="0"/>
                <wp:positionH relativeFrom="column">
                  <wp:posOffset>2765618</wp:posOffset>
                </wp:positionH>
                <wp:positionV relativeFrom="paragraph">
                  <wp:posOffset>24765</wp:posOffset>
                </wp:positionV>
                <wp:extent cx="2520315" cy="476885"/>
                <wp:effectExtent l="0" t="0" r="13335" b="1841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76885"/>
                        </a:xfrm>
                        <a:prstGeom prst="rect">
                          <a:avLst/>
                        </a:prstGeom>
                        <a:solidFill>
                          <a:srgbClr val="FFFFFF"/>
                        </a:solidFill>
                        <a:ln w="9525">
                          <a:solidFill>
                            <a:srgbClr val="000000"/>
                          </a:solidFill>
                          <a:miter lim="800000"/>
                          <a:headEnd/>
                          <a:tailEnd/>
                        </a:ln>
                      </wps:spPr>
                      <wps:txbx>
                        <w:txbxContent>
                          <w:p w14:paraId="7FCEBE3D" w14:textId="43E5AB4A"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Dropped out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p w14:paraId="5CE918C9" w14:textId="1F46638B"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Protocol</w:t>
                            </w:r>
                            <w:r>
                              <w:rPr>
                                <w:rFonts w:ascii="Book Antiqua" w:eastAsia="宋体" w:hAnsi="Book Antiqua" w:hint="eastAsia"/>
                                <w:sz w:val="24"/>
                                <w:szCs w:val="24"/>
                                <w:lang w:eastAsia="zh-CN"/>
                              </w:rPr>
                              <w:t xml:space="preserve"> deviation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F70C1" id="_x0000_s1034" type="#_x0000_t202" style="position:absolute;left:0;text-align:left;margin-left:217.75pt;margin-top:1.95pt;width:198.45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">
                <v:textbox>
                  <w:txbxContent>
                    <w:p w14:paraId="7FCEBE3D" w14:textId="43E5AB4A"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Dropped out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p w14:paraId="5CE918C9" w14:textId="1F46638B"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Protocol</w:t>
                      </w:r>
                      <w:r>
                        <w:rPr>
                          <w:rFonts w:ascii="Book Antiqua" w:eastAsia="宋体" w:hAnsi="Book Antiqua" w:hint="eastAsia"/>
                          <w:sz w:val="24"/>
                          <w:szCs w:val="24"/>
                          <w:lang w:eastAsia="zh-CN"/>
                        </w:rPr>
                        <w:t xml:space="preserve"> deviation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txbxContent>
                </v:textbox>
              </v:shape>
            </w:pict>
          </mc:Fallback>
        </mc:AlternateContent>
      </w: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8960" behindDoc="0" locked="0" layoutInCell="1" allowOverlap="1" wp14:anchorId="6C3DAD73" wp14:editId="319EEF3D">
                <wp:simplePos x="0" y="0"/>
                <wp:positionH relativeFrom="column">
                  <wp:posOffset>1185545</wp:posOffset>
                </wp:positionH>
                <wp:positionV relativeFrom="paragraph">
                  <wp:posOffset>41275</wp:posOffset>
                </wp:positionV>
                <wp:extent cx="0" cy="493395"/>
                <wp:effectExtent l="0" t="0" r="19050" b="20955"/>
                <wp:wrapNone/>
                <wp:docPr id="21" name="直接连接符 21"/>
                <wp:cNvGraphicFramePr/>
                <a:graphic xmlns:a="http://schemas.openxmlformats.org/drawingml/2006/main">
                  <a:graphicData uri="http://schemas.microsoft.com/office/word/2010/wordprocessingShape">
                    <wps:wsp>
                      <wps:cNvCnPr/>
                      <wps:spPr>
                        <a:xfrm>
                          <a:off x="0" y="0"/>
                          <a:ext cx="0" cy="49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9D719" id="直接连接符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3.25pt" to="93.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" strokecolor="black [3213]"/>
            </w:pict>
          </mc:Fallback>
        </mc:AlternateContent>
      </w:r>
      <w:r w:rsidRPr="007863A2">
        <w:rPr>
          <w:rFonts w:ascii="Book Antiqua" w:eastAsia="宋体" w:hAnsi="Book Antiqua" w:cs="Times New Roman"/>
          <w:b/>
          <w:color w:val="000000" w:themeColor="text1"/>
          <w:sz w:val="24"/>
          <w:szCs w:val="24"/>
          <w:lang w:eastAsia="zh-CN"/>
        </w:rPr>
        <w:tab/>
      </w:r>
    </w:p>
    <w:p w14:paraId="5E200459" w14:textId="2F567E3B"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96128" behindDoc="0" locked="0" layoutInCell="1" allowOverlap="1" wp14:anchorId="2435764D" wp14:editId="3C392D55">
                <wp:simplePos x="0" y="0"/>
                <wp:positionH relativeFrom="column">
                  <wp:posOffset>1187395</wp:posOffset>
                </wp:positionH>
                <wp:positionV relativeFrom="paragraph">
                  <wp:posOffset>6985</wp:posOffset>
                </wp:positionV>
                <wp:extent cx="1581785" cy="0"/>
                <wp:effectExtent l="0" t="0" r="18415" b="19050"/>
                <wp:wrapNone/>
                <wp:docPr id="25" name="直接连接符 25"/>
                <wp:cNvGraphicFramePr/>
                <a:graphic xmlns:a="http://schemas.openxmlformats.org/drawingml/2006/main">
                  <a:graphicData uri="http://schemas.microsoft.com/office/word/2010/wordprocessingShape">
                    <wps:wsp>
                      <wps:cNvCnPr/>
                      <wps:spPr>
                        <a:xfrm>
                          <a:off x="0" y="0"/>
                          <a:ext cx="1581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BFB53" id="直接连接符 25"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93.5pt,.55pt" to="21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" strokecolor="black [3213]"/>
            </w:pict>
          </mc:Fallback>
        </mc:AlternateContent>
      </w:r>
      <w:r w:rsidR="005F2243"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7696" behindDoc="0" locked="0" layoutInCell="1" allowOverlap="1" wp14:anchorId="32FFEF85" wp14:editId="01C9566D">
                <wp:simplePos x="0" y="0"/>
                <wp:positionH relativeFrom="column">
                  <wp:posOffset>-70899</wp:posOffset>
                </wp:positionH>
                <wp:positionV relativeFrom="paragraph">
                  <wp:posOffset>258335</wp:posOffset>
                </wp:positionV>
                <wp:extent cx="2647315" cy="365760"/>
                <wp:effectExtent l="0" t="0" r="19685" b="1524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65760"/>
                        </a:xfrm>
                        <a:prstGeom prst="rect">
                          <a:avLst/>
                        </a:prstGeom>
                        <a:solidFill>
                          <a:srgbClr val="FFFFFF"/>
                        </a:solidFill>
                        <a:ln w="9525">
                          <a:solidFill>
                            <a:srgbClr val="000000"/>
                          </a:solidFill>
                          <a:miter lim="800000"/>
                          <a:headEnd/>
                          <a:tailEnd/>
                        </a:ln>
                      </wps:spPr>
                      <wps:txbx>
                        <w:txbxContent>
                          <w:p w14:paraId="2DE8A183" w14:textId="211F57D2"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Analyzed</w:t>
                            </w:r>
                            <w:r>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FEF85" id="_x0000_s1035" type="#_x0000_t202" style="position:absolute;left:0;text-align:left;margin-left:-5.6pt;margin-top:20.35pt;width:208.4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">
                <v:textbox>
                  <w:txbxContent>
                    <w:p w14:paraId="2DE8A183" w14:textId="211F57D2"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Analyzed</w:t>
                      </w:r>
                      <w:r>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10)</w:t>
                      </w:r>
                    </w:p>
                  </w:txbxContent>
                </v:textbox>
              </v:shape>
            </w:pict>
          </mc:Fallback>
        </mc:AlternateContent>
      </w:r>
    </w:p>
    <w:p w14:paraId="0D53B688"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5F8E3DF8" w14:textId="6854DB6F"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6ED077E2"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3ECBA06C" w14:textId="74B57FE9" w:rsidR="001120B0" w:rsidRPr="007863A2" w:rsidRDefault="001120B0"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Figure 2 Flow diagram</w:t>
      </w:r>
      <w:r w:rsidRPr="007863A2">
        <w:rPr>
          <w:rFonts w:ascii="Book Antiqua" w:eastAsia="宋体" w:hAnsi="Book Antiqua" w:cs="Times New Roman"/>
          <w:b/>
          <w:color w:val="000000" w:themeColor="text1"/>
          <w:sz w:val="24"/>
          <w:szCs w:val="24"/>
          <w:lang w:eastAsia="zh-CN"/>
        </w:rPr>
        <w:t>.</w:t>
      </w:r>
    </w:p>
    <w:p w14:paraId="2CC4D20D" w14:textId="77777777" w:rsidR="002F22B4" w:rsidRPr="007863A2" w:rsidRDefault="002F22B4" w:rsidP="007863A2">
      <w:pPr>
        <w:widowControl/>
        <w:wordWrap/>
        <w:autoSpaceDE/>
        <w:autoSpaceDN/>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br w:type="page"/>
      </w:r>
    </w:p>
    <w:p w14:paraId="7B742816" w14:textId="64690A81" w:rsidR="00CE620E" w:rsidRPr="007863A2" w:rsidRDefault="00B0047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lastRenderedPageBreak/>
        <w:t xml:space="preserve">Table 1 </w:t>
      </w:r>
      <w:r w:rsidR="002F22B4" w:rsidRPr="007863A2">
        <w:rPr>
          <w:rFonts w:ascii="Book Antiqua" w:hAnsi="Book Antiqua" w:cs="Times New Roman"/>
          <w:b/>
          <w:color w:val="000000" w:themeColor="text1"/>
          <w:sz w:val="24"/>
          <w:szCs w:val="24"/>
        </w:rPr>
        <w:t>Demographic characteristics</w:t>
      </w:r>
    </w:p>
    <w:tbl>
      <w:tblPr>
        <w:tblW w:w="0" w:type="auto"/>
        <w:tblBorders>
          <w:top w:val="single" w:sz="4" w:space="0" w:color="auto"/>
          <w:bottom w:val="single" w:sz="4" w:space="0" w:color="auto"/>
        </w:tblBorders>
        <w:tblLook w:val="0000" w:firstRow="0" w:lastRow="0" w:firstColumn="0" w:lastColumn="0" w:noHBand="0" w:noVBand="0"/>
      </w:tblPr>
      <w:tblGrid>
        <w:gridCol w:w="1212"/>
        <w:gridCol w:w="723"/>
        <w:gridCol w:w="603"/>
        <w:gridCol w:w="1091"/>
        <w:gridCol w:w="1057"/>
        <w:gridCol w:w="1387"/>
        <w:gridCol w:w="1553"/>
        <w:gridCol w:w="1400"/>
      </w:tblGrid>
      <w:tr w:rsidR="005A6C60" w:rsidRPr="007863A2" w14:paraId="7C233179" w14:textId="77777777" w:rsidTr="005A6C60">
        <w:trPr>
          <w:trHeight w:val="451"/>
        </w:trPr>
        <w:tc>
          <w:tcPr>
            <w:tcW w:w="0" w:type="auto"/>
            <w:tcBorders>
              <w:top w:val="single" w:sz="4" w:space="0" w:color="auto"/>
              <w:bottom w:val="single" w:sz="4" w:space="0" w:color="auto"/>
            </w:tcBorders>
          </w:tcPr>
          <w:p w14:paraId="6AD27A2B" w14:textId="56D32559" w:rsidR="002F22B4" w:rsidRPr="007863A2" w:rsidRDefault="002F22B4" w:rsidP="007863A2">
            <w:pPr>
              <w:wordWrap/>
              <w:spacing w:after="0" w:line="360" w:lineRule="auto"/>
              <w:ind w:left="63"/>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bCs/>
                <w:sz w:val="24"/>
                <w:szCs w:val="24"/>
              </w:rPr>
              <w:t>Subjects</w:t>
            </w:r>
          </w:p>
        </w:tc>
        <w:tc>
          <w:tcPr>
            <w:tcW w:w="0" w:type="auto"/>
            <w:tcBorders>
              <w:top w:val="single" w:sz="4" w:space="0" w:color="auto"/>
              <w:bottom w:val="single" w:sz="4" w:space="0" w:color="auto"/>
            </w:tcBorders>
          </w:tcPr>
          <w:p w14:paraId="27A5AE9F" w14:textId="0CBEA495"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Age</w:t>
            </w:r>
            <w:r w:rsidRPr="007863A2">
              <w:rPr>
                <w:rFonts w:ascii="Book Antiqua" w:eastAsia="宋体" w:hAnsi="Book Antiqua" w:cs="Times New Roman"/>
                <w:b/>
                <w:bCs/>
                <w:sz w:val="24"/>
                <w:szCs w:val="24"/>
                <w:lang w:eastAsia="zh-CN"/>
              </w:rPr>
              <w:t xml:space="preserve"> (</w:t>
            </w:r>
            <w:proofErr w:type="spellStart"/>
            <w:r w:rsidRPr="007863A2">
              <w:rPr>
                <w:rFonts w:ascii="Book Antiqua" w:eastAsia="宋体" w:hAnsi="Book Antiqua" w:cs="Times New Roman"/>
                <w:b/>
                <w:bCs/>
                <w:sz w:val="24"/>
                <w:szCs w:val="24"/>
                <w:lang w:eastAsia="zh-CN"/>
              </w:rPr>
              <w:t>yr</w:t>
            </w:r>
            <w:proofErr w:type="spellEnd"/>
            <w:r w:rsidRPr="007863A2">
              <w:rPr>
                <w:rFonts w:ascii="Book Antiqua" w:eastAsia="宋体" w:hAnsi="Book Antiqua" w:cs="Times New Roman"/>
                <w:b/>
                <w:bCs/>
                <w:sz w:val="24"/>
                <w:szCs w:val="24"/>
                <w:lang w:eastAsia="zh-CN"/>
              </w:rPr>
              <w:t>)</w:t>
            </w:r>
          </w:p>
        </w:tc>
        <w:tc>
          <w:tcPr>
            <w:tcW w:w="0" w:type="auto"/>
            <w:tcBorders>
              <w:top w:val="single" w:sz="4" w:space="0" w:color="auto"/>
              <w:bottom w:val="single" w:sz="4" w:space="0" w:color="auto"/>
            </w:tcBorders>
          </w:tcPr>
          <w:p w14:paraId="1A28CBED" w14:textId="33F41672"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Sex</w:t>
            </w:r>
          </w:p>
        </w:tc>
        <w:tc>
          <w:tcPr>
            <w:tcW w:w="0" w:type="auto"/>
            <w:tcBorders>
              <w:top w:val="single" w:sz="4" w:space="0" w:color="auto"/>
              <w:bottom w:val="single" w:sz="4" w:space="0" w:color="auto"/>
            </w:tcBorders>
          </w:tcPr>
          <w:p w14:paraId="2A24057C" w14:textId="373ED0E5"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Weight</w:t>
            </w:r>
            <w:r w:rsidRPr="007863A2">
              <w:rPr>
                <w:rFonts w:ascii="Book Antiqua" w:eastAsia="宋体" w:hAnsi="Book Antiqua" w:cs="Times New Roman"/>
                <w:b/>
                <w:bCs/>
                <w:sz w:val="24"/>
                <w:szCs w:val="24"/>
                <w:lang w:eastAsia="zh-CN"/>
              </w:rPr>
              <w:t xml:space="preserve"> (kg)</w:t>
            </w:r>
          </w:p>
        </w:tc>
        <w:tc>
          <w:tcPr>
            <w:tcW w:w="0" w:type="auto"/>
            <w:tcBorders>
              <w:top w:val="single" w:sz="4" w:space="0" w:color="auto"/>
              <w:bottom w:val="single" w:sz="4" w:space="0" w:color="auto"/>
            </w:tcBorders>
          </w:tcPr>
          <w:p w14:paraId="42F33D57" w14:textId="4CA1B1D0"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Height</w:t>
            </w:r>
            <w:r w:rsidRPr="007863A2">
              <w:rPr>
                <w:rFonts w:ascii="Book Antiqua" w:eastAsia="宋体" w:hAnsi="Book Antiqua" w:cs="Times New Roman"/>
                <w:b/>
                <w:bCs/>
                <w:sz w:val="24"/>
                <w:szCs w:val="24"/>
                <w:lang w:eastAsia="zh-CN"/>
              </w:rPr>
              <w:t xml:space="preserve"> (cm)</w:t>
            </w:r>
          </w:p>
        </w:tc>
        <w:tc>
          <w:tcPr>
            <w:tcW w:w="0" w:type="auto"/>
            <w:tcBorders>
              <w:top w:val="single" w:sz="4" w:space="0" w:color="auto"/>
              <w:bottom w:val="single" w:sz="4" w:space="0" w:color="auto"/>
            </w:tcBorders>
          </w:tcPr>
          <w:p w14:paraId="0884FD8A" w14:textId="20CB250E" w:rsidR="002F22B4" w:rsidRPr="007863A2" w:rsidRDefault="002F22B4"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bCs/>
                <w:sz w:val="24"/>
                <w:szCs w:val="24"/>
              </w:rPr>
              <w:t>Evaluated</w:t>
            </w:r>
            <w:r w:rsidRPr="007863A2">
              <w:rPr>
                <w:rFonts w:ascii="Book Antiqua" w:eastAsia="Malgun Gothic" w:hAnsi="Book Antiqua" w:cs="Times New Roman"/>
                <w:b/>
                <w:sz w:val="24"/>
                <w:szCs w:val="24"/>
              </w:rPr>
              <w:t xml:space="preserve"> side</w:t>
            </w:r>
          </w:p>
        </w:tc>
        <w:tc>
          <w:tcPr>
            <w:tcW w:w="0" w:type="auto"/>
            <w:tcBorders>
              <w:top w:val="single" w:sz="4" w:space="0" w:color="auto"/>
              <w:bottom w:val="single" w:sz="4" w:space="0" w:color="auto"/>
            </w:tcBorders>
          </w:tcPr>
          <w:p w14:paraId="70FF3CD2" w14:textId="366A97C1"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Walking speed on</w:t>
            </w:r>
            <w:r w:rsidRPr="007863A2">
              <w:rPr>
                <w:rFonts w:ascii="Book Antiqua" w:eastAsia="Malgun Gothic" w:hAnsi="Book Antiqua" w:cs="Times New Roman"/>
                <w:b/>
                <w:sz w:val="24"/>
                <w:szCs w:val="24"/>
              </w:rPr>
              <w:t xml:space="preserve"> a floor</w:t>
            </w:r>
            <w:r w:rsidRPr="007863A2">
              <w:rPr>
                <w:rFonts w:ascii="Book Antiqua" w:eastAsia="宋体" w:hAnsi="Book Antiqua" w:cs="Times New Roman"/>
                <w:b/>
                <w:sz w:val="24"/>
                <w:szCs w:val="24"/>
                <w:lang w:eastAsia="zh-CN"/>
              </w:rPr>
              <w:t xml:space="preserve"> (km/h)</w:t>
            </w:r>
          </w:p>
        </w:tc>
        <w:tc>
          <w:tcPr>
            <w:tcW w:w="0" w:type="auto"/>
            <w:tcBorders>
              <w:top w:val="single" w:sz="4" w:space="0" w:color="auto"/>
              <w:bottom w:val="single" w:sz="4" w:space="0" w:color="auto"/>
            </w:tcBorders>
          </w:tcPr>
          <w:p w14:paraId="0ACD2C25" w14:textId="0478032B"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Protocol</w:t>
            </w:r>
            <w:r w:rsidRPr="007863A2">
              <w:rPr>
                <w:rFonts w:ascii="Book Antiqua" w:eastAsia="宋体" w:hAnsi="Book Antiqua" w:cs="Times New Roman"/>
                <w:b/>
                <w:bCs/>
                <w:sz w:val="24"/>
                <w:szCs w:val="24"/>
                <w:lang w:eastAsia="zh-CN"/>
              </w:rPr>
              <w:t xml:space="preserve"> </w:t>
            </w:r>
            <w:r w:rsidRPr="007863A2">
              <w:rPr>
                <w:rFonts w:ascii="Book Antiqua" w:eastAsia="Malgun Gothic" w:hAnsi="Book Antiqua" w:cs="Times New Roman"/>
                <w:b/>
                <w:sz w:val="24"/>
                <w:szCs w:val="24"/>
              </w:rPr>
              <w:t>deviation</w:t>
            </w:r>
          </w:p>
        </w:tc>
      </w:tr>
      <w:tr w:rsidR="002F22B4" w:rsidRPr="007863A2" w14:paraId="168CBDAD" w14:textId="77777777" w:rsidTr="005A6C60">
        <w:trPr>
          <w:trHeight w:val="451"/>
        </w:trPr>
        <w:tc>
          <w:tcPr>
            <w:tcW w:w="0" w:type="auto"/>
            <w:tcBorders>
              <w:top w:val="single" w:sz="4" w:space="0" w:color="auto"/>
            </w:tcBorders>
          </w:tcPr>
          <w:p w14:paraId="6D2DEB56"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001</w:t>
            </w:r>
          </w:p>
        </w:tc>
        <w:tc>
          <w:tcPr>
            <w:tcW w:w="0" w:type="auto"/>
            <w:tcBorders>
              <w:top w:val="single" w:sz="4" w:space="0" w:color="auto"/>
            </w:tcBorders>
          </w:tcPr>
          <w:p w14:paraId="15AA302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34</w:t>
            </w:r>
          </w:p>
        </w:tc>
        <w:tc>
          <w:tcPr>
            <w:tcW w:w="0" w:type="auto"/>
            <w:tcBorders>
              <w:top w:val="single" w:sz="4" w:space="0" w:color="auto"/>
            </w:tcBorders>
          </w:tcPr>
          <w:p w14:paraId="3D0680B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Borders>
              <w:top w:val="single" w:sz="4" w:space="0" w:color="auto"/>
            </w:tcBorders>
          </w:tcPr>
          <w:p w14:paraId="3D84D4E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81.3</w:t>
            </w:r>
          </w:p>
        </w:tc>
        <w:tc>
          <w:tcPr>
            <w:tcW w:w="0" w:type="auto"/>
            <w:tcBorders>
              <w:top w:val="single" w:sz="4" w:space="0" w:color="auto"/>
            </w:tcBorders>
          </w:tcPr>
          <w:p w14:paraId="2BE9903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176.8</w:t>
            </w:r>
          </w:p>
        </w:tc>
        <w:tc>
          <w:tcPr>
            <w:tcW w:w="0" w:type="auto"/>
            <w:tcBorders>
              <w:top w:val="single" w:sz="4" w:space="0" w:color="auto"/>
            </w:tcBorders>
          </w:tcPr>
          <w:p w14:paraId="3A4F75F0"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Borders>
              <w:top w:val="single" w:sz="4" w:space="0" w:color="auto"/>
            </w:tcBorders>
          </w:tcPr>
          <w:p w14:paraId="156C42B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2.3</w:t>
            </w:r>
          </w:p>
        </w:tc>
        <w:tc>
          <w:tcPr>
            <w:tcW w:w="0" w:type="auto"/>
            <w:tcBorders>
              <w:top w:val="single" w:sz="4" w:space="0" w:color="auto"/>
            </w:tcBorders>
          </w:tcPr>
          <w:p w14:paraId="7549429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w:t>
            </w:r>
          </w:p>
        </w:tc>
      </w:tr>
      <w:tr w:rsidR="005A6C60" w:rsidRPr="007863A2" w14:paraId="47C3DC70" w14:textId="77777777" w:rsidTr="005A6C60">
        <w:trPr>
          <w:trHeight w:val="394"/>
        </w:trPr>
        <w:tc>
          <w:tcPr>
            <w:tcW w:w="0" w:type="auto"/>
          </w:tcPr>
          <w:p w14:paraId="30556473"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002</w:t>
            </w:r>
          </w:p>
        </w:tc>
        <w:tc>
          <w:tcPr>
            <w:tcW w:w="0" w:type="auto"/>
          </w:tcPr>
          <w:p w14:paraId="56FB580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38</w:t>
            </w:r>
          </w:p>
        </w:tc>
        <w:tc>
          <w:tcPr>
            <w:tcW w:w="0" w:type="auto"/>
          </w:tcPr>
          <w:p w14:paraId="036C227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6672EB9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70.0</w:t>
            </w:r>
          </w:p>
        </w:tc>
        <w:tc>
          <w:tcPr>
            <w:tcW w:w="0" w:type="auto"/>
          </w:tcPr>
          <w:p w14:paraId="61C61C0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163.1</w:t>
            </w:r>
          </w:p>
        </w:tc>
        <w:tc>
          <w:tcPr>
            <w:tcW w:w="0" w:type="auto"/>
          </w:tcPr>
          <w:p w14:paraId="082E66F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7731594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3B3A5461" w14:textId="77777777" w:rsidR="002F22B4" w:rsidRPr="007863A2" w:rsidRDefault="002F22B4" w:rsidP="007863A2">
            <w:pPr>
              <w:wordWrap/>
              <w:spacing w:after="0" w:line="360" w:lineRule="auto"/>
              <w:rPr>
                <w:rFonts w:ascii="Book Antiqua" w:eastAsia="宋体" w:hAnsi="Book Antiqua" w:cs="Times New Roman"/>
                <w:color w:val="000000" w:themeColor="text1"/>
                <w:sz w:val="24"/>
                <w:szCs w:val="24"/>
                <w:lang w:eastAsia="zh-CN"/>
              </w:rPr>
            </w:pPr>
          </w:p>
        </w:tc>
      </w:tr>
      <w:tr w:rsidR="005A6C60" w:rsidRPr="007863A2" w14:paraId="56EA9DEF" w14:textId="77777777" w:rsidTr="005A6C60">
        <w:trPr>
          <w:trHeight w:val="488"/>
        </w:trPr>
        <w:tc>
          <w:tcPr>
            <w:tcW w:w="0" w:type="auto"/>
          </w:tcPr>
          <w:p w14:paraId="3FEC8E4D"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003</w:t>
            </w:r>
          </w:p>
        </w:tc>
        <w:tc>
          <w:tcPr>
            <w:tcW w:w="0" w:type="auto"/>
          </w:tcPr>
          <w:p w14:paraId="711C031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27</w:t>
            </w:r>
          </w:p>
        </w:tc>
        <w:tc>
          <w:tcPr>
            <w:tcW w:w="0" w:type="auto"/>
          </w:tcPr>
          <w:p w14:paraId="5AAFE23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28858BA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78.0</w:t>
            </w:r>
          </w:p>
        </w:tc>
        <w:tc>
          <w:tcPr>
            <w:tcW w:w="0" w:type="auto"/>
          </w:tcPr>
          <w:p w14:paraId="264A75C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177.9</w:t>
            </w:r>
          </w:p>
        </w:tc>
        <w:tc>
          <w:tcPr>
            <w:tcW w:w="0" w:type="auto"/>
          </w:tcPr>
          <w:p w14:paraId="1196434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4C9F62F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2.1</w:t>
            </w:r>
          </w:p>
        </w:tc>
        <w:tc>
          <w:tcPr>
            <w:tcW w:w="0" w:type="auto"/>
          </w:tcPr>
          <w:p w14:paraId="19A480B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4AA8FCA3" w14:textId="77777777" w:rsidTr="005A6C60">
        <w:trPr>
          <w:trHeight w:val="451"/>
        </w:trPr>
        <w:tc>
          <w:tcPr>
            <w:tcW w:w="0" w:type="auto"/>
          </w:tcPr>
          <w:p w14:paraId="01B9AF2C"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004</w:t>
            </w:r>
          </w:p>
        </w:tc>
        <w:tc>
          <w:tcPr>
            <w:tcW w:w="0" w:type="auto"/>
          </w:tcPr>
          <w:p w14:paraId="4B81DA30"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34</w:t>
            </w:r>
          </w:p>
        </w:tc>
        <w:tc>
          <w:tcPr>
            <w:tcW w:w="0" w:type="auto"/>
          </w:tcPr>
          <w:p w14:paraId="4F9C4DE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3A65D8C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85.0</w:t>
            </w:r>
          </w:p>
        </w:tc>
        <w:tc>
          <w:tcPr>
            <w:tcW w:w="0" w:type="auto"/>
          </w:tcPr>
          <w:p w14:paraId="703960A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172.9</w:t>
            </w:r>
          </w:p>
        </w:tc>
        <w:tc>
          <w:tcPr>
            <w:tcW w:w="0" w:type="auto"/>
          </w:tcPr>
          <w:p w14:paraId="643D6F6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23E8D8E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2.8</w:t>
            </w:r>
          </w:p>
        </w:tc>
        <w:tc>
          <w:tcPr>
            <w:tcW w:w="0" w:type="auto"/>
          </w:tcPr>
          <w:p w14:paraId="36D5FF1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A460DAA" w14:textId="77777777" w:rsidTr="005A6C60">
        <w:trPr>
          <w:trHeight w:val="451"/>
        </w:trPr>
        <w:tc>
          <w:tcPr>
            <w:tcW w:w="0" w:type="auto"/>
          </w:tcPr>
          <w:p w14:paraId="4FF0D1C8"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005</w:t>
            </w:r>
          </w:p>
        </w:tc>
        <w:tc>
          <w:tcPr>
            <w:tcW w:w="0" w:type="auto"/>
          </w:tcPr>
          <w:p w14:paraId="64ACB3F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28</w:t>
            </w:r>
          </w:p>
        </w:tc>
        <w:tc>
          <w:tcPr>
            <w:tcW w:w="0" w:type="auto"/>
          </w:tcPr>
          <w:p w14:paraId="508090B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6F3CF76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85.0</w:t>
            </w:r>
          </w:p>
        </w:tc>
        <w:tc>
          <w:tcPr>
            <w:tcW w:w="0" w:type="auto"/>
          </w:tcPr>
          <w:p w14:paraId="10ECF1D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186.1</w:t>
            </w:r>
          </w:p>
        </w:tc>
        <w:tc>
          <w:tcPr>
            <w:tcW w:w="0" w:type="auto"/>
          </w:tcPr>
          <w:p w14:paraId="6D072F8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47B841F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2.6</w:t>
            </w:r>
          </w:p>
        </w:tc>
        <w:tc>
          <w:tcPr>
            <w:tcW w:w="0" w:type="auto"/>
          </w:tcPr>
          <w:p w14:paraId="02C853D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13F5CBED" w14:textId="77777777" w:rsidTr="005A6C60">
        <w:trPr>
          <w:trHeight w:val="451"/>
        </w:trPr>
        <w:tc>
          <w:tcPr>
            <w:tcW w:w="0" w:type="auto"/>
          </w:tcPr>
          <w:p w14:paraId="4C871E6F"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006</w:t>
            </w:r>
          </w:p>
        </w:tc>
        <w:tc>
          <w:tcPr>
            <w:tcW w:w="0" w:type="auto"/>
          </w:tcPr>
          <w:p w14:paraId="76A7537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30</w:t>
            </w:r>
          </w:p>
        </w:tc>
        <w:tc>
          <w:tcPr>
            <w:tcW w:w="0" w:type="auto"/>
          </w:tcPr>
          <w:p w14:paraId="0C3A504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34268F4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50.3</w:t>
            </w:r>
          </w:p>
        </w:tc>
        <w:tc>
          <w:tcPr>
            <w:tcW w:w="0" w:type="auto"/>
          </w:tcPr>
          <w:p w14:paraId="46538EA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160.5</w:t>
            </w:r>
          </w:p>
        </w:tc>
        <w:tc>
          <w:tcPr>
            <w:tcW w:w="0" w:type="auto"/>
          </w:tcPr>
          <w:p w14:paraId="0E9574A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16A9743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2.1</w:t>
            </w:r>
          </w:p>
        </w:tc>
        <w:tc>
          <w:tcPr>
            <w:tcW w:w="0" w:type="auto"/>
          </w:tcPr>
          <w:p w14:paraId="7DDCA01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111BAC78" w14:textId="77777777" w:rsidTr="005A6C60">
        <w:trPr>
          <w:trHeight w:val="451"/>
        </w:trPr>
        <w:tc>
          <w:tcPr>
            <w:tcW w:w="0" w:type="auto"/>
          </w:tcPr>
          <w:p w14:paraId="579D0076"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007</w:t>
            </w:r>
          </w:p>
        </w:tc>
        <w:tc>
          <w:tcPr>
            <w:tcW w:w="0" w:type="auto"/>
          </w:tcPr>
          <w:p w14:paraId="3D27A60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22</w:t>
            </w:r>
          </w:p>
        </w:tc>
        <w:tc>
          <w:tcPr>
            <w:tcW w:w="0" w:type="auto"/>
          </w:tcPr>
          <w:p w14:paraId="351846D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7F633F3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54.0</w:t>
            </w:r>
          </w:p>
        </w:tc>
        <w:tc>
          <w:tcPr>
            <w:tcW w:w="0" w:type="auto"/>
          </w:tcPr>
          <w:p w14:paraId="1D7DCE6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156.2</w:t>
            </w:r>
          </w:p>
        </w:tc>
        <w:tc>
          <w:tcPr>
            <w:tcW w:w="0" w:type="auto"/>
          </w:tcPr>
          <w:p w14:paraId="7E64AED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779380D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2.5</w:t>
            </w:r>
          </w:p>
        </w:tc>
        <w:tc>
          <w:tcPr>
            <w:tcW w:w="0" w:type="auto"/>
          </w:tcPr>
          <w:p w14:paraId="70C3583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B9F657D" w14:textId="77777777" w:rsidTr="005A6C60">
        <w:trPr>
          <w:trHeight w:val="451"/>
        </w:trPr>
        <w:tc>
          <w:tcPr>
            <w:tcW w:w="0" w:type="auto"/>
          </w:tcPr>
          <w:p w14:paraId="6DB42885"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008</w:t>
            </w:r>
          </w:p>
        </w:tc>
        <w:tc>
          <w:tcPr>
            <w:tcW w:w="0" w:type="auto"/>
          </w:tcPr>
          <w:p w14:paraId="3383679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532A97B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240B7C0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70.0</w:t>
            </w:r>
          </w:p>
        </w:tc>
        <w:tc>
          <w:tcPr>
            <w:tcW w:w="0" w:type="auto"/>
          </w:tcPr>
          <w:p w14:paraId="67A31BD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169.8</w:t>
            </w:r>
          </w:p>
        </w:tc>
        <w:tc>
          <w:tcPr>
            <w:tcW w:w="0" w:type="auto"/>
          </w:tcPr>
          <w:p w14:paraId="777029D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250257C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65ED4C9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7A56972" w14:textId="77777777" w:rsidTr="005A6C60">
        <w:trPr>
          <w:trHeight w:val="451"/>
        </w:trPr>
        <w:tc>
          <w:tcPr>
            <w:tcW w:w="0" w:type="auto"/>
          </w:tcPr>
          <w:p w14:paraId="0D054E32"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009</w:t>
            </w:r>
          </w:p>
        </w:tc>
        <w:tc>
          <w:tcPr>
            <w:tcW w:w="0" w:type="auto"/>
          </w:tcPr>
          <w:p w14:paraId="1F95893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35</w:t>
            </w:r>
          </w:p>
        </w:tc>
        <w:tc>
          <w:tcPr>
            <w:tcW w:w="0" w:type="auto"/>
          </w:tcPr>
          <w:p w14:paraId="46BDCD8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7A82D05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74.0</w:t>
            </w:r>
          </w:p>
        </w:tc>
        <w:tc>
          <w:tcPr>
            <w:tcW w:w="0" w:type="auto"/>
          </w:tcPr>
          <w:p w14:paraId="077F961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178.0</w:t>
            </w:r>
          </w:p>
        </w:tc>
        <w:tc>
          <w:tcPr>
            <w:tcW w:w="0" w:type="auto"/>
          </w:tcPr>
          <w:p w14:paraId="44ACB26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Left</w:t>
            </w:r>
          </w:p>
        </w:tc>
        <w:tc>
          <w:tcPr>
            <w:tcW w:w="0" w:type="auto"/>
          </w:tcPr>
          <w:p w14:paraId="304554B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2.9</w:t>
            </w:r>
          </w:p>
        </w:tc>
        <w:tc>
          <w:tcPr>
            <w:tcW w:w="0" w:type="auto"/>
          </w:tcPr>
          <w:p w14:paraId="6ED0B46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2A3343A8" w14:textId="77777777" w:rsidTr="005A6C60">
        <w:trPr>
          <w:trHeight w:val="451"/>
        </w:trPr>
        <w:tc>
          <w:tcPr>
            <w:tcW w:w="0" w:type="auto"/>
          </w:tcPr>
          <w:p w14:paraId="7FCB23AF"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010</w:t>
            </w:r>
          </w:p>
        </w:tc>
        <w:tc>
          <w:tcPr>
            <w:tcW w:w="0" w:type="auto"/>
          </w:tcPr>
          <w:p w14:paraId="2F24F8A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3863A66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61F2F2A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70.0</w:t>
            </w:r>
          </w:p>
        </w:tc>
        <w:tc>
          <w:tcPr>
            <w:tcW w:w="0" w:type="auto"/>
          </w:tcPr>
          <w:p w14:paraId="40534CC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180.1</w:t>
            </w:r>
          </w:p>
        </w:tc>
        <w:tc>
          <w:tcPr>
            <w:tcW w:w="0" w:type="auto"/>
          </w:tcPr>
          <w:p w14:paraId="56B547E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0394726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3.1</w:t>
            </w:r>
          </w:p>
        </w:tc>
        <w:tc>
          <w:tcPr>
            <w:tcW w:w="0" w:type="auto"/>
          </w:tcPr>
          <w:p w14:paraId="70F60BE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4666AAF8" w14:textId="77777777" w:rsidTr="005A6C60">
        <w:trPr>
          <w:trHeight w:val="451"/>
        </w:trPr>
        <w:tc>
          <w:tcPr>
            <w:tcW w:w="0" w:type="auto"/>
          </w:tcPr>
          <w:p w14:paraId="0BB75A6D"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011</w:t>
            </w:r>
          </w:p>
        </w:tc>
        <w:tc>
          <w:tcPr>
            <w:tcW w:w="0" w:type="auto"/>
          </w:tcPr>
          <w:p w14:paraId="1414CBA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49</w:t>
            </w:r>
          </w:p>
        </w:tc>
        <w:tc>
          <w:tcPr>
            <w:tcW w:w="0" w:type="auto"/>
          </w:tcPr>
          <w:p w14:paraId="7CD4DCF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0D2EDFA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60.0</w:t>
            </w:r>
          </w:p>
        </w:tc>
        <w:tc>
          <w:tcPr>
            <w:tcW w:w="0" w:type="auto"/>
          </w:tcPr>
          <w:p w14:paraId="5A45F7C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174.9</w:t>
            </w:r>
          </w:p>
        </w:tc>
        <w:tc>
          <w:tcPr>
            <w:tcW w:w="0" w:type="auto"/>
          </w:tcPr>
          <w:p w14:paraId="493F9AC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Left</w:t>
            </w:r>
          </w:p>
        </w:tc>
        <w:tc>
          <w:tcPr>
            <w:tcW w:w="0" w:type="auto"/>
          </w:tcPr>
          <w:p w14:paraId="2820DBE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2.8</w:t>
            </w:r>
          </w:p>
        </w:tc>
        <w:tc>
          <w:tcPr>
            <w:tcW w:w="0" w:type="auto"/>
          </w:tcPr>
          <w:p w14:paraId="0FA19F3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A201806" w14:textId="77777777" w:rsidTr="005A6C60">
        <w:trPr>
          <w:trHeight w:val="451"/>
        </w:trPr>
        <w:tc>
          <w:tcPr>
            <w:tcW w:w="0" w:type="auto"/>
          </w:tcPr>
          <w:p w14:paraId="6BB9D4B1"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012</w:t>
            </w:r>
          </w:p>
        </w:tc>
        <w:tc>
          <w:tcPr>
            <w:tcW w:w="0" w:type="auto"/>
          </w:tcPr>
          <w:p w14:paraId="53217A0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45</w:t>
            </w:r>
          </w:p>
        </w:tc>
        <w:tc>
          <w:tcPr>
            <w:tcW w:w="0" w:type="auto"/>
          </w:tcPr>
          <w:p w14:paraId="4652E510"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752A691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63.0</w:t>
            </w:r>
          </w:p>
        </w:tc>
        <w:tc>
          <w:tcPr>
            <w:tcW w:w="0" w:type="auto"/>
          </w:tcPr>
          <w:p w14:paraId="770E3566"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174.0</w:t>
            </w:r>
          </w:p>
        </w:tc>
        <w:tc>
          <w:tcPr>
            <w:tcW w:w="0" w:type="auto"/>
          </w:tcPr>
          <w:p w14:paraId="7723841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2890225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2.0</w:t>
            </w:r>
          </w:p>
        </w:tc>
        <w:tc>
          <w:tcPr>
            <w:tcW w:w="0" w:type="auto"/>
          </w:tcPr>
          <w:p w14:paraId="3C81C99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w:t>
            </w:r>
          </w:p>
        </w:tc>
      </w:tr>
    </w:tbl>
    <w:p w14:paraId="06BF0FEC" w14:textId="77777777"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p>
    <w:p w14:paraId="46C0D1F6" w14:textId="2BEEAEE6" w:rsidR="002F22B4" w:rsidRPr="007863A2" w:rsidRDefault="002F22B4" w:rsidP="007863A2">
      <w:pPr>
        <w:widowControl/>
        <w:wordWrap/>
        <w:autoSpaceDE/>
        <w:autoSpaceDN/>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br w:type="page"/>
      </w:r>
    </w:p>
    <w:p w14:paraId="41851759" w14:textId="4C1FF845" w:rsidR="00E4228E" w:rsidRPr="007863A2" w:rsidRDefault="00E4228E"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lastRenderedPageBreak/>
        <w:t>Table 2 Comparison of peak torque and motor unit recruitment</w:t>
      </w:r>
    </w:p>
    <w:tbl>
      <w:tblPr>
        <w:tblpPr w:leftFromText="142" w:rightFromText="142" w:vertAnchor="page" w:horzAnchor="margin" w:tblpY="2331"/>
        <w:tblOverlap w:val="never"/>
        <w:tblW w:w="8979"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72"/>
        <w:gridCol w:w="1566"/>
        <w:gridCol w:w="2507"/>
      </w:tblGrid>
      <w:tr w:rsidR="006F19DA" w:rsidRPr="007863A2" w14:paraId="09898AE8" w14:textId="77777777" w:rsidTr="00640C89">
        <w:trPr>
          <w:trHeight w:val="496"/>
        </w:trPr>
        <w:tc>
          <w:tcPr>
            <w:tcW w:w="2934" w:type="dxa"/>
            <w:vMerge w:val="restart"/>
            <w:tcBorders>
              <w:top w:val="single" w:sz="4" w:space="0" w:color="auto"/>
              <w:bottom w:val="single" w:sz="4" w:space="0" w:color="auto"/>
            </w:tcBorders>
            <w:tcMar>
              <w:top w:w="0" w:type="dxa"/>
              <w:left w:w="0" w:type="dxa"/>
              <w:bottom w:w="0" w:type="dxa"/>
              <w:right w:w="0" w:type="dxa"/>
            </w:tcMar>
            <w:vAlign w:val="center"/>
            <w:hideMark/>
          </w:tcPr>
          <w:p w14:paraId="04AE9241"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Dominant side</w:t>
            </w:r>
          </w:p>
        </w:tc>
        <w:tc>
          <w:tcPr>
            <w:tcW w:w="3538" w:type="dxa"/>
            <w:gridSpan w:val="2"/>
            <w:tcBorders>
              <w:top w:val="single" w:sz="4" w:space="0" w:color="auto"/>
              <w:bottom w:val="single" w:sz="4" w:space="0" w:color="auto"/>
            </w:tcBorders>
            <w:tcMar>
              <w:top w:w="0" w:type="dxa"/>
              <w:left w:w="0" w:type="dxa"/>
              <w:bottom w:w="0" w:type="dxa"/>
              <w:right w:w="0" w:type="dxa"/>
            </w:tcMar>
            <w:vAlign w:val="center"/>
            <w:hideMark/>
          </w:tcPr>
          <w:p w14:paraId="382D8CC6" w14:textId="77777777" w:rsidR="006F19DA" w:rsidRPr="007863A2" w:rsidRDefault="006F19DA" w:rsidP="007863A2">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 xml:space="preserve">Peak torque </w:t>
            </w:r>
            <w:r w:rsidRPr="007863A2">
              <w:rPr>
                <w:rFonts w:ascii="Book Antiqua" w:eastAsia="Malgun Gothic" w:hAnsi="Book Antiqua" w:cs="Times New Roman"/>
                <w:b/>
                <w:color w:val="000000" w:themeColor="text1"/>
                <w:kern w:val="0"/>
                <w:sz w:val="24"/>
                <w:szCs w:val="24"/>
              </w:rPr>
              <w:t>(Nm/kg)</w:t>
            </w:r>
          </w:p>
        </w:tc>
        <w:tc>
          <w:tcPr>
            <w:tcW w:w="2507" w:type="dxa"/>
            <w:vMerge w:val="restart"/>
            <w:tcBorders>
              <w:top w:val="single" w:sz="4" w:space="0" w:color="auto"/>
              <w:bottom w:val="single" w:sz="4" w:space="0" w:color="auto"/>
            </w:tcBorders>
            <w:tcMar>
              <w:top w:w="0" w:type="dxa"/>
              <w:left w:w="0" w:type="dxa"/>
              <w:bottom w:w="0" w:type="dxa"/>
              <w:right w:w="0" w:type="dxa"/>
            </w:tcMar>
            <w:vAlign w:val="center"/>
            <w:hideMark/>
          </w:tcPr>
          <w:p w14:paraId="467E5482"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Maximal ratio of torque development</w:t>
            </w:r>
          </w:p>
          <w:p w14:paraId="777CCB20"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(Nm/s·</w:t>
            </w:r>
            <w:r w:rsidRPr="007863A2">
              <w:rPr>
                <w:rFonts w:ascii="Book Antiqua" w:eastAsia="宋体" w:hAnsi="Book Antiqua" w:cs="Times New Roman"/>
                <w:b/>
                <w:color w:val="000000" w:themeColor="text1"/>
                <w:sz w:val="24"/>
                <w:szCs w:val="24"/>
                <w:lang w:eastAsia="zh-CN"/>
              </w:rPr>
              <w:t xml:space="preserve"> </w:t>
            </w:r>
            <w:r w:rsidRPr="007863A2">
              <w:rPr>
                <w:rFonts w:ascii="Book Antiqua" w:eastAsia="Malgun Gothic" w:hAnsi="Book Antiqua" w:cs="Times New Roman"/>
                <w:b/>
                <w:color w:val="000000" w:themeColor="text1"/>
                <w:sz w:val="24"/>
                <w:szCs w:val="24"/>
              </w:rPr>
              <w:t>kg)</w:t>
            </w:r>
          </w:p>
        </w:tc>
      </w:tr>
      <w:tr w:rsidR="006F19DA" w:rsidRPr="007863A2" w14:paraId="2C236E2E" w14:textId="77777777" w:rsidTr="00640C89">
        <w:trPr>
          <w:trHeight w:val="686"/>
        </w:trPr>
        <w:tc>
          <w:tcPr>
            <w:tcW w:w="2934" w:type="dxa"/>
            <w:vMerge/>
            <w:tcBorders>
              <w:top w:val="single" w:sz="4" w:space="0" w:color="auto"/>
              <w:bottom w:val="single" w:sz="4" w:space="0" w:color="auto"/>
            </w:tcBorders>
            <w:tcMar>
              <w:top w:w="0" w:type="dxa"/>
              <w:left w:w="0" w:type="dxa"/>
              <w:bottom w:w="0" w:type="dxa"/>
              <w:right w:w="0" w:type="dxa"/>
            </w:tcMar>
            <w:vAlign w:val="center"/>
          </w:tcPr>
          <w:p w14:paraId="7CA2988E"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p>
        </w:tc>
        <w:tc>
          <w:tcPr>
            <w:tcW w:w="1972" w:type="dxa"/>
            <w:tcBorders>
              <w:top w:val="single" w:sz="4" w:space="0" w:color="auto"/>
              <w:bottom w:val="single" w:sz="4" w:space="0" w:color="auto"/>
            </w:tcBorders>
            <w:tcMar>
              <w:top w:w="0" w:type="dxa"/>
              <w:left w:w="0" w:type="dxa"/>
              <w:bottom w:w="0" w:type="dxa"/>
              <w:right w:w="0" w:type="dxa"/>
            </w:tcMar>
            <w:vAlign w:val="center"/>
          </w:tcPr>
          <w:p w14:paraId="04C37B39" w14:textId="77777777" w:rsidR="006F19DA" w:rsidRPr="007863A2" w:rsidRDefault="006F19DA" w:rsidP="007863A2">
            <w:pPr>
              <w:wordWrap/>
              <w:spacing w:after="0" w:line="360" w:lineRule="auto"/>
              <w:rPr>
                <w:rFonts w:ascii="Book Antiqua" w:eastAsia="宋体" w:hAnsi="Book Antiqua" w:cs="Times New Roman"/>
                <w:b/>
                <w:bCs/>
                <w:color w:val="000000" w:themeColor="text1"/>
                <w:sz w:val="24"/>
                <w:szCs w:val="24"/>
                <w:lang w:eastAsia="zh-CN"/>
              </w:rPr>
            </w:pPr>
            <w:r w:rsidRPr="007863A2">
              <w:rPr>
                <w:rFonts w:ascii="Book Antiqua" w:eastAsia="Malgun Gothic" w:hAnsi="Book Antiqua" w:cs="Times New Roman"/>
                <w:b/>
                <w:color w:val="000000" w:themeColor="text1"/>
                <w:sz w:val="24"/>
                <w:szCs w:val="24"/>
              </w:rPr>
              <w:t xml:space="preserve">mean ± </w:t>
            </w:r>
            <w:r w:rsidRPr="007863A2">
              <w:rPr>
                <w:rFonts w:ascii="Book Antiqua" w:eastAsia="宋体" w:hAnsi="Book Antiqua" w:cs="Times New Roman"/>
                <w:b/>
                <w:color w:val="000000" w:themeColor="text1"/>
                <w:sz w:val="24"/>
                <w:szCs w:val="24"/>
                <w:lang w:eastAsia="zh-CN"/>
              </w:rPr>
              <w:t>SE</w:t>
            </w:r>
          </w:p>
        </w:tc>
        <w:tc>
          <w:tcPr>
            <w:tcW w:w="1566" w:type="dxa"/>
            <w:tcBorders>
              <w:top w:val="single" w:sz="4" w:space="0" w:color="auto"/>
              <w:bottom w:val="single" w:sz="4" w:space="0" w:color="auto"/>
            </w:tcBorders>
            <w:tcMar>
              <w:top w:w="0" w:type="dxa"/>
              <w:left w:w="0" w:type="dxa"/>
              <w:bottom w:w="0" w:type="dxa"/>
              <w:right w:w="0" w:type="dxa"/>
            </w:tcMar>
            <w:vAlign w:val="center"/>
          </w:tcPr>
          <w:p w14:paraId="5A5AE1F1" w14:textId="77777777" w:rsidR="006F19DA" w:rsidRPr="007863A2" w:rsidRDefault="006F19DA"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宋体" w:hAnsi="Book Antiqua" w:cs="Times New Roman"/>
                <w:b/>
                <w:color w:val="000000" w:themeColor="text1"/>
                <w:sz w:val="24"/>
                <w:szCs w:val="24"/>
                <w:lang w:eastAsia="zh-CN"/>
              </w:rPr>
              <w:t>95%CI</w:t>
            </w:r>
          </w:p>
        </w:tc>
        <w:tc>
          <w:tcPr>
            <w:tcW w:w="2507" w:type="dxa"/>
            <w:vMerge/>
            <w:tcBorders>
              <w:top w:val="single" w:sz="4" w:space="0" w:color="auto"/>
              <w:bottom w:val="single" w:sz="4" w:space="0" w:color="auto"/>
            </w:tcBorders>
            <w:tcMar>
              <w:top w:w="0" w:type="dxa"/>
              <w:left w:w="0" w:type="dxa"/>
              <w:bottom w:w="0" w:type="dxa"/>
              <w:right w:w="0" w:type="dxa"/>
            </w:tcMar>
            <w:vAlign w:val="center"/>
          </w:tcPr>
          <w:p w14:paraId="6B9AC925"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p>
        </w:tc>
      </w:tr>
      <w:tr w:rsidR="006F19DA" w:rsidRPr="007863A2" w14:paraId="3D228997" w14:textId="77777777" w:rsidTr="00640C89">
        <w:trPr>
          <w:trHeight w:val="300"/>
        </w:trPr>
        <w:tc>
          <w:tcPr>
            <w:tcW w:w="8979" w:type="dxa"/>
            <w:gridSpan w:val="4"/>
            <w:tcBorders>
              <w:top w:val="single" w:sz="4" w:space="0" w:color="auto"/>
            </w:tcBorders>
            <w:tcMar>
              <w:top w:w="0" w:type="dxa"/>
              <w:left w:w="0" w:type="dxa"/>
              <w:bottom w:w="0" w:type="dxa"/>
              <w:right w:w="0" w:type="dxa"/>
            </w:tcMar>
            <w:vAlign w:val="center"/>
            <w:hideMark/>
          </w:tcPr>
          <w:p w14:paraId="6646972D"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Knee flexors</w:t>
            </w:r>
          </w:p>
        </w:tc>
      </w:tr>
      <w:tr w:rsidR="006F19DA" w:rsidRPr="007863A2" w14:paraId="4CEADD6A" w14:textId="77777777" w:rsidTr="00640C89">
        <w:trPr>
          <w:trHeight w:val="589"/>
        </w:trPr>
        <w:tc>
          <w:tcPr>
            <w:tcW w:w="2934" w:type="dxa"/>
            <w:tcMar>
              <w:top w:w="0" w:type="dxa"/>
              <w:left w:w="0" w:type="dxa"/>
              <w:bottom w:w="0" w:type="dxa"/>
              <w:right w:w="0" w:type="dxa"/>
            </w:tcMar>
            <w:vAlign w:val="center"/>
          </w:tcPr>
          <w:p w14:paraId="71054370"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Before intervention</w:t>
            </w:r>
          </w:p>
        </w:tc>
        <w:tc>
          <w:tcPr>
            <w:tcW w:w="1972" w:type="dxa"/>
            <w:tcMar>
              <w:top w:w="0" w:type="dxa"/>
              <w:left w:w="0" w:type="dxa"/>
              <w:bottom w:w="0" w:type="dxa"/>
              <w:right w:w="0" w:type="dxa"/>
            </w:tcMar>
            <w:vAlign w:val="center"/>
          </w:tcPr>
          <w:p w14:paraId="71F91ADE"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42.2 ± 15.7</w:t>
            </w:r>
          </w:p>
        </w:tc>
        <w:tc>
          <w:tcPr>
            <w:tcW w:w="1566" w:type="dxa"/>
            <w:tcMar>
              <w:top w:w="0" w:type="dxa"/>
              <w:left w:w="0" w:type="dxa"/>
              <w:bottom w:w="0" w:type="dxa"/>
              <w:right w:w="0" w:type="dxa"/>
            </w:tcMar>
            <w:vAlign w:val="center"/>
          </w:tcPr>
          <w:p w14:paraId="7C88A829"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10.9 - 73.5</w:t>
            </w:r>
          </w:p>
        </w:tc>
        <w:tc>
          <w:tcPr>
            <w:tcW w:w="2507" w:type="dxa"/>
            <w:tcMar>
              <w:top w:w="0" w:type="dxa"/>
              <w:left w:w="0" w:type="dxa"/>
              <w:bottom w:w="0" w:type="dxa"/>
              <w:right w:w="0" w:type="dxa"/>
            </w:tcMar>
            <w:vAlign w:val="center"/>
          </w:tcPr>
          <w:p w14:paraId="21A8344B"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71.2 ± 32.3</w:t>
            </w:r>
          </w:p>
        </w:tc>
      </w:tr>
      <w:tr w:rsidR="006F19DA" w:rsidRPr="007863A2" w14:paraId="640F116B" w14:textId="77777777" w:rsidTr="00640C89">
        <w:trPr>
          <w:trHeight w:val="709"/>
        </w:trPr>
        <w:tc>
          <w:tcPr>
            <w:tcW w:w="2934" w:type="dxa"/>
            <w:vAlign w:val="center"/>
            <w:hideMark/>
          </w:tcPr>
          <w:p w14:paraId="693CFFE0"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on the floor</w:t>
            </w:r>
          </w:p>
        </w:tc>
        <w:tc>
          <w:tcPr>
            <w:tcW w:w="1972" w:type="dxa"/>
            <w:tcMar>
              <w:top w:w="0" w:type="dxa"/>
              <w:left w:w="0" w:type="dxa"/>
              <w:bottom w:w="0" w:type="dxa"/>
              <w:right w:w="0" w:type="dxa"/>
            </w:tcMar>
            <w:vAlign w:val="center"/>
            <w:hideMark/>
          </w:tcPr>
          <w:p w14:paraId="64312271" w14:textId="770B39EB"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51.4 ± 20.5</w:t>
            </w:r>
            <w:r w:rsidRPr="007863A2">
              <w:rPr>
                <w:rFonts w:ascii="Book Antiqua" w:eastAsia="宋体" w:hAnsi="Book Antiqua" w:cs="Times New Roman"/>
                <w:color w:val="000000" w:themeColor="text1"/>
                <w:sz w:val="24"/>
                <w:szCs w:val="24"/>
                <w:vertAlign w:val="superscript"/>
                <w:lang w:eastAsia="zh-CN"/>
              </w:rPr>
              <w:t>a</w:t>
            </w:r>
          </w:p>
        </w:tc>
        <w:tc>
          <w:tcPr>
            <w:tcW w:w="1566" w:type="dxa"/>
            <w:tcMar>
              <w:top w:w="0" w:type="dxa"/>
              <w:left w:w="0" w:type="dxa"/>
              <w:bottom w:w="0" w:type="dxa"/>
              <w:right w:w="0" w:type="dxa"/>
            </w:tcMar>
            <w:vAlign w:val="center"/>
            <w:hideMark/>
          </w:tcPr>
          <w:p w14:paraId="4C0342BC"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10.5 – 92.3</w:t>
            </w:r>
          </w:p>
        </w:tc>
        <w:tc>
          <w:tcPr>
            <w:tcW w:w="2507" w:type="dxa"/>
            <w:tcMar>
              <w:top w:w="0" w:type="dxa"/>
              <w:left w:w="0" w:type="dxa"/>
              <w:bottom w:w="0" w:type="dxa"/>
              <w:right w:w="0" w:type="dxa"/>
            </w:tcMar>
            <w:vAlign w:val="center"/>
            <w:hideMark/>
          </w:tcPr>
          <w:p w14:paraId="3423FF8A"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65.3 ± 19.7</w:t>
            </w:r>
          </w:p>
        </w:tc>
      </w:tr>
      <w:tr w:rsidR="006F19DA" w:rsidRPr="007863A2" w14:paraId="20FC7A6E" w14:textId="77777777" w:rsidTr="00640C89">
        <w:trPr>
          <w:trHeight w:val="45"/>
        </w:trPr>
        <w:tc>
          <w:tcPr>
            <w:tcW w:w="2934" w:type="dxa"/>
            <w:vAlign w:val="center"/>
            <w:hideMark/>
          </w:tcPr>
          <w:p w14:paraId="311C303B"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in the robot</w:t>
            </w:r>
          </w:p>
        </w:tc>
        <w:tc>
          <w:tcPr>
            <w:tcW w:w="1972" w:type="dxa"/>
            <w:tcMar>
              <w:top w:w="0" w:type="dxa"/>
              <w:left w:w="0" w:type="dxa"/>
              <w:bottom w:w="0" w:type="dxa"/>
              <w:right w:w="0" w:type="dxa"/>
            </w:tcMar>
            <w:vAlign w:val="center"/>
            <w:hideMark/>
          </w:tcPr>
          <w:p w14:paraId="217312AA" w14:textId="27EF69F9"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61.0 ± 24.2</w:t>
            </w:r>
            <w:r w:rsidRPr="007863A2">
              <w:rPr>
                <w:rFonts w:ascii="Book Antiqua" w:eastAsia="宋体" w:hAnsi="Book Antiqua" w:cs="Times New Roman"/>
                <w:color w:val="000000" w:themeColor="text1"/>
                <w:sz w:val="24"/>
                <w:szCs w:val="24"/>
                <w:vertAlign w:val="superscript"/>
                <w:lang w:eastAsia="zh-CN"/>
              </w:rPr>
              <w:t>a,c</w:t>
            </w:r>
          </w:p>
        </w:tc>
        <w:tc>
          <w:tcPr>
            <w:tcW w:w="1566" w:type="dxa"/>
            <w:tcMar>
              <w:top w:w="0" w:type="dxa"/>
              <w:left w:w="0" w:type="dxa"/>
              <w:bottom w:w="0" w:type="dxa"/>
              <w:right w:w="0" w:type="dxa"/>
            </w:tcMar>
            <w:vAlign w:val="center"/>
            <w:hideMark/>
          </w:tcPr>
          <w:p w14:paraId="569FC552"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12.7 - 109.4</w:t>
            </w:r>
          </w:p>
        </w:tc>
        <w:tc>
          <w:tcPr>
            <w:tcW w:w="2507" w:type="dxa"/>
            <w:tcMar>
              <w:top w:w="0" w:type="dxa"/>
              <w:left w:w="0" w:type="dxa"/>
              <w:bottom w:w="0" w:type="dxa"/>
              <w:right w:w="0" w:type="dxa"/>
            </w:tcMar>
            <w:vAlign w:val="center"/>
            <w:hideMark/>
          </w:tcPr>
          <w:p w14:paraId="4A61B228"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68.0 ± 24.0</w:t>
            </w:r>
          </w:p>
        </w:tc>
      </w:tr>
      <w:tr w:rsidR="006F19DA" w:rsidRPr="007863A2" w14:paraId="1F10340E" w14:textId="77777777" w:rsidTr="00640C89">
        <w:trPr>
          <w:trHeight w:val="45"/>
        </w:trPr>
        <w:tc>
          <w:tcPr>
            <w:tcW w:w="8979" w:type="dxa"/>
            <w:gridSpan w:val="4"/>
            <w:vAlign w:val="center"/>
          </w:tcPr>
          <w:p w14:paraId="10F195E5"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Knee extensors</w:t>
            </w:r>
          </w:p>
        </w:tc>
      </w:tr>
      <w:tr w:rsidR="006F19DA" w:rsidRPr="007863A2" w14:paraId="4CE49659" w14:textId="77777777" w:rsidTr="00640C89">
        <w:trPr>
          <w:trHeight w:val="202"/>
        </w:trPr>
        <w:tc>
          <w:tcPr>
            <w:tcW w:w="2934" w:type="dxa"/>
            <w:tcMar>
              <w:top w:w="0" w:type="dxa"/>
              <w:left w:w="0" w:type="dxa"/>
              <w:bottom w:w="0" w:type="dxa"/>
              <w:right w:w="0" w:type="dxa"/>
            </w:tcMar>
            <w:vAlign w:val="center"/>
            <w:hideMark/>
          </w:tcPr>
          <w:p w14:paraId="4BA9C9F6"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Before intervention</w:t>
            </w:r>
          </w:p>
        </w:tc>
        <w:tc>
          <w:tcPr>
            <w:tcW w:w="1972" w:type="dxa"/>
            <w:tcMar>
              <w:top w:w="0" w:type="dxa"/>
              <w:left w:w="0" w:type="dxa"/>
              <w:bottom w:w="0" w:type="dxa"/>
              <w:right w:w="0" w:type="dxa"/>
            </w:tcMar>
            <w:vAlign w:val="center"/>
            <w:hideMark/>
          </w:tcPr>
          <w:p w14:paraId="4BB5CA24"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85.6 ± 23.5</w:t>
            </w:r>
          </w:p>
        </w:tc>
        <w:tc>
          <w:tcPr>
            <w:tcW w:w="1566" w:type="dxa"/>
            <w:tcMar>
              <w:top w:w="0" w:type="dxa"/>
              <w:left w:w="0" w:type="dxa"/>
              <w:bottom w:w="0" w:type="dxa"/>
              <w:right w:w="0" w:type="dxa"/>
            </w:tcMar>
            <w:vAlign w:val="center"/>
            <w:hideMark/>
          </w:tcPr>
          <w:p w14:paraId="1818B6E0"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38.7 – 132.6</w:t>
            </w:r>
          </w:p>
        </w:tc>
        <w:tc>
          <w:tcPr>
            <w:tcW w:w="2507" w:type="dxa"/>
            <w:tcMar>
              <w:top w:w="0" w:type="dxa"/>
              <w:left w:w="0" w:type="dxa"/>
              <w:bottom w:w="0" w:type="dxa"/>
              <w:right w:w="0" w:type="dxa"/>
            </w:tcMar>
            <w:vAlign w:val="center"/>
            <w:hideMark/>
          </w:tcPr>
          <w:p w14:paraId="072C6327"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68.3 ± 6.2</w:t>
            </w:r>
          </w:p>
        </w:tc>
      </w:tr>
      <w:tr w:rsidR="006F19DA" w:rsidRPr="007863A2" w14:paraId="6F0ED026" w14:textId="77777777" w:rsidTr="00640C89">
        <w:trPr>
          <w:trHeight w:val="202"/>
        </w:trPr>
        <w:tc>
          <w:tcPr>
            <w:tcW w:w="2934" w:type="dxa"/>
            <w:vAlign w:val="center"/>
            <w:hideMark/>
          </w:tcPr>
          <w:p w14:paraId="7868C399"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on the floor</w:t>
            </w:r>
          </w:p>
        </w:tc>
        <w:tc>
          <w:tcPr>
            <w:tcW w:w="1972" w:type="dxa"/>
            <w:tcMar>
              <w:top w:w="0" w:type="dxa"/>
              <w:left w:w="0" w:type="dxa"/>
              <w:bottom w:w="0" w:type="dxa"/>
              <w:right w:w="0" w:type="dxa"/>
            </w:tcMar>
            <w:vAlign w:val="center"/>
            <w:hideMark/>
          </w:tcPr>
          <w:p w14:paraId="6624BAAB" w14:textId="603CF19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100.0 ± 29.8</w:t>
            </w:r>
            <w:r w:rsidRPr="007863A2">
              <w:rPr>
                <w:rFonts w:ascii="Book Antiqua" w:eastAsia="宋体" w:hAnsi="Book Antiqua" w:cs="Times New Roman"/>
                <w:color w:val="000000" w:themeColor="text1"/>
                <w:sz w:val="24"/>
                <w:szCs w:val="24"/>
                <w:vertAlign w:val="superscript"/>
                <w:lang w:eastAsia="zh-CN"/>
              </w:rPr>
              <w:t>a</w:t>
            </w:r>
          </w:p>
        </w:tc>
        <w:tc>
          <w:tcPr>
            <w:tcW w:w="1566" w:type="dxa"/>
            <w:tcMar>
              <w:top w:w="0" w:type="dxa"/>
              <w:left w:w="0" w:type="dxa"/>
              <w:bottom w:w="0" w:type="dxa"/>
              <w:right w:w="0" w:type="dxa"/>
            </w:tcMar>
            <w:vAlign w:val="center"/>
            <w:hideMark/>
          </w:tcPr>
          <w:p w14:paraId="2A1A1627"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40.5 - 159.5</w:t>
            </w:r>
          </w:p>
        </w:tc>
        <w:tc>
          <w:tcPr>
            <w:tcW w:w="2507" w:type="dxa"/>
            <w:tcMar>
              <w:top w:w="0" w:type="dxa"/>
              <w:left w:w="0" w:type="dxa"/>
              <w:bottom w:w="0" w:type="dxa"/>
              <w:right w:w="0" w:type="dxa"/>
            </w:tcMar>
            <w:vAlign w:val="center"/>
            <w:hideMark/>
          </w:tcPr>
          <w:p w14:paraId="45D09C73"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70.5 ± 6.5</w:t>
            </w:r>
          </w:p>
        </w:tc>
      </w:tr>
      <w:tr w:rsidR="006F19DA" w:rsidRPr="007863A2" w14:paraId="1917F021" w14:textId="77777777" w:rsidTr="00640C89">
        <w:trPr>
          <w:trHeight w:val="210"/>
        </w:trPr>
        <w:tc>
          <w:tcPr>
            <w:tcW w:w="2934" w:type="dxa"/>
            <w:vAlign w:val="center"/>
            <w:hideMark/>
          </w:tcPr>
          <w:p w14:paraId="265442FC"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in the robot</w:t>
            </w:r>
          </w:p>
        </w:tc>
        <w:tc>
          <w:tcPr>
            <w:tcW w:w="1972" w:type="dxa"/>
            <w:tcMar>
              <w:top w:w="0" w:type="dxa"/>
              <w:left w:w="0" w:type="dxa"/>
              <w:bottom w:w="0" w:type="dxa"/>
              <w:right w:w="0" w:type="dxa"/>
            </w:tcMar>
            <w:vAlign w:val="center"/>
            <w:hideMark/>
          </w:tcPr>
          <w:p w14:paraId="099A76B9" w14:textId="22E0EC91"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104.4 ± 32.5</w:t>
            </w:r>
            <w:r w:rsidRPr="007863A2">
              <w:rPr>
                <w:rFonts w:ascii="Book Antiqua" w:eastAsia="宋体" w:hAnsi="Book Antiqua" w:cs="Times New Roman"/>
                <w:color w:val="000000" w:themeColor="text1"/>
                <w:sz w:val="24"/>
                <w:szCs w:val="24"/>
                <w:vertAlign w:val="superscript"/>
                <w:lang w:eastAsia="zh-CN"/>
              </w:rPr>
              <w:t>a,c</w:t>
            </w:r>
          </w:p>
        </w:tc>
        <w:tc>
          <w:tcPr>
            <w:tcW w:w="1566" w:type="dxa"/>
            <w:tcMar>
              <w:top w:w="0" w:type="dxa"/>
              <w:left w:w="0" w:type="dxa"/>
              <w:bottom w:w="0" w:type="dxa"/>
              <w:right w:w="0" w:type="dxa"/>
            </w:tcMar>
            <w:vAlign w:val="center"/>
            <w:hideMark/>
          </w:tcPr>
          <w:p w14:paraId="05C93B07"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39.4 – 169.4</w:t>
            </w:r>
          </w:p>
        </w:tc>
        <w:tc>
          <w:tcPr>
            <w:tcW w:w="2507" w:type="dxa"/>
            <w:tcMar>
              <w:top w:w="0" w:type="dxa"/>
              <w:left w:w="0" w:type="dxa"/>
              <w:bottom w:w="0" w:type="dxa"/>
              <w:right w:w="0" w:type="dxa"/>
            </w:tcMar>
            <w:vAlign w:val="center"/>
            <w:hideMark/>
          </w:tcPr>
          <w:p w14:paraId="13EA2847"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70.5 ± 8.8</w:t>
            </w:r>
          </w:p>
        </w:tc>
      </w:tr>
    </w:tbl>
    <w:p w14:paraId="7E72C83B" w14:textId="33F4A9B9"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proofErr w:type="spellStart"/>
      <w:r w:rsidRPr="007863A2">
        <w:rPr>
          <w:rFonts w:ascii="Book Antiqua" w:eastAsia="宋体" w:hAnsi="Book Antiqua" w:cs="Times New Roman"/>
          <w:color w:val="000000" w:themeColor="text1"/>
          <w:sz w:val="24"/>
          <w:szCs w:val="24"/>
          <w:vertAlign w:val="superscript"/>
          <w:lang w:eastAsia="zh-CN"/>
        </w:rPr>
        <w:t>a</w:t>
      </w:r>
      <w:r w:rsidRPr="007863A2">
        <w:rPr>
          <w:rFonts w:ascii="Book Antiqua" w:eastAsia="宋体" w:hAnsi="Book Antiqua" w:cs="Times New Roman"/>
          <w:i/>
          <w:color w:val="000000" w:themeColor="text1"/>
          <w:sz w:val="24"/>
          <w:szCs w:val="24"/>
          <w:lang w:eastAsia="zh-CN"/>
        </w:rPr>
        <w:t>P</w:t>
      </w:r>
      <w:proofErr w:type="spellEnd"/>
      <w:r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&lt;</w:t>
      </w:r>
      <w:r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 xml:space="preserve">0.01 </w:t>
      </w:r>
      <w:r w:rsidRPr="007863A2">
        <w:rPr>
          <w:rFonts w:ascii="Book Antiqua" w:eastAsia="宋体" w:hAnsi="Book Antiqua" w:cs="Times New Roman"/>
          <w:i/>
          <w:color w:val="000000" w:themeColor="text1"/>
          <w:sz w:val="24"/>
          <w:szCs w:val="24"/>
          <w:lang w:eastAsia="zh-CN"/>
        </w:rPr>
        <w:t>vs</w:t>
      </w:r>
      <w:r w:rsidR="003E6157" w:rsidRPr="007863A2">
        <w:rPr>
          <w:rFonts w:ascii="Book Antiqua" w:eastAsia="Malgun Gothic" w:hAnsi="Book Antiqua" w:cs="Times New Roman"/>
          <w:color w:val="000000" w:themeColor="text1"/>
          <w:sz w:val="24"/>
          <w:szCs w:val="24"/>
        </w:rPr>
        <w:t xml:space="preserve"> before intervention, </w:t>
      </w:r>
      <w:proofErr w:type="spellStart"/>
      <w:r w:rsidR="003E6157" w:rsidRPr="007863A2">
        <w:rPr>
          <w:rFonts w:ascii="Book Antiqua" w:eastAsia="Malgun Gothic" w:hAnsi="Book Antiqua" w:cs="Times New Roman"/>
          <w:color w:val="000000" w:themeColor="text1"/>
          <w:sz w:val="24"/>
          <w:szCs w:val="24"/>
        </w:rPr>
        <w:t>Kruskal</w:t>
      </w:r>
      <w:proofErr w:type="spellEnd"/>
      <w:r w:rsidR="003E6157" w:rsidRPr="007863A2">
        <w:rPr>
          <w:rFonts w:ascii="Book Antiqua" w:eastAsia="Malgun Gothic" w:hAnsi="Book Antiqua" w:cs="Times New Roman"/>
          <w:color w:val="000000" w:themeColor="text1"/>
          <w:sz w:val="24"/>
          <w:szCs w:val="24"/>
        </w:rPr>
        <w:t xml:space="preserve"> Wallis</w:t>
      </w:r>
      <w:r w:rsidR="00640C89" w:rsidRPr="007863A2">
        <w:rPr>
          <w:rFonts w:ascii="Book Antiqua" w:hAnsi="Book Antiqua" w:cs="Times New Roman"/>
          <w:color w:val="000000" w:themeColor="text1"/>
          <w:sz w:val="24"/>
          <w:szCs w:val="24"/>
        </w:rPr>
        <w:t xml:space="preserve"> test</w:t>
      </w:r>
      <w:r w:rsidRPr="007863A2">
        <w:rPr>
          <w:rFonts w:ascii="Book Antiqua" w:eastAsia="宋体" w:hAnsi="Book Antiqua" w:cs="Times New Roman"/>
          <w:color w:val="000000" w:themeColor="text1"/>
          <w:sz w:val="24"/>
          <w:szCs w:val="24"/>
          <w:lang w:eastAsia="zh-CN"/>
        </w:rPr>
        <w:t>.</w:t>
      </w:r>
      <w:r w:rsidR="003E6157" w:rsidRPr="007863A2">
        <w:rPr>
          <w:rFonts w:ascii="Book Antiqua" w:eastAsia="Malgun Gothic" w:hAnsi="Book Antiqua" w:cs="Times New Roman"/>
          <w:color w:val="000000" w:themeColor="text1"/>
          <w:sz w:val="24"/>
          <w:szCs w:val="24"/>
        </w:rPr>
        <w:t xml:space="preserve"> </w:t>
      </w:r>
      <w:proofErr w:type="spellStart"/>
      <w:r w:rsidRPr="007863A2">
        <w:rPr>
          <w:rFonts w:ascii="Book Antiqua" w:eastAsia="宋体" w:hAnsi="Book Antiqua" w:cs="Times New Roman"/>
          <w:color w:val="000000" w:themeColor="text1"/>
          <w:sz w:val="24"/>
          <w:szCs w:val="24"/>
          <w:vertAlign w:val="superscript"/>
          <w:lang w:eastAsia="zh-CN"/>
        </w:rPr>
        <w:t>c</w:t>
      </w:r>
      <w:r w:rsidR="00640C89" w:rsidRPr="007863A2">
        <w:rPr>
          <w:rFonts w:ascii="Book Antiqua" w:eastAsia="Malgun Gothic" w:hAnsi="Book Antiqua" w:cs="Times New Roman"/>
          <w:i/>
          <w:iCs/>
          <w:color w:val="000000" w:themeColor="text1"/>
          <w:sz w:val="24"/>
          <w:szCs w:val="24"/>
        </w:rPr>
        <w:t>P</w:t>
      </w:r>
      <w:proofErr w:type="spellEnd"/>
      <w:r w:rsidR="00640C89" w:rsidRPr="007863A2">
        <w:rPr>
          <w:rFonts w:ascii="Book Antiqua" w:eastAsia="宋体" w:hAnsi="Book Antiqua" w:cs="Times New Roman"/>
          <w:i/>
          <w:iCs/>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&lt;</w:t>
      </w:r>
      <w:r w:rsidR="00640C89"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 xml:space="preserve">0.01 </w:t>
      </w:r>
      <w:r w:rsidR="00640C89" w:rsidRPr="007863A2">
        <w:rPr>
          <w:rFonts w:ascii="Book Antiqua" w:eastAsia="宋体" w:hAnsi="Book Antiqua" w:cs="Times New Roman"/>
          <w:i/>
          <w:color w:val="000000" w:themeColor="text1"/>
          <w:sz w:val="24"/>
          <w:szCs w:val="24"/>
          <w:lang w:eastAsia="zh-CN"/>
        </w:rPr>
        <w:t>vs</w:t>
      </w:r>
      <w:r w:rsidR="003E6157" w:rsidRPr="007863A2">
        <w:rPr>
          <w:rFonts w:ascii="Book Antiqua" w:eastAsia="Malgun Gothic" w:hAnsi="Book Antiqua" w:cs="Times New Roman"/>
          <w:color w:val="000000" w:themeColor="text1"/>
          <w:sz w:val="24"/>
          <w:szCs w:val="24"/>
        </w:rPr>
        <w:t xml:space="preserve"> after training</w:t>
      </w:r>
      <w:r w:rsidR="00640C89" w:rsidRPr="007863A2">
        <w:rPr>
          <w:rFonts w:ascii="Book Antiqua" w:eastAsia="Malgun Gothic" w:hAnsi="Book Antiqua" w:cs="Times New Roman"/>
          <w:color w:val="000000" w:themeColor="text1"/>
          <w:sz w:val="24"/>
          <w:szCs w:val="24"/>
        </w:rPr>
        <w:t xml:space="preserve"> on the floor, Mann-Whitney test</w:t>
      </w:r>
      <w:r w:rsidR="00640C89" w:rsidRPr="007863A2">
        <w:rPr>
          <w:rFonts w:ascii="Book Antiqua" w:eastAsia="宋体" w:hAnsi="Book Antiqua" w:cs="Times New Roman"/>
          <w:color w:val="000000" w:themeColor="text1"/>
          <w:sz w:val="24"/>
          <w:szCs w:val="24"/>
          <w:lang w:eastAsia="zh-CN"/>
        </w:rPr>
        <w:t>.</w:t>
      </w:r>
      <w:r w:rsidR="003E6157" w:rsidRPr="007863A2">
        <w:rPr>
          <w:rFonts w:ascii="Book Antiqua" w:eastAsia="Malgun Gothic" w:hAnsi="Book Antiqua" w:cs="Times New Roman"/>
          <w:color w:val="000000" w:themeColor="text1"/>
          <w:sz w:val="24"/>
          <w:szCs w:val="24"/>
        </w:rPr>
        <w:t xml:space="preserve"> </w:t>
      </w:r>
    </w:p>
    <w:p w14:paraId="36C6D38D" w14:textId="77777777" w:rsidR="006F19DA" w:rsidRPr="007863A2" w:rsidRDefault="006F19DA" w:rsidP="007863A2">
      <w:pPr>
        <w:widowControl/>
        <w:wordWrap/>
        <w:autoSpaceDE/>
        <w:autoSpaceDN/>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br w:type="page"/>
      </w:r>
    </w:p>
    <w:p w14:paraId="7E75F1E7" w14:textId="5E9D3610" w:rsidR="006F19DA" w:rsidRPr="007863A2" w:rsidRDefault="00640C89"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color w:val="000000" w:themeColor="text1"/>
          <w:sz w:val="24"/>
          <w:szCs w:val="24"/>
        </w:rPr>
        <w:lastRenderedPageBreak/>
        <w:t xml:space="preserve">Table 3 Comparison of the real-time </w:t>
      </w:r>
      <w:proofErr w:type="spellStart"/>
      <w:r w:rsidRPr="007863A2">
        <w:rPr>
          <w:rFonts w:ascii="Book Antiqua" w:eastAsia="Malgun Gothic" w:hAnsi="Book Antiqua" w:cs="Times New Roman"/>
          <w:b/>
          <w:color w:val="000000" w:themeColor="text1"/>
          <w:sz w:val="24"/>
          <w:szCs w:val="24"/>
        </w:rPr>
        <w:t>electromyographic</w:t>
      </w:r>
      <w:proofErr w:type="spellEnd"/>
      <w:r w:rsidRPr="007863A2">
        <w:rPr>
          <w:rFonts w:ascii="Book Antiqua" w:eastAsia="Malgun Gothic" w:hAnsi="Book Antiqua" w:cs="Times New Roman"/>
          <w:b/>
          <w:color w:val="000000" w:themeColor="text1"/>
          <w:sz w:val="24"/>
          <w:szCs w:val="24"/>
        </w:rPr>
        <w:t xml:space="preserve"> activities during five-minute training</w:t>
      </w:r>
    </w:p>
    <w:tbl>
      <w:tblPr>
        <w:tblpPr w:leftFromText="142" w:rightFromText="142" w:vertAnchor="page" w:horzAnchor="margin" w:tblpY="2711"/>
        <w:tblOverlap w:val="never"/>
        <w:tblW w:w="9894"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99"/>
        <w:gridCol w:w="1404"/>
        <w:gridCol w:w="1526"/>
        <w:gridCol w:w="1539"/>
        <w:gridCol w:w="1520"/>
        <w:gridCol w:w="2306"/>
      </w:tblGrid>
      <w:tr w:rsidR="000A1C3E" w:rsidRPr="007863A2" w14:paraId="4BDF9365" w14:textId="77777777" w:rsidTr="000A1C3E">
        <w:trPr>
          <w:trHeight w:val="1510"/>
        </w:trPr>
        <w:tc>
          <w:tcPr>
            <w:tcW w:w="1599" w:type="dxa"/>
            <w:tcBorders>
              <w:top w:val="single" w:sz="4" w:space="0" w:color="auto"/>
              <w:bottom w:val="single" w:sz="4" w:space="0" w:color="auto"/>
            </w:tcBorders>
            <w:tcMar>
              <w:top w:w="0" w:type="dxa"/>
              <w:left w:w="0" w:type="dxa"/>
              <w:bottom w:w="0" w:type="dxa"/>
              <w:right w:w="0" w:type="dxa"/>
            </w:tcMar>
            <w:hideMark/>
          </w:tcPr>
          <w:p w14:paraId="71069546"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Dominant side</w:t>
            </w:r>
          </w:p>
        </w:tc>
        <w:tc>
          <w:tcPr>
            <w:tcW w:w="1404" w:type="dxa"/>
            <w:tcBorders>
              <w:top w:val="single" w:sz="4" w:space="0" w:color="auto"/>
              <w:bottom w:val="single" w:sz="4" w:space="0" w:color="auto"/>
            </w:tcBorders>
          </w:tcPr>
          <w:p w14:paraId="2499A0BB"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Intervention</w:t>
            </w:r>
          </w:p>
        </w:tc>
        <w:tc>
          <w:tcPr>
            <w:tcW w:w="1526" w:type="dxa"/>
            <w:tcBorders>
              <w:top w:val="single" w:sz="4" w:space="0" w:color="auto"/>
              <w:bottom w:val="single" w:sz="4" w:space="0" w:color="auto"/>
            </w:tcBorders>
            <w:tcMar>
              <w:top w:w="0" w:type="dxa"/>
              <w:left w:w="0" w:type="dxa"/>
              <w:bottom w:w="0" w:type="dxa"/>
              <w:right w:w="0" w:type="dxa"/>
            </w:tcMar>
            <w:hideMark/>
          </w:tcPr>
          <w:p w14:paraId="34B7FAFA"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mean amplitude</w:t>
            </w:r>
          </w:p>
          <w:p w14:paraId="112428E2"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bCs/>
                <w:color w:val="000000" w:themeColor="text1"/>
                <w:sz w:val="24"/>
                <w:szCs w:val="24"/>
              </w:rPr>
              <w:t>(mV)</w:t>
            </w:r>
          </w:p>
        </w:tc>
        <w:tc>
          <w:tcPr>
            <w:tcW w:w="1539" w:type="dxa"/>
            <w:tcBorders>
              <w:top w:val="single" w:sz="4" w:space="0" w:color="auto"/>
              <w:bottom w:val="single" w:sz="4" w:space="0" w:color="auto"/>
            </w:tcBorders>
            <w:tcMar>
              <w:top w:w="0" w:type="dxa"/>
              <w:left w:w="0" w:type="dxa"/>
              <w:bottom w:w="0" w:type="dxa"/>
              <w:right w:w="0" w:type="dxa"/>
            </w:tcMar>
            <w:hideMark/>
          </w:tcPr>
          <w:p w14:paraId="33411455"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peak amplitude</w:t>
            </w:r>
          </w:p>
          <w:p w14:paraId="62B5DD7D"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(mV)</w:t>
            </w:r>
          </w:p>
        </w:tc>
        <w:tc>
          <w:tcPr>
            <w:tcW w:w="1520" w:type="dxa"/>
            <w:tcBorders>
              <w:top w:val="single" w:sz="4" w:space="0" w:color="auto"/>
              <w:bottom w:val="single" w:sz="4" w:space="0" w:color="auto"/>
            </w:tcBorders>
          </w:tcPr>
          <w:p w14:paraId="75FEF1BA"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mean value of</w:t>
            </w:r>
          </w:p>
          <w:p w14:paraId="508C6D4C"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AUC</w:t>
            </w:r>
          </w:p>
          <w:p w14:paraId="3649D8D9"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w:t>
            </w:r>
            <w:r w:rsidRPr="007863A2">
              <w:rPr>
                <w:rFonts w:ascii="Book Antiqua" w:eastAsia="宋体" w:hAnsi="Book Antiqua" w:cs="Times New Roman"/>
                <w:b/>
                <w:bCs/>
                <w:color w:val="000000" w:themeColor="text1"/>
                <w:sz w:val="24"/>
                <w:szCs w:val="24"/>
                <w:lang w:eastAsia="zh-CN"/>
              </w:rPr>
              <w:t>cm</w:t>
            </w:r>
            <w:r w:rsidRPr="007863A2">
              <w:rPr>
                <w:rFonts w:ascii="Book Antiqua" w:eastAsia="宋体" w:hAnsi="Book Antiqua" w:cs="Times New Roman"/>
                <w:b/>
                <w:bCs/>
                <w:color w:val="000000" w:themeColor="text1"/>
                <w:sz w:val="24"/>
                <w:szCs w:val="24"/>
                <w:vertAlign w:val="superscript"/>
                <w:lang w:eastAsia="zh-CN"/>
              </w:rPr>
              <w:t>2</w:t>
            </w:r>
            <w:r w:rsidRPr="007863A2">
              <w:rPr>
                <w:rFonts w:ascii="Book Antiqua" w:eastAsia="Malgun Gothic" w:hAnsi="Book Antiqua" w:cs="Times New Roman"/>
                <w:b/>
                <w:bCs/>
                <w:color w:val="000000" w:themeColor="text1"/>
                <w:sz w:val="24"/>
                <w:szCs w:val="24"/>
              </w:rPr>
              <w:t>/s)</w:t>
            </w:r>
          </w:p>
        </w:tc>
        <w:tc>
          <w:tcPr>
            <w:tcW w:w="2306" w:type="dxa"/>
            <w:tcBorders>
              <w:top w:val="single" w:sz="4" w:space="0" w:color="auto"/>
              <w:bottom w:val="single" w:sz="4" w:space="0" w:color="auto"/>
            </w:tcBorders>
          </w:tcPr>
          <w:p w14:paraId="4A10C74F"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total value of</w:t>
            </w:r>
          </w:p>
          <w:p w14:paraId="00BB10AC"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AUC</w:t>
            </w:r>
          </w:p>
          <w:p w14:paraId="237B4A56"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w:t>
            </w:r>
            <w:r w:rsidRPr="007863A2">
              <w:rPr>
                <w:rFonts w:ascii="Book Antiqua" w:eastAsia="宋体" w:hAnsi="Book Antiqua" w:cs="Times New Roman"/>
                <w:b/>
                <w:bCs/>
                <w:color w:val="000000" w:themeColor="text1"/>
                <w:sz w:val="24"/>
                <w:szCs w:val="24"/>
                <w:lang w:eastAsia="zh-CN"/>
              </w:rPr>
              <w:t>cm</w:t>
            </w:r>
            <w:r w:rsidRPr="007863A2">
              <w:rPr>
                <w:rFonts w:ascii="Book Antiqua" w:eastAsia="宋体" w:hAnsi="Book Antiqua" w:cs="Times New Roman"/>
                <w:b/>
                <w:bCs/>
                <w:color w:val="000000" w:themeColor="text1"/>
                <w:sz w:val="24"/>
                <w:szCs w:val="24"/>
                <w:vertAlign w:val="superscript"/>
                <w:lang w:eastAsia="zh-CN"/>
              </w:rPr>
              <w:t>2</w:t>
            </w:r>
            <w:r w:rsidRPr="007863A2">
              <w:rPr>
                <w:rFonts w:ascii="Book Antiqua" w:eastAsia="Malgun Gothic" w:hAnsi="Book Antiqua" w:cs="Times New Roman"/>
                <w:b/>
                <w:bCs/>
                <w:color w:val="000000" w:themeColor="text1"/>
                <w:sz w:val="24"/>
                <w:szCs w:val="24"/>
              </w:rPr>
              <w:t>/5 min)</w:t>
            </w:r>
          </w:p>
        </w:tc>
      </w:tr>
      <w:tr w:rsidR="000A1C3E" w:rsidRPr="007863A2" w14:paraId="58F44FCA" w14:textId="77777777" w:rsidTr="000A1C3E">
        <w:trPr>
          <w:trHeight w:val="289"/>
        </w:trPr>
        <w:tc>
          <w:tcPr>
            <w:tcW w:w="1599" w:type="dxa"/>
            <w:vMerge w:val="restart"/>
            <w:tcBorders>
              <w:top w:val="single" w:sz="4" w:space="0" w:color="auto"/>
            </w:tcBorders>
            <w:tcMar>
              <w:top w:w="0" w:type="dxa"/>
              <w:left w:w="0" w:type="dxa"/>
              <w:bottom w:w="0" w:type="dxa"/>
              <w:right w:w="0" w:type="dxa"/>
            </w:tcMar>
            <w:hideMark/>
          </w:tcPr>
          <w:p w14:paraId="5B2659F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 xml:space="preserve">Biceps </w:t>
            </w:r>
            <w:proofErr w:type="spellStart"/>
            <w:r w:rsidRPr="007863A2">
              <w:rPr>
                <w:rFonts w:ascii="Book Antiqua" w:eastAsia="Malgun Gothic" w:hAnsi="Book Antiqua" w:cs="Times New Roman"/>
                <w:color w:val="000000" w:themeColor="text1"/>
                <w:sz w:val="24"/>
                <w:szCs w:val="24"/>
              </w:rPr>
              <w:t>femoris</w:t>
            </w:r>
            <w:proofErr w:type="spellEnd"/>
          </w:p>
          <w:p w14:paraId="6956AA8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long head</w:t>
            </w:r>
          </w:p>
        </w:tc>
        <w:tc>
          <w:tcPr>
            <w:tcW w:w="1404" w:type="dxa"/>
            <w:tcBorders>
              <w:top w:val="single" w:sz="4" w:space="0" w:color="auto"/>
            </w:tcBorders>
            <w:tcMar>
              <w:top w:w="0" w:type="dxa"/>
              <w:left w:w="0" w:type="dxa"/>
              <w:bottom w:w="0" w:type="dxa"/>
              <w:right w:w="0" w:type="dxa"/>
            </w:tcMar>
            <w:hideMark/>
          </w:tcPr>
          <w:p w14:paraId="3CD8EDA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Borders>
              <w:top w:val="single" w:sz="4" w:space="0" w:color="auto"/>
            </w:tcBorders>
            <w:tcMar>
              <w:top w:w="0" w:type="dxa"/>
              <w:left w:w="0" w:type="dxa"/>
              <w:bottom w:w="0" w:type="dxa"/>
              <w:right w:w="0" w:type="dxa"/>
            </w:tcMar>
            <w:hideMark/>
          </w:tcPr>
          <w:p w14:paraId="69224675"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90.7 ± 0.3</w:t>
            </w:r>
          </w:p>
        </w:tc>
        <w:tc>
          <w:tcPr>
            <w:tcW w:w="1539" w:type="dxa"/>
            <w:tcBorders>
              <w:top w:val="single" w:sz="4" w:space="0" w:color="auto"/>
            </w:tcBorders>
            <w:tcMar>
              <w:top w:w="0" w:type="dxa"/>
              <w:left w:w="0" w:type="dxa"/>
              <w:bottom w:w="0" w:type="dxa"/>
              <w:right w:w="0" w:type="dxa"/>
            </w:tcMar>
            <w:hideMark/>
          </w:tcPr>
          <w:p w14:paraId="62F5DD14"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473.3 ± 139.8</w:t>
            </w:r>
          </w:p>
        </w:tc>
        <w:tc>
          <w:tcPr>
            <w:tcW w:w="1520" w:type="dxa"/>
            <w:tcBorders>
              <w:top w:val="single" w:sz="4" w:space="0" w:color="auto"/>
            </w:tcBorders>
          </w:tcPr>
          <w:p w14:paraId="0D2F3BA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75.6 ± 11.6</w:t>
            </w:r>
          </w:p>
        </w:tc>
        <w:tc>
          <w:tcPr>
            <w:tcW w:w="2306" w:type="dxa"/>
            <w:tcBorders>
              <w:top w:val="single" w:sz="4" w:space="0" w:color="auto"/>
            </w:tcBorders>
          </w:tcPr>
          <w:p w14:paraId="68106B6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13933489 ± 2142999</w:t>
            </w:r>
          </w:p>
        </w:tc>
      </w:tr>
      <w:tr w:rsidR="000A1C3E" w:rsidRPr="007863A2" w14:paraId="6C9541D8" w14:textId="77777777" w:rsidTr="000A1C3E">
        <w:trPr>
          <w:trHeight w:val="611"/>
        </w:trPr>
        <w:tc>
          <w:tcPr>
            <w:tcW w:w="1599" w:type="dxa"/>
            <w:vMerge/>
            <w:hideMark/>
          </w:tcPr>
          <w:p w14:paraId="2FA5D34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07A6E492"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 xml:space="preserve">In the robot </w:t>
            </w:r>
          </w:p>
        </w:tc>
        <w:tc>
          <w:tcPr>
            <w:tcW w:w="1526" w:type="dxa"/>
            <w:tcMar>
              <w:top w:w="0" w:type="dxa"/>
              <w:left w:w="0" w:type="dxa"/>
              <w:bottom w:w="0" w:type="dxa"/>
              <w:right w:w="0" w:type="dxa"/>
            </w:tcMar>
            <w:hideMark/>
          </w:tcPr>
          <w:p w14:paraId="289B7B1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90.1 ± 0.8</w:t>
            </w:r>
          </w:p>
        </w:tc>
        <w:tc>
          <w:tcPr>
            <w:tcW w:w="1539" w:type="dxa"/>
            <w:tcMar>
              <w:top w:w="0" w:type="dxa"/>
              <w:left w:w="0" w:type="dxa"/>
              <w:bottom w:w="0" w:type="dxa"/>
              <w:right w:w="0" w:type="dxa"/>
            </w:tcMar>
            <w:hideMark/>
          </w:tcPr>
          <w:p w14:paraId="6FCE418D"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89.3 ± 8.5</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56B5A56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16.4 ± 1.6</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1197188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3028676 ± 296582</w:t>
            </w:r>
            <w:r w:rsidRPr="007863A2">
              <w:rPr>
                <w:rFonts w:ascii="Book Antiqua" w:eastAsia="宋体" w:hAnsi="Book Antiqua" w:cs="Times New Roman"/>
                <w:color w:val="000000" w:themeColor="text1"/>
                <w:sz w:val="24"/>
                <w:szCs w:val="24"/>
                <w:vertAlign w:val="superscript"/>
                <w:lang w:eastAsia="zh-CN"/>
              </w:rPr>
              <w:t>a</w:t>
            </w:r>
          </w:p>
        </w:tc>
      </w:tr>
      <w:tr w:rsidR="000A1C3E" w:rsidRPr="007863A2" w14:paraId="4B5A69D1" w14:textId="77777777" w:rsidTr="000A1C3E">
        <w:trPr>
          <w:trHeight w:val="303"/>
        </w:trPr>
        <w:tc>
          <w:tcPr>
            <w:tcW w:w="1599" w:type="dxa"/>
            <w:vMerge w:val="restart"/>
            <w:tcMar>
              <w:top w:w="0" w:type="dxa"/>
              <w:left w:w="0" w:type="dxa"/>
              <w:bottom w:w="0" w:type="dxa"/>
              <w:right w:w="0" w:type="dxa"/>
            </w:tcMar>
            <w:hideMark/>
          </w:tcPr>
          <w:p w14:paraId="350BE1E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roofErr w:type="spellStart"/>
            <w:r w:rsidRPr="007863A2">
              <w:rPr>
                <w:rFonts w:ascii="Book Antiqua" w:eastAsia="Malgun Gothic" w:hAnsi="Book Antiqua" w:cs="Times New Roman"/>
                <w:color w:val="000000" w:themeColor="text1"/>
                <w:sz w:val="24"/>
                <w:szCs w:val="24"/>
              </w:rPr>
              <w:t>Vastus</w:t>
            </w:r>
            <w:proofErr w:type="spellEnd"/>
            <w:r w:rsidRPr="007863A2">
              <w:rPr>
                <w:rFonts w:ascii="Book Antiqua" w:eastAsia="Malgun Gothic" w:hAnsi="Book Antiqua" w:cs="Times New Roman"/>
                <w:color w:val="000000" w:themeColor="text1"/>
                <w:sz w:val="24"/>
                <w:szCs w:val="24"/>
              </w:rPr>
              <w:t xml:space="preserve"> </w:t>
            </w:r>
            <w:proofErr w:type="spellStart"/>
            <w:r w:rsidRPr="007863A2">
              <w:rPr>
                <w:rFonts w:ascii="Book Antiqua" w:eastAsia="Malgun Gothic" w:hAnsi="Book Antiqua" w:cs="Times New Roman"/>
                <w:color w:val="000000" w:themeColor="text1"/>
                <w:sz w:val="24"/>
                <w:szCs w:val="24"/>
              </w:rPr>
              <w:t>medialis</w:t>
            </w:r>
            <w:proofErr w:type="spellEnd"/>
          </w:p>
        </w:tc>
        <w:tc>
          <w:tcPr>
            <w:tcW w:w="1404" w:type="dxa"/>
            <w:tcMar>
              <w:top w:w="0" w:type="dxa"/>
              <w:left w:w="0" w:type="dxa"/>
              <w:bottom w:w="0" w:type="dxa"/>
              <w:right w:w="0" w:type="dxa"/>
            </w:tcMar>
            <w:hideMark/>
          </w:tcPr>
          <w:p w14:paraId="23E5F3B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Mar>
              <w:top w:w="0" w:type="dxa"/>
              <w:left w:w="0" w:type="dxa"/>
              <w:bottom w:w="0" w:type="dxa"/>
              <w:right w:w="0" w:type="dxa"/>
            </w:tcMar>
            <w:hideMark/>
          </w:tcPr>
          <w:p w14:paraId="47C3B86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90.2 ± 0.6</w:t>
            </w:r>
          </w:p>
        </w:tc>
        <w:tc>
          <w:tcPr>
            <w:tcW w:w="1539" w:type="dxa"/>
            <w:tcMar>
              <w:top w:w="0" w:type="dxa"/>
              <w:left w:w="0" w:type="dxa"/>
              <w:bottom w:w="0" w:type="dxa"/>
              <w:right w:w="0" w:type="dxa"/>
            </w:tcMar>
            <w:hideMark/>
          </w:tcPr>
          <w:p w14:paraId="3A862A1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517.2 ± 115.4</w:t>
            </w:r>
          </w:p>
        </w:tc>
        <w:tc>
          <w:tcPr>
            <w:tcW w:w="1520" w:type="dxa"/>
          </w:tcPr>
          <w:p w14:paraId="4809E363"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68.5 ± 12.2</w:t>
            </w:r>
          </w:p>
        </w:tc>
        <w:tc>
          <w:tcPr>
            <w:tcW w:w="2306" w:type="dxa"/>
          </w:tcPr>
          <w:p w14:paraId="3E6532C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12631555 ± 2240388</w:t>
            </w:r>
          </w:p>
        </w:tc>
      </w:tr>
      <w:tr w:rsidR="000A1C3E" w:rsidRPr="007863A2" w14:paraId="0AA06F6B" w14:textId="77777777" w:rsidTr="000A1C3E">
        <w:trPr>
          <w:trHeight w:val="628"/>
        </w:trPr>
        <w:tc>
          <w:tcPr>
            <w:tcW w:w="1599" w:type="dxa"/>
            <w:vMerge/>
            <w:hideMark/>
          </w:tcPr>
          <w:p w14:paraId="669A491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47F40E1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In the robot</w:t>
            </w:r>
          </w:p>
        </w:tc>
        <w:tc>
          <w:tcPr>
            <w:tcW w:w="1526" w:type="dxa"/>
            <w:tcMar>
              <w:top w:w="0" w:type="dxa"/>
              <w:left w:w="0" w:type="dxa"/>
              <w:bottom w:w="0" w:type="dxa"/>
              <w:right w:w="0" w:type="dxa"/>
            </w:tcMar>
            <w:hideMark/>
          </w:tcPr>
          <w:p w14:paraId="78CC79E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89.8 ± 0.3</w:t>
            </w:r>
          </w:p>
        </w:tc>
        <w:tc>
          <w:tcPr>
            <w:tcW w:w="1539" w:type="dxa"/>
            <w:tcMar>
              <w:top w:w="0" w:type="dxa"/>
              <w:left w:w="0" w:type="dxa"/>
              <w:bottom w:w="0" w:type="dxa"/>
              <w:right w:w="0" w:type="dxa"/>
            </w:tcMar>
            <w:hideMark/>
          </w:tcPr>
          <w:p w14:paraId="576DFAB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192.5 ± 23.6</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31394B3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42.2 ±3.1</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7E07C1BD"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7781851 ± 579361</w:t>
            </w:r>
            <w:r w:rsidRPr="007863A2">
              <w:rPr>
                <w:rFonts w:ascii="Book Antiqua" w:eastAsia="宋体" w:hAnsi="Book Antiqua" w:cs="Times New Roman"/>
                <w:color w:val="000000" w:themeColor="text1"/>
                <w:sz w:val="24"/>
                <w:szCs w:val="24"/>
                <w:vertAlign w:val="superscript"/>
                <w:lang w:eastAsia="zh-CN"/>
              </w:rPr>
              <w:t>a</w:t>
            </w:r>
          </w:p>
        </w:tc>
      </w:tr>
      <w:tr w:rsidR="000A1C3E" w:rsidRPr="007863A2" w14:paraId="5B0AE08C" w14:textId="77777777" w:rsidTr="000A1C3E">
        <w:trPr>
          <w:trHeight w:val="303"/>
        </w:trPr>
        <w:tc>
          <w:tcPr>
            <w:tcW w:w="1599" w:type="dxa"/>
            <w:vMerge w:val="restart"/>
            <w:tcMar>
              <w:top w:w="0" w:type="dxa"/>
              <w:left w:w="0" w:type="dxa"/>
              <w:bottom w:w="0" w:type="dxa"/>
              <w:right w:w="0" w:type="dxa"/>
            </w:tcMar>
            <w:hideMark/>
          </w:tcPr>
          <w:p w14:paraId="47DF03C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Gastrocnemius</w:t>
            </w:r>
          </w:p>
          <w:p w14:paraId="51A1EEE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medial head</w:t>
            </w:r>
          </w:p>
        </w:tc>
        <w:tc>
          <w:tcPr>
            <w:tcW w:w="1404" w:type="dxa"/>
            <w:tcMar>
              <w:top w:w="0" w:type="dxa"/>
              <w:left w:w="0" w:type="dxa"/>
              <w:bottom w:w="0" w:type="dxa"/>
              <w:right w:w="0" w:type="dxa"/>
            </w:tcMar>
            <w:hideMark/>
          </w:tcPr>
          <w:p w14:paraId="4C579B9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Mar>
              <w:top w:w="0" w:type="dxa"/>
              <w:left w:w="0" w:type="dxa"/>
              <w:bottom w:w="0" w:type="dxa"/>
              <w:right w:w="0" w:type="dxa"/>
            </w:tcMar>
            <w:hideMark/>
          </w:tcPr>
          <w:p w14:paraId="57F8D11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90.1 ± 0.3</w:t>
            </w:r>
          </w:p>
        </w:tc>
        <w:tc>
          <w:tcPr>
            <w:tcW w:w="1539" w:type="dxa"/>
            <w:tcMar>
              <w:top w:w="0" w:type="dxa"/>
              <w:left w:w="0" w:type="dxa"/>
              <w:bottom w:w="0" w:type="dxa"/>
              <w:right w:w="0" w:type="dxa"/>
            </w:tcMar>
            <w:hideMark/>
          </w:tcPr>
          <w:p w14:paraId="7F7B168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599.5 ± 124.4</w:t>
            </w:r>
          </w:p>
        </w:tc>
        <w:tc>
          <w:tcPr>
            <w:tcW w:w="1520" w:type="dxa"/>
          </w:tcPr>
          <w:p w14:paraId="301C46C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89.2 ± 11.2</w:t>
            </w:r>
          </w:p>
        </w:tc>
        <w:tc>
          <w:tcPr>
            <w:tcW w:w="2306" w:type="dxa"/>
          </w:tcPr>
          <w:p w14:paraId="47D5402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16444668 ± 2059635</w:t>
            </w:r>
          </w:p>
        </w:tc>
      </w:tr>
      <w:tr w:rsidR="000A1C3E" w:rsidRPr="007863A2" w14:paraId="3440427D" w14:textId="77777777" w:rsidTr="000A1C3E">
        <w:trPr>
          <w:trHeight w:val="596"/>
        </w:trPr>
        <w:tc>
          <w:tcPr>
            <w:tcW w:w="1599" w:type="dxa"/>
            <w:vMerge/>
            <w:hideMark/>
          </w:tcPr>
          <w:p w14:paraId="4B554688"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217FA9E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In the robot</w:t>
            </w:r>
          </w:p>
        </w:tc>
        <w:tc>
          <w:tcPr>
            <w:tcW w:w="1526" w:type="dxa"/>
            <w:tcMar>
              <w:top w:w="0" w:type="dxa"/>
              <w:left w:w="0" w:type="dxa"/>
              <w:bottom w:w="0" w:type="dxa"/>
              <w:right w:w="0" w:type="dxa"/>
            </w:tcMar>
            <w:hideMark/>
          </w:tcPr>
          <w:p w14:paraId="39A68665"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90.6 ± 1.1</w:t>
            </w:r>
          </w:p>
        </w:tc>
        <w:tc>
          <w:tcPr>
            <w:tcW w:w="1539" w:type="dxa"/>
            <w:tcMar>
              <w:top w:w="0" w:type="dxa"/>
              <w:left w:w="0" w:type="dxa"/>
              <w:bottom w:w="0" w:type="dxa"/>
              <w:right w:w="0" w:type="dxa"/>
            </w:tcMar>
            <w:hideMark/>
          </w:tcPr>
          <w:p w14:paraId="447EAB5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142.9 ± 23.5</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4A8093A8"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25.9 ± 4.8</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41AD6674"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4764851 ± 885854</w:t>
            </w:r>
            <w:r w:rsidRPr="007863A2">
              <w:rPr>
                <w:rFonts w:ascii="Book Antiqua" w:eastAsia="宋体" w:hAnsi="Book Antiqua" w:cs="Times New Roman"/>
                <w:color w:val="000000" w:themeColor="text1"/>
                <w:sz w:val="24"/>
                <w:szCs w:val="24"/>
                <w:vertAlign w:val="superscript"/>
                <w:lang w:eastAsia="zh-CN"/>
              </w:rPr>
              <w:t>a</w:t>
            </w:r>
          </w:p>
        </w:tc>
      </w:tr>
      <w:tr w:rsidR="000A1C3E" w:rsidRPr="007863A2" w14:paraId="586B27AF" w14:textId="77777777" w:rsidTr="000A1C3E">
        <w:trPr>
          <w:trHeight w:val="303"/>
        </w:trPr>
        <w:tc>
          <w:tcPr>
            <w:tcW w:w="1599" w:type="dxa"/>
            <w:vMerge w:val="restart"/>
            <w:tcMar>
              <w:top w:w="0" w:type="dxa"/>
              <w:left w:w="0" w:type="dxa"/>
              <w:bottom w:w="0" w:type="dxa"/>
              <w:right w:w="0" w:type="dxa"/>
            </w:tcMar>
            <w:hideMark/>
          </w:tcPr>
          <w:p w14:paraId="204380C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roofErr w:type="spellStart"/>
            <w:r w:rsidRPr="007863A2">
              <w:rPr>
                <w:rFonts w:ascii="Book Antiqua" w:eastAsia="Malgun Gothic" w:hAnsi="Book Antiqua" w:cs="Times New Roman"/>
                <w:color w:val="000000" w:themeColor="text1"/>
                <w:sz w:val="24"/>
                <w:szCs w:val="24"/>
              </w:rPr>
              <w:t>Tibialis</w:t>
            </w:r>
            <w:proofErr w:type="spellEnd"/>
            <w:r w:rsidRPr="007863A2">
              <w:rPr>
                <w:rFonts w:ascii="Book Antiqua" w:eastAsia="Malgun Gothic" w:hAnsi="Book Antiqua" w:cs="Times New Roman"/>
                <w:color w:val="000000" w:themeColor="text1"/>
                <w:sz w:val="24"/>
                <w:szCs w:val="24"/>
              </w:rPr>
              <w:t xml:space="preserve"> anterior</w:t>
            </w:r>
          </w:p>
        </w:tc>
        <w:tc>
          <w:tcPr>
            <w:tcW w:w="1404" w:type="dxa"/>
            <w:tcMar>
              <w:top w:w="0" w:type="dxa"/>
              <w:left w:w="0" w:type="dxa"/>
              <w:bottom w:w="0" w:type="dxa"/>
              <w:right w:w="0" w:type="dxa"/>
            </w:tcMar>
            <w:hideMark/>
          </w:tcPr>
          <w:p w14:paraId="58B094E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Mar>
              <w:top w:w="0" w:type="dxa"/>
              <w:left w:w="0" w:type="dxa"/>
              <w:bottom w:w="0" w:type="dxa"/>
              <w:right w:w="0" w:type="dxa"/>
            </w:tcMar>
            <w:hideMark/>
          </w:tcPr>
          <w:p w14:paraId="094C713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90.8 ± 0.5</w:t>
            </w:r>
          </w:p>
        </w:tc>
        <w:tc>
          <w:tcPr>
            <w:tcW w:w="1539" w:type="dxa"/>
            <w:tcMar>
              <w:top w:w="0" w:type="dxa"/>
              <w:left w:w="0" w:type="dxa"/>
              <w:bottom w:w="0" w:type="dxa"/>
              <w:right w:w="0" w:type="dxa"/>
            </w:tcMar>
            <w:hideMark/>
          </w:tcPr>
          <w:p w14:paraId="54A090B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812.8 ± 174.5</w:t>
            </w:r>
          </w:p>
        </w:tc>
        <w:tc>
          <w:tcPr>
            <w:tcW w:w="1520" w:type="dxa"/>
          </w:tcPr>
          <w:p w14:paraId="2EDCA3B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115.3 ± 19.6</w:t>
            </w:r>
          </w:p>
        </w:tc>
        <w:tc>
          <w:tcPr>
            <w:tcW w:w="2306" w:type="dxa"/>
          </w:tcPr>
          <w:p w14:paraId="6182224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21254,406 ±</w:t>
            </w:r>
            <w:r w:rsidRPr="007863A2">
              <w:rPr>
                <w:rFonts w:ascii="Book Antiqua" w:eastAsia="宋体" w:hAnsi="Book Antiqua" w:cs="Times New Roman"/>
                <w:color w:val="000000" w:themeColor="text1"/>
                <w:sz w:val="24"/>
                <w:szCs w:val="24"/>
                <w:lang w:eastAsia="zh-CN"/>
              </w:rPr>
              <w:t xml:space="preserve"> </w:t>
            </w:r>
            <w:r w:rsidRPr="007863A2">
              <w:rPr>
                <w:rFonts w:ascii="Book Antiqua" w:eastAsia="Malgun Gothic" w:hAnsi="Book Antiqua" w:cs="Times New Roman"/>
                <w:color w:val="000000" w:themeColor="text1"/>
                <w:sz w:val="24"/>
                <w:szCs w:val="24"/>
              </w:rPr>
              <w:t>3610903</w:t>
            </w:r>
          </w:p>
        </w:tc>
      </w:tr>
      <w:tr w:rsidR="000A1C3E" w:rsidRPr="007863A2" w14:paraId="10CD43B0" w14:textId="77777777" w:rsidTr="000A1C3E">
        <w:trPr>
          <w:trHeight w:val="303"/>
        </w:trPr>
        <w:tc>
          <w:tcPr>
            <w:tcW w:w="1599" w:type="dxa"/>
            <w:vMerge/>
            <w:hideMark/>
          </w:tcPr>
          <w:p w14:paraId="21DE4F80"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689C9CB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In the robot</w:t>
            </w:r>
          </w:p>
        </w:tc>
        <w:tc>
          <w:tcPr>
            <w:tcW w:w="1526" w:type="dxa"/>
            <w:tcMar>
              <w:top w:w="0" w:type="dxa"/>
              <w:left w:w="0" w:type="dxa"/>
              <w:bottom w:w="0" w:type="dxa"/>
              <w:right w:w="0" w:type="dxa"/>
            </w:tcMar>
            <w:hideMark/>
          </w:tcPr>
          <w:p w14:paraId="5B341F2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89.9 ± 0.4</w:t>
            </w:r>
          </w:p>
        </w:tc>
        <w:tc>
          <w:tcPr>
            <w:tcW w:w="1539" w:type="dxa"/>
            <w:tcMar>
              <w:top w:w="0" w:type="dxa"/>
              <w:left w:w="0" w:type="dxa"/>
              <w:bottom w:w="0" w:type="dxa"/>
              <w:right w:w="0" w:type="dxa"/>
            </w:tcMar>
            <w:hideMark/>
          </w:tcPr>
          <w:p w14:paraId="799CB1E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92.0 ± 19.5</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0B61B95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13.9 ± 2.2</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3F112BE2"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2568851 ± 404428</w:t>
            </w:r>
            <w:r w:rsidRPr="007863A2">
              <w:rPr>
                <w:rFonts w:ascii="Book Antiqua" w:eastAsia="宋体" w:hAnsi="Book Antiqua" w:cs="Times New Roman"/>
                <w:color w:val="000000" w:themeColor="text1"/>
                <w:sz w:val="24"/>
                <w:szCs w:val="24"/>
                <w:vertAlign w:val="superscript"/>
                <w:lang w:eastAsia="zh-CN"/>
              </w:rPr>
              <w:t>a</w:t>
            </w:r>
          </w:p>
        </w:tc>
      </w:tr>
    </w:tbl>
    <w:p w14:paraId="0995202F" w14:textId="600BF535" w:rsidR="00C87FB7" w:rsidRPr="007863A2" w:rsidRDefault="00640C89" w:rsidP="007863A2">
      <w:pPr>
        <w:wordWrap/>
        <w:spacing w:after="0" w:line="360" w:lineRule="auto"/>
        <w:rPr>
          <w:rFonts w:ascii="Book Antiqua" w:hAnsi="Book Antiqua" w:cs="Times New Roman"/>
          <w:color w:val="000000" w:themeColor="text1"/>
          <w:sz w:val="24"/>
          <w:szCs w:val="24"/>
        </w:rPr>
      </w:pPr>
      <w:bookmarkStart w:id="7" w:name="_GoBack"/>
      <w:bookmarkEnd w:id="7"/>
      <w:proofErr w:type="spellStart"/>
      <w:r w:rsidRPr="007863A2">
        <w:rPr>
          <w:rFonts w:ascii="Book Antiqua" w:eastAsia="宋体" w:hAnsi="Book Antiqua" w:cs="Times New Roman"/>
          <w:color w:val="000000" w:themeColor="text1"/>
          <w:sz w:val="24"/>
          <w:szCs w:val="24"/>
          <w:vertAlign w:val="superscript"/>
          <w:lang w:eastAsia="zh-CN"/>
        </w:rPr>
        <w:t>a</w:t>
      </w:r>
      <w:r w:rsidRPr="007863A2">
        <w:rPr>
          <w:rFonts w:ascii="Book Antiqua" w:eastAsia="Malgun Gothic" w:hAnsi="Book Antiqua" w:cs="Times New Roman"/>
          <w:i/>
          <w:color w:val="000000" w:themeColor="text1"/>
          <w:sz w:val="24"/>
          <w:szCs w:val="24"/>
        </w:rPr>
        <w:t>P</w:t>
      </w:r>
      <w:proofErr w:type="spellEnd"/>
      <w:r w:rsidRPr="007863A2">
        <w:rPr>
          <w:rFonts w:ascii="Book Antiqua" w:eastAsia="宋体" w:hAnsi="Book Antiqua" w:cs="Times New Roman"/>
          <w:i/>
          <w:color w:val="000000" w:themeColor="text1"/>
          <w:sz w:val="24"/>
          <w:szCs w:val="24"/>
          <w:lang w:eastAsia="zh-CN"/>
        </w:rPr>
        <w:t xml:space="preserve"> </w:t>
      </w:r>
      <w:r w:rsidRPr="007863A2">
        <w:rPr>
          <w:rFonts w:ascii="Book Antiqua" w:eastAsia="Malgun Gothic" w:hAnsi="Book Antiqua" w:cs="Times New Roman"/>
          <w:color w:val="000000" w:themeColor="text1"/>
          <w:sz w:val="24"/>
          <w:szCs w:val="24"/>
        </w:rPr>
        <w:t>&lt;</w:t>
      </w:r>
      <w:r w:rsidRPr="007863A2">
        <w:rPr>
          <w:rFonts w:ascii="Book Antiqua" w:eastAsia="宋体" w:hAnsi="Book Antiqua" w:cs="Times New Roman"/>
          <w:color w:val="000000" w:themeColor="text1"/>
          <w:sz w:val="24"/>
          <w:szCs w:val="24"/>
          <w:lang w:eastAsia="zh-CN"/>
        </w:rPr>
        <w:t xml:space="preserve"> </w:t>
      </w:r>
      <w:r w:rsidRPr="007863A2">
        <w:rPr>
          <w:rFonts w:ascii="Book Antiqua" w:eastAsia="Malgun Gothic" w:hAnsi="Book Antiqua" w:cs="Times New Roman"/>
          <w:color w:val="000000" w:themeColor="text1"/>
          <w:sz w:val="24"/>
          <w:szCs w:val="24"/>
        </w:rPr>
        <w:t>0.01, Wilcoxon sign rank test</w:t>
      </w:r>
      <w:r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 xml:space="preserve">mean ± </w:t>
      </w:r>
      <w:r w:rsidRPr="007863A2">
        <w:rPr>
          <w:rFonts w:ascii="Book Antiqua" w:eastAsia="宋体" w:hAnsi="Book Antiqua" w:cs="Times New Roman"/>
          <w:color w:val="000000" w:themeColor="text1"/>
          <w:sz w:val="24"/>
          <w:szCs w:val="24"/>
          <w:lang w:eastAsia="zh-CN"/>
        </w:rPr>
        <w:t>SE.</w:t>
      </w:r>
      <w:r w:rsidRPr="007863A2">
        <w:rPr>
          <w:rFonts w:ascii="Book Antiqua" w:eastAsia="Malgun Gothic" w:hAnsi="Book Antiqua" w:cs="Times New Roman"/>
          <w:color w:val="000000" w:themeColor="text1"/>
          <w:sz w:val="24"/>
          <w:szCs w:val="24"/>
        </w:rPr>
        <w:t xml:space="preserve"> AUC</w:t>
      </w:r>
      <w:r w:rsidRPr="007863A2">
        <w:rPr>
          <w:rFonts w:ascii="Book Antiqua" w:eastAsia="宋体" w:hAnsi="Book Antiqua" w:cs="Times New Roman"/>
          <w:color w:val="000000" w:themeColor="text1"/>
          <w:sz w:val="24"/>
          <w:szCs w:val="24"/>
          <w:lang w:eastAsia="zh-CN"/>
        </w:rPr>
        <w:t>:</w:t>
      </w:r>
      <w:r w:rsidRPr="007863A2">
        <w:rPr>
          <w:rFonts w:ascii="Book Antiqua" w:eastAsia="Malgun Gothic" w:hAnsi="Book Antiqua" w:cs="Times New Roman"/>
          <w:color w:val="000000" w:themeColor="text1"/>
          <w:sz w:val="24"/>
          <w:szCs w:val="24"/>
        </w:rPr>
        <w:t xml:space="preserve"> Area under curve</w:t>
      </w:r>
      <w:r w:rsidRPr="007863A2">
        <w:rPr>
          <w:rFonts w:ascii="Book Antiqua" w:eastAsia="宋体" w:hAnsi="Book Antiqua" w:cs="Times New Roman"/>
          <w:color w:val="000000" w:themeColor="text1"/>
          <w:sz w:val="24"/>
          <w:szCs w:val="24"/>
          <w:lang w:eastAsia="zh-CN"/>
        </w:rPr>
        <w:t>.</w:t>
      </w:r>
      <w:r w:rsidR="003E6157" w:rsidRPr="007863A2">
        <w:rPr>
          <w:rFonts w:ascii="Book Antiqua" w:eastAsia="Malgun Gothic" w:hAnsi="Book Antiqua" w:cs="Times New Roman"/>
          <w:color w:val="000000" w:themeColor="text1"/>
          <w:sz w:val="24"/>
          <w:szCs w:val="24"/>
        </w:rPr>
        <w:t xml:space="preserve"> </w:t>
      </w:r>
    </w:p>
    <w:sectPr w:rsidR="00C87FB7" w:rsidRPr="007863A2" w:rsidSect="008A2060">
      <w:headerReference w:type="default" r:id="rId10"/>
      <w:footerReference w:type="default" r:id="rId11"/>
      <w:pgSz w:w="11906" w:h="16838"/>
      <w:pgMar w:top="1701"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010B0" w16cid:durableId="2107F571"/>
  <w16cid:commentId w16cid:paraId="53E196B3" w16cid:durableId="2107F572"/>
  <w16cid:commentId w16cid:paraId="5566CF9B" w16cid:durableId="2107F573"/>
  <w16cid:commentId w16cid:paraId="654B84CA" w16cid:durableId="2107F574"/>
  <w16cid:commentId w16cid:paraId="57B722D8" w16cid:durableId="2107F5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35AA3" w14:textId="77777777" w:rsidR="00DA4D5A" w:rsidRDefault="00DA4D5A" w:rsidP="00D72246">
      <w:pPr>
        <w:spacing w:after="0" w:line="240" w:lineRule="auto"/>
      </w:pPr>
      <w:r>
        <w:separator/>
      </w:r>
    </w:p>
  </w:endnote>
  <w:endnote w:type="continuationSeparator" w:id="0">
    <w:p w14:paraId="563D5FD0" w14:textId="77777777" w:rsidR="00DA4D5A" w:rsidRDefault="00DA4D5A" w:rsidP="00D7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62881"/>
      <w:docPartObj>
        <w:docPartGallery w:val="Page Numbers (Bottom of Page)"/>
        <w:docPartUnique/>
      </w:docPartObj>
    </w:sdtPr>
    <w:sdtEndPr/>
    <w:sdtContent>
      <w:p w14:paraId="7D81BB64" w14:textId="3524BDE0" w:rsidR="001120B0" w:rsidRDefault="001120B0">
        <w:pPr>
          <w:pStyle w:val="a7"/>
          <w:jc w:val="center"/>
        </w:pPr>
        <w:r>
          <w:fldChar w:fldCharType="begin"/>
        </w:r>
        <w:r>
          <w:instrText>PAGE   \* MERGEFORMAT</w:instrText>
        </w:r>
        <w:r>
          <w:fldChar w:fldCharType="separate"/>
        </w:r>
        <w:r w:rsidR="000A1C3E" w:rsidRPr="000A1C3E">
          <w:rPr>
            <w:noProof/>
            <w:lang w:val="ko-KR"/>
          </w:rPr>
          <w:t>27</w:t>
        </w:r>
        <w:r>
          <w:fldChar w:fldCharType="end"/>
        </w:r>
      </w:p>
    </w:sdtContent>
  </w:sdt>
  <w:p w14:paraId="173E8FF6" w14:textId="77777777" w:rsidR="001120B0" w:rsidRDefault="001120B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0571" w14:textId="77777777" w:rsidR="00DA4D5A" w:rsidRDefault="00DA4D5A" w:rsidP="00D72246">
      <w:pPr>
        <w:spacing w:after="0" w:line="240" w:lineRule="auto"/>
      </w:pPr>
      <w:r>
        <w:separator/>
      </w:r>
    </w:p>
  </w:footnote>
  <w:footnote w:type="continuationSeparator" w:id="0">
    <w:p w14:paraId="0A3128D7" w14:textId="77777777" w:rsidR="00DA4D5A" w:rsidRDefault="00DA4D5A" w:rsidP="00D7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F739" w14:textId="62257300" w:rsidR="001120B0" w:rsidRDefault="001120B0" w:rsidP="005D6FFD">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F44"/>
    <w:multiLevelType w:val="hybridMultilevel"/>
    <w:tmpl w:val="07E06E1A"/>
    <w:lvl w:ilvl="0" w:tplc="832A62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1D4F30"/>
    <w:multiLevelType w:val="hybridMultilevel"/>
    <w:tmpl w:val="EAAE9F86"/>
    <w:lvl w:ilvl="0" w:tplc="B942CA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D7303C6"/>
    <w:multiLevelType w:val="hybridMultilevel"/>
    <w:tmpl w:val="BBCC2DD0"/>
    <w:lvl w:ilvl="0" w:tplc="F25E84DE">
      <w:start w:val="1"/>
      <w:numFmt w:val="chosung"/>
      <w:lvlText w:val="%1."/>
      <w:lvlJc w:val="left"/>
      <w:pPr>
        <w:ind w:left="862" w:hanging="360"/>
      </w:pPr>
      <w:rPr>
        <w:rFonts w:asciiTheme="minorHAnsi" w:eastAsiaTheme="minorEastAsia" w:hAnsiTheme="minorHAnsi" w:cstheme="minorBidi"/>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3" w15:restartNumberingAfterBreak="0">
    <w:nsid w:val="26CE77A3"/>
    <w:multiLevelType w:val="hybridMultilevel"/>
    <w:tmpl w:val="58D45336"/>
    <w:lvl w:ilvl="0" w:tplc="2A661358">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28255FCB"/>
    <w:multiLevelType w:val="hybridMultilevel"/>
    <w:tmpl w:val="D82CC53E"/>
    <w:lvl w:ilvl="0" w:tplc="AC98CA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B5B7BAF"/>
    <w:multiLevelType w:val="hybridMultilevel"/>
    <w:tmpl w:val="ECF073CC"/>
    <w:lvl w:ilvl="0" w:tplc="5F4EC16C">
      <w:start w:val="1"/>
      <w:numFmt w:val="decimal"/>
      <w:lvlText w:val="(%1)"/>
      <w:lvlJc w:val="left"/>
      <w:pPr>
        <w:ind w:left="927" w:hanging="360"/>
      </w:pPr>
      <w:rPr>
        <w:rFonts w:hint="default"/>
        <w:b/>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15:restartNumberingAfterBreak="0">
    <w:nsid w:val="3B666F83"/>
    <w:multiLevelType w:val="hybridMultilevel"/>
    <w:tmpl w:val="3314082A"/>
    <w:lvl w:ilvl="0" w:tplc="8444CDD6">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1BF0B63"/>
    <w:multiLevelType w:val="hybridMultilevel"/>
    <w:tmpl w:val="51CC6056"/>
    <w:lvl w:ilvl="0" w:tplc="A3E6557E">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8" w15:restartNumberingAfterBreak="0">
    <w:nsid w:val="459F2EFC"/>
    <w:multiLevelType w:val="hybridMultilevel"/>
    <w:tmpl w:val="62301FF4"/>
    <w:lvl w:ilvl="0" w:tplc="81D89E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45800A8"/>
    <w:multiLevelType w:val="hybridMultilevel"/>
    <w:tmpl w:val="55A04FC0"/>
    <w:lvl w:ilvl="0" w:tplc="ECCE5EB8">
      <w:start w:val="1"/>
      <w:numFmt w:val="ganada"/>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62146906"/>
    <w:multiLevelType w:val="hybridMultilevel"/>
    <w:tmpl w:val="288AB1B6"/>
    <w:lvl w:ilvl="0" w:tplc="25185E46">
      <w:start w:val="1"/>
      <w:numFmt w:val="decimal"/>
      <w:lvlText w:val="%1)"/>
      <w:lvlJc w:val="left"/>
      <w:pPr>
        <w:ind w:left="426" w:hanging="360"/>
      </w:pPr>
      <w:rPr>
        <w:rFonts w:hint="default"/>
      </w:rPr>
    </w:lvl>
    <w:lvl w:ilvl="1" w:tplc="04090019" w:tentative="1">
      <w:start w:val="1"/>
      <w:numFmt w:val="upperLetter"/>
      <w:lvlText w:val="%2."/>
      <w:lvlJc w:val="left"/>
      <w:pPr>
        <w:ind w:left="866" w:hanging="400"/>
      </w:pPr>
    </w:lvl>
    <w:lvl w:ilvl="2" w:tplc="0409001B" w:tentative="1">
      <w:start w:val="1"/>
      <w:numFmt w:val="lowerRoman"/>
      <w:lvlText w:val="%3."/>
      <w:lvlJc w:val="right"/>
      <w:pPr>
        <w:ind w:left="1266" w:hanging="400"/>
      </w:pPr>
    </w:lvl>
    <w:lvl w:ilvl="3" w:tplc="0409000F" w:tentative="1">
      <w:start w:val="1"/>
      <w:numFmt w:val="decimal"/>
      <w:lvlText w:val="%4."/>
      <w:lvlJc w:val="left"/>
      <w:pPr>
        <w:ind w:left="1666" w:hanging="400"/>
      </w:pPr>
    </w:lvl>
    <w:lvl w:ilvl="4" w:tplc="04090019" w:tentative="1">
      <w:start w:val="1"/>
      <w:numFmt w:val="upperLetter"/>
      <w:lvlText w:val="%5."/>
      <w:lvlJc w:val="left"/>
      <w:pPr>
        <w:ind w:left="2066" w:hanging="400"/>
      </w:pPr>
    </w:lvl>
    <w:lvl w:ilvl="5" w:tplc="0409001B" w:tentative="1">
      <w:start w:val="1"/>
      <w:numFmt w:val="lowerRoman"/>
      <w:lvlText w:val="%6."/>
      <w:lvlJc w:val="right"/>
      <w:pPr>
        <w:ind w:left="2466" w:hanging="400"/>
      </w:pPr>
    </w:lvl>
    <w:lvl w:ilvl="6" w:tplc="0409000F" w:tentative="1">
      <w:start w:val="1"/>
      <w:numFmt w:val="decimal"/>
      <w:lvlText w:val="%7."/>
      <w:lvlJc w:val="left"/>
      <w:pPr>
        <w:ind w:left="2866" w:hanging="400"/>
      </w:pPr>
    </w:lvl>
    <w:lvl w:ilvl="7" w:tplc="04090019" w:tentative="1">
      <w:start w:val="1"/>
      <w:numFmt w:val="upperLetter"/>
      <w:lvlText w:val="%8."/>
      <w:lvlJc w:val="left"/>
      <w:pPr>
        <w:ind w:left="3266" w:hanging="400"/>
      </w:pPr>
    </w:lvl>
    <w:lvl w:ilvl="8" w:tplc="0409001B" w:tentative="1">
      <w:start w:val="1"/>
      <w:numFmt w:val="lowerRoman"/>
      <w:lvlText w:val="%9."/>
      <w:lvlJc w:val="right"/>
      <w:pPr>
        <w:ind w:left="3666" w:hanging="400"/>
      </w:pPr>
    </w:lvl>
  </w:abstractNum>
  <w:abstractNum w:abstractNumId="11" w15:restartNumberingAfterBreak="0">
    <w:nsid w:val="7A001565"/>
    <w:multiLevelType w:val="hybridMultilevel"/>
    <w:tmpl w:val="FC54E416"/>
    <w:lvl w:ilvl="0" w:tplc="39969A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6"/>
  </w:num>
  <w:num w:numId="3">
    <w:abstractNumId w:val="4"/>
  </w:num>
  <w:num w:numId="4">
    <w:abstractNumId w:val="8"/>
  </w:num>
  <w:num w:numId="5">
    <w:abstractNumId w:val="11"/>
  </w:num>
  <w:num w:numId="6">
    <w:abstractNumId w:val="1"/>
  </w:num>
  <w:num w:numId="7">
    <w:abstractNumId w:val="7"/>
  </w:num>
  <w:num w:numId="8">
    <w:abstractNumId w:val="5"/>
  </w:num>
  <w:num w:numId="9">
    <w:abstractNumId w:val="3"/>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5ezpxz4x9zvgewz9rvtv2u9vdz5da9ds0x&quot;&gt;gait robot&lt;record-ids&gt;&lt;item&gt;11&lt;/item&gt;&lt;item&gt;14&lt;/item&gt;&lt;item&gt;17&lt;/item&gt;&lt;item&gt;21&lt;/item&gt;&lt;item&gt;27&lt;/item&gt;&lt;item&gt;32&lt;/item&gt;&lt;item&gt;35&lt;/item&gt;&lt;item&gt;40&lt;/item&gt;&lt;item&gt;42&lt;/item&gt;&lt;item&gt;45&lt;/item&gt;&lt;item&gt;46&lt;/item&gt;&lt;item&gt;48&lt;/item&gt;&lt;item&gt;49&lt;/item&gt;&lt;item&gt;52&lt;/item&gt;&lt;item&gt;56&lt;/item&gt;&lt;item&gt;65&lt;/item&gt;&lt;item&gt;96&lt;/item&gt;&lt;item&gt;106&lt;/item&gt;&lt;item&gt;118&lt;/item&gt;&lt;item&gt;125&lt;/item&gt;&lt;item&gt;169&lt;/item&gt;&lt;item&gt;186&lt;/item&gt;&lt;item&gt;189&lt;/item&gt;&lt;item&gt;196&lt;/item&gt;&lt;item&gt;197&lt;/item&gt;&lt;item&gt;198&lt;/item&gt;&lt;item&gt;218&lt;/item&gt;&lt;item&gt;220&lt;/item&gt;&lt;item&gt;227&lt;/item&gt;&lt;item&gt;265&lt;/item&gt;&lt;/record-ids&gt;&lt;/item&gt;&lt;/Libraries&gt;"/>
  </w:docVars>
  <w:rsids>
    <w:rsidRoot w:val="00F07549"/>
    <w:rsid w:val="00000226"/>
    <w:rsid w:val="00000AC4"/>
    <w:rsid w:val="00002D0C"/>
    <w:rsid w:val="00003E3F"/>
    <w:rsid w:val="000056A7"/>
    <w:rsid w:val="00007CA0"/>
    <w:rsid w:val="0001370C"/>
    <w:rsid w:val="000164A0"/>
    <w:rsid w:val="00016FFB"/>
    <w:rsid w:val="00023900"/>
    <w:rsid w:val="00024C61"/>
    <w:rsid w:val="00026E8B"/>
    <w:rsid w:val="0002752D"/>
    <w:rsid w:val="00030C78"/>
    <w:rsid w:val="00030DFC"/>
    <w:rsid w:val="00032C0C"/>
    <w:rsid w:val="00033FBD"/>
    <w:rsid w:val="000345BF"/>
    <w:rsid w:val="0003521B"/>
    <w:rsid w:val="00035F45"/>
    <w:rsid w:val="00037A7A"/>
    <w:rsid w:val="00044846"/>
    <w:rsid w:val="00044D2C"/>
    <w:rsid w:val="00045276"/>
    <w:rsid w:val="00047FF4"/>
    <w:rsid w:val="00051413"/>
    <w:rsid w:val="00051E35"/>
    <w:rsid w:val="00052516"/>
    <w:rsid w:val="00052839"/>
    <w:rsid w:val="00056C26"/>
    <w:rsid w:val="00060141"/>
    <w:rsid w:val="000609EE"/>
    <w:rsid w:val="00061B7D"/>
    <w:rsid w:val="00061B9B"/>
    <w:rsid w:val="0006219C"/>
    <w:rsid w:val="00062FCE"/>
    <w:rsid w:val="0006315F"/>
    <w:rsid w:val="000646BE"/>
    <w:rsid w:val="00065457"/>
    <w:rsid w:val="0006658F"/>
    <w:rsid w:val="000730A5"/>
    <w:rsid w:val="0007392A"/>
    <w:rsid w:val="00074778"/>
    <w:rsid w:val="0007494B"/>
    <w:rsid w:val="00074DF2"/>
    <w:rsid w:val="0007503F"/>
    <w:rsid w:val="00075DFC"/>
    <w:rsid w:val="00081AE0"/>
    <w:rsid w:val="00082958"/>
    <w:rsid w:val="000834FB"/>
    <w:rsid w:val="0008467E"/>
    <w:rsid w:val="00084A0F"/>
    <w:rsid w:val="00087361"/>
    <w:rsid w:val="0009002F"/>
    <w:rsid w:val="00092CAB"/>
    <w:rsid w:val="00093D6D"/>
    <w:rsid w:val="00095785"/>
    <w:rsid w:val="00095C02"/>
    <w:rsid w:val="00096134"/>
    <w:rsid w:val="00096884"/>
    <w:rsid w:val="00096BFB"/>
    <w:rsid w:val="000A05FD"/>
    <w:rsid w:val="000A0A05"/>
    <w:rsid w:val="000A1C3E"/>
    <w:rsid w:val="000A233D"/>
    <w:rsid w:val="000A23B7"/>
    <w:rsid w:val="000A3F59"/>
    <w:rsid w:val="000A4ED5"/>
    <w:rsid w:val="000A5414"/>
    <w:rsid w:val="000B1151"/>
    <w:rsid w:val="000B1368"/>
    <w:rsid w:val="000B45CE"/>
    <w:rsid w:val="000C0A7A"/>
    <w:rsid w:val="000C1134"/>
    <w:rsid w:val="000C739A"/>
    <w:rsid w:val="000D0971"/>
    <w:rsid w:val="000D1FA7"/>
    <w:rsid w:val="000D50B2"/>
    <w:rsid w:val="000D6016"/>
    <w:rsid w:val="000D6BDE"/>
    <w:rsid w:val="000E0661"/>
    <w:rsid w:val="000E0FF7"/>
    <w:rsid w:val="000E1087"/>
    <w:rsid w:val="000E13D0"/>
    <w:rsid w:val="000E178F"/>
    <w:rsid w:val="000E30FB"/>
    <w:rsid w:val="000E5479"/>
    <w:rsid w:val="000E54F3"/>
    <w:rsid w:val="000E5832"/>
    <w:rsid w:val="000E6D28"/>
    <w:rsid w:val="000E752D"/>
    <w:rsid w:val="000E77AC"/>
    <w:rsid w:val="000F1539"/>
    <w:rsid w:val="000F32AE"/>
    <w:rsid w:val="000F3E9E"/>
    <w:rsid w:val="000F477B"/>
    <w:rsid w:val="000F4C7F"/>
    <w:rsid w:val="000F5034"/>
    <w:rsid w:val="000F51DF"/>
    <w:rsid w:val="000F5F0A"/>
    <w:rsid w:val="000F7553"/>
    <w:rsid w:val="000F7871"/>
    <w:rsid w:val="00100500"/>
    <w:rsid w:val="001012BA"/>
    <w:rsid w:val="00101636"/>
    <w:rsid w:val="00101859"/>
    <w:rsid w:val="00101A64"/>
    <w:rsid w:val="00102E71"/>
    <w:rsid w:val="00103312"/>
    <w:rsid w:val="001046B1"/>
    <w:rsid w:val="00106158"/>
    <w:rsid w:val="00106E2C"/>
    <w:rsid w:val="00106FF3"/>
    <w:rsid w:val="00107EE7"/>
    <w:rsid w:val="00110559"/>
    <w:rsid w:val="0011170B"/>
    <w:rsid w:val="001120B0"/>
    <w:rsid w:val="00112E59"/>
    <w:rsid w:val="00113EF5"/>
    <w:rsid w:val="0011595A"/>
    <w:rsid w:val="0011652C"/>
    <w:rsid w:val="00116949"/>
    <w:rsid w:val="0011760C"/>
    <w:rsid w:val="00117B2E"/>
    <w:rsid w:val="00117E19"/>
    <w:rsid w:val="00120B96"/>
    <w:rsid w:val="0012105D"/>
    <w:rsid w:val="001238D6"/>
    <w:rsid w:val="00123D73"/>
    <w:rsid w:val="001247E0"/>
    <w:rsid w:val="00124BA2"/>
    <w:rsid w:val="001301AA"/>
    <w:rsid w:val="00130CF6"/>
    <w:rsid w:val="0013114A"/>
    <w:rsid w:val="001326BC"/>
    <w:rsid w:val="001364EA"/>
    <w:rsid w:val="001376E1"/>
    <w:rsid w:val="00140FCD"/>
    <w:rsid w:val="00143444"/>
    <w:rsid w:val="00144698"/>
    <w:rsid w:val="0014521A"/>
    <w:rsid w:val="00146667"/>
    <w:rsid w:val="00146ED9"/>
    <w:rsid w:val="00147067"/>
    <w:rsid w:val="00147D0E"/>
    <w:rsid w:val="001523FC"/>
    <w:rsid w:val="00152D13"/>
    <w:rsid w:val="00155BAA"/>
    <w:rsid w:val="0015770B"/>
    <w:rsid w:val="00157A47"/>
    <w:rsid w:val="00157D19"/>
    <w:rsid w:val="0016143E"/>
    <w:rsid w:val="00163003"/>
    <w:rsid w:val="00163BC8"/>
    <w:rsid w:val="0016456B"/>
    <w:rsid w:val="001649A4"/>
    <w:rsid w:val="00164F71"/>
    <w:rsid w:val="0016770B"/>
    <w:rsid w:val="00170CF1"/>
    <w:rsid w:val="00172C8B"/>
    <w:rsid w:val="001731F7"/>
    <w:rsid w:val="00174246"/>
    <w:rsid w:val="0017589D"/>
    <w:rsid w:val="00176D7A"/>
    <w:rsid w:val="001771F7"/>
    <w:rsid w:val="001777FE"/>
    <w:rsid w:val="00181B5F"/>
    <w:rsid w:val="001825D9"/>
    <w:rsid w:val="00182764"/>
    <w:rsid w:val="00184E55"/>
    <w:rsid w:val="0018592C"/>
    <w:rsid w:val="00187EC7"/>
    <w:rsid w:val="001903BC"/>
    <w:rsid w:val="001904A9"/>
    <w:rsid w:val="001916B2"/>
    <w:rsid w:val="00191BF4"/>
    <w:rsid w:val="00192692"/>
    <w:rsid w:val="00195DC4"/>
    <w:rsid w:val="00195ED0"/>
    <w:rsid w:val="001A090A"/>
    <w:rsid w:val="001A20EF"/>
    <w:rsid w:val="001A2612"/>
    <w:rsid w:val="001A7A50"/>
    <w:rsid w:val="001A7D07"/>
    <w:rsid w:val="001B16DB"/>
    <w:rsid w:val="001B2CDE"/>
    <w:rsid w:val="001B44A7"/>
    <w:rsid w:val="001B488C"/>
    <w:rsid w:val="001B52CF"/>
    <w:rsid w:val="001B6259"/>
    <w:rsid w:val="001B65B3"/>
    <w:rsid w:val="001B7644"/>
    <w:rsid w:val="001B772F"/>
    <w:rsid w:val="001B7D6A"/>
    <w:rsid w:val="001C2FA9"/>
    <w:rsid w:val="001C3920"/>
    <w:rsid w:val="001C46B6"/>
    <w:rsid w:val="001C6912"/>
    <w:rsid w:val="001C7858"/>
    <w:rsid w:val="001C7ED9"/>
    <w:rsid w:val="001D01E6"/>
    <w:rsid w:val="001D1130"/>
    <w:rsid w:val="001D1347"/>
    <w:rsid w:val="001D155A"/>
    <w:rsid w:val="001D4282"/>
    <w:rsid w:val="001D453E"/>
    <w:rsid w:val="001D60CA"/>
    <w:rsid w:val="001E00C0"/>
    <w:rsid w:val="001E4255"/>
    <w:rsid w:val="001E6F8F"/>
    <w:rsid w:val="001F0FAC"/>
    <w:rsid w:val="001F1762"/>
    <w:rsid w:val="001F19DB"/>
    <w:rsid w:val="001F20A9"/>
    <w:rsid w:val="001F3D3A"/>
    <w:rsid w:val="001F61B9"/>
    <w:rsid w:val="001F7037"/>
    <w:rsid w:val="0020072B"/>
    <w:rsid w:val="00202292"/>
    <w:rsid w:val="00202A4D"/>
    <w:rsid w:val="00203183"/>
    <w:rsid w:val="002031F1"/>
    <w:rsid w:val="00204E86"/>
    <w:rsid w:val="00204E92"/>
    <w:rsid w:val="00207637"/>
    <w:rsid w:val="002105EA"/>
    <w:rsid w:val="00210D62"/>
    <w:rsid w:val="00211576"/>
    <w:rsid w:val="0021514A"/>
    <w:rsid w:val="00215F27"/>
    <w:rsid w:val="00216BD0"/>
    <w:rsid w:val="00216D05"/>
    <w:rsid w:val="00222EF9"/>
    <w:rsid w:val="00222F61"/>
    <w:rsid w:val="002233E4"/>
    <w:rsid w:val="0022386B"/>
    <w:rsid w:val="00223F40"/>
    <w:rsid w:val="00225301"/>
    <w:rsid w:val="00225BC0"/>
    <w:rsid w:val="002320AF"/>
    <w:rsid w:val="00236CE8"/>
    <w:rsid w:val="00237BE1"/>
    <w:rsid w:val="00241301"/>
    <w:rsid w:val="0024280F"/>
    <w:rsid w:val="002434A4"/>
    <w:rsid w:val="00246776"/>
    <w:rsid w:val="00246BEB"/>
    <w:rsid w:val="00247580"/>
    <w:rsid w:val="00247821"/>
    <w:rsid w:val="00247877"/>
    <w:rsid w:val="00252B3B"/>
    <w:rsid w:val="002601E6"/>
    <w:rsid w:val="00260AB7"/>
    <w:rsid w:val="00261362"/>
    <w:rsid w:val="00262032"/>
    <w:rsid w:val="002631DA"/>
    <w:rsid w:val="00263F5A"/>
    <w:rsid w:val="00264429"/>
    <w:rsid w:val="002646D0"/>
    <w:rsid w:val="00265FCC"/>
    <w:rsid w:val="00267D2C"/>
    <w:rsid w:val="00270EEF"/>
    <w:rsid w:val="0027113D"/>
    <w:rsid w:val="00272C69"/>
    <w:rsid w:val="00273B5E"/>
    <w:rsid w:val="00274503"/>
    <w:rsid w:val="00274534"/>
    <w:rsid w:val="00274C55"/>
    <w:rsid w:val="00275209"/>
    <w:rsid w:val="00276360"/>
    <w:rsid w:val="00276992"/>
    <w:rsid w:val="002770A6"/>
    <w:rsid w:val="00281D51"/>
    <w:rsid w:val="002846BF"/>
    <w:rsid w:val="00291371"/>
    <w:rsid w:val="00291F47"/>
    <w:rsid w:val="0029248B"/>
    <w:rsid w:val="00293711"/>
    <w:rsid w:val="002950CE"/>
    <w:rsid w:val="00295B55"/>
    <w:rsid w:val="002967DF"/>
    <w:rsid w:val="002A2D17"/>
    <w:rsid w:val="002A55BE"/>
    <w:rsid w:val="002A6554"/>
    <w:rsid w:val="002A6669"/>
    <w:rsid w:val="002A7936"/>
    <w:rsid w:val="002B0393"/>
    <w:rsid w:val="002B0DF6"/>
    <w:rsid w:val="002B0E76"/>
    <w:rsid w:val="002B19ED"/>
    <w:rsid w:val="002B55C0"/>
    <w:rsid w:val="002B5909"/>
    <w:rsid w:val="002B77B7"/>
    <w:rsid w:val="002C03E3"/>
    <w:rsid w:val="002C0662"/>
    <w:rsid w:val="002C3F7E"/>
    <w:rsid w:val="002C43C6"/>
    <w:rsid w:val="002D0324"/>
    <w:rsid w:val="002D2368"/>
    <w:rsid w:val="002D24B5"/>
    <w:rsid w:val="002D4C16"/>
    <w:rsid w:val="002D65D9"/>
    <w:rsid w:val="002D67D3"/>
    <w:rsid w:val="002D778E"/>
    <w:rsid w:val="002E362E"/>
    <w:rsid w:val="002E481F"/>
    <w:rsid w:val="002E5A35"/>
    <w:rsid w:val="002E69FD"/>
    <w:rsid w:val="002E71B5"/>
    <w:rsid w:val="002F18AA"/>
    <w:rsid w:val="002F22B4"/>
    <w:rsid w:val="002F2572"/>
    <w:rsid w:val="002F26C4"/>
    <w:rsid w:val="002F438F"/>
    <w:rsid w:val="002F5FBB"/>
    <w:rsid w:val="0030252F"/>
    <w:rsid w:val="0030406C"/>
    <w:rsid w:val="003046A0"/>
    <w:rsid w:val="00305350"/>
    <w:rsid w:val="00306CAB"/>
    <w:rsid w:val="00307B75"/>
    <w:rsid w:val="00311E60"/>
    <w:rsid w:val="003126C6"/>
    <w:rsid w:val="003129BD"/>
    <w:rsid w:val="003162A4"/>
    <w:rsid w:val="00316D00"/>
    <w:rsid w:val="00317514"/>
    <w:rsid w:val="00317585"/>
    <w:rsid w:val="003221E9"/>
    <w:rsid w:val="00324A99"/>
    <w:rsid w:val="0032621E"/>
    <w:rsid w:val="00326A47"/>
    <w:rsid w:val="0032709E"/>
    <w:rsid w:val="00327782"/>
    <w:rsid w:val="003331E9"/>
    <w:rsid w:val="0033372B"/>
    <w:rsid w:val="00334923"/>
    <w:rsid w:val="00335375"/>
    <w:rsid w:val="00336D79"/>
    <w:rsid w:val="00337461"/>
    <w:rsid w:val="00337A57"/>
    <w:rsid w:val="00340276"/>
    <w:rsid w:val="00341512"/>
    <w:rsid w:val="0034217E"/>
    <w:rsid w:val="003423AB"/>
    <w:rsid w:val="00342D78"/>
    <w:rsid w:val="00343887"/>
    <w:rsid w:val="00346FFA"/>
    <w:rsid w:val="00350AA3"/>
    <w:rsid w:val="00355071"/>
    <w:rsid w:val="0035645B"/>
    <w:rsid w:val="0035653E"/>
    <w:rsid w:val="00356B89"/>
    <w:rsid w:val="003575C1"/>
    <w:rsid w:val="0036015C"/>
    <w:rsid w:val="003605B5"/>
    <w:rsid w:val="00360822"/>
    <w:rsid w:val="00360E1A"/>
    <w:rsid w:val="00361E5A"/>
    <w:rsid w:val="003624C7"/>
    <w:rsid w:val="00362AC5"/>
    <w:rsid w:val="00363909"/>
    <w:rsid w:val="00363AE1"/>
    <w:rsid w:val="00363FAC"/>
    <w:rsid w:val="00365AEF"/>
    <w:rsid w:val="003663DF"/>
    <w:rsid w:val="003664CA"/>
    <w:rsid w:val="0036651D"/>
    <w:rsid w:val="003717FC"/>
    <w:rsid w:val="0037185F"/>
    <w:rsid w:val="0037291C"/>
    <w:rsid w:val="00373C47"/>
    <w:rsid w:val="003747D2"/>
    <w:rsid w:val="003757E2"/>
    <w:rsid w:val="00377299"/>
    <w:rsid w:val="00377E5E"/>
    <w:rsid w:val="00382056"/>
    <w:rsid w:val="00382733"/>
    <w:rsid w:val="0038284A"/>
    <w:rsid w:val="00383CD7"/>
    <w:rsid w:val="003865E0"/>
    <w:rsid w:val="00391FF0"/>
    <w:rsid w:val="0039326D"/>
    <w:rsid w:val="00393E83"/>
    <w:rsid w:val="003951CB"/>
    <w:rsid w:val="003955B7"/>
    <w:rsid w:val="003958AF"/>
    <w:rsid w:val="00396381"/>
    <w:rsid w:val="0039668A"/>
    <w:rsid w:val="003A32A3"/>
    <w:rsid w:val="003A3937"/>
    <w:rsid w:val="003A398A"/>
    <w:rsid w:val="003A4B7F"/>
    <w:rsid w:val="003A5420"/>
    <w:rsid w:val="003A765E"/>
    <w:rsid w:val="003B28D9"/>
    <w:rsid w:val="003B37C6"/>
    <w:rsid w:val="003C1E19"/>
    <w:rsid w:val="003C33E9"/>
    <w:rsid w:val="003C52E4"/>
    <w:rsid w:val="003C7749"/>
    <w:rsid w:val="003D15A6"/>
    <w:rsid w:val="003D1B02"/>
    <w:rsid w:val="003D2BCE"/>
    <w:rsid w:val="003D3DBD"/>
    <w:rsid w:val="003D439E"/>
    <w:rsid w:val="003D43DB"/>
    <w:rsid w:val="003D6287"/>
    <w:rsid w:val="003D6609"/>
    <w:rsid w:val="003D6C2E"/>
    <w:rsid w:val="003D7320"/>
    <w:rsid w:val="003D73EA"/>
    <w:rsid w:val="003D7A2D"/>
    <w:rsid w:val="003E00C1"/>
    <w:rsid w:val="003E2AEB"/>
    <w:rsid w:val="003E56F6"/>
    <w:rsid w:val="003E5C69"/>
    <w:rsid w:val="003E6157"/>
    <w:rsid w:val="003E67C9"/>
    <w:rsid w:val="003E746E"/>
    <w:rsid w:val="003F1FC6"/>
    <w:rsid w:val="003F2B93"/>
    <w:rsid w:val="003F2FC9"/>
    <w:rsid w:val="003F3F8F"/>
    <w:rsid w:val="003F4800"/>
    <w:rsid w:val="003F48B9"/>
    <w:rsid w:val="00400AA5"/>
    <w:rsid w:val="00400F6D"/>
    <w:rsid w:val="00400F8D"/>
    <w:rsid w:val="004012DE"/>
    <w:rsid w:val="004049C0"/>
    <w:rsid w:val="004050DC"/>
    <w:rsid w:val="00406A25"/>
    <w:rsid w:val="00406D43"/>
    <w:rsid w:val="00407199"/>
    <w:rsid w:val="004122D1"/>
    <w:rsid w:val="004125A5"/>
    <w:rsid w:val="00413483"/>
    <w:rsid w:val="0041384D"/>
    <w:rsid w:val="00414A7E"/>
    <w:rsid w:val="00416247"/>
    <w:rsid w:val="004168F5"/>
    <w:rsid w:val="00421870"/>
    <w:rsid w:val="00422138"/>
    <w:rsid w:val="00422392"/>
    <w:rsid w:val="004225A1"/>
    <w:rsid w:val="00423473"/>
    <w:rsid w:val="0042798F"/>
    <w:rsid w:val="00433337"/>
    <w:rsid w:val="00433727"/>
    <w:rsid w:val="0043384D"/>
    <w:rsid w:val="00433C2F"/>
    <w:rsid w:val="00434EBE"/>
    <w:rsid w:val="00435896"/>
    <w:rsid w:val="004374ED"/>
    <w:rsid w:val="004407DD"/>
    <w:rsid w:val="00444E8E"/>
    <w:rsid w:val="004450F6"/>
    <w:rsid w:val="00446F09"/>
    <w:rsid w:val="0044716F"/>
    <w:rsid w:val="00451684"/>
    <w:rsid w:val="004546B9"/>
    <w:rsid w:val="00455E31"/>
    <w:rsid w:val="004601BC"/>
    <w:rsid w:val="00460BE4"/>
    <w:rsid w:val="00466022"/>
    <w:rsid w:val="00470003"/>
    <w:rsid w:val="0047155F"/>
    <w:rsid w:val="00481213"/>
    <w:rsid w:val="00481FA3"/>
    <w:rsid w:val="004821C4"/>
    <w:rsid w:val="00482791"/>
    <w:rsid w:val="004837F7"/>
    <w:rsid w:val="00486B12"/>
    <w:rsid w:val="00486D91"/>
    <w:rsid w:val="00487642"/>
    <w:rsid w:val="004957B7"/>
    <w:rsid w:val="00495DC8"/>
    <w:rsid w:val="00496B3C"/>
    <w:rsid w:val="00497DF0"/>
    <w:rsid w:val="004A007E"/>
    <w:rsid w:val="004A7195"/>
    <w:rsid w:val="004B263D"/>
    <w:rsid w:val="004B56A7"/>
    <w:rsid w:val="004B6A54"/>
    <w:rsid w:val="004B6C7C"/>
    <w:rsid w:val="004C037C"/>
    <w:rsid w:val="004C1D78"/>
    <w:rsid w:val="004C1F7E"/>
    <w:rsid w:val="004C234A"/>
    <w:rsid w:val="004C2C29"/>
    <w:rsid w:val="004C3E2B"/>
    <w:rsid w:val="004D0661"/>
    <w:rsid w:val="004D21F7"/>
    <w:rsid w:val="004D5328"/>
    <w:rsid w:val="004D5B23"/>
    <w:rsid w:val="004E1BCD"/>
    <w:rsid w:val="004E2372"/>
    <w:rsid w:val="004E243C"/>
    <w:rsid w:val="004E3AC4"/>
    <w:rsid w:val="004E495A"/>
    <w:rsid w:val="004E4BBD"/>
    <w:rsid w:val="004E590A"/>
    <w:rsid w:val="004E67B0"/>
    <w:rsid w:val="004E79DB"/>
    <w:rsid w:val="004F084F"/>
    <w:rsid w:val="004F2581"/>
    <w:rsid w:val="004F3DB3"/>
    <w:rsid w:val="004F4212"/>
    <w:rsid w:val="004F435E"/>
    <w:rsid w:val="004F6ACC"/>
    <w:rsid w:val="004F6C11"/>
    <w:rsid w:val="0050195F"/>
    <w:rsid w:val="005025C4"/>
    <w:rsid w:val="00503819"/>
    <w:rsid w:val="00506AC8"/>
    <w:rsid w:val="00506DE9"/>
    <w:rsid w:val="00506FED"/>
    <w:rsid w:val="005077DD"/>
    <w:rsid w:val="00507861"/>
    <w:rsid w:val="00507A98"/>
    <w:rsid w:val="00507ABD"/>
    <w:rsid w:val="00511078"/>
    <w:rsid w:val="00514391"/>
    <w:rsid w:val="00514724"/>
    <w:rsid w:val="00515A7C"/>
    <w:rsid w:val="00516A01"/>
    <w:rsid w:val="00517578"/>
    <w:rsid w:val="00521993"/>
    <w:rsid w:val="00523BC8"/>
    <w:rsid w:val="00524058"/>
    <w:rsid w:val="0052432A"/>
    <w:rsid w:val="00524A2C"/>
    <w:rsid w:val="005263BF"/>
    <w:rsid w:val="00526AF8"/>
    <w:rsid w:val="005276EE"/>
    <w:rsid w:val="00533555"/>
    <w:rsid w:val="005339BC"/>
    <w:rsid w:val="00533A3B"/>
    <w:rsid w:val="00537AA9"/>
    <w:rsid w:val="00540C72"/>
    <w:rsid w:val="00540CA3"/>
    <w:rsid w:val="00540CFE"/>
    <w:rsid w:val="00540E9B"/>
    <w:rsid w:val="0054319B"/>
    <w:rsid w:val="00546509"/>
    <w:rsid w:val="00550AAE"/>
    <w:rsid w:val="00551428"/>
    <w:rsid w:val="0055193D"/>
    <w:rsid w:val="0055260F"/>
    <w:rsid w:val="00553979"/>
    <w:rsid w:val="00553FDF"/>
    <w:rsid w:val="00555863"/>
    <w:rsid w:val="00555FCF"/>
    <w:rsid w:val="005568BB"/>
    <w:rsid w:val="00556A0E"/>
    <w:rsid w:val="00557176"/>
    <w:rsid w:val="00557178"/>
    <w:rsid w:val="00557A52"/>
    <w:rsid w:val="00560C73"/>
    <w:rsid w:val="00560EFD"/>
    <w:rsid w:val="00561D94"/>
    <w:rsid w:val="00564E2E"/>
    <w:rsid w:val="005678E3"/>
    <w:rsid w:val="00570E7B"/>
    <w:rsid w:val="005738B7"/>
    <w:rsid w:val="005764D4"/>
    <w:rsid w:val="00580E5D"/>
    <w:rsid w:val="0058237C"/>
    <w:rsid w:val="0058588B"/>
    <w:rsid w:val="00585F30"/>
    <w:rsid w:val="00592534"/>
    <w:rsid w:val="00594B8D"/>
    <w:rsid w:val="005A14E5"/>
    <w:rsid w:val="005A1FEA"/>
    <w:rsid w:val="005A2D0A"/>
    <w:rsid w:val="005A41FC"/>
    <w:rsid w:val="005A46AA"/>
    <w:rsid w:val="005A52AB"/>
    <w:rsid w:val="005A5E17"/>
    <w:rsid w:val="005A6C60"/>
    <w:rsid w:val="005A6EA5"/>
    <w:rsid w:val="005A7F04"/>
    <w:rsid w:val="005B36A7"/>
    <w:rsid w:val="005B39BC"/>
    <w:rsid w:val="005B58D1"/>
    <w:rsid w:val="005B6B4E"/>
    <w:rsid w:val="005B7752"/>
    <w:rsid w:val="005C11C5"/>
    <w:rsid w:val="005C4E42"/>
    <w:rsid w:val="005C78E0"/>
    <w:rsid w:val="005D04D8"/>
    <w:rsid w:val="005D3874"/>
    <w:rsid w:val="005D4D53"/>
    <w:rsid w:val="005D5E76"/>
    <w:rsid w:val="005D6FFD"/>
    <w:rsid w:val="005D711A"/>
    <w:rsid w:val="005E00A6"/>
    <w:rsid w:val="005E0487"/>
    <w:rsid w:val="005E06F2"/>
    <w:rsid w:val="005E2FC5"/>
    <w:rsid w:val="005E53D3"/>
    <w:rsid w:val="005E72DD"/>
    <w:rsid w:val="005F0023"/>
    <w:rsid w:val="005F089E"/>
    <w:rsid w:val="005F0F5F"/>
    <w:rsid w:val="005F15AC"/>
    <w:rsid w:val="005F2243"/>
    <w:rsid w:val="005F41C8"/>
    <w:rsid w:val="005F64DD"/>
    <w:rsid w:val="00600F04"/>
    <w:rsid w:val="006030AE"/>
    <w:rsid w:val="0060551C"/>
    <w:rsid w:val="006056DC"/>
    <w:rsid w:val="006060C1"/>
    <w:rsid w:val="00606429"/>
    <w:rsid w:val="00607C09"/>
    <w:rsid w:val="006100D3"/>
    <w:rsid w:val="00610330"/>
    <w:rsid w:val="00612296"/>
    <w:rsid w:val="0061375A"/>
    <w:rsid w:val="00615474"/>
    <w:rsid w:val="006160D3"/>
    <w:rsid w:val="00616DCC"/>
    <w:rsid w:val="006174EB"/>
    <w:rsid w:val="00620483"/>
    <w:rsid w:val="006233D3"/>
    <w:rsid w:val="00623FB5"/>
    <w:rsid w:val="00625B5A"/>
    <w:rsid w:val="0062647F"/>
    <w:rsid w:val="006268EC"/>
    <w:rsid w:val="0063402E"/>
    <w:rsid w:val="00634696"/>
    <w:rsid w:val="00637045"/>
    <w:rsid w:val="006379CD"/>
    <w:rsid w:val="00637E7C"/>
    <w:rsid w:val="006404E0"/>
    <w:rsid w:val="0064069E"/>
    <w:rsid w:val="00640C89"/>
    <w:rsid w:val="006417F0"/>
    <w:rsid w:val="00642F94"/>
    <w:rsid w:val="00643C6E"/>
    <w:rsid w:val="00643FA4"/>
    <w:rsid w:val="00644070"/>
    <w:rsid w:val="00650757"/>
    <w:rsid w:val="00650EC8"/>
    <w:rsid w:val="00654932"/>
    <w:rsid w:val="006551ED"/>
    <w:rsid w:val="00655751"/>
    <w:rsid w:val="006561F6"/>
    <w:rsid w:val="00656DEB"/>
    <w:rsid w:val="00661FAD"/>
    <w:rsid w:val="00663CA1"/>
    <w:rsid w:val="00667624"/>
    <w:rsid w:val="00671451"/>
    <w:rsid w:val="006719D1"/>
    <w:rsid w:val="00672932"/>
    <w:rsid w:val="00672ADD"/>
    <w:rsid w:val="00672C53"/>
    <w:rsid w:val="00673595"/>
    <w:rsid w:val="006750CD"/>
    <w:rsid w:val="00676920"/>
    <w:rsid w:val="0067782B"/>
    <w:rsid w:val="006778F1"/>
    <w:rsid w:val="00677B71"/>
    <w:rsid w:val="006828E6"/>
    <w:rsid w:val="00683FAC"/>
    <w:rsid w:val="00684FFE"/>
    <w:rsid w:val="006851C2"/>
    <w:rsid w:val="00685468"/>
    <w:rsid w:val="00687365"/>
    <w:rsid w:val="00687A69"/>
    <w:rsid w:val="00687BA0"/>
    <w:rsid w:val="00690E51"/>
    <w:rsid w:val="006917B8"/>
    <w:rsid w:val="00692068"/>
    <w:rsid w:val="0069270F"/>
    <w:rsid w:val="00693E30"/>
    <w:rsid w:val="0069451B"/>
    <w:rsid w:val="006A02C8"/>
    <w:rsid w:val="006A1297"/>
    <w:rsid w:val="006A1417"/>
    <w:rsid w:val="006A16E3"/>
    <w:rsid w:val="006A176D"/>
    <w:rsid w:val="006A1954"/>
    <w:rsid w:val="006A37AC"/>
    <w:rsid w:val="006A3AB7"/>
    <w:rsid w:val="006A473C"/>
    <w:rsid w:val="006A4B7A"/>
    <w:rsid w:val="006A5890"/>
    <w:rsid w:val="006A5AD4"/>
    <w:rsid w:val="006A631B"/>
    <w:rsid w:val="006A67BA"/>
    <w:rsid w:val="006A6D49"/>
    <w:rsid w:val="006A6DC9"/>
    <w:rsid w:val="006B0ED9"/>
    <w:rsid w:val="006B1983"/>
    <w:rsid w:val="006B355C"/>
    <w:rsid w:val="006C110A"/>
    <w:rsid w:val="006C181C"/>
    <w:rsid w:val="006C213D"/>
    <w:rsid w:val="006C3609"/>
    <w:rsid w:val="006C6880"/>
    <w:rsid w:val="006C6DCF"/>
    <w:rsid w:val="006C7064"/>
    <w:rsid w:val="006D1B19"/>
    <w:rsid w:val="006D2BEF"/>
    <w:rsid w:val="006D2E4D"/>
    <w:rsid w:val="006D4558"/>
    <w:rsid w:val="006D6A8D"/>
    <w:rsid w:val="006E2E06"/>
    <w:rsid w:val="006E3759"/>
    <w:rsid w:val="006E39E8"/>
    <w:rsid w:val="006E3B93"/>
    <w:rsid w:val="006E3E7B"/>
    <w:rsid w:val="006E60B3"/>
    <w:rsid w:val="006E6D3F"/>
    <w:rsid w:val="006E79F9"/>
    <w:rsid w:val="006E7C57"/>
    <w:rsid w:val="006F04AF"/>
    <w:rsid w:val="006F19DA"/>
    <w:rsid w:val="006F2A8A"/>
    <w:rsid w:val="007000AA"/>
    <w:rsid w:val="007007E2"/>
    <w:rsid w:val="00701A9A"/>
    <w:rsid w:val="00701EA2"/>
    <w:rsid w:val="00703210"/>
    <w:rsid w:val="00705A7E"/>
    <w:rsid w:val="0070681C"/>
    <w:rsid w:val="00710F81"/>
    <w:rsid w:val="00712905"/>
    <w:rsid w:val="00716C33"/>
    <w:rsid w:val="0072027F"/>
    <w:rsid w:val="0072217F"/>
    <w:rsid w:val="00724401"/>
    <w:rsid w:val="00726A4E"/>
    <w:rsid w:val="00730311"/>
    <w:rsid w:val="00731968"/>
    <w:rsid w:val="00732216"/>
    <w:rsid w:val="00732C44"/>
    <w:rsid w:val="00734B98"/>
    <w:rsid w:val="00736182"/>
    <w:rsid w:val="0074269A"/>
    <w:rsid w:val="00745396"/>
    <w:rsid w:val="00747188"/>
    <w:rsid w:val="0074720F"/>
    <w:rsid w:val="00747B58"/>
    <w:rsid w:val="00750E6F"/>
    <w:rsid w:val="00751ED2"/>
    <w:rsid w:val="007523F5"/>
    <w:rsid w:val="00752B1F"/>
    <w:rsid w:val="00753AC9"/>
    <w:rsid w:val="00755698"/>
    <w:rsid w:val="00757877"/>
    <w:rsid w:val="00757DC6"/>
    <w:rsid w:val="00760355"/>
    <w:rsid w:val="00765D2F"/>
    <w:rsid w:val="00765F9A"/>
    <w:rsid w:val="007678FB"/>
    <w:rsid w:val="0077216F"/>
    <w:rsid w:val="0077247D"/>
    <w:rsid w:val="00776220"/>
    <w:rsid w:val="00776326"/>
    <w:rsid w:val="0077678C"/>
    <w:rsid w:val="00777F80"/>
    <w:rsid w:val="007807AF"/>
    <w:rsid w:val="00783064"/>
    <w:rsid w:val="00783B46"/>
    <w:rsid w:val="007863A2"/>
    <w:rsid w:val="00786879"/>
    <w:rsid w:val="00792761"/>
    <w:rsid w:val="0079434C"/>
    <w:rsid w:val="00797933"/>
    <w:rsid w:val="00797990"/>
    <w:rsid w:val="007A2006"/>
    <w:rsid w:val="007A21E6"/>
    <w:rsid w:val="007A55A8"/>
    <w:rsid w:val="007B1F61"/>
    <w:rsid w:val="007B2274"/>
    <w:rsid w:val="007B4B04"/>
    <w:rsid w:val="007B4B1C"/>
    <w:rsid w:val="007B4BBC"/>
    <w:rsid w:val="007C1405"/>
    <w:rsid w:val="007C3DE6"/>
    <w:rsid w:val="007C66D9"/>
    <w:rsid w:val="007C7392"/>
    <w:rsid w:val="007D057C"/>
    <w:rsid w:val="007D107B"/>
    <w:rsid w:val="007D30EA"/>
    <w:rsid w:val="007D425C"/>
    <w:rsid w:val="007E1619"/>
    <w:rsid w:val="007E562D"/>
    <w:rsid w:val="007E69D4"/>
    <w:rsid w:val="007E7061"/>
    <w:rsid w:val="007E768D"/>
    <w:rsid w:val="007F0025"/>
    <w:rsid w:val="007F02E7"/>
    <w:rsid w:val="007F11D4"/>
    <w:rsid w:val="007F16D7"/>
    <w:rsid w:val="007F217A"/>
    <w:rsid w:val="007F21F8"/>
    <w:rsid w:val="007F2CA5"/>
    <w:rsid w:val="007F77AD"/>
    <w:rsid w:val="00800591"/>
    <w:rsid w:val="00801E06"/>
    <w:rsid w:val="00801E87"/>
    <w:rsid w:val="00802002"/>
    <w:rsid w:val="00802E72"/>
    <w:rsid w:val="00802ECB"/>
    <w:rsid w:val="008042CD"/>
    <w:rsid w:val="00804AEC"/>
    <w:rsid w:val="00807A6B"/>
    <w:rsid w:val="00810575"/>
    <w:rsid w:val="008108C9"/>
    <w:rsid w:val="00811601"/>
    <w:rsid w:val="00811A8E"/>
    <w:rsid w:val="00811C1F"/>
    <w:rsid w:val="008133F9"/>
    <w:rsid w:val="00815135"/>
    <w:rsid w:val="00816443"/>
    <w:rsid w:val="00820D82"/>
    <w:rsid w:val="00821400"/>
    <w:rsid w:val="00821728"/>
    <w:rsid w:val="00821D12"/>
    <w:rsid w:val="00825A39"/>
    <w:rsid w:val="00826471"/>
    <w:rsid w:val="008335B8"/>
    <w:rsid w:val="00835133"/>
    <w:rsid w:val="0083545C"/>
    <w:rsid w:val="0083570B"/>
    <w:rsid w:val="0083606E"/>
    <w:rsid w:val="00837FC2"/>
    <w:rsid w:val="008408C8"/>
    <w:rsid w:val="00842EA4"/>
    <w:rsid w:val="00844362"/>
    <w:rsid w:val="008468A7"/>
    <w:rsid w:val="00846C8F"/>
    <w:rsid w:val="00846D49"/>
    <w:rsid w:val="00851B9A"/>
    <w:rsid w:val="00852462"/>
    <w:rsid w:val="00852789"/>
    <w:rsid w:val="00853B0E"/>
    <w:rsid w:val="0085455B"/>
    <w:rsid w:val="0085582A"/>
    <w:rsid w:val="008561C5"/>
    <w:rsid w:val="008574AF"/>
    <w:rsid w:val="00860F08"/>
    <w:rsid w:val="00862777"/>
    <w:rsid w:val="008632BD"/>
    <w:rsid w:val="008657AE"/>
    <w:rsid w:val="00865DCD"/>
    <w:rsid w:val="0086689F"/>
    <w:rsid w:val="00866AD6"/>
    <w:rsid w:val="00867FFC"/>
    <w:rsid w:val="008714D9"/>
    <w:rsid w:val="00871CD1"/>
    <w:rsid w:val="00872F08"/>
    <w:rsid w:val="00873148"/>
    <w:rsid w:val="0087609E"/>
    <w:rsid w:val="00880168"/>
    <w:rsid w:val="00882B5A"/>
    <w:rsid w:val="0088325B"/>
    <w:rsid w:val="0088363E"/>
    <w:rsid w:val="0088536C"/>
    <w:rsid w:val="00887D08"/>
    <w:rsid w:val="00887DA8"/>
    <w:rsid w:val="00890305"/>
    <w:rsid w:val="00890F94"/>
    <w:rsid w:val="00891199"/>
    <w:rsid w:val="0089147C"/>
    <w:rsid w:val="00892FD8"/>
    <w:rsid w:val="008947AC"/>
    <w:rsid w:val="008956ED"/>
    <w:rsid w:val="00895B7C"/>
    <w:rsid w:val="008A0089"/>
    <w:rsid w:val="008A1C0E"/>
    <w:rsid w:val="008A2060"/>
    <w:rsid w:val="008A50B3"/>
    <w:rsid w:val="008B03F2"/>
    <w:rsid w:val="008B0978"/>
    <w:rsid w:val="008B10BD"/>
    <w:rsid w:val="008B148B"/>
    <w:rsid w:val="008B5CD7"/>
    <w:rsid w:val="008B5D3A"/>
    <w:rsid w:val="008C2AA8"/>
    <w:rsid w:val="008C5F61"/>
    <w:rsid w:val="008C7087"/>
    <w:rsid w:val="008D3504"/>
    <w:rsid w:val="008D384B"/>
    <w:rsid w:val="008D408E"/>
    <w:rsid w:val="008D6C44"/>
    <w:rsid w:val="008E0C3A"/>
    <w:rsid w:val="008E327F"/>
    <w:rsid w:val="008E5281"/>
    <w:rsid w:val="008E79C3"/>
    <w:rsid w:val="008F58BB"/>
    <w:rsid w:val="008F6F52"/>
    <w:rsid w:val="009002D0"/>
    <w:rsid w:val="0090194D"/>
    <w:rsid w:val="00905FA9"/>
    <w:rsid w:val="00910185"/>
    <w:rsid w:val="0091372E"/>
    <w:rsid w:val="00913F20"/>
    <w:rsid w:val="00915BAE"/>
    <w:rsid w:val="009201A5"/>
    <w:rsid w:val="00920841"/>
    <w:rsid w:val="00927766"/>
    <w:rsid w:val="00931E37"/>
    <w:rsid w:val="00932D6D"/>
    <w:rsid w:val="0093715A"/>
    <w:rsid w:val="0094152F"/>
    <w:rsid w:val="009439E5"/>
    <w:rsid w:val="009450CB"/>
    <w:rsid w:val="00946285"/>
    <w:rsid w:val="009503AB"/>
    <w:rsid w:val="00951336"/>
    <w:rsid w:val="00953A51"/>
    <w:rsid w:val="00954CE0"/>
    <w:rsid w:val="009645D5"/>
    <w:rsid w:val="00964820"/>
    <w:rsid w:val="009652C6"/>
    <w:rsid w:val="00967263"/>
    <w:rsid w:val="00967610"/>
    <w:rsid w:val="009717E2"/>
    <w:rsid w:val="009752B1"/>
    <w:rsid w:val="00976015"/>
    <w:rsid w:val="00976081"/>
    <w:rsid w:val="0097796A"/>
    <w:rsid w:val="00977EDA"/>
    <w:rsid w:val="00980CF7"/>
    <w:rsid w:val="00982DF2"/>
    <w:rsid w:val="009832E1"/>
    <w:rsid w:val="009851CC"/>
    <w:rsid w:val="009855FC"/>
    <w:rsid w:val="00985907"/>
    <w:rsid w:val="0098708E"/>
    <w:rsid w:val="00987F3F"/>
    <w:rsid w:val="009901F5"/>
    <w:rsid w:val="009947B2"/>
    <w:rsid w:val="0099555C"/>
    <w:rsid w:val="009958AC"/>
    <w:rsid w:val="009A0155"/>
    <w:rsid w:val="009A18AF"/>
    <w:rsid w:val="009A2800"/>
    <w:rsid w:val="009A2805"/>
    <w:rsid w:val="009A4532"/>
    <w:rsid w:val="009A583A"/>
    <w:rsid w:val="009A5B2B"/>
    <w:rsid w:val="009A5D9C"/>
    <w:rsid w:val="009B11C3"/>
    <w:rsid w:val="009B1ED5"/>
    <w:rsid w:val="009B2C49"/>
    <w:rsid w:val="009B2CD3"/>
    <w:rsid w:val="009B2E60"/>
    <w:rsid w:val="009B3A25"/>
    <w:rsid w:val="009B4A94"/>
    <w:rsid w:val="009B5483"/>
    <w:rsid w:val="009B70DE"/>
    <w:rsid w:val="009B772A"/>
    <w:rsid w:val="009C3581"/>
    <w:rsid w:val="009C516F"/>
    <w:rsid w:val="009C5C3C"/>
    <w:rsid w:val="009C6177"/>
    <w:rsid w:val="009C7856"/>
    <w:rsid w:val="009D455D"/>
    <w:rsid w:val="009D48F4"/>
    <w:rsid w:val="009D4C68"/>
    <w:rsid w:val="009D58A4"/>
    <w:rsid w:val="009D69DA"/>
    <w:rsid w:val="009D72C5"/>
    <w:rsid w:val="009E24DC"/>
    <w:rsid w:val="009E2FB2"/>
    <w:rsid w:val="009E38AE"/>
    <w:rsid w:val="009E393B"/>
    <w:rsid w:val="009E39F4"/>
    <w:rsid w:val="009E4996"/>
    <w:rsid w:val="009E7CF1"/>
    <w:rsid w:val="009F19D0"/>
    <w:rsid w:val="009F3D3F"/>
    <w:rsid w:val="009F3F8D"/>
    <w:rsid w:val="009F43B1"/>
    <w:rsid w:val="009F5B63"/>
    <w:rsid w:val="00A002DE"/>
    <w:rsid w:val="00A0070F"/>
    <w:rsid w:val="00A02DF4"/>
    <w:rsid w:val="00A03A41"/>
    <w:rsid w:val="00A03EC0"/>
    <w:rsid w:val="00A04717"/>
    <w:rsid w:val="00A0676A"/>
    <w:rsid w:val="00A06791"/>
    <w:rsid w:val="00A07BE7"/>
    <w:rsid w:val="00A11169"/>
    <w:rsid w:val="00A15226"/>
    <w:rsid w:val="00A161EE"/>
    <w:rsid w:val="00A1689A"/>
    <w:rsid w:val="00A1698D"/>
    <w:rsid w:val="00A17424"/>
    <w:rsid w:val="00A17886"/>
    <w:rsid w:val="00A21FFD"/>
    <w:rsid w:val="00A23B0D"/>
    <w:rsid w:val="00A24A87"/>
    <w:rsid w:val="00A24D0D"/>
    <w:rsid w:val="00A26387"/>
    <w:rsid w:val="00A264A0"/>
    <w:rsid w:val="00A30E01"/>
    <w:rsid w:val="00A317E2"/>
    <w:rsid w:val="00A324CE"/>
    <w:rsid w:val="00A46FB0"/>
    <w:rsid w:val="00A516AE"/>
    <w:rsid w:val="00A5253E"/>
    <w:rsid w:val="00A52F75"/>
    <w:rsid w:val="00A53672"/>
    <w:rsid w:val="00A552B5"/>
    <w:rsid w:val="00A569AF"/>
    <w:rsid w:val="00A60E3F"/>
    <w:rsid w:val="00A61D55"/>
    <w:rsid w:val="00A62CFE"/>
    <w:rsid w:val="00A6345A"/>
    <w:rsid w:val="00A6541B"/>
    <w:rsid w:val="00A6596C"/>
    <w:rsid w:val="00A6694C"/>
    <w:rsid w:val="00A66B61"/>
    <w:rsid w:val="00A66D7F"/>
    <w:rsid w:val="00A670B0"/>
    <w:rsid w:val="00A67C1A"/>
    <w:rsid w:val="00A707F0"/>
    <w:rsid w:val="00A717E4"/>
    <w:rsid w:val="00A7238B"/>
    <w:rsid w:val="00A7403D"/>
    <w:rsid w:val="00A777EE"/>
    <w:rsid w:val="00A81347"/>
    <w:rsid w:val="00A835AF"/>
    <w:rsid w:val="00A85160"/>
    <w:rsid w:val="00A85A28"/>
    <w:rsid w:val="00A901C4"/>
    <w:rsid w:val="00A90FC2"/>
    <w:rsid w:val="00A92418"/>
    <w:rsid w:val="00A92E01"/>
    <w:rsid w:val="00A94554"/>
    <w:rsid w:val="00A94A4E"/>
    <w:rsid w:val="00A95032"/>
    <w:rsid w:val="00A95359"/>
    <w:rsid w:val="00A963A3"/>
    <w:rsid w:val="00A970D7"/>
    <w:rsid w:val="00A97666"/>
    <w:rsid w:val="00AA10A3"/>
    <w:rsid w:val="00AA55E3"/>
    <w:rsid w:val="00AA5F76"/>
    <w:rsid w:val="00AB1B3B"/>
    <w:rsid w:val="00AB2D70"/>
    <w:rsid w:val="00AB4B3E"/>
    <w:rsid w:val="00AB5AF0"/>
    <w:rsid w:val="00AB64AA"/>
    <w:rsid w:val="00AB714F"/>
    <w:rsid w:val="00AC10B0"/>
    <w:rsid w:val="00AC11FE"/>
    <w:rsid w:val="00AC248C"/>
    <w:rsid w:val="00AC2836"/>
    <w:rsid w:val="00AC40B2"/>
    <w:rsid w:val="00AC455D"/>
    <w:rsid w:val="00AC4E0F"/>
    <w:rsid w:val="00AD0D67"/>
    <w:rsid w:val="00AD3609"/>
    <w:rsid w:val="00AD5A52"/>
    <w:rsid w:val="00AD5B77"/>
    <w:rsid w:val="00AD7212"/>
    <w:rsid w:val="00AE1B18"/>
    <w:rsid w:val="00AE1E01"/>
    <w:rsid w:val="00AE3CEA"/>
    <w:rsid w:val="00AE3DC9"/>
    <w:rsid w:val="00AE4A3D"/>
    <w:rsid w:val="00AE5E44"/>
    <w:rsid w:val="00AE6D2F"/>
    <w:rsid w:val="00AF164A"/>
    <w:rsid w:val="00AF2D1E"/>
    <w:rsid w:val="00AF38B5"/>
    <w:rsid w:val="00AF4093"/>
    <w:rsid w:val="00AF4FFA"/>
    <w:rsid w:val="00AF572B"/>
    <w:rsid w:val="00B00473"/>
    <w:rsid w:val="00B012E0"/>
    <w:rsid w:val="00B01D02"/>
    <w:rsid w:val="00B03E80"/>
    <w:rsid w:val="00B042EB"/>
    <w:rsid w:val="00B0595D"/>
    <w:rsid w:val="00B10995"/>
    <w:rsid w:val="00B1446A"/>
    <w:rsid w:val="00B15BC2"/>
    <w:rsid w:val="00B161E2"/>
    <w:rsid w:val="00B1630A"/>
    <w:rsid w:val="00B175F3"/>
    <w:rsid w:val="00B17844"/>
    <w:rsid w:val="00B21DD8"/>
    <w:rsid w:val="00B22FC1"/>
    <w:rsid w:val="00B23AEF"/>
    <w:rsid w:val="00B259F6"/>
    <w:rsid w:val="00B2688A"/>
    <w:rsid w:val="00B27DCB"/>
    <w:rsid w:val="00B27F83"/>
    <w:rsid w:val="00B30DB3"/>
    <w:rsid w:val="00B30EB1"/>
    <w:rsid w:val="00B33F04"/>
    <w:rsid w:val="00B355C5"/>
    <w:rsid w:val="00B42017"/>
    <w:rsid w:val="00B44A84"/>
    <w:rsid w:val="00B467C0"/>
    <w:rsid w:val="00B5040F"/>
    <w:rsid w:val="00B51F4A"/>
    <w:rsid w:val="00B525A9"/>
    <w:rsid w:val="00B52DC2"/>
    <w:rsid w:val="00B548B0"/>
    <w:rsid w:val="00B56BA5"/>
    <w:rsid w:val="00B60C31"/>
    <w:rsid w:val="00B70BAD"/>
    <w:rsid w:val="00B7150A"/>
    <w:rsid w:val="00B722CD"/>
    <w:rsid w:val="00B751A8"/>
    <w:rsid w:val="00B75684"/>
    <w:rsid w:val="00B75727"/>
    <w:rsid w:val="00B76A89"/>
    <w:rsid w:val="00B80AA9"/>
    <w:rsid w:val="00B8304D"/>
    <w:rsid w:val="00B836D7"/>
    <w:rsid w:val="00B860DD"/>
    <w:rsid w:val="00B86369"/>
    <w:rsid w:val="00B87291"/>
    <w:rsid w:val="00B874C1"/>
    <w:rsid w:val="00B87FBD"/>
    <w:rsid w:val="00B92298"/>
    <w:rsid w:val="00B93084"/>
    <w:rsid w:val="00B93FE5"/>
    <w:rsid w:val="00B94F19"/>
    <w:rsid w:val="00BA019E"/>
    <w:rsid w:val="00BA248A"/>
    <w:rsid w:val="00BA30B0"/>
    <w:rsid w:val="00BA403C"/>
    <w:rsid w:val="00BA491C"/>
    <w:rsid w:val="00BA6603"/>
    <w:rsid w:val="00BA7955"/>
    <w:rsid w:val="00BB014E"/>
    <w:rsid w:val="00BB2033"/>
    <w:rsid w:val="00BB23B0"/>
    <w:rsid w:val="00BB3137"/>
    <w:rsid w:val="00BB5144"/>
    <w:rsid w:val="00BB5987"/>
    <w:rsid w:val="00BB603D"/>
    <w:rsid w:val="00BC13D1"/>
    <w:rsid w:val="00BC593A"/>
    <w:rsid w:val="00BC5F4B"/>
    <w:rsid w:val="00BD049B"/>
    <w:rsid w:val="00BD115F"/>
    <w:rsid w:val="00BD4C2E"/>
    <w:rsid w:val="00BD4E25"/>
    <w:rsid w:val="00BD4F91"/>
    <w:rsid w:val="00BD5ED1"/>
    <w:rsid w:val="00BD7C1C"/>
    <w:rsid w:val="00BE0587"/>
    <w:rsid w:val="00BE07F3"/>
    <w:rsid w:val="00BE18EF"/>
    <w:rsid w:val="00BE25AB"/>
    <w:rsid w:val="00BE4709"/>
    <w:rsid w:val="00BE56F7"/>
    <w:rsid w:val="00BE781E"/>
    <w:rsid w:val="00BF1295"/>
    <w:rsid w:val="00BF162A"/>
    <w:rsid w:val="00BF1A0E"/>
    <w:rsid w:val="00BF266B"/>
    <w:rsid w:val="00BF382E"/>
    <w:rsid w:val="00BF3ED7"/>
    <w:rsid w:val="00BF54BD"/>
    <w:rsid w:val="00C024E9"/>
    <w:rsid w:val="00C02EB9"/>
    <w:rsid w:val="00C03DFE"/>
    <w:rsid w:val="00C05AD0"/>
    <w:rsid w:val="00C05F82"/>
    <w:rsid w:val="00C06DA5"/>
    <w:rsid w:val="00C1010C"/>
    <w:rsid w:val="00C114F9"/>
    <w:rsid w:val="00C11C5B"/>
    <w:rsid w:val="00C1411D"/>
    <w:rsid w:val="00C1487C"/>
    <w:rsid w:val="00C16C90"/>
    <w:rsid w:val="00C20EF7"/>
    <w:rsid w:val="00C2371D"/>
    <w:rsid w:val="00C27342"/>
    <w:rsid w:val="00C32D7A"/>
    <w:rsid w:val="00C3429B"/>
    <w:rsid w:val="00C3478E"/>
    <w:rsid w:val="00C35EC1"/>
    <w:rsid w:val="00C37B4A"/>
    <w:rsid w:val="00C37BCC"/>
    <w:rsid w:val="00C40AFF"/>
    <w:rsid w:val="00C4119D"/>
    <w:rsid w:val="00C4157E"/>
    <w:rsid w:val="00C41892"/>
    <w:rsid w:val="00C418AC"/>
    <w:rsid w:val="00C42629"/>
    <w:rsid w:val="00C449D7"/>
    <w:rsid w:val="00C459AE"/>
    <w:rsid w:val="00C45DF5"/>
    <w:rsid w:val="00C45FB3"/>
    <w:rsid w:val="00C50424"/>
    <w:rsid w:val="00C504B0"/>
    <w:rsid w:val="00C50A48"/>
    <w:rsid w:val="00C51640"/>
    <w:rsid w:val="00C51E95"/>
    <w:rsid w:val="00C5257C"/>
    <w:rsid w:val="00C539A9"/>
    <w:rsid w:val="00C542C8"/>
    <w:rsid w:val="00C54351"/>
    <w:rsid w:val="00C54AFA"/>
    <w:rsid w:val="00C5587C"/>
    <w:rsid w:val="00C57375"/>
    <w:rsid w:val="00C579EA"/>
    <w:rsid w:val="00C6067F"/>
    <w:rsid w:val="00C623B9"/>
    <w:rsid w:val="00C628B3"/>
    <w:rsid w:val="00C63FEA"/>
    <w:rsid w:val="00C6473A"/>
    <w:rsid w:val="00C64878"/>
    <w:rsid w:val="00C66066"/>
    <w:rsid w:val="00C70F83"/>
    <w:rsid w:val="00C71FE1"/>
    <w:rsid w:val="00C7287E"/>
    <w:rsid w:val="00C73C11"/>
    <w:rsid w:val="00C73D39"/>
    <w:rsid w:val="00C75547"/>
    <w:rsid w:val="00C812FF"/>
    <w:rsid w:val="00C821FC"/>
    <w:rsid w:val="00C830CC"/>
    <w:rsid w:val="00C83317"/>
    <w:rsid w:val="00C8429F"/>
    <w:rsid w:val="00C865EA"/>
    <w:rsid w:val="00C87FB7"/>
    <w:rsid w:val="00C902DB"/>
    <w:rsid w:val="00C90F80"/>
    <w:rsid w:val="00C918C3"/>
    <w:rsid w:val="00C92841"/>
    <w:rsid w:val="00C92E99"/>
    <w:rsid w:val="00C936A2"/>
    <w:rsid w:val="00C93D2A"/>
    <w:rsid w:val="00C96E00"/>
    <w:rsid w:val="00C96F74"/>
    <w:rsid w:val="00CA1B2F"/>
    <w:rsid w:val="00CA1B50"/>
    <w:rsid w:val="00CA4318"/>
    <w:rsid w:val="00CA4A1E"/>
    <w:rsid w:val="00CA5994"/>
    <w:rsid w:val="00CB13EA"/>
    <w:rsid w:val="00CB2A09"/>
    <w:rsid w:val="00CB32EC"/>
    <w:rsid w:val="00CB4EC3"/>
    <w:rsid w:val="00CB7304"/>
    <w:rsid w:val="00CB732B"/>
    <w:rsid w:val="00CC0E8D"/>
    <w:rsid w:val="00CC10F8"/>
    <w:rsid w:val="00CC1D63"/>
    <w:rsid w:val="00CC3375"/>
    <w:rsid w:val="00CC5F81"/>
    <w:rsid w:val="00CC6FB8"/>
    <w:rsid w:val="00CC7B24"/>
    <w:rsid w:val="00CD03A1"/>
    <w:rsid w:val="00CD2C29"/>
    <w:rsid w:val="00CE2315"/>
    <w:rsid w:val="00CE2AEC"/>
    <w:rsid w:val="00CE620E"/>
    <w:rsid w:val="00CE79AA"/>
    <w:rsid w:val="00CE7C6E"/>
    <w:rsid w:val="00CF1B53"/>
    <w:rsid w:val="00CF4499"/>
    <w:rsid w:val="00CF5F82"/>
    <w:rsid w:val="00D0297C"/>
    <w:rsid w:val="00D02B6C"/>
    <w:rsid w:val="00D031B8"/>
    <w:rsid w:val="00D04BD5"/>
    <w:rsid w:val="00D05BFF"/>
    <w:rsid w:val="00D0615A"/>
    <w:rsid w:val="00D10A9C"/>
    <w:rsid w:val="00D1109F"/>
    <w:rsid w:val="00D113DC"/>
    <w:rsid w:val="00D13815"/>
    <w:rsid w:val="00D1454C"/>
    <w:rsid w:val="00D20A56"/>
    <w:rsid w:val="00D27D3D"/>
    <w:rsid w:val="00D32DC8"/>
    <w:rsid w:val="00D41EE4"/>
    <w:rsid w:val="00D44497"/>
    <w:rsid w:val="00D458DD"/>
    <w:rsid w:val="00D463EF"/>
    <w:rsid w:val="00D53B47"/>
    <w:rsid w:val="00D53FE9"/>
    <w:rsid w:val="00D55909"/>
    <w:rsid w:val="00D57B68"/>
    <w:rsid w:val="00D60BA4"/>
    <w:rsid w:val="00D61307"/>
    <w:rsid w:val="00D6182A"/>
    <w:rsid w:val="00D652B5"/>
    <w:rsid w:val="00D6705C"/>
    <w:rsid w:val="00D70D16"/>
    <w:rsid w:val="00D717D5"/>
    <w:rsid w:val="00D72246"/>
    <w:rsid w:val="00D7225B"/>
    <w:rsid w:val="00D73626"/>
    <w:rsid w:val="00D739FC"/>
    <w:rsid w:val="00D75F68"/>
    <w:rsid w:val="00D82445"/>
    <w:rsid w:val="00D84882"/>
    <w:rsid w:val="00D85EE8"/>
    <w:rsid w:val="00D86909"/>
    <w:rsid w:val="00D9161C"/>
    <w:rsid w:val="00D91825"/>
    <w:rsid w:val="00D9266B"/>
    <w:rsid w:val="00D9355D"/>
    <w:rsid w:val="00D96C54"/>
    <w:rsid w:val="00D96C96"/>
    <w:rsid w:val="00D96D45"/>
    <w:rsid w:val="00DA017B"/>
    <w:rsid w:val="00DA24CE"/>
    <w:rsid w:val="00DA3281"/>
    <w:rsid w:val="00DA4013"/>
    <w:rsid w:val="00DA4D5A"/>
    <w:rsid w:val="00DA7AFF"/>
    <w:rsid w:val="00DB00A5"/>
    <w:rsid w:val="00DB0872"/>
    <w:rsid w:val="00DB1668"/>
    <w:rsid w:val="00DB370A"/>
    <w:rsid w:val="00DB3D55"/>
    <w:rsid w:val="00DB3F04"/>
    <w:rsid w:val="00DC0C89"/>
    <w:rsid w:val="00DC36DE"/>
    <w:rsid w:val="00DC3BB9"/>
    <w:rsid w:val="00DC589C"/>
    <w:rsid w:val="00DD1929"/>
    <w:rsid w:val="00DD2AA9"/>
    <w:rsid w:val="00DD2B0A"/>
    <w:rsid w:val="00DD61B7"/>
    <w:rsid w:val="00DD6A08"/>
    <w:rsid w:val="00DD6B97"/>
    <w:rsid w:val="00DE1149"/>
    <w:rsid w:val="00DE19BA"/>
    <w:rsid w:val="00DE2625"/>
    <w:rsid w:val="00DE4045"/>
    <w:rsid w:val="00DE47C3"/>
    <w:rsid w:val="00DE5A4F"/>
    <w:rsid w:val="00DE666C"/>
    <w:rsid w:val="00DE6B19"/>
    <w:rsid w:val="00DE6B73"/>
    <w:rsid w:val="00DE7DE9"/>
    <w:rsid w:val="00DF034B"/>
    <w:rsid w:val="00DF1682"/>
    <w:rsid w:val="00DF27CD"/>
    <w:rsid w:val="00DF3B0B"/>
    <w:rsid w:val="00DF428F"/>
    <w:rsid w:val="00DF4783"/>
    <w:rsid w:val="00DF74F4"/>
    <w:rsid w:val="00E009CD"/>
    <w:rsid w:val="00E03E25"/>
    <w:rsid w:val="00E055A3"/>
    <w:rsid w:val="00E06E1D"/>
    <w:rsid w:val="00E104E1"/>
    <w:rsid w:val="00E12851"/>
    <w:rsid w:val="00E15902"/>
    <w:rsid w:val="00E15F16"/>
    <w:rsid w:val="00E168F8"/>
    <w:rsid w:val="00E179AA"/>
    <w:rsid w:val="00E25014"/>
    <w:rsid w:val="00E27801"/>
    <w:rsid w:val="00E27960"/>
    <w:rsid w:val="00E332E1"/>
    <w:rsid w:val="00E35E88"/>
    <w:rsid w:val="00E37BCA"/>
    <w:rsid w:val="00E41617"/>
    <w:rsid w:val="00E41C5A"/>
    <w:rsid w:val="00E41E67"/>
    <w:rsid w:val="00E421CC"/>
    <w:rsid w:val="00E4228E"/>
    <w:rsid w:val="00E432D2"/>
    <w:rsid w:val="00E43898"/>
    <w:rsid w:val="00E4423C"/>
    <w:rsid w:val="00E45C59"/>
    <w:rsid w:val="00E45D88"/>
    <w:rsid w:val="00E50FD1"/>
    <w:rsid w:val="00E51651"/>
    <w:rsid w:val="00E5172F"/>
    <w:rsid w:val="00E51E91"/>
    <w:rsid w:val="00E520F4"/>
    <w:rsid w:val="00E52244"/>
    <w:rsid w:val="00E54D76"/>
    <w:rsid w:val="00E57C66"/>
    <w:rsid w:val="00E61BBD"/>
    <w:rsid w:val="00E645FD"/>
    <w:rsid w:val="00E67D69"/>
    <w:rsid w:val="00E71221"/>
    <w:rsid w:val="00E7140E"/>
    <w:rsid w:val="00E73444"/>
    <w:rsid w:val="00E761B3"/>
    <w:rsid w:val="00E77016"/>
    <w:rsid w:val="00E77E37"/>
    <w:rsid w:val="00E8024C"/>
    <w:rsid w:val="00E83F43"/>
    <w:rsid w:val="00E849B0"/>
    <w:rsid w:val="00E84D3A"/>
    <w:rsid w:val="00E854A2"/>
    <w:rsid w:val="00E8574F"/>
    <w:rsid w:val="00E85C64"/>
    <w:rsid w:val="00E85E51"/>
    <w:rsid w:val="00E862C4"/>
    <w:rsid w:val="00E878BE"/>
    <w:rsid w:val="00E920C1"/>
    <w:rsid w:val="00E944B7"/>
    <w:rsid w:val="00E97F89"/>
    <w:rsid w:val="00EA1A23"/>
    <w:rsid w:val="00EA1DF5"/>
    <w:rsid w:val="00EA2BFD"/>
    <w:rsid w:val="00EA2E71"/>
    <w:rsid w:val="00EA434C"/>
    <w:rsid w:val="00EA47DC"/>
    <w:rsid w:val="00EA496E"/>
    <w:rsid w:val="00EA5653"/>
    <w:rsid w:val="00EA5C43"/>
    <w:rsid w:val="00EA6873"/>
    <w:rsid w:val="00EA6D0E"/>
    <w:rsid w:val="00EA79C8"/>
    <w:rsid w:val="00EB050E"/>
    <w:rsid w:val="00EB0EB4"/>
    <w:rsid w:val="00EB1174"/>
    <w:rsid w:val="00EB2024"/>
    <w:rsid w:val="00EB287A"/>
    <w:rsid w:val="00EB34FF"/>
    <w:rsid w:val="00EB3A06"/>
    <w:rsid w:val="00EB59E8"/>
    <w:rsid w:val="00EC02DE"/>
    <w:rsid w:val="00EC040C"/>
    <w:rsid w:val="00EC05AE"/>
    <w:rsid w:val="00EC25AA"/>
    <w:rsid w:val="00EC3DCE"/>
    <w:rsid w:val="00EC43ED"/>
    <w:rsid w:val="00EC5037"/>
    <w:rsid w:val="00EC50CD"/>
    <w:rsid w:val="00EC740B"/>
    <w:rsid w:val="00ED069E"/>
    <w:rsid w:val="00ED2490"/>
    <w:rsid w:val="00ED3519"/>
    <w:rsid w:val="00ED6AB5"/>
    <w:rsid w:val="00EE027F"/>
    <w:rsid w:val="00EE18B0"/>
    <w:rsid w:val="00EE281B"/>
    <w:rsid w:val="00EE44D5"/>
    <w:rsid w:val="00EE461C"/>
    <w:rsid w:val="00EE4950"/>
    <w:rsid w:val="00EE52F9"/>
    <w:rsid w:val="00EE5A24"/>
    <w:rsid w:val="00EE61B2"/>
    <w:rsid w:val="00EF084E"/>
    <w:rsid w:val="00EF1140"/>
    <w:rsid w:val="00EF138F"/>
    <w:rsid w:val="00EF186B"/>
    <w:rsid w:val="00EF24B8"/>
    <w:rsid w:val="00EF6073"/>
    <w:rsid w:val="00EF64FA"/>
    <w:rsid w:val="00EF6766"/>
    <w:rsid w:val="00EF7C6F"/>
    <w:rsid w:val="00F009F2"/>
    <w:rsid w:val="00F0210A"/>
    <w:rsid w:val="00F02756"/>
    <w:rsid w:val="00F02D41"/>
    <w:rsid w:val="00F04A77"/>
    <w:rsid w:val="00F0528C"/>
    <w:rsid w:val="00F05BE3"/>
    <w:rsid w:val="00F07549"/>
    <w:rsid w:val="00F076B4"/>
    <w:rsid w:val="00F12E69"/>
    <w:rsid w:val="00F164B3"/>
    <w:rsid w:val="00F17800"/>
    <w:rsid w:val="00F2028D"/>
    <w:rsid w:val="00F23FAB"/>
    <w:rsid w:val="00F24918"/>
    <w:rsid w:val="00F24955"/>
    <w:rsid w:val="00F25A8E"/>
    <w:rsid w:val="00F26304"/>
    <w:rsid w:val="00F30B57"/>
    <w:rsid w:val="00F30D04"/>
    <w:rsid w:val="00F32ACE"/>
    <w:rsid w:val="00F343A5"/>
    <w:rsid w:val="00F34661"/>
    <w:rsid w:val="00F34729"/>
    <w:rsid w:val="00F37650"/>
    <w:rsid w:val="00F404C9"/>
    <w:rsid w:val="00F421D5"/>
    <w:rsid w:val="00F46C9A"/>
    <w:rsid w:val="00F50DAB"/>
    <w:rsid w:val="00F53FDF"/>
    <w:rsid w:val="00F54D2A"/>
    <w:rsid w:val="00F557AC"/>
    <w:rsid w:val="00F56DE2"/>
    <w:rsid w:val="00F614C5"/>
    <w:rsid w:val="00F62897"/>
    <w:rsid w:val="00F64C86"/>
    <w:rsid w:val="00F65D50"/>
    <w:rsid w:val="00F65D91"/>
    <w:rsid w:val="00F67DDA"/>
    <w:rsid w:val="00F700E8"/>
    <w:rsid w:val="00F7074C"/>
    <w:rsid w:val="00F707D4"/>
    <w:rsid w:val="00F7130D"/>
    <w:rsid w:val="00F7781A"/>
    <w:rsid w:val="00F80AAD"/>
    <w:rsid w:val="00F81933"/>
    <w:rsid w:val="00F83574"/>
    <w:rsid w:val="00F836FC"/>
    <w:rsid w:val="00F84990"/>
    <w:rsid w:val="00F866E4"/>
    <w:rsid w:val="00F86F37"/>
    <w:rsid w:val="00F90089"/>
    <w:rsid w:val="00F91624"/>
    <w:rsid w:val="00F92E0D"/>
    <w:rsid w:val="00F958B1"/>
    <w:rsid w:val="00FA028C"/>
    <w:rsid w:val="00FA08F9"/>
    <w:rsid w:val="00FA201F"/>
    <w:rsid w:val="00FA20E6"/>
    <w:rsid w:val="00FA2F03"/>
    <w:rsid w:val="00FA32B7"/>
    <w:rsid w:val="00FA499F"/>
    <w:rsid w:val="00FA4A2E"/>
    <w:rsid w:val="00FA6B17"/>
    <w:rsid w:val="00FA6FE1"/>
    <w:rsid w:val="00FA7C15"/>
    <w:rsid w:val="00FB0EA3"/>
    <w:rsid w:val="00FB5A6D"/>
    <w:rsid w:val="00FB5F5C"/>
    <w:rsid w:val="00FB6502"/>
    <w:rsid w:val="00FB7EDF"/>
    <w:rsid w:val="00FC0742"/>
    <w:rsid w:val="00FC6ECF"/>
    <w:rsid w:val="00FC7492"/>
    <w:rsid w:val="00FD0227"/>
    <w:rsid w:val="00FD2117"/>
    <w:rsid w:val="00FD31B1"/>
    <w:rsid w:val="00FD3863"/>
    <w:rsid w:val="00FD3DF6"/>
    <w:rsid w:val="00FD56C0"/>
    <w:rsid w:val="00FD6DBE"/>
    <w:rsid w:val="00FE240A"/>
    <w:rsid w:val="00FE345B"/>
    <w:rsid w:val="00FE359A"/>
    <w:rsid w:val="00FE4D8D"/>
    <w:rsid w:val="00FE4DD3"/>
    <w:rsid w:val="00FE56D3"/>
    <w:rsid w:val="00FE7B34"/>
    <w:rsid w:val="00FF1741"/>
    <w:rsid w:val="00FF22AF"/>
    <w:rsid w:val="00FF34D7"/>
    <w:rsid w:val="00FF3DFD"/>
    <w:rsid w:val="00FF3EC1"/>
    <w:rsid w:val="00FF46C0"/>
    <w:rsid w:val="00FF5F86"/>
    <w:rsid w:val="00FF70CC"/>
    <w:rsid w:val="16650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9C4F"/>
  <w15:docId w15:val="{29E94B6B-8781-4FE1-BC52-7CA05163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68A"/>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07549"/>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07549"/>
    <w:rPr>
      <w:rFonts w:ascii="Malgun Gothic" w:eastAsia="Malgun Gothic" w:hAnsi="Malgun Gothic"/>
      <w:noProof/>
    </w:rPr>
  </w:style>
  <w:style w:type="paragraph" w:customStyle="1" w:styleId="EndNoteBibliography">
    <w:name w:val="EndNote Bibliography"/>
    <w:basedOn w:val="a"/>
    <w:link w:val="EndNoteBibliographyChar"/>
    <w:rsid w:val="00F07549"/>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F07549"/>
    <w:rPr>
      <w:rFonts w:ascii="Malgun Gothic" w:eastAsia="Malgun Gothic" w:hAnsi="Malgun Gothic"/>
      <w:noProof/>
    </w:rPr>
  </w:style>
  <w:style w:type="character" w:styleId="a3">
    <w:name w:val="Hyperlink"/>
    <w:basedOn w:val="a0"/>
    <w:uiPriority w:val="99"/>
    <w:unhideWhenUsed/>
    <w:rsid w:val="00F07549"/>
    <w:rPr>
      <w:color w:val="0000FF" w:themeColor="hyperlink"/>
      <w:u w:val="single"/>
    </w:rPr>
  </w:style>
  <w:style w:type="paragraph" w:styleId="a4">
    <w:name w:val="List Paragraph"/>
    <w:basedOn w:val="a"/>
    <w:uiPriority w:val="34"/>
    <w:qFormat/>
    <w:rsid w:val="00F07549"/>
    <w:pPr>
      <w:ind w:leftChars="400" w:left="800"/>
    </w:pPr>
  </w:style>
  <w:style w:type="paragraph" w:styleId="a5">
    <w:name w:val="header"/>
    <w:basedOn w:val="a"/>
    <w:link w:val="a6"/>
    <w:uiPriority w:val="99"/>
    <w:unhideWhenUsed/>
    <w:rsid w:val="00F07549"/>
    <w:pPr>
      <w:tabs>
        <w:tab w:val="center" w:pos="4513"/>
        <w:tab w:val="right" w:pos="9026"/>
      </w:tabs>
      <w:snapToGrid w:val="0"/>
    </w:pPr>
  </w:style>
  <w:style w:type="character" w:customStyle="1" w:styleId="a6">
    <w:name w:val="页眉 字符"/>
    <w:basedOn w:val="a0"/>
    <w:link w:val="a5"/>
    <w:uiPriority w:val="99"/>
    <w:rsid w:val="00F07549"/>
  </w:style>
  <w:style w:type="paragraph" w:styleId="a7">
    <w:name w:val="footer"/>
    <w:basedOn w:val="a"/>
    <w:link w:val="a8"/>
    <w:uiPriority w:val="99"/>
    <w:unhideWhenUsed/>
    <w:rsid w:val="00F07549"/>
    <w:pPr>
      <w:tabs>
        <w:tab w:val="center" w:pos="4513"/>
        <w:tab w:val="right" w:pos="9026"/>
      </w:tabs>
      <w:snapToGrid w:val="0"/>
    </w:pPr>
  </w:style>
  <w:style w:type="character" w:customStyle="1" w:styleId="a8">
    <w:name w:val="页脚 字符"/>
    <w:basedOn w:val="a0"/>
    <w:link w:val="a7"/>
    <w:uiPriority w:val="99"/>
    <w:rsid w:val="00F07549"/>
  </w:style>
  <w:style w:type="paragraph" w:styleId="a9">
    <w:name w:val="Balloon Text"/>
    <w:basedOn w:val="a"/>
    <w:link w:val="aa"/>
    <w:uiPriority w:val="99"/>
    <w:semiHidden/>
    <w:unhideWhenUsed/>
    <w:rsid w:val="00F07549"/>
    <w:pPr>
      <w:spacing w:after="0" w:line="240" w:lineRule="auto"/>
    </w:pPr>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F07549"/>
    <w:rPr>
      <w:rFonts w:asciiTheme="majorHAnsi" w:eastAsiaTheme="majorEastAsia" w:hAnsiTheme="majorHAnsi" w:cstheme="majorBidi"/>
      <w:sz w:val="18"/>
      <w:szCs w:val="18"/>
    </w:rPr>
  </w:style>
  <w:style w:type="table" w:styleId="ab">
    <w:name w:val="Table Grid"/>
    <w:basedOn w:val="a1"/>
    <w:uiPriority w:val="59"/>
    <w:rsid w:val="00F075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672C53"/>
    <w:pPr>
      <w:widowControl w:val="0"/>
      <w:wordWrap w:val="0"/>
      <w:autoSpaceDE w:val="0"/>
      <w:autoSpaceDN w:val="0"/>
      <w:jc w:val="both"/>
    </w:pPr>
  </w:style>
  <w:style w:type="paragraph" w:customStyle="1" w:styleId="ad">
    <w:name w:val="바탕글"/>
    <w:basedOn w:val="a"/>
    <w:rsid w:val="00C40AFF"/>
    <w:pPr>
      <w:spacing w:after="0" w:line="384" w:lineRule="auto"/>
      <w:textAlignment w:val="baseline"/>
    </w:pPr>
    <w:rPr>
      <w:rFonts w:ascii="Gulim" w:eastAsia="Gulim" w:hAnsi="Gulim" w:cs="Gulim"/>
      <w:color w:val="000000"/>
      <w:kern w:val="0"/>
      <w:szCs w:val="20"/>
    </w:rPr>
  </w:style>
  <w:style w:type="character" w:customStyle="1" w:styleId="UnresolvedMention1">
    <w:name w:val="Unresolved Mention1"/>
    <w:basedOn w:val="a0"/>
    <w:uiPriority w:val="99"/>
    <w:semiHidden/>
    <w:unhideWhenUsed/>
    <w:rsid w:val="00612296"/>
    <w:rPr>
      <w:color w:val="605E5C"/>
      <w:shd w:val="clear" w:color="auto" w:fill="E1DFDD"/>
    </w:rPr>
  </w:style>
  <w:style w:type="character" w:styleId="ae">
    <w:name w:val="annotation reference"/>
    <w:basedOn w:val="a0"/>
    <w:uiPriority w:val="99"/>
    <w:semiHidden/>
    <w:unhideWhenUsed/>
    <w:rsid w:val="00644070"/>
    <w:rPr>
      <w:sz w:val="21"/>
      <w:szCs w:val="21"/>
    </w:rPr>
  </w:style>
  <w:style w:type="paragraph" w:styleId="af">
    <w:name w:val="annotation text"/>
    <w:basedOn w:val="a"/>
    <w:link w:val="af0"/>
    <w:uiPriority w:val="99"/>
    <w:semiHidden/>
    <w:unhideWhenUsed/>
    <w:qFormat/>
    <w:rsid w:val="00644070"/>
    <w:pPr>
      <w:jc w:val="left"/>
    </w:pPr>
  </w:style>
  <w:style w:type="character" w:customStyle="1" w:styleId="af0">
    <w:name w:val="批注文字 字符"/>
    <w:basedOn w:val="a0"/>
    <w:link w:val="af"/>
    <w:uiPriority w:val="99"/>
    <w:semiHidden/>
    <w:qFormat/>
    <w:rsid w:val="00644070"/>
  </w:style>
  <w:style w:type="paragraph" w:styleId="af1">
    <w:name w:val="annotation subject"/>
    <w:basedOn w:val="af"/>
    <w:next w:val="af"/>
    <w:link w:val="af2"/>
    <w:uiPriority w:val="99"/>
    <w:semiHidden/>
    <w:unhideWhenUsed/>
    <w:rsid w:val="00644070"/>
    <w:rPr>
      <w:b/>
      <w:bCs/>
    </w:rPr>
  </w:style>
  <w:style w:type="character" w:customStyle="1" w:styleId="af2">
    <w:name w:val="批注主题 字符"/>
    <w:basedOn w:val="af0"/>
    <w:link w:val="af1"/>
    <w:uiPriority w:val="99"/>
    <w:semiHidden/>
    <w:rsid w:val="00644070"/>
    <w:rPr>
      <w:b/>
      <w:bCs/>
    </w:rPr>
  </w:style>
  <w:style w:type="paragraph" w:styleId="af3">
    <w:name w:val="Plain Text"/>
    <w:basedOn w:val="a"/>
    <w:link w:val="af4"/>
    <w:unhideWhenUsed/>
    <w:rsid w:val="00117B2E"/>
    <w:pPr>
      <w:wordWrap/>
      <w:autoSpaceDE/>
      <w:autoSpaceDN/>
      <w:spacing w:after="0" w:line="240" w:lineRule="auto"/>
    </w:pPr>
    <w:rPr>
      <w:rFonts w:ascii="宋体" w:eastAsia="宋体" w:hAnsi="Courier New" w:cs="Courier New"/>
      <w:sz w:val="21"/>
      <w:szCs w:val="21"/>
      <w:lang w:eastAsia="zh-CN"/>
    </w:rPr>
  </w:style>
  <w:style w:type="character" w:customStyle="1" w:styleId="af4">
    <w:name w:val="纯文本 字符"/>
    <w:basedOn w:val="a0"/>
    <w:link w:val="af3"/>
    <w:rsid w:val="00117B2E"/>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8857">
      <w:bodyDiv w:val="1"/>
      <w:marLeft w:val="0"/>
      <w:marRight w:val="0"/>
      <w:marTop w:val="0"/>
      <w:marBottom w:val="0"/>
      <w:divBdr>
        <w:top w:val="none" w:sz="0" w:space="0" w:color="auto"/>
        <w:left w:val="none" w:sz="0" w:space="0" w:color="auto"/>
        <w:bottom w:val="none" w:sz="0" w:space="0" w:color="auto"/>
        <w:right w:val="none" w:sz="0" w:space="0" w:color="auto"/>
      </w:divBdr>
    </w:div>
    <w:div w:id="1669287232">
      <w:bodyDiv w:val="1"/>
      <w:marLeft w:val="0"/>
      <w:marRight w:val="0"/>
      <w:marTop w:val="0"/>
      <w:marBottom w:val="0"/>
      <w:divBdr>
        <w:top w:val="none" w:sz="0" w:space="0" w:color="auto"/>
        <w:left w:val="none" w:sz="0" w:space="0" w:color="auto"/>
        <w:bottom w:val="none" w:sz="0" w:space="0" w:color="auto"/>
        <w:right w:val="none" w:sz="0" w:space="0" w:color="auto"/>
      </w:divBdr>
    </w:div>
    <w:div w:id="1965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hwang1220cib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FA04-DDC1-464D-AAE8-3A88F5F5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6372</Words>
  <Characters>36327</Characters>
  <Application>Microsoft Office Word</Application>
  <DocSecurity>0</DocSecurity>
  <Lines>302</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uuh</dc:creator>
  <cp:lastModifiedBy>HP</cp:lastModifiedBy>
  <cp:revision>3</cp:revision>
  <cp:lastPrinted>2017-03-24T07:12:00Z</cp:lastPrinted>
  <dcterms:created xsi:type="dcterms:W3CDTF">2019-09-12T18:38:00Z</dcterms:created>
  <dcterms:modified xsi:type="dcterms:W3CDTF">2019-09-12T18:39:00Z</dcterms:modified>
</cp:coreProperties>
</file>