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20708" w14:textId="77777777" w:rsidR="00BB26D9" w:rsidRPr="00B649CA" w:rsidRDefault="00BB26D9" w:rsidP="00B649CA">
      <w:pPr>
        <w:wordWrap/>
        <w:spacing w:after="0" w:line="360" w:lineRule="auto"/>
        <w:rPr>
          <w:rFonts w:ascii="Book Antiqua" w:hAnsi="Book Antiqua" w:cs="Book Antiqua"/>
          <w:i/>
          <w:iCs/>
          <w:sz w:val="24"/>
          <w:szCs w:val="24"/>
        </w:rPr>
      </w:pPr>
      <w:r w:rsidRPr="00B649CA">
        <w:rPr>
          <w:rFonts w:ascii="Book Antiqua" w:hAnsi="Book Antiqua" w:cs="Book Antiqua"/>
          <w:b/>
          <w:bCs/>
          <w:sz w:val="24"/>
          <w:szCs w:val="24"/>
        </w:rPr>
        <w:t xml:space="preserve">Name of Journal: </w:t>
      </w:r>
      <w:bookmarkStart w:id="0" w:name="OLE_LINK33"/>
      <w:bookmarkStart w:id="1" w:name="OLE_LINK34"/>
      <w:r w:rsidRPr="00B649CA">
        <w:rPr>
          <w:rFonts w:ascii="Book Antiqua" w:hAnsi="Book Antiqua" w:cs="Book Antiqua"/>
          <w:i/>
          <w:iCs/>
          <w:sz w:val="24"/>
          <w:szCs w:val="24"/>
        </w:rPr>
        <w:t>World Journal of Stem Cells</w:t>
      </w:r>
    </w:p>
    <w:bookmarkEnd w:id="0"/>
    <w:bookmarkEnd w:id="1"/>
    <w:p w14:paraId="39A49ECA" w14:textId="65F5341B" w:rsidR="00BB26D9" w:rsidRPr="00B649CA" w:rsidRDefault="0090364A" w:rsidP="00B649CA">
      <w:pPr>
        <w:wordWrap/>
        <w:spacing w:after="0" w:line="360" w:lineRule="auto"/>
        <w:rPr>
          <w:rFonts w:ascii="Book Antiqua" w:hAnsi="Book Antiqua" w:cs="Book Antiqua"/>
          <w:b/>
          <w:bCs/>
          <w:sz w:val="24"/>
          <w:szCs w:val="24"/>
        </w:rPr>
      </w:pPr>
      <w:r w:rsidRPr="00B649CA">
        <w:rPr>
          <w:rFonts w:ascii="Book Antiqua" w:hAnsi="Book Antiqua" w:cs="Book Antiqua"/>
          <w:b/>
          <w:bCs/>
          <w:sz w:val="24"/>
          <w:szCs w:val="24"/>
        </w:rPr>
        <w:t xml:space="preserve">Manuscript NO: </w:t>
      </w:r>
      <w:r w:rsidRPr="00B649CA">
        <w:rPr>
          <w:rFonts w:ascii="Book Antiqua" w:hAnsi="Book Antiqua" w:cs="Book Antiqua"/>
          <w:sz w:val="24"/>
          <w:szCs w:val="24"/>
        </w:rPr>
        <w:t>48747</w:t>
      </w:r>
    </w:p>
    <w:p w14:paraId="7B6C7FE6" w14:textId="77777777" w:rsidR="00BB26D9" w:rsidRPr="00B649CA" w:rsidRDefault="00BB26D9" w:rsidP="00B649CA">
      <w:pPr>
        <w:wordWrap/>
        <w:spacing w:after="0" w:line="360" w:lineRule="auto"/>
        <w:rPr>
          <w:rFonts w:ascii="Book Antiqua" w:eastAsia="SimSun" w:hAnsi="Book Antiqua" w:cs="Times New Roman"/>
          <w:b/>
          <w:bCs/>
          <w:sz w:val="24"/>
          <w:szCs w:val="24"/>
          <w:lang w:eastAsia="zh-CN"/>
        </w:rPr>
      </w:pPr>
      <w:r w:rsidRPr="00B649CA">
        <w:rPr>
          <w:rFonts w:ascii="Book Antiqua" w:hAnsi="Book Antiqua" w:cs="Book Antiqua"/>
          <w:b/>
          <w:bCs/>
          <w:sz w:val="24"/>
          <w:szCs w:val="24"/>
        </w:rPr>
        <w:t xml:space="preserve">Manuscript type: </w:t>
      </w:r>
      <w:r w:rsidRPr="00B649CA">
        <w:rPr>
          <w:rFonts w:ascii="Book Antiqua" w:eastAsia="SimSun" w:hAnsi="Book Antiqua" w:cs="Book Antiqua"/>
          <w:sz w:val="24"/>
          <w:szCs w:val="24"/>
          <w:lang w:eastAsia="zh-CN"/>
        </w:rPr>
        <w:t>EDITORIAL</w:t>
      </w:r>
    </w:p>
    <w:p w14:paraId="0C739691" w14:textId="77777777" w:rsidR="00BB26D9" w:rsidRPr="00B649CA" w:rsidRDefault="00BB26D9" w:rsidP="00B649CA">
      <w:pPr>
        <w:wordWrap/>
        <w:spacing w:after="0" w:line="360" w:lineRule="auto"/>
        <w:rPr>
          <w:rFonts w:ascii="Book Antiqua" w:hAnsi="Book Antiqua" w:cs="Book Antiqua"/>
          <w:b/>
          <w:bCs/>
          <w:sz w:val="24"/>
          <w:szCs w:val="24"/>
        </w:rPr>
      </w:pPr>
    </w:p>
    <w:p w14:paraId="4963DD77" w14:textId="77777777" w:rsidR="003F1943" w:rsidRPr="00B649CA" w:rsidRDefault="003F1943" w:rsidP="00B649CA">
      <w:pPr>
        <w:wordWrap/>
        <w:spacing w:after="0" w:line="360" w:lineRule="auto"/>
        <w:rPr>
          <w:rFonts w:ascii="Book Antiqua" w:hAnsi="Book Antiqua" w:cs="Book Antiqua"/>
          <w:b/>
          <w:bCs/>
          <w:sz w:val="24"/>
          <w:szCs w:val="24"/>
        </w:rPr>
      </w:pPr>
      <w:bookmarkStart w:id="2" w:name="OLE_LINK9"/>
      <w:r w:rsidRPr="00B649CA">
        <w:rPr>
          <w:rFonts w:ascii="Book Antiqua" w:hAnsi="Book Antiqua" w:cs="Book Antiqua"/>
          <w:b/>
          <w:bCs/>
          <w:sz w:val="24"/>
          <w:szCs w:val="24"/>
        </w:rPr>
        <w:t xml:space="preserve">Applications of </w:t>
      </w:r>
      <w:r w:rsidRPr="00B649CA">
        <w:rPr>
          <w:rFonts w:ascii="Book Antiqua" w:eastAsia="SimSun" w:hAnsi="Book Antiqua" w:cs="Book Antiqua"/>
          <w:b/>
          <w:bCs/>
          <w:sz w:val="24"/>
          <w:szCs w:val="24"/>
          <w:lang w:eastAsia="zh-CN"/>
        </w:rPr>
        <w:t>s</w:t>
      </w:r>
      <w:r w:rsidRPr="00B649CA">
        <w:rPr>
          <w:rFonts w:ascii="Book Antiqua" w:hAnsi="Book Antiqua" w:cs="Book Antiqua"/>
          <w:b/>
          <w:bCs/>
          <w:sz w:val="24"/>
          <w:szCs w:val="24"/>
        </w:rPr>
        <w:t xml:space="preserve">ingle </w:t>
      </w:r>
      <w:r w:rsidRPr="00B649CA">
        <w:rPr>
          <w:rFonts w:ascii="Book Antiqua" w:eastAsia="SimSun" w:hAnsi="Book Antiqua" w:cs="Book Antiqua"/>
          <w:b/>
          <w:bCs/>
          <w:sz w:val="24"/>
          <w:szCs w:val="24"/>
          <w:lang w:eastAsia="zh-CN"/>
        </w:rPr>
        <w:t>c</w:t>
      </w:r>
      <w:r w:rsidRPr="00B649CA">
        <w:rPr>
          <w:rFonts w:ascii="Book Antiqua" w:hAnsi="Book Antiqua" w:cs="Book Antiqua"/>
          <w:b/>
          <w:bCs/>
          <w:sz w:val="24"/>
          <w:szCs w:val="24"/>
        </w:rPr>
        <w:t xml:space="preserve">ell RNA </w:t>
      </w:r>
      <w:r w:rsidRPr="00B649CA">
        <w:rPr>
          <w:rFonts w:ascii="Book Antiqua" w:eastAsia="SimSun" w:hAnsi="Book Antiqua" w:cs="Book Antiqua"/>
          <w:b/>
          <w:bCs/>
          <w:sz w:val="24"/>
          <w:szCs w:val="24"/>
          <w:lang w:eastAsia="zh-CN"/>
        </w:rPr>
        <w:t>s</w:t>
      </w:r>
      <w:r w:rsidRPr="00B649CA">
        <w:rPr>
          <w:rFonts w:ascii="Book Antiqua" w:hAnsi="Book Antiqua" w:cs="Book Antiqua"/>
          <w:b/>
          <w:bCs/>
          <w:sz w:val="24"/>
          <w:szCs w:val="24"/>
        </w:rPr>
        <w:t xml:space="preserve">equencing </w:t>
      </w:r>
      <w:bookmarkStart w:id="3" w:name="OLE_LINK25"/>
      <w:bookmarkStart w:id="4" w:name="OLE_LINK26"/>
      <w:r w:rsidRPr="00B649CA">
        <w:rPr>
          <w:rFonts w:ascii="Book Antiqua" w:hAnsi="Book Antiqua" w:cs="Book Antiqua"/>
          <w:b/>
          <w:bCs/>
          <w:sz w:val="24"/>
          <w:szCs w:val="24"/>
        </w:rPr>
        <w:t xml:space="preserve">to </w:t>
      </w:r>
      <w:r w:rsidRPr="00B649CA">
        <w:rPr>
          <w:rFonts w:ascii="Book Antiqua" w:eastAsia="SimSun" w:hAnsi="Book Antiqua" w:cs="Book Antiqua"/>
          <w:b/>
          <w:bCs/>
          <w:sz w:val="24"/>
          <w:szCs w:val="24"/>
          <w:lang w:eastAsia="zh-CN"/>
        </w:rPr>
        <w:t>r</w:t>
      </w:r>
      <w:r w:rsidRPr="00B649CA">
        <w:rPr>
          <w:rFonts w:ascii="Book Antiqua" w:hAnsi="Book Antiqua" w:cs="Book Antiqua"/>
          <w:b/>
          <w:bCs/>
          <w:sz w:val="24"/>
          <w:szCs w:val="24"/>
        </w:rPr>
        <w:t xml:space="preserve">esearch of </w:t>
      </w:r>
      <w:r w:rsidRPr="00B649CA">
        <w:rPr>
          <w:rFonts w:ascii="Book Antiqua" w:eastAsia="SimSun" w:hAnsi="Book Antiqua" w:cs="Book Antiqua"/>
          <w:b/>
          <w:bCs/>
          <w:sz w:val="24"/>
          <w:szCs w:val="24"/>
          <w:lang w:eastAsia="zh-CN"/>
        </w:rPr>
        <w:t>s</w:t>
      </w:r>
      <w:r w:rsidRPr="00B649CA">
        <w:rPr>
          <w:rFonts w:ascii="Book Antiqua" w:hAnsi="Book Antiqua" w:cs="Book Antiqua"/>
          <w:b/>
          <w:bCs/>
          <w:sz w:val="24"/>
          <w:szCs w:val="24"/>
        </w:rPr>
        <w:t xml:space="preserve">tem </w:t>
      </w:r>
      <w:r w:rsidRPr="00B649CA">
        <w:rPr>
          <w:rFonts w:ascii="Book Antiqua" w:eastAsia="SimSun" w:hAnsi="Book Antiqua" w:cs="Book Antiqua"/>
          <w:b/>
          <w:bCs/>
          <w:sz w:val="24"/>
          <w:szCs w:val="24"/>
          <w:lang w:eastAsia="zh-CN"/>
        </w:rPr>
        <w:t>c</w:t>
      </w:r>
      <w:r w:rsidRPr="00B649CA">
        <w:rPr>
          <w:rFonts w:ascii="Book Antiqua" w:hAnsi="Book Antiqua" w:cs="Book Antiqua"/>
          <w:b/>
          <w:bCs/>
          <w:sz w:val="24"/>
          <w:szCs w:val="24"/>
        </w:rPr>
        <w:t>ells</w:t>
      </w:r>
      <w:bookmarkEnd w:id="3"/>
      <w:bookmarkEnd w:id="4"/>
    </w:p>
    <w:bookmarkEnd w:id="2"/>
    <w:p w14:paraId="1733FF31" w14:textId="0081AAE9" w:rsidR="00BB26D9" w:rsidRPr="00B649CA" w:rsidRDefault="00BB26D9" w:rsidP="00B649CA">
      <w:pPr>
        <w:wordWrap/>
        <w:spacing w:after="0" w:line="360" w:lineRule="auto"/>
        <w:rPr>
          <w:rFonts w:ascii="Book Antiqua" w:eastAsia="SimSun" w:hAnsi="Book Antiqua" w:cs="Times New Roman"/>
          <w:sz w:val="24"/>
          <w:szCs w:val="24"/>
          <w:lang w:eastAsia="zh-CN"/>
        </w:rPr>
      </w:pPr>
    </w:p>
    <w:p w14:paraId="5E485A17" w14:textId="36811596" w:rsidR="0090364A" w:rsidRPr="00B649CA" w:rsidRDefault="000F33AC" w:rsidP="00B649CA">
      <w:pPr>
        <w:wordWrap/>
        <w:spacing w:after="0" w:line="360" w:lineRule="auto"/>
        <w:rPr>
          <w:rFonts w:ascii="Book Antiqua" w:eastAsia="SimSun" w:hAnsi="Book Antiqua" w:cs="Book Antiqua"/>
          <w:bCs/>
          <w:sz w:val="24"/>
          <w:szCs w:val="24"/>
          <w:lang w:eastAsia="zh-CN"/>
        </w:rPr>
      </w:pPr>
      <w:bookmarkStart w:id="5" w:name="OLE_LINK1"/>
      <w:r w:rsidRPr="00B649CA">
        <w:rPr>
          <w:rFonts w:ascii="Book Antiqua" w:eastAsia="SimSun" w:hAnsi="Book Antiqua" w:cs="Book Antiqua"/>
          <w:sz w:val="24"/>
          <w:szCs w:val="24"/>
          <w:lang w:eastAsia="zh-CN"/>
        </w:rPr>
        <w:t>Zhang</w:t>
      </w:r>
      <w:r w:rsidRPr="00B649CA">
        <w:rPr>
          <w:rFonts w:ascii="Book Antiqua" w:hAnsi="Book Antiqua" w:cs="Book Antiqua"/>
          <w:sz w:val="24"/>
          <w:szCs w:val="24"/>
        </w:rPr>
        <w:t xml:space="preserve"> </w:t>
      </w:r>
      <w:r w:rsidRPr="00B649CA">
        <w:rPr>
          <w:rFonts w:ascii="Book Antiqua" w:hAnsi="Book Antiqua" w:cs="Book Antiqua"/>
          <w:bCs/>
          <w:sz w:val="24"/>
          <w:szCs w:val="24"/>
        </w:rPr>
        <w:t xml:space="preserve">X </w:t>
      </w:r>
      <w:r w:rsidRPr="00B649CA">
        <w:rPr>
          <w:rFonts w:ascii="Book Antiqua" w:eastAsia="Microsoft YaHei" w:hAnsi="Book Antiqua" w:cs="Microsoft YaHei"/>
          <w:bCs/>
          <w:i/>
          <w:iCs/>
          <w:sz w:val="24"/>
          <w:szCs w:val="24"/>
          <w:lang w:eastAsia="zh-CN"/>
        </w:rPr>
        <w:t>et al</w:t>
      </w:r>
      <w:r w:rsidRPr="00B649CA">
        <w:rPr>
          <w:rFonts w:ascii="Book Antiqua" w:eastAsia="Microsoft YaHei" w:hAnsi="Book Antiqua" w:cs="Microsoft YaHei"/>
          <w:bCs/>
          <w:sz w:val="24"/>
          <w:szCs w:val="24"/>
          <w:lang w:eastAsia="zh-CN"/>
        </w:rPr>
        <w:t xml:space="preserve">. </w:t>
      </w:r>
      <w:r w:rsidR="0087363D" w:rsidRPr="00B649CA">
        <w:rPr>
          <w:rFonts w:ascii="Book Antiqua" w:hAnsi="Book Antiqua" w:cs="Book Antiqua"/>
          <w:bCs/>
          <w:sz w:val="24"/>
          <w:szCs w:val="24"/>
        </w:rPr>
        <w:t xml:space="preserve">Applications of </w:t>
      </w:r>
      <w:r w:rsidR="0087363D" w:rsidRPr="00B649CA">
        <w:rPr>
          <w:rFonts w:ascii="Book Antiqua" w:eastAsia="SimSun" w:hAnsi="Book Antiqua" w:cs="Book Antiqua"/>
          <w:bCs/>
          <w:sz w:val="24"/>
          <w:szCs w:val="24"/>
          <w:lang w:eastAsia="zh-CN"/>
        </w:rPr>
        <w:t>s</w:t>
      </w:r>
      <w:r w:rsidR="0087363D" w:rsidRPr="00B649CA">
        <w:rPr>
          <w:rFonts w:ascii="Book Antiqua" w:hAnsi="Book Antiqua" w:cs="Book Antiqua"/>
          <w:bCs/>
          <w:sz w:val="24"/>
          <w:szCs w:val="24"/>
        </w:rPr>
        <w:t xml:space="preserve">ingle </w:t>
      </w:r>
      <w:r w:rsidR="0087363D" w:rsidRPr="00B649CA">
        <w:rPr>
          <w:rFonts w:ascii="Book Antiqua" w:eastAsia="SimSun" w:hAnsi="Book Antiqua" w:cs="Book Antiqua"/>
          <w:bCs/>
          <w:sz w:val="24"/>
          <w:szCs w:val="24"/>
          <w:lang w:eastAsia="zh-CN"/>
        </w:rPr>
        <w:t>c</w:t>
      </w:r>
      <w:r w:rsidR="0087363D" w:rsidRPr="00B649CA">
        <w:rPr>
          <w:rFonts w:ascii="Book Antiqua" w:hAnsi="Book Antiqua" w:cs="Book Antiqua"/>
          <w:bCs/>
          <w:sz w:val="24"/>
          <w:szCs w:val="24"/>
        </w:rPr>
        <w:t xml:space="preserve">ell RNA </w:t>
      </w:r>
      <w:r w:rsidR="0087363D" w:rsidRPr="00B649CA">
        <w:rPr>
          <w:rFonts w:ascii="Book Antiqua" w:eastAsia="SimSun" w:hAnsi="Book Antiqua" w:cs="Book Antiqua"/>
          <w:bCs/>
          <w:sz w:val="24"/>
          <w:szCs w:val="24"/>
          <w:lang w:eastAsia="zh-CN"/>
        </w:rPr>
        <w:t>s</w:t>
      </w:r>
      <w:r w:rsidR="0087363D" w:rsidRPr="00B649CA">
        <w:rPr>
          <w:rFonts w:ascii="Book Antiqua" w:hAnsi="Book Antiqua" w:cs="Book Antiqua"/>
          <w:bCs/>
          <w:sz w:val="24"/>
          <w:szCs w:val="24"/>
        </w:rPr>
        <w:t>equencing</w:t>
      </w:r>
    </w:p>
    <w:p w14:paraId="760D55A4" w14:textId="77777777" w:rsidR="001C476E" w:rsidRPr="00B649CA" w:rsidRDefault="001C476E" w:rsidP="00B649CA">
      <w:pPr>
        <w:wordWrap/>
        <w:spacing w:after="0" w:line="360" w:lineRule="auto"/>
        <w:rPr>
          <w:rFonts w:ascii="Book Antiqua" w:eastAsia="SimSun" w:hAnsi="Book Antiqua" w:cs="Book Antiqua"/>
          <w:b/>
          <w:bCs/>
          <w:sz w:val="24"/>
          <w:szCs w:val="24"/>
          <w:lang w:eastAsia="zh-CN"/>
        </w:rPr>
      </w:pPr>
    </w:p>
    <w:p w14:paraId="40D1AFED" w14:textId="0325DAD2" w:rsidR="00BB26D9" w:rsidRPr="00B649CA" w:rsidRDefault="00BB26D9" w:rsidP="00B649CA">
      <w:pPr>
        <w:wordWrap/>
        <w:spacing w:after="0" w:line="360" w:lineRule="auto"/>
        <w:rPr>
          <w:rFonts w:ascii="Book Antiqua" w:eastAsia="SimSun" w:hAnsi="Book Antiqua" w:cs="Times New Roman"/>
          <w:sz w:val="24"/>
          <w:szCs w:val="24"/>
          <w:lang w:eastAsia="zh-CN"/>
        </w:rPr>
      </w:pPr>
      <w:r w:rsidRPr="00B649CA">
        <w:rPr>
          <w:rFonts w:ascii="Book Antiqua" w:eastAsia="SimSun" w:hAnsi="Book Antiqua" w:cs="Book Antiqua"/>
          <w:sz w:val="24"/>
          <w:szCs w:val="24"/>
          <w:lang w:eastAsia="zh-CN"/>
        </w:rPr>
        <w:t>Xiao Zhang</w:t>
      </w:r>
      <w:r w:rsidRPr="00B649CA">
        <w:rPr>
          <w:rFonts w:ascii="Book Antiqua" w:hAnsi="Book Antiqua" w:cs="Book Antiqua"/>
          <w:sz w:val="24"/>
          <w:szCs w:val="24"/>
        </w:rPr>
        <w:t xml:space="preserve">, </w:t>
      </w:r>
      <w:r w:rsidRPr="00B649CA">
        <w:rPr>
          <w:rFonts w:ascii="Book Antiqua" w:eastAsia="SimSun" w:hAnsi="Book Antiqua" w:cs="Book Antiqua"/>
          <w:sz w:val="24"/>
          <w:szCs w:val="24"/>
          <w:lang w:eastAsia="zh-CN"/>
        </w:rPr>
        <w:t>Lei Liu</w:t>
      </w:r>
      <w:bookmarkEnd w:id="5"/>
    </w:p>
    <w:p w14:paraId="6C26E736" w14:textId="77777777" w:rsidR="00BB26D9" w:rsidRPr="00B649CA" w:rsidRDefault="00BB26D9" w:rsidP="00B649CA">
      <w:pPr>
        <w:wordWrap/>
        <w:spacing w:after="0" w:line="360" w:lineRule="auto"/>
        <w:rPr>
          <w:rFonts w:ascii="Book Antiqua" w:hAnsi="Book Antiqua" w:cs="Book Antiqua"/>
          <w:sz w:val="24"/>
          <w:szCs w:val="24"/>
          <w:vertAlign w:val="superscript"/>
        </w:rPr>
      </w:pPr>
    </w:p>
    <w:p w14:paraId="2B80FF73" w14:textId="4F375D1A" w:rsidR="00BB26D9" w:rsidRPr="00B649CA" w:rsidRDefault="00BB26D9" w:rsidP="00B649CA">
      <w:pPr>
        <w:wordWrap/>
        <w:spacing w:after="0" w:line="360" w:lineRule="auto"/>
        <w:rPr>
          <w:rFonts w:ascii="Book Antiqua" w:eastAsia="SimSun" w:hAnsi="Book Antiqua" w:cs="Times New Roman"/>
          <w:sz w:val="24"/>
          <w:szCs w:val="24"/>
          <w:lang w:eastAsia="zh-CN"/>
        </w:rPr>
      </w:pPr>
      <w:r w:rsidRPr="00B649CA">
        <w:rPr>
          <w:rFonts w:ascii="Book Antiqua" w:hAnsi="Book Antiqua" w:cs="Book Antiqua"/>
          <w:b/>
          <w:bCs/>
          <w:sz w:val="24"/>
          <w:szCs w:val="24"/>
        </w:rPr>
        <w:t>Xiao Zhang</w:t>
      </w:r>
      <w:r w:rsidRPr="00B649CA">
        <w:rPr>
          <w:rFonts w:ascii="Book Antiqua" w:hAnsi="Book Antiqua" w:cs="Book Antiqua"/>
          <w:sz w:val="24"/>
          <w:szCs w:val="24"/>
        </w:rPr>
        <w:t>,</w:t>
      </w:r>
      <w:r w:rsidRPr="00B649CA">
        <w:rPr>
          <w:rFonts w:ascii="Book Antiqua" w:eastAsia="SimSun" w:hAnsi="Book Antiqua" w:cs="SimSun"/>
          <w:b/>
          <w:bCs/>
          <w:sz w:val="24"/>
          <w:szCs w:val="24"/>
          <w:lang w:eastAsia="zh-CN"/>
        </w:rPr>
        <w:t xml:space="preserve"> </w:t>
      </w:r>
      <w:r w:rsidRPr="00B649CA">
        <w:rPr>
          <w:rFonts w:ascii="Book Antiqua" w:hAnsi="Book Antiqua" w:cs="Book Antiqua"/>
          <w:b/>
          <w:bCs/>
          <w:sz w:val="24"/>
          <w:szCs w:val="24"/>
        </w:rPr>
        <w:t>Lei Liu</w:t>
      </w:r>
      <w:r w:rsidRPr="00B649CA">
        <w:rPr>
          <w:rFonts w:ascii="Book Antiqua" w:hAnsi="Book Antiqua" w:cs="Book Antiqua"/>
          <w:sz w:val="24"/>
          <w:szCs w:val="24"/>
        </w:rPr>
        <w:t>,</w:t>
      </w:r>
      <w:r w:rsidRPr="00B649CA">
        <w:rPr>
          <w:rFonts w:ascii="Book Antiqua" w:hAnsi="Book Antiqua" w:cs="Book Antiqua"/>
          <w:sz w:val="24"/>
          <w:szCs w:val="24"/>
          <w:vertAlign w:val="superscript"/>
        </w:rPr>
        <w:t xml:space="preserve"> </w:t>
      </w:r>
      <w:bookmarkStart w:id="6" w:name="OLE_LINK3"/>
      <w:bookmarkStart w:id="7" w:name="OLE_LINK2"/>
      <w:r w:rsidRPr="00B649CA">
        <w:rPr>
          <w:rFonts w:ascii="Book Antiqua" w:hAnsi="Book Antiqua" w:cs="Book Antiqua"/>
          <w:sz w:val="24"/>
          <w:szCs w:val="24"/>
        </w:rPr>
        <w:t xml:space="preserve">State Key Laboratory of Oral Diseases </w:t>
      </w:r>
      <w:r w:rsidR="000F33AC" w:rsidRPr="00B649CA">
        <w:rPr>
          <w:rFonts w:ascii="Book Antiqua" w:hAnsi="Book Antiqua" w:cs="Book Antiqua"/>
          <w:sz w:val="24"/>
          <w:szCs w:val="24"/>
        </w:rPr>
        <w:t>and</w:t>
      </w:r>
      <w:r w:rsidRPr="00B649CA">
        <w:rPr>
          <w:rFonts w:ascii="Book Antiqua" w:hAnsi="Book Antiqua" w:cs="Book Antiqua"/>
          <w:sz w:val="24"/>
          <w:szCs w:val="24"/>
        </w:rPr>
        <w:t xml:space="preserve"> National Clinical Research Center for Oral Diseases </w:t>
      </w:r>
      <w:r w:rsidR="000F33AC" w:rsidRPr="00B649CA">
        <w:rPr>
          <w:rFonts w:ascii="Book Antiqua" w:hAnsi="Book Antiqua" w:cs="Book Antiqua"/>
          <w:sz w:val="24"/>
          <w:szCs w:val="24"/>
        </w:rPr>
        <w:t>and</w:t>
      </w:r>
      <w:r w:rsidRPr="00B649CA">
        <w:rPr>
          <w:rFonts w:ascii="Book Antiqua" w:eastAsia="SimSun" w:hAnsi="Book Antiqua" w:cs="Book Antiqua"/>
          <w:sz w:val="24"/>
          <w:szCs w:val="24"/>
          <w:lang w:eastAsia="zh-CN"/>
        </w:rPr>
        <w:t xml:space="preserve"> </w:t>
      </w:r>
      <w:r w:rsidRPr="00B649CA">
        <w:rPr>
          <w:rFonts w:ascii="Book Antiqua" w:hAnsi="Book Antiqua" w:cs="Book Antiqua"/>
          <w:sz w:val="24"/>
          <w:szCs w:val="24"/>
        </w:rPr>
        <w:t>De</w:t>
      </w:r>
      <w:r w:rsidRPr="00B649CA">
        <w:rPr>
          <w:rFonts w:ascii="Book Antiqua" w:eastAsia="SimSun" w:hAnsi="Book Antiqua" w:cs="Book Antiqua"/>
          <w:sz w:val="24"/>
          <w:szCs w:val="24"/>
          <w:lang w:eastAsia="zh-CN"/>
        </w:rPr>
        <w:t>partment</w:t>
      </w:r>
      <w:r w:rsidRPr="00B649CA">
        <w:rPr>
          <w:rFonts w:ascii="Book Antiqua" w:hAnsi="Book Antiqua" w:cs="Book Antiqua"/>
          <w:sz w:val="24"/>
          <w:szCs w:val="24"/>
        </w:rPr>
        <w:t xml:space="preserve"> of Oral and Maxillofacial Surgery, West China Hospital of Stomatology, Sichuan University, </w:t>
      </w:r>
      <w:bookmarkEnd w:id="6"/>
      <w:bookmarkEnd w:id="7"/>
      <w:r w:rsidRPr="00B649CA">
        <w:rPr>
          <w:rFonts w:ascii="Book Antiqua" w:hAnsi="Book Antiqua" w:cs="Book Antiqua"/>
          <w:sz w:val="24"/>
          <w:szCs w:val="24"/>
        </w:rPr>
        <w:t>Chengdu 610041, Sichuan</w:t>
      </w:r>
      <w:r w:rsidRPr="00B649CA">
        <w:rPr>
          <w:rFonts w:ascii="Book Antiqua" w:eastAsia="SimSun" w:hAnsi="Book Antiqua" w:cs="Book Antiqua"/>
          <w:sz w:val="24"/>
          <w:szCs w:val="24"/>
          <w:lang w:eastAsia="zh-CN"/>
        </w:rPr>
        <w:t xml:space="preserve"> </w:t>
      </w:r>
      <w:r w:rsidRPr="00B649CA">
        <w:rPr>
          <w:rFonts w:ascii="Book Antiqua" w:hAnsi="Book Antiqua" w:cs="Book Antiqua"/>
          <w:sz w:val="24"/>
          <w:szCs w:val="24"/>
        </w:rPr>
        <w:t>Province</w:t>
      </w:r>
      <w:r w:rsidRPr="00B649CA">
        <w:rPr>
          <w:rFonts w:ascii="Book Antiqua" w:eastAsia="SimSun" w:hAnsi="Book Antiqua" w:cs="Book Antiqua"/>
          <w:sz w:val="24"/>
          <w:szCs w:val="24"/>
          <w:lang w:eastAsia="zh-CN"/>
        </w:rPr>
        <w:t>,</w:t>
      </w:r>
      <w:r w:rsidRPr="00B649CA">
        <w:rPr>
          <w:rFonts w:ascii="Book Antiqua" w:hAnsi="Book Antiqua" w:cs="Book Antiqua"/>
          <w:sz w:val="24"/>
          <w:szCs w:val="24"/>
        </w:rPr>
        <w:t xml:space="preserve"> China</w:t>
      </w:r>
    </w:p>
    <w:p w14:paraId="77A1B21F" w14:textId="77777777" w:rsidR="0090364A" w:rsidRPr="00B649CA" w:rsidRDefault="0090364A" w:rsidP="00B649CA">
      <w:pPr>
        <w:pStyle w:val="NormalWeb"/>
        <w:spacing w:line="360" w:lineRule="auto"/>
        <w:jc w:val="both"/>
        <w:rPr>
          <w:rFonts w:ascii="Book Antiqua" w:hAnsi="Book Antiqua" w:cs="Book Antiqua"/>
          <w:b/>
          <w:bCs/>
        </w:rPr>
      </w:pPr>
    </w:p>
    <w:p w14:paraId="0ED4A9EF" w14:textId="19FBA06A" w:rsidR="00BB26D9" w:rsidRPr="00B649CA" w:rsidRDefault="00BB26D9" w:rsidP="00B649CA">
      <w:pPr>
        <w:pStyle w:val="NormalWeb"/>
        <w:spacing w:line="360" w:lineRule="auto"/>
        <w:jc w:val="both"/>
        <w:rPr>
          <w:rFonts w:ascii="Book Antiqua" w:eastAsia="SimSun" w:hAnsi="Book Antiqua" w:cs="Times New Roman"/>
          <w:lang w:eastAsia="zh-CN"/>
        </w:rPr>
      </w:pPr>
      <w:r w:rsidRPr="00B649CA">
        <w:rPr>
          <w:rFonts w:ascii="Book Antiqua" w:hAnsi="Book Antiqua" w:cs="Book Antiqua"/>
          <w:b/>
          <w:bCs/>
        </w:rPr>
        <w:t>ORCID number</w:t>
      </w:r>
      <w:r w:rsidRPr="00B649CA">
        <w:rPr>
          <w:rFonts w:ascii="Book Antiqua" w:hAnsi="Book Antiqua" w:cs="Book Antiqua"/>
        </w:rPr>
        <w:t>: Xiao Zhang (0000-0003-1687-0644);</w:t>
      </w:r>
      <w:r w:rsidRPr="00B649CA">
        <w:rPr>
          <w:rFonts w:ascii="Book Antiqua" w:eastAsia="SimSun" w:hAnsi="Book Antiqua" w:cs="Book Antiqua"/>
          <w:lang w:eastAsia="zh-CN"/>
        </w:rPr>
        <w:t xml:space="preserve"> Lei Liu (0000-0001-5309-1979)</w:t>
      </w:r>
      <w:r w:rsidR="000F33AC" w:rsidRPr="00B649CA">
        <w:rPr>
          <w:rFonts w:ascii="Book Antiqua" w:eastAsia="SimSun" w:hAnsi="Book Antiqua" w:cs="Book Antiqua"/>
          <w:lang w:eastAsia="zh-CN"/>
        </w:rPr>
        <w:t>.</w:t>
      </w:r>
    </w:p>
    <w:p w14:paraId="0F87F06C" w14:textId="77777777" w:rsidR="00BB26D9" w:rsidRPr="00B649CA" w:rsidRDefault="00BB26D9" w:rsidP="00B649CA">
      <w:pPr>
        <w:wordWrap/>
        <w:spacing w:after="0" w:line="360" w:lineRule="auto"/>
        <w:rPr>
          <w:rFonts w:ascii="Book Antiqua" w:eastAsia="SimSun" w:hAnsi="Book Antiqua" w:cs="Times New Roman"/>
          <w:sz w:val="24"/>
          <w:szCs w:val="24"/>
          <w:lang w:eastAsia="zh-CN"/>
        </w:rPr>
      </w:pPr>
    </w:p>
    <w:p w14:paraId="6D1F145B" w14:textId="77777777" w:rsidR="00BB26D9" w:rsidRPr="00B649CA" w:rsidRDefault="00BB26D9" w:rsidP="00B649CA">
      <w:pPr>
        <w:wordWrap/>
        <w:spacing w:after="0" w:line="360" w:lineRule="auto"/>
        <w:rPr>
          <w:rFonts w:ascii="Book Antiqua" w:eastAsia="SimSun" w:hAnsi="Book Antiqua" w:cs="Times New Roman"/>
          <w:sz w:val="24"/>
          <w:szCs w:val="24"/>
          <w:lang w:eastAsia="zh-CN"/>
        </w:rPr>
      </w:pPr>
      <w:r w:rsidRPr="00B649CA">
        <w:rPr>
          <w:rFonts w:ascii="Book Antiqua" w:eastAsia="SimSun" w:hAnsi="Book Antiqua" w:cs="Book Antiqua"/>
          <w:b/>
          <w:bCs/>
          <w:sz w:val="24"/>
          <w:szCs w:val="24"/>
          <w:lang w:eastAsia="zh-CN"/>
        </w:rPr>
        <w:t xml:space="preserve">Author contributions: </w:t>
      </w:r>
      <w:r w:rsidRPr="00B649CA">
        <w:rPr>
          <w:rFonts w:ascii="Book Antiqua" w:eastAsia="SimSun" w:hAnsi="Book Antiqua" w:cs="Book Antiqua"/>
          <w:sz w:val="24"/>
          <w:szCs w:val="24"/>
          <w:lang w:eastAsia="zh-CN"/>
        </w:rPr>
        <w:t>Zhang X contributed to the literature review, drafting and writing this paper as the first author. Liu L contributed to the revision and editing of the manuscript, and gave approval to the final version as the corresponding author.</w:t>
      </w:r>
    </w:p>
    <w:p w14:paraId="7AF7AD9D" w14:textId="77777777" w:rsidR="00BB26D9" w:rsidRPr="00B649CA" w:rsidRDefault="00BB26D9" w:rsidP="00B649CA">
      <w:pPr>
        <w:wordWrap/>
        <w:spacing w:after="0" w:line="360" w:lineRule="auto"/>
        <w:rPr>
          <w:rFonts w:ascii="Book Antiqua" w:hAnsi="Book Antiqua" w:cs="Book Antiqua"/>
          <w:sz w:val="24"/>
          <w:szCs w:val="24"/>
        </w:rPr>
      </w:pPr>
    </w:p>
    <w:p w14:paraId="0ACC518E" w14:textId="05CD6FC9" w:rsidR="00BB26D9" w:rsidRPr="00B649CA" w:rsidRDefault="000F33AC" w:rsidP="00B649CA">
      <w:pPr>
        <w:wordWrap/>
        <w:spacing w:after="0" w:line="360" w:lineRule="auto"/>
        <w:rPr>
          <w:rFonts w:ascii="Book Antiqua" w:eastAsia="SimSun" w:hAnsi="Book Antiqua" w:cs="Times New Roman"/>
          <w:sz w:val="24"/>
          <w:szCs w:val="24"/>
          <w:lang w:eastAsia="zh-CN"/>
        </w:rPr>
      </w:pPr>
      <w:r w:rsidRPr="00B649CA">
        <w:rPr>
          <w:rFonts w:ascii="Book Antiqua" w:hAnsi="Book Antiqua" w:cs="Book Antiqua"/>
          <w:b/>
          <w:bCs/>
          <w:sz w:val="24"/>
          <w:szCs w:val="24"/>
        </w:rPr>
        <w:t xml:space="preserve">Supported </w:t>
      </w:r>
      <w:r w:rsidR="00BB26D9" w:rsidRPr="00B649CA">
        <w:rPr>
          <w:rFonts w:ascii="Book Antiqua" w:hAnsi="Book Antiqua" w:cs="Book Antiqua"/>
          <w:b/>
          <w:bCs/>
          <w:sz w:val="24"/>
          <w:szCs w:val="24"/>
        </w:rPr>
        <w:t xml:space="preserve">by </w:t>
      </w:r>
      <w:r w:rsidR="00BB26D9" w:rsidRPr="00B649CA">
        <w:rPr>
          <w:rFonts w:ascii="Book Antiqua" w:hAnsi="Book Antiqua" w:cs="Book Antiqua"/>
          <w:sz w:val="24"/>
          <w:szCs w:val="24"/>
        </w:rPr>
        <w:t>the National Natural Science Foundation of China</w:t>
      </w:r>
      <w:r w:rsidRPr="00B649CA">
        <w:rPr>
          <w:rFonts w:ascii="Book Antiqua" w:hAnsi="Book Antiqua" w:cs="Book Antiqua"/>
          <w:sz w:val="24"/>
          <w:szCs w:val="24"/>
        </w:rPr>
        <w:t xml:space="preserve">, No. </w:t>
      </w:r>
      <w:r w:rsidR="00BB26D9" w:rsidRPr="00B649CA">
        <w:rPr>
          <w:rFonts w:ascii="Book Antiqua" w:hAnsi="Book Antiqua" w:cs="Book Antiqua"/>
          <w:sz w:val="24"/>
          <w:szCs w:val="24"/>
        </w:rPr>
        <w:t>81670951</w:t>
      </w:r>
      <w:r w:rsidRPr="00B649CA">
        <w:rPr>
          <w:rFonts w:ascii="Book Antiqua" w:hAnsi="Book Antiqua" w:cs="Book Antiqua"/>
          <w:sz w:val="24"/>
          <w:szCs w:val="24"/>
        </w:rPr>
        <w:t>.</w:t>
      </w:r>
    </w:p>
    <w:p w14:paraId="5B616F41" w14:textId="2B4A7B38" w:rsidR="00BB26D9" w:rsidRPr="00B649CA" w:rsidRDefault="00BB26D9" w:rsidP="00B649CA">
      <w:pPr>
        <w:wordWrap/>
        <w:spacing w:after="0" w:line="360" w:lineRule="auto"/>
        <w:rPr>
          <w:rFonts w:ascii="Book Antiqua" w:hAnsi="Book Antiqua" w:cs="Book Antiqua"/>
          <w:sz w:val="24"/>
          <w:szCs w:val="24"/>
        </w:rPr>
      </w:pPr>
    </w:p>
    <w:p w14:paraId="545DC2E1" w14:textId="77777777" w:rsidR="0090364A" w:rsidRPr="00B649CA" w:rsidRDefault="0090364A" w:rsidP="00B649CA">
      <w:pPr>
        <w:wordWrap/>
        <w:spacing w:after="0" w:line="360" w:lineRule="auto"/>
        <w:rPr>
          <w:rFonts w:ascii="Book Antiqua" w:hAnsi="Book Antiqua" w:cs="Book Antiqua"/>
          <w:sz w:val="24"/>
          <w:szCs w:val="24"/>
        </w:rPr>
      </w:pPr>
      <w:r w:rsidRPr="00B649CA">
        <w:rPr>
          <w:rFonts w:ascii="Book Antiqua" w:hAnsi="Book Antiqua" w:cs="Book Antiqua"/>
          <w:b/>
          <w:bCs/>
          <w:sz w:val="24"/>
          <w:szCs w:val="24"/>
        </w:rPr>
        <w:t>Conflict-of-interest statement</w:t>
      </w:r>
      <w:r w:rsidRPr="00B649CA">
        <w:rPr>
          <w:rFonts w:ascii="Book Antiqua" w:hAnsi="Book Antiqua" w:cs="Book Antiqua"/>
          <w:sz w:val="24"/>
          <w:szCs w:val="24"/>
        </w:rPr>
        <w:t xml:space="preserve">: There are no potential conflicts of interest to report. </w:t>
      </w:r>
    </w:p>
    <w:p w14:paraId="6365D308" w14:textId="73396E3B" w:rsidR="0090364A" w:rsidRPr="00B649CA" w:rsidRDefault="0090364A" w:rsidP="00B649CA">
      <w:pPr>
        <w:wordWrap/>
        <w:spacing w:after="0" w:line="360" w:lineRule="auto"/>
        <w:rPr>
          <w:rFonts w:ascii="Book Antiqua" w:hAnsi="Book Antiqua" w:cs="Book Antiqua"/>
          <w:sz w:val="24"/>
          <w:szCs w:val="24"/>
        </w:rPr>
      </w:pPr>
    </w:p>
    <w:p w14:paraId="1D7198D0" w14:textId="3329ACE3" w:rsidR="000F33AC" w:rsidRPr="00B649CA" w:rsidRDefault="000F33AC" w:rsidP="00B649CA">
      <w:pPr>
        <w:wordWrap/>
        <w:spacing w:after="0" w:line="360" w:lineRule="auto"/>
        <w:rPr>
          <w:rFonts w:ascii="Book Antiqua" w:eastAsia="SimSun" w:hAnsi="Book Antiqua" w:cs="Times New Roman"/>
          <w:sz w:val="24"/>
          <w:szCs w:val="24"/>
          <w:lang w:eastAsia="zh-CN"/>
        </w:rPr>
      </w:pPr>
      <w:r w:rsidRPr="00B649CA">
        <w:rPr>
          <w:rFonts w:ascii="Book Antiqua" w:eastAsia="Times New Roman" w:hAnsi="Book Antiqua" w:cs="Times New Roman"/>
          <w:b/>
          <w:bCs/>
          <w:sz w:val="24"/>
          <w:szCs w:val="24"/>
          <w:lang w:eastAsia="zh-CN"/>
        </w:rPr>
        <w:t>Open-Access</w:t>
      </w:r>
      <w:r w:rsidRPr="00B649CA">
        <w:rPr>
          <w:rFonts w:ascii="Book Antiqua" w:eastAsia="Times New Roman" w:hAnsi="Book Antiqua" w:cs="Times New Roman"/>
          <w:sz w:val="24"/>
          <w:szCs w:val="24"/>
          <w:lang w:eastAsia="zh-CN"/>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7331A6">
        <w:rPr>
          <w:rFonts w:ascii="Book Antiqua" w:eastAsia="Times New Roman" w:hAnsi="Book Antiqua" w:cs="Times New Roman"/>
          <w:sz w:val="24"/>
          <w:szCs w:val="24"/>
          <w:lang w:eastAsia="zh-CN"/>
        </w:rPr>
        <w:lastRenderedPageBreak/>
        <w:t>http://creativecommons.org/licenses/by-nc/4.0/</w:t>
      </w:r>
    </w:p>
    <w:p w14:paraId="2A002893" w14:textId="77777777" w:rsidR="000F33AC" w:rsidRPr="00B649CA" w:rsidRDefault="000F33AC" w:rsidP="00B649CA">
      <w:pPr>
        <w:wordWrap/>
        <w:spacing w:after="0" w:line="360" w:lineRule="auto"/>
        <w:rPr>
          <w:rFonts w:ascii="Book Antiqua" w:hAnsi="Book Antiqua"/>
          <w:b/>
          <w:sz w:val="24"/>
          <w:szCs w:val="24"/>
          <w:lang w:eastAsia="zh-CN"/>
        </w:rPr>
      </w:pPr>
    </w:p>
    <w:p w14:paraId="7D46BA9A" w14:textId="262FDAE2" w:rsidR="000F33AC" w:rsidRPr="00B649CA" w:rsidRDefault="000F33AC" w:rsidP="00B649CA">
      <w:pPr>
        <w:wordWrap/>
        <w:spacing w:after="0" w:line="360" w:lineRule="auto"/>
        <w:rPr>
          <w:rFonts w:ascii="Book Antiqua" w:hAnsi="Book Antiqua" w:cs="Book Antiqua"/>
          <w:sz w:val="24"/>
          <w:szCs w:val="24"/>
        </w:rPr>
      </w:pPr>
      <w:r w:rsidRPr="00B649CA">
        <w:rPr>
          <w:rFonts w:ascii="Book Antiqua" w:hAnsi="Book Antiqua"/>
          <w:b/>
          <w:bCs/>
          <w:sz w:val="24"/>
          <w:szCs w:val="24"/>
        </w:rPr>
        <w:t>Manuscript source:</w:t>
      </w:r>
      <w:r w:rsidRPr="00B649CA">
        <w:rPr>
          <w:rFonts w:ascii="Book Antiqua" w:hAnsi="Book Antiqua"/>
          <w:sz w:val="24"/>
          <w:szCs w:val="24"/>
        </w:rPr>
        <w:t xml:space="preserve"> Invited manuscript</w:t>
      </w:r>
    </w:p>
    <w:p w14:paraId="5A42F47F" w14:textId="77777777" w:rsidR="000F33AC" w:rsidRPr="00B649CA" w:rsidRDefault="000F33AC" w:rsidP="00B649CA">
      <w:pPr>
        <w:wordWrap/>
        <w:spacing w:after="0" w:line="360" w:lineRule="auto"/>
        <w:rPr>
          <w:rFonts w:ascii="Book Antiqua" w:hAnsi="Book Antiqua" w:cs="Book Antiqua"/>
          <w:b/>
          <w:bCs/>
          <w:sz w:val="24"/>
          <w:szCs w:val="24"/>
        </w:rPr>
      </w:pPr>
    </w:p>
    <w:p w14:paraId="43F5F312" w14:textId="6F626AA4" w:rsidR="00BB26D9" w:rsidRPr="00647E02" w:rsidRDefault="0090364A" w:rsidP="00B649CA">
      <w:pPr>
        <w:wordWrap/>
        <w:spacing w:after="0" w:line="360" w:lineRule="auto"/>
        <w:rPr>
          <w:rFonts w:ascii="Book Antiqua" w:eastAsia="SimSun" w:hAnsi="Book Antiqua" w:cs="Book Antiqua"/>
          <w:sz w:val="24"/>
          <w:szCs w:val="24"/>
          <w:u w:val="single"/>
          <w:lang w:eastAsia="zh-CN"/>
        </w:rPr>
      </w:pPr>
      <w:r w:rsidRPr="00B649CA">
        <w:rPr>
          <w:rFonts w:ascii="Book Antiqua" w:hAnsi="Book Antiqua" w:cs="Book Antiqua"/>
          <w:b/>
          <w:bCs/>
          <w:sz w:val="24"/>
          <w:szCs w:val="24"/>
        </w:rPr>
        <w:t xml:space="preserve">Corresponding </w:t>
      </w:r>
      <w:r w:rsidR="00F05C00" w:rsidRPr="00B649CA">
        <w:rPr>
          <w:rFonts w:ascii="Book Antiqua" w:hAnsi="Book Antiqua" w:cs="Book Antiqua"/>
          <w:b/>
          <w:bCs/>
          <w:sz w:val="24"/>
          <w:szCs w:val="24"/>
        </w:rPr>
        <w:t>author:</w:t>
      </w:r>
      <w:r w:rsidR="00BB26D9" w:rsidRPr="00B649CA">
        <w:rPr>
          <w:rFonts w:ascii="Book Antiqua" w:hAnsi="Book Antiqua" w:cs="Book Antiqua"/>
          <w:b/>
          <w:bCs/>
          <w:sz w:val="24"/>
          <w:szCs w:val="24"/>
        </w:rPr>
        <w:t xml:space="preserve"> </w:t>
      </w:r>
      <w:r w:rsidR="00BB26D9" w:rsidRPr="00B649CA">
        <w:rPr>
          <w:rFonts w:ascii="Book Antiqua" w:eastAsia="SimSun" w:hAnsi="Book Antiqua" w:cs="Book Antiqua"/>
          <w:b/>
          <w:bCs/>
          <w:sz w:val="24"/>
          <w:szCs w:val="24"/>
          <w:lang w:eastAsia="zh-CN"/>
        </w:rPr>
        <w:t>Lei Liu</w:t>
      </w:r>
      <w:r w:rsidR="00BB26D9" w:rsidRPr="00B649CA">
        <w:rPr>
          <w:rFonts w:ascii="Book Antiqua" w:hAnsi="Book Antiqua" w:cs="Book Antiqua"/>
          <w:b/>
          <w:bCs/>
          <w:sz w:val="24"/>
          <w:szCs w:val="24"/>
        </w:rPr>
        <w:t xml:space="preserve">, </w:t>
      </w:r>
      <w:r w:rsidR="000F33AC" w:rsidRPr="00B649CA">
        <w:rPr>
          <w:rFonts w:ascii="Book Antiqua" w:hAnsi="Book Antiqua" w:cs="Book Antiqua"/>
          <w:b/>
          <w:bCs/>
          <w:sz w:val="24"/>
          <w:szCs w:val="24"/>
        </w:rPr>
        <w:t>MD, PhD, Professor,</w:t>
      </w:r>
      <w:r w:rsidR="00BB26D9" w:rsidRPr="00B649CA">
        <w:rPr>
          <w:rFonts w:ascii="Book Antiqua" w:hAnsi="Book Antiqua" w:cs="Book Antiqua"/>
          <w:sz w:val="24"/>
          <w:szCs w:val="24"/>
        </w:rPr>
        <w:t xml:space="preserve"> State Key Laboratory of Oral Diseases </w:t>
      </w:r>
      <w:r w:rsidR="000F33AC" w:rsidRPr="00B649CA">
        <w:rPr>
          <w:rFonts w:ascii="Book Antiqua" w:hAnsi="Book Antiqua" w:cs="Book Antiqua"/>
          <w:sz w:val="24"/>
          <w:szCs w:val="24"/>
        </w:rPr>
        <w:t>and</w:t>
      </w:r>
      <w:r w:rsidR="00BB26D9" w:rsidRPr="00B649CA">
        <w:rPr>
          <w:rFonts w:ascii="Book Antiqua" w:hAnsi="Book Antiqua" w:cs="Book Antiqua"/>
          <w:sz w:val="24"/>
          <w:szCs w:val="24"/>
        </w:rPr>
        <w:t xml:space="preserve"> National Clinical Research Center for Oral Diseases </w:t>
      </w:r>
      <w:r w:rsidR="000F33AC" w:rsidRPr="00B649CA">
        <w:rPr>
          <w:rFonts w:ascii="Book Antiqua" w:hAnsi="Book Antiqua" w:cs="Book Antiqua"/>
          <w:sz w:val="24"/>
          <w:szCs w:val="24"/>
        </w:rPr>
        <w:t>and</w:t>
      </w:r>
      <w:r w:rsidR="00BB26D9" w:rsidRPr="00B649CA">
        <w:rPr>
          <w:rFonts w:ascii="Book Antiqua" w:hAnsi="Book Antiqua" w:cs="Book Antiqua"/>
          <w:sz w:val="24"/>
          <w:szCs w:val="24"/>
        </w:rPr>
        <w:t xml:space="preserve"> Department of Oral and Maxillofacial Surgery, West China Hospital of Stomatology, Sichuan University, N</w:t>
      </w:r>
      <w:r w:rsidR="000F33AC" w:rsidRPr="00B649CA">
        <w:rPr>
          <w:rFonts w:ascii="Book Antiqua" w:hAnsi="Book Antiqua" w:cs="Book Antiqua"/>
          <w:sz w:val="24"/>
          <w:szCs w:val="24"/>
        </w:rPr>
        <w:t>o</w:t>
      </w:r>
      <w:r w:rsidR="00BB26D9" w:rsidRPr="00B649CA">
        <w:rPr>
          <w:rFonts w:ascii="Book Antiqua" w:hAnsi="Book Antiqua" w:cs="Book Antiqua"/>
          <w:sz w:val="24"/>
          <w:szCs w:val="24"/>
        </w:rPr>
        <w:t>.</w:t>
      </w:r>
      <w:r w:rsidR="000F33AC" w:rsidRPr="00B649CA">
        <w:rPr>
          <w:rFonts w:ascii="Book Antiqua" w:hAnsi="Book Antiqua" w:cs="Book Antiqua"/>
          <w:sz w:val="24"/>
          <w:szCs w:val="24"/>
        </w:rPr>
        <w:t xml:space="preserve"> </w:t>
      </w:r>
      <w:r w:rsidR="00BB26D9" w:rsidRPr="00B649CA">
        <w:rPr>
          <w:rFonts w:ascii="Book Antiqua" w:hAnsi="Book Antiqua" w:cs="Book Antiqua"/>
          <w:sz w:val="24"/>
          <w:szCs w:val="24"/>
        </w:rPr>
        <w:t>14, 3</w:t>
      </w:r>
      <w:r w:rsidR="00BB26D9" w:rsidRPr="007331A6">
        <w:rPr>
          <w:rFonts w:ascii="Book Antiqua" w:hAnsi="Book Antiqua" w:cs="Book Antiqua"/>
          <w:sz w:val="24"/>
          <w:szCs w:val="24"/>
          <w:vertAlign w:val="superscript"/>
        </w:rPr>
        <w:t>rd</w:t>
      </w:r>
      <w:r w:rsidR="00BB26D9" w:rsidRPr="00B649CA">
        <w:rPr>
          <w:rFonts w:ascii="Book Antiqua" w:hAnsi="Book Antiqua" w:cs="Book Antiqua"/>
          <w:sz w:val="24"/>
          <w:szCs w:val="24"/>
        </w:rPr>
        <w:t xml:space="preserve"> Section of Ren Min Nan Rd, Chengdu</w:t>
      </w:r>
      <w:r w:rsidR="00BB26D9" w:rsidRPr="00B649CA">
        <w:rPr>
          <w:rFonts w:ascii="Book Antiqua" w:eastAsia="SimSun" w:hAnsi="Book Antiqua" w:cs="Book Antiqua"/>
          <w:sz w:val="24"/>
          <w:szCs w:val="24"/>
          <w:lang w:eastAsia="zh-CN"/>
        </w:rPr>
        <w:t xml:space="preserve"> </w:t>
      </w:r>
      <w:r w:rsidR="00BB26D9" w:rsidRPr="00B649CA">
        <w:rPr>
          <w:rFonts w:ascii="Book Antiqua" w:hAnsi="Book Antiqua" w:cs="Book Antiqua"/>
          <w:sz w:val="24"/>
          <w:szCs w:val="24"/>
        </w:rPr>
        <w:t>610041, Sichuan Province,</w:t>
      </w:r>
      <w:r w:rsidR="00BB26D9" w:rsidRPr="00B649CA">
        <w:rPr>
          <w:rFonts w:ascii="Book Antiqua" w:eastAsia="SimSun" w:hAnsi="Book Antiqua" w:cs="Book Antiqua"/>
          <w:sz w:val="24"/>
          <w:szCs w:val="24"/>
          <w:lang w:eastAsia="zh-CN"/>
        </w:rPr>
        <w:t xml:space="preserve"> </w:t>
      </w:r>
      <w:r w:rsidR="00BB26D9" w:rsidRPr="00B649CA">
        <w:rPr>
          <w:rFonts w:ascii="Book Antiqua" w:hAnsi="Book Antiqua" w:cs="Book Antiqua"/>
          <w:sz w:val="24"/>
          <w:szCs w:val="24"/>
        </w:rPr>
        <w:t>China.</w:t>
      </w:r>
      <w:r w:rsidR="00BB26D9" w:rsidRPr="00642A00">
        <w:rPr>
          <w:rFonts w:ascii="Book Antiqua" w:eastAsia="SimSun" w:hAnsi="Book Antiqua" w:cs="Book Antiqua"/>
          <w:sz w:val="24"/>
          <w:szCs w:val="24"/>
          <w:lang w:eastAsia="zh-CN"/>
        </w:rPr>
        <w:t xml:space="preserve"> </w:t>
      </w:r>
      <w:hyperlink r:id="rId7" w:history="1">
        <w:r w:rsidR="007331A6" w:rsidRPr="00642A00">
          <w:rPr>
            <w:rStyle w:val="Hyperlink"/>
            <w:rFonts w:ascii="Book Antiqua" w:hAnsi="Book Antiqua" w:cs="Book Antiqua"/>
            <w:sz w:val="24"/>
            <w:szCs w:val="24"/>
            <w:u w:val="none"/>
          </w:rPr>
          <w:t>d</w:t>
        </w:r>
        <w:r w:rsidR="007331A6" w:rsidRPr="00642A00">
          <w:rPr>
            <w:rStyle w:val="Hyperlink"/>
            <w:rFonts w:ascii="Book Antiqua" w:hAnsi="Book Antiqua" w:cs="Book Antiqua"/>
            <w:sz w:val="24"/>
            <w:szCs w:val="24"/>
            <w:u w:val="none"/>
          </w:rPr>
          <w:t>r</w:t>
        </w:r>
        <w:r w:rsidR="007331A6" w:rsidRPr="00642A00">
          <w:rPr>
            <w:rStyle w:val="Hyperlink"/>
            <w:rFonts w:ascii="Book Antiqua" w:hAnsi="Book Antiqua" w:cs="Book Antiqua"/>
            <w:sz w:val="24"/>
            <w:szCs w:val="24"/>
            <w:u w:val="none"/>
          </w:rPr>
          <w:t>liulei@163.com</w:t>
        </w:r>
      </w:hyperlink>
    </w:p>
    <w:p w14:paraId="4D7AC6F1" w14:textId="77777777" w:rsidR="00BB26D9" w:rsidRPr="00B649CA" w:rsidRDefault="00BB26D9" w:rsidP="00B649CA">
      <w:pPr>
        <w:wordWrap/>
        <w:spacing w:after="0" w:line="360" w:lineRule="auto"/>
        <w:rPr>
          <w:rFonts w:ascii="Book Antiqua" w:hAnsi="Book Antiqua" w:cs="Book Antiqua"/>
          <w:sz w:val="24"/>
          <w:szCs w:val="24"/>
        </w:rPr>
      </w:pPr>
      <w:r w:rsidRPr="00B649CA">
        <w:rPr>
          <w:rFonts w:ascii="Book Antiqua" w:hAnsi="Book Antiqua" w:cs="Book Antiqua"/>
          <w:b/>
          <w:bCs/>
          <w:sz w:val="24"/>
          <w:szCs w:val="24"/>
        </w:rPr>
        <w:t xml:space="preserve">Telephone: </w:t>
      </w:r>
      <w:r w:rsidRPr="00B649CA">
        <w:rPr>
          <w:rFonts w:ascii="Book Antiqua" w:hAnsi="Book Antiqua" w:cs="Book Antiqua"/>
          <w:sz w:val="24"/>
          <w:szCs w:val="24"/>
        </w:rPr>
        <w:t>+86</w:t>
      </w:r>
      <w:r w:rsidRPr="00B649CA">
        <w:rPr>
          <w:rFonts w:ascii="Book Antiqua" w:eastAsia="SimSun" w:hAnsi="Book Antiqua" w:cs="Book Antiqua"/>
          <w:sz w:val="24"/>
          <w:szCs w:val="24"/>
          <w:lang w:eastAsia="zh-CN"/>
        </w:rPr>
        <w:t>-</w:t>
      </w:r>
      <w:r w:rsidRPr="00B649CA">
        <w:rPr>
          <w:rFonts w:ascii="Book Antiqua" w:hAnsi="Book Antiqua" w:cs="Book Antiqua"/>
          <w:sz w:val="24"/>
          <w:szCs w:val="24"/>
        </w:rPr>
        <w:t>28</w:t>
      </w:r>
      <w:r w:rsidRPr="00B649CA">
        <w:rPr>
          <w:rFonts w:ascii="Book Antiqua" w:eastAsia="SimSun" w:hAnsi="Book Antiqua" w:cs="Book Antiqua"/>
          <w:sz w:val="24"/>
          <w:szCs w:val="24"/>
          <w:lang w:eastAsia="zh-CN"/>
        </w:rPr>
        <w:t>-</w:t>
      </w:r>
      <w:r w:rsidRPr="00B649CA">
        <w:rPr>
          <w:rFonts w:ascii="Book Antiqua" w:hAnsi="Book Antiqua" w:cs="Book Antiqua"/>
          <w:sz w:val="24"/>
          <w:szCs w:val="24"/>
        </w:rPr>
        <w:t>85503406</w:t>
      </w:r>
    </w:p>
    <w:p w14:paraId="7A2ED760" w14:textId="77777777" w:rsidR="00BB26D9" w:rsidRPr="00B649CA" w:rsidRDefault="00BB26D9" w:rsidP="00B649CA">
      <w:pPr>
        <w:wordWrap/>
        <w:spacing w:after="0" w:line="360" w:lineRule="auto"/>
        <w:rPr>
          <w:rFonts w:ascii="Book Antiqua" w:hAnsi="Book Antiqua" w:cs="Book Antiqua"/>
          <w:sz w:val="24"/>
          <w:szCs w:val="24"/>
        </w:rPr>
      </w:pPr>
      <w:r w:rsidRPr="00B649CA">
        <w:rPr>
          <w:rFonts w:ascii="Book Antiqua" w:hAnsi="Book Antiqua" w:cs="Book Antiqua"/>
          <w:b/>
          <w:bCs/>
          <w:sz w:val="24"/>
          <w:szCs w:val="24"/>
        </w:rPr>
        <w:t>Fax</w:t>
      </w:r>
      <w:r w:rsidRPr="00B649CA">
        <w:rPr>
          <w:rFonts w:ascii="Book Antiqua" w:hAnsi="Book Antiqua" w:cs="Book Antiqua"/>
          <w:sz w:val="24"/>
          <w:szCs w:val="24"/>
        </w:rPr>
        <w:t>: +86</w:t>
      </w:r>
      <w:r w:rsidRPr="00B649CA">
        <w:rPr>
          <w:rFonts w:ascii="Book Antiqua" w:eastAsia="SimSun" w:hAnsi="Book Antiqua" w:cs="Book Antiqua"/>
          <w:sz w:val="24"/>
          <w:szCs w:val="24"/>
          <w:lang w:eastAsia="zh-CN"/>
        </w:rPr>
        <w:t>-</w:t>
      </w:r>
      <w:r w:rsidRPr="00B649CA">
        <w:rPr>
          <w:rFonts w:ascii="Book Antiqua" w:hAnsi="Book Antiqua" w:cs="Book Antiqua"/>
          <w:sz w:val="24"/>
          <w:szCs w:val="24"/>
        </w:rPr>
        <w:t>28</w:t>
      </w:r>
      <w:r w:rsidRPr="00B649CA">
        <w:rPr>
          <w:rFonts w:ascii="Book Antiqua" w:eastAsia="SimSun" w:hAnsi="Book Antiqua" w:cs="Book Antiqua"/>
          <w:sz w:val="24"/>
          <w:szCs w:val="24"/>
          <w:lang w:eastAsia="zh-CN"/>
        </w:rPr>
        <w:t>-</w:t>
      </w:r>
      <w:r w:rsidRPr="00B649CA">
        <w:rPr>
          <w:rFonts w:ascii="Book Antiqua" w:hAnsi="Book Antiqua" w:cs="Book Antiqua"/>
          <w:sz w:val="24"/>
          <w:szCs w:val="24"/>
        </w:rPr>
        <w:t>85582167</w:t>
      </w:r>
    </w:p>
    <w:p w14:paraId="1434C92D" w14:textId="21192C31" w:rsidR="00BB26D9" w:rsidRPr="00B649CA" w:rsidRDefault="00BB26D9" w:rsidP="00B649CA">
      <w:pPr>
        <w:wordWrap/>
        <w:spacing w:after="0" w:line="360" w:lineRule="auto"/>
        <w:rPr>
          <w:rFonts w:ascii="Book Antiqua" w:hAnsi="Book Antiqua" w:cs="Book Antiqua"/>
          <w:sz w:val="24"/>
          <w:szCs w:val="24"/>
        </w:rPr>
      </w:pPr>
    </w:p>
    <w:p w14:paraId="56966309" w14:textId="384AE161" w:rsidR="000F33AC" w:rsidRPr="00B649CA" w:rsidRDefault="000F33AC" w:rsidP="00B649CA">
      <w:pPr>
        <w:wordWrap/>
        <w:spacing w:after="0" w:line="360" w:lineRule="auto"/>
        <w:rPr>
          <w:rFonts w:ascii="Book Antiqua" w:eastAsia="SimSun" w:hAnsi="Book Antiqua" w:cs="Times New Roman"/>
          <w:sz w:val="24"/>
          <w:szCs w:val="24"/>
          <w:lang w:eastAsia="zh-CN"/>
        </w:rPr>
      </w:pPr>
      <w:r w:rsidRPr="00B649CA">
        <w:rPr>
          <w:rFonts w:ascii="Book Antiqua" w:eastAsia="Times New Roman" w:hAnsi="Book Antiqua" w:cs="Times New Roman"/>
          <w:b/>
          <w:bCs/>
          <w:sz w:val="24"/>
          <w:szCs w:val="24"/>
          <w:lang w:eastAsia="zh-CN"/>
        </w:rPr>
        <w:t xml:space="preserve">Received: </w:t>
      </w:r>
      <w:r w:rsidRPr="00B649CA">
        <w:rPr>
          <w:rFonts w:ascii="Book Antiqua" w:eastAsia="Times New Roman" w:hAnsi="Book Antiqua" w:cs="Times New Roman"/>
          <w:sz w:val="24"/>
          <w:szCs w:val="24"/>
          <w:lang w:eastAsia="zh-CN"/>
        </w:rPr>
        <w:t>May 5, 2019</w:t>
      </w:r>
    </w:p>
    <w:p w14:paraId="626228AF" w14:textId="05F5D764" w:rsidR="000F33AC" w:rsidRPr="00B649CA" w:rsidRDefault="000F33AC" w:rsidP="00B649CA">
      <w:pPr>
        <w:wordWrap/>
        <w:spacing w:after="0" w:line="360" w:lineRule="auto"/>
        <w:rPr>
          <w:rFonts w:ascii="Book Antiqua" w:eastAsia="SimSun" w:hAnsi="Book Antiqua" w:cs="Times New Roman"/>
          <w:sz w:val="24"/>
          <w:szCs w:val="24"/>
          <w:lang w:eastAsia="zh-CN"/>
        </w:rPr>
      </w:pPr>
      <w:r w:rsidRPr="00B649CA">
        <w:rPr>
          <w:rFonts w:ascii="Book Antiqua" w:eastAsia="Times New Roman" w:hAnsi="Book Antiqua" w:cs="Times New Roman"/>
          <w:b/>
          <w:bCs/>
          <w:sz w:val="24"/>
          <w:szCs w:val="24"/>
          <w:lang w:eastAsia="zh-CN"/>
        </w:rPr>
        <w:t>Peer-review started</w:t>
      </w:r>
      <w:r w:rsidRPr="00B649CA">
        <w:rPr>
          <w:rFonts w:ascii="Book Antiqua" w:eastAsia="Times New Roman" w:hAnsi="Book Antiqua" w:cs="Times New Roman"/>
          <w:sz w:val="24"/>
          <w:szCs w:val="24"/>
          <w:lang w:eastAsia="zh-CN"/>
        </w:rPr>
        <w:t>: May 8, 2019</w:t>
      </w:r>
    </w:p>
    <w:p w14:paraId="6ABFA84C" w14:textId="27316FCB" w:rsidR="000F33AC" w:rsidRPr="00B649CA" w:rsidRDefault="000F33AC" w:rsidP="00B649CA">
      <w:pPr>
        <w:wordWrap/>
        <w:spacing w:after="0" w:line="360" w:lineRule="auto"/>
        <w:rPr>
          <w:rFonts w:ascii="Book Antiqua" w:eastAsia="SimSun" w:hAnsi="Book Antiqua" w:cs="Times New Roman"/>
          <w:sz w:val="24"/>
          <w:szCs w:val="24"/>
          <w:lang w:eastAsia="zh-CN"/>
        </w:rPr>
      </w:pPr>
      <w:r w:rsidRPr="00B649CA">
        <w:rPr>
          <w:rFonts w:ascii="Book Antiqua" w:eastAsia="Times New Roman" w:hAnsi="Book Antiqua" w:cs="Times New Roman"/>
          <w:b/>
          <w:bCs/>
          <w:sz w:val="24"/>
          <w:szCs w:val="24"/>
          <w:lang w:eastAsia="zh-CN"/>
        </w:rPr>
        <w:t>First decision</w:t>
      </w:r>
      <w:r w:rsidRPr="00B649CA">
        <w:rPr>
          <w:rFonts w:ascii="Book Antiqua" w:eastAsia="Times New Roman" w:hAnsi="Book Antiqua" w:cs="Times New Roman"/>
          <w:sz w:val="24"/>
          <w:szCs w:val="24"/>
          <w:lang w:eastAsia="zh-CN"/>
        </w:rPr>
        <w:t>: August 1, 2019</w:t>
      </w:r>
    </w:p>
    <w:p w14:paraId="55A86CEF" w14:textId="419BF99B" w:rsidR="000F33AC" w:rsidRPr="00B649CA" w:rsidRDefault="000F33AC" w:rsidP="00B649CA">
      <w:pPr>
        <w:wordWrap/>
        <w:spacing w:after="0" w:line="360" w:lineRule="auto"/>
        <w:rPr>
          <w:rFonts w:ascii="Book Antiqua" w:eastAsia="SimSun" w:hAnsi="Book Antiqua" w:cs="Times New Roman"/>
          <w:sz w:val="24"/>
          <w:szCs w:val="24"/>
          <w:lang w:eastAsia="zh-CN"/>
        </w:rPr>
      </w:pPr>
      <w:r w:rsidRPr="00B649CA">
        <w:rPr>
          <w:rFonts w:ascii="Book Antiqua" w:eastAsia="Times New Roman" w:hAnsi="Book Antiqua" w:cs="Times New Roman"/>
          <w:b/>
          <w:bCs/>
          <w:sz w:val="24"/>
          <w:szCs w:val="24"/>
          <w:lang w:eastAsia="zh-CN"/>
        </w:rPr>
        <w:t>Revised:</w:t>
      </w:r>
      <w:r w:rsidRPr="00B649CA">
        <w:rPr>
          <w:rFonts w:ascii="Book Antiqua" w:eastAsia="Times New Roman" w:hAnsi="Book Antiqua" w:cs="Times New Roman"/>
          <w:sz w:val="24"/>
          <w:szCs w:val="24"/>
          <w:lang w:eastAsia="zh-CN"/>
        </w:rPr>
        <w:t xml:space="preserve"> August 12, 2019</w:t>
      </w:r>
    </w:p>
    <w:p w14:paraId="3967FA4C" w14:textId="2DA20C44" w:rsidR="000F33AC" w:rsidRPr="00B649CA" w:rsidRDefault="000F33AC" w:rsidP="00B649CA">
      <w:pPr>
        <w:wordWrap/>
        <w:spacing w:after="0" w:line="360" w:lineRule="auto"/>
        <w:rPr>
          <w:rFonts w:ascii="Book Antiqua" w:hAnsi="Book Antiqua"/>
          <w:sz w:val="24"/>
          <w:szCs w:val="24"/>
        </w:rPr>
      </w:pPr>
      <w:r w:rsidRPr="00B649CA">
        <w:rPr>
          <w:rFonts w:ascii="Book Antiqua" w:eastAsia="Times New Roman" w:hAnsi="Book Antiqua" w:cs="Times New Roman"/>
          <w:b/>
          <w:bCs/>
          <w:sz w:val="24"/>
          <w:szCs w:val="24"/>
          <w:lang w:eastAsia="zh-CN"/>
        </w:rPr>
        <w:t>Accepted:</w:t>
      </w:r>
      <w:r w:rsidR="00FB7476">
        <w:rPr>
          <w:rFonts w:ascii="Book Antiqua" w:hAnsi="Book Antiqua"/>
          <w:sz w:val="24"/>
          <w:szCs w:val="24"/>
        </w:rPr>
        <w:t xml:space="preserve"> September 11, 2019</w:t>
      </w:r>
    </w:p>
    <w:p w14:paraId="64F9F78B" w14:textId="77777777" w:rsidR="000F33AC" w:rsidRPr="00B649CA" w:rsidRDefault="000F33AC" w:rsidP="00B649CA">
      <w:pPr>
        <w:wordWrap/>
        <w:spacing w:after="0" w:line="360" w:lineRule="auto"/>
        <w:rPr>
          <w:rFonts w:ascii="Book Antiqua" w:eastAsia="SimSun" w:hAnsi="Book Antiqua" w:cs="Times New Roman"/>
          <w:sz w:val="24"/>
          <w:szCs w:val="24"/>
          <w:lang w:eastAsia="zh-CN"/>
        </w:rPr>
      </w:pPr>
      <w:r w:rsidRPr="00B649CA">
        <w:rPr>
          <w:rFonts w:ascii="Book Antiqua" w:eastAsia="Times New Roman" w:hAnsi="Book Antiqua" w:cs="Times New Roman"/>
          <w:b/>
          <w:bCs/>
          <w:sz w:val="24"/>
          <w:szCs w:val="24"/>
          <w:lang w:eastAsia="zh-CN"/>
        </w:rPr>
        <w:t>Article in press</w:t>
      </w:r>
      <w:r w:rsidRPr="00B649CA">
        <w:rPr>
          <w:rFonts w:ascii="Book Antiqua" w:eastAsia="Times New Roman" w:hAnsi="Book Antiqua" w:cs="Times New Roman"/>
          <w:sz w:val="24"/>
          <w:szCs w:val="24"/>
          <w:lang w:eastAsia="zh-CN"/>
        </w:rPr>
        <w:t xml:space="preserve">: </w:t>
      </w:r>
    </w:p>
    <w:p w14:paraId="649A89B4" w14:textId="77777777" w:rsidR="000F33AC" w:rsidRPr="00B649CA" w:rsidRDefault="000F33AC" w:rsidP="00B649CA">
      <w:pPr>
        <w:wordWrap/>
        <w:spacing w:after="0" w:line="360" w:lineRule="auto"/>
        <w:rPr>
          <w:rFonts w:ascii="Book Antiqua" w:eastAsia="Times New Roman" w:hAnsi="Book Antiqua" w:cs="Times New Roman"/>
          <w:sz w:val="24"/>
          <w:szCs w:val="24"/>
          <w:lang w:eastAsia="zh-CN"/>
        </w:rPr>
      </w:pPr>
      <w:r w:rsidRPr="00B649CA">
        <w:rPr>
          <w:rFonts w:ascii="Book Antiqua" w:eastAsia="Times New Roman" w:hAnsi="Book Antiqua" w:cs="Times New Roman"/>
          <w:b/>
          <w:bCs/>
          <w:sz w:val="24"/>
          <w:szCs w:val="24"/>
          <w:lang w:eastAsia="zh-CN"/>
        </w:rPr>
        <w:t>Published online:</w:t>
      </w:r>
      <w:r w:rsidRPr="00B649CA">
        <w:rPr>
          <w:rFonts w:ascii="Book Antiqua" w:eastAsia="Times New Roman" w:hAnsi="Book Antiqua" w:cs="Times New Roman"/>
          <w:sz w:val="24"/>
          <w:szCs w:val="24"/>
          <w:lang w:eastAsia="zh-CN"/>
        </w:rPr>
        <w:t xml:space="preserve"> </w:t>
      </w:r>
    </w:p>
    <w:p w14:paraId="5DC12ADE" w14:textId="77777777" w:rsidR="000F33AC" w:rsidRPr="00B649CA" w:rsidRDefault="000F33AC" w:rsidP="00B649CA">
      <w:pPr>
        <w:wordWrap/>
        <w:spacing w:after="0" w:line="360" w:lineRule="auto"/>
        <w:rPr>
          <w:rFonts w:ascii="Book Antiqua" w:hAnsi="Book Antiqua" w:cs="Book Antiqua"/>
          <w:sz w:val="24"/>
          <w:szCs w:val="24"/>
        </w:rPr>
      </w:pPr>
    </w:p>
    <w:p w14:paraId="48167D0B" w14:textId="77777777" w:rsidR="00BB26D9" w:rsidRPr="00B649CA" w:rsidRDefault="00BB26D9" w:rsidP="00B649CA">
      <w:pPr>
        <w:widowControl/>
        <w:tabs>
          <w:tab w:val="left" w:pos="1710"/>
        </w:tabs>
        <w:wordWrap/>
        <w:autoSpaceDE/>
        <w:autoSpaceDN/>
        <w:spacing w:after="0" w:line="360" w:lineRule="auto"/>
        <w:rPr>
          <w:rFonts w:ascii="Book Antiqua" w:eastAsia="SimSun" w:hAnsi="Book Antiqua" w:cs="Times New Roman"/>
          <w:sz w:val="24"/>
          <w:szCs w:val="24"/>
          <w:lang w:eastAsia="zh-CN"/>
        </w:rPr>
      </w:pPr>
      <w:r w:rsidRPr="00B649CA">
        <w:rPr>
          <w:rFonts w:ascii="Book Antiqua" w:hAnsi="Book Antiqua" w:cs="Book Antiqua"/>
          <w:sz w:val="24"/>
          <w:szCs w:val="24"/>
        </w:rPr>
        <w:tab/>
      </w:r>
    </w:p>
    <w:p w14:paraId="21C7E398" w14:textId="77777777" w:rsidR="003F1943" w:rsidRPr="00B649CA" w:rsidRDefault="00BB26D9" w:rsidP="00B649CA">
      <w:pPr>
        <w:widowControl/>
        <w:wordWrap/>
        <w:autoSpaceDE/>
        <w:autoSpaceDN/>
        <w:spacing w:after="0" w:line="360" w:lineRule="auto"/>
        <w:rPr>
          <w:rFonts w:ascii="Book Antiqua" w:eastAsia="SimSun" w:hAnsi="Book Antiqua" w:cs="Times New Roman"/>
          <w:b/>
          <w:bCs/>
          <w:sz w:val="24"/>
          <w:szCs w:val="24"/>
          <w:lang w:eastAsia="zh-CN"/>
        </w:rPr>
      </w:pPr>
      <w:r w:rsidRPr="00B649CA">
        <w:rPr>
          <w:rFonts w:ascii="Book Antiqua" w:hAnsi="Book Antiqua" w:cs="Book Antiqua"/>
          <w:sz w:val="24"/>
          <w:szCs w:val="24"/>
        </w:rPr>
        <w:br w:type="page"/>
      </w:r>
      <w:r w:rsidR="003F1943" w:rsidRPr="00B649CA">
        <w:rPr>
          <w:rFonts w:ascii="Book Antiqua" w:hAnsi="Book Antiqua" w:cs="Book Antiqua"/>
          <w:b/>
          <w:bCs/>
          <w:sz w:val="24"/>
          <w:szCs w:val="24"/>
        </w:rPr>
        <w:lastRenderedPageBreak/>
        <w:t>Abstract</w:t>
      </w:r>
    </w:p>
    <w:p w14:paraId="0C72F478" w14:textId="1DC8C990" w:rsidR="003F1943" w:rsidRPr="00B649CA" w:rsidRDefault="003F1943" w:rsidP="00B649CA">
      <w:pPr>
        <w:wordWrap/>
        <w:spacing w:after="0" w:line="360" w:lineRule="auto"/>
        <w:rPr>
          <w:rFonts w:ascii="Book Antiqua" w:eastAsia="SimSun" w:hAnsi="Book Antiqua" w:cs="Book Antiqua"/>
          <w:sz w:val="24"/>
          <w:szCs w:val="24"/>
          <w:lang w:eastAsia="zh-CN"/>
        </w:rPr>
      </w:pPr>
      <w:bookmarkStart w:id="8" w:name="OLE_LINK4"/>
      <w:r w:rsidRPr="00B649CA">
        <w:rPr>
          <w:rFonts w:ascii="Book Antiqua" w:hAnsi="Book Antiqua" w:cs="Book Antiqua"/>
          <w:sz w:val="24"/>
          <w:szCs w:val="24"/>
        </w:rPr>
        <w:t xml:space="preserve">Stem cells </w:t>
      </w:r>
      <w:r w:rsidR="001C476E" w:rsidRPr="00B649CA">
        <w:rPr>
          <w:rFonts w:ascii="Book Antiqua" w:eastAsia="SimSun" w:hAnsi="Book Antiqua" w:cs="Book Antiqua"/>
          <w:sz w:val="24"/>
          <w:szCs w:val="24"/>
          <w:lang w:eastAsia="zh-CN"/>
        </w:rPr>
        <w:t xml:space="preserve">(SCs) </w:t>
      </w:r>
      <w:r w:rsidRPr="00B649CA">
        <w:rPr>
          <w:rFonts w:ascii="Book Antiqua" w:eastAsia="SimSun" w:hAnsi="Book Antiqua" w:cs="Book Antiqua"/>
          <w:sz w:val="24"/>
          <w:szCs w:val="24"/>
          <w:lang w:eastAsia="zh-CN"/>
        </w:rPr>
        <w:t>with their self-renewal and pluripotent differentiation potential, show great promise for therapeutic applications</w:t>
      </w:r>
      <w:r w:rsidRPr="00B649CA">
        <w:rPr>
          <w:rFonts w:ascii="Book Antiqua" w:hAnsi="Book Antiqua" w:cs="Book Antiqua"/>
          <w:sz w:val="24"/>
          <w:szCs w:val="24"/>
        </w:rPr>
        <w:t xml:space="preserve"> to some refractory diseases</w:t>
      </w:r>
      <w:r w:rsidRPr="00B649CA">
        <w:rPr>
          <w:rFonts w:ascii="Book Antiqua" w:eastAsia="SimSun" w:hAnsi="Book Antiqua" w:cs="Book Antiqua"/>
          <w:sz w:val="24"/>
          <w:szCs w:val="24"/>
          <w:lang w:eastAsia="zh-CN"/>
        </w:rPr>
        <w:t xml:space="preserve"> such as stroke, Parkinsonism, myocardial infarction, and diabetes. Furthermore, as seed cells in tissue engineering, </w:t>
      </w:r>
      <w:r w:rsidR="0087363D" w:rsidRPr="00B649CA">
        <w:rPr>
          <w:rFonts w:ascii="Book Antiqua" w:eastAsia="SimSun" w:hAnsi="Book Antiqua" w:cs="Book Antiqua"/>
          <w:sz w:val="24"/>
          <w:szCs w:val="24"/>
          <w:lang w:eastAsia="zh-CN"/>
        </w:rPr>
        <w:t>SCs</w:t>
      </w:r>
      <w:r w:rsidRPr="00B649CA">
        <w:rPr>
          <w:rFonts w:ascii="Book Antiqua" w:eastAsia="SimSun" w:hAnsi="Book Antiqua" w:cs="Book Antiqua"/>
          <w:sz w:val="24"/>
          <w:szCs w:val="24"/>
          <w:lang w:eastAsia="zh-CN"/>
        </w:rPr>
        <w:t xml:space="preserve"> have been applied widely to tissue and organ regeneration. </w:t>
      </w:r>
      <w:bookmarkEnd w:id="8"/>
      <w:r w:rsidRPr="00B649CA">
        <w:rPr>
          <w:rFonts w:ascii="Book Antiqua" w:eastAsia="SimSun" w:hAnsi="Book Antiqua" w:cs="Book Antiqua"/>
          <w:sz w:val="24"/>
          <w:szCs w:val="24"/>
          <w:lang w:eastAsia="zh-CN"/>
        </w:rPr>
        <w:t>Howev</w:t>
      </w:r>
      <w:r w:rsidRPr="00B649CA">
        <w:rPr>
          <w:rFonts w:ascii="Book Antiqua" w:hAnsi="Book Antiqua" w:cs="Book Antiqua"/>
          <w:sz w:val="24"/>
          <w:szCs w:val="24"/>
        </w:rPr>
        <w:t xml:space="preserve">er, </w:t>
      </w:r>
      <w:r w:rsidRPr="00B649CA">
        <w:rPr>
          <w:rFonts w:ascii="Book Antiqua" w:eastAsia="SimSun" w:hAnsi="Book Antiqua" w:cs="Book Antiqua"/>
          <w:sz w:val="24"/>
          <w:szCs w:val="24"/>
          <w:lang w:eastAsia="zh-CN"/>
        </w:rPr>
        <w:t>p</w:t>
      </w:r>
      <w:r w:rsidRPr="00B649CA">
        <w:rPr>
          <w:rFonts w:ascii="Book Antiqua" w:hAnsi="Book Antiqua" w:cs="Book Antiqua"/>
          <w:sz w:val="24"/>
          <w:szCs w:val="24"/>
        </w:rPr>
        <w:t>revious studies have shown that</w:t>
      </w:r>
      <w:r w:rsidRPr="00B649CA">
        <w:rPr>
          <w:rFonts w:ascii="Book Antiqua" w:eastAsia="SimSun" w:hAnsi="Book Antiqua" w:cs="Book Antiqua"/>
          <w:sz w:val="24"/>
          <w:szCs w:val="24"/>
          <w:lang w:eastAsia="zh-CN"/>
        </w:rPr>
        <w:t xml:space="preserve"> </w:t>
      </w:r>
      <w:r w:rsidR="0087363D" w:rsidRPr="00B649CA">
        <w:rPr>
          <w:rFonts w:ascii="Book Antiqua" w:eastAsia="SimSun" w:hAnsi="Book Antiqua" w:cs="Book Antiqua"/>
          <w:sz w:val="24"/>
          <w:szCs w:val="24"/>
          <w:lang w:eastAsia="zh-CN"/>
        </w:rPr>
        <w:t>SCs</w:t>
      </w:r>
      <w:r w:rsidRPr="00B649CA">
        <w:rPr>
          <w:rFonts w:ascii="Book Antiqua" w:eastAsia="SimSun" w:hAnsi="Book Antiqua" w:cs="Book Antiqua"/>
          <w:sz w:val="24"/>
          <w:szCs w:val="24"/>
          <w:lang w:eastAsia="zh-CN"/>
        </w:rPr>
        <w:t xml:space="preserve"> are heterogeneous and consist of many cell subpopulations. </w:t>
      </w:r>
      <w:r w:rsidRPr="00B649CA">
        <w:rPr>
          <w:rFonts w:ascii="Book Antiqua" w:hAnsi="Book Antiqua" w:cs="Book Antiqua"/>
          <w:sz w:val="24"/>
          <w:szCs w:val="24"/>
        </w:rPr>
        <w:t>Owing to th</w:t>
      </w:r>
      <w:r w:rsidRPr="00B649CA">
        <w:rPr>
          <w:rFonts w:ascii="Book Antiqua" w:eastAsia="SimSun" w:hAnsi="Book Antiqua" w:cs="Book Antiqua"/>
          <w:sz w:val="24"/>
          <w:szCs w:val="24"/>
          <w:lang w:eastAsia="zh-CN"/>
        </w:rPr>
        <w:t xml:space="preserve">is </w:t>
      </w:r>
      <w:r w:rsidRPr="00B649CA">
        <w:rPr>
          <w:rFonts w:ascii="Book Antiqua" w:hAnsi="Book Antiqua" w:cs="Book Antiqua"/>
          <w:sz w:val="24"/>
          <w:szCs w:val="24"/>
        </w:rPr>
        <w:t>heterogeneity of cell states, gene expression is highly diverse between cells even within a single tissue</w:t>
      </w:r>
      <w:r w:rsidRPr="00B649CA">
        <w:rPr>
          <w:rFonts w:ascii="Book Antiqua" w:eastAsia="SimSun" w:hAnsi="Book Antiqua" w:cs="Book Antiqua"/>
          <w:sz w:val="24"/>
          <w:szCs w:val="24"/>
          <w:lang w:eastAsia="zh-CN"/>
        </w:rPr>
        <w:t>, making precise identification and analysis of biological properties difficult, which hinders their further research and applications. Therefore, a</w:t>
      </w:r>
      <w:r w:rsidRPr="00B649CA">
        <w:rPr>
          <w:rFonts w:ascii="Book Antiqua" w:hAnsi="Book Antiqua" w:cs="Book Antiqua"/>
          <w:sz w:val="24"/>
          <w:szCs w:val="24"/>
        </w:rPr>
        <w:t xml:space="preserve"> defined understanding of </w:t>
      </w:r>
      <w:r w:rsidRPr="00B649CA">
        <w:rPr>
          <w:rFonts w:ascii="Book Antiqua" w:eastAsia="SimSun" w:hAnsi="Book Antiqua" w:cs="Book Antiqua"/>
          <w:sz w:val="24"/>
          <w:szCs w:val="24"/>
          <w:lang w:eastAsia="zh-CN"/>
        </w:rPr>
        <w:t xml:space="preserve">the </w:t>
      </w:r>
      <w:r w:rsidRPr="00B649CA">
        <w:rPr>
          <w:rFonts w:ascii="Book Antiqua" w:hAnsi="Book Antiqua" w:cs="Book Antiqua"/>
          <w:sz w:val="24"/>
          <w:szCs w:val="24"/>
        </w:rPr>
        <w:t>heterogeneity</w:t>
      </w:r>
      <w:r w:rsidRPr="00B649CA">
        <w:rPr>
          <w:rFonts w:ascii="Book Antiqua" w:eastAsia="SimSun" w:hAnsi="Book Antiqua" w:cs="Book Antiqua"/>
          <w:sz w:val="24"/>
          <w:szCs w:val="24"/>
          <w:lang w:eastAsia="zh-CN"/>
        </w:rPr>
        <w:t xml:space="preserve"> is a key to research of </w:t>
      </w:r>
      <w:r w:rsidR="0087363D" w:rsidRPr="00B649CA">
        <w:rPr>
          <w:rFonts w:ascii="Book Antiqua" w:eastAsia="SimSun" w:hAnsi="Book Antiqua" w:cs="Book Antiqua"/>
          <w:sz w:val="24"/>
          <w:szCs w:val="24"/>
          <w:lang w:eastAsia="zh-CN"/>
        </w:rPr>
        <w:t>SCs</w:t>
      </w:r>
      <w:r w:rsidRPr="00B649CA">
        <w:rPr>
          <w:rFonts w:ascii="Book Antiqua" w:eastAsia="SimSun" w:hAnsi="Book Antiqua" w:cs="Book Antiqua"/>
          <w:sz w:val="24"/>
          <w:szCs w:val="24"/>
          <w:lang w:eastAsia="zh-CN"/>
        </w:rPr>
        <w:t>.</w:t>
      </w:r>
      <w:r w:rsidRPr="00B649CA">
        <w:rPr>
          <w:rFonts w:ascii="Book Antiqua" w:hAnsi="Book Antiqua" w:cs="Book Antiqua"/>
          <w:sz w:val="24"/>
          <w:szCs w:val="24"/>
        </w:rPr>
        <w:t xml:space="preserve"> </w:t>
      </w:r>
      <w:r w:rsidRPr="00B649CA">
        <w:rPr>
          <w:rFonts w:ascii="Book Antiqua" w:eastAsia="SimSun" w:hAnsi="Book Antiqua" w:cs="Book Antiqua"/>
          <w:sz w:val="24"/>
          <w:szCs w:val="24"/>
          <w:lang w:eastAsia="zh-CN"/>
        </w:rPr>
        <w:t>T</w:t>
      </w:r>
      <w:r w:rsidRPr="00B649CA">
        <w:rPr>
          <w:rFonts w:ascii="Book Antiqua" w:hAnsi="Book Antiqua" w:cs="Book Antiqua"/>
          <w:sz w:val="24"/>
          <w:szCs w:val="24"/>
        </w:rPr>
        <w:t>raditional ensemble-based sequencing approaches</w:t>
      </w:r>
      <w:r w:rsidRPr="00B649CA">
        <w:rPr>
          <w:rFonts w:ascii="Book Antiqua" w:eastAsia="SimSun" w:hAnsi="Book Antiqua" w:cs="Book Antiqua"/>
          <w:sz w:val="24"/>
          <w:szCs w:val="24"/>
          <w:lang w:eastAsia="zh-CN"/>
        </w:rPr>
        <w:t xml:space="preserve">, such as microarrays, </w:t>
      </w:r>
      <w:r w:rsidRPr="00B649CA">
        <w:rPr>
          <w:rFonts w:ascii="Book Antiqua" w:hAnsi="Book Antiqua" w:cs="Book Antiqua"/>
          <w:sz w:val="24"/>
          <w:szCs w:val="24"/>
        </w:rPr>
        <w:t>reflect an average of expression levels across a large population, which overlook unique biological behaviors of individual cells</w:t>
      </w:r>
      <w:r w:rsidRPr="00B649CA">
        <w:rPr>
          <w:rFonts w:ascii="Book Antiqua" w:eastAsia="SimSun" w:hAnsi="Book Antiqua" w:cs="Book Antiqua"/>
          <w:sz w:val="24"/>
          <w:szCs w:val="24"/>
          <w:lang w:eastAsia="zh-CN"/>
        </w:rPr>
        <w:t xml:space="preserve">, </w:t>
      </w:r>
      <w:r w:rsidRPr="00B649CA">
        <w:rPr>
          <w:rFonts w:ascii="Book Antiqua" w:hAnsi="Book Antiqua" w:cs="Book Antiqua"/>
          <w:sz w:val="24"/>
          <w:szCs w:val="24"/>
        </w:rPr>
        <w:t xml:space="preserve">conceal cell-to-cell variations, and cannot </w:t>
      </w:r>
      <w:r w:rsidRPr="00B649CA">
        <w:rPr>
          <w:rFonts w:ascii="Book Antiqua" w:eastAsia="SimSun" w:hAnsi="Book Antiqua" w:cs="Book Antiqua"/>
          <w:sz w:val="24"/>
          <w:szCs w:val="24"/>
          <w:lang w:eastAsia="zh-CN"/>
        </w:rPr>
        <w:t>understand the</w:t>
      </w:r>
      <w:r w:rsidRPr="00B649CA">
        <w:rPr>
          <w:rFonts w:ascii="Book Antiqua" w:hAnsi="Book Antiqua" w:cs="Book Antiqua"/>
          <w:sz w:val="24"/>
          <w:szCs w:val="24"/>
        </w:rPr>
        <w:t xml:space="preserve"> heterogeneity </w:t>
      </w:r>
      <w:r w:rsidRPr="00B649CA">
        <w:rPr>
          <w:rFonts w:ascii="Book Antiqua" w:eastAsia="SimSun" w:hAnsi="Book Antiqua" w:cs="Book Antiqua"/>
          <w:sz w:val="24"/>
          <w:szCs w:val="24"/>
          <w:lang w:eastAsia="zh-CN"/>
        </w:rPr>
        <w:t xml:space="preserve">of </w:t>
      </w:r>
      <w:r w:rsidR="0087363D" w:rsidRPr="00B649CA">
        <w:rPr>
          <w:rFonts w:ascii="Book Antiqua" w:eastAsia="SimSun" w:hAnsi="Book Antiqua" w:cs="Book Antiqua"/>
          <w:sz w:val="24"/>
          <w:szCs w:val="24"/>
          <w:lang w:eastAsia="zh-CN"/>
        </w:rPr>
        <w:t>SCs</w:t>
      </w:r>
      <w:r w:rsidRPr="00B649CA">
        <w:rPr>
          <w:rFonts w:ascii="Book Antiqua" w:eastAsia="SimSun" w:hAnsi="Book Antiqua" w:cs="Book Antiqua"/>
          <w:sz w:val="24"/>
          <w:szCs w:val="24"/>
          <w:lang w:eastAsia="zh-CN"/>
        </w:rPr>
        <w:t xml:space="preserve"> </w:t>
      </w:r>
      <w:r w:rsidRPr="00B649CA">
        <w:rPr>
          <w:rFonts w:ascii="Book Antiqua" w:hAnsi="Book Antiqua" w:cs="Book Antiqua"/>
          <w:sz w:val="24"/>
          <w:szCs w:val="24"/>
        </w:rPr>
        <w:t>radically</w:t>
      </w:r>
      <w:r w:rsidRPr="00B649CA">
        <w:rPr>
          <w:rFonts w:ascii="Book Antiqua" w:eastAsia="SimSun" w:hAnsi="Book Antiqua" w:cs="Book Antiqua"/>
          <w:sz w:val="24"/>
          <w:szCs w:val="24"/>
          <w:lang w:eastAsia="zh-CN"/>
        </w:rPr>
        <w:t>.</w:t>
      </w:r>
      <w:r w:rsidRPr="00B649CA">
        <w:rPr>
          <w:rFonts w:ascii="Book Antiqua" w:hAnsi="Book Antiqua" w:cs="Book Antiqua"/>
          <w:sz w:val="24"/>
          <w:szCs w:val="24"/>
        </w:rPr>
        <w:t xml:space="preserve"> The development of high throughput</w:t>
      </w:r>
      <w:bookmarkStart w:id="9" w:name="OLE_LINK13"/>
      <w:bookmarkStart w:id="10" w:name="OLE_LINK12"/>
      <w:r w:rsidRPr="00B649CA">
        <w:rPr>
          <w:rFonts w:ascii="Book Antiqua" w:hAnsi="Book Antiqua" w:cs="Book Antiqua"/>
          <w:sz w:val="24"/>
          <w:szCs w:val="24"/>
        </w:rPr>
        <w:t xml:space="preserve"> </w:t>
      </w:r>
      <w:r w:rsidRPr="00B649CA">
        <w:rPr>
          <w:rFonts w:ascii="Book Antiqua" w:eastAsia="SimSun" w:hAnsi="Book Antiqua" w:cs="Book Antiqua"/>
          <w:sz w:val="24"/>
          <w:szCs w:val="24"/>
          <w:lang w:eastAsia="zh-CN"/>
        </w:rPr>
        <w:t>s</w:t>
      </w:r>
      <w:r w:rsidRPr="00B649CA">
        <w:rPr>
          <w:rFonts w:ascii="Book Antiqua" w:hAnsi="Book Antiqua" w:cs="Book Antiqua"/>
          <w:sz w:val="24"/>
          <w:szCs w:val="24"/>
        </w:rPr>
        <w:t>ingle cell RNA sequencing</w:t>
      </w:r>
      <w:bookmarkEnd w:id="9"/>
      <w:bookmarkEnd w:id="10"/>
      <w:r w:rsidRPr="00B649CA">
        <w:rPr>
          <w:rFonts w:ascii="Book Antiqua" w:hAnsi="Book Antiqua" w:cs="Book Antiqua"/>
          <w:sz w:val="24"/>
          <w:szCs w:val="24"/>
        </w:rPr>
        <w:t xml:space="preserve"> (</w:t>
      </w:r>
      <w:proofErr w:type="spellStart"/>
      <w:r w:rsidRPr="00B649CA">
        <w:rPr>
          <w:rFonts w:ascii="Book Antiqua" w:hAnsi="Book Antiqua" w:cs="Book Antiqua"/>
          <w:sz w:val="24"/>
          <w:szCs w:val="24"/>
        </w:rPr>
        <w:t>scRNA</w:t>
      </w:r>
      <w:proofErr w:type="spellEnd"/>
      <w:r w:rsidRPr="00B649CA">
        <w:rPr>
          <w:rFonts w:ascii="Book Antiqua" w:hAnsi="Book Antiqua" w:cs="Book Antiqua"/>
          <w:sz w:val="24"/>
          <w:szCs w:val="24"/>
        </w:rPr>
        <w:t xml:space="preserve">-seq) has </w:t>
      </w:r>
      <w:r w:rsidRPr="00B649CA">
        <w:rPr>
          <w:rFonts w:ascii="Book Antiqua" w:eastAsia="SimSun" w:hAnsi="Book Antiqua" w:cs="Book Antiqua"/>
          <w:sz w:val="24"/>
          <w:szCs w:val="24"/>
          <w:lang w:eastAsia="zh-CN"/>
        </w:rPr>
        <w:t>provided</w:t>
      </w:r>
      <w:r w:rsidRPr="00B649CA">
        <w:rPr>
          <w:rFonts w:ascii="Book Antiqua" w:hAnsi="Book Antiqua" w:cs="Book Antiqua"/>
          <w:sz w:val="24"/>
          <w:szCs w:val="24"/>
        </w:rPr>
        <w:t xml:space="preserve"> a n</w:t>
      </w:r>
      <w:r w:rsidRPr="00B649CA">
        <w:rPr>
          <w:rFonts w:ascii="Book Antiqua" w:eastAsia="SimSun" w:hAnsi="Book Antiqua" w:cs="Book Antiqua"/>
          <w:sz w:val="24"/>
          <w:szCs w:val="24"/>
          <w:lang w:eastAsia="zh-CN"/>
        </w:rPr>
        <w:t xml:space="preserve">ew research tool </w:t>
      </w:r>
      <w:r w:rsidRPr="00B649CA">
        <w:rPr>
          <w:rFonts w:ascii="Book Antiqua" w:hAnsi="Book Antiqua" w:cs="Book Antiqua"/>
          <w:sz w:val="24"/>
          <w:szCs w:val="24"/>
        </w:rPr>
        <w:t>in biology, ranging from identification of novel cell types</w:t>
      </w:r>
      <w:r w:rsidRPr="00B649CA">
        <w:rPr>
          <w:rFonts w:ascii="Book Antiqua" w:eastAsia="SimSun" w:hAnsi="Book Antiqua" w:cs="Book Antiqua"/>
          <w:sz w:val="24"/>
          <w:szCs w:val="24"/>
          <w:lang w:eastAsia="zh-CN"/>
        </w:rPr>
        <w:t xml:space="preserve"> and</w:t>
      </w:r>
      <w:r w:rsidRPr="00B649CA">
        <w:rPr>
          <w:rFonts w:ascii="Book Antiqua" w:hAnsi="Book Antiqua" w:cs="Book Antiqua"/>
          <w:sz w:val="24"/>
          <w:szCs w:val="24"/>
        </w:rPr>
        <w:t xml:space="preserve"> exploration of cell markers to the analysis of gene expression and predicating developmental trajectories. </w:t>
      </w:r>
      <w:proofErr w:type="spellStart"/>
      <w:r w:rsidRPr="00B649CA">
        <w:rPr>
          <w:rFonts w:ascii="Book Antiqua" w:hAnsi="Book Antiqua" w:cs="Book Antiqua"/>
          <w:sz w:val="24"/>
          <w:szCs w:val="24"/>
        </w:rPr>
        <w:t>scRNA</w:t>
      </w:r>
      <w:proofErr w:type="spellEnd"/>
      <w:r w:rsidRPr="00B649CA">
        <w:rPr>
          <w:rFonts w:ascii="Book Antiqua" w:hAnsi="Book Antiqua" w:cs="Book Antiqua"/>
          <w:sz w:val="24"/>
          <w:szCs w:val="24"/>
        </w:rPr>
        <w:t>-seq has profoundly changed our understanding of a series of biological phenomena. Currently</w:t>
      </w:r>
      <w:r w:rsidRPr="00B649CA">
        <w:rPr>
          <w:rFonts w:ascii="Book Antiqua" w:eastAsia="SimSun" w:hAnsi="Book Antiqua" w:cs="Book Antiqua"/>
          <w:sz w:val="24"/>
          <w:szCs w:val="24"/>
          <w:lang w:eastAsia="zh-CN"/>
        </w:rPr>
        <w:t>, i</w:t>
      </w:r>
      <w:r w:rsidRPr="00B649CA">
        <w:rPr>
          <w:rFonts w:ascii="Book Antiqua" w:hAnsi="Book Antiqua" w:cs="Book Antiqua"/>
          <w:sz w:val="24"/>
          <w:szCs w:val="24"/>
        </w:rPr>
        <w:t xml:space="preserve">t </w:t>
      </w:r>
      <w:r w:rsidRPr="00B649CA">
        <w:rPr>
          <w:rFonts w:ascii="Book Antiqua" w:eastAsia="SimSun" w:hAnsi="Book Antiqua" w:cs="Book Antiqua"/>
          <w:sz w:val="24"/>
          <w:szCs w:val="24"/>
          <w:lang w:eastAsia="zh-CN"/>
        </w:rPr>
        <w:t>has been</w:t>
      </w:r>
      <w:r w:rsidRPr="00B649CA">
        <w:rPr>
          <w:rFonts w:ascii="Book Antiqua" w:hAnsi="Book Antiqua" w:cs="Book Antiqua"/>
          <w:sz w:val="24"/>
          <w:szCs w:val="24"/>
        </w:rPr>
        <w:t xml:space="preserve"> used in research of </w:t>
      </w:r>
      <w:r w:rsidR="0087363D" w:rsidRPr="00B649CA">
        <w:rPr>
          <w:rFonts w:ascii="Book Antiqua" w:eastAsia="SimSun" w:hAnsi="Book Antiqua" w:cs="Book Antiqua"/>
          <w:sz w:val="24"/>
          <w:szCs w:val="24"/>
          <w:lang w:eastAsia="zh-CN"/>
        </w:rPr>
        <w:t>SCs</w:t>
      </w:r>
      <w:r w:rsidRPr="00B649CA">
        <w:rPr>
          <w:rFonts w:ascii="Book Antiqua" w:eastAsia="SimSun" w:hAnsi="Book Antiqua" w:cs="Book Antiqua"/>
          <w:sz w:val="24"/>
          <w:szCs w:val="24"/>
          <w:lang w:eastAsia="zh-CN"/>
        </w:rPr>
        <w:t xml:space="preserve"> in many fields</w:t>
      </w:r>
      <w:r w:rsidRPr="00B649CA">
        <w:rPr>
          <w:rFonts w:ascii="Book Antiqua" w:hAnsi="Book Antiqua" w:cs="Book Antiqua"/>
          <w:sz w:val="24"/>
          <w:szCs w:val="24"/>
        </w:rPr>
        <w:t>,</w:t>
      </w:r>
      <w:r w:rsidRPr="00B649CA">
        <w:rPr>
          <w:rFonts w:ascii="Book Antiqua" w:eastAsia="SimSun" w:hAnsi="Book Antiqua" w:cs="Book Antiqua"/>
          <w:sz w:val="24"/>
          <w:szCs w:val="24"/>
          <w:lang w:eastAsia="zh-CN"/>
        </w:rPr>
        <w:t xml:space="preserve"> particularly for</w:t>
      </w:r>
      <w:r w:rsidRPr="00B649CA">
        <w:rPr>
          <w:rFonts w:ascii="Book Antiqua" w:hAnsi="Book Antiqua" w:cs="Book Antiqua"/>
          <w:sz w:val="24"/>
          <w:szCs w:val="24"/>
        </w:rPr>
        <w:t xml:space="preserve"> the</w:t>
      </w:r>
      <w:r w:rsidRPr="00B649CA">
        <w:rPr>
          <w:rFonts w:ascii="Book Antiqua" w:eastAsia="SimSun" w:hAnsi="Book Antiqua" w:cs="Book Antiqua"/>
          <w:sz w:val="24"/>
          <w:szCs w:val="24"/>
          <w:lang w:eastAsia="zh-CN"/>
        </w:rPr>
        <w:t xml:space="preserve"> research</w:t>
      </w:r>
      <w:r w:rsidRPr="00B649CA">
        <w:rPr>
          <w:rFonts w:ascii="Book Antiqua" w:hAnsi="Book Antiqua" w:cs="Book Antiqua"/>
          <w:sz w:val="24"/>
          <w:szCs w:val="24"/>
        </w:rPr>
        <w:t xml:space="preserve"> of heterogeneity and cell </w:t>
      </w:r>
      <w:r w:rsidRPr="00B649CA">
        <w:rPr>
          <w:rFonts w:ascii="Book Antiqua" w:eastAsia="SimSun" w:hAnsi="Book Antiqua" w:cs="Book Antiqua"/>
          <w:sz w:val="24"/>
          <w:szCs w:val="24"/>
          <w:lang w:eastAsia="zh-CN"/>
        </w:rPr>
        <w:t>sub</w:t>
      </w:r>
      <w:r w:rsidRPr="00B649CA">
        <w:rPr>
          <w:rFonts w:ascii="Book Antiqua" w:hAnsi="Book Antiqua" w:cs="Book Antiqua"/>
          <w:sz w:val="24"/>
          <w:szCs w:val="24"/>
        </w:rPr>
        <w:t xml:space="preserve">populations in early embryonic development. </w:t>
      </w:r>
      <w:bookmarkStart w:id="11" w:name="OLE_LINK6"/>
      <w:bookmarkStart w:id="12" w:name="OLE_LINK5"/>
      <w:r w:rsidRPr="00B649CA">
        <w:rPr>
          <w:rFonts w:ascii="Book Antiqua" w:hAnsi="Book Antiqua" w:cs="Book Antiqua"/>
          <w:sz w:val="24"/>
          <w:szCs w:val="24"/>
        </w:rPr>
        <w:t>In this review, we focus on</w:t>
      </w:r>
      <w:r w:rsidRPr="00B649CA">
        <w:rPr>
          <w:rFonts w:ascii="Book Antiqua" w:eastAsia="SimSun" w:hAnsi="Book Antiqua" w:cs="Book Antiqua"/>
          <w:sz w:val="24"/>
          <w:szCs w:val="24"/>
          <w:lang w:eastAsia="zh-CN"/>
        </w:rPr>
        <w:t xml:space="preserve"> the </w:t>
      </w:r>
      <w:proofErr w:type="spellStart"/>
      <w:r w:rsidRPr="00B649CA">
        <w:rPr>
          <w:rFonts w:ascii="Book Antiqua" w:hAnsi="Book Antiqua" w:cs="Book Antiqua"/>
          <w:sz w:val="24"/>
          <w:szCs w:val="24"/>
        </w:rPr>
        <w:t>scRNA</w:t>
      </w:r>
      <w:proofErr w:type="spellEnd"/>
      <w:r w:rsidRPr="00B649CA">
        <w:rPr>
          <w:rFonts w:ascii="Book Antiqua" w:hAnsi="Book Antiqua" w:cs="Book Antiqua"/>
          <w:sz w:val="24"/>
          <w:szCs w:val="24"/>
        </w:rPr>
        <w:t>-seq</w:t>
      </w:r>
      <w:r w:rsidRPr="00B649CA">
        <w:rPr>
          <w:rFonts w:ascii="Book Antiqua" w:eastAsia="SimSun" w:hAnsi="Book Antiqua" w:cs="Book Antiqua"/>
          <w:sz w:val="24"/>
          <w:szCs w:val="24"/>
          <w:lang w:eastAsia="zh-CN"/>
        </w:rPr>
        <w:t xml:space="preserve"> technique and its applications to research of </w:t>
      </w:r>
      <w:r w:rsidR="0087363D" w:rsidRPr="00B649CA">
        <w:rPr>
          <w:rFonts w:ascii="Book Antiqua" w:eastAsia="SimSun" w:hAnsi="Book Antiqua" w:cs="Book Antiqua"/>
          <w:sz w:val="24"/>
          <w:szCs w:val="24"/>
          <w:lang w:eastAsia="zh-CN"/>
        </w:rPr>
        <w:t>SCs</w:t>
      </w:r>
      <w:r w:rsidRPr="00B649CA">
        <w:rPr>
          <w:rFonts w:ascii="Book Antiqua" w:eastAsia="SimSun" w:hAnsi="Book Antiqua" w:cs="Book Antiqua"/>
          <w:sz w:val="24"/>
          <w:szCs w:val="24"/>
          <w:lang w:eastAsia="zh-CN"/>
        </w:rPr>
        <w:t>.</w:t>
      </w:r>
    </w:p>
    <w:bookmarkEnd w:id="11"/>
    <w:bookmarkEnd w:id="12"/>
    <w:p w14:paraId="3119668D" w14:textId="77777777" w:rsidR="003F1943" w:rsidRPr="00B649CA" w:rsidRDefault="003F1943" w:rsidP="00B649CA">
      <w:pPr>
        <w:wordWrap/>
        <w:spacing w:after="0" w:line="360" w:lineRule="auto"/>
        <w:rPr>
          <w:rFonts w:ascii="Book Antiqua" w:eastAsia="SimSun" w:hAnsi="Book Antiqua" w:cs="Times New Roman"/>
          <w:sz w:val="24"/>
          <w:szCs w:val="24"/>
          <w:lang w:eastAsia="zh-CN"/>
        </w:rPr>
      </w:pPr>
    </w:p>
    <w:p w14:paraId="36800996" w14:textId="1177A086" w:rsidR="003F1943" w:rsidRPr="00B649CA" w:rsidRDefault="003F1943" w:rsidP="00B649CA">
      <w:pPr>
        <w:wordWrap/>
        <w:spacing w:after="0" w:line="360" w:lineRule="auto"/>
        <w:rPr>
          <w:rFonts w:ascii="Book Antiqua" w:eastAsia="SimSun" w:hAnsi="Book Antiqua" w:cs="Times New Roman"/>
          <w:sz w:val="24"/>
          <w:szCs w:val="24"/>
          <w:lang w:eastAsia="zh-CN"/>
        </w:rPr>
      </w:pPr>
      <w:r w:rsidRPr="00B649CA">
        <w:rPr>
          <w:rFonts w:ascii="Book Antiqua" w:hAnsi="Book Antiqua" w:cs="Book Antiqua"/>
          <w:b/>
          <w:bCs/>
          <w:sz w:val="24"/>
          <w:szCs w:val="24"/>
        </w:rPr>
        <w:t xml:space="preserve">Key </w:t>
      </w:r>
      <w:r w:rsidR="000F33AC" w:rsidRPr="00B649CA">
        <w:rPr>
          <w:rFonts w:ascii="Book Antiqua" w:hAnsi="Book Antiqua" w:cs="Book Antiqua"/>
          <w:b/>
          <w:bCs/>
          <w:sz w:val="24"/>
          <w:szCs w:val="24"/>
        </w:rPr>
        <w:t>words</w:t>
      </w:r>
      <w:r w:rsidRPr="00B649CA">
        <w:rPr>
          <w:rFonts w:ascii="Book Antiqua" w:hAnsi="Book Antiqua" w:cs="Book Antiqua"/>
          <w:b/>
          <w:bCs/>
          <w:sz w:val="24"/>
          <w:szCs w:val="24"/>
        </w:rPr>
        <w:t>:</w:t>
      </w:r>
      <w:r w:rsidRPr="00B649CA">
        <w:rPr>
          <w:rFonts w:ascii="Book Antiqua" w:eastAsia="SimSun" w:hAnsi="Book Antiqua" w:cs="Book Antiqua"/>
          <w:sz w:val="24"/>
          <w:szCs w:val="24"/>
          <w:lang w:eastAsia="zh-CN"/>
        </w:rPr>
        <w:t xml:space="preserve"> Stem cells; Heterogeneity; Single cell RNA sequencing; Developmental trajectories; Cell subpopulations</w:t>
      </w:r>
    </w:p>
    <w:p w14:paraId="68FC9B94" w14:textId="6E29FD9B" w:rsidR="003F1943" w:rsidRPr="00B649CA" w:rsidRDefault="003F1943" w:rsidP="00B649CA">
      <w:pPr>
        <w:wordWrap/>
        <w:spacing w:after="0" w:line="360" w:lineRule="auto"/>
        <w:rPr>
          <w:rFonts w:ascii="Book Antiqua" w:hAnsi="Book Antiqua" w:cs="Book Antiqua"/>
          <w:sz w:val="24"/>
          <w:szCs w:val="24"/>
        </w:rPr>
      </w:pPr>
    </w:p>
    <w:p w14:paraId="0F7CB239" w14:textId="59AC8C1C" w:rsidR="000F33AC" w:rsidRPr="00B649CA" w:rsidRDefault="000F33AC" w:rsidP="00B649CA">
      <w:pPr>
        <w:wordWrap/>
        <w:spacing w:after="0" w:line="360" w:lineRule="auto"/>
        <w:rPr>
          <w:rFonts w:ascii="Book Antiqua" w:hAnsi="Book Antiqua" w:cs="Arial"/>
          <w:sz w:val="24"/>
          <w:szCs w:val="24"/>
        </w:rPr>
      </w:pPr>
      <w:bookmarkStart w:id="13" w:name="OLE_LINK55"/>
      <w:bookmarkStart w:id="14" w:name="OLE_LINK56"/>
      <w:bookmarkStart w:id="15" w:name="OLE_LINK105"/>
      <w:bookmarkStart w:id="16" w:name="OLE_LINK116"/>
      <w:bookmarkStart w:id="17" w:name="OLE_LINK89"/>
      <w:r w:rsidRPr="00B649CA">
        <w:rPr>
          <w:rFonts w:ascii="Book Antiqua" w:hAnsi="Book Antiqua"/>
          <w:b/>
          <w:sz w:val="24"/>
          <w:szCs w:val="24"/>
        </w:rPr>
        <w:t>©</w:t>
      </w:r>
      <w:bookmarkEnd w:id="13"/>
      <w:bookmarkEnd w:id="14"/>
      <w:r w:rsidRPr="00B649CA">
        <w:rPr>
          <w:rFonts w:ascii="Book Antiqua" w:hAnsi="Book Antiqua"/>
          <w:b/>
          <w:sz w:val="24"/>
          <w:szCs w:val="24"/>
        </w:rPr>
        <w:t xml:space="preserve"> </w:t>
      </w:r>
      <w:r w:rsidRPr="00B649CA">
        <w:rPr>
          <w:rFonts w:ascii="Book Antiqua" w:hAnsi="Book Antiqua" w:cs="Arial"/>
          <w:b/>
          <w:sz w:val="24"/>
          <w:szCs w:val="24"/>
        </w:rPr>
        <w:t xml:space="preserve">The Author(s) 2019. </w:t>
      </w:r>
      <w:r w:rsidRPr="00B649CA">
        <w:rPr>
          <w:rFonts w:ascii="Book Antiqua" w:hAnsi="Book Antiqua" w:cs="Arial"/>
          <w:sz w:val="24"/>
          <w:szCs w:val="24"/>
        </w:rPr>
        <w:t xml:space="preserve">Published by </w:t>
      </w:r>
      <w:proofErr w:type="spellStart"/>
      <w:r w:rsidRPr="00B649CA">
        <w:rPr>
          <w:rFonts w:ascii="Book Antiqua" w:hAnsi="Book Antiqua" w:cs="Arial"/>
          <w:sz w:val="24"/>
          <w:szCs w:val="24"/>
        </w:rPr>
        <w:t>Baishideng</w:t>
      </w:r>
      <w:proofErr w:type="spellEnd"/>
      <w:r w:rsidRPr="00B649CA">
        <w:rPr>
          <w:rFonts w:ascii="Book Antiqua" w:hAnsi="Book Antiqua" w:cs="Arial"/>
          <w:sz w:val="24"/>
          <w:szCs w:val="24"/>
        </w:rPr>
        <w:t xml:space="preserve"> Publishing Group Inc. All rights reserved.</w:t>
      </w:r>
    </w:p>
    <w:bookmarkEnd w:id="15"/>
    <w:bookmarkEnd w:id="16"/>
    <w:bookmarkEnd w:id="17"/>
    <w:p w14:paraId="5BF30D08" w14:textId="5C2EEE66" w:rsidR="000F33AC" w:rsidRPr="00B649CA" w:rsidRDefault="000F33AC" w:rsidP="00B649CA">
      <w:pPr>
        <w:wordWrap/>
        <w:spacing w:after="0" w:line="360" w:lineRule="auto"/>
        <w:rPr>
          <w:rFonts w:ascii="Book Antiqua" w:eastAsia="SimSun" w:hAnsi="Book Antiqua" w:cs="Book Antiqua"/>
          <w:sz w:val="24"/>
          <w:szCs w:val="24"/>
          <w:lang w:eastAsia="zh-CN"/>
        </w:rPr>
      </w:pPr>
    </w:p>
    <w:p w14:paraId="7E45EA96" w14:textId="1A3E2122" w:rsidR="00335C7F" w:rsidRPr="00B649CA" w:rsidRDefault="003F1943" w:rsidP="00B649CA">
      <w:pPr>
        <w:wordWrap/>
        <w:spacing w:after="0" w:line="360" w:lineRule="auto"/>
        <w:rPr>
          <w:rFonts w:ascii="Book Antiqua" w:eastAsia="SimSun" w:hAnsi="Book Antiqua" w:cs="Book Antiqua"/>
          <w:sz w:val="24"/>
          <w:szCs w:val="24"/>
          <w:lang w:eastAsia="zh-CN"/>
        </w:rPr>
      </w:pPr>
      <w:r w:rsidRPr="00B649CA">
        <w:rPr>
          <w:rFonts w:ascii="Book Antiqua" w:hAnsi="Book Antiqua" w:cs="Book Antiqua"/>
          <w:b/>
          <w:bCs/>
          <w:sz w:val="24"/>
          <w:szCs w:val="24"/>
        </w:rPr>
        <w:t xml:space="preserve">Core tip: </w:t>
      </w:r>
      <w:bookmarkStart w:id="18" w:name="OLE_LINK20"/>
      <w:r w:rsidR="000F33AC" w:rsidRPr="00B649CA">
        <w:rPr>
          <w:rFonts w:ascii="Book Antiqua" w:eastAsia="SimSun" w:hAnsi="Book Antiqua" w:cs="Book Antiqua"/>
          <w:sz w:val="24"/>
          <w:szCs w:val="24"/>
          <w:lang w:eastAsia="zh-CN"/>
        </w:rPr>
        <w:t>S</w:t>
      </w:r>
      <w:r w:rsidR="000F33AC" w:rsidRPr="00B649CA">
        <w:rPr>
          <w:rFonts w:ascii="Book Antiqua" w:hAnsi="Book Antiqua" w:cs="Book Antiqua"/>
          <w:sz w:val="24"/>
          <w:szCs w:val="24"/>
        </w:rPr>
        <w:t>ingle cell RNA sequencing (</w:t>
      </w:r>
      <w:proofErr w:type="spellStart"/>
      <w:r w:rsidR="000F33AC" w:rsidRPr="00B649CA">
        <w:rPr>
          <w:rFonts w:ascii="Book Antiqua" w:hAnsi="Book Antiqua" w:cs="Book Antiqua"/>
          <w:sz w:val="24"/>
          <w:szCs w:val="24"/>
        </w:rPr>
        <w:t>scRNA</w:t>
      </w:r>
      <w:proofErr w:type="spellEnd"/>
      <w:r w:rsidR="000F33AC" w:rsidRPr="00B649CA">
        <w:rPr>
          <w:rFonts w:ascii="Book Antiqua" w:hAnsi="Book Antiqua" w:cs="Book Antiqua"/>
          <w:sz w:val="24"/>
          <w:szCs w:val="24"/>
        </w:rPr>
        <w:t>-seq)</w:t>
      </w:r>
      <w:r w:rsidRPr="00B649CA">
        <w:rPr>
          <w:rFonts w:ascii="Book Antiqua" w:eastAsia="SimSun" w:hAnsi="Book Antiqua" w:cs="Book Antiqua"/>
          <w:sz w:val="24"/>
          <w:szCs w:val="24"/>
          <w:lang w:eastAsia="zh-CN"/>
        </w:rPr>
        <w:t xml:space="preserve"> has</w:t>
      </w:r>
      <w:r w:rsidRPr="00B649CA">
        <w:rPr>
          <w:rFonts w:ascii="Book Antiqua" w:hAnsi="Book Antiqua" w:cs="Book Antiqua"/>
          <w:sz w:val="24"/>
          <w:szCs w:val="24"/>
        </w:rPr>
        <w:t xml:space="preserve"> emerged as </w:t>
      </w:r>
      <w:r w:rsidRPr="00B649CA">
        <w:rPr>
          <w:rFonts w:ascii="Book Antiqua" w:eastAsia="SimSun" w:hAnsi="Book Antiqua" w:cs="Book Antiqua"/>
          <w:sz w:val="24"/>
          <w:szCs w:val="24"/>
          <w:lang w:eastAsia="zh-CN"/>
        </w:rPr>
        <w:t xml:space="preserve">a </w:t>
      </w:r>
      <w:r w:rsidRPr="00B649CA">
        <w:rPr>
          <w:rFonts w:ascii="Book Antiqua" w:hAnsi="Book Antiqua" w:cs="Book Antiqua"/>
          <w:sz w:val="24"/>
          <w:szCs w:val="24"/>
        </w:rPr>
        <w:t>powerful tool to explore</w:t>
      </w:r>
      <w:r w:rsidRPr="00B649CA">
        <w:rPr>
          <w:rFonts w:ascii="Book Antiqua" w:eastAsia="SimSun" w:hAnsi="Book Antiqua" w:cs="Book Antiqua"/>
          <w:sz w:val="24"/>
          <w:szCs w:val="24"/>
          <w:lang w:eastAsia="zh-CN"/>
        </w:rPr>
        <w:t xml:space="preserve"> </w:t>
      </w:r>
      <w:r w:rsidRPr="00B649CA">
        <w:rPr>
          <w:rFonts w:ascii="Book Antiqua" w:hAnsi="Book Antiqua" w:cs="Book Antiqua"/>
          <w:sz w:val="24"/>
          <w:szCs w:val="24"/>
        </w:rPr>
        <w:t>cellular heterogeneity</w:t>
      </w:r>
      <w:r w:rsidRPr="00B649CA">
        <w:rPr>
          <w:rFonts w:ascii="Book Antiqua" w:eastAsia="SimSun" w:hAnsi="Book Antiqua" w:cs="Book Antiqua"/>
          <w:sz w:val="24"/>
          <w:szCs w:val="24"/>
          <w:lang w:eastAsia="zh-CN"/>
        </w:rPr>
        <w:t xml:space="preserve">, provide new insights based on gene expression profiles </w:t>
      </w:r>
      <w:r w:rsidRPr="00B649CA">
        <w:rPr>
          <w:rFonts w:ascii="Book Antiqua" w:eastAsia="SimSun" w:hAnsi="Book Antiqua" w:cs="Book Antiqua"/>
          <w:sz w:val="24"/>
          <w:szCs w:val="24"/>
          <w:lang w:eastAsia="zh-CN"/>
        </w:rPr>
        <w:lastRenderedPageBreak/>
        <w:t xml:space="preserve">of individual cells, reveal new cell subpopulations and predict developmental trajectories. </w:t>
      </w:r>
      <w:r w:rsidRPr="00B649CA">
        <w:rPr>
          <w:rFonts w:ascii="Book Antiqua" w:hAnsi="Book Antiqua" w:cs="Book Antiqua"/>
          <w:sz w:val="24"/>
          <w:szCs w:val="24"/>
        </w:rPr>
        <w:t>It has</w:t>
      </w:r>
      <w:r w:rsidRPr="00B649CA">
        <w:rPr>
          <w:rFonts w:ascii="Book Antiqua" w:eastAsia="SimSun" w:hAnsi="Book Antiqua" w:cs="Book Antiqua"/>
          <w:sz w:val="24"/>
          <w:szCs w:val="24"/>
          <w:lang w:eastAsia="zh-CN"/>
        </w:rPr>
        <w:t xml:space="preserve"> been used in research of </w:t>
      </w:r>
      <w:r w:rsidR="000F33AC" w:rsidRPr="00B649CA">
        <w:rPr>
          <w:rFonts w:ascii="Book Antiqua" w:hAnsi="Book Antiqua" w:cs="Book Antiqua"/>
          <w:sz w:val="24"/>
          <w:szCs w:val="24"/>
        </w:rPr>
        <w:t xml:space="preserve">stem cells </w:t>
      </w:r>
      <w:r w:rsidR="000F33AC" w:rsidRPr="00B649CA">
        <w:rPr>
          <w:rFonts w:ascii="Book Antiqua" w:eastAsia="SimSun" w:hAnsi="Book Antiqua" w:cs="Book Antiqua"/>
          <w:sz w:val="24"/>
          <w:szCs w:val="24"/>
          <w:lang w:eastAsia="zh-CN"/>
        </w:rPr>
        <w:t xml:space="preserve">(SCs) </w:t>
      </w:r>
      <w:r w:rsidRPr="00B649CA">
        <w:rPr>
          <w:rFonts w:ascii="Book Antiqua" w:eastAsia="SimSun" w:hAnsi="Book Antiqua" w:cs="Book Antiqua"/>
          <w:sz w:val="24"/>
          <w:szCs w:val="24"/>
          <w:lang w:eastAsia="zh-CN"/>
        </w:rPr>
        <w:t>in many fields</w:t>
      </w:r>
      <w:r w:rsidRPr="00B649CA">
        <w:rPr>
          <w:rFonts w:ascii="Book Antiqua" w:hAnsi="Book Antiqua" w:cs="Book Antiqua"/>
          <w:sz w:val="24"/>
          <w:szCs w:val="24"/>
        </w:rPr>
        <w:t xml:space="preserve">, </w:t>
      </w:r>
      <w:r w:rsidRPr="00B649CA">
        <w:rPr>
          <w:rFonts w:ascii="Book Antiqua" w:eastAsia="SimSun" w:hAnsi="Book Antiqua" w:cs="Book Antiqua"/>
          <w:sz w:val="24"/>
          <w:szCs w:val="24"/>
          <w:lang w:eastAsia="zh-CN"/>
        </w:rPr>
        <w:t xml:space="preserve">especially </w:t>
      </w:r>
      <w:r w:rsidRPr="00B649CA">
        <w:rPr>
          <w:rFonts w:ascii="Book Antiqua" w:hAnsi="Book Antiqua" w:cs="Book Antiqua"/>
          <w:sz w:val="24"/>
          <w:szCs w:val="24"/>
        </w:rPr>
        <w:t xml:space="preserve">the study of heterogeneity and cell </w:t>
      </w:r>
      <w:r w:rsidRPr="00B649CA">
        <w:rPr>
          <w:rFonts w:ascii="Book Antiqua" w:eastAsia="SimSun" w:hAnsi="Book Antiqua" w:cs="Book Antiqua"/>
          <w:sz w:val="24"/>
          <w:szCs w:val="24"/>
          <w:lang w:eastAsia="zh-CN"/>
        </w:rPr>
        <w:t>sub</w:t>
      </w:r>
      <w:r w:rsidRPr="00B649CA">
        <w:rPr>
          <w:rFonts w:ascii="Book Antiqua" w:hAnsi="Book Antiqua" w:cs="Book Antiqua"/>
          <w:sz w:val="24"/>
          <w:szCs w:val="24"/>
        </w:rPr>
        <w:t>populations in early embryonic development. This review aims to provide a</w:t>
      </w:r>
      <w:r w:rsidRPr="00B649CA">
        <w:rPr>
          <w:rFonts w:ascii="Book Antiqua" w:eastAsia="SimSun" w:hAnsi="Book Antiqua" w:cs="Book Antiqua"/>
          <w:sz w:val="24"/>
          <w:szCs w:val="24"/>
          <w:lang w:eastAsia="zh-CN"/>
        </w:rPr>
        <w:t>n</w:t>
      </w:r>
      <w:r w:rsidRPr="00B649CA">
        <w:rPr>
          <w:rFonts w:ascii="Book Antiqua" w:hAnsi="Book Antiqua" w:cs="Book Antiqua"/>
          <w:sz w:val="24"/>
          <w:szCs w:val="24"/>
        </w:rPr>
        <w:t xml:space="preserve"> overview of the applications of </w:t>
      </w:r>
      <w:proofErr w:type="spellStart"/>
      <w:r w:rsidRPr="00B649CA">
        <w:rPr>
          <w:rFonts w:ascii="Book Antiqua" w:hAnsi="Book Antiqua" w:cs="Book Antiqua"/>
          <w:sz w:val="24"/>
          <w:szCs w:val="24"/>
        </w:rPr>
        <w:t>scRNA</w:t>
      </w:r>
      <w:proofErr w:type="spellEnd"/>
      <w:r w:rsidRPr="00B649CA">
        <w:rPr>
          <w:rFonts w:ascii="Book Antiqua" w:hAnsi="Book Antiqua" w:cs="Book Antiqua"/>
          <w:sz w:val="24"/>
          <w:szCs w:val="24"/>
        </w:rPr>
        <w:t xml:space="preserve">-seq to research of </w:t>
      </w:r>
      <w:r w:rsidR="007066EB" w:rsidRPr="00B649CA">
        <w:rPr>
          <w:rFonts w:ascii="Book Antiqua" w:eastAsia="SimSun" w:hAnsi="Book Antiqua" w:cs="Book Antiqua"/>
          <w:sz w:val="24"/>
          <w:szCs w:val="24"/>
          <w:lang w:eastAsia="zh-CN"/>
        </w:rPr>
        <w:t>SCs</w:t>
      </w:r>
      <w:r w:rsidRPr="00B649CA">
        <w:rPr>
          <w:rFonts w:ascii="Book Antiqua" w:hAnsi="Book Antiqua" w:cs="Book Antiqua"/>
          <w:sz w:val="24"/>
          <w:szCs w:val="24"/>
        </w:rPr>
        <w:t>.</w:t>
      </w:r>
    </w:p>
    <w:bookmarkEnd w:id="18"/>
    <w:p w14:paraId="09F60B48" w14:textId="77777777" w:rsidR="00335C7F" w:rsidRPr="00B649CA" w:rsidRDefault="00335C7F" w:rsidP="00B649CA">
      <w:pPr>
        <w:wordWrap/>
        <w:spacing w:after="0" w:line="360" w:lineRule="auto"/>
        <w:rPr>
          <w:rFonts w:ascii="Book Antiqua" w:eastAsia="SimSun" w:hAnsi="Book Antiqua" w:cs="Book Antiqua"/>
          <w:sz w:val="24"/>
          <w:szCs w:val="24"/>
          <w:lang w:eastAsia="zh-CN"/>
        </w:rPr>
      </w:pPr>
    </w:p>
    <w:p w14:paraId="79163BFA" w14:textId="1BD49A7D" w:rsidR="00335C7F" w:rsidRPr="00B649CA" w:rsidRDefault="00335C7F" w:rsidP="00B649CA">
      <w:pPr>
        <w:wordWrap/>
        <w:spacing w:after="0" w:line="360" w:lineRule="auto"/>
        <w:rPr>
          <w:rFonts w:ascii="Book Antiqua" w:hAnsi="Book Antiqua" w:cs="Book Antiqua"/>
          <w:sz w:val="24"/>
          <w:szCs w:val="24"/>
        </w:rPr>
      </w:pPr>
      <w:r w:rsidRPr="00B649CA">
        <w:rPr>
          <w:rFonts w:ascii="Book Antiqua" w:eastAsia="SimSun" w:hAnsi="Book Antiqua" w:cs="Book Antiqua"/>
          <w:sz w:val="24"/>
          <w:szCs w:val="24"/>
          <w:lang w:eastAsia="zh-CN"/>
        </w:rPr>
        <w:t>Zhang X</w:t>
      </w:r>
      <w:r w:rsidRPr="00B649CA">
        <w:rPr>
          <w:rFonts w:ascii="Book Antiqua" w:hAnsi="Book Antiqua" w:cs="Book Antiqua"/>
          <w:sz w:val="24"/>
          <w:szCs w:val="24"/>
        </w:rPr>
        <w:t xml:space="preserve">, </w:t>
      </w:r>
      <w:r w:rsidRPr="00B649CA">
        <w:rPr>
          <w:rFonts w:ascii="Book Antiqua" w:eastAsia="SimSun" w:hAnsi="Book Antiqua" w:cs="Book Antiqua"/>
          <w:sz w:val="24"/>
          <w:szCs w:val="24"/>
          <w:lang w:eastAsia="zh-CN"/>
        </w:rPr>
        <w:t>Liu L.</w:t>
      </w:r>
      <w:r w:rsidRPr="00B649CA">
        <w:rPr>
          <w:rFonts w:ascii="Book Antiqua" w:hAnsi="Book Antiqua" w:cs="Book Antiqua"/>
          <w:b/>
          <w:bCs/>
          <w:sz w:val="24"/>
          <w:szCs w:val="24"/>
        </w:rPr>
        <w:t xml:space="preserve"> </w:t>
      </w:r>
      <w:r w:rsidRPr="00B649CA">
        <w:rPr>
          <w:rFonts w:ascii="Book Antiqua" w:hAnsi="Book Antiqua" w:cs="Book Antiqua"/>
          <w:sz w:val="24"/>
          <w:szCs w:val="24"/>
        </w:rPr>
        <w:t xml:space="preserve">Applications of </w:t>
      </w:r>
      <w:r w:rsidRPr="00B649CA">
        <w:rPr>
          <w:rFonts w:ascii="Book Antiqua" w:eastAsia="SimSun" w:hAnsi="Book Antiqua" w:cs="Book Antiqua"/>
          <w:sz w:val="24"/>
          <w:szCs w:val="24"/>
          <w:lang w:eastAsia="zh-CN"/>
        </w:rPr>
        <w:t>s</w:t>
      </w:r>
      <w:r w:rsidRPr="00B649CA">
        <w:rPr>
          <w:rFonts w:ascii="Book Antiqua" w:hAnsi="Book Antiqua" w:cs="Book Antiqua"/>
          <w:sz w:val="24"/>
          <w:szCs w:val="24"/>
        </w:rPr>
        <w:t xml:space="preserve">ingle </w:t>
      </w:r>
      <w:r w:rsidRPr="00B649CA">
        <w:rPr>
          <w:rFonts w:ascii="Book Antiqua" w:eastAsia="SimSun" w:hAnsi="Book Antiqua" w:cs="Book Antiqua"/>
          <w:sz w:val="24"/>
          <w:szCs w:val="24"/>
          <w:lang w:eastAsia="zh-CN"/>
        </w:rPr>
        <w:t>c</w:t>
      </w:r>
      <w:r w:rsidRPr="00B649CA">
        <w:rPr>
          <w:rFonts w:ascii="Book Antiqua" w:hAnsi="Book Antiqua" w:cs="Book Antiqua"/>
          <w:sz w:val="24"/>
          <w:szCs w:val="24"/>
        </w:rPr>
        <w:t xml:space="preserve">ell RNA </w:t>
      </w:r>
      <w:r w:rsidRPr="00B649CA">
        <w:rPr>
          <w:rFonts w:ascii="Book Antiqua" w:eastAsia="SimSun" w:hAnsi="Book Antiqua" w:cs="Book Antiqua"/>
          <w:sz w:val="24"/>
          <w:szCs w:val="24"/>
          <w:lang w:eastAsia="zh-CN"/>
        </w:rPr>
        <w:t>s</w:t>
      </w:r>
      <w:r w:rsidRPr="00B649CA">
        <w:rPr>
          <w:rFonts w:ascii="Book Antiqua" w:hAnsi="Book Antiqua" w:cs="Book Antiqua"/>
          <w:sz w:val="24"/>
          <w:szCs w:val="24"/>
        </w:rPr>
        <w:t xml:space="preserve">equencing to </w:t>
      </w:r>
      <w:r w:rsidRPr="00B649CA">
        <w:rPr>
          <w:rFonts w:ascii="Book Antiqua" w:eastAsia="SimSun" w:hAnsi="Book Antiqua" w:cs="Book Antiqua"/>
          <w:sz w:val="24"/>
          <w:szCs w:val="24"/>
          <w:lang w:eastAsia="zh-CN"/>
        </w:rPr>
        <w:t>r</w:t>
      </w:r>
      <w:r w:rsidRPr="00B649CA">
        <w:rPr>
          <w:rFonts w:ascii="Book Antiqua" w:hAnsi="Book Antiqua" w:cs="Book Antiqua"/>
          <w:sz w:val="24"/>
          <w:szCs w:val="24"/>
        </w:rPr>
        <w:t xml:space="preserve">esearch of </w:t>
      </w:r>
      <w:r w:rsidRPr="00B649CA">
        <w:rPr>
          <w:rFonts w:ascii="Book Antiqua" w:eastAsia="SimSun" w:hAnsi="Book Antiqua" w:cs="Book Antiqua"/>
          <w:sz w:val="24"/>
          <w:szCs w:val="24"/>
          <w:lang w:eastAsia="zh-CN"/>
        </w:rPr>
        <w:t>s</w:t>
      </w:r>
      <w:r w:rsidRPr="00B649CA">
        <w:rPr>
          <w:rFonts w:ascii="Book Antiqua" w:hAnsi="Book Antiqua" w:cs="Book Antiqua"/>
          <w:sz w:val="24"/>
          <w:szCs w:val="24"/>
        </w:rPr>
        <w:t xml:space="preserve">tem </w:t>
      </w:r>
      <w:r w:rsidRPr="00B649CA">
        <w:rPr>
          <w:rFonts w:ascii="Book Antiqua" w:eastAsia="SimSun" w:hAnsi="Book Antiqua" w:cs="Book Antiqua"/>
          <w:sz w:val="24"/>
          <w:szCs w:val="24"/>
          <w:lang w:eastAsia="zh-CN"/>
        </w:rPr>
        <w:t>c</w:t>
      </w:r>
      <w:r w:rsidRPr="00B649CA">
        <w:rPr>
          <w:rFonts w:ascii="Book Antiqua" w:hAnsi="Book Antiqua" w:cs="Book Antiqua"/>
          <w:sz w:val="24"/>
          <w:szCs w:val="24"/>
        </w:rPr>
        <w:t>ells.</w:t>
      </w:r>
      <w:r w:rsidRPr="00B649CA">
        <w:rPr>
          <w:rFonts w:ascii="Book Antiqua" w:hAnsi="Book Antiqua" w:cs="Book Antiqua"/>
          <w:i/>
          <w:iCs/>
          <w:sz w:val="24"/>
          <w:szCs w:val="24"/>
        </w:rPr>
        <w:t xml:space="preserve"> World J Stem Cells </w:t>
      </w:r>
      <w:r w:rsidRPr="00B649CA">
        <w:rPr>
          <w:rFonts w:ascii="Book Antiqua" w:hAnsi="Book Antiqua" w:cs="Book Antiqua"/>
          <w:sz w:val="24"/>
          <w:szCs w:val="24"/>
        </w:rPr>
        <w:t>2019;</w:t>
      </w:r>
      <w:r w:rsidRPr="00B649CA">
        <w:rPr>
          <w:rFonts w:ascii="Book Antiqua" w:eastAsia="Times New Roman" w:hAnsi="Book Antiqua" w:cs="Times New Roman"/>
          <w:sz w:val="24"/>
          <w:szCs w:val="24"/>
          <w:lang w:eastAsia="zh-CN"/>
        </w:rPr>
        <w:t xml:space="preserve"> In press</w:t>
      </w:r>
    </w:p>
    <w:p w14:paraId="1FA560B4" w14:textId="159A353A" w:rsidR="00335C7F" w:rsidRPr="00B649CA" w:rsidRDefault="00335C7F" w:rsidP="00B649CA">
      <w:pPr>
        <w:wordWrap/>
        <w:spacing w:after="0" w:line="360" w:lineRule="auto"/>
        <w:rPr>
          <w:rFonts w:ascii="Book Antiqua" w:eastAsia="SimSun" w:hAnsi="Book Antiqua" w:cs="Times New Roman"/>
          <w:sz w:val="24"/>
          <w:szCs w:val="24"/>
          <w:lang w:eastAsia="zh-CN"/>
        </w:rPr>
      </w:pPr>
    </w:p>
    <w:p w14:paraId="28E7A835" w14:textId="045C2D3B" w:rsidR="002C6D55" w:rsidRPr="00B649CA" w:rsidRDefault="003F1943" w:rsidP="00B649CA">
      <w:pPr>
        <w:wordWrap/>
        <w:spacing w:after="0" w:line="360" w:lineRule="auto"/>
        <w:rPr>
          <w:rFonts w:ascii="Book Antiqua" w:hAnsi="Book Antiqua" w:cs="Book Antiqua"/>
          <w:b/>
          <w:bCs/>
          <w:sz w:val="24"/>
          <w:szCs w:val="24"/>
        </w:rPr>
      </w:pPr>
      <w:r w:rsidRPr="00B649CA">
        <w:rPr>
          <w:rFonts w:ascii="Book Antiqua" w:hAnsi="Book Antiqua" w:cs="Book Antiqua"/>
          <w:sz w:val="24"/>
          <w:szCs w:val="24"/>
        </w:rPr>
        <w:br w:type="page"/>
      </w:r>
      <w:r w:rsidRPr="00B649CA">
        <w:rPr>
          <w:rFonts w:ascii="Book Antiqua" w:hAnsi="Book Antiqua" w:cs="Book Antiqua"/>
          <w:b/>
          <w:bCs/>
          <w:sz w:val="24"/>
          <w:szCs w:val="24"/>
        </w:rPr>
        <w:lastRenderedPageBreak/>
        <w:t xml:space="preserve">INTRODUCTION                                                                                                          </w:t>
      </w:r>
      <w:r w:rsidR="002C6D55" w:rsidRPr="00B649CA">
        <w:rPr>
          <w:rFonts w:ascii="Book Antiqua" w:eastAsia="SimSun" w:hAnsi="Book Antiqua" w:cs="Book Antiqua"/>
          <w:sz w:val="24"/>
          <w:szCs w:val="24"/>
          <w:lang w:eastAsia="zh-CN"/>
        </w:rPr>
        <w:t>Stem cells (SCs) are immature cells that are not fully differentiated. Based on the characteristics of self-renewal and pluripotent differentiation potential, SCs show great promise for widespread clinical applications, particularly to some refractory diseases such as stroke, Parkinsonism, myocardial infarction, and diabetes. Furthermore, as seed cells in tissue engineering, SCs have been applied widely to tissue and organ regeneration. Although the study of SCs has been ongoing for decades, there are still many issues to be resolved. One of the most striking phenomena is that e</w:t>
      </w:r>
      <w:r w:rsidR="002C6D55" w:rsidRPr="00B649CA">
        <w:rPr>
          <w:rFonts w:ascii="Book Antiqua" w:hAnsi="Book Antiqua" w:cs="Book Antiqua"/>
          <w:sz w:val="24"/>
          <w:szCs w:val="24"/>
        </w:rPr>
        <w:t xml:space="preserve">ven most </w:t>
      </w:r>
      <w:r w:rsidR="002C6D55" w:rsidRPr="00B649CA">
        <w:rPr>
          <w:rFonts w:ascii="Book Antiqua" w:eastAsia="SimSun" w:hAnsi="Book Antiqua" w:cs="Book Antiqua"/>
          <w:sz w:val="24"/>
          <w:szCs w:val="24"/>
          <w:lang w:eastAsia="zh-CN"/>
        </w:rPr>
        <w:t>SCs</w:t>
      </w:r>
      <w:r w:rsidR="002C6D55" w:rsidRPr="00B649CA">
        <w:rPr>
          <w:rFonts w:ascii="Book Antiqua" w:hAnsi="Book Antiqua" w:cs="Book Antiqua"/>
          <w:sz w:val="24"/>
          <w:szCs w:val="24"/>
        </w:rPr>
        <w:t xml:space="preserve"> are homogeneous obviously within a single tissue, there </w:t>
      </w:r>
      <w:r w:rsidR="002C6D55" w:rsidRPr="00B649CA">
        <w:rPr>
          <w:rFonts w:ascii="Book Antiqua" w:eastAsia="SimSun" w:hAnsi="Book Antiqua" w:cs="Book Antiqua"/>
          <w:sz w:val="24"/>
          <w:szCs w:val="24"/>
          <w:lang w:eastAsia="zh-CN"/>
        </w:rPr>
        <w:t>are</w:t>
      </w:r>
      <w:r w:rsidR="002C6D55" w:rsidRPr="00B649CA">
        <w:rPr>
          <w:rFonts w:ascii="Book Antiqua" w:hAnsi="Book Antiqua" w:cs="Book Antiqua"/>
          <w:sz w:val="24"/>
          <w:szCs w:val="24"/>
        </w:rPr>
        <w:t xml:space="preserve"> diverse </w:t>
      </w:r>
      <w:r w:rsidR="002C6D55" w:rsidRPr="00B649CA">
        <w:rPr>
          <w:rFonts w:ascii="Book Antiqua" w:eastAsia="SimSun" w:hAnsi="Book Antiqua" w:cs="Book Antiqua"/>
          <w:sz w:val="24"/>
          <w:szCs w:val="24"/>
          <w:lang w:eastAsia="zh-CN"/>
        </w:rPr>
        <w:t>sub</w:t>
      </w:r>
      <w:r w:rsidR="002C6D55" w:rsidRPr="00B649CA">
        <w:rPr>
          <w:rFonts w:ascii="Book Antiqua" w:hAnsi="Book Antiqua" w:cs="Book Antiqua"/>
          <w:sz w:val="24"/>
          <w:szCs w:val="24"/>
        </w:rPr>
        <w:t>population</w:t>
      </w:r>
      <w:r w:rsidR="002C6D55" w:rsidRPr="00B649CA">
        <w:rPr>
          <w:rFonts w:ascii="Book Antiqua" w:eastAsia="SimSun" w:hAnsi="Book Antiqua" w:cs="Book Antiqua"/>
          <w:sz w:val="24"/>
          <w:szCs w:val="24"/>
          <w:lang w:eastAsia="zh-CN"/>
        </w:rPr>
        <w:t>s</w:t>
      </w:r>
      <w:r w:rsidR="002C6D55" w:rsidRPr="00B649CA">
        <w:rPr>
          <w:rFonts w:ascii="Book Antiqua" w:hAnsi="Book Antiqua" w:cs="Book Antiqua"/>
          <w:sz w:val="24"/>
          <w:szCs w:val="24"/>
        </w:rPr>
        <w:t xml:space="preserve"> of cells show</w:t>
      </w:r>
      <w:r w:rsidR="002C6D55" w:rsidRPr="00B649CA">
        <w:rPr>
          <w:rFonts w:ascii="Book Antiqua" w:eastAsia="SimSun" w:hAnsi="Book Antiqua" w:cs="Book Antiqua"/>
          <w:sz w:val="24"/>
          <w:szCs w:val="24"/>
          <w:lang w:eastAsia="zh-CN"/>
        </w:rPr>
        <w:t>ing</w:t>
      </w:r>
      <w:r w:rsidR="002C6D55" w:rsidRPr="00B649CA">
        <w:rPr>
          <w:rFonts w:ascii="Book Antiqua" w:hAnsi="Book Antiqua" w:cs="Book Antiqua"/>
          <w:sz w:val="24"/>
          <w:szCs w:val="24"/>
        </w:rPr>
        <w:t xml:space="preserve"> unique distinct functions, morphologies, developmental statuses, </w:t>
      </w:r>
      <w:r w:rsidR="002C6D55" w:rsidRPr="00B649CA">
        <w:rPr>
          <w:rFonts w:ascii="Book Antiqua" w:eastAsia="SimSun" w:hAnsi="Book Antiqua" w:cs="Book Antiqua"/>
          <w:sz w:val="24"/>
          <w:szCs w:val="24"/>
          <w:lang w:eastAsia="zh-CN"/>
        </w:rPr>
        <w:t>or</w:t>
      </w:r>
      <w:r w:rsidR="002C6D55" w:rsidRPr="00B649CA">
        <w:rPr>
          <w:rFonts w:ascii="Book Antiqua" w:hAnsi="Book Antiqua" w:cs="Book Antiqua"/>
          <w:sz w:val="24"/>
          <w:szCs w:val="24"/>
        </w:rPr>
        <w:t xml:space="preserve"> gene expression profiles compared with the other cell </w:t>
      </w:r>
      <w:r w:rsidR="002C6D55" w:rsidRPr="00B649CA">
        <w:rPr>
          <w:rFonts w:ascii="Book Antiqua" w:eastAsia="SimSun" w:hAnsi="Book Antiqua" w:cs="Book Antiqua"/>
          <w:sz w:val="24"/>
          <w:szCs w:val="24"/>
          <w:lang w:eastAsia="zh-CN"/>
        </w:rPr>
        <w:t>sub</w:t>
      </w:r>
      <w:r w:rsidR="002C6D55" w:rsidRPr="00B649CA">
        <w:rPr>
          <w:rFonts w:ascii="Book Antiqua" w:hAnsi="Book Antiqua" w:cs="Book Antiqua"/>
          <w:sz w:val="24"/>
          <w:szCs w:val="24"/>
        </w:rPr>
        <w:t>populations</w:t>
      </w:r>
      <w:r w:rsidR="002C6D55" w:rsidRPr="00B649CA">
        <w:rPr>
          <w:rFonts w:ascii="Book Antiqua" w:eastAsia="SimSun" w:hAnsi="Book Antiqua" w:cs="Book Antiqua"/>
          <w:sz w:val="24"/>
          <w:szCs w:val="24"/>
          <w:vertAlign w:val="superscript"/>
          <w:lang w:eastAsia="zh-CN"/>
        </w:rPr>
        <w:t>[1</w:t>
      </w:r>
      <w:r w:rsidR="002C6D55" w:rsidRPr="00B649CA">
        <w:rPr>
          <w:rFonts w:ascii="Book Antiqua" w:hAnsi="Book Antiqua" w:cs="Book Antiqua"/>
          <w:sz w:val="24"/>
          <w:szCs w:val="24"/>
          <w:vertAlign w:val="superscript"/>
        </w:rPr>
        <w:t>-</w:t>
      </w:r>
      <w:r w:rsidR="002C6D55" w:rsidRPr="00B649CA">
        <w:rPr>
          <w:rFonts w:ascii="Book Antiqua" w:eastAsia="SimSun" w:hAnsi="Book Antiqua" w:cs="Book Antiqua"/>
          <w:sz w:val="24"/>
          <w:szCs w:val="24"/>
          <w:vertAlign w:val="superscript"/>
          <w:lang w:eastAsia="zh-CN"/>
        </w:rPr>
        <w:t>3]</w:t>
      </w:r>
      <w:r w:rsidR="002C6D55" w:rsidRPr="00B649CA">
        <w:rPr>
          <w:rFonts w:ascii="Book Antiqua" w:eastAsia="SimSun" w:hAnsi="Book Antiqua" w:cs="Book Antiqua"/>
          <w:sz w:val="24"/>
          <w:szCs w:val="24"/>
          <w:lang w:eastAsia="zh-CN"/>
        </w:rPr>
        <w:t xml:space="preserve">. Previous </w:t>
      </w:r>
      <w:r w:rsidR="002C6D55" w:rsidRPr="00B649CA">
        <w:rPr>
          <w:rFonts w:ascii="Book Antiqua" w:hAnsi="Book Antiqua" w:cs="Book Antiqua"/>
          <w:sz w:val="24"/>
          <w:szCs w:val="24"/>
        </w:rPr>
        <w:t xml:space="preserve">studies have indicated that the heterogeneity of cellular states is not only caused by the cell’s own physiology and differentiation </w:t>
      </w:r>
      <w:proofErr w:type="gramStart"/>
      <w:r w:rsidR="002C6D55" w:rsidRPr="00B649CA">
        <w:rPr>
          <w:rFonts w:ascii="Book Antiqua" w:hAnsi="Book Antiqua" w:cs="Book Antiqua"/>
          <w:sz w:val="24"/>
          <w:szCs w:val="24"/>
        </w:rPr>
        <w:t>state</w:t>
      </w:r>
      <w:r w:rsidR="002C6D55" w:rsidRPr="00B649CA">
        <w:rPr>
          <w:rFonts w:ascii="Book Antiqua" w:eastAsia="SimSun" w:hAnsi="Book Antiqua" w:cs="Book Antiqua"/>
          <w:sz w:val="24"/>
          <w:szCs w:val="24"/>
          <w:vertAlign w:val="superscript"/>
          <w:lang w:eastAsia="zh-CN"/>
        </w:rPr>
        <w:t>[</w:t>
      </w:r>
      <w:proofErr w:type="gramEnd"/>
      <w:r w:rsidR="002C6D55" w:rsidRPr="00B649CA">
        <w:rPr>
          <w:rFonts w:ascii="Book Antiqua" w:hAnsi="Book Antiqua" w:cs="Book Antiqua"/>
          <w:sz w:val="24"/>
          <w:szCs w:val="24"/>
          <w:vertAlign w:val="superscript"/>
        </w:rPr>
        <w:t>4,</w:t>
      </w:r>
      <w:r w:rsidR="002C6D55" w:rsidRPr="00B649CA">
        <w:rPr>
          <w:rFonts w:ascii="Book Antiqua" w:eastAsia="SimSun" w:hAnsi="Book Antiqua" w:cs="Book Antiqua"/>
          <w:sz w:val="24"/>
          <w:szCs w:val="24"/>
          <w:vertAlign w:val="superscript"/>
          <w:lang w:eastAsia="zh-CN"/>
        </w:rPr>
        <w:t>5]</w:t>
      </w:r>
      <w:r w:rsidR="002C6D55" w:rsidRPr="00B649CA">
        <w:rPr>
          <w:rFonts w:ascii="Book Antiqua" w:hAnsi="Book Antiqua" w:cs="Book Antiqua"/>
          <w:sz w:val="24"/>
          <w:szCs w:val="24"/>
        </w:rPr>
        <w:t>, but also their inherent plast</w:t>
      </w:r>
      <w:r w:rsidR="002C6D55" w:rsidRPr="00B649CA">
        <w:rPr>
          <w:rFonts w:ascii="Book Antiqua" w:eastAsia="SimSun" w:hAnsi="Book Antiqua" w:cs="Book Antiqua"/>
          <w:sz w:val="24"/>
          <w:szCs w:val="24"/>
          <w:lang w:eastAsia="zh-CN"/>
        </w:rPr>
        <w:t>icity</w:t>
      </w:r>
      <w:r w:rsidR="002C6D55" w:rsidRPr="00B649CA">
        <w:rPr>
          <w:rFonts w:ascii="Book Antiqua" w:eastAsia="SimSun" w:hAnsi="Book Antiqua" w:cs="Book Antiqua"/>
          <w:sz w:val="24"/>
          <w:szCs w:val="24"/>
          <w:vertAlign w:val="superscript"/>
          <w:lang w:eastAsia="zh-CN"/>
        </w:rPr>
        <w:t>[6-8]</w:t>
      </w:r>
      <w:r w:rsidR="002C6D55" w:rsidRPr="00B649CA">
        <w:rPr>
          <w:rFonts w:ascii="Book Antiqua" w:hAnsi="Book Antiqua" w:cs="Book Antiqua"/>
          <w:sz w:val="24"/>
          <w:szCs w:val="24"/>
        </w:rPr>
        <w:t xml:space="preserve">, hindering </w:t>
      </w:r>
      <w:r w:rsidR="002C6D55" w:rsidRPr="00B649CA">
        <w:rPr>
          <w:rFonts w:ascii="Book Antiqua" w:eastAsia="SimSun" w:hAnsi="Book Antiqua" w:cs="Book Antiqua"/>
          <w:sz w:val="24"/>
          <w:szCs w:val="24"/>
          <w:lang w:eastAsia="zh-CN"/>
        </w:rPr>
        <w:t>further studies of biological characteristics and applications of SCs</w:t>
      </w:r>
      <w:r w:rsidR="002C6D55" w:rsidRPr="00B649CA">
        <w:rPr>
          <w:rFonts w:ascii="Book Antiqua" w:eastAsia="SimSun" w:hAnsi="Book Antiqua" w:cs="Book Antiqua"/>
          <w:sz w:val="24"/>
          <w:szCs w:val="24"/>
          <w:vertAlign w:val="superscript"/>
          <w:lang w:eastAsia="zh-CN"/>
        </w:rPr>
        <w:t>[9]</w:t>
      </w:r>
      <w:r w:rsidR="002C6D55" w:rsidRPr="00B649CA">
        <w:rPr>
          <w:rFonts w:ascii="Book Antiqua" w:eastAsia="SimSun" w:hAnsi="Book Antiqua" w:cs="Book Antiqua"/>
          <w:sz w:val="24"/>
          <w:szCs w:val="24"/>
          <w:lang w:eastAsia="zh-CN"/>
        </w:rPr>
        <w:t>. Although b</w:t>
      </w:r>
      <w:r w:rsidR="002C6D55" w:rsidRPr="00B649CA">
        <w:rPr>
          <w:rFonts w:ascii="Book Antiqua" w:hAnsi="Book Antiqua" w:cs="Book Antiqua"/>
          <w:sz w:val="24"/>
          <w:szCs w:val="24"/>
        </w:rPr>
        <w:t>ulk-based approaches</w:t>
      </w:r>
      <w:r w:rsidR="002C6D55" w:rsidRPr="00B649CA">
        <w:rPr>
          <w:rFonts w:ascii="Book Antiqua" w:eastAsia="SimSun" w:hAnsi="Book Antiqua" w:cs="Book Antiqua"/>
          <w:sz w:val="24"/>
          <w:szCs w:val="24"/>
          <w:lang w:eastAsia="zh-CN"/>
        </w:rPr>
        <w:t xml:space="preserve"> us</w:t>
      </w:r>
      <w:r w:rsidR="002C6D55" w:rsidRPr="00B649CA">
        <w:rPr>
          <w:rFonts w:ascii="Book Antiqua" w:hAnsi="Book Antiqua" w:cs="Book Antiqua"/>
          <w:sz w:val="24"/>
          <w:szCs w:val="24"/>
        </w:rPr>
        <w:t>ing microarrays of high throughput RNA sequencing (</w:t>
      </w:r>
      <w:proofErr w:type="spellStart"/>
      <w:r w:rsidR="002C6D55" w:rsidRPr="00B649CA">
        <w:rPr>
          <w:rFonts w:ascii="Book Antiqua" w:hAnsi="Book Antiqua" w:cs="Book Antiqua"/>
          <w:sz w:val="24"/>
          <w:szCs w:val="24"/>
        </w:rPr>
        <w:t>RNAseq</w:t>
      </w:r>
      <w:proofErr w:type="spellEnd"/>
      <w:r w:rsidR="002C6D55" w:rsidRPr="00B649CA">
        <w:rPr>
          <w:rFonts w:ascii="Book Antiqua" w:hAnsi="Book Antiqua" w:cs="Book Antiqua"/>
          <w:sz w:val="24"/>
          <w:szCs w:val="24"/>
        </w:rPr>
        <w:t>) techniques</w:t>
      </w:r>
      <w:r w:rsidR="002C6D55" w:rsidRPr="00B649CA">
        <w:rPr>
          <w:rFonts w:ascii="Book Antiqua" w:eastAsia="SimSun" w:hAnsi="Book Antiqua" w:cs="Book Antiqua"/>
          <w:sz w:val="24"/>
          <w:szCs w:val="24"/>
          <w:lang w:eastAsia="zh-CN"/>
        </w:rPr>
        <w:t xml:space="preserve"> provide certain important insights into SCs, these approaches are </w:t>
      </w:r>
      <w:r w:rsidR="002C6D55" w:rsidRPr="00B649CA">
        <w:rPr>
          <w:rFonts w:ascii="Book Antiqua" w:hAnsi="Book Antiqua" w:cs="Book Antiqua"/>
          <w:sz w:val="24"/>
          <w:szCs w:val="24"/>
        </w:rPr>
        <w:t>limited because results about structures and functions reflect average measurements from large populations of cells or the results are predominantly obtained from cells with superior numbers</w:t>
      </w:r>
      <w:r w:rsidR="002C6D55" w:rsidRPr="00B649CA">
        <w:rPr>
          <w:rFonts w:ascii="Book Antiqua" w:eastAsia="SimSun" w:hAnsi="Book Antiqua" w:cs="Book Antiqua"/>
          <w:sz w:val="24"/>
          <w:szCs w:val="24"/>
          <w:vertAlign w:val="superscript"/>
          <w:lang w:eastAsia="zh-CN"/>
        </w:rPr>
        <w:t>[10,11]</w:t>
      </w:r>
      <w:r w:rsidR="002C6D55" w:rsidRPr="00B649CA">
        <w:rPr>
          <w:rFonts w:ascii="Book Antiqua" w:hAnsi="Book Antiqua" w:cs="Book Antiqua"/>
          <w:sz w:val="24"/>
          <w:szCs w:val="24"/>
        </w:rPr>
        <w:t>, overlooking unique biological behaviors of individual cells, conceal cell-to-cell variations.</w:t>
      </w:r>
      <w:r w:rsidR="002C6D55" w:rsidRPr="00B649CA">
        <w:rPr>
          <w:rFonts w:ascii="Book Antiqua" w:eastAsia="SimSun" w:hAnsi="Book Antiqua" w:cs="Book Antiqua"/>
          <w:sz w:val="24"/>
          <w:szCs w:val="24"/>
          <w:lang w:eastAsia="zh-CN"/>
        </w:rPr>
        <w:t xml:space="preserve"> As a consequence, heterogeneity is still a major issue to be resolved in the research and applications of SCs.</w:t>
      </w:r>
    </w:p>
    <w:p w14:paraId="5A2CCAD9" w14:textId="5E697FF1" w:rsidR="002C6D55" w:rsidRPr="00B649CA" w:rsidRDefault="002C6D55" w:rsidP="00B649CA">
      <w:pPr>
        <w:wordWrap/>
        <w:spacing w:after="0" w:line="360" w:lineRule="auto"/>
        <w:ind w:firstLineChars="100" w:firstLine="240"/>
        <w:rPr>
          <w:rFonts w:ascii="Book Antiqua" w:hAnsi="Book Antiqua" w:cs="Book Antiqua"/>
          <w:sz w:val="24"/>
          <w:szCs w:val="24"/>
        </w:rPr>
      </w:pPr>
      <w:r w:rsidRPr="00B649CA">
        <w:rPr>
          <w:rFonts w:ascii="Book Antiqua" w:hAnsi="Book Antiqua" w:cs="Book Antiqua"/>
          <w:sz w:val="24"/>
          <w:szCs w:val="24"/>
        </w:rPr>
        <w:t xml:space="preserve">Studies conducted at the single cell level are imperious to understand the heterogeneity of SCs. Although low throughput, single cell analysis techniques, such as single cell quantitative PCR, and single cell real-time quantitative PCR, have been </w:t>
      </w:r>
      <w:r w:rsidR="00C4738A" w:rsidRPr="00B649CA">
        <w:rPr>
          <w:rFonts w:ascii="Book Antiqua" w:eastAsia="SimSun" w:hAnsi="Book Antiqua" w:cs="Book Antiqua"/>
          <w:sz w:val="24"/>
          <w:szCs w:val="24"/>
          <w:lang w:eastAsia="zh-CN"/>
        </w:rPr>
        <w:t>used</w:t>
      </w:r>
      <w:r w:rsidRPr="00B649CA">
        <w:rPr>
          <w:rFonts w:ascii="Book Antiqua" w:hAnsi="Book Antiqua" w:cs="Book Antiqua"/>
          <w:sz w:val="24"/>
          <w:szCs w:val="24"/>
        </w:rPr>
        <w:t xml:space="preserve"> to </w:t>
      </w:r>
      <w:r w:rsidR="00C4738A" w:rsidRPr="00B649CA">
        <w:rPr>
          <w:rFonts w:ascii="Book Antiqua" w:hAnsi="Book Antiqua" w:cs="Book Antiqua"/>
          <w:sz w:val="24"/>
          <w:szCs w:val="24"/>
        </w:rPr>
        <w:t>test</w:t>
      </w:r>
      <w:r w:rsidRPr="00B649CA">
        <w:rPr>
          <w:rFonts w:ascii="Book Antiqua" w:hAnsi="Book Antiqua" w:cs="Book Antiqua"/>
          <w:sz w:val="24"/>
          <w:szCs w:val="24"/>
        </w:rPr>
        <w:t xml:space="preserve"> certain molecular markers of single cells, they are limited to studying small number of genes.</w:t>
      </w:r>
    </w:p>
    <w:p w14:paraId="036EDF9F" w14:textId="5BDDEA38" w:rsidR="002C6D55" w:rsidRPr="00B649CA" w:rsidRDefault="002C6D55" w:rsidP="00B649CA">
      <w:pPr>
        <w:wordWrap/>
        <w:spacing w:after="0" w:line="360" w:lineRule="auto"/>
        <w:ind w:firstLineChars="100" w:firstLine="240"/>
        <w:rPr>
          <w:rFonts w:ascii="Book Antiqua" w:eastAsia="SimSun" w:hAnsi="Book Antiqua" w:cs="Book Antiqua"/>
          <w:sz w:val="24"/>
          <w:szCs w:val="24"/>
          <w:lang w:eastAsia="zh-CN"/>
        </w:rPr>
      </w:pPr>
      <w:r w:rsidRPr="00B649CA">
        <w:rPr>
          <w:rFonts w:ascii="Book Antiqua" w:eastAsia="SimSun" w:hAnsi="Book Antiqua" w:cs="Book Antiqua"/>
          <w:sz w:val="24"/>
          <w:szCs w:val="24"/>
          <w:lang w:eastAsia="zh-CN"/>
        </w:rPr>
        <w:t>Based on the c</w:t>
      </w:r>
      <w:r w:rsidRPr="00B649CA">
        <w:rPr>
          <w:rFonts w:ascii="Book Antiqua" w:hAnsi="Book Antiqua" w:cs="Book Antiqua"/>
          <w:sz w:val="24"/>
          <w:szCs w:val="24"/>
        </w:rPr>
        <w:t>urrent technological advances in single cell technologies and the next-generation sequencing (NGS) approach</w:t>
      </w:r>
      <w:r w:rsidRPr="00B649CA">
        <w:rPr>
          <w:rFonts w:ascii="Book Antiqua" w:eastAsia="SimSun" w:hAnsi="Book Antiqua" w:cs="Book Antiqua"/>
          <w:sz w:val="24"/>
          <w:szCs w:val="24"/>
          <w:lang w:eastAsia="zh-CN"/>
        </w:rPr>
        <w:t>, a new technique, single cell RNA sequencing (</w:t>
      </w:r>
      <w:proofErr w:type="spellStart"/>
      <w:r w:rsidRPr="00B649CA">
        <w:rPr>
          <w:rFonts w:ascii="Book Antiqua" w:eastAsia="SimSun" w:hAnsi="Book Antiqua" w:cs="Book Antiqua"/>
          <w:sz w:val="24"/>
          <w:szCs w:val="24"/>
          <w:lang w:eastAsia="zh-CN"/>
        </w:rPr>
        <w:t>scRNA</w:t>
      </w:r>
      <w:proofErr w:type="spellEnd"/>
      <w:r w:rsidRPr="00B649CA">
        <w:rPr>
          <w:rFonts w:ascii="Book Antiqua" w:eastAsia="SimSun" w:hAnsi="Book Antiqua" w:cs="Book Antiqua"/>
          <w:sz w:val="24"/>
          <w:szCs w:val="24"/>
          <w:lang w:eastAsia="zh-CN"/>
        </w:rPr>
        <w:t xml:space="preserve">-seq), </w:t>
      </w:r>
      <w:r w:rsidRPr="00B649CA">
        <w:rPr>
          <w:rFonts w:ascii="Book Antiqua" w:hAnsi="Book Antiqua" w:cs="Book Antiqua"/>
          <w:sz w:val="24"/>
          <w:szCs w:val="24"/>
        </w:rPr>
        <w:t>provide</w:t>
      </w:r>
      <w:r w:rsidRPr="00B649CA">
        <w:rPr>
          <w:rFonts w:ascii="Book Antiqua" w:eastAsia="SimSun" w:hAnsi="Book Antiqua" w:cs="Book Antiqua"/>
          <w:sz w:val="24"/>
          <w:szCs w:val="24"/>
          <w:lang w:eastAsia="zh-CN"/>
        </w:rPr>
        <w:t>s</w:t>
      </w:r>
      <w:r w:rsidRPr="00B649CA">
        <w:rPr>
          <w:rFonts w:ascii="Book Antiqua" w:hAnsi="Book Antiqua" w:cs="Book Antiqua"/>
          <w:sz w:val="24"/>
          <w:szCs w:val="24"/>
        </w:rPr>
        <w:t xml:space="preserve"> an effective measure to resolve the above</w:t>
      </w:r>
      <w:r w:rsidRPr="00B649CA">
        <w:rPr>
          <w:rFonts w:ascii="Book Antiqua" w:eastAsia="SimSun" w:hAnsi="Book Antiqua" w:cs="Book Antiqua"/>
          <w:sz w:val="24"/>
          <w:szCs w:val="24"/>
          <w:lang w:eastAsia="zh-CN"/>
        </w:rPr>
        <w:t xml:space="preserve"> </w:t>
      </w:r>
      <w:r w:rsidRPr="00B649CA">
        <w:rPr>
          <w:rFonts w:ascii="Book Antiqua" w:hAnsi="Book Antiqua" w:cs="Book Antiqua"/>
          <w:sz w:val="24"/>
          <w:szCs w:val="24"/>
        </w:rPr>
        <w:t xml:space="preserve">mentioned </w:t>
      </w:r>
      <w:proofErr w:type="gramStart"/>
      <w:r w:rsidRPr="00B649CA">
        <w:rPr>
          <w:rFonts w:ascii="Book Antiqua" w:hAnsi="Book Antiqua" w:cs="Book Antiqua"/>
          <w:sz w:val="24"/>
          <w:szCs w:val="24"/>
        </w:rPr>
        <w:t>issues</w:t>
      </w:r>
      <w:r w:rsidRPr="00B649CA">
        <w:rPr>
          <w:rFonts w:ascii="Book Antiqua" w:eastAsia="SimSun" w:hAnsi="Book Antiqua" w:cs="Book Antiqua"/>
          <w:sz w:val="24"/>
          <w:szCs w:val="24"/>
          <w:vertAlign w:val="superscript"/>
          <w:lang w:eastAsia="zh-CN"/>
        </w:rPr>
        <w:t>[</w:t>
      </w:r>
      <w:proofErr w:type="gramEnd"/>
      <w:r w:rsidRPr="00B649CA">
        <w:rPr>
          <w:rFonts w:ascii="Book Antiqua" w:eastAsia="SimSun" w:hAnsi="Book Antiqua" w:cs="Book Antiqua"/>
          <w:sz w:val="24"/>
          <w:szCs w:val="24"/>
          <w:vertAlign w:val="superscript"/>
          <w:lang w:eastAsia="zh-CN"/>
        </w:rPr>
        <w:t>12]</w:t>
      </w:r>
      <w:r w:rsidRPr="00B649CA">
        <w:rPr>
          <w:rFonts w:ascii="Book Antiqua" w:hAnsi="Book Antiqua" w:cs="Book Antiqua"/>
          <w:sz w:val="24"/>
          <w:szCs w:val="24"/>
        </w:rPr>
        <w:t xml:space="preserve">. </w:t>
      </w:r>
      <w:proofErr w:type="spellStart"/>
      <w:r w:rsidRPr="00B649CA">
        <w:rPr>
          <w:rFonts w:ascii="Book Antiqua" w:hAnsi="Book Antiqua" w:cs="Book Antiqua"/>
          <w:sz w:val="24"/>
          <w:szCs w:val="24"/>
        </w:rPr>
        <w:t>scRNA</w:t>
      </w:r>
      <w:proofErr w:type="spellEnd"/>
      <w:r w:rsidRPr="00B649CA">
        <w:rPr>
          <w:rFonts w:ascii="Book Antiqua" w:hAnsi="Book Antiqua" w:cs="Book Antiqua"/>
          <w:sz w:val="24"/>
          <w:szCs w:val="24"/>
        </w:rPr>
        <w:t>-seq</w:t>
      </w:r>
      <w:r w:rsidRPr="00B649CA">
        <w:rPr>
          <w:rFonts w:ascii="Book Antiqua" w:eastAsia="SimSun" w:hAnsi="Book Antiqua" w:cs="Book Antiqua"/>
          <w:sz w:val="24"/>
          <w:szCs w:val="24"/>
          <w:lang w:eastAsia="zh-CN"/>
        </w:rPr>
        <w:t xml:space="preserve"> refers to whole transcriptome amplification at the single cell level, which </w:t>
      </w:r>
      <w:r w:rsidRPr="00B649CA">
        <w:rPr>
          <w:rFonts w:ascii="Book Antiqua" w:eastAsia="SimSun" w:hAnsi="Book Antiqua" w:cs="Book Antiqua"/>
          <w:sz w:val="24"/>
          <w:szCs w:val="24"/>
          <w:lang w:eastAsia="zh-CN"/>
        </w:rPr>
        <w:lastRenderedPageBreak/>
        <w:t xml:space="preserve">comprises reverse transcription of mRNA into cDNA followed by </w:t>
      </w:r>
      <w:bookmarkStart w:id="19" w:name="OLE_LINK10"/>
      <w:bookmarkStart w:id="20" w:name="OLE_LINK8"/>
      <w:r w:rsidRPr="00B649CA">
        <w:rPr>
          <w:rFonts w:ascii="Book Antiqua" w:eastAsia="SimSun" w:hAnsi="Book Antiqua" w:cs="Book Antiqua"/>
          <w:sz w:val="24"/>
          <w:szCs w:val="24"/>
          <w:lang w:eastAsia="zh-CN"/>
        </w:rPr>
        <w:t>cDNA amplification</w:t>
      </w:r>
      <w:bookmarkEnd w:id="19"/>
      <w:bookmarkEnd w:id="20"/>
      <w:r w:rsidRPr="00B649CA">
        <w:rPr>
          <w:rFonts w:ascii="Book Antiqua" w:eastAsia="SimSun" w:hAnsi="Book Antiqua" w:cs="Book Antiqua"/>
          <w:sz w:val="24"/>
          <w:szCs w:val="24"/>
          <w:lang w:eastAsia="zh-CN"/>
        </w:rPr>
        <w:t xml:space="preserve">, and then high throughput sequencing. Compared with traditional sequencing techniques, </w:t>
      </w:r>
      <w:proofErr w:type="spellStart"/>
      <w:r w:rsidRPr="00B649CA">
        <w:rPr>
          <w:rFonts w:ascii="Book Antiqua" w:hAnsi="Book Antiqua" w:cs="Book Antiqua"/>
          <w:sz w:val="24"/>
          <w:szCs w:val="24"/>
        </w:rPr>
        <w:t>scRNA</w:t>
      </w:r>
      <w:proofErr w:type="spellEnd"/>
      <w:r w:rsidRPr="00B649CA">
        <w:rPr>
          <w:rFonts w:ascii="Book Antiqua" w:hAnsi="Book Antiqua" w:cs="Book Antiqua"/>
          <w:sz w:val="24"/>
          <w:szCs w:val="24"/>
        </w:rPr>
        <w:t xml:space="preserve">-seq </w:t>
      </w:r>
      <w:r w:rsidRPr="00B649CA">
        <w:rPr>
          <w:rFonts w:ascii="Book Antiqua" w:eastAsia="SimSun" w:hAnsi="Book Antiqua" w:cs="Book Antiqua"/>
          <w:sz w:val="24"/>
          <w:szCs w:val="24"/>
          <w:lang w:eastAsia="zh-CN"/>
        </w:rPr>
        <w:t>can</w:t>
      </w:r>
      <w:r w:rsidRPr="00B649CA">
        <w:rPr>
          <w:rFonts w:ascii="Book Antiqua" w:hAnsi="Book Antiqua" w:cs="Book Antiqua"/>
          <w:sz w:val="24"/>
          <w:szCs w:val="24"/>
        </w:rPr>
        <w:t xml:space="preserve"> efficiently describe heterogeneity of cell </w:t>
      </w:r>
      <w:r w:rsidRPr="00B649CA">
        <w:rPr>
          <w:rFonts w:ascii="Book Antiqua" w:eastAsia="SimSun" w:hAnsi="Book Antiqua" w:cs="Book Antiqua"/>
          <w:sz w:val="24"/>
          <w:szCs w:val="24"/>
          <w:lang w:eastAsia="zh-CN"/>
        </w:rPr>
        <w:t>sub</w:t>
      </w:r>
      <w:r w:rsidRPr="00B649CA">
        <w:rPr>
          <w:rFonts w:ascii="Book Antiqua" w:hAnsi="Book Antiqua" w:cs="Book Antiqua"/>
          <w:sz w:val="24"/>
          <w:szCs w:val="24"/>
        </w:rPr>
        <w:t>populations, measure cell-to-cell variability of gene expression, identify previously un</w:t>
      </w:r>
      <w:r w:rsidR="00C4738A" w:rsidRPr="00B649CA">
        <w:rPr>
          <w:rFonts w:ascii="Book Antiqua" w:eastAsia="SimSun" w:hAnsi="Book Antiqua" w:cs="Book Antiqua"/>
          <w:sz w:val="24"/>
          <w:szCs w:val="24"/>
          <w:lang w:eastAsia="zh-CN"/>
        </w:rPr>
        <w:t>reported</w:t>
      </w:r>
      <w:r w:rsidRPr="00B649CA">
        <w:rPr>
          <w:rFonts w:ascii="Book Antiqua" w:hAnsi="Book Antiqua" w:cs="Book Antiqua"/>
          <w:sz w:val="24"/>
          <w:szCs w:val="24"/>
        </w:rPr>
        <w:t xml:space="preserve"> cell types and </w:t>
      </w:r>
      <w:r w:rsidR="00C4738A" w:rsidRPr="00B649CA">
        <w:rPr>
          <w:rFonts w:ascii="Book Antiqua" w:eastAsia="SimSun" w:hAnsi="Book Antiqua" w:cs="Book Antiqua"/>
          <w:sz w:val="24"/>
          <w:szCs w:val="24"/>
          <w:lang w:eastAsia="zh-CN"/>
        </w:rPr>
        <w:t xml:space="preserve">define </w:t>
      </w:r>
      <w:r w:rsidRPr="00B649CA">
        <w:rPr>
          <w:rFonts w:ascii="Book Antiqua" w:hAnsi="Book Antiqua" w:cs="Book Antiqua"/>
          <w:sz w:val="24"/>
          <w:szCs w:val="24"/>
        </w:rPr>
        <w:t>associated cell markers</w:t>
      </w:r>
      <w:r w:rsidRPr="00B649CA">
        <w:rPr>
          <w:rFonts w:ascii="Book Antiqua" w:eastAsia="SimSun" w:hAnsi="Book Antiqua" w:cs="Book Antiqua"/>
          <w:sz w:val="24"/>
          <w:szCs w:val="24"/>
          <w:vertAlign w:val="superscript"/>
          <w:lang w:eastAsia="zh-CN"/>
        </w:rPr>
        <w:t>[13,14]</w:t>
      </w:r>
      <w:r w:rsidRPr="00B649CA">
        <w:rPr>
          <w:rFonts w:ascii="Book Antiqua" w:hAnsi="Book Antiqua" w:cs="Book Antiqua"/>
          <w:sz w:val="24"/>
          <w:szCs w:val="24"/>
        </w:rPr>
        <w:t xml:space="preserve">, and </w:t>
      </w:r>
      <w:r w:rsidR="00C4738A" w:rsidRPr="00B649CA">
        <w:rPr>
          <w:rFonts w:ascii="Book Antiqua" w:eastAsia="SimSun" w:hAnsi="Book Antiqua" w:cs="Book Antiqua"/>
          <w:sz w:val="24"/>
          <w:szCs w:val="24"/>
          <w:lang w:eastAsia="zh-CN"/>
        </w:rPr>
        <w:t>describe</w:t>
      </w:r>
      <w:r w:rsidRPr="00B649CA">
        <w:rPr>
          <w:rFonts w:ascii="Book Antiqua" w:hAnsi="Book Antiqua" w:cs="Book Antiqua"/>
          <w:sz w:val="24"/>
          <w:szCs w:val="24"/>
        </w:rPr>
        <w:t xml:space="preserve"> developmental trajectories</w:t>
      </w:r>
      <w:r w:rsidRPr="00B649CA">
        <w:rPr>
          <w:rFonts w:ascii="Book Antiqua" w:eastAsia="SimSun" w:hAnsi="Book Antiqua" w:cs="Book Antiqua"/>
          <w:sz w:val="24"/>
          <w:szCs w:val="24"/>
          <w:vertAlign w:val="superscript"/>
          <w:lang w:eastAsia="zh-CN"/>
        </w:rPr>
        <w:t>[1,15,16]</w:t>
      </w:r>
      <w:r w:rsidRPr="00B649CA">
        <w:rPr>
          <w:rFonts w:ascii="Book Antiqua" w:hAnsi="Book Antiqua" w:cs="Book Antiqua"/>
          <w:sz w:val="24"/>
          <w:szCs w:val="24"/>
        </w:rPr>
        <w:t>.</w:t>
      </w:r>
      <w:r w:rsidRPr="00B649CA">
        <w:rPr>
          <w:rFonts w:ascii="Book Antiqua" w:eastAsia="SimSun" w:hAnsi="Book Antiqua" w:cs="Book Antiqua"/>
          <w:sz w:val="24"/>
          <w:szCs w:val="24"/>
          <w:lang w:eastAsia="zh-CN"/>
        </w:rPr>
        <w:t xml:space="preserve"> </w:t>
      </w:r>
      <w:proofErr w:type="spellStart"/>
      <w:r w:rsidRPr="00B649CA">
        <w:rPr>
          <w:rFonts w:ascii="Book Antiqua" w:eastAsia="SimSun" w:hAnsi="Book Antiqua" w:cs="Book Antiqua"/>
          <w:sz w:val="24"/>
          <w:szCs w:val="24"/>
          <w:lang w:eastAsia="zh-CN"/>
        </w:rPr>
        <w:t>scRNA</w:t>
      </w:r>
      <w:proofErr w:type="spellEnd"/>
      <w:r w:rsidRPr="00B649CA">
        <w:rPr>
          <w:rFonts w:ascii="Book Antiqua" w:eastAsia="SimSun" w:hAnsi="Book Antiqua" w:cs="Book Antiqua"/>
          <w:sz w:val="24"/>
          <w:szCs w:val="24"/>
          <w:lang w:eastAsia="zh-CN"/>
        </w:rPr>
        <w:t>-seq has attracted much attention since its first discovery in 2009, and the applications to research of SCs grow continuously,</w:t>
      </w:r>
      <w:r w:rsidRPr="00B649CA">
        <w:rPr>
          <w:rFonts w:ascii="Book Antiqua" w:hAnsi="Book Antiqua"/>
          <w:sz w:val="24"/>
          <w:szCs w:val="24"/>
        </w:rPr>
        <w:t xml:space="preserve"> </w:t>
      </w:r>
      <w:r w:rsidRPr="00B649CA">
        <w:rPr>
          <w:rFonts w:ascii="Book Antiqua" w:eastAsia="SimSun" w:hAnsi="Book Antiqua" w:cs="Book Antiqua"/>
          <w:sz w:val="24"/>
          <w:szCs w:val="24"/>
          <w:lang w:eastAsia="zh-CN"/>
        </w:rPr>
        <w:t xml:space="preserve">particularly for the study of heterogeneity and cell subpopulations in early embryonic </w:t>
      </w:r>
      <w:proofErr w:type="gramStart"/>
      <w:r w:rsidRPr="00B649CA">
        <w:rPr>
          <w:rFonts w:ascii="Book Antiqua" w:eastAsia="SimSun" w:hAnsi="Book Antiqua" w:cs="Book Antiqua"/>
          <w:sz w:val="24"/>
          <w:szCs w:val="24"/>
          <w:lang w:eastAsia="zh-CN"/>
        </w:rPr>
        <w:t>development</w:t>
      </w:r>
      <w:r w:rsidRPr="00B649CA">
        <w:rPr>
          <w:rFonts w:ascii="Book Antiqua" w:eastAsia="SimSun" w:hAnsi="Book Antiqua" w:cs="Book Antiqua"/>
          <w:sz w:val="24"/>
          <w:szCs w:val="24"/>
          <w:vertAlign w:val="superscript"/>
          <w:lang w:eastAsia="zh-CN"/>
        </w:rPr>
        <w:t>[</w:t>
      </w:r>
      <w:proofErr w:type="gramEnd"/>
      <w:r w:rsidRPr="00B649CA">
        <w:rPr>
          <w:rFonts w:ascii="Book Antiqua" w:eastAsia="SimSun" w:hAnsi="Book Antiqua" w:cs="Book Antiqua"/>
          <w:sz w:val="24"/>
          <w:szCs w:val="24"/>
          <w:vertAlign w:val="superscript"/>
          <w:lang w:eastAsia="zh-CN"/>
        </w:rPr>
        <w:t>17,18]</w:t>
      </w:r>
      <w:r w:rsidRPr="00B649CA">
        <w:rPr>
          <w:rFonts w:ascii="Book Antiqua" w:eastAsia="SimSun" w:hAnsi="Book Antiqua" w:cs="Book Antiqua"/>
          <w:sz w:val="24"/>
          <w:szCs w:val="24"/>
          <w:lang w:eastAsia="zh-CN"/>
        </w:rPr>
        <w:t xml:space="preserve">. </w:t>
      </w:r>
      <w:r w:rsidRPr="00B649CA">
        <w:rPr>
          <w:rFonts w:ascii="Book Antiqua" w:hAnsi="Book Antiqua" w:cs="Book Antiqua"/>
          <w:sz w:val="24"/>
          <w:szCs w:val="24"/>
        </w:rPr>
        <w:t xml:space="preserve">Here, we discuss the </w:t>
      </w:r>
      <w:proofErr w:type="spellStart"/>
      <w:r w:rsidRPr="00B649CA">
        <w:rPr>
          <w:rFonts w:ascii="Book Antiqua" w:eastAsia="SimSun" w:hAnsi="Book Antiqua" w:cs="Book Antiqua"/>
          <w:sz w:val="24"/>
          <w:szCs w:val="24"/>
          <w:lang w:eastAsia="zh-CN"/>
        </w:rPr>
        <w:t>scRNA</w:t>
      </w:r>
      <w:proofErr w:type="spellEnd"/>
      <w:r w:rsidRPr="00B649CA">
        <w:rPr>
          <w:rFonts w:ascii="Book Antiqua" w:eastAsia="SimSun" w:hAnsi="Book Antiqua" w:cs="Book Antiqua"/>
          <w:sz w:val="24"/>
          <w:szCs w:val="24"/>
          <w:lang w:eastAsia="zh-CN"/>
        </w:rPr>
        <w:t>-seq technique,</w:t>
      </w:r>
      <w:r w:rsidRPr="00B649CA">
        <w:rPr>
          <w:rFonts w:ascii="Book Antiqua" w:hAnsi="Book Antiqua" w:cs="Book Antiqua"/>
          <w:sz w:val="24"/>
          <w:szCs w:val="24"/>
        </w:rPr>
        <w:t xml:space="preserve"> </w:t>
      </w:r>
      <w:r w:rsidRPr="00B649CA">
        <w:rPr>
          <w:rFonts w:ascii="Book Antiqua" w:eastAsia="SimSun" w:hAnsi="Book Antiqua" w:cs="Book Antiqua"/>
          <w:sz w:val="24"/>
          <w:szCs w:val="24"/>
          <w:lang w:eastAsia="zh-CN"/>
        </w:rPr>
        <w:t xml:space="preserve">its </w:t>
      </w:r>
      <w:r w:rsidRPr="00B649CA">
        <w:rPr>
          <w:rFonts w:ascii="Book Antiqua" w:hAnsi="Book Antiqua" w:cs="Book Antiqua"/>
          <w:sz w:val="24"/>
          <w:szCs w:val="24"/>
        </w:rPr>
        <w:t>applications to research of SCs, and the future perspectives.</w:t>
      </w:r>
    </w:p>
    <w:p w14:paraId="4F8582BE" w14:textId="77777777" w:rsidR="002C6D55" w:rsidRPr="00B649CA" w:rsidRDefault="002C6D55" w:rsidP="00B649CA">
      <w:pPr>
        <w:wordWrap/>
        <w:spacing w:after="0" w:line="360" w:lineRule="auto"/>
        <w:rPr>
          <w:rFonts w:ascii="Book Antiqua" w:eastAsia="SimSun" w:hAnsi="Book Antiqua" w:cs="Times New Roman"/>
          <w:b/>
          <w:bCs/>
          <w:sz w:val="24"/>
          <w:szCs w:val="24"/>
          <w:lang w:eastAsia="zh-CN"/>
        </w:rPr>
      </w:pPr>
    </w:p>
    <w:p w14:paraId="4FF5A4C4" w14:textId="6B6F589B" w:rsidR="002C6D55" w:rsidRPr="00B649CA" w:rsidRDefault="002C6D55" w:rsidP="00B649CA">
      <w:pPr>
        <w:wordWrap/>
        <w:spacing w:after="0" w:line="360" w:lineRule="auto"/>
        <w:rPr>
          <w:rFonts w:ascii="Book Antiqua" w:eastAsia="SimSun" w:hAnsi="Book Antiqua" w:cs="Times New Roman"/>
          <w:b/>
          <w:bCs/>
          <w:caps/>
          <w:sz w:val="24"/>
          <w:szCs w:val="24"/>
          <w:lang w:eastAsia="zh-CN"/>
        </w:rPr>
      </w:pPr>
      <w:r w:rsidRPr="00B649CA">
        <w:rPr>
          <w:rFonts w:ascii="Book Antiqua" w:eastAsia="SimSun" w:hAnsi="Book Antiqua" w:cs="Book Antiqua"/>
          <w:b/>
          <w:bCs/>
          <w:caps/>
          <w:sz w:val="24"/>
          <w:szCs w:val="24"/>
          <w:lang w:eastAsia="zh-CN"/>
        </w:rPr>
        <w:t>S</w:t>
      </w:r>
      <w:r w:rsidRPr="00B649CA">
        <w:rPr>
          <w:rFonts w:ascii="Book Antiqua" w:hAnsi="Book Antiqua" w:cs="Book Antiqua"/>
          <w:b/>
          <w:bCs/>
          <w:caps/>
          <w:sz w:val="24"/>
          <w:szCs w:val="24"/>
        </w:rPr>
        <w:t>ingle cell RNA challenges</w:t>
      </w:r>
    </w:p>
    <w:p w14:paraId="1DBEC2B4" w14:textId="01B827EA" w:rsidR="002C6D55" w:rsidRPr="00B649CA" w:rsidRDefault="002C6D55" w:rsidP="00B649CA">
      <w:pPr>
        <w:wordWrap/>
        <w:spacing w:after="0" w:line="360" w:lineRule="auto"/>
        <w:rPr>
          <w:rFonts w:ascii="Book Antiqua" w:eastAsia="SimSun" w:hAnsi="Book Antiqua" w:cs="Book Antiqua"/>
          <w:sz w:val="24"/>
          <w:szCs w:val="24"/>
          <w:lang w:eastAsia="zh-CN"/>
        </w:rPr>
      </w:pPr>
      <w:r w:rsidRPr="00B649CA">
        <w:rPr>
          <w:rFonts w:ascii="Book Antiqua" w:eastAsia="SimSun" w:hAnsi="Book Antiqua" w:cs="Book Antiqua"/>
          <w:sz w:val="24"/>
          <w:szCs w:val="24"/>
          <w:lang w:eastAsia="zh-CN"/>
        </w:rPr>
        <w:t>S</w:t>
      </w:r>
      <w:r w:rsidRPr="00B649CA">
        <w:rPr>
          <w:rFonts w:ascii="Book Antiqua" w:hAnsi="Book Antiqua" w:cs="Book Antiqua"/>
          <w:sz w:val="24"/>
          <w:szCs w:val="24"/>
        </w:rPr>
        <w:t>ingle cell isolation</w:t>
      </w:r>
      <w:r w:rsidRPr="00B649CA">
        <w:rPr>
          <w:rFonts w:ascii="Book Antiqua" w:eastAsia="SimSun" w:hAnsi="Book Antiqua" w:cs="Book Antiqua"/>
          <w:sz w:val="24"/>
          <w:szCs w:val="24"/>
          <w:lang w:eastAsia="zh-CN"/>
        </w:rPr>
        <w:t xml:space="preserve"> </w:t>
      </w:r>
      <w:r w:rsidRPr="00B649CA">
        <w:rPr>
          <w:rFonts w:ascii="Book Antiqua" w:hAnsi="Book Antiqua" w:cs="Book Antiqua"/>
          <w:sz w:val="24"/>
          <w:szCs w:val="24"/>
        </w:rPr>
        <w:t>methods</w:t>
      </w:r>
      <w:r w:rsidRPr="00B649CA">
        <w:rPr>
          <w:rFonts w:ascii="Book Antiqua" w:eastAsia="SimSun" w:hAnsi="Book Antiqua" w:cs="Book Antiqua"/>
          <w:sz w:val="24"/>
          <w:szCs w:val="24"/>
          <w:lang w:eastAsia="zh-CN"/>
        </w:rPr>
        <w:t>,</w:t>
      </w:r>
      <w:r w:rsidRPr="00B649CA">
        <w:rPr>
          <w:rFonts w:ascii="Book Antiqua" w:hAnsi="Book Antiqua" w:cs="Book Antiqua"/>
          <w:sz w:val="24"/>
          <w:szCs w:val="24"/>
        </w:rPr>
        <w:t xml:space="preserve"> whole transcriptome amplification at the single cell level,</w:t>
      </w:r>
      <w:r w:rsidRPr="00B649CA">
        <w:rPr>
          <w:rFonts w:ascii="Book Antiqua" w:eastAsia="SimSun" w:hAnsi="Book Antiqua" w:cs="Book Antiqua"/>
          <w:sz w:val="24"/>
          <w:szCs w:val="24"/>
          <w:lang w:eastAsia="zh-CN"/>
        </w:rPr>
        <w:t xml:space="preserve"> and</w:t>
      </w:r>
      <w:r w:rsidRPr="00B649CA">
        <w:rPr>
          <w:rFonts w:ascii="Book Antiqua" w:hAnsi="Book Antiqua" w:cs="Book Antiqua"/>
          <w:sz w:val="24"/>
          <w:szCs w:val="24"/>
        </w:rPr>
        <w:t xml:space="preserve"> </w:t>
      </w:r>
      <w:r w:rsidRPr="00B649CA">
        <w:rPr>
          <w:rFonts w:ascii="Book Antiqua" w:eastAsia="SimSun" w:hAnsi="Book Antiqua" w:cs="Book Antiqua"/>
          <w:sz w:val="24"/>
          <w:szCs w:val="24"/>
          <w:lang w:eastAsia="zh-CN"/>
        </w:rPr>
        <w:t>h</w:t>
      </w:r>
      <w:r w:rsidRPr="00B649CA">
        <w:rPr>
          <w:rFonts w:ascii="Book Antiqua" w:hAnsi="Book Antiqua" w:cs="Book Antiqua"/>
          <w:sz w:val="24"/>
          <w:szCs w:val="24"/>
        </w:rPr>
        <w:t xml:space="preserve">igh throughput </w:t>
      </w:r>
      <w:r w:rsidRPr="00B649CA">
        <w:rPr>
          <w:rFonts w:ascii="Book Antiqua" w:eastAsia="SimSun" w:hAnsi="Book Antiqua" w:cs="Book Antiqua"/>
          <w:sz w:val="24"/>
          <w:szCs w:val="24"/>
          <w:lang w:eastAsia="zh-CN"/>
        </w:rPr>
        <w:t>RNA-</w:t>
      </w:r>
      <w:r w:rsidRPr="00B649CA">
        <w:rPr>
          <w:rFonts w:ascii="Book Antiqua" w:hAnsi="Book Antiqua" w:cs="Book Antiqua"/>
          <w:sz w:val="24"/>
          <w:szCs w:val="24"/>
        </w:rPr>
        <w:t>s</w:t>
      </w:r>
      <w:r w:rsidRPr="00B649CA">
        <w:rPr>
          <w:rFonts w:ascii="Book Antiqua" w:eastAsia="SimSun" w:hAnsi="Book Antiqua" w:cs="Book Antiqua"/>
          <w:sz w:val="24"/>
          <w:szCs w:val="24"/>
          <w:lang w:eastAsia="zh-CN"/>
        </w:rPr>
        <w:t>eq</w:t>
      </w:r>
      <w:r w:rsidRPr="00B649CA">
        <w:rPr>
          <w:rFonts w:ascii="Book Antiqua" w:hAnsi="Book Antiqua" w:cs="Book Antiqua"/>
          <w:sz w:val="24"/>
          <w:szCs w:val="24"/>
        </w:rPr>
        <w:t xml:space="preserve"> have </w:t>
      </w:r>
      <w:r w:rsidRPr="00B649CA">
        <w:rPr>
          <w:rFonts w:ascii="Book Antiqua" w:eastAsia="SimSun" w:hAnsi="Book Antiqua" w:cs="Book Antiqua"/>
          <w:sz w:val="24"/>
          <w:szCs w:val="24"/>
          <w:lang w:eastAsia="zh-CN"/>
        </w:rPr>
        <w:t>led</w:t>
      </w:r>
      <w:r w:rsidRPr="00B649CA">
        <w:rPr>
          <w:rFonts w:ascii="Book Antiqua" w:hAnsi="Book Antiqua" w:cs="Book Antiqua"/>
          <w:sz w:val="24"/>
          <w:szCs w:val="24"/>
        </w:rPr>
        <w:t xml:space="preserve"> to the development of modern </w:t>
      </w:r>
      <w:proofErr w:type="spellStart"/>
      <w:r w:rsidRPr="00B649CA">
        <w:rPr>
          <w:rFonts w:ascii="Book Antiqua" w:hAnsi="Book Antiqua" w:cs="Book Antiqua"/>
          <w:sz w:val="24"/>
          <w:szCs w:val="24"/>
        </w:rPr>
        <w:t>scRNA</w:t>
      </w:r>
      <w:proofErr w:type="spellEnd"/>
      <w:r w:rsidRPr="00B649CA">
        <w:rPr>
          <w:rFonts w:ascii="Book Antiqua" w:hAnsi="Book Antiqua" w:cs="Book Antiqua"/>
          <w:sz w:val="24"/>
          <w:szCs w:val="24"/>
        </w:rPr>
        <w:t>-seq platforms</w:t>
      </w:r>
      <w:r w:rsidRPr="00B649CA">
        <w:rPr>
          <w:rFonts w:ascii="Book Antiqua" w:eastAsia="SimSun" w:hAnsi="Book Antiqua" w:cs="Book Antiqua"/>
          <w:sz w:val="24"/>
          <w:szCs w:val="24"/>
          <w:lang w:eastAsia="zh-CN"/>
        </w:rPr>
        <w:t xml:space="preserve">. </w:t>
      </w:r>
      <w:r w:rsidRPr="00B649CA">
        <w:rPr>
          <w:rFonts w:ascii="Book Antiqua" w:hAnsi="Book Antiqua" w:cs="Book Antiqua"/>
          <w:sz w:val="24"/>
          <w:szCs w:val="24"/>
        </w:rPr>
        <w:t xml:space="preserve">Current workflow of </w:t>
      </w:r>
      <w:proofErr w:type="spellStart"/>
      <w:r w:rsidRPr="00B649CA">
        <w:rPr>
          <w:rFonts w:ascii="Book Antiqua" w:hAnsi="Book Antiqua" w:cs="Book Antiqua"/>
          <w:sz w:val="24"/>
          <w:szCs w:val="24"/>
        </w:rPr>
        <w:t>scRNA</w:t>
      </w:r>
      <w:proofErr w:type="spellEnd"/>
      <w:r w:rsidRPr="00B649CA">
        <w:rPr>
          <w:rFonts w:ascii="Book Antiqua" w:hAnsi="Book Antiqua" w:cs="Book Antiqua"/>
          <w:sz w:val="24"/>
          <w:szCs w:val="24"/>
        </w:rPr>
        <w:t>-seq is organized in a set of steps: single cell isolation, reverse transcription of mRNA, cDNA amplification</w:t>
      </w:r>
      <w:r w:rsidRPr="00B649CA">
        <w:rPr>
          <w:rFonts w:ascii="Book Antiqua" w:eastAsia="SimSun" w:hAnsi="Book Antiqua" w:cs="Book Antiqua"/>
          <w:sz w:val="24"/>
          <w:szCs w:val="24"/>
          <w:lang w:eastAsia="zh-CN"/>
        </w:rPr>
        <w:t xml:space="preserve"> and </w:t>
      </w:r>
      <w:r w:rsidRPr="00B649CA">
        <w:rPr>
          <w:rFonts w:ascii="Book Antiqua" w:hAnsi="Book Antiqua" w:cs="Book Antiqua"/>
          <w:sz w:val="24"/>
          <w:szCs w:val="24"/>
        </w:rPr>
        <w:t xml:space="preserve">sequencing library construction, high throughput sequencing, and computational </w:t>
      </w:r>
      <w:proofErr w:type="gramStart"/>
      <w:r w:rsidRPr="00B649CA">
        <w:rPr>
          <w:rFonts w:ascii="Book Antiqua" w:hAnsi="Book Antiqua" w:cs="Book Antiqua"/>
          <w:sz w:val="24"/>
          <w:szCs w:val="24"/>
        </w:rPr>
        <w:t>analysis</w:t>
      </w:r>
      <w:r w:rsidRPr="00B649CA">
        <w:rPr>
          <w:rFonts w:ascii="Book Antiqua" w:eastAsia="SimSun" w:hAnsi="Book Antiqua" w:cs="Book Antiqua"/>
          <w:sz w:val="24"/>
          <w:szCs w:val="24"/>
          <w:vertAlign w:val="superscript"/>
          <w:lang w:eastAsia="zh-CN"/>
        </w:rPr>
        <w:t>[</w:t>
      </w:r>
      <w:proofErr w:type="gramEnd"/>
      <w:r w:rsidRPr="00B649CA">
        <w:rPr>
          <w:rFonts w:ascii="Book Antiqua" w:eastAsia="SimSun" w:hAnsi="Book Antiqua" w:cs="Book Antiqua"/>
          <w:sz w:val="24"/>
          <w:szCs w:val="24"/>
          <w:vertAlign w:val="superscript"/>
          <w:lang w:eastAsia="zh-CN"/>
        </w:rPr>
        <w:t>19]</w:t>
      </w:r>
      <w:r w:rsidRPr="00B649CA">
        <w:rPr>
          <w:rFonts w:ascii="Book Antiqua" w:hAnsi="Book Antiqua" w:cs="Book Antiqua"/>
          <w:sz w:val="24"/>
          <w:szCs w:val="24"/>
        </w:rPr>
        <w:t xml:space="preserve">. In the steps above, isolating target single cells from a block of tissue or cultured cells is a critical step in </w:t>
      </w:r>
      <w:proofErr w:type="spellStart"/>
      <w:r w:rsidRPr="00B649CA">
        <w:rPr>
          <w:rFonts w:ascii="Book Antiqua" w:hAnsi="Book Antiqua" w:cs="Book Antiqua"/>
          <w:sz w:val="24"/>
          <w:szCs w:val="24"/>
        </w:rPr>
        <w:t>scRNA</w:t>
      </w:r>
      <w:proofErr w:type="spellEnd"/>
      <w:r w:rsidRPr="00B649CA">
        <w:rPr>
          <w:rFonts w:ascii="Book Antiqua" w:hAnsi="Book Antiqua" w:cs="Book Antiqua"/>
          <w:sz w:val="24"/>
          <w:szCs w:val="24"/>
        </w:rPr>
        <w:t>-seq</w:t>
      </w:r>
      <w:r w:rsidRPr="00B649CA">
        <w:rPr>
          <w:rFonts w:ascii="Book Antiqua" w:eastAsia="SimSun" w:hAnsi="Book Antiqua" w:cs="Book Antiqua"/>
          <w:sz w:val="24"/>
          <w:szCs w:val="24"/>
          <w:lang w:eastAsia="zh-CN"/>
        </w:rPr>
        <w:t xml:space="preserve">, which allows research at the single cell level. </w:t>
      </w:r>
      <w:r w:rsidRPr="00B649CA">
        <w:rPr>
          <w:rFonts w:ascii="Book Antiqua" w:hAnsi="Book Antiqua" w:cs="Book Antiqua"/>
          <w:sz w:val="24"/>
          <w:szCs w:val="24"/>
        </w:rPr>
        <w:t xml:space="preserve">There are many approaches to isolate single cells, such as </w:t>
      </w:r>
      <w:r w:rsidR="0086520A" w:rsidRPr="00B649CA">
        <w:rPr>
          <w:rFonts w:ascii="Book Antiqua" w:hAnsi="Book Antiqua" w:cs="Book Antiqua"/>
          <w:sz w:val="24"/>
          <w:szCs w:val="24"/>
        </w:rPr>
        <w:t>microfluidic systems</w:t>
      </w:r>
      <w:r w:rsidR="0086520A" w:rsidRPr="00B649CA">
        <w:rPr>
          <w:rFonts w:ascii="Book Antiqua" w:eastAsia="SimSun" w:hAnsi="Book Antiqua" w:cs="Book Antiqua"/>
          <w:sz w:val="24"/>
          <w:szCs w:val="24"/>
          <w:lang w:eastAsia="zh-CN"/>
        </w:rPr>
        <w:t>,</w:t>
      </w:r>
      <w:r w:rsidR="0086520A" w:rsidRPr="00B649CA">
        <w:rPr>
          <w:rFonts w:ascii="Book Antiqua" w:hAnsi="Book Antiqua" w:cs="Book Antiqua"/>
          <w:sz w:val="24"/>
          <w:szCs w:val="24"/>
        </w:rPr>
        <w:t xml:space="preserve"> fluorescence-activated cell sorting,</w:t>
      </w:r>
      <w:r w:rsidR="0086520A" w:rsidRPr="00B649CA">
        <w:rPr>
          <w:rFonts w:ascii="Book Antiqua" w:eastAsia="SimSun" w:hAnsi="Book Antiqua" w:cs="Book Antiqua"/>
          <w:sz w:val="24"/>
          <w:szCs w:val="24"/>
          <w:lang w:eastAsia="zh-CN"/>
        </w:rPr>
        <w:t xml:space="preserve"> </w:t>
      </w:r>
      <w:r w:rsidR="0086520A" w:rsidRPr="00B649CA">
        <w:rPr>
          <w:rFonts w:ascii="Book Antiqua" w:hAnsi="Book Antiqua" w:cs="Book Antiqua"/>
          <w:sz w:val="24"/>
          <w:szCs w:val="24"/>
        </w:rPr>
        <w:t xml:space="preserve">micromanipulation, and </w:t>
      </w:r>
      <w:r w:rsidRPr="00B649CA">
        <w:rPr>
          <w:rFonts w:ascii="Book Antiqua" w:hAnsi="Book Antiqua" w:cs="Book Antiqua"/>
          <w:sz w:val="24"/>
          <w:szCs w:val="24"/>
        </w:rPr>
        <w:t xml:space="preserve">laser capture </w:t>
      </w:r>
      <w:proofErr w:type="gramStart"/>
      <w:r w:rsidRPr="00B649CA">
        <w:rPr>
          <w:rFonts w:ascii="Book Antiqua" w:hAnsi="Book Antiqua" w:cs="Book Antiqua"/>
          <w:sz w:val="24"/>
          <w:szCs w:val="24"/>
        </w:rPr>
        <w:t>microdissection</w:t>
      </w:r>
      <w:r w:rsidRPr="00B649CA">
        <w:rPr>
          <w:rFonts w:ascii="Book Antiqua" w:eastAsia="SimSun" w:hAnsi="Book Antiqua" w:cs="Book Antiqua"/>
          <w:sz w:val="24"/>
          <w:szCs w:val="24"/>
          <w:vertAlign w:val="superscript"/>
          <w:lang w:eastAsia="zh-CN"/>
        </w:rPr>
        <w:t>[</w:t>
      </w:r>
      <w:proofErr w:type="gramEnd"/>
      <w:r w:rsidRPr="00B649CA">
        <w:rPr>
          <w:rFonts w:ascii="Book Antiqua" w:eastAsia="SimSun" w:hAnsi="Book Antiqua" w:cs="Book Antiqua"/>
          <w:sz w:val="24"/>
          <w:szCs w:val="24"/>
          <w:vertAlign w:val="superscript"/>
          <w:lang w:eastAsia="zh-CN"/>
        </w:rPr>
        <w:t>20]</w:t>
      </w:r>
      <w:r w:rsidRPr="00B649CA">
        <w:rPr>
          <w:rFonts w:ascii="Book Antiqua" w:hAnsi="Book Antiqua" w:cs="Book Antiqua"/>
          <w:sz w:val="24"/>
          <w:szCs w:val="24"/>
        </w:rPr>
        <w:t>.</w:t>
      </w:r>
      <w:r w:rsidRPr="00B649CA">
        <w:rPr>
          <w:rFonts w:ascii="Book Antiqua" w:hAnsi="Book Antiqua"/>
          <w:sz w:val="24"/>
          <w:szCs w:val="24"/>
        </w:rPr>
        <w:t xml:space="preserve"> </w:t>
      </w:r>
      <w:r w:rsidRPr="00B649CA">
        <w:rPr>
          <w:rFonts w:ascii="Book Antiqua" w:eastAsia="SimSun" w:hAnsi="Book Antiqua" w:cs="Book Antiqua"/>
          <w:sz w:val="24"/>
          <w:szCs w:val="24"/>
          <w:lang w:eastAsia="zh-CN"/>
        </w:rPr>
        <w:t>Compared with other isolation methods,</w:t>
      </w:r>
      <w:r w:rsidRPr="00B649CA">
        <w:rPr>
          <w:rFonts w:ascii="Book Antiqua" w:hAnsi="Book Antiqua" w:cs="Book Antiqua"/>
          <w:sz w:val="24"/>
          <w:szCs w:val="24"/>
        </w:rPr>
        <w:t xml:space="preserve"> </w:t>
      </w:r>
      <w:r w:rsidRPr="00B649CA">
        <w:rPr>
          <w:rFonts w:ascii="Book Antiqua" w:eastAsia="SimSun" w:hAnsi="Book Antiqua" w:cs="Book Antiqua"/>
          <w:sz w:val="24"/>
          <w:szCs w:val="24"/>
          <w:lang w:eastAsia="zh-CN"/>
        </w:rPr>
        <w:t>m</w:t>
      </w:r>
      <w:r w:rsidRPr="00B649CA">
        <w:rPr>
          <w:rFonts w:ascii="Book Antiqua" w:hAnsi="Book Antiqua" w:cs="Book Antiqua"/>
          <w:sz w:val="24"/>
          <w:szCs w:val="24"/>
        </w:rPr>
        <w:t>icrofluidic systems isolate and capture single cells in micron-scale channels</w:t>
      </w:r>
      <w:r w:rsidRPr="00B649CA">
        <w:rPr>
          <w:rFonts w:ascii="Book Antiqua" w:eastAsia="SimSun" w:hAnsi="Book Antiqua" w:cs="Book Antiqua"/>
          <w:sz w:val="24"/>
          <w:szCs w:val="24"/>
          <w:lang w:eastAsia="zh-CN"/>
        </w:rPr>
        <w:t>,</w:t>
      </w:r>
      <w:r w:rsidRPr="00B649CA">
        <w:rPr>
          <w:rFonts w:ascii="Book Antiqua" w:hAnsi="Book Antiqua" w:cs="Book Antiqua"/>
          <w:sz w:val="24"/>
          <w:szCs w:val="24"/>
        </w:rPr>
        <w:t xml:space="preserve"> provid</w:t>
      </w:r>
      <w:r w:rsidRPr="00B649CA">
        <w:rPr>
          <w:rFonts w:ascii="Book Antiqua" w:eastAsia="SimSun" w:hAnsi="Book Antiqua" w:cs="Book Antiqua"/>
          <w:sz w:val="24"/>
          <w:szCs w:val="24"/>
          <w:lang w:eastAsia="zh-CN"/>
        </w:rPr>
        <w:t>ing</w:t>
      </w:r>
      <w:r w:rsidRPr="00B649CA">
        <w:rPr>
          <w:rFonts w:ascii="Book Antiqua" w:hAnsi="Book Antiqua" w:cs="Book Antiqua"/>
          <w:sz w:val="24"/>
          <w:szCs w:val="24"/>
        </w:rPr>
        <w:t xml:space="preserve"> many advantages by allowing cell isolation from a small population, high throughput, reducing reagent costs, reducing pollution, and improving accuracy</w:t>
      </w:r>
      <w:r w:rsidRPr="00B649CA">
        <w:rPr>
          <w:rFonts w:ascii="Book Antiqua" w:eastAsia="SimSun" w:hAnsi="Book Antiqua" w:cs="Book Antiqua"/>
          <w:sz w:val="24"/>
          <w:szCs w:val="24"/>
          <w:lang w:eastAsia="zh-CN"/>
        </w:rPr>
        <w:t xml:space="preserve">. This method </w:t>
      </w:r>
      <w:r w:rsidRPr="00B649CA">
        <w:rPr>
          <w:rFonts w:ascii="Book Antiqua" w:hAnsi="Book Antiqua" w:cs="Book Antiqua"/>
          <w:sz w:val="24"/>
          <w:szCs w:val="24"/>
        </w:rPr>
        <w:t xml:space="preserve">can </w:t>
      </w:r>
      <w:r w:rsidRPr="00B649CA">
        <w:rPr>
          <w:rFonts w:ascii="Book Antiqua" w:eastAsia="SimSun" w:hAnsi="Book Antiqua" w:cs="Book Antiqua"/>
          <w:sz w:val="24"/>
          <w:szCs w:val="24"/>
          <w:lang w:eastAsia="zh-CN"/>
        </w:rPr>
        <w:t xml:space="preserve">also </w:t>
      </w:r>
      <w:r w:rsidRPr="00B649CA">
        <w:rPr>
          <w:rFonts w:ascii="Book Antiqua" w:hAnsi="Book Antiqua" w:cs="Book Antiqua"/>
          <w:sz w:val="24"/>
          <w:szCs w:val="24"/>
        </w:rPr>
        <w:t>be used to isolate rare cells</w:t>
      </w:r>
      <w:r w:rsidRPr="00B649CA">
        <w:rPr>
          <w:rFonts w:ascii="Book Antiqua" w:eastAsia="SimSun" w:hAnsi="Book Antiqua" w:cs="Book Antiqua"/>
          <w:sz w:val="24"/>
          <w:szCs w:val="24"/>
          <w:lang w:eastAsia="zh-CN"/>
        </w:rPr>
        <w:t xml:space="preserve">. It provides a robust foundation for single-cell sequencing-based analysis, </w:t>
      </w:r>
      <w:r w:rsidRPr="00B649CA">
        <w:rPr>
          <w:rFonts w:ascii="Book Antiqua" w:hAnsi="Book Antiqua" w:cs="Book Antiqua"/>
          <w:sz w:val="24"/>
          <w:szCs w:val="24"/>
        </w:rPr>
        <w:t xml:space="preserve">which </w:t>
      </w:r>
      <w:r w:rsidRPr="00B649CA">
        <w:rPr>
          <w:rFonts w:ascii="Book Antiqua" w:eastAsia="SimSun" w:hAnsi="Book Antiqua" w:cs="Book Antiqua"/>
          <w:sz w:val="24"/>
          <w:szCs w:val="24"/>
          <w:lang w:eastAsia="zh-CN"/>
        </w:rPr>
        <w:t>is</w:t>
      </w:r>
      <w:r w:rsidRPr="00B649CA">
        <w:rPr>
          <w:rFonts w:ascii="Book Antiqua" w:hAnsi="Book Antiqua" w:cs="Book Antiqua"/>
          <w:sz w:val="24"/>
          <w:szCs w:val="24"/>
        </w:rPr>
        <w:t xml:space="preserve"> considered as an excellent method to isolate single </w:t>
      </w:r>
      <w:proofErr w:type="gramStart"/>
      <w:r w:rsidRPr="00B649CA">
        <w:rPr>
          <w:rFonts w:ascii="Book Antiqua" w:hAnsi="Book Antiqua" w:cs="Book Antiqua"/>
          <w:sz w:val="24"/>
          <w:szCs w:val="24"/>
        </w:rPr>
        <w:t>cells</w:t>
      </w:r>
      <w:r w:rsidRPr="00B649CA">
        <w:rPr>
          <w:rFonts w:ascii="Book Antiqua" w:eastAsia="SimSun" w:hAnsi="Book Antiqua" w:cs="Book Antiqua"/>
          <w:sz w:val="24"/>
          <w:szCs w:val="24"/>
          <w:vertAlign w:val="superscript"/>
          <w:lang w:eastAsia="zh-CN"/>
        </w:rPr>
        <w:t>[</w:t>
      </w:r>
      <w:proofErr w:type="gramEnd"/>
      <w:r w:rsidRPr="00B649CA">
        <w:rPr>
          <w:rFonts w:ascii="Book Antiqua" w:eastAsia="SimSun" w:hAnsi="Book Antiqua" w:cs="Book Antiqua"/>
          <w:sz w:val="24"/>
          <w:szCs w:val="24"/>
          <w:vertAlign w:val="superscript"/>
          <w:lang w:eastAsia="zh-CN"/>
        </w:rPr>
        <w:t>21,22]</w:t>
      </w:r>
      <w:r w:rsidRPr="00B649CA">
        <w:rPr>
          <w:rFonts w:ascii="Book Antiqua" w:hAnsi="Book Antiqua" w:cs="Book Antiqua"/>
          <w:sz w:val="24"/>
          <w:szCs w:val="24"/>
        </w:rPr>
        <w:t>.</w:t>
      </w:r>
      <w:r w:rsidRPr="00B649CA">
        <w:rPr>
          <w:rFonts w:ascii="Book Antiqua" w:eastAsia="SimSun" w:hAnsi="Book Antiqua" w:cs="Book Antiqua"/>
          <w:sz w:val="24"/>
          <w:szCs w:val="24"/>
          <w:lang w:eastAsia="zh-CN"/>
        </w:rPr>
        <w:t xml:space="preserve"> W</w:t>
      </w:r>
      <w:r w:rsidRPr="00B649CA">
        <w:rPr>
          <w:rFonts w:ascii="Book Antiqua" w:hAnsi="Book Antiqua" w:cs="Book Antiqua"/>
          <w:sz w:val="24"/>
          <w:szCs w:val="24"/>
        </w:rPr>
        <w:t>hole transcriptome amplification at the single cell level</w:t>
      </w:r>
      <w:r w:rsidRPr="00B649CA">
        <w:rPr>
          <w:rFonts w:ascii="Book Antiqua" w:eastAsia="SimSun" w:hAnsi="Book Antiqua" w:cs="Book Antiqua"/>
          <w:sz w:val="24"/>
          <w:szCs w:val="24"/>
          <w:lang w:eastAsia="zh-CN"/>
        </w:rPr>
        <w:t xml:space="preserve"> is critical for </w:t>
      </w:r>
      <w:proofErr w:type="spellStart"/>
      <w:r w:rsidRPr="00B649CA">
        <w:rPr>
          <w:rFonts w:ascii="Book Antiqua" w:hAnsi="Book Antiqua" w:cs="Book Antiqua"/>
          <w:sz w:val="24"/>
          <w:szCs w:val="24"/>
        </w:rPr>
        <w:t>scRNA</w:t>
      </w:r>
      <w:proofErr w:type="spellEnd"/>
      <w:r w:rsidRPr="00B649CA">
        <w:rPr>
          <w:rFonts w:ascii="Book Antiqua" w:hAnsi="Book Antiqua" w:cs="Book Antiqua"/>
          <w:sz w:val="24"/>
          <w:szCs w:val="24"/>
        </w:rPr>
        <w:t>-seq</w:t>
      </w:r>
      <w:r w:rsidRPr="00B649CA">
        <w:rPr>
          <w:rFonts w:ascii="Book Antiqua" w:eastAsia="SimSun" w:hAnsi="Book Antiqua" w:cs="Book Antiqua"/>
          <w:sz w:val="24"/>
          <w:szCs w:val="24"/>
          <w:lang w:eastAsia="zh-CN"/>
        </w:rPr>
        <w:t xml:space="preserve"> and plays a significant role in producing adequate cDNA to construct the sequencing library. PCR-based methods, including degenerate oligonucleotide primed PCR, primer extension preamplification PCR</w:t>
      </w:r>
      <w:r w:rsidR="00335C7F" w:rsidRPr="00B649CA">
        <w:rPr>
          <w:rFonts w:ascii="Book Antiqua" w:eastAsia="SimSun" w:hAnsi="Book Antiqua" w:cs="Book Antiqua"/>
          <w:sz w:val="24"/>
          <w:szCs w:val="24"/>
          <w:lang w:eastAsia="zh-CN"/>
        </w:rPr>
        <w:t>,</w:t>
      </w:r>
      <w:r w:rsidRPr="00B649CA">
        <w:rPr>
          <w:rFonts w:ascii="Book Antiqua" w:eastAsia="SimSun" w:hAnsi="Book Antiqua" w:cs="Book Antiqua"/>
          <w:sz w:val="24"/>
          <w:szCs w:val="24"/>
          <w:lang w:eastAsia="zh-CN"/>
        </w:rPr>
        <w:t xml:space="preserve"> and ligation-mediated PCR, are common methods to achieve cDNA amplification. More </w:t>
      </w:r>
      <w:r w:rsidRPr="00B649CA">
        <w:rPr>
          <w:rFonts w:ascii="Book Antiqua" w:eastAsia="SimSun" w:hAnsi="Book Antiqua" w:cs="Book Antiqua"/>
          <w:sz w:val="24"/>
          <w:szCs w:val="24"/>
          <w:lang w:eastAsia="zh-CN"/>
        </w:rPr>
        <w:lastRenderedPageBreak/>
        <w:t xml:space="preserve">recently, multiple displacement amplification and multiple annealing and looping-based </w:t>
      </w:r>
      <w:bookmarkStart w:id="21" w:name="OLE_LINK31"/>
      <w:bookmarkStart w:id="22" w:name="OLE_LINK32"/>
      <w:r w:rsidRPr="00B649CA">
        <w:rPr>
          <w:rFonts w:ascii="Book Antiqua" w:eastAsia="SimSun" w:hAnsi="Book Antiqua" w:cs="Book Antiqua"/>
          <w:sz w:val="24"/>
          <w:szCs w:val="24"/>
          <w:lang w:eastAsia="zh-CN"/>
        </w:rPr>
        <w:t>amplification</w:t>
      </w:r>
      <w:bookmarkEnd w:id="21"/>
      <w:bookmarkEnd w:id="22"/>
      <w:r w:rsidRPr="00B649CA">
        <w:rPr>
          <w:rFonts w:ascii="Book Antiqua" w:eastAsia="SimSun" w:hAnsi="Book Antiqua" w:cs="Book Antiqua"/>
          <w:sz w:val="24"/>
          <w:szCs w:val="24"/>
          <w:lang w:eastAsia="zh-CN"/>
        </w:rPr>
        <w:t xml:space="preserve"> cycles, as advanced techniques in the field of single cell amplification have been found to produce a higher cDNA yield, higher fidelity, and lower amplification bias compared with PCR-based whole transcriptome amplification methods. The advancement of NGS technologies has facilitated single cell sequencing, enabling millions of DNAs to be sequenced simultaneously and allowing thorough analyses of genomes and transcriptomes. At present, prepared libraries undergo sequencing using h</w:t>
      </w:r>
      <w:r w:rsidRPr="00B649CA">
        <w:rPr>
          <w:rFonts w:ascii="Book Antiqua" w:hAnsi="Book Antiqua" w:cs="Book Antiqua"/>
          <w:sz w:val="24"/>
          <w:szCs w:val="24"/>
        </w:rPr>
        <w:t xml:space="preserve">igh throughput </w:t>
      </w:r>
      <w:proofErr w:type="spellStart"/>
      <w:r w:rsidRPr="00B649CA">
        <w:rPr>
          <w:rFonts w:ascii="Book Antiqua" w:eastAsia="SimSun" w:hAnsi="Book Antiqua" w:cs="Book Antiqua"/>
          <w:sz w:val="24"/>
          <w:szCs w:val="24"/>
          <w:lang w:eastAsia="zh-CN"/>
        </w:rPr>
        <w:t>RNA</w:t>
      </w:r>
      <w:r w:rsidRPr="00B649CA">
        <w:rPr>
          <w:rFonts w:ascii="Book Antiqua" w:hAnsi="Book Antiqua" w:cs="Book Antiqua"/>
          <w:sz w:val="24"/>
          <w:szCs w:val="24"/>
        </w:rPr>
        <w:t>s</w:t>
      </w:r>
      <w:r w:rsidRPr="00B649CA">
        <w:rPr>
          <w:rFonts w:ascii="Book Antiqua" w:eastAsia="SimSun" w:hAnsi="Book Antiqua" w:cs="Book Antiqua"/>
          <w:sz w:val="24"/>
          <w:szCs w:val="24"/>
          <w:lang w:eastAsia="zh-CN"/>
        </w:rPr>
        <w:t>eq</w:t>
      </w:r>
      <w:proofErr w:type="spellEnd"/>
      <w:r w:rsidRPr="00B649CA">
        <w:rPr>
          <w:rFonts w:ascii="Book Antiqua" w:eastAsia="SimSun" w:hAnsi="Book Antiqua" w:cs="Book Antiqua"/>
          <w:sz w:val="24"/>
          <w:szCs w:val="24"/>
          <w:lang w:eastAsia="zh-CN"/>
        </w:rPr>
        <w:t xml:space="preserve"> platforms including </w:t>
      </w:r>
      <w:bookmarkStart w:id="23" w:name="OLE_LINK35"/>
      <w:bookmarkStart w:id="24" w:name="OLE_LINK36"/>
      <w:proofErr w:type="spellStart"/>
      <w:r w:rsidRPr="00B649CA">
        <w:rPr>
          <w:rFonts w:ascii="Book Antiqua" w:eastAsia="SimSun" w:hAnsi="Book Antiqua" w:cs="Book Antiqua"/>
          <w:sz w:val="24"/>
          <w:szCs w:val="24"/>
          <w:lang w:eastAsia="zh-CN"/>
        </w:rPr>
        <w:t>Fluidigm</w:t>
      </w:r>
      <w:proofErr w:type="spellEnd"/>
      <w:r w:rsidRPr="00B649CA">
        <w:rPr>
          <w:rFonts w:ascii="Book Antiqua" w:eastAsia="SimSun" w:hAnsi="Book Antiqua" w:cs="Book Antiqua"/>
          <w:sz w:val="24"/>
          <w:szCs w:val="24"/>
          <w:lang w:eastAsia="zh-CN"/>
        </w:rPr>
        <w:t xml:space="preserve"> C1, </w:t>
      </w:r>
      <w:proofErr w:type="spellStart"/>
      <w:r w:rsidRPr="00B649CA">
        <w:rPr>
          <w:rFonts w:ascii="Book Antiqua" w:eastAsia="SimSun" w:hAnsi="Book Antiqua" w:cs="Book Antiqua"/>
          <w:sz w:val="24"/>
          <w:szCs w:val="24"/>
          <w:lang w:eastAsia="zh-CN"/>
        </w:rPr>
        <w:t>DropSeq</w:t>
      </w:r>
      <w:proofErr w:type="spellEnd"/>
      <w:r w:rsidRPr="00B649CA">
        <w:rPr>
          <w:rFonts w:ascii="Book Antiqua" w:eastAsia="SimSun" w:hAnsi="Book Antiqua" w:cs="Book Antiqua"/>
          <w:sz w:val="24"/>
          <w:szCs w:val="24"/>
          <w:lang w:eastAsia="zh-CN"/>
        </w:rPr>
        <w:t>, Chromium 10X, SCI-</w:t>
      </w:r>
      <w:proofErr w:type="gramStart"/>
      <w:r w:rsidRPr="00B649CA">
        <w:rPr>
          <w:rFonts w:ascii="Book Antiqua" w:eastAsia="SimSun" w:hAnsi="Book Antiqua" w:cs="Book Antiqua"/>
          <w:sz w:val="24"/>
          <w:szCs w:val="24"/>
          <w:lang w:eastAsia="zh-CN"/>
        </w:rPr>
        <w:t>Seq</w:t>
      </w:r>
      <w:r w:rsidRPr="00B649CA">
        <w:rPr>
          <w:rFonts w:ascii="Book Antiqua" w:eastAsia="SimSun" w:hAnsi="Book Antiqua" w:cs="Book Antiqua"/>
          <w:sz w:val="24"/>
          <w:szCs w:val="24"/>
          <w:vertAlign w:val="superscript"/>
          <w:lang w:eastAsia="zh-CN"/>
        </w:rPr>
        <w:t>[</w:t>
      </w:r>
      <w:proofErr w:type="gramEnd"/>
      <w:r w:rsidRPr="00B649CA">
        <w:rPr>
          <w:rFonts w:ascii="Book Antiqua" w:eastAsia="SimSun" w:hAnsi="Book Antiqua" w:cs="Book Antiqua"/>
          <w:sz w:val="24"/>
          <w:szCs w:val="24"/>
          <w:vertAlign w:val="superscript"/>
          <w:lang w:eastAsia="zh-CN"/>
        </w:rPr>
        <w:t>23]</w:t>
      </w:r>
      <w:bookmarkEnd w:id="23"/>
      <w:bookmarkEnd w:id="24"/>
      <w:r w:rsidRPr="00B649CA">
        <w:rPr>
          <w:rFonts w:ascii="Book Antiqua" w:eastAsia="SimSun" w:hAnsi="Book Antiqua" w:cs="Book Antiqua"/>
          <w:sz w:val="24"/>
          <w:szCs w:val="24"/>
          <w:lang w:eastAsia="zh-CN"/>
        </w:rPr>
        <w:t>.</w:t>
      </w:r>
      <w:r w:rsidRPr="00B649CA">
        <w:rPr>
          <w:rFonts w:ascii="Book Antiqua" w:hAnsi="Book Antiqua"/>
          <w:sz w:val="24"/>
          <w:szCs w:val="24"/>
        </w:rPr>
        <w:t xml:space="preserve"> </w:t>
      </w:r>
      <w:r w:rsidRPr="00B649CA">
        <w:rPr>
          <w:rFonts w:ascii="Book Antiqua" w:eastAsia="SimSun" w:hAnsi="Book Antiqua" w:cs="Book Antiqua"/>
          <w:sz w:val="24"/>
          <w:szCs w:val="24"/>
          <w:lang w:eastAsia="zh-CN"/>
        </w:rPr>
        <w:t xml:space="preserve">In terms of sequencing depth, the recent single cell transcriptomics sequenced 0.1–5 million reads per cell. To get saturated gene detection, 1 million reads per cell is generally </w:t>
      </w:r>
      <w:proofErr w:type="gramStart"/>
      <w:r w:rsidRPr="00B649CA">
        <w:rPr>
          <w:rFonts w:ascii="Book Antiqua" w:eastAsia="SimSun" w:hAnsi="Book Antiqua" w:cs="Book Antiqua"/>
          <w:sz w:val="24"/>
          <w:szCs w:val="24"/>
          <w:lang w:eastAsia="zh-CN"/>
        </w:rPr>
        <w:t>recommended</w:t>
      </w:r>
      <w:r w:rsidRPr="00B649CA">
        <w:rPr>
          <w:rFonts w:ascii="Book Antiqua" w:eastAsia="SimSun" w:hAnsi="Book Antiqua" w:cs="Book Antiqua"/>
          <w:sz w:val="24"/>
          <w:szCs w:val="24"/>
          <w:vertAlign w:val="superscript"/>
          <w:lang w:eastAsia="zh-CN"/>
        </w:rPr>
        <w:t>[</w:t>
      </w:r>
      <w:proofErr w:type="gramEnd"/>
      <w:r w:rsidRPr="00B649CA">
        <w:rPr>
          <w:rFonts w:ascii="Book Antiqua" w:eastAsia="SimSun" w:hAnsi="Book Antiqua" w:cs="Book Antiqua"/>
          <w:sz w:val="24"/>
          <w:szCs w:val="24"/>
          <w:vertAlign w:val="superscript"/>
          <w:lang w:eastAsia="zh-CN"/>
        </w:rPr>
        <w:t>19]</w:t>
      </w:r>
      <w:r w:rsidRPr="00B649CA">
        <w:rPr>
          <w:rFonts w:ascii="Book Antiqua" w:eastAsia="SimSun" w:hAnsi="Book Antiqua" w:cs="Book Antiqua"/>
          <w:sz w:val="24"/>
          <w:szCs w:val="24"/>
          <w:lang w:eastAsia="zh-CN"/>
        </w:rPr>
        <w:t xml:space="preserve">. It is the rapid development of the three main technologies mentioned above that has increased the accuracy of </w:t>
      </w:r>
      <w:bookmarkStart w:id="25" w:name="OLE_LINK11"/>
      <w:proofErr w:type="spellStart"/>
      <w:r w:rsidRPr="00B649CA">
        <w:rPr>
          <w:rFonts w:ascii="Book Antiqua" w:hAnsi="Book Antiqua" w:cs="Book Antiqua"/>
          <w:sz w:val="24"/>
          <w:szCs w:val="24"/>
        </w:rPr>
        <w:t>scRNA</w:t>
      </w:r>
      <w:proofErr w:type="spellEnd"/>
      <w:r w:rsidRPr="00B649CA">
        <w:rPr>
          <w:rFonts w:ascii="Book Antiqua" w:hAnsi="Book Antiqua" w:cs="Book Antiqua"/>
          <w:sz w:val="24"/>
          <w:szCs w:val="24"/>
        </w:rPr>
        <w:t>-seq</w:t>
      </w:r>
      <w:bookmarkEnd w:id="25"/>
      <w:r w:rsidRPr="00B649CA">
        <w:rPr>
          <w:rFonts w:ascii="Book Antiqua" w:eastAsia="SimSun" w:hAnsi="Book Antiqua" w:cs="Book Antiqua"/>
          <w:sz w:val="24"/>
          <w:szCs w:val="24"/>
          <w:lang w:eastAsia="zh-CN"/>
        </w:rPr>
        <w:t xml:space="preserve">, extending its application and becoming a rapid focus of biomedical research. After high throughput sequencing, a comprehensive and systematic computational analysis is performed. </w:t>
      </w:r>
      <w:r w:rsidR="00D96696" w:rsidRPr="00B649CA">
        <w:rPr>
          <w:rFonts w:ascii="Book Antiqua" w:eastAsia="SimSun" w:hAnsi="Book Antiqua" w:cs="Book Antiqua"/>
          <w:sz w:val="24"/>
          <w:szCs w:val="24"/>
          <w:lang w:eastAsia="zh-CN"/>
        </w:rPr>
        <w:t>In the current single-cell studies to decode heterogeneity in SC populations, m</w:t>
      </w:r>
      <w:r w:rsidRPr="00B649CA">
        <w:rPr>
          <w:rFonts w:ascii="Book Antiqua" w:eastAsia="SimSun" w:hAnsi="Book Antiqua" w:cs="Book Antiqua"/>
          <w:sz w:val="24"/>
          <w:szCs w:val="24"/>
          <w:lang w:eastAsia="zh-CN"/>
        </w:rPr>
        <w:t>ethods conducted in this step</w:t>
      </w:r>
      <w:r w:rsidR="00D96696" w:rsidRPr="00B649CA">
        <w:rPr>
          <w:rFonts w:ascii="Book Antiqua" w:eastAsia="SimSun" w:hAnsi="Book Antiqua" w:cs="Book Antiqua"/>
          <w:sz w:val="24"/>
          <w:szCs w:val="24"/>
          <w:lang w:eastAsia="zh-CN"/>
        </w:rPr>
        <w:t xml:space="preserve"> </w:t>
      </w:r>
      <w:r w:rsidRPr="00B649CA">
        <w:rPr>
          <w:rFonts w:ascii="Book Antiqua" w:eastAsia="SimSun" w:hAnsi="Book Antiqua" w:cs="Book Antiqua"/>
          <w:sz w:val="24"/>
          <w:szCs w:val="24"/>
          <w:lang w:eastAsia="zh-CN"/>
        </w:rPr>
        <w:t xml:space="preserve">include </w:t>
      </w:r>
      <w:r w:rsidR="00DD1BAA" w:rsidRPr="00B649CA">
        <w:rPr>
          <w:rFonts w:ascii="Book Antiqua" w:eastAsia="SimSun" w:hAnsi="Book Antiqua" w:cs="Book Antiqua"/>
          <w:sz w:val="24"/>
          <w:szCs w:val="24"/>
          <w:lang w:eastAsia="zh-CN"/>
        </w:rPr>
        <w:t xml:space="preserve">read </w:t>
      </w:r>
      <w:r w:rsidRPr="00B649CA">
        <w:rPr>
          <w:rFonts w:ascii="Book Antiqua" w:eastAsia="SimSun" w:hAnsi="Book Antiqua" w:cs="Book Antiqua"/>
          <w:sz w:val="24"/>
          <w:szCs w:val="24"/>
          <w:lang w:eastAsia="zh-CN"/>
        </w:rPr>
        <w:t xml:space="preserve">quantification, quality control, dimension reduction and visualization of data, unsupervised clustering analysis, and differential expression analysis to interpret these </w:t>
      </w:r>
      <w:r w:rsidR="00DD1BAA" w:rsidRPr="00B649CA">
        <w:rPr>
          <w:rFonts w:ascii="Book Antiqua" w:eastAsia="SimSun" w:hAnsi="Book Antiqua" w:cs="Book Antiqua"/>
          <w:sz w:val="24"/>
          <w:szCs w:val="24"/>
          <w:lang w:eastAsia="zh-CN"/>
        </w:rPr>
        <w:t xml:space="preserve">acquired </w:t>
      </w:r>
      <w:r w:rsidRPr="00B649CA">
        <w:rPr>
          <w:rFonts w:ascii="Book Antiqua" w:eastAsia="SimSun" w:hAnsi="Book Antiqua" w:cs="Book Antiqua"/>
          <w:sz w:val="24"/>
          <w:szCs w:val="24"/>
          <w:lang w:eastAsia="zh-CN"/>
        </w:rPr>
        <w:t xml:space="preserve">data sets. </w:t>
      </w:r>
      <w:r w:rsidR="00DD1BAA" w:rsidRPr="00B649CA">
        <w:rPr>
          <w:rFonts w:ascii="Book Antiqua" w:eastAsia="SimSun" w:hAnsi="Book Antiqua" w:cs="Book Antiqua"/>
          <w:sz w:val="24"/>
          <w:szCs w:val="24"/>
          <w:lang w:eastAsia="zh-CN"/>
        </w:rPr>
        <w:t>Researchers, who p</w:t>
      </w:r>
      <w:r w:rsidR="00D96696" w:rsidRPr="00B649CA">
        <w:rPr>
          <w:rFonts w:ascii="Book Antiqua" w:eastAsia="SimSun" w:hAnsi="Book Antiqua" w:cs="Book Antiqua"/>
          <w:sz w:val="24"/>
          <w:szCs w:val="24"/>
          <w:lang w:eastAsia="zh-CN"/>
        </w:rPr>
        <w:t xml:space="preserve">erform </w:t>
      </w:r>
      <w:r w:rsidR="00DD1BAA" w:rsidRPr="00B649CA">
        <w:rPr>
          <w:rFonts w:ascii="Book Antiqua" w:eastAsia="SimSun" w:hAnsi="Book Antiqua" w:cs="Book Antiqua"/>
          <w:sz w:val="24"/>
          <w:szCs w:val="24"/>
          <w:lang w:eastAsia="zh-CN"/>
        </w:rPr>
        <w:t>computational analysis,</w:t>
      </w:r>
      <w:r w:rsidR="00D96696" w:rsidRPr="00B649CA">
        <w:rPr>
          <w:rFonts w:ascii="Book Antiqua" w:eastAsia="SimSun" w:hAnsi="Book Antiqua" w:cs="Book Antiqua"/>
          <w:sz w:val="24"/>
          <w:szCs w:val="24"/>
          <w:lang w:eastAsia="zh-CN"/>
        </w:rPr>
        <w:t xml:space="preserve"> require knowledge of some programming languages</w:t>
      </w:r>
      <w:r w:rsidR="00DD1BAA" w:rsidRPr="00B649CA">
        <w:rPr>
          <w:rFonts w:ascii="Book Antiqua" w:eastAsia="SimSun" w:hAnsi="Book Antiqua" w:cs="Book Antiqua"/>
          <w:sz w:val="24"/>
          <w:szCs w:val="24"/>
          <w:lang w:eastAsia="zh-CN"/>
        </w:rPr>
        <w:t>, so that they can</w:t>
      </w:r>
      <w:r w:rsidR="00D96696" w:rsidRPr="00B649CA">
        <w:rPr>
          <w:rFonts w:ascii="Book Antiqua" w:eastAsia="SimSun" w:hAnsi="Book Antiqua" w:cs="Book Antiqua"/>
          <w:sz w:val="24"/>
          <w:szCs w:val="24"/>
          <w:lang w:eastAsia="zh-CN"/>
        </w:rPr>
        <w:t xml:space="preserve"> interact with the pre-established algorithms for aligning, clustering, and visualizing the data. </w:t>
      </w:r>
      <w:r w:rsidRPr="00B649CA">
        <w:rPr>
          <w:rFonts w:ascii="Book Antiqua" w:eastAsia="SimSun" w:hAnsi="Book Antiqua" w:cs="Book Antiqua"/>
          <w:sz w:val="24"/>
          <w:szCs w:val="24"/>
          <w:lang w:eastAsia="zh-CN"/>
        </w:rPr>
        <w:t xml:space="preserve">Some specialized algorithms developed by </w:t>
      </w:r>
      <w:r w:rsidR="00FC713D" w:rsidRPr="00B649CA">
        <w:rPr>
          <w:rFonts w:ascii="Book Antiqua" w:eastAsia="SimSun" w:hAnsi="Book Antiqua" w:cs="Book Antiqua"/>
          <w:sz w:val="24"/>
          <w:szCs w:val="24"/>
          <w:lang w:eastAsia="zh-CN"/>
        </w:rPr>
        <w:t>advanced</w:t>
      </w:r>
      <w:r w:rsidRPr="00B649CA">
        <w:rPr>
          <w:rFonts w:ascii="Book Antiqua" w:eastAsia="SimSun" w:hAnsi="Book Antiqua" w:cs="Book Antiqua"/>
          <w:sz w:val="24"/>
          <w:szCs w:val="24"/>
          <w:lang w:eastAsia="zh-CN"/>
        </w:rPr>
        <w:t xml:space="preserve"> bioinformatics labs are in general used in unsupervised clustering analysis and differential expression analysis, such as DESeq2, MAST, and an easy to-use package, Seurat.</w:t>
      </w:r>
    </w:p>
    <w:p w14:paraId="3A404284" w14:textId="77777777" w:rsidR="002C6D55" w:rsidRPr="00B649CA" w:rsidRDefault="002C6D55" w:rsidP="00B649CA">
      <w:pPr>
        <w:wordWrap/>
        <w:spacing w:after="0" w:line="360" w:lineRule="auto"/>
        <w:rPr>
          <w:rFonts w:ascii="Book Antiqua" w:eastAsia="SimSun" w:hAnsi="Book Antiqua" w:cs="Book Antiqua"/>
          <w:b/>
          <w:bCs/>
          <w:sz w:val="24"/>
          <w:szCs w:val="24"/>
          <w:lang w:eastAsia="zh-CN"/>
        </w:rPr>
      </w:pPr>
      <w:r w:rsidRPr="00B649CA">
        <w:rPr>
          <w:rFonts w:ascii="Book Antiqua" w:eastAsia="SimSun" w:hAnsi="Book Antiqua" w:cs="Book Antiqua"/>
          <w:b/>
          <w:bCs/>
          <w:sz w:val="24"/>
          <w:szCs w:val="24"/>
          <w:lang w:eastAsia="zh-CN"/>
        </w:rPr>
        <w:t xml:space="preserve"> </w:t>
      </w:r>
    </w:p>
    <w:p w14:paraId="4E449499" w14:textId="5FAB9C59" w:rsidR="002C6D55" w:rsidRPr="00B649CA" w:rsidRDefault="00335C7F" w:rsidP="00B649CA">
      <w:pPr>
        <w:wordWrap/>
        <w:spacing w:after="0" w:line="360" w:lineRule="auto"/>
        <w:rPr>
          <w:rFonts w:ascii="Book Antiqua" w:hAnsi="Book Antiqua" w:cs="Book Antiqua"/>
          <w:b/>
          <w:bCs/>
          <w:caps/>
          <w:sz w:val="24"/>
          <w:szCs w:val="24"/>
        </w:rPr>
      </w:pPr>
      <w:r w:rsidRPr="00B649CA">
        <w:rPr>
          <w:rFonts w:ascii="Book Antiqua" w:hAnsi="Book Antiqua" w:cs="Book Antiqua"/>
          <w:b/>
          <w:bCs/>
          <w:caps/>
          <w:sz w:val="24"/>
          <w:szCs w:val="24"/>
        </w:rPr>
        <w:t xml:space="preserve">applications of </w:t>
      </w:r>
      <w:r w:rsidRPr="00B649CA">
        <w:rPr>
          <w:rFonts w:ascii="Book Antiqua" w:eastAsia="SimSun" w:hAnsi="Book Antiqua" w:cs="Book Antiqua"/>
          <w:b/>
          <w:bCs/>
          <w:caps/>
          <w:sz w:val="24"/>
          <w:szCs w:val="24"/>
          <w:lang w:eastAsia="zh-CN"/>
        </w:rPr>
        <w:t>s</w:t>
      </w:r>
      <w:r w:rsidRPr="00B649CA">
        <w:rPr>
          <w:rFonts w:ascii="Book Antiqua" w:hAnsi="Book Antiqua" w:cs="Book Antiqua"/>
          <w:b/>
          <w:bCs/>
          <w:caps/>
          <w:sz w:val="24"/>
          <w:szCs w:val="24"/>
        </w:rPr>
        <w:t>ingle cell RNA sequencing to research of stem cells</w:t>
      </w:r>
    </w:p>
    <w:p w14:paraId="380598D6" w14:textId="77777777" w:rsidR="002C6D55" w:rsidRPr="00B649CA" w:rsidRDefault="002C6D55" w:rsidP="00B649CA">
      <w:pPr>
        <w:wordWrap/>
        <w:spacing w:after="0" w:line="360" w:lineRule="auto"/>
        <w:rPr>
          <w:rFonts w:ascii="Book Antiqua" w:eastAsia="SimSun" w:hAnsi="Book Antiqua" w:cs="Times New Roman"/>
          <w:sz w:val="24"/>
          <w:szCs w:val="24"/>
          <w:lang w:eastAsia="zh-CN"/>
        </w:rPr>
      </w:pPr>
      <w:r w:rsidRPr="00B649CA">
        <w:rPr>
          <w:rFonts w:ascii="Book Antiqua" w:eastAsia="SimSun" w:hAnsi="Book Antiqua" w:cs="Book Antiqua"/>
          <w:sz w:val="24"/>
          <w:szCs w:val="24"/>
          <w:lang w:eastAsia="zh-CN"/>
        </w:rPr>
        <w:t xml:space="preserve">In the research of SCs, </w:t>
      </w:r>
      <w:proofErr w:type="spellStart"/>
      <w:r w:rsidRPr="00B649CA">
        <w:rPr>
          <w:rFonts w:ascii="Book Antiqua" w:eastAsia="SimSun" w:hAnsi="Book Antiqua" w:cs="Book Antiqua"/>
          <w:sz w:val="24"/>
          <w:szCs w:val="24"/>
          <w:lang w:eastAsia="zh-CN"/>
        </w:rPr>
        <w:t>scRNA</w:t>
      </w:r>
      <w:proofErr w:type="spellEnd"/>
      <w:r w:rsidRPr="00B649CA">
        <w:rPr>
          <w:rFonts w:ascii="Book Antiqua" w:eastAsia="SimSun" w:hAnsi="Book Antiqua" w:cs="Book Antiqua"/>
          <w:sz w:val="24"/>
          <w:szCs w:val="24"/>
          <w:lang w:eastAsia="zh-CN"/>
        </w:rPr>
        <w:t>-seq is mainly used to identify cell subpopulations, analyze rare cell types, and describe developmental trajectories</w:t>
      </w:r>
      <w:r w:rsidRPr="00B649CA">
        <w:rPr>
          <w:rFonts w:ascii="Book Antiqua" w:hAnsi="Book Antiqua"/>
          <w:sz w:val="24"/>
          <w:szCs w:val="24"/>
        </w:rPr>
        <w:t xml:space="preserve"> </w:t>
      </w:r>
      <w:r w:rsidRPr="00B649CA">
        <w:rPr>
          <w:rFonts w:ascii="Book Antiqua" w:eastAsia="SimSun" w:hAnsi="Book Antiqua" w:cs="Book Antiqua"/>
          <w:sz w:val="24"/>
          <w:szCs w:val="24"/>
          <w:lang w:eastAsia="zh-CN"/>
        </w:rPr>
        <w:t>and regulatory networks.</w:t>
      </w:r>
    </w:p>
    <w:p w14:paraId="0B470E29" w14:textId="77777777" w:rsidR="00335C7F" w:rsidRPr="00B649CA" w:rsidRDefault="00335C7F" w:rsidP="00B649CA">
      <w:pPr>
        <w:wordWrap/>
        <w:spacing w:after="0" w:line="360" w:lineRule="auto"/>
        <w:rPr>
          <w:rFonts w:ascii="Book Antiqua" w:eastAsia="SimSun" w:hAnsi="Book Antiqua" w:cs="Book Antiqua"/>
          <w:b/>
          <w:bCs/>
          <w:i/>
          <w:iCs/>
          <w:sz w:val="24"/>
          <w:szCs w:val="24"/>
          <w:lang w:eastAsia="zh-CN"/>
        </w:rPr>
      </w:pPr>
    </w:p>
    <w:p w14:paraId="26778E06" w14:textId="77777777" w:rsidR="00335C7F" w:rsidRPr="00B649CA" w:rsidRDefault="002C6D55" w:rsidP="00B649CA">
      <w:pPr>
        <w:wordWrap/>
        <w:spacing w:after="0" w:line="360" w:lineRule="auto"/>
        <w:rPr>
          <w:rFonts w:ascii="Book Antiqua" w:eastAsia="SimSun" w:hAnsi="Book Antiqua" w:cs="Book Antiqua"/>
          <w:b/>
          <w:bCs/>
          <w:i/>
          <w:iCs/>
          <w:sz w:val="24"/>
          <w:szCs w:val="24"/>
          <w:lang w:eastAsia="zh-CN"/>
        </w:rPr>
      </w:pPr>
      <w:r w:rsidRPr="00B649CA">
        <w:rPr>
          <w:rFonts w:ascii="Book Antiqua" w:eastAsia="SimSun" w:hAnsi="Book Antiqua" w:cs="Book Antiqua"/>
          <w:b/>
          <w:bCs/>
          <w:i/>
          <w:iCs/>
          <w:sz w:val="24"/>
          <w:szCs w:val="24"/>
          <w:lang w:eastAsia="zh-CN"/>
        </w:rPr>
        <w:lastRenderedPageBreak/>
        <w:t xml:space="preserve">Identification of cell subpopulations </w:t>
      </w:r>
    </w:p>
    <w:p w14:paraId="49C508C2" w14:textId="448F9D8E" w:rsidR="002C6D55" w:rsidRPr="00B649CA" w:rsidRDefault="002C6D55" w:rsidP="00B649CA">
      <w:pPr>
        <w:wordWrap/>
        <w:spacing w:after="0" w:line="360" w:lineRule="auto"/>
        <w:rPr>
          <w:rFonts w:ascii="Book Antiqua" w:eastAsia="SimSun" w:hAnsi="Book Antiqua" w:cs="Book Antiqua"/>
          <w:sz w:val="24"/>
          <w:szCs w:val="24"/>
          <w:lang w:eastAsia="zh-CN"/>
        </w:rPr>
      </w:pPr>
      <w:r w:rsidRPr="00B649CA">
        <w:rPr>
          <w:rFonts w:ascii="Book Antiqua" w:hAnsi="Book Antiqua" w:cs="Book Antiqua"/>
          <w:sz w:val="24"/>
          <w:szCs w:val="24"/>
        </w:rPr>
        <w:t xml:space="preserve">One major application for </w:t>
      </w:r>
      <w:proofErr w:type="spellStart"/>
      <w:r w:rsidRPr="00B649CA">
        <w:rPr>
          <w:rFonts w:ascii="Book Antiqua" w:hAnsi="Book Antiqua" w:cs="Book Antiqua"/>
          <w:sz w:val="24"/>
          <w:szCs w:val="24"/>
        </w:rPr>
        <w:t>scRNA</w:t>
      </w:r>
      <w:proofErr w:type="spellEnd"/>
      <w:r w:rsidRPr="00B649CA">
        <w:rPr>
          <w:rFonts w:ascii="Book Antiqua" w:hAnsi="Book Antiqua" w:cs="Book Antiqua"/>
          <w:sz w:val="24"/>
          <w:szCs w:val="24"/>
        </w:rPr>
        <w:t xml:space="preserve">-seq is research of stem cell heterogeneity. </w:t>
      </w:r>
      <w:r w:rsidRPr="00B649CA">
        <w:rPr>
          <w:rFonts w:ascii="Book Antiqua" w:eastAsia="SimSun" w:hAnsi="Book Antiqua" w:cs="Book Antiqua"/>
          <w:sz w:val="24"/>
          <w:szCs w:val="24"/>
          <w:lang w:eastAsia="zh-CN"/>
        </w:rPr>
        <w:t>By acquiring</w:t>
      </w:r>
      <w:r w:rsidRPr="00B649CA">
        <w:rPr>
          <w:rFonts w:ascii="Book Antiqua" w:hAnsi="Book Antiqua" w:cs="Book Antiqua"/>
          <w:sz w:val="24"/>
          <w:szCs w:val="24"/>
        </w:rPr>
        <w:t xml:space="preserve"> unbiased samples of SCs from a tissue</w:t>
      </w:r>
      <w:r w:rsidRPr="00B649CA">
        <w:rPr>
          <w:rFonts w:ascii="Book Antiqua" w:eastAsia="SimSun" w:hAnsi="Book Antiqua" w:cs="Book Antiqua"/>
          <w:sz w:val="24"/>
          <w:szCs w:val="24"/>
          <w:lang w:eastAsia="zh-CN"/>
        </w:rPr>
        <w:t xml:space="preserve"> and</w:t>
      </w:r>
      <w:r w:rsidRPr="00B649CA">
        <w:rPr>
          <w:rFonts w:ascii="Book Antiqua" w:hAnsi="Book Antiqua" w:cs="Book Antiqua"/>
          <w:sz w:val="24"/>
          <w:szCs w:val="24"/>
        </w:rPr>
        <w:t xml:space="preserve"> generat</w:t>
      </w:r>
      <w:r w:rsidRPr="00B649CA">
        <w:rPr>
          <w:rFonts w:ascii="Book Antiqua" w:eastAsia="SimSun" w:hAnsi="Book Antiqua" w:cs="Book Antiqua"/>
          <w:sz w:val="24"/>
          <w:szCs w:val="24"/>
          <w:lang w:eastAsia="zh-CN"/>
        </w:rPr>
        <w:t>ing</w:t>
      </w:r>
      <w:r w:rsidRPr="00B649CA">
        <w:rPr>
          <w:rFonts w:ascii="Book Antiqua" w:hAnsi="Book Antiqua" w:cs="Book Antiqua"/>
          <w:sz w:val="24"/>
          <w:szCs w:val="24"/>
        </w:rPr>
        <w:t xml:space="preserve"> transcriptomes for each cell</w:t>
      </w:r>
      <w:r w:rsidRPr="00B649CA">
        <w:rPr>
          <w:rFonts w:ascii="Book Antiqua" w:eastAsia="SimSun" w:hAnsi="Book Antiqua" w:cs="Book Antiqua"/>
          <w:sz w:val="24"/>
          <w:szCs w:val="24"/>
          <w:lang w:eastAsia="zh-CN"/>
        </w:rPr>
        <w:t xml:space="preserve">, </w:t>
      </w:r>
      <w:r w:rsidRPr="00B649CA">
        <w:rPr>
          <w:rFonts w:ascii="Book Antiqua" w:hAnsi="Book Antiqua" w:cs="Book Antiqua"/>
          <w:sz w:val="24"/>
          <w:szCs w:val="24"/>
        </w:rPr>
        <w:t>clustering cells</w:t>
      </w:r>
      <w:r w:rsidRPr="00B649CA">
        <w:rPr>
          <w:rFonts w:ascii="Book Antiqua" w:eastAsia="SimSun" w:hAnsi="Book Antiqua" w:cs="Book Antiqua"/>
          <w:sz w:val="24"/>
          <w:szCs w:val="24"/>
          <w:lang w:eastAsia="zh-CN"/>
        </w:rPr>
        <w:t xml:space="preserve"> is performed based on their expression data. Established clustering and dimension reduction methods, such as hierarchical clustering analysis, K-means, and principal components </w:t>
      </w:r>
      <w:bookmarkStart w:id="26" w:name="OLE_LINK14"/>
      <w:bookmarkStart w:id="27" w:name="OLE_LINK19"/>
      <w:r w:rsidRPr="00B649CA">
        <w:rPr>
          <w:rFonts w:ascii="Book Antiqua" w:eastAsia="SimSun" w:hAnsi="Book Antiqua" w:cs="Book Antiqua"/>
          <w:sz w:val="24"/>
          <w:szCs w:val="24"/>
          <w:lang w:eastAsia="zh-CN"/>
        </w:rPr>
        <w:t>analysis</w:t>
      </w:r>
      <w:bookmarkEnd w:id="26"/>
      <w:bookmarkEnd w:id="27"/>
      <w:r w:rsidRPr="00B649CA">
        <w:rPr>
          <w:rFonts w:ascii="Book Antiqua" w:eastAsia="SimSun" w:hAnsi="Book Antiqua" w:cs="Book Antiqua"/>
          <w:sz w:val="24"/>
          <w:szCs w:val="24"/>
          <w:lang w:eastAsia="zh-CN"/>
        </w:rPr>
        <w:t xml:space="preserve">, are usually applied to group cell subpopulations. The principle is that cells are sorted according to their expression levels of genes quantified by unique molecular identifiers. Cluster information is then overlaid on cells in two to three-dimensional t-distributed stochastic neighbor embedding plots that are used to visualize cell subpopulations. Performing statistical analysis to identify significantly differentially expressed genes between subpopulations to define </w:t>
      </w:r>
      <w:r w:rsidRPr="00B649CA">
        <w:rPr>
          <w:rFonts w:ascii="Book Antiqua" w:hAnsi="Book Antiqua" w:cs="Book Antiqua"/>
          <w:sz w:val="24"/>
          <w:szCs w:val="24"/>
        </w:rPr>
        <w:t>cell markers</w:t>
      </w:r>
      <w:r w:rsidRPr="00B649CA">
        <w:rPr>
          <w:rFonts w:ascii="Book Antiqua" w:eastAsia="SimSun" w:hAnsi="Book Antiqua" w:cs="Book Antiqua"/>
          <w:sz w:val="24"/>
          <w:szCs w:val="24"/>
          <w:lang w:eastAsia="zh-CN"/>
        </w:rPr>
        <w:t xml:space="preserve"> </w:t>
      </w:r>
      <w:r w:rsidRPr="00B649CA">
        <w:rPr>
          <w:rFonts w:ascii="Book Antiqua" w:hAnsi="Book Antiqua" w:cs="Book Antiqua"/>
          <w:sz w:val="24"/>
          <w:szCs w:val="24"/>
        </w:rPr>
        <w:t>assists</w:t>
      </w:r>
      <w:r w:rsidRPr="00B649CA">
        <w:rPr>
          <w:rFonts w:ascii="Book Antiqua" w:eastAsia="SimSun" w:hAnsi="Book Antiqua" w:cs="Book Antiqua"/>
          <w:sz w:val="24"/>
          <w:szCs w:val="24"/>
          <w:lang w:eastAsia="zh-CN"/>
        </w:rPr>
        <w:t xml:space="preserve"> in </w:t>
      </w:r>
      <w:r w:rsidRPr="00B649CA">
        <w:rPr>
          <w:rFonts w:ascii="Book Antiqua" w:hAnsi="Book Antiqua" w:cs="Book Antiqua"/>
          <w:sz w:val="24"/>
          <w:szCs w:val="24"/>
        </w:rPr>
        <w:t>best discriminat</w:t>
      </w:r>
      <w:r w:rsidRPr="00B649CA">
        <w:rPr>
          <w:rFonts w:ascii="Book Antiqua" w:eastAsia="SimSun" w:hAnsi="Book Antiqua" w:cs="Book Antiqua"/>
          <w:sz w:val="24"/>
          <w:szCs w:val="24"/>
          <w:lang w:eastAsia="zh-CN"/>
        </w:rPr>
        <w:t>ing</w:t>
      </w:r>
      <w:r w:rsidRPr="00B649CA">
        <w:rPr>
          <w:rFonts w:ascii="Book Antiqua" w:hAnsi="Book Antiqua" w:cs="Book Antiqua"/>
          <w:sz w:val="24"/>
          <w:szCs w:val="24"/>
        </w:rPr>
        <w:t xml:space="preserve"> different</w:t>
      </w:r>
      <w:r w:rsidRPr="00B649CA">
        <w:rPr>
          <w:rFonts w:ascii="Book Antiqua" w:eastAsia="SimSun" w:hAnsi="Book Antiqua" w:cs="Book Antiqua"/>
          <w:sz w:val="24"/>
          <w:szCs w:val="24"/>
          <w:lang w:eastAsia="zh-CN"/>
        </w:rPr>
        <w:t xml:space="preserve"> </w:t>
      </w:r>
      <w:r w:rsidRPr="00B649CA">
        <w:rPr>
          <w:rFonts w:ascii="Book Antiqua" w:hAnsi="Book Antiqua" w:cs="Book Antiqua"/>
          <w:sz w:val="24"/>
          <w:szCs w:val="24"/>
        </w:rPr>
        <w:t>clusters</w:t>
      </w:r>
      <w:r w:rsidRPr="00B649CA">
        <w:rPr>
          <w:rFonts w:ascii="Book Antiqua" w:eastAsia="SimSun" w:hAnsi="Book Antiqua" w:cs="Book Antiqua"/>
          <w:sz w:val="24"/>
          <w:szCs w:val="24"/>
          <w:lang w:eastAsia="zh-CN"/>
        </w:rPr>
        <w:t xml:space="preserve">, </w:t>
      </w:r>
      <w:r w:rsidRPr="00B649CA">
        <w:rPr>
          <w:rFonts w:ascii="Book Antiqua" w:hAnsi="Book Antiqua" w:cs="Book Antiqua"/>
          <w:sz w:val="24"/>
          <w:szCs w:val="24"/>
        </w:rPr>
        <w:t>purifying,</w:t>
      </w:r>
      <w:r w:rsidRPr="00B649CA">
        <w:rPr>
          <w:rFonts w:ascii="Book Antiqua" w:eastAsia="SimSun" w:hAnsi="Book Antiqua" w:cs="Book Antiqua"/>
          <w:sz w:val="24"/>
          <w:szCs w:val="24"/>
          <w:lang w:eastAsia="zh-CN"/>
        </w:rPr>
        <w:t xml:space="preserve"> and distinguishing some cell subpopulations of interest. To functionally characterize the clustered subpopulations, functional annotation of differentially expressed genes is a</w:t>
      </w:r>
      <w:r w:rsidR="0086520A" w:rsidRPr="00B649CA">
        <w:rPr>
          <w:rFonts w:ascii="Book Antiqua" w:eastAsia="SimSun" w:hAnsi="Book Antiqua" w:cs="Book Antiqua"/>
          <w:sz w:val="24"/>
          <w:szCs w:val="24"/>
          <w:lang w:eastAsia="zh-CN"/>
        </w:rPr>
        <w:t>n indispensable</w:t>
      </w:r>
      <w:r w:rsidRPr="00B649CA">
        <w:rPr>
          <w:rFonts w:ascii="Book Antiqua" w:eastAsia="SimSun" w:hAnsi="Book Antiqua" w:cs="Book Antiqua"/>
          <w:sz w:val="24"/>
          <w:szCs w:val="24"/>
          <w:lang w:eastAsia="zh-CN"/>
        </w:rPr>
        <w:t xml:space="preserve"> </w:t>
      </w:r>
      <w:r w:rsidR="000263DD" w:rsidRPr="00B649CA">
        <w:rPr>
          <w:rFonts w:ascii="Book Antiqua" w:eastAsia="SimSun" w:hAnsi="Book Antiqua" w:cs="Book Antiqua"/>
          <w:sz w:val="24"/>
          <w:szCs w:val="24"/>
          <w:lang w:eastAsia="zh-CN"/>
        </w:rPr>
        <w:t xml:space="preserve">step </w:t>
      </w:r>
      <w:r w:rsidRPr="00B649CA">
        <w:rPr>
          <w:rFonts w:ascii="Book Antiqua" w:eastAsia="SimSun" w:hAnsi="Book Antiqua" w:cs="Book Antiqua"/>
          <w:sz w:val="24"/>
          <w:szCs w:val="24"/>
          <w:lang w:eastAsia="zh-CN"/>
        </w:rPr>
        <w:t>to analyze transcriptome data.</w:t>
      </w:r>
    </w:p>
    <w:p w14:paraId="26EDCB1A" w14:textId="549C2BB3" w:rsidR="002C6D55" w:rsidRPr="00B649CA" w:rsidRDefault="002C6D55" w:rsidP="00B649CA">
      <w:pPr>
        <w:wordWrap/>
        <w:spacing w:after="0" w:line="360" w:lineRule="auto"/>
        <w:ind w:firstLineChars="100" w:firstLine="240"/>
        <w:rPr>
          <w:rFonts w:ascii="Book Antiqua" w:eastAsia="SimSun" w:hAnsi="Book Antiqua" w:cs="Times New Roman"/>
          <w:sz w:val="24"/>
          <w:szCs w:val="24"/>
          <w:lang w:eastAsia="zh-CN"/>
        </w:rPr>
      </w:pPr>
      <w:r w:rsidRPr="00B649CA">
        <w:rPr>
          <w:rFonts w:ascii="Book Antiqua" w:eastAsia="SimSun" w:hAnsi="Book Antiqua" w:cs="Book Antiqua"/>
          <w:sz w:val="24"/>
          <w:szCs w:val="24"/>
          <w:lang w:eastAsia="zh-CN"/>
        </w:rPr>
        <w:t xml:space="preserve">As an effective tool for research on heterogeneity of SCs, </w:t>
      </w:r>
      <w:proofErr w:type="spellStart"/>
      <w:r w:rsidRPr="00B649CA">
        <w:rPr>
          <w:rFonts w:ascii="Book Antiqua" w:hAnsi="Book Antiqua" w:cs="Book Antiqua"/>
          <w:sz w:val="24"/>
          <w:szCs w:val="24"/>
        </w:rPr>
        <w:t>scRNA</w:t>
      </w:r>
      <w:proofErr w:type="spellEnd"/>
      <w:r w:rsidRPr="00B649CA">
        <w:rPr>
          <w:rFonts w:ascii="Book Antiqua" w:hAnsi="Book Antiqua" w:cs="Book Antiqua"/>
          <w:sz w:val="24"/>
          <w:szCs w:val="24"/>
        </w:rPr>
        <w:t>-seq</w:t>
      </w:r>
      <w:r w:rsidRPr="00B649CA">
        <w:rPr>
          <w:rFonts w:ascii="Book Antiqua" w:eastAsia="SimSun" w:hAnsi="Book Antiqua" w:cs="Book Antiqua"/>
          <w:sz w:val="24"/>
          <w:szCs w:val="24"/>
          <w:lang w:eastAsia="zh-CN"/>
        </w:rPr>
        <w:t xml:space="preserve"> is commonly applied to cancer</w:t>
      </w:r>
      <w:r w:rsidRPr="00B649CA">
        <w:rPr>
          <w:rFonts w:ascii="Book Antiqua" w:hAnsi="Book Antiqua" w:cs="Book Antiqua"/>
          <w:sz w:val="24"/>
          <w:szCs w:val="24"/>
        </w:rPr>
        <w:t xml:space="preserve"> SCs</w:t>
      </w:r>
      <w:r w:rsidRPr="00B649CA">
        <w:rPr>
          <w:rFonts w:ascii="Book Antiqua" w:eastAsia="SimSun" w:hAnsi="Book Antiqua" w:cs="Book Antiqua"/>
          <w:sz w:val="24"/>
          <w:szCs w:val="24"/>
          <w:lang w:eastAsia="zh-CN"/>
        </w:rPr>
        <w:t>, adult SCs, and induced pluripotent SCs.</w:t>
      </w:r>
    </w:p>
    <w:p w14:paraId="0B956902" w14:textId="3876E3FA" w:rsidR="002C6D55" w:rsidRPr="00B649CA" w:rsidRDefault="002C6D55" w:rsidP="00B649CA">
      <w:pPr>
        <w:wordWrap/>
        <w:spacing w:after="0" w:line="360" w:lineRule="auto"/>
        <w:ind w:firstLineChars="100" w:firstLine="240"/>
        <w:rPr>
          <w:rFonts w:ascii="Book Antiqua" w:eastAsia="SimSun" w:hAnsi="Book Antiqua" w:cs="Times New Roman"/>
          <w:sz w:val="24"/>
          <w:szCs w:val="24"/>
          <w:lang w:eastAsia="zh-CN"/>
        </w:rPr>
      </w:pPr>
      <w:r w:rsidRPr="00B649CA">
        <w:rPr>
          <w:rFonts w:ascii="Book Antiqua" w:hAnsi="Book Antiqua" w:cs="Book Antiqua"/>
          <w:sz w:val="24"/>
          <w:szCs w:val="24"/>
        </w:rPr>
        <w:t xml:space="preserve">Cancer is regarded as one of the most complex and heterogeneous diseases, and cancer SCs are a major source for the formation, metastasis, and drug resistance of tumor. </w:t>
      </w:r>
      <w:proofErr w:type="spellStart"/>
      <w:r w:rsidRPr="00B649CA">
        <w:rPr>
          <w:rFonts w:ascii="Book Antiqua" w:hAnsi="Book Antiqua" w:cs="Book Antiqua"/>
          <w:sz w:val="24"/>
          <w:szCs w:val="24"/>
        </w:rPr>
        <w:t>Intratumoral</w:t>
      </w:r>
      <w:proofErr w:type="spellEnd"/>
      <w:r w:rsidRPr="00B649CA">
        <w:rPr>
          <w:rFonts w:ascii="Book Antiqua" w:hAnsi="Book Antiqua" w:cs="Book Antiqua"/>
          <w:sz w:val="24"/>
          <w:szCs w:val="24"/>
        </w:rPr>
        <w:t xml:space="preserve"> heterogeneity indicates a diverse pathological potential among cancer SCs, which increases the difficulty in targeting therapy of cancer. Therefore, the heterogeneity of cancer SCs needs to be urgently addressed in cancer research, diagnosis, and treatment. The genetic information and differences in the expression and control of genes among individual cells can be detected by </w:t>
      </w:r>
      <w:proofErr w:type="spellStart"/>
      <w:r w:rsidRPr="00B649CA">
        <w:rPr>
          <w:rFonts w:ascii="Book Antiqua" w:hAnsi="Book Antiqua" w:cs="Book Antiqua"/>
          <w:sz w:val="24"/>
          <w:szCs w:val="24"/>
        </w:rPr>
        <w:t>scRNA</w:t>
      </w:r>
      <w:proofErr w:type="spellEnd"/>
      <w:r w:rsidRPr="00B649CA">
        <w:rPr>
          <w:rFonts w:ascii="Book Antiqua" w:hAnsi="Book Antiqua" w:cs="Book Antiqua"/>
          <w:sz w:val="24"/>
          <w:szCs w:val="24"/>
        </w:rPr>
        <w:t>-seq</w:t>
      </w:r>
      <w:r w:rsidRPr="00B649CA">
        <w:rPr>
          <w:rFonts w:ascii="Book Antiqua" w:eastAsia="SimSun" w:hAnsi="Book Antiqua" w:cs="Book Antiqua"/>
          <w:sz w:val="24"/>
          <w:szCs w:val="24"/>
          <w:lang w:eastAsia="zh-CN"/>
        </w:rPr>
        <w:t xml:space="preserve">, </w:t>
      </w:r>
      <w:r w:rsidRPr="00B649CA">
        <w:rPr>
          <w:rFonts w:ascii="Book Antiqua" w:hAnsi="Book Antiqua" w:cs="Book Antiqua"/>
          <w:sz w:val="24"/>
          <w:szCs w:val="24"/>
        </w:rPr>
        <w:t>mak</w:t>
      </w:r>
      <w:r w:rsidRPr="00B649CA">
        <w:rPr>
          <w:rFonts w:ascii="Book Antiqua" w:eastAsia="SimSun" w:hAnsi="Book Antiqua" w:cs="Book Antiqua"/>
          <w:sz w:val="24"/>
          <w:szCs w:val="24"/>
          <w:lang w:eastAsia="zh-CN"/>
        </w:rPr>
        <w:t>ing it</w:t>
      </w:r>
      <w:r w:rsidRPr="00B649CA">
        <w:rPr>
          <w:rFonts w:ascii="Book Antiqua" w:hAnsi="Book Antiqua" w:cs="Book Antiqua"/>
          <w:sz w:val="24"/>
          <w:szCs w:val="24"/>
        </w:rPr>
        <w:t xml:space="preserve"> possible to understand intra-tumoral heterogeneity, map different clones in tumors, and analyze </w:t>
      </w:r>
      <w:r w:rsidRPr="00B649CA">
        <w:rPr>
          <w:rFonts w:ascii="Book Antiqua" w:eastAsia="SimSun" w:hAnsi="Book Antiqua" w:cs="Book Antiqua"/>
          <w:sz w:val="24"/>
          <w:szCs w:val="24"/>
          <w:lang w:eastAsia="zh-CN"/>
        </w:rPr>
        <w:t>cancer</w:t>
      </w:r>
      <w:r w:rsidRPr="00B649CA">
        <w:rPr>
          <w:rFonts w:ascii="Book Antiqua" w:hAnsi="Book Antiqua" w:cs="Book Antiqua"/>
          <w:sz w:val="24"/>
          <w:szCs w:val="24"/>
        </w:rPr>
        <w:t xml:space="preserve"> SCs, which is informative for cancer research. Recent studies </w:t>
      </w:r>
      <w:bookmarkStart w:id="28" w:name="OLE_LINK23"/>
      <w:bookmarkStart w:id="29" w:name="OLE_LINK24"/>
      <w:r w:rsidRPr="00B649CA">
        <w:rPr>
          <w:rFonts w:ascii="Book Antiqua" w:hAnsi="Book Antiqua" w:cs="Book Antiqua"/>
          <w:sz w:val="24"/>
          <w:szCs w:val="24"/>
        </w:rPr>
        <w:t xml:space="preserve">employing </w:t>
      </w:r>
      <w:proofErr w:type="spellStart"/>
      <w:r w:rsidRPr="00B649CA">
        <w:rPr>
          <w:rFonts w:ascii="Book Antiqua" w:hAnsi="Book Antiqua" w:cs="Book Antiqua"/>
          <w:sz w:val="24"/>
          <w:szCs w:val="24"/>
        </w:rPr>
        <w:t>scRNA</w:t>
      </w:r>
      <w:proofErr w:type="spellEnd"/>
      <w:r w:rsidRPr="00B649CA">
        <w:rPr>
          <w:rFonts w:ascii="Book Antiqua" w:hAnsi="Book Antiqua" w:cs="Book Antiqua"/>
          <w:sz w:val="24"/>
          <w:szCs w:val="24"/>
        </w:rPr>
        <w:t xml:space="preserve">-seq </w:t>
      </w:r>
      <w:bookmarkEnd w:id="28"/>
      <w:bookmarkEnd w:id="29"/>
      <w:r w:rsidRPr="00B649CA">
        <w:rPr>
          <w:rFonts w:ascii="Book Antiqua" w:hAnsi="Book Antiqua" w:cs="Book Antiqua"/>
          <w:sz w:val="24"/>
          <w:szCs w:val="24"/>
        </w:rPr>
        <w:t xml:space="preserve">for cancer research have </w:t>
      </w:r>
      <w:bookmarkStart w:id="30" w:name="OLE_LINK17"/>
      <w:bookmarkStart w:id="31" w:name="OLE_LINK15"/>
      <w:bookmarkStart w:id="32" w:name="OLE_LINK18"/>
      <w:r w:rsidRPr="00B649CA">
        <w:rPr>
          <w:rFonts w:ascii="Book Antiqua" w:hAnsi="Book Antiqua" w:cs="Book Antiqua"/>
          <w:sz w:val="24"/>
          <w:szCs w:val="24"/>
        </w:rPr>
        <w:t xml:space="preserve">investigated breast </w:t>
      </w:r>
      <w:proofErr w:type="gramStart"/>
      <w:r w:rsidRPr="00B649CA">
        <w:rPr>
          <w:rFonts w:ascii="Book Antiqua" w:hAnsi="Book Antiqua" w:cs="Book Antiqua"/>
          <w:sz w:val="24"/>
          <w:szCs w:val="24"/>
        </w:rPr>
        <w:t>cancer</w:t>
      </w:r>
      <w:bookmarkEnd w:id="30"/>
      <w:bookmarkEnd w:id="31"/>
      <w:bookmarkEnd w:id="32"/>
      <w:r w:rsidRPr="00B649CA">
        <w:rPr>
          <w:rFonts w:ascii="Book Antiqua" w:eastAsia="SimSun" w:hAnsi="Book Antiqua" w:cs="Book Antiqua"/>
          <w:sz w:val="24"/>
          <w:szCs w:val="24"/>
          <w:vertAlign w:val="superscript"/>
          <w:lang w:eastAsia="zh-CN"/>
        </w:rPr>
        <w:t>[</w:t>
      </w:r>
      <w:proofErr w:type="gramEnd"/>
      <w:r w:rsidRPr="00B649CA">
        <w:rPr>
          <w:rFonts w:ascii="Book Antiqua" w:eastAsia="SimSun" w:hAnsi="Book Antiqua" w:cs="Book Antiqua"/>
          <w:sz w:val="24"/>
          <w:szCs w:val="24"/>
          <w:vertAlign w:val="superscript"/>
          <w:lang w:eastAsia="zh-CN"/>
        </w:rPr>
        <w:t>24,25]</w:t>
      </w:r>
      <w:r w:rsidRPr="00B649CA">
        <w:rPr>
          <w:rFonts w:ascii="Book Antiqua" w:eastAsia="SimSun" w:hAnsi="Book Antiqua" w:cs="Book Antiqua"/>
          <w:sz w:val="24"/>
          <w:szCs w:val="24"/>
          <w:lang w:eastAsia="zh-CN"/>
        </w:rPr>
        <w:t>,</w:t>
      </w:r>
      <w:r w:rsidRPr="00B649CA">
        <w:rPr>
          <w:rFonts w:ascii="Book Antiqua" w:hAnsi="Book Antiqua" w:cs="Book Antiqua"/>
          <w:sz w:val="24"/>
          <w:szCs w:val="24"/>
        </w:rPr>
        <w:t xml:space="preserve"> lung cancer</w:t>
      </w:r>
      <w:r w:rsidRPr="00B649CA">
        <w:rPr>
          <w:rFonts w:ascii="Book Antiqua" w:eastAsia="SimSun" w:hAnsi="Book Antiqua" w:cs="Book Antiqua"/>
          <w:sz w:val="24"/>
          <w:szCs w:val="24"/>
          <w:vertAlign w:val="superscript"/>
          <w:lang w:eastAsia="zh-CN"/>
        </w:rPr>
        <w:t>[26,27]</w:t>
      </w:r>
      <w:r w:rsidRPr="00B649CA">
        <w:rPr>
          <w:rFonts w:ascii="Book Antiqua" w:hAnsi="Book Antiqua" w:cs="Book Antiqua"/>
          <w:sz w:val="24"/>
          <w:szCs w:val="24"/>
        </w:rPr>
        <w:t>, renal cell cancer</w:t>
      </w:r>
      <w:r w:rsidRPr="00B649CA">
        <w:rPr>
          <w:rFonts w:ascii="Book Antiqua" w:eastAsia="SimSun" w:hAnsi="Book Antiqua" w:cs="Book Antiqua"/>
          <w:sz w:val="24"/>
          <w:szCs w:val="24"/>
          <w:vertAlign w:val="superscript"/>
          <w:lang w:eastAsia="zh-CN"/>
        </w:rPr>
        <w:t>[28]</w:t>
      </w:r>
      <w:r w:rsidRPr="00B649CA">
        <w:rPr>
          <w:rFonts w:ascii="Book Antiqua" w:hAnsi="Book Antiqua" w:cs="Book Antiqua"/>
          <w:sz w:val="24"/>
          <w:szCs w:val="24"/>
        </w:rPr>
        <w:t xml:space="preserve">, </w:t>
      </w:r>
      <w:bookmarkStart w:id="33" w:name="OLE_LINK16"/>
      <w:r w:rsidRPr="00B649CA">
        <w:rPr>
          <w:rFonts w:ascii="Book Antiqua" w:hAnsi="Book Antiqua" w:cs="Book Antiqua"/>
          <w:sz w:val="24"/>
          <w:szCs w:val="24"/>
        </w:rPr>
        <w:t>glioblastoma</w:t>
      </w:r>
      <w:bookmarkEnd w:id="33"/>
      <w:r w:rsidRPr="00B649CA">
        <w:rPr>
          <w:rFonts w:ascii="Book Antiqua" w:eastAsia="SimSun" w:hAnsi="Book Antiqua" w:cs="Book Antiqua"/>
          <w:sz w:val="24"/>
          <w:szCs w:val="24"/>
          <w:vertAlign w:val="superscript"/>
          <w:lang w:eastAsia="zh-CN"/>
        </w:rPr>
        <w:t>[29,30]</w:t>
      </w:r>
      <w:r w:rsidRPr="00B649CA">
        <w:rPr>
          <w:rFonts w:ascii="Book Antiqua" w:hAnsi="Book Antiqua" w:cs="Book Antiqua"/>
          <w:sz w:val="24"/>
          <w:szCs w:val="24"/>
        </w:rPr>
        <w:t>, and hepatocellular carcinoma</w:t>
      </w:r>
      <w:r w:rsidRPr="00B649CA">
        <w:rPr>
          <w:rFonts w:ascii="Book Antiqua" w:eastAsia="SimSun" w:hAnsi="Book Antiqua" w:cs="Book Antiqua"/>
          <w:sz w:val="24"/>
          <w:szCs w:val="24"/>
          <w:vertAlign w:val="superscript"/>
          <w:lang w:eastAsia="zh-CN"/>
        </w:rPr>
        <w:t>[31]</w:t>
      </w:r>
      <w:r w:rsidRPr="00B649CA">
        <w:rPr>
          <w:rFonts w:ascii="Book Antiqua" w:hAnsi="Book Antiqua" w:cs="Book Antiqua"/>
          <w:sz w:val="24"/>
          <w:szCs w:val="24"/>
        </w:rPr>
        <w:t>.</w:t>
      </w:r>
    </w:p>
    <w:p w14:paraId="7DEA2CEB" w14:textId="3212310F" w:rsidR="002C6D55" w:rsidRPr="00B649CA" w:rsidRDefault="002C6D55" w:rsidP="00B649CA">
      <w:pPr>
        <w:wordWrap/>
        <w:spacing w:after="0" w:line="360" w:lineRule="auto"/>
        <w:ind w:firstLineChars="100" w:firstLine="240"/>
        <w:rPr>
          <w:rFonts w:ascii="Book Antiqua" w:eastAsia="SimSun" w:hAnsi="Book Antiqua" w:cs="Book Antiqua"/>
          <w:sz w:val="24"/>
          <w:szCs w:val="24"/>
          <w:lang w:eastAsia="zh-CN"/>
        </w:rPr>
      </w:pPr>
      <w:r w:rsidRPr="00B649CA">
        <w:rPr>
          <w:rFonts w:ascii="Book Antiqua" w:eastAsia="SimSun" w:hAnsi="Book Antiqua" w:cs="Book Antiqua"/>
          <w:sz w:val="24"/>
          <w:szCs w:val="24"/>
          <w:lang w:eastAsia="zh-CN"/>
        </w:rPr>
        <w:t xml:space="preserve">Adult SCs, </w:t>
      </w:r>
      <w:proofErr w:type="spellStart"/>
      <w:r w:rsidRPr="00B649CA">
        <w:rPr>
          <w:rFonts w:ascii="Book Antiqua" w:eastAsia="SimSun" w:hAnsi="Book Antiqua" w:cs="Book Antiqua"/>
          <w:sz w:val="24"/>
          <w:szCs w:val="24"/>
          <w:lang w:eastAsia="zh-CN"/>
        </w:rPr>
        <w:t>residinge</w:t>
      </w:r>
      <w:proofErr w:type="spellEnd"/>
      <w:r w:rsidRPr="00B649CA">
        <w:rPr>
          <w:rFonts w:ascii="Book Antiqua" w:eastAsia="SimSun" w:hAnsi="Book Antiqua" w:cs="Book Antiqua"/>
          <w:sz w:val="24"/>
          <w:szCs w:val="24"/>
          <w:lang w:eastAsia="zh-CN"/>
        </w:rPr>
        <w:t xml:space="preserve"> in almost all tissues of the body, have a self-renewal capacity and multi-lineage differentiation potential under certain conditions. </w:t>
      </w:r>
      <w:bookmarkStart w:id="34" w:name="OLE_LINK21"/>
      <w:bookmarkStart w:id="35" w:name="OLE_LINK22"/>
      <w:r w:rsidRPr="00B649CA">
        <w:rPr>
          <w:rFonts w:ascii="Book Antiqua" w:eastAsia="SimSun" w:hAnsi="Book Antiqua" w:cs="Book Antiqua"/>
          <w:sz w:val="24"/>
          <w:szCs w:val="24"/>
          <w:lang w:eastAsia="zh-CN"/>
        </w:rPr>
        <w:t xml:space="preserve">They </w:t>
      </w:r>
      <w:bookmarkEnd w:id="34"/>
      <w:bookmarkEnd w:id="35"/>
      <w:r w:rsidRPr="00B649CA">
        <w:rPr>
          <w:rFonts w:ascii="Book Antiqua" w:eastAsia="SimSun" w:hAnsi="Book Antiqua" w:cs="Book Antiqua"/>
          <w:sz w:val="24"/>
          <w:szCs w:val="24"/>
          <w:lang w:eastAsia="zh-CN"/>
        </w:rPr>
        <w:t>are presently a research focus in the stem cell field. Among all types of adult SCs, adipose-</w:t>
      </w:r>
      <w:r w:rsidRPr="00B649CA">
        <w:rPr>
          <w:rFonts w:ascii="Book Antiqua" w:eastAsia="SimSun" w:hAnsi="Book Antiqua" w:cs="Book Antiqua"/>
          <w:sz w:val="24"/>
          <w:szCs w:val="24"/>
          <w:lang w:eastAsia="zh-CN"/>
        </w:rPr>
        <w:lastRenderedPageBreak/>
        <w:t>derived mesenchymal stromal/</w:t>
      </w:r>
      <w:r w:rsidRPr="00B649CA">
        <w:rPr>
          <w:rFonts w:ascii="Book Antiqua" w:hAnsi="Book Antiqua"/>
          <w:sz w:val="24"/>
          <w:szCs w:val="24"/>
        </w:rPr>
        <w:t xml:space="preserve"> </w:t>
      </w:r>
      <w:r w:rsidRPr="00B649CA">
        <w:rPr>
          <w:rFonts w:ascii="Book Antiqua" w:eastAsia="SimSun" w:hAnsi="Book Antiqua" w:cs="Book Antiqua"/>
          <w:sz w:val="24"/>
          <w:szCs w:val="24"/>
          <w:lang w:eastAsia="zh-CN"/>
        </w:rPr>
        <w:t>stem cells (ADSCs) have received increasing interest for immune and hematopoietic modulation, anti-inflammation effects, pro-angiogenesis properties, and tissue repair and restoration, owing to their relative ease of harvest, abundance, and multi-lineage differentiation</w:t>
      </w:r>
      <w:r w:rsidRPr="00B649CA">
        <w:rPr>
          <w:rFonts w:ascii="Book Antiqua" w:eastAsia="SimSun" w:hAnsi="Book Antiqua" w:cs="Book Antiqua"/>
          <w:sz w:val="24"/>
          <w:szCs w:val="24"/>
          <w:vertAlign w:val="superscript"/>
          <w:lang w:eastAsia="zh-CN"/>
        </w:rPr>
        <w:t>[32,33]</w:t>
      </w:r>
      <w:r w:rsidRPr="00B649CA">
        <w:rPr>
          <w:rFonts w:ascii="Book Antiqua" w:eastAsia="SimSun" w:hAnsi="Book Antiqua" w:cs="Book Antiqua"/>
          <w:sz w:val="24"/>
          <w:szCs w:val="24"/>
          <w:lang w:eastAsia="zh-CN"/>
        </w:rPr>
        <w:t>.</w:t>
      </w:r>
      <w:r w:rsidRPr="00B649CA">
        <w:rPr>
          <w:rFonts w:ascii="Book Antiqua" w:hAnsi="Book Antiqua"/>
          <w:sz w:val="24"/>
          <w:szCs w:val="24"/>
        </w:rPr>
        <w:t xml:space="preserve"> </w:t>
      </w:r>
      <w:r w:rsidRPr="00B649CA">
        <w:rPr>
          <w:rFonts w:ascii="Book Antiqua" w:eastAsia="SimSun" w:hAnsi="Book Antiqua" w:cs="Book Antiqua"/>
          <w:sz w:val="24"/>
          <w:szCs w:val="24"/>
          <w:lang w:eastAsia="zh-CN"/>
        </w:rPr>
        <w:t xml:space="preserve">Numerous studies have demonstrated that ADSCs are heterogeneous populations consisting of various cell </w:t>
      </w:r>
      <w:proofErr w:type="gramStart"/>
      <w:r w:rsidRPr="00B649CA">
        <w:rPr>
          <w:rFonts w:ascii="Book Antiqua" w:eastAsia="SimSun" w:hAnsi="Book Antiqua" w:cs="Book Antiqua"/>
          <w:sz w:val="24"/>
          <w:szCs w:val="24"/>
          <w:lang w:eastAsia="zh-CN"/>
        </w:rPr>
        <w:t>subtypes</w:t>
      </w:r>
      <w:r w:rsidRPr="00B649CA">
        <w:rPr>
          <w:rFonts w:ascii="Book Antiqua" w:eastAsia="SimSun" w:hAnsi="Book Antiqua" w:cs="Book Antiqua"/>
          <w:sz w:val="24"/>
          <w:szCs w:val="24"/>
          <w:vertAlign w:val="superscript"/>
          <w:lang w:eastAsia="zh-CN"/>
        </w:rPr>
        <w:t>[</w:t>
      </w:r>
      <w:proofErr w:type="gramEnd"/>
      <w:r w:rsidRPr="00B649CA">
        <w:rPr>
          <w:rFonts w:ascii="Book Antiqua" w:eastAsia="SimSun" w:hAnsi="Book Antiqua" w:cs="Book Antiqua"/>
          <w:sz w:val="24"/>
          <w:szCs w:val="24"/>
          <w:vertAlign w:val="superscript"/>
          <w:lang w:eastAsia="zh-CN"/>
        </w:rPr>
        <w:t>34]</w:t>
      </w:r>
      <w:r w:rsidRPr="00B649CA">
        <w:rPr>
          <w:rFonts w:ascii="Book Antiqua" w:eastAsia="SimSun" w:hAnsi="Book Antiqua" w:cs="Book Antiqua"/>
          <w:sz w:val="24"/>
          <w:szCs w:val="24"/>
          <w:lang w:eastAsia="zh-CN"/>
        </w:rPr>
        <w:t xml:space="preserve">. Accurately delineating subpopulations by functional properties or surface marker expression is necessary to promote their further translation to clinical benefits. </w:t>
      </w:r>
      <w:proofErr w:type="spellStart"/>
      <w:r w:rsidR="007275E2" w:rsidRPr="00B649CA">
        <w:rPr>
          <w:rFonts w:ascii="Book Antiqua" w:eastAsia="SimSun" w:hAnsi="Book Antiqua" w:cs="Book Antiqua"/>
          <w:sz w:val="24"/>
          <w:szCs w:val="24"/>
          <w:lang w:eastAsia="zh-CN"/>
        </w:rPr>
        <w:t>Schwalie</w:t>
      </w:r>
      <w:proofErr w:type="spellEnd"/>
      <w:r w:rsidRPr="00B649CA">
        <w:rPr>
          <w:rFonts w:ascii="Book Antiqua" w:eastAsia="SimSun" w:hAnsi="Book Antiqua" w:cs="Book Antiqua"/>
          <w:sz w:val="24"/>
          <w:szCs w:val="24"/>
          <w:lang w:eastAsia="zh-CN"/>
        </w:rPr>
        <w:t xml:space="preserve"> </w:t>
      </w:r>
      <w:r w:rsidRPr="00B649CA">
        <w:rPr>
          <w:rFonts w:ascii="Book Antiqua" w:eastAsia="SimSun" w:hAnsi="Book Antiqua" w:cs="Book Antiqua"/>
          <w:i/>
          <w:iCs/>
          <w:sz w:val="24"/>
          <w:szCs w:val="24"/>
          <w:lang w:eastAsia="zh-CN"/>
        </w:rPr>
        <w:t xml:space="preserve">et </w:t>
      </w:r>
      <w:proofErr w:type="gramStart"/>
      <w:r w:rsidRPr="00B649CA">
        <w:rPr>
          <w:rFonts w:ascii="Book Antiqua" w:eastAsia="SimSun" w:hAnsi="Book Antiqua" w:cs="Book Antiqua"/>
          <w:i/>
          <w:iCs/>
          <w:sz w:val="24"/>
          <w:szCs w:val="24"/>
          <w:lang w:eastAsia="zh-CN"/>
        </w:rPr>
        <w:t>al</w:t>
      </w:r>
      <w:r w:rsidRPr="00B649CA">
        <w:rPr>
          <w:rFonts w:ascii="Book Antiqua" w:eastAsia="SimSun" w:hAnsi="Book Antiqua" w:cs="Book Antiqua"/>
          <w:sz w:val="24"/>
          <w:szCs w:val="24"/>
          <w:vertAlign w:val="superscript"/>
          <w:lang w:eastAsia="zh-CN"/>
        </w:rPr>
        <w:t>[</w:t>
      </w:r>
      <w:proofErr w:type="gramEnd"/>
      <w:r w:rsidRPr="00B649CA">
        <w:rPr>
          <w:rFonts w:ascii="Book Antiqua" w:eastAsia="SimSun" w:hAnsi="Book Antiqua" w:cs="Book Antiqua"/>
          <w:sz w:val="24"/>
          <w:szCs w:val="24"/>
          <w:vertAlign w:val="superscript"/>
          <w:lang w:eastAsia="zh-CN"/>
        </w:rPr>
        <w:t>35]</w:t>
      </w:r>
      <w:r w:rsidRPr="00B649CA">
        <w:rPr>
          <w:rFonts w:ascii="Book Antiqua" w:eastAsia="SimSun" w:hAnsi="Book Antiqua" w:cs="Book Antiqua"/>
          <w:sz w:val="24"/>
          <w:szCs w:val="24"/>
          <w:lang w:eastAsia="zh-CN"/>
        </w:rPr>
        <w:t xml:space="preserve"> revealed three distinct subpopulations of ADSCs and adipose precursor cells in subcutaneous adipose tissue using </w:t>
      </w:r>
      <w:proofErr w:type="spellStart"/>
      <w:r w:rsidRPr="00B649CA">
        <w:rPr>
          <w:rFonts w:ascii="Book Antiqua" w:hAnsi="Book Antiqua" w:cs="Book Antiqua"/>
          <w:sz w:val="24"/>
          <w:szCs w:val="24"/>
        </w:rPr>
        <w:t>scRNA</w:t>
      </w:r>
      <w:proofErr w:type="spellEnd"/>
      <w:r w:rsidRPr="00B649CA">
        <w:rPr>
          <w:rFonts w:ascii="Book Antiqua" w:hAnsi="Book Antiqua" w:cs="Book Antiqua"/>
          <w:sz w:val="24"/>
          <w:szCs w:val="24"/>
        </w:rPr>
        <w:t>-seq</w:t>
      </w:r>
      <w:r w:rsidRPr="00B649CA">
        <w:rPr>
          <w:rFonts w:ascii="Book Antiqua" w:eastAsia="SimSun" w:hAnsi="Book Antiqua" w:cs="Book Antiqua"/>
          <w:sz w:val="24"/>
          <w:szCs w:val="24"/>
          <w:lang w:eastAsia="zh-CN"/>
        </w:rPr>
        <w:t>. They demonstrated that one of these subpopulations, CD142</w:t>
      </w:r>
      <w:r w:rsidRPr="00B649CA">
        <w:rPr>
          <w:rFonts w:ascii="Book Antiqua" w:eastAsia="SimSun" w:hAnsi="Book Antiqua" w:cs="Book Antiqua"/>
          <w:sz w:val="24"/>
          <w:szCs w:val="24"/>
          <w:vertAlign w:val="superscript"/>
          <w:lang w:eastAsia="zh-CN"/>
        </w:rPr>
        <w:t>+</w:t>
      </w:r>
      <w:r w:rsidRPr="00B649CA">
        <w:rPr>
          <w:rFonts w:ascii="Book Antiqua" w:eastAsia="SimSun" w:hAnsi="Book Antiqua" w:cs="Book Antiqua"/>
          <w:sz w:val="24"/>
          <w:szCs w:val="24"/>
          <w:lang w:eastAsia="zh-CN"/>
        </w:rPr>
        <w:t xml:space="preserve"> ABCG1</w:t>
      </w:r>
      <w:r w:rsidRPr="00B649CA">
        <w:rPr>
          <w:rFonts w:ascii="Book Antiqua" w:eastAsia="SimSun" w:hAnsi="Book Antiqua" w:cs="Book Antiqua"/>
          <w:sz w:val="24"/>
          <w:szCs w:val="24"/>
          <w:vertAlign w:val="superscript"/>
          <w:lang w:eastAsia="zh-CN"/>
        </w:rPr>
        <w:t>+</w:t>
      </w:r>
      <w:r w:rsidRPr="00B649CA">
        <w:rPr>
          <w:rFonts w:ascii="Book Antiqua" w:eastAsia="SimSun" w:hAnsi="Book Antiqua" w:cs="Book Antiqua"/>
          <w:sz w:val="24"/>
          <w:szCs w:val="24"/>
          <w:lang w:eastAsia="zh-CN"/>
        </w:rPr>
        <w:t xml:space="preserve">cells, suppress adipocyte formation </w:t>
      </w:r>
      <w:r w:rsidRPr="00B649CA">
        <w:rPr>
          <w:rFonts w:ascii="Book Antiqua" w:eastAsia="SimSun" w:hAnsi="Book Antiqua" w:cs="Book Antiqua"/>
          <w:i/>
          <w:iCs/>
          <w:sz w:val="24"/>
          <w:szCs w:val="24"/>
          <w:lang w:eastAsia="zh-CN"/>
        </w:rPr>
        <w:t>in vivo</w:t>
      </w:r>
      <w:r w:rsidRPr="00B649CA">
        <w:rPr>
          <w:rFonts w:ascii="Book Antiqua" w:eastAsia="SimSun" w:hAnsi="Book Antiqua" w:cs="Book Antiqua"/>
          <w:sz w:val="24"/>
          <w:szCs w:val="24"/>
          <w:lang w:eastAsia="zh-CN"/>
        </w:rPr>
        <w:t xml:space="preserve"> and </w:t>
      </w:r>
      <w:r w:rsidRPr="00B649CA">
        <w:rPr>
          <w:rFonts w:ascii="Book Antiqua" w:eastAsia="SimSun" w:hAnsi="Book Antiqua" w:cs="Book Antiqua"/>
          <w:i/>
          <w:iCs/>
          <w:sz w:val="24"/>
          <w:szCs w:val="24"/>
          <w:lang w:eastAsia="zh-CN"/>
        </w:rPr>
        <w:t>in vitro</w:t>
      </w:r>
      <w:r w:rsidRPr="00B649CA">
        <w:rPr>
          <w:rFonts w:ascii="Book Antiqua" w:eastAsia="SimSun" w:hAnsi="Book Antiqua" w:cs="Book Antiqua"/>
          <w:sz w:val="24"/>
          <w:szCs w:val="24"/>
          <w:lang w:eastAsia="zh-CN"/>
        </w:rPr>
        <w:t xml:space="preserve"> in a paracrine manner. Furthermore, they showed that the mechanism of this action possibly involved Spink2, Rtp3, Vit, and/or Fgf12 genes. These findings suggested a potentially critical role for CD142</w:t>
      </w:r>
      <w:r w:rsidRPr="00B649CA">
        <w:rPr>
          <w:rFonts w:ascii="Book Antiqua" w:eastAsia="SimSun" w:hAnsi="Book Antiqua" w:cs="Book Antiqua"/>
          <w:sz w:val="24"/>
          <w:szCs w:val="24"/>
          <w:vertAlign w:val="superscript"/>
          <w:lang w:eastAsia="zh-CN"/>
        </w:rPr>
        <w:t>+</w:t>
      </w:r>
      <w:r w:rsidRPr="00B649CA">
        <w:rPr>
          <w:rFonts w:ascii="Book Antiqua" w:eastAsia="SimSun" w:hAnsi="Book Antiqua" w:cs="Book Antiqua"/>
          <w:sz w:val="24"/>
          <w:szCs w:val="24"/>
          <w:lang w:eastAsia="zh-CN"/>
        </w:rPr>
        <w:t xml:space="preserve"> ABCG1</w:t>
      </w:r>
      <w:r w:rsidRPr="00B649CA">
        <w:rPr>
          <w:rFonts w:ascii="Book Antiqua" w:eastAsia="SimSun" w:hAnsi="Book Antiqua" w:cs="Book Antiqua"/>
          <w:sz w:val="24"/>
          <w:szCs w:val="24"/>
          <w:vertAlign w:val="superscript"/>
          <w:lang w:eastAsia="zh-CN"/>
        </w:rPr>
        <w:t>+</w:t>
      </w:r>
      <w:r w:rsidRPr="00B649CA">
        <w:rPr>
          <w:rFonts w:ascii="Book Antiqua" w:eastAsia="SimSun" w:hAnsi="Book Antiqua" w:cs="Book Antiqua"/>
          <w:sz w:val="24"/>
          <w:szCs w:val="24"/>
          <w:lang w:eastAsia="zh-CN"/>
        </w:rPr>
        <w:t xml:space="preserve"> cells in modulating the plasticity and metabolic signature of distinct adipose cell-containing systems. Other studies on heterogeneity of adult SCs using </w:t>
      </w:r>
      <w:proofErr w:type="spellStart"/>
      <w:r w:rsidRPr="00B649CA">
        <w:rPr>
          <w:rFonts w:ascii="Book Antiqua" w:hAnsi="Book Antiqua" w:cs="Book Antiqua"/>
          <w:sz w:val="24"/>
          <w:szCs w:val="24"/>
        </w:rPr>
        <w:t>scRNA</w:t>
      </w:r>
      <w:proofErr w:type="spellEnd"/>
      <w:r w:rsidRPr="00B649CA">
        <w:rPr>
          <w:rFonts w:ascii="Book Antiqua" w:hAnsi="Book Antiqua" w:cs="Book Antiqua"/>
          <w:sz w:val="24"/>
          <w:szCs w:val="24"/>
        </w:rPr>
        <w:t>-seq</w:t>
      </w:r>
      <w:r w:rsidRPr="00B649CA">
        <w:rPr>
          <w:rFonts w:ascii="Book Antiqua" w:eastAsia="SimSun" w:hAnsi="Book Antiqua" w:cs="Book Antiqua"/>
          <w:sz w:val="24"/>
          <w:szCs w:val="24"/>
          <w:lang w:eastAsia="zh-CN"/>
        </w:rPr>
        <w:t xml:space="preserve"> have investigated hematopoietic </w:t>
      </w:r>
      <w:proofErr w:type="gramStart"/>
      <w:r w:rsidRPr="00B649CA">
        <w:rPr>
          <w:rFonts w:ascii="Book Antiqua" w:eastAsia="SimSun" w:hAnsi="Book Antiqua" w:cs="Book Antiqua"/>
          <w:sz w:val="24"/>
          <w:szCs w:val="24"/>
          <w:lang w:eastAsia="zh-CN"/>
        </w:rPr>
        <w:t>SCs</w:t>
      </w:r>
      <w:r w:rsidRPr="00B649CA">
        <w:rPr>
          <w:rFonts w:ascii="Book Antiqua" w:eastAsia="SimSun" w:hAnsi="Book Antiqua" w:cs="Book Antiqua"/>
          <w:sz w:val="24"/>
          <w:szCs w:val="24"/>
          <w:vertAlign w:val="superscript"/>
          <w:lang w:eastAsia="zh-CN"/>
        </w:rPr>
        <w:t>[</w:t>
      </w:r>
      <w:proofErr w:type="gramEnd"/>
      <w:r w:rsidRPr="00B649CA">
        <w:rPr>
          <w:rFonts w:ascii="Book Antiqua" w:eastAsia="SimSun" w:hAnsi="Book Antiqua" w:cs="Book Antiqua"/>
          <w:sz w:val="24"/>
          <w:szCs w:val="24"/>
          <w:vertAlign w:val="superscript"/>
          <w:lang w:eastAsia="zh-CN"/>
        </w:rPr>
        <w:t>36]</w:t>
      </w:r>
      <w:r w:rsidRPr="00B649CA">
        <w:rPr>
          <w:rFonts w:ascii="Book Antiqua" w:eastAsia="SimSun" w:hAnsi="Book Antiqua" w:cs="Book Antiqua"/>
          <w:sz w:val="24"/>
          <w:szCs w:val="24"/>
          <w:lang w:eastAsia="zh-CN"/>
        </w:rPr>
        <w:t xml:space="preserve"> and neural SCs</w:t>
      </w:r>
      <w:r w:rsidRPr="00B649CA">
        <w:rPr>
          <w:rFonts w:ascii="Book Antiqua" w:eastAsia="SimSun" w:hAnsi="Book Antiqua" w:cs="Book Antiqua"/>
          <w:sz w:val="24"/>
          <w:szCs w:val="24"/>
          <w:vertAlign w:val="superscript"/>
          <w:lang w:eastAsia="zh-CN"/>
        </w:rPr>
        <w:t>[37,38]</w:t>
      </w:r>
      <w:r w:rsidRPr="00B649CA">
        <w:rPr>
          <w:rFonts w:ascii="Book Antiqua" w:eastAsia="SimSun" w:hAnsi="Book Antiqua" w:cs="Book Antiqua"/>
          <w:sz w:val="24"/>
          <w:szCs w:val="24"/>
          <w:lang w:eastAsia="zh-CN"/>
        </w:rPr>
        <w:t>.</w:t>
      </w:r>
    </w:p>
    <w:p w14:paraId="1BCA203F" w14:textId="72759134" w:rsidR="002C6D55" w:rsidRPr="00B649CA" w:rsidRDefault="002C6D55" w:rsidP="00B649CA">
      <w:pPr>
        <w:wordWrap/>
        <w:spacing w:after="0" w:line="360" w:lineRule="auto"/>
        <w:ind w:firstLineChars="100" w:firstLine="240"/>
        <w:rPr>
          <w:rFonts w:ascii="Book Antiqua" w:eastAsia="SimSun" w:hAnsi="Book Antiqua" w:cs="Book Antiqua"/>
          <w:sz w:val="24"/>
          <w:szCs w:val="24"/>
          <w:lang w:eastAsia="zh-CN"/>
        </w:rPr>
      </w:pPr>
      <w:r w:rsidRPr="00B649CA">
        <w:rPr>
          <w:rFonts w:ascii="Book Antiqua" w:eastAsia="SimSun" w:hAnsi="Book Antiqua" w:cs="Book Antiqua"/>
          <w:sz w:val="24"/>
          <w:szCs w:val="24"/>
          <w:lang w:eastAsia="zh-CN"/>
        </w:rPr>
        <w:t>Induced pluripotent SCs are capable of unlimited self-renewal and can give rise to specialized cell types based on stepwise changes in their transcriptional networks. The research has indicated that g</w:t>
      </w:r>
      <w:r w:rsidRPr="00B649CA">
        <w:rPr>
          <w:rFonts w:ascii="Book Antiqua" w:hAnsi="Book Antiqua" w:cs="Book Antiqua"/>
          <w:sz w:val="24"/>
          <w:szCs w:val="24"/>
        </w:rPr>
        <w:t>ene expression is highly heterogeneous between induced pluripotent SCs,</w:t>
      </w:r>
      <w:r w:rsidRPr="00B649CA">
        <w:rPr>
          <w:rFonts w:ascii="Book Antiqua" w:hAnsi="Book Antiqua"/>
          <w:sz w:val="24"/>
          <w:szCs w:val="24"/>
        </w:rPr>
        <w:t xml:space="preserve"> </w:t>
      </w:r>
      <w:r w:rsidRPr="00B649CA">
        <w:rPr>
          <w:rFonts w:ascii="Book Antiqua" w:hAnsi="Book Antiqua" w:cs="Book Antiqua"/>
          <w:sz w:val="24"/>
          <w:szCs w:val="24"/>
        </w:rPr>
        <w:t>and the heterogeneity of cell states has not been described at a global</w:t>
      </w:r>
      <w:r w:rsidRPr="00B649CA">
        <w:rPr>
          <w:rFonts w:ascii="Book Antiqua" w:eastAsia="SimSun" w:hAnsi="Book Antiqua" w:cs="Book Antiqua"/>
          <w:sz w:val="24"/>
          <w:szCs w:val="24"/>
          <w:lang w:eastAsia="zh-CN"/>
        </w:rPr>
        <w:t xml:space="preserve"> </w:t>
      </w:r>
      <w:r w:rsidRPr="00B649CA">
        <w:rPr>
          <w:rFonts w:ascii="Book Antiqua" w:hAnsi="Book Antiqua" w:cs="Book Antiqua"/>
          <w:sz w:val="24"/>
          <w:szCs w:val="24"/>
        </w:rPr>
        <w:t>transcriptional level.</w:t>
      </w:r>
      <w:r w:rsidRPr="00B649CA">
        <w:rPr>
          <w:rFonts w:ascii="Book Antiqua" w:eastAsia="SimSun" w:hAnsi="Book Antiqua" w:cs="Book Antiqua"/>
          <w:sz w:val="24"/>
          <w:szCs w:val="24"/>
          <w:lang w:eastAsia="zh-CN"/>
        </w:rPr>
        <w:t xml:space="preserve"> </w:t>
      </w:r>
      <w:r w:rsidR="007275E2" w:rsidRPr="00B649CA">
        <w:rPr>
          <w:rFonts w:ascii="Book Antiqua" w:hAnsi="Book Antiqua" w:cs="Book Antiqua"/>
          <w:sz w:val="24"/>
          <w:szCs w:val="24"/>
        </w:rPr>
        <w:t>Nguyen</w:t>
      </w:r>
      <w:r w:rsidRPr="00B649CA">
        <w:rPr>
          <w:rFonts w:ascii="Book Antiqua" w:hAnsi="Book Antiqua" w:cs="Book Antiqua"/>
          <w:sz w:val="24"/>
          <w:szCs w:val="24"/>
        </w:rPr>
        <w:t xml:space="preserve"> </w:t>
      </w:r>
      <w:r w:rsidRPr="00B649CA">
        <w:rPr>
          <w:rFonts w:ascii="Book Antiqua" w:hAnsi="Book Antiqua" w:cs="Book Antiqua"/>
          <w:i/>
          <w:iCs/>
          <w:sz w:val="24"/>
          <w:szCs w:val="24"/>
        </w:rPr>
        <w:t xml:space="preserve">et </w:t>
      </w:r>
      <w:proofErr w:type="gramStart"/>
      <w:r w:rsidRPr="00B649CA">
        <w:rPr>
          <w:rFonts w:ascii="Book Antiqua" w:hAnsi="Book Antiqua" w:cs="Book Antiqua"/>
          <w:i/>
          <w:iCs/>
          <w:sz w:val="24"/>
          <w:szCs w:val="24"/>
        </w:rPr>
        <w:t>al</w:t>
      </w:r>
      <w:r w:rsidRPr="00B649CA">
        <w:rPr>
          <w:rFonts w:ascii="Book Antiqua" w:eastAsia="SimSun" w:hAnsi="Book Antiqua" w:cs="Book Antiqua"/>
          <w:sz w:val="24"/>
          <w:szCs w:val="24"/>
          <w:vertAlign w:val="superscript"/>
          <w:lang w:eastAsia="zh-CN"/>
        </w:rPr>
        <w:t>[</w:t>
      </w:r>
      <w:proofErr w:type="gramEnd"/>
      <w:r w:rsidRPr="00B649CA">
        <w:rPr>
          <w:rFonts w:ascii="Book Antiqua" w:eastAsia="SimSun" w:hAnsi="Book Antiqua" w:cs="Book Antiqua"/>
          <w:sz w:val="24"/>
          <w:szCs w:val="24"/>
          <w:vertAlign w:val="superscript"/>
          <w:lang w:eastAsia="zh-CN"/>
        </w:rPr>
        <w:t>39]</w:t>
      </w:r>
      <w:r w:rsidRPr="00B649CA">
        <w:rPr>
          <w:rFonts w:ascii="Book Antiqua" w:hAnsi="Book Antiqua" w:cs="Book Antiqua"/>
          <w:sz w:val="24"/>
          <w:szCs w:val="24"/>
        </w:rPr>
        <w:t xml:space="preserve"> used </w:t>
      </w:r>
      <w:proofErr w:type="spellStart"/>
      <w:r w:rsidRPr="00B649CA">
        <w:rPr>
          <w:rFonts w:ascii="Book Antiqua" w:hAnsi="Book Antiqua" w:cs="Book Antiqua"/>
          <w:sz w:val="24"/>
          <w:szCs w:val="24"/>
        </w:rPr>
        <w:t>scRNA</w:t>
      </w:r>
      <w:proofErr w:type="spellEnd"/>
      <w:r w:rsidRPr="00B649CA">
        <w:rPr>
          <w:rFonts w:ascii="Book Antiqua" w:hAnsi="Book Antiqua" w:cs="Book Antiqua"/>
          <w:sz w:val="24"/>
          <w:szCs w:val="24"/>
        </w:rPr>
        <w:t>-seq to study the heterogenous states of human induced pluripotent SCs represented in pluripotent cultures at the transcriptional level. Four independent subpopulations of cells were identified and defined. Next, cell trajectories of transition between pluripotency states were defined. In their study, the largest dataset of single cell transcriptional profiling of undifferentiated human induced pluripotent SCs was provided, which increased our understanding of the complexity of pluripotent SCs.</w:t>
      </w:r>
    </w:p>
    <w:p w14:paraId="61AE9BF1" w14:textId="77777777" w:rsidR="007275E2" w:rsidRPr="00B649CA" w:rsidRDefault="007275E2" w:rsidP="00B649CA">
      <w:pPr>
        <w:wordWrap/>
        <w:spacing w:after="0" w:line="360" w:lineRule="auto"/>
        <w:rPr>
          <w:rFonts w:ascii="Book Antiqua" w:eastAsia="SimSun" w:hAnsi="Book Antiqua" w:cs="Book Antiqua"/>
          <w:b/>
          <w:bCs/>
          <w:i/>
          <w:iCs/>
          <w:sz w:val="24"/>
          <w:szCs w:val="24"/>
          <w:lang w:eastAsia="zh-CN"/>
        </w:rPr>
      </w:pPr>
    </w:p>
    <w:p w14:paraId="7CFB8A84" w14:textId="77777777" w:rsidR="007275E2" w:rsidRPr="00B649CA" w:rsidRDefault="002C6D55" w:rsidP="00B649CA">
      <w:pPr>
        <w:wordWrap/>
        <w:spacing w:after="0" w:line="360" w:lineRule="auto"/>
        <w:rPr>
          <w:rFonts w:ascii="Book Antiqua" w:eastAsia="SimSun" w:hAnsi="Book Antiqua" w:cs="Book Antiqua"/>
          <w:b/>
          <w:bCs/>
          <w:i/>
          <w:iCs/>
          <w:sz w:val="24"/>
          <w:szCs w:val="24"/>
          <w:lang w:eastAsia="zh-CN"/>
        </w:rPr>
      </w:pPr>
      <w:r w:rsidRPr="00B649CA">
        <w:rPr>
          <w:rFonts w:ascii="Book Antiqua" w:eastAsia="SimSun" w:hAnsi="Book Antiqua" w:cs="Book Antiqua"/>
          <w:b/>
          <w:bCs/>
          <w:i/>
          <w:iCs/>
          <w:sz w:val="24"/>
          <w:szCs w:val="24"/>
          <w:lang w:eastAsia="zh-CN"/>
        </w:rPr>
        <w:t>Analysis of rare cell types</w:t>
      </w:r>
    </w:p>
    <w:p w14:paraId="3443C184" w14:textId="43ACEDED" w:rsidR="002C6D55" w:rsidRPr="00B649CA" w:rsidRDefault="002C6D55" w:rsidP="00B649CA">
      <w:pPr>
        <w:wordWrap/>
        <w:spacing w:after="0" w:line="360" w:lineRule="auto"/>
        <w:rPr>
          <w:rFonts w:ascii="Book Antiqua" w:eastAsia="SimSun" w:hAnsi="Book Antiqua" w:cs="Book Antiqua"/>
          <w:sz w:val="24"/>
          <w:szCs w:val="24"/>
          <w:lang w:eastAsia="zh-CN"/>
        </w:rPr>
      </w:pPr>
      <w:r w:rsidRPr="00B649CA">
        <w:rPr>
          <w:rFonts w:ascii="Book Antiqua" w:hAnsi="Book Antiqua" w:cs="Book Antiqua"/>
          <w:sz w:val="24"/>
          <w:szCs w:val="24"/>
        </w:rPr>
        <w:t xml:space="preserve">The second area that benefits immensely from </w:t>
      </w:r>
      <w:proofErr w:type="spellStart"/>
      <w:r w:rsidRPr="00B649CA">
        <w:rPr>
          <w:rFonts w:ascii="Book Antiqua" w:hAnsi="Book Antiqua" w:cs="Book Antiqua"/>
          <w:sz w:val="24"/>
          <w:szCs w:val="24"/>
        </w:rPr>
        <w:t>scRNA</w:t>
      </w:r>
      <w:proofErr w:type="spellEnd"/>
      <w:r w:rsidRPr="00B649CA">
        <w:rPr>
          <w:rFonts w:ascii="Book Antiqua" w:hAnsi="Book Antiqua" w:cs="Book Antiqua"/>
          <w:sz w:val="24"/>
          <w:szCs w:val="24"/>
        </w:rPr>
        <w:t xml:space="preserve">-seq is the analysis of rare cell types. </w:t>
      </w:r>
      <w:r w:rsidRPr="00B649CA">
        <w:rPr>
          <w:rFonts w:ascii="Book Antiqua" w:eastAsia="SimSun" w:hAnsi="Book Antiqua" w:cs="Book Antiqua"/>
          <w:sz w:val="24"/>
          <w:szCs w:val="24"/>
          <w:lang w:eastAsia="zh-CN"/>
        </w:rPr>
        <w:t>Commonly used a</w:t>
      </w:r>
      <w:r w:rsidRPr="00B649CA">
        <w:rPr>
          <w:rFonts w:ascii="Book Antiqua" w:hAnsi="Book Antiqua" w:cs="Book Antiqua"/>
          <w:sz w:val="24"/>
          <w:szCs w:val="24"/>
        </w:rPr>
        <w:t xml:space="preserve">pproaches, such as microarrays and the NGS approach of </w:t>
      </w:r>
      <w:r w:rsidRPr="00B649CA">
        <w:rPr>
          <w:rFonts w:ascii="Book Antiqua" w:hAnsi="Book Antiqua" w:cs="Book Antiqua"/>
          <w:sz w:val="24"/>
          <w:szCs w:val="24"/>
        </w:rPr>
        <w:lastRenderedPageBreak/>
        <w:t xml:space="preserve">high throughput RNA sequencing, are limited to large populations of cells. In cases where samples are available in only trace quantities, each of which can have a distinct function and role, the transcriptome can hardly be profiled by sequencing using these techniques. </w:t>
      </w:r>
      <w:proofErr w:type="spellStart"/>
      <w:r w:rsidRPr="00B649CA">
        <w:rPr>
          <w:rFonts w:ascii="Book Antiqua" w:hAnsi="Book Antiqua" w:cs="Book Antiqua"/>
          <w:sz w:val="24"/>
          <w:szCs w:val="24"/>
        </w:rPr>
        <w:t>scRNA</w:t>
      </w:r>
      <w:proofErr w:type="spellEnd"/>
      <w:r w:rsidRPr="00B649CA">
        <w:rPr>
          <w:rFonts w:ascii="Book Antiqua" w:hAnsi="Book Antiqua" w:cs="Book Antiqua"/>
          <w:sz w:val="24"/>
          <w:szCs w:val="24"/>
        </w:rPr>
        <w:t xml:space="preserve">-seq can be used to characterize hidden subpopulations of rare cell types and measure gene expression in individual cells, overcoming the limitation of the cell sample size during traditional transcriptome analysis. Although a limited number of cells can influence the results, it has been demonstrated that 30 cells is the minimum sample size to sufficiently analyze the complexity of large cell </w:t>
      </w:r>
      <w:proofErr w:type="gramStart"/>
      <w:r w:rsidRPr="00B649CA">
        <w:rPr>
          <w:rFonts w:ascii="Book Antiqua" w:eastAsia="SimSun" w:hAnsi="Book Antiqua" w:cs="Book Antiqua"/>
          <w:sz w:val="24"/>
          <w:szCs w:val="24"/>
          <w:lang w:eastAsia="zh-CN"/>
        </w:rPr>
        <w:t>sub</w:t>
      </w:r>
      <w:r w:rsidRPr="00B649CA">
        <w:rPr>
          <w:rFonts w:ascii="Book Antiqua" w:hAnsi="Book Antiqua" w:cs="Book Antiqua"/>
          <w:sz w:val="24"/>
          <w:szCs w:val="24"/>
        </w:rPr>
        <w:t>populations</w:t>
      </w:r>
      <w:r w:rsidRPr="00B649CA">
        <w:rPr>
          <w:rFonts w:ascii="Book Antiqua" w:eastAsia="SimSun" w:hAnsi="Book Antiqua" w:cs="Book Antiqua"/>
          <w:sz w:val="24"/>
          <w:szCs w:val="24"/>
          <w:vertAlign w:val="superscript"/>
          <w:lang w:eastAsia="zh-CN"/>
        </w:rPr>
        <w:t>[</w:t>
      </w:r>
      <w:proofErr w:type="gramEnd"/>
      <w:r w:rsidRPr="00B649CA">
        <w:rPr>
          <w:rFonts w:ascii="Book Antiqua" w:eastAsia="SimSun" w:hAnsi="Book Antiqua" w:cs="Book Antiqua"/>
          <w:sz w:val="24"/>
          <w:szCs w:val="24"/>
          <w:vertAlign w:val="superscript"/>
          <w:lang w:eastAsia="zh-CN"/>
        </w:rPr>
        <w:t>40]</w:t>
      </w:r>
      <w:r w:rsidRPr="00B649CA">
        <w:rPr>
          <w:rFonts w:ascii="Book Antiqua" w:hAnsi="Book Antiqua" w:cs="Book Antiqua"/>
          <w:sz w:val="24"/>
          <w:szCs w:val="24"/>
        </w:rPr>
        <w:t>.</w:t>
      </w:r>
      <w:r w:rsidRPr="00B649CA">
        <w:rPr>
          <w:rFonts w:ascii="Book Antiqua" w:eastAsia="SimSun" w:hAnsi="Book Antiqua" w:cs="Book Antiqua"/>
          <w:sz w:val="24"/>
          <w:szCs w:val="24"/>
          <w:lang w:eastAsia="zh-CN"/>
        </w:rPr>
        <w:t xml:space="preserve"> </w:t>
      </w:r>
      <w:r w:rsidRPr="00B649CA">
        <w:rPr>
          <w:rFonts w:ascii="Book Antiqua" w:hAnsi="Book Antiqua" w:cs="Book Antiqua"/>
          <w:sz w:val="24"/>
          <w:szCs w:val="24"/>
        </w:rPr>
        <w:t xml:space="preserve">In the early human embryo, only a very small number of embryonic cells and embryonic SCs can be selected, which </w:t>
      </w:r>
      <w:r w:rsidRPr="00B649CA">
        <w:rPr>
          <w:rFonts w:ascii="Book Antiqua" w:eastAsia="SimSun" w:hAnsi="Book Antiqua" w:cs="Book Antiqua"/>
          <w:sz w:val="24"/>
          <w:szCs w:val="24"/>
          <w:lang w:eastAsia="zh-CN"/>
        </w:rPr>
        <w:t>makes it</w:t>
      </w:r>
      <w:r w:rsidRPr="00B649CA">
        <w:rPr>
          <w:rFonts w:ascii="Book Antiqua" w:hAnsi="Book Antiqua" w:cs="Book Antiqua"/>
          <w:sz w:val="24"/>
          <w:szCs w:val="24"/>
        </w:rPr>
        <w:t xml:space="preserve"> difficult to </w:t>
      </w:r>
      <w:r w:rsidRPr="00B649CA">
        <w:rPr>
          <w:rFonts w:ascii="Book Antiqua" w:eastAsia="SimSun" w:hAnsi="Book Antiqua" w:cs="Book Antiqua"/>
          <w:sz w:val="24"/>
          <w:szCs w:val="24"/>
          <w:lang w:eastAsia="zh-CN"/>
        </w:rPr>
        <w:t xml:space="preserve">study </w:t>
      </w:r>
      <w:r w:rsidRPr="00B649CA">
        <w:rPr>
          <w:rFonts w:ascii="Book Antiqua" w:hAnsi="Book Antiqua" w:cs="Book Antiqua"/>
          <w:sz w:val="24"/>
          <w:szCs w:val="24"/>
        </w:rPr>
        <w:t>the gene regulatory network controlling human embryonic development</w:t>
      </w:r>
      <w:r w:rsidRPr="00B649CA">
        <w:rPr>
          <w:rFonts w:ascii="Book Antiqua" w:eastAsia="SimSun" w:hAnsi="Book Antiqua" w:cs="Book Antiqua"/>
          <w:sz w:val="24"/>
          <w:szCs w:val="24"/>
          <w:lang w:eastAsia="zh-CN"/>
        </w:rPr>
        <w:t xml:space="preserve"> by traditional methods</w:t>
      </w:r>
      <w:r w:rsidRPr="00B649CA">
        <w:rPr>
          <w:rFonts w:ascii="Book Antiqua" w:hAnsi="Book Antiqua" w:cs="Book Antiqua"/>
          <w:sz w:val="24"/>
          <w:szCs w:val="24"/>
        </w:rPr>
        <w:t xml:space="preserve">. The problem has been solved </w:t>
      </w:r>
      <w:r w:rsidRPr="00B649CA">
        <w:rPr>
          <w:rFonts w:ascii="Book Antiqua" w:eastAsia="SimSun" w:hAnsi="Book Antiqua" w:cs="Book Antiqua"/>
          <w:sz w:val="24"/>
          <w:szCs w:val="24"/>
          <w:lang w:eastAsia="zh-CN"/>
        </w:rPr>
        <w:t>by the development of</w:t>
      </w:r>
      <w:r w:rsidRPr="00B649CA">
        <w:rPr>
          <w:rFonts w:ascii="Book Antiqua" w:hAnsi="Book Antiqua" w:cs="Book Antiqua"/>
          <w:sz w:val="24"/>
          <w:szCs w:val="24"/>
        </w:rPr>
        <w:t xml:space="preserve"> </w:t>
      </w:r>
      <w:proofErr w:type="spellStart"/>
      <w:r w:rsidRPr="00B649CA">
        <w:rPr>
          <w:rFonts w:ascii="Book Antiqua" w:hAnsi="Book Antiqua" w:cs="Book Antiqua"/>
          <w:sz w:val="24"/>
          <w:szCs w:val="24"/>
        </w:rPr>
        <w:t>scRNA</w:t>
      </w:r>
      <w:proofErr w:type="spellEnd"/>
      <w:r w:rsidRPr="00B649CA">
        <w:rPr>
          <w:rFonts w:ascii="Book Antiqua" w:hAnsi="Book Antiqua" w:cs="Book Antiqua"/>
          <w:sz w:val="24"/>
          <w:szCs w:val="24"/>
        </w:rPr>
        <w:t>-seq</w:t>
      </w:r>
      <w:r w:rsidRPr="00B649CA">
        <w:rPr>
          <w:rFonts w:ascii="Book Antiqua" w:eastAsia="SimSun" w:hAnsi="Book Antiqua" w:cs="Book Antiqua"/>
          <w:sz w:val="24"/>
          <w:szCs w:val="24"/>
          <w:lang w:eastAsia="zh-CN"/>
        </w:rPr>
        <w:t xml:space="preserve">. </w:t>
      </w:r>
      <w:r w:rsidRPr="00B649CA">
        <w:rPr>
          <w:rFonts w:ascii="Book Antiqua" w:hAnsi="Book Antiqua" w:cs="Book Antiqua"/>
          <w:sz w:val="24"/>
          <w:szCs w:val="24"/>
        </w:rPr>
        <w:t xml:space="preserve">Yan </w:t>
      </w:r>
      <w:r w:rsidRPr="00B649CA">
        <w:rPr>
          <w:rFonts w:ascii="Book Antiqua" w:hAnsi="Book Antiqua" w:cs="Book Antiqua"/>
          <w:i/>
          <w:iCs/>
          <w:sz w:val="24"/>
          <w:szCs w:val="24"/>
        </w:rPr>
        <w:t>et al</w:t>
      </w:r>
      <w:r w:rsidRPr="00B649CA">
        <w:rPr>
          <w:rFonts w:ascii="Book Antiqua" w:eastAsia="SimSun" w:hAnsi="Book Antiqua" w:cs="Book Antiqua"/>
          <w:sz w:val="24"/>
          <w:szCs w:val="24"/>
          <w:vertAlign w:val="superscript"/>
          <w:lang w:eastAsia="zh-CN"/>
        </w:rPr>
        <w:t>[41]</w:t>
      </w:r>
      <w:r w:rsidRPr="00B649CA">
        <w:rPr>
          <w:rFonts w:ascii="Book Antiqua" w:hAnsi="Book Antiqua" w:cs="Book Antiqua"/>
          <w:sz w:val="24"/>
          <w:szCs w:val="24"/>
        </w:rPr>
        <w:t xml:space="preserve"> analyzed 124 individual cells from human preimplantation embryos and human embryonic SCs at various passages using</w:t>
      </w:r>
      <w:bookmarkStart w:id="36" w:name="OLE_LINK29"/>
      <w:bookmarkStart w:id="37" w:name="OLE_LINK30"/>
      <w:r w:rsidRPr="00B649CA">
        <w:rPr>
          <w:rFonts w:ascii="Book Antiqua" w:hAnsi="Book Antiqua" w:cs="Book Antiqua"/>
          <w:sz w:val="24"/>
          <w:szCs w:val="24"/>
        </w:rPr>
        <w:t xml:space="preserve"> </w:t>
      </w:r>
      <w:proofErr w:type="spellStart"/>
      <w:r w:rsidRPr="00B649CA">
        <w:rPr>
          <w:rFonts w:ascii="Book Antiqua" w:hAnsi="Book Antiqua" w:cs="Book Antiqua"/>
          <w:sz w:val="24"/>
          <w:szCs w:val="24"/>
        </w:rPr>
        <w:t>scRNA</w:t>
      </w:r>
      <w:proofErr w:type="spellEnd"/>
      <w:r w:rsidRPr="00B649CA">
        <w:rPr>
          <w:rFonts w:ascii="Book Antiqua" w:hAnsi="Book Antiqua" w:cs="Book Antiqua"/>
          <w:sz w:val="24"/>
          <w:szCs w:val="24"/>
        </w:rPr>
        <w:t>-seq</w:t>
      </w:r>
      <w:bookmarkEnd w:id="36"/>
      <w:bookmarkEnd w:id="37"/>
      <w:r w:rsidRPr="00B649CA">
        <w:rPr>
          <w:rFonts w:ascii="Book Antiqua" w:hAnsi="Book Antiqua" w:cs="Book Antiqua"/>
          <w:sz w:val="24"/>
          <w:szCs w:val="24"/>
        </w:rPr>
        <w:t xml:space="preserve">. The number of maternally expressed genes was 22687, which was significantly more than 9735 maternal genes detected previously by cDNA microarray. The results provided a comprehensive framework of the transcriptome landscapes of human early embryos and embryonic SCs. Additionally, </w:t>
      </w:r>
      <w:proofErr w:type="spellStart"/>
      <w:r w:rsidRPr="00B649CA">
        <w:rPr>
          <w:rFonts w:ascii="Book Antiqua" w:hAnsi="Book Antiqua" w:cs="Book Antiqua"/>
          <w:sz w:val="24"/>
          <w:szCs w:val="24"/>
        </w:rPr>
        <w:t>scRNA</w:t>
      </w:r>
      <w:proofErr w:type="spellEnd"/>
      <w:r w:rsidRPr="00B649CA">
        <w:rPr>
          <w:rFonts w:ascii="Book Antiqua" w:hAnsi="Book Antiqua" w:cs="Book Antiqua"/>
          <w:sz w:val="24"/>
          <w:szCs w:val="24"/>
        </w:rPr>
        <w:t>-seq</w:t>
      </w:r>
      <w:r w:rsidRPr="00B649CA">
        <w:rPr>
          <w:rFonts w:ascii="Book Antiqua" w:eastAsia="SimSun" w:hAnsi="Book Antiqua" w:cs="Book Antiqua"/>
          <w:sz w:val="24"/>
          <w:szCs w:val="24"/>
          <w:lang w:eastAsia="zh-CN"/>
        </w:rPr>
        <w:t xml:space="preserve"> is used in the research of trace quantities of cancer SCs.</w:t>
      </w:r>
    </w:p>
    <w:p w14:paraId="4AE52022" w14:textId="77777777" w:rsidR="007275E2" w:rsidRPr="00B649CA" w:rsidRDefault="007275E2" w:rsidP="00B649CA">
      <w:pPr>
        <w:wordWrap/>
        <w:spacing w:after="0" w:line="360" w:lineRule="auto"/>
        <w:rPr>
          <w:rFonts w:ascii="Book Antiqua" w:eastAsia="SimSun" w:hAnsi="Book Antiqua" w:cs="Book Antiqua"/>
          <w:b/>
          <w:bCs/>
          <w:i/>
          <w:iCs/>
          <w:sz w:val="24"/>
          <w:szCs w:val="24"/>
          <w:lang w:eastAsia="zh-CN"/>
        </w:rPr>
      </w:pPr>
      <w:bookmarkStart w:id="38" w:name="OLE_LINK7"/>
      <w:bookmarkStart w:id="39" w:name="OLE_LINK27"/>
    </w:p>
    <w:p w14:paraId="4977E867" w14:textId="77777777" w:rsidR="007275E2" w:rsidRPr="00B649CA" w:rsidRDefault="002C6D55" w:rsidP="00B649CA">
      <w:pPr>
        <w:wordWrap/>
        <w:spacing w:after="0" w:line="360" w:lineRule="auto"/>
        <w:rPr>
          <w:rFonts w:ascii="Book Antiqua" w:eastAsia="SimSun" w:hAnsi="Book Antiqua" w:cs="Book Antiqua"/>
          <w:b/>
          <w:bCs/>
          <w:i/>
          <w:iCs/>
          <w:sz w:val="24"/>
          <w:szCs w:val="24"/>
          <w:lang w:eastAsia="zh-CN"/>
        </w:rPr>
      </w:pPr>
      <w:r w:rsidRPr="00B649CA">
        <w:rPr>
          <w:rFonts w:ascii="Book Antiqua" w:eastAsia="SimSun" w:hAnsi="Book Antiqua" w:cs="Book Antiqua"/>
          <w:b/>
          <w:bCs/>
          <w:i/>
          <w:iCs/>
          <w:sz w:val="24"/>
          <w:szCs w:val="24"/>
          <w:lang w:eastAsia="zh-CN"/>
        </w:rPr>
        <w:t>Description of developmental trajectories</w:t>
      </w:r>
      <w:bookmarkEnd w:id="38"/>
      <w:bookmarkEnd w:id="39"/>
      <w:r w:rsidRPr="00B649CA">
        <w:rPr>
          <w:rFonts w:ascii="Book Antiqua" w:eastAsia="SimSun" w:hAnsi="Book Antiqua" w:cs="Book Antiqua"/>
          <w:b/>
          <w:bCs/>
          <w:i/>
          <w:iCs/>
          <w:sz w:val="24"/>
          <w:szCs w:val="24"/>
          <w:lang w:eastAsia="zh-CN"/>
        </w:rPr>
        <w:t xml:space="preserve"> and regulatory networks</w:t>
      </w:r>
    </w:p>
    <w:p w14:paraId="2663BA60" w14:textId="622BB44E" w:rsidR="002C6D55" w:rsidRPr="00B649CA" w:rsidRDefault="002C6D55" w:rsidP="00B649CA">
      <w:pPr>
        <w:wordWrap/>
        <w:spacing w:after="0" w:line="360" w:lineRule="auto"/>
        <w:rPr>
          <w:rFonts w:ascii="Book Antiqua" w:eastAsia="SimSun" w:hAnsi="Book Antiqua" w:cs="Book Antiqua"/>
          <w:sz w:val="24"/>
          <w:szCs w:val="24"/>
          <w:lang w:eastAsia="zh-CN"/>
        </w:rPr>
      </w:pPr>
      <w:r w:rsidRPr="00B649CA">
        <w:rPr>
          <w:rFonts w:ascii="Book Antiqua" w:eastAsia="SimSun" w:hAnsi="Book Antiqua" w:cs="Book Antiqua"/>
          <w:sz w:val="24"/>
          <w:szCs w:val="24"/>
          <w:lang w:eastAsia="zh-CN"/>
        </w:rPr>
        <w:t xml:space="preserve">Another important application of </w:t>
      </w:r>
      <w:proofErr w:type="spellStart"/>
      <w:r w:rsidRPr="00B649CA">
        <w:rPr>
          <w:rFonts w:ascii="Book Antiqua" w:eastAsia="SimSun" w:hAnsi="Book Antiqua" w:cs="Book Antiqua"/>
          <w:sz w:val="24"/>
          <w:szCs w:val="24"/>
          <w:lang w:eastAsia="zh-CN"/>
        </w:rPr>
        <w:t>scRNA</w:t>
      </w:r>
      <w:proofErr w:type="spellEnd"/>
      <w:r w:rsidRPr="00B649CA">
        <w:rPr>
          <w:rFonts w:ascii="Book Antiqua" w:eastAsia="SimSun" w:hAnsi="Book Antiqua" w:cs="Book Antiqua"/>
          <w:sz w:val="24"/>
          <w:szCs w:val="24"/>
          <w:lang w:eastAsia="zh-CN"/>
        </w:rPr>
        <w:t xml:space="preserve">-seq is the description of developmental trajectories and identification of gene regulatory networks. </w:t>
      </w:r>
      <w:r w:rsidRPr="00B649CA">
        <w:rPr>
          <w:rFonts w:ascii="Book Antiqua" w:hAnsi="Book Antiqua" w:cs="Book Antiqua"/>
          <w:sz w:val="24"/>
          <w:szCs w:val="24"/>
        </w:rPr>
        <w:t xml:space="preserve">Mapping the pathway of differentiation and elucidating the underlying molecular controls are major goals in the development of stem cell technologies. </w:t>
      </w:r>
      <w:proofErr w:type="spellStart"/>
      <w:r w:rsidRPr="00B649CA">
        <w:rPr>
          <w:rFonts w:ascii="Book Antiqua" w:hAnsi="Book Antiqua" w:cs="Book Antiqua"/>
          <w:sz w:val="24"/>
          <w:szCs w:val="24"/>
        </w:rPr>
        <w:t>scRNA</w:t>
      </w:r>
      <w:proofErr w:type="spellEnd"/>
      <w:r w:rsidRPr="00B649CA">
        <w:rPr>
          <w:rFonts w:ascii="Book Antiqua" w:hAnsi="Book Antiqua" w:cs="Book Antiqua"/>
          <w:sz w:val="24"/>
          <w:szCs w:val="24"/>
        </w:rPr>
        <w:t>-seq can be used to study the molecular dynamics of various cell types during development, map developmental trajectories, and reveal cell fate changes. During these processes, proliferative progenitor cells and stationary cells are detected</w:t>
      </w:r>
      <w:r w:rsidRPr="00B649CA">
        <w:rPr>
          <w:rFonts w:ascii="Book Antiqua" w:eastAsia="SimSun" w:hAnsi="Book Antiqua" w:cs="Book Antiqua"/>
          <w:sz w:val="24"/>
          <w:szCs w:val="24"/>
          <w:lang w:eastAsia="zh-CN"/>
        </w:rPr>
        <w:t>,</w:t>
      </w:r>
      <w:r w:rsidRPr="00B649CA">
        <w:rPr>
          <w:rFonts w:ascii="Book Antiqua" w:hAnsi="Book Antiqua" w:cs="Book Antiqua"/>
          <w:sz w:val="24"/>
          <w:szCs w:val="24"/>
        </w:rPr>
        <w:t xml:space="preserve"> cell states that exist only transiently or during discrete time windows are identified, dynamic changes in the gene expression lineage of different cell types are recorded, and visualization of developmental trajectories is ultimately achieved.</w:t>
      </w:r>
      <w:r w:rsidRPr="00B649CA">
        <w:rPr>
          <w:rFonts w:ascii="Book Antiqua" w:eastAsia="SimSun" w:hAnsi="Book Antiqua" w:cs="Book Antiqua"/>
          <w:sz w:val="24"/>
          <w:szCs w:val="24"/>
          <w:lang w:eastAsia="zh-CN"/>
        </w:rPr>
        <w:t xml:space="preserve"> The application of SCs to the </w:t>
      </w:r>
      <w:r w:rsidRPr="00B649CA">
        <w:rPr>
          <w:rFonts w:ascii="Book Antiqua" w:eastAsia="SimSun" w:hAnsi="Book Antiqua" w:cs="Book Antiqua"/>
          <w:sz w:val="24"/>
          <w:szCs w:val="24"/>
          <w:lang w:eastAsia="zh-CN"/>
        </w:rPr>
        <w:lastRenderedPageBreak/>
        <w:t xml:space="preserve">description of developmental trajectories and regulatory networks has been reported in many studies. </w:t>
      </w:r>
      <w:r w:rsidRPr="00B649CA">
        <w:rPr>
          <w:rFonts w:ascii="Book Antiqua" w:hAnsi="Book Antiqua" w:cs="Book Antiqua"/>
          <w:sz w:val="24"/>
          <w:szCs w:val="24"/>
        </w:rPr>
        <w:t>Hematopoietic SCs, branching into all blood cell lineages of erythrocytes, leukocytes, and lymphocytes, must follow a highly controlled route. The molecular networks that control stem cell fate decisions, such as cell division or quiescence and differentiation or self-renewal, are still unclear. The chronological developmental trajectories of single hematopoietic cells from SCs to mature cells</w:t>
      </w:r>
      <w:r w:rsidRPr="00B649CA">
        <w:rPr>
          <w:rFonts w:ascii="Book Antiqua" w:eastAsia="SimSun" w:hAnsi="Book Antiqua" w:cs="Book Antiqua"/>
          <w:sz w:val="24"/>
          <w:szCs w:val="24"/>
          <w:lang w:eastAsia="zh-CN"/>
        </w:rPr>
        <w:t xml:space="preserve"> have not been described</w:t>
      </w:r>
      <w:r w:rsidRPr="00B649CA">
        <w:rPr>
          <w:rFonts w:ascii="Book Antiqua" w:hAnsi="Book Antiqua" w:cs="Book Antiqua"/>
          <w:sz w:val="24"/>
          <w:szCs w:val="24"/>
        </w:rPr>
        <w:t xml:space="preserve">. Bendall </w:t>
      </w:r>
      <w:r w:rsidRPr="00B649CA">
        <w:rPr>
          <w:rFonts w:ascii="Book Antiqua" w:hAnsi="Book Antiqua" w:cs="Book Antiqua"/>
          <w:i/>
          <w:iCs/>
          <w:sz w:val="24"/>
          <w:szCs w:val="24"/>
        </w:rPr>
        <w:t xml:space="preserve">et </w:t>
      </w:r>
      <w:proofErr w:type="gramStart"/>
      <w:r w:rsidRPr="00B649CA">
        <w:rPr>
          <w:rFonts w:ascii="Book Antiqua" w:hAnsi="Book Antiqua" w:cs="Book Antiqua"/>
          <w:i/>
          <w:iCs/>
          <w:sz w:val="24"/>
          <w:szCs w:val="24"/>
        </w:rPr>
        <w:t>al</w:t>
      </w:r>
      <w:r w:rsidRPr="00B649CA">
        <w:rPr>
          <w:rFonts w:ascii="Book Antiqua" w:eastAsia="SimSun" w:hAnsi="Book Antiqua" w:cs="Book Antiqua"/>
          <w:sz w:val="24"/>
          <w:szCs w:val="24"/>
          <w:vertAlign w:val="superscript"/>
          <w:lang w:eastAsia="zh-CN"/>
        </w:rPr>
        <w:t>[</w:t>
      </w:r>
      <w:proofErr w:type="gramEnd"/>
      <w:r w:rsidR="009748FB" w:rsidRPr="00B649CA">
        <w:rPr>
          <w:rFonts w:ascii="Book Antiqua" w:eastAsia="SimSun" w:hAnsi="Book Antiqua" w:cs="Book Antiqua"/>
          <w:sz w:val="24"/>
          <w:szCs w:val="24"/>
          <w:vertAlign w:val="superscript"/>
          <w:lang w:eastAsia="zh-CN"/>
        </w:rPr>
        <w:t>9</w:t>
      </w:r>
      <w:r w:rsidRPr="00B649CA">
        <w:rPr>
          <w:rFonts w:ascii="Book Antiqua" w:eastAsia="SimSun" w:hAnsi="Book Antiqua" w:cs="Book Antiqua"/>
          <w:sz w:val="24"/>
          <w:szCs w:val="24"/>
          <w:vertAlign w:val="superscript"/>
          <w:lang w:eastAsia="zh-CN"/>
        </w:rPr>
        <w:t>]</w:t>
      </w:r>
      <w:r w:rsidRPr="00B649CA">
        <w:rPr>
          <w:rFonts w:ascii="Book Antiqua" w:hAnsi="Book Antiqua" w:cs="Book Antiqua"/>
          <w:sz w:val="24"/>
          <w:szCs w:val="24"/>
        </w:rPr>
        <w:t xml:space="preserve"> provided a comprehensive analysis of human B lymphopoiesis and constructed developmental trajectories from hematopoietic SCs through to na</w:t>
      </w:r>
      <w:r w:rsidRPr="00B649CA">
        <w:rPr>
          <w:rFonts w:ascii="Book Antiqua" w:eastAsia="SimSun" w:hAnsi="Book Antiqua" w:cs="Book Antiqua"/>
          <w:sz w:val="24"/>
          <w:szCs w:val="24"/>
          <w:lang w:eastAsia="zh-CN"/>
        </w:rPr>
        <w:t>i</w:t>
      </w:r>
      <w:r w:rsidRPr="00B649CA">
        <w:rPr>
          <w:rFonts w:ascii="Book Antiqua" w:hAnsi="Book Antiqua" w:cs="Book Antiqua"/>
          <w:sz w:val="24"/>
          <w:szCs w:val="24"/>
        </w:rPr>
        <w:t xml:space="preserve">ve B cells using </w:t>
      </w:r>
      <w:proofErr w:type="spellStart"/>
      <w:r w:rsidRPr="00B649CA">
        <w:rPr>
          <w:rFonts w:ascii="Book Antiqua" w:hAnsi="Book Antiqua" w:cs="Book Antiqua"/>
          <w:sz w:val="24"/>
          <w:szCs w:val="24"/>
        </w:rPr>
        <w:t>scRNA</w:t>
      </w:r>
      <w:proofErr w:type="spellEnd"/>
      <w:r w:rsidRPr="00B649CA">
        <w:rPr>
          <w:rFonts w:ascii="Book Antiqua" w:eastAsia="SimSun" w:hAnsi="Book Antiqua" w:cs="Book Antiqua"/>
          <w:sz w:val="24"/>
          <w:szCs w:val="24"/>
          <w:lang w:eastAsia="zh-CN"/>
        </w:rPr>
        <w:t>-</w:t>
      </w:r>
      <w:r w:rsidRPr="00B649CA">
        <w:rPr>
          <w:rFonts w:ascii="Book Antiqua" w:hAnsi="Book Antiqua" w:cs="Book Antiqua"/>
          <w:sz w:val="24"/>
          <w:szCs w:val="24"/>
        </w:rPr>
        <w:t>seq expression data</w:t>
      </w:r>
      <w:r w:rsidRPr="00B649CA">
        <w:rPr>
          <w:rFonts w:ascii="Book Antiqua" w:eastAsia="SimSun" w:hAnsi="Book Antiqua" w:cs="Book Antiqua"/>
          <w:sz w:val="24"/>
          <w:szCs w:val="24"/>
          <w:lang w:eastAsia="zh-CN"/>
        </w:rPr>
        <w:t xml:space="preserve">, </w:t>
      </w:r>
      <w:r w:rsidRPr="00B649CA">
        <w:rPr>
          <w:rFonts w:ascii="Book Antiqua" w:hAnsi="Book Antiqua" w:cs="Book Antiqua"/>
          <w:sz w:val="24"/>
          <w:szCs w:val="24"/>
        </w:rPr>
        <w:t>laying the foundation to apply this approach to other tissues.</w:t>
      </w:r>
      <w:r w:rsidRPr="00B649CA">
        <w:rPr>
          <w:rFonts w:ascii="Book Antiqua" w:eastAsia="SimSun" w:hAnsi="Book Antiqua" w:cs="Book Antiqua"/>
          <w:sz w:val="24"/>
          <w:szCs w:val="24"/>
          <w:lang w:eastAsia="zh-CN"/>
        </w:rPr>
        <w:t xml:space="preserve"> </w:t>
      </w:r>
      <w:r w:rsidRPr="00B649CA">
        <w:rPr>
          <w:rFonts w:ascii="Book Antiqua" w:hAnsi="Book Antiqua" w:cs="Book Antiqua"/>
          <w:sz w:val="24"/>
          <w:szCs w:val="24"/>
        </w:rPr>
        <w:t xml:space="preserve">Muscle SCs activate, divide, and give rise to muscle progenitors when injuries occur. </w:t>
      </w:r>
      <w:proofErr w:type="spellStart"/>
      <w:r w:rsidRPr="00B649CA">
        <w:rPr>
          <w:rFonts w:ascii="Book Antiqua" w:hAnsi="Book Antiqua" w:cs="Book Antiqua"/>
          <w:sz w:val="24"/>
          <w:szCs w:val="24"/>
        </w:rPr>
        <w:t>scRNA</w:t>
      </w:r>
      <w:proofErr w:type="spellEnd"/>
      <w:r w:rsidRPr="00B649CA">
        <w:rPr>
          <w:rFonts w:ascii="Book Antiqua" w:eastAsia="SimSun" w:hAnsi="Book Antiqua" w:cs="Book Antiqua"/>
          <w:sz w:val="24"/>
          <w:szCs w:val="24"/>
          <w:lang w:eastAsia="zh-CN"/>
        </w:rPr>
        <w:t>-</w:t>
      </w:r>
      <w:r w:rsidRPr="00B649CA">
        <w:rPr>
          <w:rFonts w:ascii="Book Antiqua" w:hAnsi="Book Antiqua" w:cs="Book Antiqua"/>
          <w:sz w:val="24"/>
          <w:szCs w:val="24"/>
        </w:rPr>
        <w:t xml:space="preserve">seq was applied to capture the transcriptional state of individual muscle SCs and primary myoblasts. </w:t>
      </w:r>
      <w:proofErr w:type="spellStart"/>
      <w:r w:rsidR="007275E2" w:rsidRPr="00B649CA">
        <w:rPr>
          <w:rFonts w:ascii="Book Antiqua" w:hAnsi="Book Antiqua" w:cs="Book Antiqua"/>
          <w:sz w:val="24"/>
          <w:szCs w:val="24"/>
        </w:rPr>
        <w:t>Dell'Orso</w:t>
      </w:r>
      <w:proofErr w:type="spellEnd"/>
      <w:r w:rsidRPr="00B649CA">
        <w:rPr>
          <w:rFonts w:ascii="Book Antiqua" w:hAnsi="Book Antiqua" w:cs="Book Antiqua"/>
          <w:sz w:val="24"/>
          <w:szCs w:val="24"/>
        </w:rPr>
        <w:t xml:space="preserve"> </w:t>
      </w:r>
      <w:r w:rsidRPr="00B649CA">
        <w:rPr>
          <w:rFonts w:ascii="Book Antiqua" w:hAnsi="Book Antiqua" w:cs="Book Antiqua"/>
          <w:i/>
          <w:iCs/>
          <w:sz w:val="24"/>
          <w:szCs w:val="24"/>
        </w:rPr>
        <w:t xml:space="preserve">et </w:t>
      </w:r>
      <w:proofErr w:type="gramStart"/>
      <w:r w:rsidRPr="00B649CA">
        <w:rPr>
          <w:rFonts w:ascii="Book Antiqua" w:hAnsi="Book Antiqua" w:cs="Book Antiqua"/>
          <w:i/>
          <w:iCs/>
          <w:sz w:val="24"/>
          <w:szCs w:val="24"/>
        </w:rPr>
        <w:t>al</w:t>
      </w:r>
      <w:r w:rsidRPr="00B649CA">
        <w:rPr>
          <w:rFonts w:ascii="Book Antiqua" w:eastAsia="SimSun" w:hAnsi="Book Antiqua" w:cs="Book Antiqua"/>
          <w:sz w:val="24"/>
          <w:szCs w:val="24"/>
          <w:vertAlign w:val="superscript"/>
          <w:lang w:eastAsia="zh-CN"/>
        </w:rPr>
        <w:t>[</w:t>
      </w:r>
      <w:proofErr w:type="gramEnd"/>
      <w:r w:rsidRPr="00B649CA">
        <w:rPr>
          <w:rFonts w:ascii="Book Antiqua" w:eastAsia="SimSun" w:hAnsi="Book Antiqua" w:cs="Book Antiqua"/>
          <w:sz w:val="24"/>
          <w:szCs w:val="24"/>
          <w:vertAlign w:val="superscript"/>
          <w:lang w:eastAsia="zh-CN"/>
        </w:rPr>
        <w:t>4</w:t>
      </w:r>
      <w:r w:rsidR="009748FB" w:rsidRPr="00B649CA">
        <w:rPr>
          <w:rFonts w:ascii="Book Antiqua" w:eastAsia="SimSun" w:hAnsi="Book Antiqua" w:cs="Book Antiqua"/>
          <w:sz w:val="24"/>
          <w:szCs w:val="24"/>
          <w:vertAlign w:val="superscript"/>
          <w:lang w:eastAsia="zh-CN"/>
        </w:rPr>
        <w:t>2</w:t>
      </w:r>
      <w:r w:rsidRPr="00B649CA">
        <w:rPr>
          <w:rFonts w:ascii="Book Antiqua" w:eastAsia="SimSun" w:hAnsi="Book Antiqua" w:cs="Book Antiqua"/>
          <w:sz w:val="24"/>
          <w:szCs w:val="24"/>
          <w:vertAlign w:val="superscript"/>
          <w:lang w:eastAsia="zh-CN"/>
        </w:rPr>
        <w:t>]</w:t>
      </w:r>
      <w:r w:rsidRPr="00B649CA">
        <w:rPr>
          <w:rFonts w:ascii="Book Antiqua" w:hAnsi="Book Antiqua" w:cs="Book Antiqua"/>
          <w:sz w:val="24"/>
          <w:szCs w:val="24"/>
        </w:rPr>
        <w:t xml:space="preserve"> reported the homeostatic and developmental dynamic trajectories of regenerative adult muscle SCs and primary myoblasts, and described the relative transcriptional changes relative to metabolic pathways. In addition, </w:t>
      </w:r>
      <w:r w:rsidRPr="00B649CA">
        <w:rPr>
          <w:rFonts w:ascii="Book Antiqua" w:eastAsia="SimSun" w:hAnsi="Book Antiqua" w:cs="Book Antiqua"/>
          <w:sz w:val="24"/>
          <w:szCs w:val="24"/>
          <w:lang w:eastAsia="zh-CN"/>
        </w:rPr>
        <w:t xml:space="preserve">other </w:t>
      </w:r>
      <w:r w:rsidRPr="00B649CA">
        <w:rPr>
          <w:rFonts w:ascii="Book Antiqua" w:hAnsi="Book Antiqua" w:cs="Book Antiqua"/>
          <w:sz w:val="24"/>
          <w:szCs w:val="24"/>
        </w:rPr>
        <w:t xml:space="preserve">studies of developmental differentiation and gene regulation networks of SCs using </w:t>
      </w:r>
      <w:proofErr w:type="spellStart"/>
      <w:r w:rsidRPr="00B649CA">
        <w:rPr>
          <w:rFonts w:ascii="Book Antiqua" w:hAnsi="Book Antiqua" w:cs="Book Antiqua"/>
          <w:sz w:val="24"/>
          <w:szCs w:val="24"/>
        </w:rPr>
        <w:t>scRNA</w:t>
      </w:r>
      <w:proofErr w:type="spellEnd"/>
      <w:r w:rsidRPr="00B649CA">
        <w:rPr>
          <w:rFonts w:ascii="Book Antiqua" w:eastAsia="SimSun" w:hAnsi="Book Antiqua" w:cs="Book Antiqua"/>
          <w:sz w:val="24"/>
          <w:szCs w:val="24"/>
          <w:lang w:eastAsia="zh-CN"/>
        </w:rPr>
        <w:t>-</w:t>
      </w:r>
      <w:r w:rsidRPr="00B649CA">
        <w:rPr>
          <w:rFonts w:ascii="Book Antiqua" w:hAnsi="Book Antiqua" w:cs="Book Antiqua"/>
          <w:sz w:val="24"/>
          <w:szCs w:val="24"/>
        </w:rPr>
        <w:t>seq have</w:t>
      </w:r>
      <w:r w:rsidRPr="00B649CA">
        <w:rPr>
          <w:rFonts w:ascii="Book Antiqua" w:eastAsia="SimSun" w:hAnsi="Book Antiqua" w:cs="Book Antiqua"/>
          <w:sz w:val="24"/>
          <w:szCs w:val="24"/>
          <w:lang w:eastAsia="zh-CN"/>
        </w:rPr>
        <w:t xml:space="preserve"> </w:t>
      </w:r>
      <w:r w:rsidRPr="00B649CA">
        <w:rPr>
          <w:rFonts w:ascii="Book Antiqua" w:hAnsi="Book Antiqua" w:cs="Book Antiqua"/>
          <w:sz w:val="24"/>
          <w:szCs w:val="24"/>
        </w:rPr>
        <w:t>focused on human pluripotent stem cell differentiation pathways</w:t>
      </w:r>
      <w:r w:rsidRPr="00B649CA">
        <w:rPr>
          <w:rFonts w:ascii="Book Antiqua" w:eastAsia="SimSun" w:hAnsi="Book Antiqua" w:cs="Book Antiqua"/>
          <w:sz w:val="24"/>
          <w:szCs w:val="24"/>
          <w:vertAlign w:val="superscript"/>
          <w:lang w:eastAsia="zh-CN"/>
        </w:rPr>
        <w:t>[39]</w:t>
      </w:r>
      <w:r w:rsidRPr="00B649CA">
        <w:rPr>
          <w:rFonts w:ascii="Book Antiqua" w:hAnsi="Book Antiqua" w:cs="Book Antiqua"/>
          <w:sz w:val="24"/>
          <w:szCs w:val="24"/>
        </w:rPr>
        <w:t>,</w:t>
      </w:r>
      <w:r w:rsidRPr="00B649CA">
        <w:rPr>
          <w:rFonts w:ascii="Book Antiqua" w:eastAsia="SimSun" w:hAnsi="Book Antiqua" w:cs="Book Antiqua"/>
          <w:sz w:val="24"/>
          <w:szCs w:val="24"/>
          <w:lang w:eastAsia="zh-CN"/>
        </w:rPr>
        <w:t xml:space="preserve"> molecular trajectories of the early progenitors during human cord blood hematopoiesis</w:t>
      </w:r>
      <w:r w:rsidRPr="00B649CA">
        <w:rPr>
          <w:rFonts w:ascii="Book Antiqua" w:eastAsia="SimSun" w:hAnsi="Book Antiqua" w:cs="Book Antiqua"/>
          <w:sz w:val="24"/>
          <w:szCs w:val="24"/>
          <w:vertAlign w:val="superscript"/>
          <w:lang w:eastAsia="zh-CN"/>
        </w:rPr>
        <w:t>[4</w:t>
      </w:r>
      <w:r w:rsidR="009748FB" w:rsidRPr="00B649CA">
        <w:rPr>
          <w:rFonts w:ascii="Book Antiqua" w:eastAsia="SimSun" w:hAnsi="Book Antiqua" w:cs="Book Antiqua"/>
          <w:sz w:val="24"/>
          <w:szCs w:val="24"/>
          <w:vertAlign w:val="superscript"/>
          <w:lang w:eastAsia="zh-CN"/>
        </w:rPr>
        <w:t>3</w:t>
      </w:r>
      <w:r w:rsidRPr="00B649CA">
        <w:rPr>
          <w:rFonts w:ascii="Book Antiqua" w:eastAsia="SimSun" w:hAnsi="Book Antiqua" w:cs="Book Antiqua"/>
          <w:sz w:val="24"/>
          <w:szCs w:val="24"/>
          <w:vertAlign w:val="superscript"/>
          <w:lang w:eastAsia="zh-CN"/>
        </w:rPr>
        <w:t>]</w:t>
      </w:r>
      <w:r w:rsidRPr="00B649CA">
        <w:rPr>
          <w:rFonts w:ascii="Book Antiqua" w:eastAsia="SimSun" w:hAnsi="Book Antiqua" w:cs="Book Antiqua"/>
          <w:sz w:val="24"/>
          <w:szCs w:val="24"/>
          <w:lang w:eastAsia="zh-CN"/>
        </w:rPr>
        <w:t>, and developmental dynamics of adult hippocampal quiescent neural SCs</w:t>
      </w:r>
      <w:r w:rsidRPr="00B649CA">
        <w:rPr>
          <w:rFonts w:ascii="Book Antiqua" w:eastAsia="SimSun" w:hAnsi="Book Antiqua" w:cs="Book Antiqua"/>
          <w:sz w:val="24"/>
          <w:szCs w:val="24"/>
          <w:vertAlign w:val="superscript"/>
          <w:lang w:eastAsia="zh-CN"/>
        </w:rPr>
        <w:t>[4</w:t>
      </w:r>
      <w:r w:rsidR="009748FB" w:rsidRPr="00B649CA">
        <w:rPr>
          <w:rFonts w:ascii="Book Antiqua" w:eastAsia="SimSun" w:hAnsi="Book Antiqua" w:cs="Book Antiqua"/>
          <w:sz w:val="24"/>
          <w:szCs w:val="24"/>
          <w:vertAlign w:val="superscript"/>
          <w:lang w:eastAsia="zh-CN"/>
        </w:rPr>
        <w:t>4</w:t>
      </w:r>
      <w:r w:rsidRPr="00B649CA">
        <w:rPr>
          <w:rFonts w:ascii="Book Antiqua" w:eastAsia="SimSun" w:hAnsi="Book Antiqua" w:cs="Book Antiqua"/>
          <w:sz w:val="24"/>
          <w:szCs w:val="24"/>
          <w:vertAlign w:val="superscript"/>
          <w:lang w:eastAsia="zh-CN"/>
        </w:rPr>
        <w:t>]</w:t>
      </w:r>
      <w:r w:rsidRPr="00B649CA">
        <w:rPr>
          <w:rFonts w:ascii="Book Antiqua" w:eastAsia="SimSun" w:hAnsi="Book Antiqua" w:cs="Book Antiqua"/>
          <w:sz w:val="24"/>
          <w:szCs w:val="24"/>
          <w:lang w:eastAsia="zh-CN"/>
        </w:rPr>
        <w:t>.</w:t>
      </w:r>
    </w:p>
    <w:p w14:paraId="5AF1AB0C" w14:textId="77777777" w:rsidR="002C6D55" w:rsidRPr="00B649CA" w:rsidRDefault="002C6D55" w:rsidP="00B649CA">
      <w:pPr>
        <w:wordWrap/>
        <w:spacing w:after="0" w:line="360" w:lineRule="auto"/>
        <w:ind w:firstLineChars="100" w:firstLine="240"/>
        <w:rPr>
          <w:rFonts w:ascii="Book Antiqua" w:eastAsia="SimSun" w:hAnsi="Book Antiqua" w:cs="Book Antiqua"/>
          <w:sz w:val="24"/>
          <w:szCs w:val="24"/>
          <w:lang w:eastAsia="zh-CN"/>
        </w:rPr>
      </w:pPr>
      <w:r w:rsidRPr="00B649CA">
        <w:rPr>
          <w:rFonts w:ascii="Book Antiqua" w:eastAsia="SimSun" w:hAnsi="Book Antiqua" w:cs="Book Antiqua"/>
          <w:sz w:val="24"/>
          <w:szCs w:val="24"/>
          <w:lang w:eastAsia="zh-CN"/>
        </w:rPr>
        <w:t xml:space="preserve">In addition to the above applications to research of SCs, </w:t>
      </w:r>
      <w:proofErr w:type="spellStart"/>
      <w:r w:rsidRPr="00B649CA">
        <w:rPr>
          <w:rFonts w:ascii="Book Antiqua" w:hAnsi="Book Antiqua" w:cs="Book Antiqua"/>
          <w:sz w:val="24"/>
          <w:szCs w:val="24"/>
        </w:rPr>
        <w:t>scRNA</w:t>
      </w:r>
      <w:proofErr w:type="spellEnd"/>
      <w:r w:rsidRPr="00B649CA">
        <w:rPr>
          <w:rFonts w:ascii="Book Antiqua" w:eastAsia="SimSun" w:hAnsi="Book Antiqua" w:cs="Book Antiqua"/>
          <w:sz w:val="24"/>
          <w:szCs w:val="24"/>
          <w:lang w:eastAsia="zh-CN"/>
        </w:rPr>
        <w:t>-</w:t>
      </w:r>
      <w:r w:rsidRPr="00B649CA">
        <w:rPr>
          <w:rFonts w:ascii="Book Antiqua" w:hAnsi="Book Antiqua" w:cs="Book Antiqua"/>
          <w:sz w:val="24"/>
          <w:szCs w:val="24"/>
        </w:rPr>
        <w:t>seq</w:t>
      </w:r>
      <w:r w:rsidRPr="00B649CA">
        <w:rPr>
          <w:rFonts w:ascii="Book Antiqua" w:eastAsia="SimSun" w:hAnsi="Book Antiqua" w:cs="Book Antiqua"/>
          <w:sz w:val="24"/>
          <w:szCs w:val="24"/>
          <w:lang w:eastAsia="zh-CN"/>
        </w:rPr>
        <w:t xml:space="preserve"> can be used in the identification of cellular states such as the stage or speed of the cell cycle.</w:t>
      </w:r>
    </w:p>
    <w:p w14:paraId="043BD1B7" w14:textId="77777777" w:rsidR="002C6D55" w:rsidRPr="00B649CA" w:rsidRDefault="002C6D55" w:rsidP="00B649CA">
      <w:pPr>
        <w:wordWrap/>
        <w:spacing w:after="0" w:line="360" w:lineRule="auto"/>
        <w:ind w:firstLineChars="100" w:firstLine="240"/>
        <w:rPr>
          <w:rFonts w:ascii="Book Antiqua" w:eastAsia="SimSun" w:hAnsi="Book Antiqua" w:cs="Times New Roman"/>
          <w:sz w:val="24"/>
          <w:szCs w:val="24"/>
          <w:lang w:eastAsia="zh-CN"/>
        </w:rPr>
      </w:pPr>
    </w:p>
    <w:p w14:paraId="05E9119B" w14:textId="77777777" w:rsidR="002C6D55" w:rsidRPr="00B649CA" w:rsidRDefault="002C6D55" w:rsidP="00B649CA">
      <w:pPr>
        <w:wordWrap/>
        <w:spacing w:after="0" w:line="360" w:lineRule="auto"/>
        <w:rPr>
          <w:rFonts w:ascii="Book Antiqua" w:hAnsi="Book Antiqua" w:cs="Book Antiqua"/>
          <w:b/>
          <w:bCs/>
          <w:sz w:val="24"/>
          <w:szCs w:val="24"/>
        </w:rPr>
      </w:pPr>
      <w:r w:rsidRPr="00B649CA">
        <w:rPr>
          <w:rFonts w:ascii="Book Antiqua" w:hAnsi="Book Antiqua" w:cs="Book Antiqua"/>
          <w:b/>
          <w:bCs/>
          <w:sz w:val="24"/>
          <w:szCs w:val="24"/>
        </w:rPr>
        <w:t>PERSPECTIVES</w:t>
      </w:r>
    </w:p>
    <w:p w14:paraId="59551CA8" w14:textId="41B10FBE" w:rsidR="002C6D55" w:rsidRPr="00B649CA" w:rsidRDefault="002C6D55" w:rsidP="00B649CA">
      <w:pPr>
        <w:wordWrap/>
        <w:spacing w:after="0" w:line="360" w:lineRule="auto"/>
        <w:rPr>
          <w:rFonts w:ascii="Book Antiqua" w:eastAsia="SimSun" w:hAnsi="Book Antiqua" w:cs="Book Antiqua"/>
          <w:sz w:val="24"/>
          <w:szCs w:val="24"/>
          <w:lang w:eastAsia="zh-CN"/>
        </w:rPr>
      </w:pPr>
      <w:r w:rsidRPr="00B649CA">
        <w:rPr>
          <w:rFonts w:ascii="Book Antiqua" w:hAnsi="Book Antiqua" w:cs="Book Antiqua"/>
          <w:sz w:val="24"/>
          <w:szCs w:val="24"/>
        </w:rPr>
        <w:t xml:space="preserve">Recent progress in the development of </w:t>
      </w:r>
      <w:proofErr w:type="spellStart"/>
      <w:r w:rsidRPr="00B649CA">
        <w:rPr>
          <w:rFonts w:ascii="Book Antiqua" w:hAnsi="Book Antiqua" w:cs="Book Antiqua"/>
          <w:sz w:val="24"/>
          <w:szCs w:val="24"/>
        </w:rPr>
        <w:t>scRNA</w:t>
      </w:r>
      <w:proofErr w:type="spellEnd"/>
      <w:r w:rsidRPr="00B649CA">
        <w:rPr>
          <w:rFonts w:ascii="Book Antiqua" w:hAnsi="Book Antiqua" w:cs="Book Antiqua"/>
          <w:sz w:val="24"/>
          <w:szCs w:val="24"/>
        </w:rPr>
        <w:t>-seq has been rapid and exciting</w:t>
      </w:r>
      <w:r w:rsidRPr="00B649CA">
        <w:rPr>
          <w:rFonts w:ascii="Book Antiqua" w:eastAsia="SimSun" w:hAnsi="Book Antiqua" w:cs="Book Antiqua"/>
          <w:sz w:val="24"/>
          <w:szCs w:val="24"/>
          <w:lang w:eastAsia="zh-CN"/>
        </w:rPr>
        <w:t xml:space="preserve">. </w:t>
      </w:r>
      <w:proofErr w:type="spellStart"/>
      <w:r w:rsidRPr="00B649CA">
        <w:rPr>
          <w:rFonts w:ascii="Book Antiqua" w:hAnsi="Book Antiqua" w:cs="Book Antiqua"/>
          <w:sz w:val="24"/>
          <w:szCs w:val="24"/>
        </w:rPr>
        <w:t>scRNAseq</w:t>
      </w:r>
      <w:proofErr w:type="spellEnd"/>
      <w:r w:rsidRPr="00B649CA">
        <w:rPr>
          <w:rFonts w:ascii="Book Antiqua" w:eastAsia="SimSun" w:hAnsi="Book Antiqua" w:cs="Book Antiqua"/>
          <w:sz w:val="24"/>
          <w:szCs w:val="24"/>
          <w:lang w:eastAsia="zh-CN"/>
        </w:rPr>
        <w:t xml:space="preserve"> has </w:t>
      </w:r>
      <w:r w:rsidRPr="00B649CA">
        <w:rPr>
          <w:rFonts w:ascii="Book Antiqua" w:hAnsi="Book Antiqua" w:cs="Book Antiqua"/>
          <w:sz w:val="24"/>
          <w:szCs w:val="24"/>
        </w:rPr>
        <w:t>enabled us to explore molecular profiles at the single</w:t>
      </w:r>
      <w:r w:rsidRPr="00B649CA">
        <w:rPr>
          <w:rFonts w:ascii="Book Antiqua" w:eastAsia="SimSun" w:hAnsi="Book Antiqua" w:cs="Book Antiqua"/>
          <w:sz w:val="24"/>
          <w:szCs w:val="24"/>
          <w:lang w:eastAsia="zh-CN"/>
        </w:rPr>
        <w:t xml:space="preserve"> </w:t>
      </w:r>
      <w:r w:rsidRPr="00B649CA">
        <w:rPr>
          <w:rFonts w:ascii="Book Antiqua" w:hAnsi="Book Antiqua" w:cs="Book Antiqua"/>
          <w:sz w:val="24"/>
          <w:szCs w:val="24"/>
        </w:rPr>
        <w:t>cell</w:t>
      </w:r>
      <w:r w:rsidRPr="00B649CA">
        <w:rPr>
          <w:rFonts w:ascii="Book Antiqua" w:eastAsia="SimSun" w:hAnsi="Book Antiqua" w:cs="Book Antiqua"/>
          <w:sz w:val="24"/>
          <w:szCs w:val="24"/>
          <w:lang w:eastAsia="zh-CN"/>
        </w:rPr>
        <w:t xml:space="preserve"> level</w:t>
      </w:r>
      <w:r w:rsidRPr="00B649CA">
        <w:rPr>
          <w:rFonts w:ascii="Book Antiqua" w:hAnsi="Book Antiqua" w:cs="Book Antiqua"/>
          <w:sz w:val="24"/>
          <w:szCs w:val="24"/>
        </w:rPr>
        <w:t xml:space="preserve">, which allows characterization of cellular heterogeneity and development. </w:t>
      </w:r>
      <w:r w:rsidRPr="00B649CA">
        <w:rPr>
          <w:rFonts w:ascii="Book Antiqua" w:eastAsia="SimSun" w:hAnsi="Book Antiqua" w:cs="Book Antiqua"/>
          <w:sz w:val="24"/>
          <w:szCs w:val="24"/>
          <w:lang w:eastAsia="zh-CN"/>
        </w:rPr>
        <w:t xml:space="preserve">With the </w:t>
      </w:r>
      <w:r w:rsidRPr="00B649CA">
        <w:rPr>
          <w:rFonts w:ascii="Book Antiqua" w:hAnsi="Book Antiqua" w:cs="Book Antiqua"/>
          <w:sz w:val="24"/>
          <w:szCs w:val="24"/>
        </w:rPr>
        <w:t xml:space="preserve">rapid development of </w:t>
      </w:r>
      <w:proofErr w:type="spellStart"/>
      <w:r w:rsidRPr="00B649CA">
        <w:rPr>
          <w:rFonts w:ascii="Book Antiqua" w:eastAsia="SimSun" w:hAnsi="Book Antiqua" w:cs="Book Antiqua"/>
          <w:sz w:val="24"/>
          <w:szCs w:val="24"/>
          <w:lang w:eastAsia="zh-CN"/>
        </w:rPr>
        <w:t>scRNA</w:t>
      </w:r>
      <w:proofErr w:type="spellEnd"/>
      <w:r w:rsidRPr="00B649CA">
        <w:rPr>
          <w:rFonts w:ascii="Book Antiqua" w:eastAsia="SimSun" w:hAnsi="Book Antiqua" w:cs="Book Antiqua"/>
          <w:sz w:val="24"/>
          <w:szCs w:val="24"/>
          <w:lang w:eastAsia="zh-CN"/>
        </w:rPr>
        <w:t>-seq, many challenges have been encountered in the analysis, integration, and interpretation of single cell data. The limited efficiency of RNA capture and cDNA amplification bias may lead to distortion of gene expression profiles, which artificially</w:t>
      </w:r>
      <w:r w:rsidRPr="00B649CA">
        <w:rPr>
          <w:rFonts w:ascii="Book Antiqua" w:hAnsi="Book Antiqua"/>
          <w:sz w:val="24"/>
          <w:szCs w:val="24"/>
        </w:rPr>
        <w:t xml:space="preserve"> </w:t>
      </w:r>
      <w:r w:rsidRPr="00B649CA">
        <w:rPr>
          <w:rFonts w:ascii="Book Antiqua" w:eastAsia="SimSun" w:hAnsi="Book Antiqua" w:cs="Book Antiqua"/>
          <w:sz w:val="24"/>
          <w:szCs w:val="24"/>
          <w:lang w:eastAsia="zh-CN"/>
        </w:rPr>
        <w:t xml:space="preserve">magnify the cell-to-cell </w:t>
      </w:r>
      <w:proofErr w:type="gramStart"/>
      <w:r w:rsidRPr="00B649CA">
        <w:rPr>
          <w:rFonts w:ascii="Book Antiqua" w:eastAsia="SimSun" w:hAnsi="Book Antiqua" w:cs="Book Antiqua"/>
          <w:sz w:val="24"/>
          <w:szCs w:val="24"/>
          <w:lang w:eastAsia="zh-CN"/>
        </w:rPr>
        <w:t>variability</w:t>
      </w:r>
      <w:r w:rsidRPr="00B649CA">
        <w:rPr>
          <w:rFonts w:ascii="Book Antiqua" w:eastAsia="SimSun" w:hAnsi="Book Antiqua" w:cs="Book Antiqua"/>
          <w:sz w:val="24"/>
          <w:szCs w:val="24"/>
          <w:vertAlign w:val="superscript"/>
          <w:lang w:eastAsia="zh-CN"/>
        </w:rPr>
        <w:t>[</w:t>
      </w:r>
      <w:proofErr w:type="gramEnd"/>
      <w:r w:rsidRPr="00B649CA">
        <w:rPr>
          <w:rFonts w:ascii="Book Antiqua" w:eastAsia="SimSun" w:hAnsi="Book Antiqua" w:cs="Book Antiqua"/>
          <w:sz w:val="24"/>
          <w:szCs w:val="24"/>
          <w:vertAlign w:val="superscript"/>
          <w:lang w:eastAsia="zh-CN"/>
        </w:rPr>
        <w:t>3]</w:t>
      </w:r>
      <w:r w:rsidRPr="00B649CA">
        <w:rPr>
          <w:rFonts w:ascii="Book Antiqua" w:eastAsia="SimSun" w:hAnsi="Book Antiqua" w:cs="Book Antiqua"/>
          <w:sz w:val="24"/>
          <w:szCs w:val="24"/>
          <w:lang w:eastAsia="zh-CN"/>
        </w:rPr>
        <w:t xml:space="preserve">. Numerous methods have been developed to essentially address these issues, such as optimization of </w:t>
      </w:r>
      <w:r w:rsidRPr="00B649CA">
        <w:rPr>
          <w:rFonts w:ascii="Book Antiqua" w:eastAsia="SimSun" w:hAnsi="Book Antiqua" w:cs="Book Antiqua"/>
          <w:sz w:val="24"/>
          <w:szCs w:val="24"/>
          <w:lang w:eastAsia="zh-CN"/>
        </w:rPr>
        <w:lastRenderedPageBreak/>
        <w:t xml:space="preserve">protocols and improvement of </w:t>
      </w:r>
      <w:r w:rsidRPr="00B649CA">
        <w:rPr>
          <w:rFonts w:ascii="Book Antiqua" w:hAnsi="Book Antiqua" w:cs="Book Antiqua"/>
          <w:sz w:val="24"/>
          <w:szCs w:val="24"/>
        </w:rPr>
        <w:t>computational</w:t>
      </w:r>
      <w:r w:rsidRPr="00B649CA">
        <w:rPr>
          <w:rFonts w:ascii="Book Antiqua" w:eastAsia="SimSun" w:hAnsi="Book Antiqua" w:cs="Book Antiqua"/>
          <w:sz w:val="24"/>
          <w:szCs w:val="24"/>
          <w:lang w:eastAsia="zh-CN"/>
        </w:rPr>
        <w:t xml:space="preserve"> and statistical </w:t>
      </w:r>
      <w:r w:rsidRPr="00B649CA">
        <w:rPr>
          <w:rFonts w:ascii="Book Antiqua" w:hAnsi="Book Antiqua" w:cs="Book Antiqua"/>
          <w:sz w:val="24"/>
          <w:szCs w:val="24"/>
        </w:rPr>
        <w:t>methods</w:t>
      </w:r>
      <w:r w:rsidRPr="00B649CA">
        <w:rPr>
          <w:rFonts w:ascii="Book Antiqua" w:eastAsia="SimSun" w:hAnsi="Book Antiqua" w:cs="Book Antiqua"/>
          <w:sz w:val="24"/>
          <w:szCs w:val="24"/>
          <w:lang w:eastAsia="zh-CN"/>
        </w:rPr>
        <w:t xml:space="preserve">. </w:t>
      </w:r>
      <w:r w:rsidRPr="00B649CA">
        <w:rPr>
          <w:rFonts w:ascii="Book Antiqua" w:hAnsi="Book Antiqua" w:cs="Book Antiqua"/>
          <w:sz w:val="24"/>
          <w:szCs w:val="24"/>
        </w:rPr>
        <w:t>In summary, the past few years have witnessed remarkable growth of this technique, a trend we believe will continue, enabling deeper understanding of the biological complexity of SCs and related diseases.</w:t>
      </w:r>
    </w:p>
    <w:p w14:paraId="369BAA52" w14:textId="77777777" w:rsidR="00BB26D9" w:rsidRPr="00B649CA" w:rsidRDefault="00BB26D9" w:rsidP="00B649CA">
      <w:pPr>
        <w:wordWrap/>
        <w:spacing w:after="0" w:line="360" w:lineRule="auto"/>
        <w:rPr>
          <w:rFonts w:ascii="Book Antiqua" w:eastAsia="SimSun" w:hAnsi="Book Antiqua" w:cs="Book Antiqua"/>
          <w:sz w:val="24"/>
          <w:szCs w:val="24"/>
          <w:lang w:eastAsia="zh-CN"/>
        </w:rPr>
      </w:pPr>
    </w:p>
    <w:p w14:paraId="0CE1CC28" w14:textId="77777777" w:rsidR="00BB26D9" w:rsidRPr="00B649CA" w:rsidRDefault="00BB26D9" w:rsidP="00B649CA">
      <w:pPr>
        <w:wordWrap/>
        <w:spacing w:after="0" w:line="360" w:lineRule="auto"/>
        <w:rPr>
          <w:rFonts w:ascii="Book Antiqua" w:eastAsia="SimSun" w:hAnsi="Book Antiqua" w:cs="Times New Roman"/>
          <w:b/>
          <w:bCs/>
          <w:caps/>
          <w:sz w:val="24"/>
          <w:szCs w:val="24"/>
          <w:lang w:eastAsia="zh-CN"/>
        </w:rPr>
      </w:pPr>
      <w:r w:rsidRPr="00B649CA">
        <w:rPr>
          <w:rFonts w:ascii="Book Antiqua" w:hAnsi="Book Antiqua" w:cs="Book Antiqua"/>
          <w:b/>
          <w:bCs/>
          <w:caps/>
          <w:sz w:val="24"/>
          <w:szCs w:val="24"/>
        </w:rPr>
        <w:t>References</w:t>
      </w:r>
    </w:p>
    <w:p w14:paraId="1D85F58A" w14:textId="77777777" w:rsidR="00030E7D" w:rsidRPr="00B649CA" w:rsidRDefault="00030E7D" w:rsidP="00B649CA">
      <w:pPr>
        <w:wordWrap/>
        <w:spacing w:after="0" w:line="360" w:lineRule="auto"/>
        <w:rPr>
          <w:rFonts w:ascii="Book Antiqua" w:hAnsi="Book Antiqua"/>
          <w:sz w:val="24"/>
          <w:szCs w:val="24"/>
        </w:rPr>
      </w:pPr>
      <w:r w:rsidRPr="00B649CA">
        <w:rPr>
          <w:rFonts w:ascii="Book Antiqua" w:hAnsi="Book Antiqua"/>
          <w:sz w:val="24"/>
          <w:szCs w:val="24"/>
        </w:rPr>
        <w:t xml:space="preserve">1 </w:t>
      </w:r>
      <w:r w:rsidRPr="00B649CA">
        <w:rPr>
          <w:rFonts w:ascii="Book Antiqua" w:hAnsi="Book Antiqua"/>
          <w:b/>
          <w:sz w:val="24"/>
          <w:szCs w:val="24"/>
        </w:rPr>
        <w:t>Eaves CJ</w:t>
      </w:r>
      <w:r w:rsidRPr="00B649CA">
        <w:rPr>
          <w:rFonts w:ascii="Book Antiqua" w:hAnsi="Book Antiqua"/>
          <w:sz w:val="24"/>
          <w:szCs w:val="24"/>
        </w:rPr>
        <w:t xml:space="preserve">. Hematopoietic stem cells: concepts, definitions, and the new reality. </w:t>
      </w:r>
      <w:r w:rsidRPr="00B649CA">
        <w:rPr>
          <w:rFonts w:ascii="Book Antiqua" w:hAnsi="Book Antiqua"/>
          <w:i/>
          <w:sz w:val="24"/>
          <w:szCs w:val="24"/>
        </w:rPr>
        <w:t>Blood</w:t>
      </w:r>
      <w:r w:rsidRPr="00B649CA">
        <w:rPr>
          <w:rFonts w:ascii="Book Antiqua" w:hAnsi="Book Antiqua"/>
          <w:sz w:val="24"/>
          <w:szCs w:val="24"/>
        </w:rPr>
        <w:t xml:space="preserve"> 2015; </w:t>
      </w:r>
      <w:r w:rsidRPr="00B649CA">
        <w:rPr>
          <w:rFonts w:ascii="Book Antiqua" w:hAnsi="Book Antiqua"/>
          <w:b/>
          <w:sz w:val="24"/>
          <w:szCs w:val="24"/>
        </w:rPr>
        <w:t>125</w:t>
      </w:r>
      <w:r w:rsidRPr="00B649CA">
        <w:rPr>
          <w:rFonts w:ascii="Book Antiqua" w:hAnsi="Book Antiqua"/>
          <w:sz w:val="24"/>
          <w:szCs w:val="24"/>
        </w:rPr>
        <w:t>: 2605-2613 [PMID: 25762175 DOI: 10.1182/blood-2014-12-570200]</w:t>
      </w:r>
    </w:p>
    <w:p w14:paraId="37297006" w14:textId="77777777" w:rsidR="00030E7D" w:rsidRPr="00B649CA" w:rsidRDefault="00030E7D" w:rsidP="00B649CA">
      <w:pPr>
        <w:wordWrap/>
        <w:spacing w:after="0" w:line="360" w:lineRule="auto"/>
        <w:rPr>
          <w:rFonts w:ascii="Book Antiqua" w:hAnsi="Book Antiqua"/>
          <w:sz w:val="24"/>
          <w:szCs w:val="24"/>
        </w:rPr>
      </w:pPr>
      <w:r w:rsidRPr="00B649CA">
        <w:rPr>
          <w:rFonts w:ascii="Book Antiqua" w:hAnsi="Book Antiqua"/>
          <w:sz w:val="24"/>
          <w:szCs w:val="24"/>
        </w:rPr>
        <w:t xml:space="preserve">2 </w:t>
      </w:r>
      <w:r w:rsidRPr="00B649CA">
        <w:rPr>
          <w:rFonts w:ascii="Book Antiqua" w:hAnsi="Book Antiqua"/>
          <w:b/>
          <w:sz w:val="24"/>
          <w:szCs w:val="24"/>
        </w:rPr>
        <w:t>Fletcher RB</w:t>
      </w:r>
      <w:r w:rsidRPr="00B649CA">
        <w:rPr>
          <w:rFonts w:ascii="Book Antiqua" w:hAnsi="Book Antiqua"/>
          <w:sz w:val="24"/>
          <w:szCs w:val="24"/>
        </w:rPr>
        <w:t xml:space="preserve">, Das D, Ngai J. Creating Lineage Trajectory Maps Via Integration of Single-Cell RNA-Sequencing and Lineage Tracing: Integrating transgenic lineage tracing and single-cell RNA-sequencing is a robust approach for mapping developmental lineage trajectories and cell fate changes. </w:t>
      </w:r>
      <w:proofErr w:type="spellStart"/>
      <w:r w:rsidRPr="00B649CA">
        <w:rPr>
          <w:rFonts w:ascii="Book Antiqua" w:hAnsi="Book Antiqua"/>
          <w:i/>
          <w:sz w:val="24"/>
          <w:szCs w:val="24"/>
        </w:rPr>
        <w:t>Bioessays</w:t>
      </w:r>
      <w:proofErr w:type="spellEnd"/>
      <w:r w:rsidRPr="00B649CA">
        <w:rPr>
          <w:rFonts w:ascii="Book Antiqua" w:hAnsi="Book Antiqua"/>
          <w:sz w:val="24"/>
          <w:szCs w:val="24"/>
        </w:rPr>
        <w:t xml:space="preserve"> 2018; </w:t>
      </w:r>
      <w:r w:rsidRPr="00B649CA">
        <w:rPr>
          <w:rFonts w:ascii="Book Antiqua" w:hAnsi="Book Antiqua"/>
          <w:b/>
          <w:sz w:val="24"/>
          <w:szCs w:val="24"/>
        </w:rPr>
        <w:t>40</w:t>
      </w:r>
      <w:r w:rsidRPr="00B649CA">
        <w:rPr>
          <w:rFonts w:ascii="Book Antiqua" w:hAnsi="Book Antiqua"/>
          <w:sz w:val="24"/>
          <w:szCs w:val="24"/>
        </w:rPr>
        <w:t>: e1800056 [PMID: 29944188 DOI: 10.1002/bies.201800056]</w:t>
      </w:r>
    </w:p>
    <w:p w14:paraId="4BBB5532" w14:textId="77777777" w:rsidR="00030E7D" w:rsidRPr="00B649CA" w:rsidRDefault="00030E7D" w:rsidP="00B649CA">
      <w:pPr>
        <w:wordWrap/>
        <w:spacing w:after="0" w:line="360" w:lineRule="auto"/>
        <w:rPr>
          <w:rFonts w:ascii="Book Antiqua" w:hAnsi="Book Antiqua"/>
          <w:sz w:val="24"/>
          <w:szCs w:val="24"/>
        </w:rPr>
      </w:pPr>
      <w:r w:rsidRPr="00B649CA">
        <w:rPr>
          <w:rFonts w:ascii="Book Antiqua" w:hAnsi="Book Antiqua"/>
          <w:sz w:val="24"/>
          <w:szCs w:val="24"/>
        </w:rPr>
        <w:t xml:space="preserve">3 </w:t>
      </w:r>
      <w:r w:rsidRPr="00B649CA">
        <w:rPr>
          <w:rFonts w:ascii="Book Antiqua" w:hAnsi="Book Antiqua"/>
          <w:b/>
          <w:sz w:val="24"/>
          <w:szCs w:val="24"/>
        </w:rPr>
        <w:t>Loo LH</w:t>
      </w:r>
      <w:r w:rsidRPr="00B649CA">
        <w:rPr>
          <w:rFonts w:ascii="Book Antiqua" w:hAnsi="Book Antiqua"/>
          <w:sz w:val="24"/>
          <w:szCs w:val="24"/>
        </w:rPr>
        <w:t xml:space="preserve">, Lin HJ, Singh DK, Lyons KM, </w:t>
      </w:r>
      <w:proofErr w:type="spellStart"/>
      <w:r w:rsidRPr="00B649CA">
        <w:rPr>
          <w:rFonts w:ascii="Book Antiqua" w:hAnsi="Book Antiqua"/>
          <w:sz w:val="24"/>
          <w:szCs w:val="24"/>
        </w:rPr>
        <w:t>Altschuler</w:t>
      </w:r>
      <w:proofErr w:type="spellEnd"/>
      <w:r w:rsidRPr="00B649CA">
        <w:rPr>
          <w:rFonts w:ascii="Book Antiqua" w:hAnsi="Book Antiqua"/>
          <w:sz w:val="24"/>
          <w:szCs w:val="24"/>
        </w:rPr>
        <w:t xml:space="preserve"> SJ, Wu LF. Heterogeneity in the physiological states and pharmacological responses of differentiating 3T3-L1 preadipocytes. </w:t>
      </w:r>
      <w:r w:rsidRPr="00B649CA">
        <w:rPr>
          <w:rFonts w:ascii="Book Antiqua" w:hAnsi="Book Antiqua"/>
          <w:i/>
          <w:sz w:val="24"/>
          <w:szCs w:val="24"/>
        </w:rPr>
        <w:t>J Cell Biol</w:t>
      </w:r>
      <w:r w:rsidRPr="00B649CA">
        <w:rPr>
          <w:rFonts w:ascii="Book Antiqua" w:hAnsi="Book Antiqua"/>
          <w:sz w:val="24"/>
          <w:szCs w:val="24"/>
        </w:rPr>
        <w:t xml:space="preserve"> 2009; </w:t>
      </w:r>
      <w:r w:rsidRPr="00B649CA">
        <w:rPr>
          <w:rFonts w:ascii="Book Antiqua" w:hAnsi="Book Antiqua"/>
          <w:b/>
          <w:sz w:val="24"/>
          <w:szCs w:val="24"/>
        </w:rPr>
        <w:t>187</w:t>
      </w:r>
      <w:r w:rsidRPr="00B649CA">
        <w:rPr>
          <w:rFonts w:ascii="Book Antiqua" w:hAnsi="Book Antiqua"/>
          <w:sz w:val="24"/>
          <w:szCs w:val="24"/>
        </w:rPr>
        <w:t>: 375-384 [PMID: 19948481 DOI: 10.1083/jcb.200904140]</w:t>
      </w:r>
    </w:p>
    <w:p w14:paraId="6CC02FC9" w14:textId="77777777" w:rsidR="00030E7D" w:rsidRPr="00B649CA" w:rsidRDefault="00030E7D" w:rsidP="00B649CA">
      <w:pPr>
        <w:wordWrap/>
        <w:spacing w:after="0" w:line="360" w:lineRule="auto"/>
        <w:rPr>
          <w:rFonts w:ascii="Book Antiqua" w:hAnsi="Book Antiqua"/>
          <w:sz w:val="24"/>
          <w:szCs w:val="24"/>
        </w:rPr>
      </w:pPr>
      <w:r w:rsidRPr="00B649CA">
        <w:rPr>
          <w:rFonts w:ascii="Book Antiqua" w:hAnsi="Book Antiqua"/>
          <w:sz w:val="24"/>
          <w:szCs w:val="24"/>
        </w:rPr>
        <w:t xml:space="preserve">4 </w:t>
      </w:r>
      <w:proofErr w:type="spellStart"/>
      <w:r w:rsidRPr="00B649CA">
        <w:rPr>
          <w:rFonts w:ascii="Book Antiqua" w:hAnsi="Book Antiqua"/>
          <w:b/>
          <w:sz w:val="24"/>
          <w:szCs w:val="24"/>
        </w:rPr>
        <w:t>Bajek</w:t>
      </w:r>
      <w:proofErr w:type="spellEnd"/>
      <w:r w:rsidRPr="00B649CA">
        <w:rPr>
          <w:rFonts w:ascii="Book Antiqua" w:hAnsi="Book Antiqua"/>
          <w:b/>
          <w:sz w:val="24"/>
          <w:szCs w:val="24"/>
        </w:rPr>
        <w:t xml:space="preserve"> A</w:t>
      </w:r>
      <w:r w:rsidRPr="00B649CA">
        <w:rPr>
          <w:rFonts w:ascii="Book Antiqua" w:hAnsi="Book Antiqua"/>
          <w:sz w:val="24"/>
          <w:szCs w:val="24"/>
        </w:rPr>
        <w:t xml:space="preserve">, </w:t>
      </w:r>
      <w:proofErr w:type="spellStart"/>
      <w:r w:rsidRPr="00B649CA">
        <w:rPr>
          <w:rFonts w:ascii="Book Antiqua" w:hAnsi="Book Antiqua"/>
          <w:sz w:val="24"/>
          <w:szCs w:val="24"/>
        </w:rPr>
        <w:t>Gurtowska</w:t>
      </w:r>
      <w:proofErr w:type="spellEnd"/>
      <w:r w:rsidRPr="00B649CA">
        <w:rPr>
          <w:rFonts w:ascii="Book Antiqua" w:hAnsi="Book Antiqua"/>
          <w:sz w:val="24"/>
          <w:szCs w:val="24"/>
        </w:rPr>
        <w:t xml:space="preserve"> N, </w:t>
      </w:r>
      <w:proofErr w:type="spellStart"/>
      <w:r w:rsidRPr="00B649CA">
        <w:rPr>
          <w:rFonts w:ascii="Book Antiqua" w:hAnsi="Book Antiqua"/>
          <w:sz w:val="24"/>
          <w:szCs w:val="24"/>
        </w:rPr>
        <w:t>Olkowska</w:t>
      </w:r>
      <w:proofErr w:type="spellEnd"/>
      <w:r w:rsidRPr="00B649CA">
        <w:rPr>
          <w:rFonts w:ascii="Book Antiqua" w:hAnsi="Book Antiqua"/>
          <w:sz w:val="24"/>
          <w:szCs w:val="24"/>
        </w:rPr>
        <w:t xml:space="preserve"> J, </w:t>
      </w:r>
      <w:proofErr w:type="spellStart"/>
      <w:r w:rsidRPr="00B649CA">
        <w:rPr>
          <w:rFonts w:ascii="Book Antiqua" w:hAnsi="Book Antiqua"/>
          <w:sz w:val="24"/>
          <w:szCs w:val="24"/>
        </w:rPr>
        <w:t>Kazmierski</w:t>
      </w:r>
      <w:proofErr w:type="spellEnd"/>
      <w:r w:rsidRPr="00B649CA">
        <w:rPr>
          <w:rFonts w:ascii="Book Antiqua" w:hAnsi="Book Antiqua"/>
          <w:sz w:val="24"/>
          <w:szCs w:val="24"/>
        </w:rPr>
        <w:t xml:space="preserve"> L, Maj M, </w:t>
      </w:r>
      <w:proofErr w:type="spellStart"/>
      <w:r w:rsidRPr="00B649CA">
        <w:rPr>
          <w:rFonts w:ascii="Book Antiqua" w:hAnsi="Book Antiqua"/>
          <w:sz w:val="24"/>
          <w:szCs w:val="24"/>
        </w:rPr>
        <w:t>Drewa</w:t>
      </w:r>
      <w:proofErr w:type="spellEnd"/>
      <w:r w:rsidRPr="00B649CA">
        <w:rPr>
          <w:rFonts w:ascii="Book Antiqua" w:hAnsi="Book Antiqua"/>
          <w:sz w:val="24"/>
          <w:szCs w:val="24"/>
        </w:rPr>
        <w:t xml:space="preserve"> T. Adipose-Derived Stem Cells as a Tool in Cell-Based Therapies. </w:t>
      </w:r>
      <w:r w:rsidRPr="00B649CA">
        <w:rPr>
          <w:rFonts w:ascii="Book Antiqua" w:hAnsi="Book Antiqua"/>
          <w:i/>
          <w:sz w:val="24"/>
          <w:szCs w:val="24"/>
        </w:rPr>
        <w:t xml:space="preserve">Arch Immunol </w:t>
      </w:r>
      <w:proofErr w:type="spellStart"/>
      <w:r w:rsidRPr="00B649CA">
        <w:rPr>
          <w:rFonts w:ascii="Book Antiqua" w:hAnsi="Book Antiqua"/>
          <w:i/>
          <w:sz w:val="24"/>
          <w:szCs w:val="24"/>
        </w:rPr>
        <w:t>Ther</w:t>
      </w:r>
      <w:proofErr w:type="spellEnd"/>
      <w:r w:rsidRPr="00B649CA">
        <w:rPr>
          <w:rFonts w:ascii="Book Antiqua" w:hAnsi="Book Antiqua"/>
          <w:i/>
          <w:sz w:val="24"/>
          <w:szCs w:val="24"/>
        </w:rPr>
        <w:t xml:space="preserve"> Exp (</w:t>
      </w:r>
      <w:proofErr w:type="spellStart"/>
      <w:r w:rsidRPr="00B649CA">
        <w:rPr>
          <w:rFonts w:ascii="Book Antiqua" w:hAnsi="Book Antiqua"/>
          <w:i/>
          <w:sz w:val="24"/>
          <w:szCs w:val="24"/>
        </w:rPr>
        <w:t>Warsz</w:t>
      </w:r>
      <w:proofErr w:type="spellEnd"/>
      <w:r w:rsidRPr="00B649CA">
        <w:rPr>
          <w:rFonts w:ascii="Book Antiqua" w:hAnsi="Book Antiqua"/>
          <w:i/>
          <w:sz w:val="24"/>
          <w:szCs w:val="24"/>
        </w:rPr>
        <w:t>)</w:t>
      </w:r>
      <w:r w:rsidRPr="00B649CA">
        <w:rPr>
          <w:rFonts w:ascii="Book Antiqua" w:hAnsi="Book Antiqua"/>
          <w:sz w:val="24"/>
          <w:szCs w:val="24"/>
        </w:rPr>
        <w:t xml:space="preserve"> 2016; </w:t>
      </w:r>
      <w:r w:rsidRPr="00B649CA">
        <w:rPr>
          <w:rFonts w:ascii="Book Antiqua" w:hAnsi="Book Antiqua"/>
          <w:b/>
          <w:sz w:val="24"/>
          <w:szCs w:val="24"/>
        </w:rPr>
        <w:t>64</w:t>
      </w:r>
      <w:r w:rsidRPr="00B649CA">
        <w:rPr>
          <w:rFonts w:ascii="Book Antiqua" w:hAnsi="Book Antiqua"/>
          <w:sz w:val="24"/>
          <w:szCs w:val="24"/>
        </w:rPr>
        <w:t>: 443-454 [PMID: 27178663 DOI: 10.1007/s00005-016-0394-x]</w:t>
      </w:r>
    </w:p>
    <w:p w14:paraId="23F61CF2" w14:textId="77777777" w:rsidR="00030E7D" w:rsidRPr="00B649CA" w:rsidRDefault="00030E7D" w:rsidP="00B649CA">
      <w:pPr>
        <w:wordWrap/>
        <w:spacing w:after="0" w:line="360" w:lineRule="auto"/>
        <w:rPr>
          <w:rFonts w:ascii="Book Antiqua" w:hAnsi="Book Antiqua"/>
          <w:sz w:val="24"/>
          <w:szCs w:val="24"/>
        </w:rPr>
      </w:pPr>
      <w:r w:rsidRPr="00B649CA">
        <w:rPr>
          <w:rFonts w:ascii="Book Antiqua" w:hAnsi="Book Antiqua"/>
          <w:sz w:val="24"/>
          <w:szCs w:val="24"/>
        </w:rPr>
        <w:t xml:space="preserve">5 </w:t>
      </w:r>
      <w:r w:rsidRPr="00B649CA">
        <w:rPr>
          <w:rFonts w:ascii="Book Antiqua" w:hAnsi="Book Antiqua"/>
          <w:b/>
          <w:sz w:val="24"/>
          <w:szCs w:val="24"/>
        </w:rPr>
        <w:t>Yuan GC</w:t>
      </w:r>
      <w:r w:rsidRPr="00B649CA">
        <w:rPr>
          <w:rFonts w:ascii="Book Antiqua" w:hAnsi="Book Antiqua"/>
          <w:sz w:val="24"/>
          <w:szCs w:val="24"/>
        </w:rPr>
        <w:t xml:space="preserve">, Cai L, </w:t>
      </w:r>
      <w:proofErr w:type="spellStart"/>
      <w:r w:rsidRPr="00B649CA">
        <w:rPr>
          <w:rFonts w:ascii="Book Antiqua" w:hAnsi="Book Antiqua"/>
          <w:sz w:val="24"/>
          <w:szCs w:val="24"/>
        </w:rPr>
        <w:t>Elowitz</w:t>
      </w:r>
      <w:proofErr w:type="spellEnd"/>
      <w:r w:rsidRPr="00B649CA">
        <w:rPr>
          <w:rFonts w:ascii="Book Antiqua" w:hAnsi="Book Antiqua"/>
          <w:sz w:val="24"/>
          <w:szCs w:val="24"/>
        </w:rPr>
        <w:t xml:space="preserve"> M, </w:t>
      </w:r>
      <w:proofErr w:type="spellStart"/>
      <w:r w:rsidRPr="00B649CA">
        <w:rPr>
          <w:rFonts w:ascii="Book Antiqua" w:hAnsi="Book Antiqua"/>
          <w:sz w:val="24"/>
          <w:szCs w:val="24"/>
        </w:rPr>
        <w:t>Enver</w:t>
      </w:r>
      <w:proofErr w:type="spellEnd"/>
      <w:r w:rsidRPr="00B649CA">
        <w:rPr>
          <w:rFonts w:ascii="Book Antiqua" w:hAnsi="Book Antiqua"/>
          <w:sz w:val="24"/>
          <w:szCs w:val="24"/>
        </w:rPr>
        <w:t xml:space="preserve"> T, Fan G, Guo G, Irizarry R, </w:t>
      </w:r>
      <w:proofErr w:type="spellStart"/>
      <w:r w:rsidRPr="00B649CA">
        <w:rPr>
          <w:rFonts w:ascii="Book Antiqua" w:hAnsi="Book Antiqua"/>
          <w:sz w:val="24"/>
          <w:szCs w:val="24"/>
        </w:rPr>
        <w:t>Kharchenko</w:t>
      </w:r>
      <w:proofErr w:type="spellEnd"/>
      <w:r w:rsidRPr="00B649CA">
        <w:rPr>
          <w:rFonts w:ascii="Book Antiqua" w:hAnsi="Book Antiqua"/>
          <w:sz w:val="24"/>
          <w:szCs w:val="24"/>
        </w:rPr>
        <w:t xml:space="preserve"> P, Kim J, Orkin S, Quackenbush J, </w:t>
      </w:r>
      <w:proofErr w:type="spellStart"/>
      <w:r w:rsidRPr="00B649CA">
        <w:rPr>
          <w:rFonts w:ascii="Book Antiqua" w:hAnsi="Book Antiqua"/>
          <w:sz w:val="24"/>
          <w:szCs w:val="24"/>
        </w:rPr>
        <w:t>Saadatpour</w:t>
      </w:r>
      <w:proofErr w:type="spellEnd"/>
      <w:r w:rsidRPr="00B649CA">
        <w:rPr>
          <w:rFonts w:ascii="Book Antiqua" w:hAnsi="Book Antiqua"/>
          <w:sz w:val="24"/>
          <w:szCs w:val="24"/>
        </w:rPr>
        <w:t xml:space="preserve"> A, Schroeder T, </w:t>
      </w:r>
      <w:proofErr w:type="spellStart"/>
      <w:r w:rsidRPr="00B649CA">
        <w:rPr>
          <w:rFonts w:ascii="Book Antiqua" w:hAnsi="Book Antiqua"/>
          <w:sz w:val="24"/>
          <w:szCs w:val="24"/>
        </w:rPr>
        <w:t>Shivdasani</w:t>
      </w:r>
      <w:proofErr w:type="spellEnd"/>
      <w:r w:rsidRPr="00B649CA">
        <w:rPr>
          <w:rFonts w:ascii="Book Antiqua" w:hAnsi="Book Antiqua"/>
          <w:sz w:val="24"/>
          <w:szCs w:val="24"/>
        </w:rPr>
        <w:t xml:space="preserve"> R, Tirosh I. Challenges and emerging directions in single-cell analysis. </w:t>
      </w:r>
      <w:r w:rsidRPr="00B649CA">
        <w:rPr>
          <w:rFonts w:ascii="Book Antiqua" w:hAnsi="Book Antiqua"/>
          <w:i/>
          <w:sz w:val="24"/>
          <w:szCs w:val="24"/>
        </w:rPr>
        <w:t>Genome Biol</w:t>
      </w:r>
      <w:r w:rsidRPr="00B649CA">
        <w:rPr>
          <w:rFonts w:ascii="Book Antiqua" w:hAnsi="Book Antiqua"/>
          <w:sz w:val="24"/>
          <w:szCs w:val="24"/>
        </w:rPr>
        <w:t xml:space="preserve"> 2017; </w:t>
      </w:r>
      <w:r w:rsidRPr="00B649CA">
        <w:rPr>
          <w:rFonts w:ascii="Book Antiqua" w:hAnsi="Book Antiqua"/>
          <w:b/>
          <w:sz w:val="24"/>
          <w:szCs w:val="24"/>
        </w:rPr>
        <w:t>18</w:t>
      </w:r>
      <w:r w:rsidRPr="00B649CA">
        <w:rPr>
          <w:rFonts w:ascii="Book Antiqua" w:hAnsi="Book Antiqua"/>
          <w:sz w:val="24"/>
          <w:szCs w:val="24"/>
        </w:rPr>
        <w:t>: 84 [PMID: 28482897 DOI: 10.1186/s13059-017-1218-y]</w:t>
      </w:r>
    </w:p>
    <w:p w14:paraId="33C12B2F" w14:textId="77777777" w:rsidR="00030E7D" w:rsidRPr="00B649CA" w:rsidRDefault="00030E7D" w:rsidP="00B649CA">
      <w:pPr>
        <w:wordWrap/>
        <w:spacing w:after="0" w:line="360" w:lineRule="auto"/>
        <w:rPr>
          <w:rFonts w:ascii="Book Antiqua" w:hAnsi="Book Antiqua"/>
          <w:sz w:val="24"/>
          <w:szCs w:val="24"/>
        </w:rPr>
      </w:pPr>
      <w:r w:rsidRPr="00B649CA">
        <w:rPr>
          <w:rFonts w:ascii="Book Antiqua" w:hAnsi="Book Antiqua"/>
          <w:sz w:val="24"/>
          <w:szCs w:val="24"/>
        </w:rPr>
        <w:t xml:space="preserve">6 </w:t>
      </w:r>
      <w:proofErr w:type="spellStart"/>
      <w:r w:rsidRPr="00B649CA">
        <w:rPr>
          <w:rFonts w:ascii="Book Antiqua" w:hAnsi="Book Antiqua"/>
          <w:b/>
          <w:sz w:val="24"/>
          <w:szCs w:val="24"/>
        </w:rPr>
        <w:t>Griesche</w:t>
      </w:r>
      <w:proofErr w:type="spellEnd"/>
      <w:r w:rsidRPr="00B649CA">
        <w:rPr>
          <w:rFonts w:ascii="Book Antiqua" w:hAnsi="Book Antiqua"/>
          <w:b/>
          <w:sz w:val="24"/>
          <w:szCs w:val="24"/>
        </w:rPr>
        <w:t xml:space="preserve"> N</w:t>
      </w:r>
      <w:r w:rsidRPr="00B649CA">
        <w:rPr>
          <w:rFonts w:ascii="Book Antiqua" w:hAnsi="Book Antiqua"/>
          <w:sz w:val="24"/>
          <w:szCs w:val="24"/>
        </w:rPr>
        <w:t xml:space="preserve">, </w:t>
      </w:r>
      <w:proofErr w:type="spellStart"/>
      <w:r w:rsidRPr="00B649CA">
        <w:rPr>
          <w:rFonts w:ascii="Book Antiqua" w:hAnsi="Book Antiqua"/>
          <w:sz w:val="24"/>
          <w:szCs w:val="24"/>
        </w:rPr>
        <w:t>Luttmann</w:t>
      </w:r>
      <w:proofErr w:type="spellEnd"/>
      <w:r w:rsidRPr="00B649CA">
        <w:rPr>
          <w:rFonts w:ascii="Book Antiqua" w:hAnsi="Book Antiqua"/>
          <w:sz w:val="24"/>
          <w:szCs w:val="24"/>
        </w:rPr>
        <w:t xml:space="preserve"> W, </w:t>
      </w:r>
      <w:proofErr w:type="spellStart"/>
      <w:r w:rsidRPr="00B649CA">
        <w:rPr>
          <w:rFonts w:ascii="Book Antiqua" w:hAnsi="Book Antiqua"/>
          <w:sz w:val="24"/>
          <w:szCs w:val="24"/>
        </w:rPr>
        <w:t>Luttmann</w:t>
      </w:r>
      <w:proofErr w:type="spellEnd"/>
      <w:r w:rsidRPr="00B649CA">
        <w:rPr>
          <w:rFonts w:ascii="Book Antiqua" w:hAnsi="Book Antiqua"/>
          <w:sz w:val="24"/>
          <w:szCs w:val="24"/>
        </w:rPr>
        <w:t xml:space="preserve"> A, </w:t>
      </w:r>
      <w:proofErr w:type="spellStart"/>
      <w:r w:rsidRPr="00B649CA">
        <w:rPr>
          <w:rFonts w:ascii="Book Antiqua" w:hAnsi="Book Antiqua"/>
          <w:sz w:val="24"/>
          <w:szCs w:val="24"/>
        </w:rPr>
        <w:t>Stammermann</w:t>
      </w:r>
      <w:proofErr w:type="spellEnd"/>
      <w:r w:rsidRPr="00B649CA">
        <w:rPr>
          <w:rFonts w:ascii="Book Antiqua" w:hAnsi="Book Antiqua"/>
          <w:sz w:val="24"/>
          <w:szCs w:val="24"/>
        </w:rPr>
        <w:t xml:space="preserve"> T, Geiger H, Baer PC. A simple modification of the separation method reduces heterogeneity of adipose-derived stem cells. </w:t>
      </w:r>
      <w:r w:rsidRPr="00B649CA">
        <w:rPr>
          <w:rFonts w:ascii="Book Antiqua" w:hAnsi="Book Antiqua"/>
          <w:i/>
          <w:sz w:val="24"/>
          <w:szCs w:val="24"/>
        </w:rPr>
        <w:t>Cells Tissues Organs</w:t>
      </w:r>
      <w:r w:rsidRPr="00B649CA">
        <w:rPr>
          <w:rFonts w:ascii="Book Antiqua" w:hAnsi="Book Antiqua"/>
          <w:sz w:val="24"/>
          <w:szCs w:val="24"/>
        </w:rPr>
        <w:t xml:space="preserve"> 2010; </w:t>
      </w:r>
      <w:r w:rsidRPr="00B649CA">
        <w:rPr>
          <w:rFonts w:ascii="Book Antiqua" w:hAnsi="Book Antiqua"/>
          <w:b/>
          <w:sz w:val="24"/>
          <w:szCs w:val="24"/>
        </w:rPr>
        <w:t>192</w:t>
      </w:r>
      <w:r w:rsidRPr="00B649CA">
        <w:rPr>
          <w:rFonts w:ascii="Book Antiqua" w:hAnsi="Book Antiqua"/>
          <w:sz w:val="24"/>
          <w:szCs w:val="24"/>
        </w:rPr>
        <w:t>: 106-115 [PMID: 20185896 DOI: 10.1159/000289586]</w:t>
      </w:r>
    </w:p>
    <w:p w14:paraId="14A2778E" w14:textId="77777777" w:rsidR="00030E7D" w:rsidRPr="00B649CA" w:rsidRDefault="00030E7D" w:rsidP="00B649CA">
      <w:pPr>
        <w:wordWrap/>
        <w:spacing w:after="0" w:line="360" w:lineRule="auto"/>
        <w:rPr>
          <w:rFonts w:ascii="Book Antiqua" w:hAnsi="Book Antiqua"/>
          <w:sz w:val="24"/>
          <w:szCs w:val="24"/>
        </w:rPr>
      </w:pPr>
      <w:r w:rsidRPr="00B649CA">
        <w:rPr>
          <w:rFonts w:ascii="Book Antiqua" w:hAnsi="Book Antiqua"/>
          <w:sz w:val="24"/>
          <w:szCs w:val="24"/>
        </w:rPr>
        <w:t xml:space="preserve">7 </w:t>
      </w:r>
      <w:proofErr w:type="spellStart"/>
      <w:r w:rsidRPr="00B649CA">
        <w:rPr>
          <w:rFonts w:ascii="Book Antiqua" w:hAnsi="Book Antiqua"/>
          <w:b/>
          <w:sz w:val="24"/>
          <w:szCs w:val="24"/>
        </w:rPr>
        <w:t>Fotia</w:t>
      </w:r>
      <w:proofErr w:type="spellEnd"/>
      <w:r w:rsidRPr="00B649CA">
        <w:rPr>
          <w:rFonts w:ascii="Book Antiqua" w:hAnsi="Book Antiqua"/>
          <w:b/>
          <w:sz w:val="24"/>
          <w:szCs w:val="24"/>
        </w:rPr>
        <w:t xml:space="preserve"> C</w:t>
      </w:r>
      <w:r w:rsidRPr="00B649CA">
        <w:rPr>
          <w:rFonts w:ascii="Book Antiqua" w:hAnsi="Book Antiqua"/>
          <w:sz w:val="24"/>
          <w:szCs w:val="24"/>
        </w:rPr>
        <w:t xml:space="preserve">, Massa A, </w:t>
      </w:r>
      <w:proofErr w:type="spellStart"/>
      <w:r w:rsidRPr="00B649CA">
        <w:rPr>
          <w:rFonts w:ascii="Book Antiqua" w:hAnsi="Book Antiqua"/>
          <w:sz w:val="24"/>
          <w:szCs w:val="24"/>
        </w:rPr>
        <w:t>Boriani</w:t>
      </w:r>
      <w:proofErr w:type="spellEnd"/>
      <w:r w:rsidRPr="00B649CA">
        <w:rPr>
          <w:rFonts w:ascii="Book Antiqua" w:hAnsi="Book Antiqua"/>
          <w:sz w:val="24"/>
          <w:szCs w:val="24"/>
        </w:rPr>
        <w:t xml:space="preserve"> F, </w:t>
      </w:r>
      <w:proofErr w:type="spellStart"/>
      <w:r w:rsidRPr="00B649CA">
        <w:rPr>
          <w:rFonts w:ascii="Book Antiqua" w:hAnsi="Book Antiqua"/>
          <w:sz w:val="24"/>
          <w:szCs w:val="24"/>
        </w:rPr>
        <w:t>Baldini</w:t>
      </w:r>
      <w:proofErr w:type="spellEnd"/>
      <w:r w:rsidRPr="00B649CA">
        <w:rPr>
          <w:rFonts w:ascii="Book Antiqua" w:hAnsi="Book Antiqua"/>
          <w:sz w:val="24"/>
          <w:szCs w:val="24"/>
        </w:rPr>
        <w:t xml:space="preserve"> N, </w:t>
      </w:r>
      <w:proofErr w:type="spellStart"/>
      <w:r w:rsidRPr="00B649CA">
        <w:rPr>
          <w:rFonts w:ascii="Book Antiqua" w:hAnsi="Book Antiqua"/>
          <w:sz w:val="24"/>
          <w:szCs w:val="24"/>
        </w:rPr>
        <w:t>Granchi</w:t>
      </w:r>
      <w:proofErr w:type="spellEnd"/>
      <w:r w:rsidRPr="00B649CA">
        <w:rPr>
          <w:rFonts w:ascii="Book Antiqua" w:hAnsi="Book Antiqua"/>
          <w:sz w:val="24"/>
          <w:szCs w:val="24"/>
        </w:rPr>
        <w:t xml:space="preserve"> D. Hypoxia enhances proliferation and stemness of human adipose-derived mesenchymal stem cells. </w:t>
      </w:r>
      <w:r w:rsidRPr="00B649CA">
        <w:rPr>
          <w:rFonts w:ascii="Book Antiqua" w:hAnsi="Book Antiqua"/>
          <w:i/>
          <w:sz w:val="24"/>
          <w:szCs w:val="24"/>
        </w:rPr>
        <w:t>Cytotechnology</w:t>
      </w:r>
      <w:r w:rsidRPr="00B649CA">
        <w:rPr>
          <w:rFonts w:ascii="Book Antiqua" w:hAnsi="Book Antiqua"/>
          <w:sz w:val="24"/>
          <w:szCs w:val="24"/>
        </w:rPr>
        <w:t xml:space="preserve"> 2015; </w:t>
      </w:r>
      <w:r w:rsidRPr="00B649CA">
        <w:rPr>
          <w:rFonts w:ascii="Book Antiqua" w:hAnsi="Book Antiqua"/>
          <w:b/>
          <w:sz w:val="24"/>
          <w:szCs w:val="24"/>
        </w:rPr>
        <w:t>67</w:t>
      </w:r>
      <w:r w:rsidRPr="00B649CA">
        <w:rPr>
          <w:rFonts w:ascii="Book Antiqua" w:hAnsi="Book Antiqua"/>
          <w:sz w:val="24"/>
          <w:szCs w:val="24"/>
        </w:rPr>
        <w:t>: 1073-1084 [PMID: 24798810 DOI: 10.1007/s10616-014-9731-2]</w:t>
      </w:r>
    </w:p>
    <w:p w14:paraId="37D12F05" w14:textId="77777777" w:rsidR="00030E7D" w:rsidRPr="00B649CA" w:rsidRDefault="00030E7D" w:rsidP="00B649CA">
      <w:pPr>
        <w:wordWrap/>
        <w:spacing w:after="0" w:line="360" w:lineRule="auto"/>
        <w:rPr>
          <w:rFonts w:ascii="Book Antiqua" w:hAnsi="Book Antiqua"/>
          <w:sz w:val="24"/>
          <w:szCs w:val="24"/>
        </w:rPr>
      </w:pPr>
      <w:r w:rsidRPr="00B649CA">
        <w:rPr>
          <w:rFonts w:ascii="Book Antiqua" w:hAnsi="Book Antiqua"/>
          <w:sz w:val="24"/>
          <w:szCs w:val="24"/>
        </w:rPr>
        <w:lastRenderedPageBreak/>
        <w:t xml:space="preserve">8 </w:t>
      </w:r>
      <w:r w:rsidRPr="00B649CA">
        <w:rPr>
          <w:rFonts w:ascii="Book Antiqua" w:hAnsi="Book Antiqua"/>
          <w:b/>
          <w:sz w:val="24"/>
          <w:szCs w:val="24"/>
        </w:rPr>
        <w:t>Kim DS</w:t>
      </w:r>
      <w:r w:rsidRPr="00B649CA">
        <w:rPr>
          <w:rFonts w:ascii="Book Antiqua" w:hAnsi="Book Antiqua"/>
          <w:sz w:val="24"/>
          <w:szCs w:val="24"/>
        </w:rPr>
        <w:t xml:space="preserve">, Lee MW, Lee TH, Sung KW, Koo HH, </w:t>
      </w:r>
      <w:proofErr w:type="spellStart"/>
      <w:r w:rsidRPr="00B649CA">
        <w:rPr>
          <w:rFonts w:ascii="Book Antiqua" w:hAnsi="Book Antiqua"/>
          <w:sz w:val="24"/>
          <w:szCs w:val="24"/>
        </w:rPr>
        <w:t>Yoo</w:t>
      </w:r>
      <w:proofErr w:type="spellEnd"/>
      <w:r w:rsidRPr="00B649CA">
        <w:rPr>
          <w:rFonts w:ascii="Book Antiqua" w:hAnsi="Book Antiqua"/>
          <w:sz w:val="24"/>
          <w:szCs w:val="24"/>
        </w:rPr>
        <w:t xml:space="preserve"> KH. Cell culture density affects the stemness gene expression of adipose tissue-derived mesenchymal stem cells. </w:t>
      </w:r>
      <w:r w:rsidRPr="00B649CA">
        <w:rPr>
          <w:rFonts w:ascii="Book Antiqua" w:hAnsi="Book Antiqua"/>
          <w:i/>
          <w:sz w:val="24"/>
          <w:szCs w:val="24"/>
        </w:rPr>
        <w:t>Biomed Rep</w:t>
      </w:r>
      <w:r w:rsidRPr="00B649CA">
        <w:rPr>
          <w:rFonts w:ascii="Book Antiqua" w:hAnsi="Book Antiqua"/>
          <w:sz w:val="24"/>
          <w:szCs w:val="24"/>
        </w:rPr>
        <w:t xml:space="preserve"> 2017; </w:t>
      </w:r>
      <w:r w:rsidRPr="00B649CA">
        <w:rPr>
          <w:rFonts w:ascii="Book Antiqua" w:hAnsi="Book Antiqua"/>
          <w:b/>
          <w:sz w:val="24"/>
          <w:szCs w:val="24"/>
        </w:rPr>
        <w:t>6</w:t>
      </w:r>
      <w:r w:rsidRPr="00B649CA">
        <w:rPr>
          <w:rFonts w:ascii="Book Antiqua" w:hAnsi="Book Antiqua"/>
          <w:sz w:val="24"/>
          <w:szCs w:val="24"/>
        </w:rPr>
        <w:t>: 300-306 [PMID: 28451390 DOI: 10.3892/br.2017.845]</w:t>
      </w:r>
    </w:p>
    <w:p w14:paraId="6F05A1A3" w14:textId="77777777" w:rsidR="00030E7D" w:rsidRPr="00B649CA" w:rsidRDefault="00030E7D" w:rsidP="00B649CA">
      <w:pPr>
        <w:wordWrap/>
        <w:spacing w:after="0" w:line="360" w:lineRule="auto"/>
        <w:rPr>
          <w:rFonts w:ascii="Book Antiqua" w:hAnsi="Book Antiqua"/>
          <w:sz w:val="24"/>
          <w:szCs w:val="24"/>
        </w:rPr>
      </w:pPr>
      <w:r w:rsidRPr="00B649CA">
        <w:rPr>
          <w:rFonts w:ascii="Book Antiqua" w:hAnsi="Book Antiqua"/>
          <w:sz w:val="24"/>
          <w:szCs w:val="24"/>
        </w:rPr>
        <w:t xml:space="preserve">9 </w:t>
      </w:r>
      <w:r w:rsidRPr="00B649CA">
        <w:rPr>
          <w:rFonts w:ascii="Book Antiqua" w:hAnsi="Book Antiqua"/>
          <w:b/>
          <w:sz w:val="24"/>
          <w:szCs w:val="24"/>
        </w:rPr>
        <w:t>Bendall SC</w:t>
      </w:r>
      <w:r w:rsidRPr="00B649CA">
        <w:rPr>
          <w:rFonts w:ascii="Book Antiqua" w:hAnsi="Book Antiqua"/>
          <w:sz w:val="24"/>
          <w:szCs w:val="24"/>
        </w:rPr>
        <w:t xml:space="preserve">, Davis KL, Amir el-AD, </w:t>
      </w:r>
      <w:proofErr w:type="spellStart"/>
      <w:r w:rsidRPr="00B649CA">
        <w:rPr>
          <w:rFonts w:ascii="Book Antiqua" w:hAnsi="Book Antiqua"/>
          <w:sz w:val="24"/>
          <w:szCs w:val="24"/>
        </w:rPr>
        <w:t>Tadmor</w:t>
      </w:r>
      <w:proofErr w:type="spellEnd"/>
      <w:r w:rsidRPr="00B649CA">
        <w:rPr>
          <w:rFonts w:ascii="Book Antiqua" w:hAnsi="Book Antiqua"/>
          <w:sz w:val="24"/>
          <w:szCs w:val="24"/>
        </w:rPr>
        <w:t xml:space="preserve"> MD, Simonds EF, Chen TJ, </w:t>
      </w:r>
      <w:proofErr w:type="spellStart"/>
      <w:r w:rsidRPr="00B649CA">
        <w:rPr>
          <w:rFonts w:ascii="Book Antiqua" w:hAnsi="Book Antiqua"/>
          <w:sz w:val="24"/>
          <w:szCs w:val="24"/>
        </w:rPr>
        <w:t>Shenfeld</w:t>
      </w:r>
      <w:proofErr w:type="spellEnd"/>
      <w:r w:rsidRPr="00B649CA">
        <w:rPr>
          <w:rFonts w:ascii="Book Antiqua" w:hAnsi="Book Antiqua"/>
          <w:sz w:val="24"/>
          <w:szCs w:val="24"/>
        </w:rPr>
        <w:t xml:space="preserve"> DK, Nolan GP, </w:t>
      </w:r>
      <w:proofErr w:type="spellStart"/>
      <w:r w:rsidRPr="00B649CA">
        <w:rPr>
          <w:rFonts w:ascii="Book Antiqua" w:hAnsi="Book Antiqua"/>
          <w:sz w:val="24"/>
          <w:szCs w:val="24"/>
        </w:rPr>
        <w:t>Pe'er</w:t>
      </w:r>
      <w:proofErr w:type="spellEnd"/>
      <w:r w:rsidRPr="00B649CA">
        <w:rPr>
          <w:rFonts w:ascii="Book Antiqua" w:hAnsi="Book Antiqua"/>
          <w:sz w:val="24"/>
          <w:szCs w:val="24"/>
        </w:rPr>
        <w:t xml:space="preserve"> D. Single-cell trajectory detection uncovers progression and regulatory coordination in human B cell development. </w:t>
      </w:r>
      <w:r w:rsidRPr="00B649CA">
        <w:rPr>
          <w:rFonts w:ascii="Book Antiqua" w:hAnsi="Book Antiqua"/>
          <w:i/>
          <w:sz w:val="24"/>
          <w:szCs w:val="24"/>
        </w:rPr>
        <w:t>Cell</w:t>
      </w:r>
      <w:r w:rsidRPr="00B649CA">
        <w:rPr>
          <w:rFonts w:ascii="Book Antiqua" w:hAnsi="Book Antiqua"/>
          <w:sz w:val="24"/>
          <w:szCs w:val="24"/>
        </w:rPr>
        <w:t xml:space="preserve"> 2014; </w:t>
      </w:r>
      <w:r w:rsidRPr="00B649CA">
        <w:rPr>
          <w:rFonts w:ascii="Book Antiqua" w:hAnsi="Book Antiqua"/>
          <w:b/>
          <w:sz w:val="24"/>
          <w:szCs w:val="24"/>
        </w:rPr>
        <w:t>157</w:t>
      </w:r>
      <w:r w:rsidRPr="00B649CA">
        <w:rPr>
          <w:rFonts w:ascii="Book Antiqua" w:hAnsi="Book Antiqua"/>
          <w:sz w:val="24"/>
          <w:szCs w:val="24"/>
        </w:rPr>
        <w:t>: 714-725 [PMID: 24766814 DOI: 10.1016/j.cell.2014.04.005]</w:t>
      </w:r>
    </w:p>
    <w:p w14:paraId="4616EDB7" w14:textId="77777777" w:rsidR="00030E7D" w:rsidRPr="00B649CA" w:rsidRDefault="00030E7D" w:rsidP="00B649CA">
      <w:pPr>
        <w:wordWrap/>
        <w:spacing w:after="0" w:line="360" w:lineRule="auto"/>
        <w:rPr>
          <w:rFonts w:ascii="Book Antiqua" w:hAnsi="Book Antiqua"/>
          <w:sz w:val="24"/>
          <w:szCs w:val="24"/>
        </w:rPr>
      </w:pPr>
      <w:r w:rsidRPr="00B649CA">
        <w:rPr>
          <w:rFonts w:ascii="Book Antiqua" w:hAnsi="Book Antiqua"/>
          <w:sz w:val="24"/>
          <w:szCs w:val="24"/>
        </w:rPr>
        <w:t xml:space="preserve">10 </w:t>
      </w:r>
      <w:proofErr w:type="spellStart"/>
      <w:r w:rsidRPr="00B649CA">
        <w:rPr>
          <w:rFonts w:ascii="Book Antiqua" w:hAnsi="Book Antiqua"/>
          <w:b/>
          <w:sz w:val="24"/>
          <w:szCs w:val="24"/>
        </w:rPr>
        <w:t>Lunger</w:t>
      </w:r>
      <w:proofErr w:type="spellEnd"/>
      <w:r w:rsidRPr="00B649CA">
        <w:rPr>
          <w:rFonts w:ascii="Book Antiqua" w:hAnsi="Book Antiqua"/>
          <w:b/>
          <w:sz w:val="24"/>
          <w:szCs w:val="24"/>
        </w:rPr>
        <w:t xml:space="preserve"> I</w:t>
      </w:r>
      <w:r w:rsidRPr="00B649CA">
        <w:rPr>
          <w:rFonts w:ascii="Book Antiqua" w:hAnsi="Book Antiqua"/>
          <w:sz w:val="24"/>
          <w:szCs w:val="24"/>
        </w:rPr>
        <w:t xml:space="preserve">, Fawaz M, Rieger MA. Single-cell analyses to reveal hematopoietic stem cell fate decisions. </w:t>
      </w:r>
      <w:r w:rsidRPr="00B649CA">
        <w:rPr>
          <w:rFonts w:ascii="Book Antiqua" w:hAnsi="Book Antiqua"/>
          <w:i/>
          <w:sz w:val="24"/>
          <w:szCs w:val="24"/>
        </w:rPr>
        <w:t>FEBS Lett</w:t>
      </w:r>
      <w:r w:rsidRPr="00B649CA">
        <w:rPr>
          <w:rFonts w:ascii="Book Antiqua" w:hAnsi="Book Antiqua"/>
          <w:sz w:val="24"/>
          <w:szCs w:val="24"/>
        </w:rPr>
        <w:t xml:space="preserve"> 2017; </w:t>
      </w:r>
      <w:r w:rsidRPr="00B649CA">
        <w:rPr>
          <w:rFonts w:ascii="Book Antiqua" w:hAnsi="Book Antiqua"/>
          <w:b/>
          <w:sz w:val="24"/>
          <w:szCs w:val="24"/>
        </w:rPr>
        <w:t>591</w:t>
      </w:r>
      <w:r w:rsidRPr="00B649CA">
        <w:rPr>
          <w:rFonts w:ascii="Book Antiqua" w:hAnsi="Book Antiqua"/>
          <w:sz w:val="24"/>
          <w:szCs w:val="24"/>
        </w:rPr>
        <w:t>: 2195-2212 [PMID: 28600837 DOI: 10.1002/1873-3468.12712]</w:t>
      </w:r>
    </w:p>
    <w:p w14:paraId="78AA56ED" w14:textId="77777777" w:rsidR="00030E7D" w:rsidRPr="00B649CA" w:rsidRDefault="00030E7D" w:rsidP="00B649CA">
      <w:pPr>
        <w:wordWrap/>
        <w:spacing w:after="0" w:line="360" w:lineRule="auto"/>
        <w:rPr>
          <w:rFonts w:ascii="Book Antiqua" w:hAnsi="Book Antiqua"/>
          <w:sz w:val="24"/>
          <w:szCs w:val="24"/>
        </w:rPr>
      </w:pPr>
      <w:r w:rsidRPr="00B649CA">
        <w:rPr>
          <w:rFonts w:ascii="Book Antiqua" w:hAnsi="Book Antiqua"/>
          <w:sz w:val="24"/>
          <w:szCs w:val="24"/>
        </w:rPr>
        <w:t xml:space="preserve">11 </w:t>
      </w:r>
      <w:r w:rsidRPr="00B649CA">
        <w:rPr>
          <w:rFonts w:ascii="Book Antiqua" w:hAnsi="Book Antiqua"/>
          <w:b/>
          <w:sz w:val="24"/>
          <w:szCs w:val="24"/>
        </w:rPr>
        <w:t>Wang Z</w:t>
      </w:r>
      <w:r w:rsidRPr="00B649CA">
        <w:rPr>
          <w:rFonts w:ascii="Book Antiqua" w:hAnsi="Book Antiqua"/>
          <w:sz w:val="24"/>
          <w:szCs w:val="24"/>
        </w:rPr>
        <w:t xml:space="preserve">, Gerstein M, Snyder M. RNA-Seq: a revolutionary tool for transcriptomics. </w:t>
      </w:r>
      <w:r w:rsidRPr="00B649CA">
        <w:rPr>
          <w:rFonts w:ascii="Book Antiqua" w:hAnsi="Book Antiqua"/>
          <w:i/>
          <w:sz w:val="24"/>
          <w:szCs w:val="24"/>
        </w:rPr>
        <w:t>Nat Rev Genet</w:t>
      </w:r>
      <w:r w:rsidRPr="00B649CA">
        <w:rPr>
          <w:rFonts w:ascii="Book Antiqua" w:hAnsi="Book Antiqua"/>
          <w:sz w:val="24"/>
          <w:szCs w:val="24"/>
        </w:rPr>
        <w:t xml:space="preserve"> 2009; </w:t>
      </w:r>
      <w:r w:rsidRPr="00B649CA">
        <w:rPr>
          <w:rFonts w:ascii="Book Antiqua" w:hAnsi="Book Antiqua"/>
          <w:b/>
          <w:sz w:val="24"/>
          <w:szCs w:val="24"/>
        </w:rPr>
        <w:t>10</w:t>
      </w:r>
      <w:r w:rsidRPr="00B649CA">
        <w:rPr>
          <w:rFonts w:ascii="Book Antiqua" w:hAnsi="Book Antiqua"/>
          <w:sz w:val="24"/>
          <w:szCs w:val="24"/>
        </w:rPr>
        <w:t>: 57-63 [PMID: 19015660 DOI: 10.1038/nrg2484]</w:t>
      </w:r>
    </w:p>
    <w:p w14:paraId="39D5ACF2" w14:textId="77777777" w:rsidR="00030E7D" w:rsidRPr="00B649CA" w:rsidRDefault="00030E7D" w:rsidP="00B649CA">
      <w:pPr>
        <w:wordWrap/>
        <w:spacing w:after="0" w:line="360" w:lineRule="auto"/>
        <w:rPr>
          <w:rFonts w:ascii="Book Antiqua" w:hAnsi="Book Antiqua"/>
          <w:sz w:val="24"/>
          <w:szCs w:val="24"/>
        </w:rPr>
      </w:pPr>
      <w:r w:rsidRPr="00B649CA">
        <w:rPr>
          <w:rFonts w:ascii="Book Antiqua" w:hAnsi="Book Antiqua"/>
          <w:sz w:val="24"/>
          <w:szCs w:val="24"/>
        </w:rPr>
        <w:t xml:space="preserve">12 </w:t>
      </w:r>
      <w:proofErr w:type="spellStart"/>
      <w:r w:rsidRPr="00B649CA">
        <w:rPr>
          <w:rFonts w:ascii="Book Antiqua" w:hAnsi="Book Antiqua"/>
          <w:b/>
          <w:sz w:val="24"/>
          <w:szCs w:val="24"/>
        </w:rPr>
        <w:t>Grün</w:t>
      </w:r>
      <w:proofErr w:type="spellEnd"/>
      <w:r w:rsidRPr="00B649CA">
        <w:rPr>
          <w:rFonts w:ascii="Book Antiqua" w:hAnsi="Book Antiqua"/>
          <w:b/>
          <w:sz w:val="24"/>
          <w:szCs w:val="24"/>
        </w:rPr>
        <w:t xml:space="preserve"> D</w:t>
      </w:r>
      <w:r w:rsidRPr="00B649CA">
        <w:rPr>
          <w:rFonts w:ascii="Book Antiqua" w:hAnsi="Book Antiqua"/>
          <w:sz w:val="24"/>
          <w:szCs w:val="24"/>
        </w:rPr>
        <w:t xml:space="preserve">, </w:t>
      </w:r>
      <w:proofErr w:type="spellStart"/>
      <w:r w:rsidRPr="00B649CA">
        <w:rPr>
          <w:rFonts w:ascii="Book Antiqua" w:hAnsi="Book Antiqua"/>
          <w:sz w:val="24"/>
          <w:szCs w:val="24"/>
        </w:rPr>
        <w:t>Muraro</w:t>
      </w:r>
      <w:proofErr w:type="spellEnd"/>
      <w:r w:rsidRPr="00B649CA">
        <w:rPr>
          <w:rFonts w:ascii="Book Antiqua" w:hAnsi="Book Antiqua"/>
          <w:sz w:val="24"/>
          <w:szCs w:val="24"/>
        </w:rPr>
        <w:t xml:space="preserve"> MJ, </w:t>
      </w:r>
      <w:proofErr w:type="spellStart"/>
      <w:r w:rsidRPr="00B649CA">
        <w:rPr>
          <w:rFonts w:ascii="Book Antiqua" w:hAnsi="Book Antiqua"/>
          <w:sz w:val="24"/>
          <w:szCs w:val="24"/>
        </w:rPr>
        <w:t>Boisset</w:t>
      </w:r>
      <w:proofErr w:type="spellEnd"/>
      <w:r w:rsidRPr="00B649CA">
        <w:rPr>
          <w:rFonts w:ascii="Book Antiqua" w:hAnsi="Book Antiqua"/>
          <w:sz w:val="24"/>
          <w:szCs w:val="24"/>
        </w:rPr>
        <w:t xml:space="preserve"> JC, </w:t>
      </w:r>
      <w:proofErr w:type="spellStart"/>
      <w:r w:rsidRPr="00B649CA">
        <w:rPr>
          <w:rFonts w:ascii="Book Antiqua" w:hAnsi="Book Antiqua"/>
          <w:sz w:val="24"/>
          <w:szCs w:val="24"/>
        </w:rPr>
        <w:t>Wiebrands</w:t>
      </w:r>
      <w:proofErr w:type="spellEnd"/>
      <w:r w:rsidRPr="00B649CA">
        <w:rPr>
          <w:rFonts w:ascii="Book Antiqua" w:hAnsi="Book Antiqua"/>
          <w:sz w:val="24"/>
          <w:szCs w:val="24"/>
        </w:rPr>
        <w:t xml:space="preserve"> K, </w:t>
      </w:r>
      <w:proofErr w:type="spellStart"/>
      <w:r w:rsidRPr="00B649CA">
        <w:rPr>
          <w:rFonts w:ascii="Book Antiqua" w:hAnsi="Book Antiqua"/>
          <w:sz w:val="24"/>
          <w:szCs w:val="24"/>
        </w:rPr>
        <w:t>Lyubimova</w:t>
      </w:r>
      <w:proofErr w:type="spellEnd"/>
      <w:r w:rsidRPr="00B649CA">
        <w:rPr>
          <w:rFonts w:ascii="Book Antiqua" w:hAnsi="Book Antiqua"/>
          <w:sz w:val="24"/>
          <w:szCs w:val="24"/>
        </w:rPr>
        <w:t xml:space="preserve"> A, </w:t>
      </w:r>
      <w:proofErr w:type="spellStart"/>
      <w:r w:rsidRPr="00B649CA">
        <w:rPr>
          <w:rFonts w:ascii="Book Antiqua" w:hAnsi="Book Antiqua"/>
          <w:sz w:val="24"/>
          <w:szCs w:val="24"/>
        </w:rPr>
        <w:t>Dharmadhikari</w:t>
      </w:r>
      <w:proofErr w:type="spellEnd"/>
      <w:r w:rsidRPr="00B649CA">
        <w:rPr>
          <w:rFonts w:ascii="Book Antiqua" w:hAnsi="Book Antiqua"/>
          <w:sz w:val="24"/>
          <w:szCs w:val="24"/>
        </w:rPr>
        <w:t xml:space="preserve"> G, van den Born M, van Es J, Jansen E, </w:t>
      </w:r>
      <w:proofErr w:type="spellStart"/>
      <w:r w:rsidRPr="00B649CA">
        <w:rPr>
          <w:rFonts w:ascii="Book Antiqua" w:hAnsi="Book Antiqua"/>
          <w:sz w:val="24"/>
          <w:szCs w:val="24"/>
        </w:rPr>
        <w:t>Clevers</w:t>
      </w:r>
      <w:proofErr w:type="spellEnd"/>
      <w:r w:rsidRPr="00B649CA">
        <w:rPr>
          <w:rFonts w:ascii="Book Antiqua" w:hAnsi="Book Antiqua"/>
          <w:sz w:val="24"/>
          <w:szCs w:val="24"/>
        </w:rPr>
        <w:t xml:space="preserve"> H, de Koning EJP, van </w:t>
      </w:r>
      <w:proofErr w:type="spellStart"/>
      <w:r w:rsidRPr="00B649CA">
        <w:rPr>
          <w:rFonts w:ascii="Book Antiqua" w:hAnsi="Book Antiqua"/>
          <w:sz w:val="24"/>
          <w:szCs w:val="24"/>
        </w:rPr>
        <w:t>Oudenaarden</w:t>
      </w:r>
      <w:proofErr w:type="spellEnd"/>
      <w:r w:rsidRPr="00B649CA">
        <w:rPr>
          <w:rFonts w:ascii="Book Antiqua" w:hAnsi="Book Antiqua"/>
          <w:sz w:val="24"/>
          <w:szCs w:val="24"/>
        </w:rPr>
        <w:t xml:space="preserve"> A. De Novo Prediction of Stem Cell Identity using Single-Cell Transcriptome Data. </w:t>
      </w:r>
      <w:r w:rsidRPr="00B649CA">
        <w:rPr>
          <w:rFonts w:ascii="Book Antiqua" w:hAnsi="Book Antiqua"/>
          <w:i/>
          <w:sz w:val="24"/>
          <w:szCs w:val="24"/>
        </w:rPr>
        <w:t>Cell Stem Cell</w:t>
      </w:r>
      <w:r w:rsidRPr="00B649CA">
        <w:rPr>
          <w:rFonts w:ascii="Book Antiqua" w:hAnsi="Book Antiqua"/>
          <w:sz w:val="24"/>
          <w:szCs w:val="24"/>
        </w:rPr>
        <w:t xml:space="preserve"> 2016; </w:t>
      </w:r>
      <w:r w:rsidRPr="00B649CA">
        <w:rPr>
          <w:rFonts w:ascii="Book Antiqua" w:hAnsi="Book Antiqua"/>
          <w:b/>
          <w:sz w:val="24"/>
          <w:szCs w:val="24"/>
        </w:rPr>
        <w:t>19</w:t>
      </w:r>
      <w:r w:rsidRPr="00B649CA">
        <w:rPr>
          <w:rFonts w:ascii="Book Antiqua" w:hAnsi="Book Antiqua"/>
          <w:sz w:val="24"/>
          <w:szCs w:val="24"/>
        </w:rPr>
        <w:t>: 266-277 [PMID: 27345837 DOI: 10.1016/j.stem.2016.05.010]</w:t>
      </w:r>
    </w:p>
    <w:p w14:paraId="55589AA7" w14:textId="77777777" w:rsidR="00030E7D" w:rsidRPr="00B649CA" w:rsidRDefault="00030E7D" w:rsidP="00B649CA">
      <w:pPr>
        <w:wordWrap/>
        <w:spacing w:after="0" w:line="360" w:lineRule="auto"/>
        <w:rPr>
          <w:rFonts w:ascii="Book Antiqua" w:hAnsi="Book Antiqua"/>
          <w:sz w:val="24"/>
          <w:szCs w:val="24"/>
        </w:rPr>
      </w:pPr>
      <w:r w:rsidRPr="00B649CA">
        <w:rPr>
          <w:rFonts w:ascii="Book Antiqua" w:hAnsi="Book Antiqua"/>
          <w:sz w:val="24"/>
          <w:szCs w:val="24"/>
        </w:rPr>
        <w:t xml:space="preserve">13 </w:t>
      </w:r>
      <w:r w:rsidRPr="00B649CA">
        <w:rPr>
          <w:rFonts w:ascii="Book Antiqua" w:hAnsi="Book Antiqua"/>
          <w:b/>
          <w:sz w:val="24"/>
          <w:szCs w:val="24"/>
        </w:rPr>
        <w:t>Zeisel A</w:t>
      </w:r>
      <w:r w:rsidRPr="00B649CA">
        <w:rPr>
          <w:rFonts w:ascii="Book Antiqua" w:hAnsi="Book Antiqua"/>
          <w:sz w:val="24"/>
          <w:szCs w:val="24"/>
        </w:rPr>
        <w:t>, Muñoz-</w:t>
      </w:r>
      <w:proofErr w:type="spellStart"/>
      <w:r w:rsidRPr="00B649CA">
        <w:rPr>
          <w:rFonts w:ascii="Book Antiqua" w:hAnsi="Book Antiqua"/>
          <w:sz w:val="24"/>
          <w:szCs w:val="24"/>
        </w:rPr>
        <w:t>Manchado</w:t>
      </w:r>
      <w:proofErr w:type="spellEnd"/>
      <w:r w:rsidRPr="00B649CA">
        <w:rPr>
          <w:rFonts w:ascii="Book Antiqua" w:hAnsi="Book Antiqua"/>
          <w:sz w:val="24"/>
          <w:szCs w:val="24"/>
        </w:rPr>
        <w:t xml:space="preserve"> AB, </w:t>
      </w:r>
      <w:proofErr w:type="spellStart"/>
      <w:r w:rsidRPr="00B649CA">
        <w:rPr>
          <w:rFonts w:ascii="Book Antiqua" w:hAnsi="Book Antiqua"/>
          <w:sz w:val="24"/>
          <w:szCs w:val="24"/>
        </w:rPr>
        <w:t>Codeluppi</w:t>
      </w:r>
      <w:proofErr w:type="spellEnd"/>
      <w:r w:rsidRPr="00B649CA">
        <w:rPr>
          <w:rFonts w:ascii="Book Antiqua" w:hAnsi="Book Antiqua"/>
          <w:sz w:val="24"/>
          <w:szCs w:val="24"/>
        </w:rPr>
        <w:t xml:space="preserve"> S, </w:t>
      </w:r>
      <w:proofErr w:type="spellStart"/>
      <w:r w:rsidRPr="00B649CA">
        <w:rPr>
          <w:rFonts w:ascii="Book Antiqua" w:hAnsi="Book Antiqua"/>
          <w:sz w:val="24"/>
          <w:szCs w:val="24"/>
        </w:rPr>
        <w:t>Lönnerberg</w:t>
      </w:r>
      <w:proofErr w:type="spellEnd"/>
      <w:r w:rsidRPr="00B649CA">
        <w:rPr>
          <w:rFonts w:ascii="Book Antiqua" w:hAnsi="Book Antiqua"/>
          <w:sz w:val="24"/>
          <w:szCs w:val="24"/>
        </w:rPr>
        <w:t xml:space="preserve"> P, La </w:t>
      </w:r>
      <w:proofErr w:type="spellStart"/>
      <w:r w:rsidRPr="00B649CA">
        <w:rPr>
          <w:rFonts w:ascii="Book Antiqua" w:hAnsi="Book Antiqua"/>
          <w:sz w:val="24"/>
          <w:szCs w:val="24"/>
        </w:rPr>
        <w:t>Manno</w:t>
      </w:r>
      <w:proofErr w:type="spellEnd"/>
      <w:r w:rsidRPr="00B649CA">
        <w:rPr>
          <w:rFonts w:ascii="Book Antiqua" w:hAnsi="Book Antiqua"/>
          <w:sz w:val="24"/>
          <w:szCs w:val="24"/>
        </w:rPr>
        <w:t xml:space="preserve"> G, </w:t>
      </w:r>
      <w:proofErr w:type="spellStart"/>
      <w:r w:rsidRPr="00B649CA">
        <w:rPr>
          <w:rFonts w:ascii="Book Antiqua" w:hAnsi="Book Antiqua"/>
          <w:sz w:val="24"/>
          <w:szCs w:val="24"/>
        </w:rPr>
        <w:t>Juréus</w:t>
      </w:r>
      <w:proofErr w:type="spellEnd"/>
      <w:r w:rsidRPr="00B649CA">
        <w:rPr>
          <w:rFonts w:ascii="Book Antiqua" w:hAnsi="Book Antiqua"/>
          <w:sz w:val="24"/>
          <w:szCs w:val="24"/>
        </w:rPr>
        <w:t xml:space="preserve"> A, Marques S, </w:t>
      </w:r>
      <w:proofErr w:type="spellStart"/>
      <w:r w:rsidRPr="00B649CA">
        <w:rPr>
          <w:rFonts w:ascii="Book Antiqua" w:hAnsi="Book Antiqua"/>
          <w:sz w:val="24"/>
          <w:szCs w:val="24"/>
        </w:rPr>
        <w:t>Munguba</w:t>
      </w:r>
      <w:proofErr w:type="spellEnd"/>
      <w:r w:rsidRPr="00B649CA">
        <w:rPr>
          <w:rFonts w:ascii="Book Antiqua" w:hAnsi="Book Antiqua"/>
          <w:sz w:val="24"/>
          <w:szCs w:val="24"/>
        </w:rPr>
        <w:t xml:space="preserve"> H, He L, </w:t>
      </w:r>
      <w:proofErr w:type="spellStart"/>
      <w:r w:rsidRPr="00B649CA">
        <w:rPr>
          <w:rFonts w:ascii="Book Antiqua" w:hAnsi="Book Antiqua"/>
          <w:sz w:val="24"/>
          <w:szCs w:val="24"/>
        </w:rPr>
        <w:t>Betsholtz</w:t>
      </w:r>
      <w:proofErr w:type="spellEnd"/>
      <w:r w:rsidRPr="00B649CA">
        <w:rPr>
          <w:rFonts w:ascii="Book Antiqua" w:hAnsi="Book Antiqua"/>
          <w:sz w:val="24"/>
          <w:szCs w:val="24"/>
        </w:rPr>
        <w:t xml:space="preserve"> C, </w:t>
      </w:r>
      <w:proofErr w:type="spellStart"/>
      <w:r w:rsidRPr="00B649CA">
        <w:rPr>
          <w:rFonts w:ascii="Book Antiqua" w:hAnsi="Book Antiqua"/>
          <w:sz w:val="24"/>
          <w:szCs w:val="24"/>
        </w:rPr>
        <w:t>Rolny</w:t>
      </w:r>
      <w:proofErr w:type="spellEnd"/>
      <w:r w:rsidRPr="00B649CA">
        <w:rPr>
          <w:rFonts w:ascii="Book Antiqua" w:hAnsi="Book Antiqua"/>
          <w:sz w:val="24"/>
          <w:szCs w:val="24"/>
        </w:rPr>
        <w:t xml:space="preserve"> C, Castelo-Branco G, </w:t>
      </w:r>
      <w:proofErr w:type="spellStart"/>
      <w:r w:rsidRPr="00B649CA">
        <w:rPr>
          <w:rFonts w:ascii="Book Antiqua" w:hAnsi="Book Antiqua"/>
          <w:sz w:val="24"/>
          <w:szCs w:val="24"/>
        </w:rPr>
        <w:t>Hjerling</w:t>
      </w:r>
      <w:proofErr w:type="spellEnd"/>
      <w:r w:rsidRPr="00B649CA">
        <w:rPr>
          <w:rFonts w:ascii="Book Antiqua" w:hAnsi="Book Antiqua"/>
          <w:sz w:val="24"/>
          <w:szCs w:val="24"/>
        </w:rPr>
        <w:t xml:space="preserve">-Leffler J, </w:t>
      </w:r>
      <w:proofErr w:type="spellStart"/>
      <w:r w:rsidRPr="00B649CA">
        <w:rPr>
          <w:rFonts w:ascii="Book Antiqua" w:hAnsi="Book Antiqua"/>
          <w:sz w:val="24"/>
          <w:szCs w:val="24"/>
        </w:rPr>
        <w:t>Linnarsson</w:t>
      </w:r>
      <w:proofErr w:type="spellEnd"/>
      <w:r w:rsidRPr="00B649CA">
        <w:rPr>
          <w:rFonts w:ascii="Book Antiqua" w:hAnsi="Book Antiqua"/>
          <w:sz w:val="24"/>
          <w:szCs w:val="24"/>
        </w:rPr>
        <w:t xml:space="preserve"> S. Brain structure. Cell types in the mouse cortex and hippocampus revealed by single-cell RNA-seq. </w:t>
      </w:r>
      <w:r w:rsidRPr="00B649CA">
        <w:rPr>
          <w:rFonts w:ascii="Book Antiqua" w:hAnsi="Book Antiqua"/>
          <w:i/>
          <w:sz w:val="24"/>
          <w:szCs w:val="24"/>
        </w:rPr>
        <w:t>Science</w:t>
      </w:r>
      <w:r w:rsidRPr="00B649CA">
        <w:rPr>
          <w:rFonts w:ascii="Book Antiqua" w:hAnsi="Book Antiqua"/>
          <w:sz w:val="24"/>
          <w:szCs w:val="24"/>
        </w:rPr>
        <w:t xml:space="preserve"> 2015; </w:t>
      </w:r>
      <w:r w:rsidRPr="00B649CA">
        <w:rPr>
          <w:rFonts w:ascii="Book Antiqua" w:hAnsi="Book Antiqua"/>
          <w:b/>
          <w:sz w:val="24"/>
          <w:szCs w:val="24"/>
        </w:rPr>
        <w:t>347</w:t>
      </w:r>
      <w:r w:rsidRPr="00B649CA">
        <w:rPr>
          <w:rFonts w:ascii="Book Antiqua" w:hAnsi="Book Antiqua"/>
          <w:sz w:val="24"/>
          <w:szCs w:val="24"/>
        </w:rPr>
        <w:t>: 1138-1142 [PMID: 25700174 DOI: 10.1126/science.aaa1934]</w:t>
      </w:r>
    </w:p>
    <w:p w14:paraId="4331D13C" w14:textId="77777777" w:rsidR="00030E7D" w:rsidRPr="00B649CA" w:rsidRDefault="00030E7D" w:rsidP="00B649CA">
      <w:pPr>
        <w:wordWrap/>
        <w:spacing w:after="0" w:line="360" w:lineRule="auto"/>
        <w:rPr>
          <w:rFonts w:ascii="Book Antiqua" w:hAnsi="Book Antiqua"/>
          <w:sz w:val="24"/>
          <w:szCs w:val="24"/>
        </w:rPr>
      </w:pPr>
      <w:r w:rsidRPr="00B649CA">
        <w:rPr>
          <w:rFonts w:ascii="Book Antiqua" w:hAnsi="Book Antiqua"/>
          <w:sz w:val="24"/>
          <w:szCs w:val="24"/>
        </w:rPr>
        <w:t xml:space="preserve">14 </w:t>
      </w:r>
      <w:r w:rsidRPr="00B649CA">
        <w:rPr>
          <w:rFonts w:ascii="Book Antiqua" w:hAnsi="Book Antiqua"/>
          <w:b/>
          <w:sz w:val="24"/>
          <w:szCs w:val="24"/>
        </w:rPr>
        <w:t>Shekhar K</w:t>
      </w:r>
      <w:r w:rsidRPr="00B649CA">
        <w:rPr>
          <w:rFonts w:ascii="Book Antiqua" w:hAnsi="Book Antiqua"/>
          <w:sz w:val="24"/>
          <w:szCs w:val="24"/>
        </w:rPr>
        <w:t xml:space="preserve">, </w:t>
      </w:r>
      <w:proofErr w:type="spellStart"/>
      <w:r w:rsidRPr="00B649CA">
        <w:rPr>
          <w:rFonts w:ascii="Book Antiqua" w:hAnsi="Book Antiqua"/>
          <w:sz w:val="24"/>
          <w:szCs w:val="24"/>
        </w:rPr>
        <w:t>Lapan</w:t>
      </w:r>
      <w:proofErr w:type="spellEnd"/>
      <w:r w:rsidRPr="00B649CA">
        <w:rPr>
          <w:rFonts w:ascii="Book Antiqua" w:hAnsi="Book Antiqua"/>
          <w:sz w:val="24"/>
          <w:szCs w:val="24"/>
        </w:rPr>
        <w:t xml:space="preserve"> SW, Whitney IE, Tran NM, </w:t>
      </w:r>
      <w:proofErr w:type="spellStart"/>
      <w:r w:rsidRPr="00B649CA">
        <w:rPr>
          <w:rFonts w:ascii="Book Antiqua" w:hAnsi="Book Antiqua"/>
          <w:sz w:val="24"/>
          <w:szCs w:val="24"/>
        </w:rPr>
        <w:t>Macosko</w:t>
      </w:r>
      <w:proofErr w:type="spellEnd"/>
      <w:r w:rsidRPr="00B649CA">
        <w:rPr>
          <w:rFonts w:ascii="Book Antiqua" w:hAnsi="Book Antiqua"/>
          <w:sz w:val="24"/>
          <w:szCs w:val="24"/>
        </w:rPr>
        <w:t xml:space="preserve"> EZ, Kowalczyk M, </w:t>
      </w:r>
      <w:proofErr w:type="spellStart"/>
      <w:r w:rsidRPr="00B649CA">
        <w:rPr>
          <w:rFonts w:ascii="Book Antiqua" w:hAnsi="Book Antiqua"/>
          <w:sz w:val="24"/>
          <w:szCs w:val="24"/>
        </w:rPr>
        <w:t>Adiconis</w:t>
      </w:r>
      <w:proofErr w:type="spellEnd"/>
      <w:r w:rsidRPr="00B649CA">
        <w:rPr>
          <w:rFonts w:ascii="Book Antiqua" w:hAnsi="Book Antiqua"/>
          <w:sz w:val="24"/>
          <w:szCs w:val="24"/>
        </w:rPr>
        <w:t xml:space="preserve"> X, Levin JZ, </w:t>
      </w:r>
      <w:proofErr w:type="spellStart"/>
      <w:r w:rsidRPr="00B649CA">
        <w:rPr>
          <w:rFonts w:ascii="Book Antiqua" w:hAnsi="Book Antiqua"/>
          <w:sz w:val="24"/>
          <w:szCs w:val="24"/>
        </w:rPr>
        <w:t>Nemesh</w:t>
      </w:r>
      <w:proofErr w:type="spellEnd"/>
      <w:r w:rsidRPr="00B649CA">
        <w:rPr>
          <w:rFonts w:ascii="Book Antiqua" w:hAnsi="Book Antiqua"/>
          <w:sz w:val="24"/>
          <w:szCs w:val="24"/>
        </w:rPr>
        <w:t xml:space="preserve"> J, Goldman M, </w:t>
      </w:r>
      <w:proofErr w:type="spellStart"/>
      <w:r w:rsidRPr="00B649CA">
        <w:rPr>
          <w:rFonts w:ascii="Book Antiqua" w:hAnsi="Book Antiqua"/>
          <w:sz w:val="24"/>
          <w:szCs w:val="24"/>
        </w:rPr>
        <w:t>McCarroll</w:t>
      </w:r>
      <w:proofErr w:type="spellEnd"/>
      <w:r w:rsidRPr="00B649CA">
        <w:rPr>
          <w:rFonts w:ascii="Book Antiqua" w:hAnsi="Book Antiqua"/>
          <w:sz w:val="24"/>
          <w:szCs w:val="24"/>
        </w:rPr>
        <w:t xml:space="preserve"> SA, </w:t>
      </w:r>
      <w:proofErr w:type="spellStart"/>
      <w:r w:rsidRPr="00B649CA">
        <w:rPr>
          <w:rFonts w:ascii="Book Antiqua" w:hAnsi="Book Antiqua"/>
          <w:sz w:val="24"/>
          <w:szCs w:val="24"/>
        </w:rPr>
        <w:t>Cepko</w:t>
      </w:r>
      <w:proofErr w:type="spellEnd"/>
      <w:r w:rsidRPr="00B649CA">
        <w:rPr>
          <w:rFonts w:ascii="Book Antiqua" w:hAnsi="Book Antiqua"/>
          <w:sz w:val="24"/>
          <w:szCs w:val="24"/>
        </w:rPr>
        <w:t xml:space="preserve"> CL, Regev A, </w:t>
      </w:r>
      <w:proofErr w:type="spellStart"/>
      <w:r w:rsidRPr="00B649CA">
        <w:rPr>
          <w:rFonts w:ascii="Book Antiqua" w:hAnsi="Book Antiqua"/>
          <w:sz w:val="24"/>
          <w:szCs w:val="24"/>
        </w:rPr>
        <w:t>Sanes</w:t>
      </w:r>
      <w:proofErr w:type="spellEnd"/>
      <w:r w:rsidRPr="00B649CA">
        <w:rPr>
          <w:rFonts w:ascii="Book Antiqua" w:hAnsi="Book Antiqua"/>
          <w:sz w:val="24"/>
          <w:szCs w:val="24"/>
        </w:rPr>
        <w:t xml:space="preserve"> JR. Comprehensive Classification of Retinal Bipolar Neurons by Single-Cell Transcriptomics. </w:t>
      </w:r>
      <w:r w:rsidRPr="00B649CA">
        <w:rPr>
          <w:rFonts w:ascii="Book Antiqua" w:hAnsi="Book Antiqua"/>
          <w:i/>
          <w:sz w:val="24"/>
          <w:szCs w:val="24"/>
        </w:rPr>
        <w:t>Cell</w:t>
      </w:r>
      <w:r w:rsidRPr="00B649CA">
        <w:rPr>
          <w:rFonts w:ascii="Book Antiqua" w:hAnsi="Book Antiqua"/>
          <w:sz w:val="24"/>
          <w:szCs w:val="24"/>
        </w:rPr>
        <w:t xml:space="preserve"> 2016; </w:t>
      </w:r>
      <w:r w:rsidRPr="00B649CA">
        <w:rPr>
          <w:rFonts w:ascii="Book Antiqua" w:hAnsi="Book Antiqua"/>
          <w:b/>
          <w:sz w:val="24"/>
          <w:szCs w:val="24"/>
        </w:rPr>
        <w:t>166</w:t>
      </w:r>
      <w:r w:rsidRPr="00B649CA">
        <w:rPr>
          <w:rFonts w:ascii="Book Antiqua" w:hAnsi="Book Antiqua"/>
          <w:sz w:val="24"/>
          <w:szCs w:val="24"/>
        </w:rPr>
        <w:t>: 1308-1323.e30 [PMID: 27565351 DOI: 10.1016/j.cell.2016.07.054]</w:t>
      </w:r>
    </w:p>
    <w:p w14:paraId="6934B918" w14:textId="77777777" w:rsidR="00030E7D" w:rsidRPr="00B649CA" w:rsidRDefault="00030E7D" w:rsidP="00B649CA">
      <w:pPr>
        <w:wordWrap/>
        <w:spacing w:after="0" w:line="360" w:lineRule="auto"/>
        <w:rPr>
          <w:rFonts w:ascii="Book Antiqua" w:hAnsi="Book Antiqua"/>
          <w:sz w:val="24"/>
          <w:szCs w:val="24"/>
        </w:rPr>
      </w:pPr>
      <w:r w:rsidRPr="00B649CA">
        <w:rPr>
          <w:rFonts w:ascii="Book Antiqua" w:hAnsi="Book Antiqua"/>
          <w:sz w:val="24"/>
          <w:szCs w:val="24"/>
        </w:rPr>
        <w:t xml:space="preserve">15 </w:t>
      </w:r>
      <w:proofErr w:type="spellStart"/>
      <w:r w:rsidRPr="00B649CA">
        <w:rPr>
          <w:rFonts w:ascii="Book Antiqua" w:hAnsi="Book Antiqua"/>
          <w:b/>
          <w:sz w:val="24"/>
          <w:szCs w:val="24"/>
        </w:rPr>
        <w:t>Haghverdi</w:t>
      </w:r>
      <w:proofErr w:type="spellEnd"/>
      <w:r w:rsidRPr="00B649CA">
        <w:rPr>
          <w:rFonts w:ascii="Book Antiqua" w:hAnsi="Book Antiqua"/>
          <w:b/>
          <w:sz w:val="24"/>
          <w:szCs w:val="24"/>
        </w:rPr>
        <w:t xml:space="preserve"> L</w:t>
      </w:r>
      <w:r w:rsidRPr="00B649CA">
        <w:rPr>
          <w:rFonts w:ascii="Book Antiqua" w:hAnsi="Book Antiqua"/>
          <w:sz w:val="24"/>
          <w:szCs w:val="24"/>
        </w:rPr>
        <w:t xml:space="preserve">, </w:t>
      </w:r>
      <w:proofErr w:type="spellStart"/>
      <w:r w:rsidRPr="00B649CA">
        <w:rPr>
          <w:rFonts w:ascii="Book Antiqua" w:hAnsi="Book Antiqua"/>
          <w:sz w:val="24"/>
          <w:szCs w:val="24"/>
        </w:rPr>
        <w:t>Büttner</w:t>
      </w:r>
      <w:proofErr w:type="spellEnd"/>
      <w:r w:rsidRPr="00B649CA">
        <w:rPr>
          <w:rFonts w:ascii="Book Antiqua" w:hAnsi="Book Antiqua"/>
          <w:sz w:val="24"/>
          <w:szCs w:val="24"/>
        </w:rPr>
        <w:t xml:space="preserve"> M, Wolf FA, Buettner F, </w:t>
      </w:r>
      <w:proofErr w:type="spellStart"/>
      <w:r w:rsidRPr="00B649CA">
        <w:rPr>
          <w:rFonts w:ascii="Book Antiqua" w:hAnsi="Book Antiqua"/>
          <w:sz w:val="24"/>
          <w:szCs w:val="24"/>
        </w:rPr>
        <w:t>Theis</w:t>
      </w:r>
      <w:proofErr w:type="spellEnd"/>
      <w:r w:rsidRPr="00B649CA">
        <w:rPr>
          <w:rFonts w:ascii="Book Antiqua" w:hAnsi="Book Antiqua"/>
          <w:sz w:val="24"/>
          <w:szCs w:val="24"/>
        </w:rPr>
        <w:t xml:space="preserve"> FJ. Diffusion </w:t>
      </w:r>
      <w:proofErr w:type="spellStart"/>
      <w:r w:rsidRPr="00B649CA">
        <w:rPr>
          <w:rFonts w:ascii="Book Antiqua" w:hAnsi="Book Antiqua"/>
          <w:sz w:val="24"/>
          <w:szCs w:val="24"/>
        </w:rPr>
        <w:t>pseudotime</w:t>
      </w:r>
      <w:proofErr w:type="spellEnd"/>
      <w:r w:rsidRPr="00B649CA">
        <w:rPr>
          <w:rFonts w:ascii="Book Antiqua" w:hAnsi="Book Antiqua"/>
          <w:sz w:val="24"/>
          <w:szCs w:val="24"/>
        </w:rPr>
        <w:t xml:space="preserve"> robustly reconstructs lineage branching. </w:t>
      </w:r>
      <w:r w:rsidRPr="00B649CA">
        <w:rPr>
          <w:rFonts w:ascii="Book Antiqua" w:hAnsi="Book Antiqua"/>
          <w:i/>
          <w:sz w:val="24"/>
          <w:szCs w:val="24"/>
        </w:rPr>
        <w:t>Nat Methods</w:t>
      </w:r>
      <w:r w:rsidRPr="00B649CA">
        <w:rPr>
          <w:rFonts w:ascii="Book Antiqua" w:hAnsi="Book Antiqua"/>
          <w:sz w:val="24"/>
          <w:szCs w:val="24"/>
        </w:rPr>
        <w:t xml:space="preserve"> 2016; </w:t>
      </w:r>
      <w:r w:rsidRPr="00B649CA">
        <w:rPr>
          <w:rFonts w:ascii="Book Antiqua" w:hAnsi="Book Antiqua"/>
          <w:b/>
          <w:sz w:val="24"/>
          <w:szCs w:val="24"/>
        </w:rPr>
        <w:t>13</w:t>
      </w:r>
      <w:r w:rsidRPr="00B649CA">
        <w:rPr>
          <w:rFonts w:ascii="Book Antiqua" w:hAnsi="Book Antiqua"/>
          <w:sz w:val="24"/>
          <w:szCs w:val="24"/>
        </w:rPr>
        <w:t>: 845-848 [PMID: 27571553 DOI: 10.1038/nmeth.3971]</w:t>
      </w:r>
    </w:p>
    <w:p w14:paraId="26ADC6CE" w14:textId="77777777" w:rsidR="00030E7D" w:rsidRPr="00B649CA" w:rsidRDefault="00030E7D" w:rsidP="00B649CA">
      <w:pPr>
        <w:wordWrap/>
        <w:spacing w:after="0" w:line="360" w:lineRule="auto"/>
        <w:rPr>
          <w:rFonts w:ascii="Book Antiqua" w:hAnsi="Book Antiqua"/>
          <w:sz w:val="24"/>
          <w:szCs w:val="24"/>
        </w:rPr>
      </w:pPr>
      <w:r w:rsidRPr="00B649CA">
        <w:rPr>
          <w:rFonts w:ascii="Book Antiqua" w:hAnsi="Book Antiqua"/>
          <w:sz w:val="24"/>
          <w:szCs w:val="24"/>
        </w:rPr>
        <w:t xml:space="preserve">16 </w:t>
      </w:r>
      <w:r w:rsidRPr="00B649CA">
        <w:rPr>
          <w:rFonts w:ascii="Book Antiqua" w:hAnsi="Book Antiqua"/>
          <w:b/>
          <w:sz w:val="24"/>
          <w:szCs w:val="24"/>
        </w:rPr>
        <w:t>Klein AM</w:t>
      </w:r>
      <w:r w:rsidRPr="00B649CA">
        <w:rPr>
          <w:rFonts w:ascii="Book Antiqua" w:hAnsi="Book Antiqua"/>
          <w:sz w:val="24"/>
          <w:szCs w:val="24"/>
        </w:rPr>
        <w:t xml:space="preserve">, </w:t>
      </w:r>
      <w:proofErr w:type="spellStart"/>
      <w:r w:rsidRPr="00B649CA">
        <w:rPr>
          <w:rFonts w:ascii="Book Antiqua" w:hAnsi="Book Antiqua"/>
          <w:sz w:val="24"/>
          <w:szCs w:val="24"/>
        </w:rPr>
        <w:t>Mazutis</w:t>
      </w:r>
      <w:proofErr w:type="spellEnd"/>
      <w:r w:rsidRPr="00B649CA">
        <w:rPr>
          <w:rFonts w:ascii="Book Antiqua" w:hAnsi="Book Antiqua"/>
          <w:sz w:val="24"/>
          <w:szCs w:val="24"/>
        </w:rPr>
        <w:t xml:space="preserve"> L, </w:t>
      </w:r>
      <w:proofErr w:type="spellStart"/>
      <w:r w:rsidRPr="00B649CA">
        <w:rPr>
          <w:rFonts w:ascii="Book Antiqua" w:hAnsi="Book Antiqua"/>
          <w:sz w:val="24"/>
          <w:szCs w:val="24"/>
        </w:rPr>
        <w:t>Akartuna</w:t>
      </w:r>
      <w:proofErr w:type="spellEnd"/>
      <w:r w:rsidRPr="00B649CA">
        <w:rPr>
          <w:rFonts w:ascii="Book Antiqua" w:hAnsi="Book Antiqua"/>
          <w:sz w:val="24"/>
          <w:szCs w:val="24"/>
        </w:rPr>
        <w:t xml:space="preserve"> I, </w:t>
      </w:r>
      <w:proofErr w:type="spellStart"/>
      <w:r w:rsidRPr="00B649CA">
        <w:rPr>
          <w:rFonts w:ascii="Book Antiqua" w:hAnsi="Book Antiqua"/>
          <w:sz w:val="24"/>
          <w:szCs w:val="24"/>
        </w:rPr>
        <w:t>Tallapragada</w:t>
      </w:r>
      <w:proofErr w:type="spellEnd"/>
      <w:r w:rsidRPr="00B649CA">
        <w:rPr>
          <w:rFonts w:ascii="Book Antiqua" w:hAnsi="Book Antiqua"/>
          <w:sz w:val="24"/>
          <w:szCs w:val="24"/>
        </w:rPr>
        <w:t xml:space="preserve"> N, </w:t>
      </w:r>
      <w:proofErr w:type="spellStart"/>
      <w:r w:rsidRPr="00B649CA">
        <w:rPr>
          <w:rFonts w:ascii="Book Antiqua" w:hAnsi="Book Antiqua"/>
          <w:sz w:val="24"/>
          <w:szCs w:val="24"/>
        </w:rPr>
        <w:t>Veres</w:t>
      </w:r>
      <w:proofErr w:type="spellEnd"/>
      <w:r w:rsidRPr="00B649CA">
        <w:rPr>
          <w:rFonts w:ascii="Book Antiqua" w:hAnsi="Book Antiqua"/>
          <w:sz w:val="24"/>
          <w:szCs w:val="24"/>
        </w:rPr>
        <w:t xml:space="preserve"> A, Li V, </w:t>
      </w:r>
      <w:proofErr w:type="spellStart"/>
      <w:r w:rsidRPr="00B649CA">
        <w:rPr>
          <w:rFonts w:ascii="Book Antiqua" w:hAnsi="Book Antiqua"/>
          <w:sz w:val="24"/>
          <w:szCs w:val="24"/>
        </w:rPr>
        <w:t>Peshkin</w:t>
      </w:r>
      <w:proofErr w:type="spellEnd"/>
      <w:r w:rsidRPr="00B649CA">
        <w:rPr>
          <w:rFonts w:ascii="Book Antiqua" w:hAnsi="Book Antiqua"/>
          <w:sz w:val="24"/>
          <w:szCs w:val="24"/>
        </w:rPr>
        <w:t xml:space="preserve"> L, Weitz DA, Kirschner MW. Droplet barcoding for single-cell transcriptomics applied to </w:t>
      </w:r>
      <w:r w:rsidRPr="00B649CA">
        <w:rPr>
          <w:rFonts w:ascii="Book Antiqua" w:hAnsi="Book Antiqua"/>
          <w:sz w:val="24"/>
          <w:szCs w:val="24"/>
        </w:rPr>
        <w:lastRenderedPageBreak/>
        <w:t xml:space="preserve">embryonic stem cells. </w:t>
      </w:r>
      <w:r w:rsidRPr="00B649CA">
        <w:rPr>
          <w:rFonts w:ascii="Book Antiqua" w:hAnsi="Book Antiqua"/>
          <w:i/>
          <w:sz w:val="24"/>
          <w:szCs w:val="24"/>
        </w:rPr>
        <w:t>Cell</w:t>
      </w:r>
      <w:r w:rsidRPr="00B649CA">
        <w:rPr>
          <w:rFonts w:ascii="Book Antiqua" w:hAnsi="Book Antiqua"/>
          <w:sz w:val="24"/>
          <w:szCs w:val="24"/>
        </w:rPr>
        <w:t xml:space="preserve"> 2015; </w:t>
      </w:r>
      <w:r w:rsidRPr="00B649CA">
        <w:rPr>
          <w:rFonts w:ascii="Book Antiqua" w:hAnsi="Book Antiqua"/>
          <w:b/>
          <w:sz w:val="24"/>
          <w:szCs w:val="24"/>
        </w:rPr>
        <w:t>161</w:t>
      </w:r>
      <w:r w:rsidRPr="00B649CA">
        <w:rPr>
          <w:rFonts w:ascii="Book Antiqua" w:hAnsi="Book Antiqua"/>
          <w:sz w:val="24"/>
          <w:szCs w:val="24"/>
        </w:rPr>
        <w:t>: 1187-1201 [PMID: 26000487 DOI: 10.1016/j.cell.2015.04.044]</w:t>
      </w:r>
    </w:p>
    <w:p w14:paraId="73B094B0" w14:textId="77777777" w:rsidR="00030E7D" w:rsidRPr="00B649CA" w:rsidRDefault="00030E7D" w:rsidP="00B649CA">
      <w:pPr>
        <w:wordWrap/>
        <w:spacing w:after="0" w:line="360" w:lineRule="auto"/>
        <w:rPr>
          <w:rFonts w:ascii="Book Antiqua" w:hAnsi="Book Antiqua"/>
          <w:sz w:val="24"/>
          <w:szCs w:val="24"/>
        </w:rPr>
      </w:pPr>
      <w:r w:rsidRPr="00B649CA">
        <w:rPr>
          <w:rFonts w:ascii="Book Antiqua" w:hAnsi="Book Antiqua"/>
          <w:sz w:val="24"/>
          <w:szCs w:val="24"/>
        </w:rPr>
        <w:t xml:space="preserve">17 </w:t>
      </w:r>
      <w:r w:rsidRPr="00B649CA">
        <w:rPr>
          <w:rFonts w:ascii="Book Antiqua" w:hAnsi="Book Antiqua"/>
          <w:b/>
          <w:sz w:val="24"/>
          <w:szCs w:val="24"/>
        </w:rPr>
        <w:t>Tang F</w:t>
      </w:r>
      <w:r w:rsidRPr="00B649CA">
        <w:rPr>
          <w:rFonts w:ascii="Book Antiqua" w:hAnsi="Book Antiqua"/>
          <w:sz w:val="24"/>
          <w:szCs w:val="24"/>
        </w:rPr>
        <w:t xml:space="preserve">, </w:t>
      </w:r>
      <w:proofErr w:type="spellStart"/>
      <w:r w:rsidRPr="00B649CA">
        <w:rPr>
          <w:rFonts w:ascii="Book Antiqua" w:hAnsi="Book Antiqua"/>
          <w:sz w:val="24"/>
          <w:szCs w:val="24"/>
        </w:rPr>
        <w:t>Barbacioru</w:t>
      </w:r>
      <w:proofErr w:type="spellEnd"/>
      <w:r w:rsidRPr="00B649CA">
        <w:rPr>
          <w:rFonts w:ascii="Book Antiqua" w:hAnsi="Book Antiqua"/>
          <w:sz w:val="24"/>
          <w:szCs w:val="24"/>
        </w:rPr>
        <w:t xml:space="preserve"> C, Bao S, Lee C, </w:t>
      </w:r>
      <w:proofErr w:type="spellStart"/>
      <w:r w:rsidRPr="00B649CA">
        <w:rPr>
          <w:rFonts w:ascii="Book Antiqua" w:hAnsi="Book Antiqua"/>
          <w:sz w:val="24"/>
          <w:szCs w:val="24"/>
        </w:rPr>
        <w:t>Nordman</w:t>
      </w:r>
      <w:proofErr w:type="spellEnd"/>
      <w:r w:rsidRPr="00B649CA">
        <w:rPr>
          <w:rFonts w:ascii="Book Antiqua" w:hAnsi="Book Antiqua"/>
          <w:sz w:val="24"/>
          <w:szCs w:val="24"/>
        </w:rPr>
        <w:t xml:space="preserve"> E, Wang X, Lao K, </w:t>
      </w:r>
      <w:proofErr w:type="spellStart"/>
      <w:r w:rsidRPr="00B649CA">
        <w:rPr>
          <w:rFonts w:ascii="Book Antiqua" w:hAnsi="Book Antiqua"/>
          <w:sz w:val="24"/>
          <w:szCs w:val="24"/>
        </w:rPr>
        <w:t>Surani</w:t>
      </w:r>
      <w:proofErr w:type="spellEnd"/>
      <w:r w:rsidRPr="00B649CA">
        <w:rPr>
          <w:rFonts w:ascii="Book Antiqua" w:hAnsi="Book Antiqua"/>
          <w:sz w:val="24"/>
          <w:szCs w:val="24"/>
        </w:rPr>
        <w:t xml:space="preserve"> MA. Tracing the derivation of embryonic stem cells from the inner cell mass by single-cell RNA-Seq analysis. </w:t>
      </w:r>
      <w:r w:rsidRPr="00B649CA">
        <w:rPr>
          <w:rFonts w:ascii="Book Antiqua" w:hAnsi="Book Antiqua"/>
          <w:i/>
          <w:sz w:val="24"/>
          <w:szCs w:val="24"/>
        </w:rPr>
        <w:t>Cell Stem Cell</w:t>
      </w:r>
      <w:r w:rsidRPr="00B649CA">
        <w:rPr>
          <w:rFonts w:ascii="Book Antiqua" w:hAnsi="Book Antiqua"/>
          <w:sz w:val="24"/>
          <w:szCs w:val="24"/>
        </w:rPr>
        <w:t xml:space="preserve"> 2010; </w:t>
      </w:r>
      <w:r w:rsidRPr="00B649CA">
        <w:rPr>
          <w:rFonts w:ascii="Book Antiqua" w:hAnsi="Book Antiqua"/>
          <w:b/>
          <w:sz w:val="24"/>
          <w:szCs w:val="24"/>
        </w:rPr>
        <w:t>6</w:t>
      </w:r>
      <w:r w:rsidRPr="00B649CA">
        <w:rPr>
          <w:rFonts w:ascii="Book Antiqua" w:hAnsi="Book Antiqua"/>
          <w:sz w:val="24"/>
          <w:szCs w:val="24"/>
        </w:rPr>
        <w:t>: 468-478 [PMID: 20452321 DOI: 10.1016/j.stem.2010.03.015]</w:t>
      </w:r>
    </w:p>
    <w:p w14:paraId="58452B8E" w14:textId="77777777" w:rsidR="00030E7D" w:rsidRPr="00B649CA" w:rsidRDefault="00030E7D" w:rsidP="00B649CA">
      <w:pPr>
        <w:wordWrap/>
        <w:spacing w:after="0" w:line="360" w:lineRule="auto"/>
        <w:rPr>
          <w:rFonts w:ascii="Book Antiqua" w:hAnsi="Book Antiqua"/>
          <w:sz w:val="24"/>
          <w:szCs w:val="24"/>
        </w:rPr>
      </w:pPr>
      <w:r w:rsidRPr="00B649CA">
        <w:rPr>
          <w:rFonts w:ascii="Book Antiqua" w:hAnsi="Book Antiqua"/>
          <w:sz w:val="24"/>
          <w:szCs w:val="24"/>
        </w:rPr>
        <w:t xml:space="preserve">18 </w:t>
      </w:r>
      <w:r w:rsidRPr="00B649CA">
        <w:rPr>
          <w:rFonts w:ascii="Book Antiqua" w:hAnsi="Book Antiqua"/>
          <w:b/>
          <w:sz w:val="24"/>
          <w:szCs w:val="24"/>
        </w:rPr>
        <w:t>Tang F</w:t>
      </w:r>
      <w:r w:rsidRPr="00B649CA">
        <w:rPr>
          <w:rFonts w:ascii="Book Antiqua" w:hAnsi="Book Antiqua"/>
          <w:sz w:val="24"/>
          <w:szCs w:val="24"/>
        </w:rPr>
        <w:t xml:space="preserve">, </w:t>
      </w:r>
      <w:proofErr w:type="spellStart"/>
      <w:r w:rsidRPr="00B649CA">
        <w:rPr>
          <w:rFonts w:ascii="Book Antiqua" w:hAnsi="Book Antiqua"/>
          <w:sz w:val="24"/>
          <w:szCs w:val="24"/>
        </w:rPr>
        <w:t>Barbacioru</w:t>
      </w:r>
      <w:proofErr w:type="spellEnd"/>
      <w:r w:rsidRPr="00B649CA">
        <w:rPr>
          <w:rFonts w:ascii="Book Antiqua" w:hAnsi="Book Antiqua"/>
          <w:sz w:val="24"/>
          <w:szCs w:val="24"/>
        </w:rPr>
        <w:t xml:space="preserve"> C, Wang Y, </w:t>
      </w:r>
      <w:proofErr w:type="spellStart"/>
      <w:r w:rsidRPr="00B649CA">
        <w:rPr>
          <w:rFonts w:ascii="Book Antiqua" w:hAnsi="Book Antiqua"/>
          <w:sz w:val="24"/>
          <w:szCs w:val="24"/>
        </w:rPr>
        <w:t>Nordman</w:t>
      </w:r>
      <w:proofErr w:type="spellEnd"/>
      <w:r w:rsidRPr="00B649CA">
        <w:rPr>
          <w:rFonts w:ascii="Book Antiqua" w:hAnsi="Book Antiqua"/>
          <w:sz w:val="24"/>
          <w:szCs w:val="24"/>
        </w:rPr>
        <w:t xml:space="preserve"> E, Lee C, Xu N, Wang X, </w:t>
      </w:r>
      <w:proofErr w:type="spellStart"/>
      <w:r w:rsidRPr="00B649CA">
        <w:rPr>
          <w:rFonts w:ascii="Book Antiqua" w:hAnsi="Book Antiqua"/>
          <w:sz w:val="24"/>
          <w:szCs w:val="24"/>
        </w:rPr>
        <w:t>Bodeau</w:t>
      </w:r>
      <w:proofErr w:type="spellEnd"/>
      <w:r w:rsidRPr="00B649CA">
        <w:rPr>
          <w:rFonts w:ascii="Book Antiqua" w:hAnsi="Book Antiqua"/>
          <w:sz w:val="24"/>
          <w:szCs w:val="24"/>
        </w:rPr>
        <w:t xml:space="preserve"> J, </w:t>
      </w:r>
      <w:proofErr w:type="spellStart"/>
      <w:r w:rsidRPr="00B649CA">
        <w:rPr>
          <w:rFonts w:ascii="Book Antiqua" w:hAnsi="Book Antiqua"/>
          <w:sz w:val="24"/>
          <w:szCs w:val="24"/>
        </w:rPr>
        <w:t>Tuch</w:t>
      </w:r>
      <w:proofErr w:type="spellEnd"/>
      <w:r w:rsidRPr="00B649CA">
        <w:rPr>
          <w:rFonts w:ascii="Book Antiqua" w:hAnsi="Book Antiqua"/>
          <w:sz w:val="24"/>
          <w:szCs w:val="24"/>
        </w:rPr>
        <w:t xml:space="preserve"> BB, Siddiqui A, Lao K, </w:t>
      </w:r>
      <w:proofErr w:type="spellStart"/>
      <w:r w:rsidRPr="00B649CA">
        <w:rPr>
          <w:rFonts w:ascii="Book Antiqua" w:hAnsi="Book Antiqua"/>
          <w:sz w:val="24"/>
          <w:szCs w:val="24"/>
        </w:rPr>
        <w:t>Surani</w:t>
      </w:r>
      <w:proofErr w:type="spellEnd"/>
      <w:r w:rsidRPr="00B649CA">
        <w:rPr>
          <w:rFonts w:ascii="Book Antiqua" w:hAnsi="Book Antiqua"/>
          <w:sz w:val="24"/>
          <w:szCs w:val="24"/>
        </w:rPr>
        <w:t xml:space="preserve"> MA. mRNA-Seq whole-transcriptome analysis of a single cell. </w:t>
      </w:r>
      <w:r w:rsidRPr="00B649CA">
        <w:rPr>
          <w:rFonts w:ascii="Book Antiqua" w:hAnsi="Book Antiqua"/>
          <w:i/>
          <w:sz w:val="24"/>
          <w:szCs w:val="24"/>
        </w:rPr>
        <w:t>Nat Methods</w:t>
      </w:r>
      <w:r w:rsidRPr="00B649CA">
        <w:rPr>
          <w:rFonts w:ascii="Book Antiqua" w:hAnsi="Book Antiqua"/>
          <w:sz w:val="24"/>
          <w:szCs w:val="24"/>
        </w:rPr>
        <w:t xml:space="preserve"> 2009; </w:t>
      </w:r>
      <w:r w:rsidRPr="00B649CA">
        <w:rPr>
          <w:rFonts w:ascii="Book Antiqua" w:hAnsi="Book Antiqua"/>
          <w:b/>
          <w:sz w:val="24"/>
          <w:szCs w:val="24"/>
        </w:rPr>
        <w:t>6</w:t>
      </w:r>
      <w:r w:rsidRPr="00B649CA">
        <w:rPr>
          <w:rFonts w:ascii="Book Antiqua" w:hAnsi="Book Antiqua"/>
          <w:sz w:val="24"/>
          <w:szCs w:val="24"/>
        </w:rPr>
        <w:t>: 377-382 [PMID: 19349980 DOI: 10.1038/nmeth.1315]</w:t>
      </w:r>
    </w:p>
    <w:p w14:paraId="70A4DE18" w14:textId="77777777" w:rsidR="00030E7D" w:rsidRPr="00B649CA" w:rsidRDefault="00030E7D" w:rsidP="00B649CA">
      <w:pPr>
        <w:wordWrap/>
        <w:spacing w:after="0" w:line="360" w:lineRule="auto"/>
        <w:rPr>
          <w:rFonts w:ascii="Book Antiqua" w:hAnsi="Book Antiqua"/>
          <w:sz w:val="24"/>
          <w:szCs w:val="24"/>
        </w:rPr>
      </w:pPr>
      <w:r w:rsidRPr="00B649CA">
        <w:rPr>
          <w:rFonts w:ascii="Book Antiqua" w:hAnsi="Book Antiqua"/>
          <w:sz w:val="24"/>
          <w:szCs w:val="24"/>
        </w:rPr>
        <w:t xml:space="preserve">19 </w:t>
      </w:r>
      <w:proofErr w:type="spellStart"/>
      <w:r w:rsidRPr="00B649CA">
        <w:rPr>
          <w:rFonts w:ascii="Book Antiqua" w:hAnsi="Book Antiqua"/>
          <w:b/>
          <w:sz w:val="24"/>
          <w:szCs w:val="24"/>
        </w:rPr>
        <w:t>Jeong</w:t>
      </w:r>
      <w:proofErr w:type="spellEnd"/>
      <w:r w:rsidRPr="00B649CA">
        <w:rPr>
          <w:rFonts w:ascii="Book Antiqua" w:hAnsi="Book Antiqua"/>
          <w:b/>
          <w:sz w:val="24"/>
          <w:szCs w:val="24"/>
        </w:rPr>
        <w:t xml:space="preserve"> H</w:t>
      </w:r>
      <w:r w:rsidRPr="00B649CA">
        <w:rPr>
          <w:rFonts w:ascii="Book Antiqua" w:hAnsi="Book Antiqua"/>
          <w:sz w:val="24"/>
          <w:szCs w:val="24"/>
        </w:rPr>
        <w:t xml:space="preserve">, Tiwari VK. Exploring the Complexity of Cortical Development Using Single-Cell Transcriptomics. </w:t>
      </w:r>
      <w:r w:rsidRPr="00B649CA">
        <w:rPr>
          <w:rFonts w:ascii="Book Antiqua" w:hAnsi="Book Antiqua"/>
          <w:i/>
          <w:sz w:val="24"/>
          <w:szCs w:val="24"/>
        </w:rPr>
        <w:t xml:space="preserve">Front </w:t>
      </w:r>
      <w:proofErr w:type="spellStart"/>
      <w:r w:rsidRPr="00B649CA">
        <w:rPr>
          <w:rFonts w:ascii="Book Antiqua" w:hAnsi="Book Antiqua"/>
          <w:i/>
          <w:sz w:val="24"/>
          <w:szCs w:val="24"/>
        </w:rPr>
        <w:t>Neurosci</w:t>
      </w:r>
      <w:proofErr w:type="spellEnd"/>
      <w:r w:rsidRPr="00B649CA">
        <w:rPr>
          <w:rFonts w:ascii="Book Antiqua" w:hAnsi="Book Antiqua"/>
          <w:sz w:val="24"/>
          <w:szCs w:val="24"/>
        </w:rPr>
        <w:t xml:space="preserve"> 2018; </w:t>
      </w:r>
      <w:r w:rsidRPr="00B649CA">
        <w:rPr>
          <w:rFonts w:ascii="Book Antiqua" w:hAnsi="Book Antiqua"/>
          <w:b/>
          <w:sz w:val="24"/>
          <w:szCs w:val="24"/>
        </w:rPr>
        <w:t>12</w:t>
      </w:r>
      <w:r w:rsidRPr="00B649CA">
        <w:rPr>
          <w:rFonts w:ascii="Book Antiqua" w:hAnsi="Book Antiqua"/>
          <w:sz w:val="24"/>
          <w:szCs w:val="24"/>
        </w:rPr>
        <w:t>: 31 [PMID: 29456488 DOI: 10.3389/fnins.2018.00031]</w:t>
      </w:r>
    </w:p>
    <w:p w14:paraId="7FE9340E" w14:textId="77777777" w:rsidR="00030E7D" w:rsidRPr="00B649CA" w:rsidRDefault="00030E7D" w:rsidP="00B649CA">
      <w:pPr>
        <w:wordWrap/>
        <w:spacing w:after="0" w:line="360" w:lineRule="auto"/>
        <w:rPr>
          <w:rFonts w:ascii="Book Antiqua" w:hAnsi="Book Antiqua"/>
          <w:sz w:val="24"/>
          <w:szCs w:val="24"/>
        </w:rPr>
      </w:pPr>
      <w:r w:rsidRPr="00B649CA">
        <w:rPr>
          <w:rFonts w:ascii="Book Antiqua" w:hAnsi="Book Antiqua"/>
          <w:sz w:val="24"/>
          <w:szCs w:val="24"/>
        </w:rPr>
        <w:t xml:space="preserve">20 </w:t>
      </w:r>
      <w:r w:rsidRPr="00B649CA">
        <w:rPr>
          <w:rFonts w:ascii="Book Antiqua" w:hAnsi="Book Antiqua"/>
          <w:b/>
          <w:sz w:val="24"/>
          <w:szCs w:val="24"/>
        </w:rPr>
        <w:t>Liang J</w:t>
      </w:r>
      <w:r w:rsidRPr="00B649CA">
        <w:rPr>
          <w:rFonts w:ascii="Book Antiqua" w:hAnsi="Book Antiqua"/>
          <w:sz w:val="24"/>
          <w:szCs w:val="24"/>
        </w:rPr>
        <w:t xml:space="preserve">, Cai W, Sun Z. Single-cell sequencing technologies: current and future. </w:t>
      </w:r>
      <w:r w:rsidRPr="00B649CA">
        <w:rPr>
          <w:rFonts w:ascii="Book Antiqua" w:hAnsi="Book Antiqua"/>
          <w:i/>
          <w:sz w:val="24"/>
          <w:szCs w:val="24"/>
        </w:rPr>
        <w:t>J Genet Genomics</w:t>
      </w:r>
      <w:r w:rsidRPr="00B649CA">
        <w:rPr>
          <w:rFonts w:ascii="Book Antiqua" w:hAnsi="Book Antiqua"/>
          <w:sz w:val="24"/>
          <w:szCs w:val="24"/>
        </w:rPr>
        <w:t xml:space="preserve"> 2014; </w:t>
      </w:r>
      <w:r w:rsidRPr="00B649CA">
        <w:rPr>
          <w:rFonts w:ascii="Book Antiqua" w:hAnsi="Book Antiqua"/>
          <w:b/>
          <w:sz w:val="24"/>
          <w:szCs w:val="24"/>
        </w:rPr>
        <w:t>41</w:t>
      </w:r>
      <w:r w:rsidRPr="00B649CA">
        <w:rPr>
          <w:rFonts w:ascii="Book Antiqua" w:hAnsi="Book Antiqua"/>
          <w:sz w:val="24"/>
          <w:szCs w:val="24"/>
        </w:rPr>
        <w:t>: 513-528 [PMID: 25438696 DOI: 10.1016/j.jgg.2014.09.005]</w:t>
      </w:r>
    </w:p>
    <w:p w14:paraId="307EE84F" w14:textId="77777777" w:rsidR="00030E7D" w:rsidRPr="00B649CA" w:rsidRDefault="00030E7D" w:rsidP="00B649CA">
      <w:pPr>
        <w:wordWrap/>
        <w:spacing w:after="0" w:line="360" w:lineRule="auto"/>
        <w:rPr>
          <w:rFonts w:ascii="Book Antiqua" w:hAnsi="Book Antiqua"/>
          <w:sz w:val="24"/>
          <w:szCs w:val="24"/>
        </w:rPr>
      </w:pPr>
      <w:r w:rsidRPr="00B649CA">
        <w:rPr>
          <w:rFonts w:ascii="Book Antiqua" w:hAnsi="Book Antiqua"/>
          <w:sz w:val="24"/>
          <w:szCs w:val="24"/>
        </w:rPr>
        <w:t xml:space="preserve">21 </w:t>
      </w:r>
      <w:proofErr w:type="spellStart"/>
      <w:r w:rsidRPr="00B649CA">
        <w:rPr>
          <w:rFonts w:ascii="Book Antiqua" w:hAnsi="Book Antiqua"/>
          <w:b/>
          <w:sz w:val="24"/>
          <w:szCs w:val="24"/>
        </w:rPr>
        <w:t>Telley</w:t>
      </w:r>
      <w:proofErr w:type="spellEnd"/>
      <w:r w:rsidRPr="00B649CA">
        <w:rPr>
          <w:rFonts w:ascii="Book Antiqua" w:hAnsi="Book Antiqua"/>
          <w:b/>
          <w:sz w:val="24"/>
          <w:szCs w:val="24"/>
        </w:rPr>
        <w:t xml:space="preserve"> L</w:t>
      </w:r>
      <w:r w:rsidRPr="00B649CA">
        <w:rPr>
          <w:rFonts w:ascii="Book Antiqua" w:hAnsi="Book Antiqua"/>
          <w:sz w:val="24"/>
          <w:szCs w:val="24"/>
        </w:rPr>
        <w:t xml:space="preserve">, Govindan S, </w:t>
      </w:r>
      <w:proofErr w:type="spellStart"/>
      <w:r w:rsidRPr="00B649CA">
        <w:rPr>
          <w:rFonts w:ascii="Book Antiqua" w:hAnsi="Book Antiqua"/>
          <w:sz w:val="24"/>
          <w:szCs w:val="24"/>
        </w:rPr>
        <w:t>Prados</w:t>
      </w:r>
      <w:proofErr w:type="spellEnd"/>
      <w:r w:rsidRPr="00B649CA">
        <w:rPr>
          <w:rFonts w:ascii="Book Antiqua" w:hAnsi="Book Antiqua"/>
          <w:sz w:val="24"/>
          <w:szCs w:val="24"/>
        </w:rPr>
        <w:t xml:space="preserve"> J, </w:t>
      </w:r>
      <w:proofErr w:type="spellStart"/>
      <w:r w:rsidRPr="00B649CA">
        <w:rPr>
          <w:rFonts w:ascii="Book Antiqua" w:hAnsi="Book Antiqua"/>
          <w:sz w:val="24"/>
          <w:szCs w:val="24"/>
        </w:rPr>
        <w:t>Stevant</w:t>
      </w:r>
      <w:proofErr w:type="spellEnd"/>
      <w:r w:rsidRPr="00B649CA">
        <w:rPr>
          <w:rFonts w:ascii="Book Antiqua" w:hAnsi="Book Antiqua"/>
          <w:sz w:val="24"/>
          <w:szCs w:val="24"/>
        </w:rPr>
        <w:t xml:space="preserve"> I, </w:t>
      </w:r>
      <w:proofErr w:type="spellStart"/>
      <w:r w:rsidRPr="00B649CA">
        <w:rPr>
          <w:rFonts w:ascii="Book Antiqua" w:hAnsi="Book Antiqua"/>
          <w:sz w:val="24"/>
          <w:szCs w:val="24"/>
        </w:rPr>
        <w:t>Nef</w:t>
      </w:r>
      <w:proofErr w:type="spellEnd"/>
      <w:r w:rsidRPr="00B649CA">
        <w:rPr>
          <w:rFonts w:ascii="Book Antiqua" w:hAnsi="Book Antiqua"/>
          <w:sz w:val="24"/>
          <w:szCs w:val="24"/>
        </w:rPr>
        <w:t xml:space="preserve"> S, </w:t>
      </w:r>
      <w:proofErr w:type="spellStart"/>
      <w:r w:rsidRPr="00B649CA">
        <w:rPr>
          <w:rFonts w:ascii="Book Antiqua" w:hAnsi="Book Antiqua"/>
          <w:sz w:val="24"/>
          <w:szCs w:val="24"/>
        </w:rPr>
        <w:t>Dermitzakis</w:t>
      </w:r>
      <w:proofErr w:type="spellEnd"/>
      <w:r w:rsidRPr="00B649CA">
        <w:rPr>
          <w:rFonts w:ascii="Book Antiqua" w:hAnsi="Book Antiqua"/>
          <w:sz w:val="24"/>
          <w:szCs w:val="24"/>
        </w:rPr>
        <w:t xml:space="preserve"> E, </w:t>
      </w:r>
      <w:proofErr w:type="spellStart"/>
      <w:r w:rsidRPr="00B649CA">
        <w:rPr>
          <w:rFonts w:ascii="Book Antiqua" w:hAnsi="Book Antiqua"/>
          <w:sz w:val="24"/>
          <w:szCs w:val="24"/>
        </w:rPr>
        <w:t>Dayer</w:t>
      </w:r>
      <w:proofErr w:type="spellEnd"/>
      <w:r w:rsidRPr="00B649CA">
        <w:rPr>
          <w:rFonts w:ascii="Book Antiqua" w:hAnsi="Book Antiqua"/>
          <w:sz w:val="24"/>
          <w:szCs w:val="24"/>
        </w:rPr>
        <w:t xml:space="preserve"> A, </w:t>
      </w:r>
      <w:proofErr w:type="spellStart"/>
      <w:r w:rsidRPr="00B649CA">
        <w:rPr>
          <w:rFonts w:ascii="Book Antiqua" w:hAnsi="Book Antiqua"/>
          <w:sz w:val="24"/>
          <w:szCs w:val="24"/>
        </w:rPr>
        <w:t>Jabaudon</w:t>
      </w:r>
      <w:proofErr w:type="spellEnd"/>
      <w:r w:rsidRPr="00B649CA">
        <w:rPr>
          <w:rFonts w:ascii="Book Antiqua" w:hAnsi="Book Antiqua"/>
          <w:sz w:val="24"/>
          <w:szCs w:val="24"/>
        </w:rPr>
        <w:t xml:space="preserve"> D. Sequential transcriptional waves direct the differentiation of newborn neurons in the mouse neocortex. </w:t>
      </w:r>
      <w:r w:rsidRPr="00B649CA">
        <w:rPr>
          <w:rFonts w:ascii="Book Antiqua" w:hAnsi="Book Antiqua"/>
          <w:i/>
          <w:sz w:val="24"/>
          <w:szCs w:val="24"/>
        </w:rPr>
        <w:t>Science</w:t>
      </w:r>
      <w:r w:rsidRPr="00B649CA">
        <w:rPr>
          <w:rFonts w:ascii="Book Antiqua" w:hAnsi="Book Antiqua"/>
          <w:sz w:val="24"/>
          <w:szCs w:val="24"/>
        </w:rPr>
        <w:t xml:space="preserve"> 2016; </w:t>
      </w:r>
      <w:r w:rsidRPr="00B649CA">
        <w:rPr>
          <w:rFonts w:ascii="Book Antiqua" w:hAnsi="Book Antiqua"/>
          <w:b/>
          <w:sz w:val="24"/>
          <w:szCs w:val="24"/>
        </w:rPr>
        <w:t>351</w:t>
      </w:r>
      <w:r w:rsidRPr="00B649CA">
        <w:rPr>
          <w:rFonts w:ascii="Book Antiqua" w:hAnsi="Book Antiqua"/>
          <w:sz w:val="24"/>
          <w:szCs w:val="24"/>
        </w:rPr>
        <w:t>: 1443-1446 [PMID: 26940868 DOI: 10.1126/science.aad8361]</w:t>
      </w:r>
    </w:p>
    <w:p w14:paraId="0FA2F5D8" w14:textId="619472A6" w:rsidR="00030E7D" w:rsidRPr="00B649CA" w:rsidRDefault="00030E7D" w:rsidP="00B649CA">
      <w:pPr>
        <w:wordWrap/>
        <w:spacing w:after="0" w:line="360" w:lineRule="auto"/>
        <w:rPr>
          <w:rFonts w:ascii="Book Antiqua" w:hAnsi="Book Antiqua"/>
          <w:sz w:val="24"/>
          <w:szCs w:val="24"/>
        </w:rPr>
      </w:pPr>
      <w:r w:rsidRPr="00B649CA">
        <w:rPr>
          <w:rFonts w:ascii="Book Antiqua" w:hAnsi="Book Antiqua"/>
          <w:sz w:val="24"/>
          <w:szCs w:val="24"/>
        </w:rPr>
        <w:t xml:space="preserve">22 </w:t>
      </w:r>
      <w:proofErr w:type="spellStart"/>
      <w:r w:rsidRPr="00B649CA">
        <w:rPr>
          <w:rFonts w:ascii="Book Antiqua" w:hAnsi="Book Antiqua"/>
          <w:b/>
          <w:sz w:val="24"/>
          <w:szCs w:val="24"/>
        </w:rPr>
        <w:t>Bershteyn</w:t>
      </w:r>
      <w:proofErr w:type="spellEnd"/>
      <w:r w:rsidRPr="00B649CA">
        <w:rPr>
          <w:rFonts w:ascii="Book Antiqua" w:hAnsi="Book Antiqua"/>
          <w:b/>
          <w:sz w:val="24"/>
          <w:szCs w:val="24"/>
        </w:rPr>
        <w:t xml:space="preserve"> M</w:t>
      </w:r>
      <w:r w:rsidRPr="00B649CA">
        <w:rPr>
          <w:rFonts w:ascii="Book Antiqua" w:hAnsi="Book Antiqua"/>
          <w:sz w:val="24"/>
          <w:szCs w:val="24"/>
        </w:rPr>
        <w:t xml:space="preserve">, Nowakowski TJ, Pollen AA, Di </w:t>
      </w:r>
      <w:proofErr w:type="spellStart"/>
      <w:r w:rsidRPr="00B649CA">
        <w:rPr>
          <w:rFonts w:ascii="Book Antiqua" w:hAnsi="Book Antiqua"/>
          <w:sz w:val="24"/>
          <w:szCs w:val="24"/>
        </w:rPr>
        <w:t>Lullo</w:t>
      </w:r>
      <w:proofErr w:type="spellEnd"/>
      <w:r w:rsidRPr="00B649CA">
        <w:rPr>
          <w:rFonts w:ascii="Book Antiqua" w:hAnsi="Book Antiqua"/>
          <w:sz w:val="24"/>
          <w:szCs w:val="24"/>
        </w:rPr>
        <w:t xml:space="preserve"> E, Nene A, </w:t>
      </w:r>
      <w:proofErr w:type="spellStart"/>
      <w:r w:rsidRPr="00B649CA">
        <w:rPr>
          <w:rFonts w:ascii="Book Antiqua" w:hAnsi="Book Antiqua"/>
          <w:sz w:val="24"/>
          <w:szCs w:val="24"/>
        </w:rPr>
        <w:t>Wynshaw</w:t>
      </w:r>
      <w:proofErr w:type="spellEnd"/>
      <w:r w:rsidRPr="00B649CA">
        <w:rPr>
          <w:rFonts w:ascii="Book Antiqua" w:hAnsi="Book Antiqua"/>
          <w:sz w:val="24"/>
          <w:szCs w:val="24"/>
        </w:rPr>
        <w:t xml:space="preserve">-Boris A, </w:t>
      </w:r>
      <w:proofErr w:type="spellStart"/>
      <w:r w:rsidRPr="00B649CA">
        <w:rPr>
          <w:rFonts w:ascii="Book Antiqua" w:hAnsi="Book Antiqua"/>
          <w:sz w:val="24"/>
          <w:szCs w:val="24"/>
        </w:rPr>
        <w:t>Kriegstein</w:t>
      </w:r>
      <w:proofErr w:type="spellEnd"/>
      <w:r w:rsidRPr="00B649CA">
        <w:rPr>
          <w:rFonts w:ascii="Book Antiqua" w:hAnsi="Book Antiqua"/>
          <w:sz w:val="24"/>
          <w:szCs w:val="24"/>
        </w:rPr>
        <w:t xml:space="preserve"> AR. Human iPSC-Derived Cerebral Organoids Model Cellular Features of Lissencephaly and Reveal Prolonged Mitosis of Outer Radial Glia. </w:t>
      </w:r>
      <w:r w:rsidRPr="00B649CA">
        <w:rPr>
          <w:rFonts w:ascii="Book Antiqua" w:hAnsi="Book Antiqua"/>
          <w:i/>
          <w:sz w:val="24"/>
          <w:szCs w:val="24"/>
        </w:rPr>
        <w:t>Cell Stem Cell</w:t>
      </w:r>
      <w:r w:rsidRPr="00B649CA">
        <w:rPr>
          <w:rFonts w:ascii="Book Antiqua" w:hAnsi="Book Antiqua"/>
          <w:sz w:val="24"/>
          <w:szCs w:val="24"/>
        </w:rPr>
        <w:t xml:space="preserve"> 2017; </w:t>
      </w:r>
      <w:r w:rsidRPr="00B649CA">
        <w:rPr>
          <w:rFonts w:ascii="Book Antiqua" w:hAnsi="Book Antiqua"/>
          <w:b/>
          <w:sz w:val="24"/>
          <w:szCs w:val="24"/>
        </w:rPr>
        <w:t>20</w:t>
      </w:r>
      <w:r w:rsidRPr="00B649CA">
        <w:rPr>
          <w:rFonts w:ascii="Book Antiqua" w:hAnsi="Book Antiqua"/>
          <w:sz w:val="24"/>
          <w:szCs w:val="24"/>
        </w:rPr>
        <w:t>: 435-449</w:t>
      </w:r>
      <w:r w:rsidR="00B649CA">
        <w:rPr>
          <w:rFonts w:ascii="Book Antiqua" w:hAnsi="Book Antiqua"/>
          <w:sz w:val="24"/>
          <w:szCs w:val="24"/>
        </w:rPr>
        <w:t xml:space="preserve"> </w:t>
      </w:r>
      <w:r w:rsidRPr="00B649CA">
        <w:rPr>
          <w:rFonts w:ascii="Book Antiqua" w:hAnsi="Book Antiqua"/>
          <w:sz w:val="24"/>
          <w:szCs w:val="24"/>
        </w:rPr>
        <w:t>[PMID: 28111201 DOI: 10.1016/j.stem.2016.12.007]</w:t>
      </w:r>
    </w:p>
    <w:p w14:paraId="79BE1C75" w14:textId="77777777" w:rsidR="00030E7D" w:rsidRPr="00B649CA" w:rsidRDefault="00030E7D" w:rsidP="00B649CA">
      <w:pPr>
        <w:wordWrap/>
        <w:spacing w:after="0" w:line="360" w:lineRule="auto"/>
        <w:rPr>
          <w:rFonts w:ascii="Book Antiqua" w:hAnsi="Book Antiqua"/>
          <w:sz w:val="24"/>
          <w:szCs w:val="24"/>
        </w:rPr>
      </w:pPr>
      <w:r w:rsidRPr="00B649CA">
        <w:rPr>
          <w:rFonts w:ascii="Book Antiqua" w:hAnsi="Book Antiqua"/>
          <w:sz w:val="24"/>
          <w:szCs w:val="24"/>
        </w:rPr>
        <w:t xml:space="preserve">23 </w:t>
      </w:r>
      <w:proofErr w:type="spellStart"/>
      <w:r w:rsidRPr="00B649CA">
        <w:rPr>
          <w:rFonts w:ascii="Book Antiqua" w:hAnsi="Book Antiqua"/>
          <w:b/>
          <w:sz w:val="24"/>
          <w:szCs w:val="24"/>
        </w:rPr>
        <w:t>Stegle</w:t>
      </w:r>
      <w:proofErr w:type="spellEnd"/>
      <w:r w:rsidRPr="00B649CA">
        <w:rPr>
          <w:rFonts w:ascii="Book Antiqua" w:hAnsi="Book Antiqua"/>
          <w:b/>
          <w:sz w:val="24"/>
          <w:szCs w:val="24"/>
        </w:rPr>
        <w:t xml:space="preserve"> O</w:t>
      </w:r>
      <w:r w:rsidRPr="00B649CA">
        <w:rPr>
          <w:rFonts w:ascii="Book Antiqua" w:hAnsi="Book Antiqua"/>
          <w:sz w:val="24"/>
          <w:szCs w:val="24"/>
        </w:rPr>
        <w:t xml:space="preserve">, </w:t>
      </w:r>
      <w:proofErr w:type="spellStart"/>
      <w:r w:rsidRPr="00B649CA">
        <w:rPr>
          <w:rFonts w:ascii="Book Antiqua" w:hAnsi="Book Antiqua"/>
          <w:sz w:val="24"/>
          <w:szCs w:val="24"/>
        </w:rPr>
        <w:t>Teichmann</w:t>
      </w:r>
      <w:proofErr w:type="spellEnd"/>
      <w:r w:rsidRPr="00B649CA">
        <w:rPr>
          <w:rFonts w:ascii="Book Antiqua" w:hAnsi="Book Antiqua"/>
          <w:sz w:val="24"/>
          <w:szCs w:val="24"/>
        </w:rPr>
        <w:t xml:space="preserve"> SA, </w:t>
      </w:r>
      <w:proofErr w:type="spellStart"/>
      <w:r w:rsidRPr="00B649CA">
        <w:rPr>
          <w:rFonts w:ascii="Book Antiqua" w:hAnsi="Book Antiqua"/>
          <w:sz w:val="24"/>
          <w:szCs w:val="24"/>
        </w:rPr>
        <w:t>Marioni</w:t>
      </w:r>
      <w:proofErr w:type="spellEnd"/>
      <w:r w:rsidRPr="00B649CA">
        <w:rPr>
          <w:rFonts w:ascii="Book Antiqua" w:hAnsi="Book Antiqua"/>
          <w:sz w:val="24"/>
          <w:szCs w:val="24"/>
        </w:rPr>
        <w:t xml:space="preserve"> JC. Computational and analytical challenges in single-cell transcriptomics. </w:t>
      </w:r>
      <w:r w:rsidRPr="00B649CA">
        <w:rPr>
          <w:rFonts w:ascii="Book Antiqua" w:hAnsi="Book Antiqua"/>
          <w:i/>
          <w:sz w:val="24"/>
          <w:szCs w:val="24"/>
        </w:rPr>
        <w:t>Nat Rev Genet</w:t>
      </w:r>
      <w:r w:rsidRPr="00B649CA">
        <w:rPr>
          <w:rFonts w:ascii="Book Antiqua" w:hAnsi="Book Antiqua"/>
          <w:sz w:val="24"/>
          <w:szCs w:val="24"/>
        </w:rPr>
        <w:t xml:space="preserve"> 2015; </w:t>
      </w:r>
      <w:r w:rsidRPr="00B649CA">
        <w:rPr>
          <w:rFonts w:ascii="Book Antiqua" w:hAnsi="Book Antiqua"/>
          <w:b/>
          <w:sz w:val="24"/>
          <w:szCs w:val="24"/>
        </w:rPr>
        <w:t>16</w:t>
      </w:r>
      <w:r w:rsidRPr="00B649CA">
        <w:rPr>
          <w:rFonts w:ascii="Book Antiqua" w:hAnsi="Book Antiqua"/>
          <w:sz w:val="24"/>
          <w:szCs w:val="24"/>
        </w:rPr>
        <w:t>: 133-145 [PMID: 25628217 DOI: 10.1038/nrg3833]</w:t>
      </w:r>
    </w:p>
    <w:p w14:paraId="0D56AF2A" w14:textId="77777777" w:rsidR="00030E7D" w:rsidRPr="00B649CA" w:rsidRDefault="00030E7D" w:rsidP="00B649CA">
      <w:pPr>
        <w:wordWrap/>
        <w:spacing w:after="0" w:line="360" w:lineRule="auto"/>
        <w:rPr>
          <w:rFonts w:ascii="Book Antiqua" w:hAnsi="Book Antiqua"/>
          <w:sz w:val="24"/>
          <w:szCs w:val="24"/>
        </w:rPr>
      </w:pPr>
      <w:r w:rsidRPr="00B649CA">
        <w:rPr>
          <w:rFonts w:ascii="Book Antiqua" w:hAnsi="Book Antiqua"/>
          <w:sz w:val="24"/>
          <w:szCs w:val="24"/>
        </w:rPr>
        <w:t xml:space="preserve">24 </w:t>
      </w:r>
      <w:r w:rsidRPr="00B649CA">
        <w:rPr>
          <w:rFonts w:ascii="Book Antiqua" w:hAnsi="Book Antiqua"/>
          <w:b/>
          <w:sz w:val="24"/>
          <w:szCs w:val="24"/>
        </w:rPr>
        <w:t>Fu D</w:t>
      </w:r>
      <w:r w:rsidRPr="00B649CA">
        <w:rPr>
          <w:rFonts w:ascii="Book Antiqua" w:hAnsi="Book Antiqua"/>
          <w:sz w:val="24"/>
          <w:szCs w:val="24"/>
        </w:rPr>
        <w:t xml:space="preserve">, </w:t>
      </w:r>
      <w:proofErr w:type="spellStart"/>
      <w:r w:rsidRPr="00B649CA">
        <w:rPr>
          <w:rFonts w:ascii="Book Antiqua" w:hAnsi="Book Antiqua"/>
          <w:sz w:val="24"/>
          <w:szCs w:val="24"/>
        </w:rPr>
        <w:t>Zuo</w:t>
      </w:r>
      <w:proofErr w:type="spellEnd"/>
      <w:r w:rsidRPr="00B649CA">
        <w:rPr>
          <w:rFonts w:ascii="Book Antiqua" w:hAnsi="Book Antiqua"/>
          <w:sz w:val="24"/>
          <w:szCs w:val="24"/>
        </w:rPr>
        <w:t xml:space="preserve"> Q, Huang Q, Su L, Ring HZ, Ring BZ. Molecular Classification of Lobular Carcinoma of the Breast. </w:t>
      </w:r>
      <w:r w:rsidRPr="00B649CA">
        <w:rPr>
          <w:rFonts w:ascii="Book Antiqua" w:hAnsi="Book Antiqua"/>
          <w:i/>
          <w:sz w:val="24"/>
          <w:szCs w:val="24"/>
        </w:rPr>
        <w:t>Sci Rep</w:t>
      </w:r>
      <w:r w:rsidRPr="00B649CA">
        <w:rPr>
          <w:rFonts w:ascii="Book Antiqua" w:hAnsi="Book Antiqua"/>
          <w:sz w:val="24"/>
          <w:szCs w:val="24"/>
        </w:rPr>
        <w:t xml:space="preserve"> 2017; </w:t>
      </w:r>
      <w:r w:rsidRPr="00B649CA">
        <w:rPr>
          <w:rFonts w:ascii="Book Antiqua" w:hAnsi="Book Antiqua"/>
          <w:b/>
          <w:sz w:val="24"/>
          <w:szCs w:val="24"/>
        </w:rPr>
        <w:t>7</w:t>
      </w:r>
      <w:r w:rsidRPr="00B649CA">
        <w:rPr>
          <w:rFonts w:ascii="Book Antiqua" w:hAnsi="Book Antiqua"/>
          <w:sz w:val="24"/>
          <w:szCs w:val="24"/>
        </w:rPr>
        <w:t>: 43265 [PMID: 28303886 DOI: 10.1038/srep43265]</w:t>
      </w:r>
    </w:p>
    <w:p w14:paraId="518A9F12" w14:textId="77777777" w:rsidR="00030E7D" w:rsidRPr="00B649CA" w:rsidRDefault="00030E7D" w:rsidP="00B649CA">
      <w:pPr>
        <w:wordWrap/>
        <w:spacing w:after="0" w:line="360" w:lineRule="auto"/>
        <w:rPr>
          <w:rFonts w:ascii="Book Antiqua" w:hAnsi="Book Antiqua"/>
          <w:sz w:val="24"/>
          <w:szCs w:val="24"/>
        </w:rPr>
      </w:pPr>
      <w:r w:rsidRPr="00B649CA">
        <w:rPr>
          <w:rFonts w:ascii="Book Antiqua" w:hAnsi="Book Antiqua"/>
          <w:sz w:val="24"/>
          <w:szCs w:val="24"/>
        </w:rPr>
        <w:t xml:space="preserve">25 </w:t>
      </w:r>
      <w:r w:rsidRPr="00B649CA">
        <w:rPr>
          <w:rFonts w:ascii="Book Antiqua" w:hAnsi="Book Antiqua"/>
          <w:b/>
          <w:sz w:val="24"/>
          <w:szCs w:val="24"/>
        </w:rPr>
        <w:t>Sun Z</w:t>
      </w:r>
      <w:r w:rsidRPr="00B649CA">
        <w:rPr>
          <w:rFonts w:ascii="Book Antiqua" w:hAnsi="Book Antiqua"/>
          <w:sz w:val="24"/>
          <w:szCs w:val="24"/>
        </w:rPr>
        <w:t xml:space="preserve">, Wang CY, Lawson DA, </w:t>
      </w:r>
      <w:proofErr w:type="spellStart"/>
      <w:r w:rsidRPr="00B649CA">
        <w:rPr>
          <w:rFonts w:ascii="Book Antiqua" w:hAnsi="Book Antiqua"/>
          <w:sz w:val="24"/>
          <w:szCs w:val="24"/>
        </w:rPr>
        <w:t>Kwek</w:t>
      </w:r>
      <w:proofErr w:type="spellEnd"/>
      <w:r w:rsidRPr="00B649CA">
        <w:rPr>
          <w:rFonts w:ascii="Book Antiqua" w:hAnsi="Book Antiqua"/>
          <w:sz w:val="24"/>
          <w:szCs w:val="24"/>
        </w:rPr>
        <w:t xml:space="preserve"> S, </w:t>
      </w:r>
      <w:proofErr w:type="spellStart"/>
      <w:r w:rsidRPr="00B649CA">
        <w:rPr>
          <w:rFonts w:ascii="Book Antiqua" w:hAnsi="Book Antiqua"/>
          <w:sz w:val="24"/>
          <w:szCs w:val="24"/>
        </w:rPr>
        <w:t>Velozo</w:t>
      </w:r>
      <w:proofErr w:type="spellEnd"/>
      <w:r w:rsidRPr="00B649CA">
        <w:rPr>
          <w:rFonts w:ascii="Book Antiqua" w:hAnsi="Book Antiqua"/>
          <w:sz w:val="24"/>
          <w:szCs w:val="24"/>
        </w:rPr>
        <w:t xml:space="preserve"> HG, </w:t>
      </w:r>
      <w:proofErr w:type="spellStart"/>
      <w:r w:rsidRPr="00B649CA">
        <w:rPr>
          <w:rFonts w:ascii="Book Antiqua" w:hAnsi="Book Antiqua"/>
          <w:sz w:val="24"/>
          <w:szCs w:val="24"/>
        </w:rPr>
        <w:t>Owyong</w:t>
      </w:r>
      <w:proofErr w:type="spellEnd"/>
      <w:r w:rsidRPr="00B649CA">
        <w:rPr>
          <w:rFonts w:ascii="Book Antiqua" w:hAnsi="Book Antiqua"/>
          <w:sz w:val="24"/>
          <w:szCs w:val="24"/>
        </w:rPr>
        <w:t xml:space="preserve"> M, Lai MD, Fong L, Wilson M, </w:t>
      </w:r>
      <w:proofErr w:type="spellStart"/>
      <w:r w:rsidRPr="00B649CA">
        <w:rPr>
          <w:rFonts w:ascii="Book Antiqua" w:hAnsi="Book Antiqua"/>
          <w:sz w:val="24"/>
          <w:szCs w:val="24"/>
        </w:rPr>
        <w:t>Su</w:t>
      </w:r>
      <w:proofErr w:type="spellEnd"/>
      <w:r w:rsidRPr="00B649CA">
        <w:rPr>
          <w:rFonts w:ascii="Book Antiqua" w:hAnsi="Book Antiqua"/>
          <w:sz w:val="24"/>
          <w:szCs w:val="24"/>
        </w:rPr>
        <w:t xml:space="preserve"> H, </w:t>
      </w:r>
      <w:proofErr w:type="spellStart"/>
      <w:r w:rsidRPr="00B649CA">
        <w:rPr>
          <w:rFonts w:ascii="Book Antiqua" w:hAnsi="Book Antiqua"/>
          <w:sz w:val="24"/>
          <w:szCs w:val="24"/>
        </w:rPr>
        <w:t>Werb</w:t>
      </w:r>
      <w:proofErr w:type="spellEnd"/>
      <w:r w:rsidRPr="00B649CA">
        <w:rPr>
          <w:rFonts w:ascii="Book Antiqua" w:hAnsi="Book Antiqua"/>
          <w:sz w:val="24"/>
          <w:szCs w:val="24"/>
        </w:rPr>
        <w:t xml:space="preserve"> Z, Cooke DL. Single-cell RNA sequencing reveals gene expression signatures of breast cancer-associated endothelial cells. </w:t>
      </w:r>
      <w:proofErr w:type="spellStart"/>
      <w:r w:rsidRPr="00B649CA">
        <w:rPr>
          <w:rFonts w:ascii="Book Antiqua" w:hAnsi="Book Antiqua"/>
          <w:i/>
          <w:sz w:val="24"/>
          <w:szCs w:val="24"/>
        </w:rPr>
        <w:t>Oncotarget</w:t>
      </w:r>
      <w:proofErr w:type="spellEnd"/>
      <w:r w:rsidRPr="00B649CA">
        <w:rPr>
          <w:rFonts w:ascii="Book Antiqua" w:hAnsi="Book Antiqua"/>
          <w:sz w:val="24"/>
          <w:szCs w:val="24"/>
        </w:rPr>
        <w:t xml:space="preserve"> 2017; </w:t>
      </w:r>
      <w:r w:rsidRPr="00B649CA">
        <w:rPr>
          <w:rFonts w:ascii="Book Antiqua" w:hAnsi="Book Antiqua"/>
          <w:b/>
          <w:sz w:val="24"/>
          <w:szCs w:val="24"/>
        </w:rPr>
        <w:t>9</w:t>
      </w:r>
      <w:r w:rsidRPr="00B649CA">
        <w:rPr>
          <w:rFonts w:ascii="Book Antiqua" w:hAnsi="Book Antiqua"/>
          <w:sz w:val="24"/>
          <w:szCs w:val="24"/>
        </w:rPr>
        <w:t xml:space="preserve">: </w:t>
      </w:r>
      <w:r w:rsidRPr="00B649CA">
        <w:rPr>
          <w:rFonts w:ascii="Book Antiqua" w:hAnsi="Book Antiqua"/>
          <w:sz w:val="24"/>
          <w:szCs w:val="24"/>
        </w:rPr>
        <w:lastRenderedPageBreak/>
        <w:t>10945-10961 [PMID: 29541388 DOI: 10.18632/oncotarget.23760]</w:t>
      </w:r>
    </w:p>
    <w:p w14:paraId="4E0553F3" w14:textId="77777777" w:rsidR="00030E7D" w:rsidRPr="00B649CA" w:rsidRDefault="00030E7D" w:rsidP="00B649CA">
      <w:pPr>
        <w:wordWrap/>
        <w:spacing w:after="0" w:line="360" w:lineRule="auto"/>
        <w:rPr>
          <w:rFonts w:ascii="Book Antiqua" w:hAnsi="Book Antiqua"/>
          <w:sz w:val="24"/>
          <w:szCs w:val="24"/>
        </w:rPr>
      </w:pPr>
      <w:r w:rsidRPr="00B649CA">
        <w:rPr>
          <w:rFonts w:ascii="Book Antiqua" w:hAnsi="Book Antiqua"/>
          <w:sz w:val="24"/>
          <w:szCs w:val="24"/>
        </w:rPr>
        <w:t xml:space="preserve">26 </w:t>
      </w:r>
      <w:r w:rsidRPr="00B649CA">
        <w:rPr>
          <w:rFonts w:ascii="Book Antiqua" w:hAnsi="Book Antiqua"/>
          <w:b/>
          <w:sz w:val="24"/>
          <w:szCs w:val="24"/>
        </w:rPr>
        <w:t>Kim KT</w:t>
      </w:r>
      <w:r w:rsidRPr="00B649CA">
        <w:rPr>
          <w:rFonts w:ascii="Book Antiqua" w:hAnsi="Book Antiqua"/>
          <w:sz w:val="24"/>
          <w:szCs w:val="24"/>
        </w:rPr>
        <w:t xml:space="preserve">, Lee HW, Lee HO, Kim SC, </w:t>
      </w:r>
      <w:proofErr w:type="spellStart"/>
      <w:r w:rsidRPr="00B649CA">
        <w:rPr>
          <w:rFonts w:ascii="Book Antiqua" w:hAnsi="Book Antiqua"/>
          <w:sz w:val="24"/>
          <w:szCs w:val="24"/>
        </w:rPr>
        <w:t>Seo</w:t>
      </w:r>
      <w:proofErr w:type="spellEnd"/>
      <w:r w:rsidRPr="00B649CA">
        <w:rPr>
          <w:rFonts w:ascii="Book Antiqua" w:hAnsi="Book Antiqua"/>
          <w:sz w:val="24"/>
          <w:szCs w:val="24"/>
        </w:rPr>
        <w:t xml:space="preserve"> YJ, Chung W, </w:t>
      </w:r>
      <w:proofErr w:type="spellStart"/>
      <w:r w:rsidRPr="00B649CA">
        <w:rPr>
          <w:rFonts w:ascii="Book Antiqua" w:hAnsi="Book Antiqua"/>
          <w:sz w:val="24"/>
          <w:szCs w:val="24"/>
        </w:rPr>
        <w:t>Eum</w:t>
      </w:r>
      <w:proofErr w:type="spellEnd"/>
      <w:r w:rsidRPr="00B649CA">
        <w:rPr>
          <w:rFonts w:ascii="Book Antiqua" w:hAnsi="Book Antiqua"/>
          <w:sz w:val="24"/>
          <w:szCs w:val="24"/>
        </w:rPr>
        <w:t xml:space="preserve"> HH, Nam DH, Kim J, </w:t>
      </w:r>
      <w:proofErr w:type="spellStart"/>
      <w:r w:rsidRPr="00B649CA">
        <w:rPr>
          <w:rFonts w:ascii="Book Antiqua" w:hAnsi="Book Antiqua"/>
          <w:sz w:val="24"/>
          <w:szCs w:val="24"/>
        </w:rPr>
        <w:t>Joo</w:t>
      </w:r>
      <w:proofErr w:type="spellEnd"/>
      <w:r w:rsidRPr="00B649CA">
        <w:rPr>
          <w:rFonts w:ascii="Book Antiqua" w:hAnsi="Book Antiqua"/>
          <w:sz w:val="24"/>
          <w:szCs w:val="24"/>
        </w:rPr>
        <w:t xml:space="preserve"> KM, Park WY. Single-cell mRNA sequencing identifies </w:t>
      </w:r>
      <w:proofErr w:type="spellStart"/>
      <w:r w:rsidRPr="00B649CA">
        <w:rPr>
          <w:rFonts w:ascii="Book Antiqua" w:hAnsi="Book Antiqua"/>
          <w:sz w:val="24"/>
          <w:szCs w:val="24"/>
        </w:rPr>
        <w:t>subclonal</w:t>
      </w:r>
      <w:proofErr w:type="spellEnd"/>
      <w:r w:rsidRPr="00B649CA">
        <w:rPr>
          <w:rFonts w:ascii="Book Antiqua" w:hAnsi="Book Antiqua"/>
          <w:sz w:val="24"/>
          <w:szCs w:val="24"/>
        </w:rPr>
        <w:t xml:space="preserve"> heterogeneity in anti-cancer drug responses of lung adenocarcinoma cells. </w:t>
      </w:r>
      <w:r w:rsidRPr="00B649CA">
        <w:rPr>
          <w:rFonts w:ascii="Book Antiqua" w:hAnsi="Book Antiqua"/>
          <w:i/>
          <w:sz w:val="24"/>
          <w:szCs w:val="24"/>
        </w:rPr>
        <w:t>Genome Biol</w:t>
      </w:r>
      <w:r w:rsidRPr="00B649CA">
        <w:rPr>
          <w:rFonts w:ascii="Book Antiqua" w:hAnsi="Book Antiqua"/>
          <w:sz w:val="24"/>
          <w:szCs w:val="24"/>
        </w:rPr>
        <w:t xml:space="preserve"> 2015; </w:t>
      </w:r>
      <w:r w:rsidRPr="00B649CA">
        <w:rPr>
          <w:rFonts w:ascii="Book Antiqua" w:hAnsi="Book Antiqua"/>
          <w:b/>
          <w:sz w:val="24"/>
          <w:szCs w:val="24"/>
        </w:rPr>
        <w:t>16</w:t>
      </w:r>
      <w:r w:rsidRPr="00B649CA">
        <w:rPr>
          <w:rFonts w:ascii="Book Antiqua" w:hAnsi="Book Antiqua"/>
          <w:sz w:val="24"/>
          <w:szCs w:val="24"/>
        </w:rPr>
        <w:t>: 127 [PMID: 26084335 DOI: 10.1186/s13059-015-0692-3]</w:t>
      </w:r>
    </w:p>
    <w:p w14:paraId="3D726606" w14:textId="76A273F8" w:rsidR="00030E7D" w:rsidRPr="00B649CA" w:rsidRDefault="00030E7D" w:rsidP="00B649CA">
      <w:pPr>
        <w:wordWrap/>
        <w:spacing w:after="0" w:line="360" w:lineRule="auto"/>
        <w:rPr>
          <w:rFonts w:ascii="Book Antiqua" w:hAnsi="Book Antiqua"/>
          <w:sz w:val="24"/>
          <w:szCs w:val="24"/>
        </w:rPr>
      </w:pPr>
      <w:r w:rsidRPr="00B649CA">
        <w:rPr>
          <w:rFonts w:ascii="Book Antiqua" w:hAnsi="Book Antiqua"/>
          <w:sz w:val="24"/>
          <w:szCs w:val="24"/>
        </w:rPr>
        <w:t xml:space="preserve">27 </w:t>
      </w:r>
      <w:r w:rsidRPr="00B649CA">
        <w:rPr>
          <w:rFonts w:ascii="Book Antiqua" w:hAnsi="Book Antiqua"/>
          <w:b/>
          <w:sz w:val="24"/>
          <w:szCs w:val="24"/>
        </w:rPr>
        <w:t>Ma KY</w:t>
      </w:r>
      <w:r w:rsidRPr="00B649CA">
        <w:rPr>
          <w:rFonts w:ascii="Book Antiqua" w:hAnsi="Book Antiqua"/>
          <w:sz w:val="24"/>
          <w:szCs w:val="24"/>
        </w:rPr>
        <w:t xml:space="preserve">, </w:t>
      </w:r>
      <w:proofErr w:type="spellStart"/>
      <w:r w:rsidRPr="00B649CA">
        <w:rPr>
          <w:rFonts w:ascii="Book Antiqua" w:hAnsi="Book Antiqua"/>
          <w:sz w:val="24"/>
          <w:szCs w:val="24"/>
        </w:rPr>
        <w:t>Schonnesen</w:t>
      </w:r>
      <w:proofErr w:type="spellEnd"/>
      <w:r w:rsidRPr="00B649CA">
        <w:rPr>
          <w:rFonts w:ascii="Book Antiqua" w:hAnsi="Book Antiqua"/>
          <w:sz w:val="24"/>
          <w:szCs w:val="24"/>
        </w:rPr>
        <w:t xml:space="preserve"> AA, Brock A, Van Den Berg C, Eckhardt SG, Liu Z, Jiang N. Single-cell RNA sequencing of lung adenocarcinoma reveals heterogeneity of immune response-related genes. </w:t>
      </w:r>
      <w:r w:rsidRPr="00B649CA">
        <w:rPr>
          <w:rFonts w:ascii="Book Antiqua" w:hAnsi="Book Antiqua"/>
          <w:i/>
          <w:sz w:val="24"/>
          <w:szCs w:val="24"/>
        </w:rPr>
        <w:t>JCI Insight</w:t>
      </w:r>
      <w:r w:rsidRPr="00B649CA">
        <w:rPr>
          <w:rFonts w:ascii="Book Antiqua" w:hAnsi="Book Antiqua"/>
          <w:sz w:val="24"/>
          <w:szCs w:val="24"/>
        </w:rPr>
        <w:t xml:space="preserve"> 2019; </w:t>
      </w:r>
      <w:r w:rsidRPr="00B649CA">
        <w:rPr>
          <w:rFonts w:ascii="Book Antiqua" w:hAnsi="Book Antiqua"/>
          <w:b/>
          <w:sz w:val="24"/>
          <w:szCs w:val="24"/>
        </w:rPr>
        <w:t>4</w:t>
      </w:r>
      <w:r w:rsidR="00B649CA">
        <w:rPr>
          <w:rFonts w:ascii="Book Antiqua" w:hAnsi="Book Antiqua"/>
          <w:sz w:val="24"/>
          <w:szCs w:val="24"/>
        </w:rPr>
        <w:t xml:space="preserve"> </w:t>
      </w:r>
      <w:r w:rsidRPr="00B649CA">
        <w:rPr>
          <w:rFonts w:ascii="Book Antiqua" w:hAnsi="Book Antiqua"/>
          <w:sz w:val="24"/>
          <w:szCs w:val="24"/>
        </w:rPr>
        <w:t>[PMID: 30821712 DOI: 10.1172/jci.insight.121387]</w:t>
      </w:r>
    </w:p>
    <w:p w14:paraId="68C0B85D" w14:textId="77777777" w:rsidR="00030E7D" w:rsidRPr="00B649CA" w:rsidRDefault="00030E7D" w:rsidP="00B649CA">
      <w:pPr>
        <w:wordWrap/>
        <w:spacing w:after="0" w:line="360" w:lineRule="auto"/>
        <w:rPr>
          <w:rFonts w:ascii="Book Antiqua" w:hAnsi="Book Antiqua"/>
          <w:sz w:val="24"/>
          <w:szCs w:val="24"/>
        </w:rPr>
      </w:pPr>
      <w:r w:rsidRPr="00B649CA">
        <w:rPr>
          <w:rFonts w:ascii="Book Antiqua" w:hAnsi="Book Antiqua"/>
          <w:sz w:val="24"/>
          <w:szCs w:val="24"/>
        </w:rPr>
        <w:t xml:space="preserve">28 </w:t>
      </w:r>
      <w:r w:rsidRPr="00B649CA">
        <w:rPr>
          <w:rFonts w:ascii="Book Antiqua" w:hAnsi="Book Antiqua"/>
          <w:b/>
          <w:sz w:val="24"/>
          <w:szCs w:val="24"/>
        </w:rPr>
        <w:t>Kim KT</w:t>
      </w:r>
      <w:r w:rsidRPr="00B649CA">
        <w:rPr>
          <w:rFonts w:ascii="Book Antiqua" w:hAnsi="Book Antiqua"/>
          <w:sz w:val="24"/>
          <w:szCs w:val="24"/>
        </w:rPr>
        <w:t xml:space="preserve">, Lee HW, Lee HO, Song HJ, </w:t>
      </w:r>
      <w:proofErr w:type="spellStart"/>
      <w:r w:rsidRPr="00B649CA">
        <w:rPr>
          <w:rFonts w:ascii="Book Antiqua" w:hAnsi="Book Antiqua"/>
          <w:sz w:val="24"/>
          <w:szCs w:val="24"/>
        </w:rPr>
        <w:t>Jeong</w:t>
      </w:r>
      <w:proofErr w:type="spellEnd"/>
      <w:r w:rsidRPr="00B649CA">
        <w:rPr>
          <w:rFonts w:ascii="Book Antiqua" w:hAnsi="Book Antiqua"/>
          <w:sz w:val="24"/>
          <w:szCs w:val="24"/>
        </w:rPr>
        <w:t xml:space="preserve"> da E, Shin S, Kim H, Shin Y, Nam DH, </w:t>
      </w:r>
      <w:proofErr w:type="spellStart"/>
      <w:r w:rsidRPr="00B649CA">
        <w:rPr>
          <w:rFonts w:ascii="Book Antiqua" w:hAnsi="Book Antiqua"/>
          <w:sz w:val="24"/>
          <w:szCs w:val="24"/>
        </w:rPr>
        <w:t>Jeong</w:t>
      </w:r>
      <w:proofErr w:type="spellEnd"/>
      <w:r w:rsidRPr="00B649CA">
        <w:rPr>
          <w:rFonts w:ascii="Book Antiqua" w:hAnsi="Book Antiqua"/>
          <w:sz w:val="24"/>
          <w:szCs w:val="24"/>
        </w:rPr>
        <w:t xml:space="preserve"> BC, Kirsch DG, </w:t>
      </w:r>
      <w:proofErr w:type="spellStart"/>
      <w:r w:rsidRPr="00B649CA">
        <w:rPr>
          <w:rFonts w:ascii="Book Antiqua" w:hAnsi="Book Antiqua"/>
          <w:sz w:val="24"/>
          <w:szCs w:val="24"/>
        </w:rPr>
        <w:t>Joo</w:t>
      </w:r>
      <w:proofErr w:type="spellEnd"/>
      <w:r w:rsidRPr="00B649CA">
        <w:rPr>
          <w:rFonts w:ascii="Book Antiqua" w:hAnsi="Book Antiqua"/>
          <w:sz w:val="24"/>
          <w:szCs w:val="24"/>
        </w:rPr>
        <w:t xml:space="preserve"> KM, Park WY. Application of single-cell RNA sequencing in optimizing a combinatorial therapeutic strategy in metastatic renal cell carcinoma. </w:t>
      </w:r>
      <w:r w:rsidRPr="00B649CA">
        <w:rPr>
          <w:rFonts w:ascii="Book Antiqua" w:hAnsi="Book Antiqua"/>
          <w:i/>
          <w:sz w:val="24"/>
          <w:szCs w:val="24"/>
        </w:rPr>
        <w:t>Genome Biol</w:t>
      </w:r>
      <w:r w:rsidRPr="00B649CA">
        <w:rPr>
          <w:rFonts w:ascii="Book Antiqua" w:hAnsi="Book Antiqua"/>
          <w:sz w:val="24"/>
          <w:szCs w:val="24"/>
        </w:rPr>
        <w:t xml:space="preserve"> 2016; </w:t>
      </w:r>
      <w:r w:rsidRPr="00B649CA">
        <w:rPr>
          <w:rFonts w:ascii="Book Antiqua" w:hAnsi="Book Antiqua"/>
          <w:b/>
          <w:sz w:val="24"/>
          <w:szCs w:val="24"/>
        </w:rPr>
        <w:t>17</w:t>
      </w:r>
      <w:r w:rsidRPr="00B649CA">
        <w:rPr>
          <w:rFonts w:ascii="Book Antiqua" w:hAnsi="Book Antiqua"/>
          <w:sz w:val="24"/>
          <w:szCs w:val="24"/>
        </w:rPr>
        <w:t>: 80 [PMID: 27139883 DOI: 10.1186/s13059-016-0945-9]</w:t>
      </w:r>
    </w:p>
    <w:p w14:paraId="446DACDD" w14:textId="77777777" w:rsidR="00030E7D" w:rsidRPr="00B649CA" w:rsidRDefault="00030E7D" w:rsidP="00B649CA">
      <w:pPr>
        <w:wordWrap/>
        <w:spacing w:after="0" w:line="360" w:lineRule="auto"/>
        <w:rPr>
          <w:rFonts w:ascii="Book Antiqua" w:hAnsi="Book Antiqua"/>
          <w:sz w:val="24"/>
          <w:szCs w:val="24"/>
        </w:rPr>
      </w:pPr>
      <w:r w:rsidRPr="00B649CA">
        <w:rPr>
          <w:rFonts w:ascii="Book Antiqua" w:hAnsi="Book Antiqua"/>
          <w:sz w:val="24"/>
          <w:szCs w:val="24"/>
        </w:rPr>
        <w:t xml:space="preserve">29 </w:t>
      </w:r>
      <w:proofErr w:type="spellStart"/>
      <w:r w:rsidRPr="00B649CA">
        <w:rPr>
          <w:rFonts w:ascii="Book Antiqua" w:hAnsi="Book Antiqua"/>
          <w:b/>
          <w:sz w:val="24"/>
          <w:szCs w:val="24"/>
        </w:rPr>
        <w:t>Darmanis</w:t>
      </w:r>
      <w:proofErr w:type="spellEnd"/>
      <w:r w:rsidRPr="00B649CA">
        <w:rPr>
          <w:rFonts w:ascii="Book Antiqua" w:hAnsi="Book Antiqua"/>
          <w:b/>
          <w:sz w:val="24"/>
          <w:szCs w:val="24"/>
        </w:rPr>
        <w:t xml:space="preserve"> S</w:t>
      </w:r>
      <w:r w:rsidRPr="00B649CA">
        <w:rPr>
          <w:rFonts w:ascii="Book Antiqua" w:hAnsi="Book Antiqua"/>
          <w:sz w:val="24"/>
          <w:szCs w:val="24"/>
        </w:rPr>
        <w:t xml:space="preserve">, Sloan SA, </w:t>
      </w:r>
      <w:proofErr w:type="spellStart"/>
      <w:r w:rsidRPr="00B649CA">
        <w:rPr>
          <w:rFonts w:ascii="Book Antiqua" w:hAnsi="Book Antiqua"/>
          <w:sz w:val="24"/>
          <w:szCs w:val="24"/>
        </w:rPr>
        <w:t>Croote</w:t>
      </w:r>
      <w:proofErr w:type="spellEnd"/>
      <w:r w:rsidRPr="00B649CA">
        <w:rPr>
          <w:rFonts w:ascii="Book Antiqua" w:hAnsi="Book Antiqua"/>
          <w:sz w:val="24"/>
          <w:szCs w:val="24"/>
        </w:rPr>
        <w:t xml:space="preserve"> D, </w:t>
      </w:r>
      <w:proofErr w:type="spellStart"/>
      <w:r w:rsidRPr="00B649CA">
        <w:rPr>
          <w:rFonts w:ascii="Book Antiqua" w:hAnsi="Book Antiqua"/>
          <w:sz w:val="24"/>
          <w:szCs w:val="24"/>
        </w:rPr>
        <w:t>Mignardi</w:t>
      </w:r>
      <w:proofErr w:type="spellEnd"/>
      <w:r w:rsidRPr="00B649CA">
        <w:rPr>
          <w:rFonts w:ascii="Book Antiqua" w:hAnsi="Book Antiqua"/>
          <w:sz w:val="24"/>
          <w:szCs w:val="24"/>
        </w:rPr>
        <w:t xml:space="preserve"> M, </w:t>
      </w:r>
      <w:proofErr w:type="spellStart"/>
      <w:r w:rsidRPr="00B649CA">
        <w:rPr>
          <w:rFonts w:ascii="Book Antiqua" w:hAnsi="Book Antiqua"/>
          <w:sz w:val="24"/>
          <w:szCs w:val="24"/>
        </w:rPr>
        <w:t>Chernikova</w:t>
      </w:r>
      <w:proofErr w:type="spellEnd"/>
      <w:r w:rsidRPr="00B649CA">
        <w:rPr>
          <w:rFonts w:ascii="Book Antiqua" w:hAnsi="Book Antiqua"/>
          <w:sz w:val="24"/>
          <w:szCs w:val="24"/>
        </w:rPr>
        <w:t xml:space="preserve"> S, </w:t>
      </w:r>
      <w:proofErr w:type="spellStart"/>
      <w:r w:rsidRPr="00B649CA">
        <w:rPr>
          <w:rFonts w:ascii="Book Antiqua" w:hAnsi="Book Antiqua"/>
          <w:sz w:val="24"/>
          <w:szCs w:val="24"/>
        </w:rPr>
        <w:t>Samghababi</w:t>
      </w:r>
      <w:proofErr w:type="spellEnd"/>
      <w:r w:rsidRPr="00B649CA">
        <w:rPr>
          <w:rFonts w:ascii="Book Antiqua" w:hAnsi="Book Antiqua"/>
          <w:sz w:val="24"/>
          <w:szCs w:val="24"/>
        </w:rPr>
        <w:t xml:space="preserve"> P, Zhang Y, Neff N, </w:t>
      </w:r>
      <w:proofErr w:type="spellStart"/>
      <w:r w:rsidRPr="00B649CA">
        <w:rPr>
          <w:rFonts w:ascii="Book Antiqua" w:hAnsi="Book Antiqua"/>
          <w:sz w:val="24"/>
          <w:szCs w:val="24"/>
        </w:rPr>
        <w:t>Kowarsky</w:t>
      </w:r>
      <w:proofErr w:type="spellEnd"/>
      <w:r w:rsidRPr="00B649CA">
        <w:rPr>
          <w:rFonts w:ascii="Book Antiqua" w:hAnsi="Book Antiqua"/>
          <w:sz w:val="24"/>
          <w:szCs w:val="24"/>
        </w:rPr>
        <w:t xml:space="preserve"> M, </w:t>
      </w:r>
      <w:proofErr w:type="spellStart"/>
      <w:r w:rsidRPr="00B649CA">
        <w:rPr>
          <w:rFonts w:ascii="Book Antiqua" w:hAnsi="Book Antiqua"/>
          <w:sz w:val="24"/>
          <w:szCs w:val="24"/>
        </w:rPr>
        <w:t>Caneda</w:t>
      </w:r>
      <w:proofErr w:type="spellEnd"/>
      <w:r w:rsidRPr="00B649CA">
        <w:rPr>
          <w:rFonts w:ascii="Book Antiqua" w:hAnsi="Book Antiqua"/>
          <w:sz w:val="24"/>
          <w:szCs w:val="24"/>
        </w:rPr>
        <w:t xml:space="preserve"> C, Li G, Chang SD, Connolly ID, Li Y, Barres BA, </w:t>
      </w:r>
      <w:proofErr w:type="spellStart"/>
      <w:r w:rsidRPr="00B649CA">
        <w:rPr>
          <w:rFonts w:ascii="Book Antiqua" w:hAnsi="Book Antiqua"/>
          <w:sz w:val="24"/>
          <w:szCs w:val="24"/>
        </w:rPr>
        <w:t>Gephart</w:t>
      </w:r>
      <w:proofErr w:type="spellEnd"/>
      <w:r w:rsidRPr="00B649CA">
        <w:rPr>
          <w:rFonts w:ascii="Book Antiqua" w:hAnsi="Book Antiqua"/>
          <w:sz w:val="24"/>
          <w:szCs w:val="24"/>
        </w:rPr>
        <w:t xml:space="preserve"> MH, Quake SR. Single-Cell RNA-Seq Analysis of Infiltrating Neoplastic Cells at the Migrating Front of Human Glioblastoma. </w:t>
      </w:r>
      <w:r w:rsidRPr="00B649CA">
        <w:rPr>
          <w:rFonts w:ascii="Book Antiqua" w:hAnsi="Book Antiqua"/>
          <w:i/>
          <w:sz w:val="24"/>
          <w:szCs w:val="24"/>
        </w:rPr>
        <w:t>Cell Rep</w:t>
      </w:r>
      <w:r w:rsidRPr="00B649CA">
        <w:rPr>
          <w:rFonts w:ascii="Book Antiqua" w:hAnsi="Book Antiqua"/>
          <w:sz w:val="24"/>
          <w:szCs w:val="24"/>
        </w:rPr>
        <w:t xml:space="preserve"> 2017; </w:t>
      </w:r>
      <w:r w:rsidRPr="00B649CA">
        <w:rPr>
          <w:rFonts w:ascii="Book Antiqua" w:hAnsi="Book Antiqua"/>
          <w:b/>
          <w:sz w:val="24"/>
          <w:szCs w:val="24"/>
        </w:rPr>
        <w:t>21</w:t>
      </w:r>
      <w:r w:rsidRPr="00B649CA">
        <w:rPr>
          <w:rFonts w:ascii="Book Antiqua" w:hAnsi="Book Antiqua"/>
          <w:sz w:val="24"/>
          <w:szCs w:val="24"/>
        </w:rPr>
        <w:t>: 1399-1410 [PMID: 29091775 DOI: 10.1016/j.celrep.2017.10.030]</w:t>
      </w:r>
    </w:p>
    <w:p w14:paraId="3E8D7566" w14:textId="77777777" w:rsidR="00030E7D" w:rsidRPr="00B649CA" w:rsidRDefault="00030E7D" w:rsidP="00B649CA">
      <w:pPr>
        <w:wordWrap/>
        <w:spacing w:after="0" w:line="360" w:lineRule="auto"/>
        <w:rPr>
          <w:rFonts w:ascii="Book Antiqua" w:hAnsi="Book Antiqua"/>
          <w:sz w:val="24"/>
          <w:szCs w:val="24"/>
        </w:rPr>
      </w:pPr>
      <w:r w:rsidRPr="00B649CA">
        <w:rPr>
          <w:rFonts w:ascii="Book Antiqua" w:hAnsi="Book Antiqua"/>
          <w:sz w:val="24"/>
          <w:szCs w:val="24"/>
        </w:rPr>
        <w:t xml:space="preserve">30 </w:t>
      </w:r>
      <w:r w:rsidRPr="00B649CA">
        <w:rPr>
          <w:rFonts w:ascii="Book Antiqua" w:hAnsi="Book Antiqua"/>
          <w:b/>
          <w:sz w:val="24"/>
          <w:szCs w:val="24"/>
        </w:rPr>
        <w:t>Patel AP</w:t>
      </w:r>
      <w:r w:rsidRPr="00B649CA">
        <w:rPr>
          <w:rFonts w:ascii="Book Antiqua" w:hAnsi="Book Antiqua"/>
          <w:sz w:val="24"/>
          <w:szCs w:val="24"/>
        </w:rPr>
        <w:t xml:space="preserve">, Tirosh I, </w:t>
      </w:r>
      <w:proofErr w:type="spellStart"/>
      <w:r w:rsidRPr="00B649CA">
        <w:rPr>
          <w:rFonts w:ascii="Book Antiqua" w:hAnsi="Book Antiqua"/>
          <w:sz w:val="24"/>
          <w:szCs w:val="24"/>
        </w:rPr>
        <w:t>Trombetta</w:t>
      </w:r>
      <w:proofErr w:type="spellEnd"/>
      <w:r w:rsidRPr="00B649CA">
        <w:rPr>
          <w:rFonts w:ascii="Book Antiqua" w:hAnsi="Book Antiqua"/>
          <w:sz w:val="24"/>
          <w:szCs w:val="24"/>
        </w:rPr>
        <w:t xml:space="preserve"> JJ, </w:t>
      </w:r>
      <w:proofErr w:type="spellStart"/>
      <w:r w:rsidRPr="00B649CA">
        <w:rPr>
          <w:rFonts w:ascii="Book Antiqua" w:hAnsi="Book Antiqua"/>
          <w:sz w:val="24"/>
          <w:szCs w:val="24"/>
        </w:rPr>
        <w:t>Shalek</w:t>
      </w:r>
      <w:proofErr w:type="spellEnd"/>
      <w:r w:rsidRPr="00B649CA">
        <w:rPr>
          <w:rFonts w:ascii="Book Antiqua" w:hAnsi="Book Antiqua"/>
          <w:sz w:val="24"/>
          <w:szCs w:val="24"/>
        </w:rPr>
        <w:t xml:space="preserve"> AK, Gillespie SM, </w:t>
      </w:r>
      <w:proofErr w:type="spellStart"/>
      <w:r w:rsidRPr="00B649CA">
        <w:rPr>
          <w:rFonts w:ascii="Book Antiqua" w:hAnsi="Book Antiqua"/>
          <w:sz w:val="24"/>
          <w:szCs w:val="24"/>
        </w:rPr>
        <w:t>Wakimoto</w:t>
      </w:r>
      <w:proofErr w:type="spellEnd"/>
      <w:r w:rsidRPr="00B649CA">
        <w:rPr>
          <w:rFonts w:ascii="Book Antiqua" w:hAnsi="Book Antiqua"/>
          <w:sz w:val="24"/>
          <w:szCs w:val="24"/>
        </w:rPr>
        <w:t xml:space="preserve"> H, Cahill DP, </w:t>
      </w:r>
      <w:proofErr w:type="spellStart"/>
      <w:r w:rsidRPr="00B649CA">
        <w:rPr>
          <w:rFonts w:ascii="Book Antiqua" w:hAnsi="Book Antiqua"/>
          <w:sz w:val="24"/>
          <w:szCs w:val="24"/>
        </w:rPr>
        <w:t>Nahed</w:t>
      </w:r>
      <w:proofErr w:type="spellEnd"/>
      <w:r w:rsidRPr="00B649CA">
        <w:rPr>
          <w:rFonts w:ascii="Book Antiqua" w:hAnsi="Book Antiqua"/>
          <w:sz w:val="24"/>
          <w:szCs w:val="24"/>
        </w:rPr>
        <w:t xml:space="preserve"> BV, Curry WT, </w:t>
      </w:r>
      <w:proofErr w:type="spellStart"/>
      <w:r w:rsidRPr="00B649CA">
        <w:rPr>
          <w:rFonts w:ascii="Book Antiqua" w:hAnsi="Book Antiqua"/>
          <w:sz w:val="24"/>
          <w:szCs w:val="24"/>
        </w:rPr>
        <w:t>Martuza</w:t>
      </w:r>
      <w:proofErr w:type="spellEnd"/>
      <w:r w:rsidRPr="00B649CA">
        <w:rPr>
          <w:rFonts w:ascii="Book Antiqua" w:hAnsi="Book Antiqua"/>
          <w:sz w:val="24"/>
          <w:szCs w:val="24"/>
        </w:rPr>
        <w:t xml:space="preserve"> RL, Louis DN, </w:t>
      </w:r>
      <w:proofErr w:type="spellStart"/>
      <w:r w:rsidRPr="00B649CA">
        <w:rPr>
          <w:rFonts w:ascii="Book Antiqua" w:hAnsi="Book Antiqua"/>
          <w:sz w:val="24"/>
          <w:szCs w:val="24"/>
        </w:rPr>
        <w:t>Rozenblatt</w:t>
      </w:r>
      <w:proofErr w:type="spellEnd"/>
      <w:r w:rsidRPr="00B649CA">
        <w:rPr>
          <w:rFonts w:ascii="Book Antiqua" w:hAnsi="Book Antiqua"/>
          <w:sz w:val="24"/>
          <w:szCs w:val="24"/>
        </w:rPr>
        <w:t xml:space="preserve">-Rosen O, </w:t>
      </w:r>
      <w:proofErr w:type="spellStart"/>
      <w:r w:rsidRPr="00B649CA">
        <w:rPr>
          <w:rFonts w:ascii="Book Antiqua" w:hAnsi="Book Antiqua"/>
          <w:sz w:val="24"/>
          <w:szCs w:val="24"/>
        </w:rPr>
        <w:t>Suvà</w:t>
      </w:r>
      <w:proofErr w:type="spellEnd"/>
      <w:r w:rsidRPr="00B649CA">
        <w:rPr>
          <w:rFonts w:ascii="Book Antiqua" w:hAnsi="Book Antiqua"/>
          <w:sz w:val="24"/>
          <w:szCs w:val="24"/>
        </w:rPr>
        <w:t xml:space="preserve"> ML, Regev A, Bernstein BE. Single-cell RNA-seq highlights </w:t>
      </w:r>
      <w:proofErr w:type="spellStart"/>
      <w:r w:rsidRPr="00B649CA">
        <w:rPr>
          <w:rFonts w:ascii="Book Antiqua" w:hAnsi="Book Antiqua"/>
          <w:sz w:val="24"/>
          <w:szCs w:val="24"/>
        </w:rPr>
        <w:t>intratumoral</w:t>
      </w:r>
      <w:proofErr w:type="spellEnd"/>
      <w:r w:rsidRPr="00B649CA">
        <w:rPr>
          <w:rFonts w:ascii="Book Antiqua" w:hAnsi="Book Antiqua"/>
          <w:sz w:val="24"/>
          <w:szCs w:val="24"/>
        </w:rPr>
        <w:t xml:space="preserve"> heterogeneity in primary glioblastoma. </w:t>
      </w:r>
      <w:r w:rsidRPr="00B649CA">
        <w:rPr>
          <w:rFonts w:ascii="Book Antiqua" w:hAnsi="Book Antiqua"/>
          <w:i/>
          <w:sz w:val="24"/>
          <w:szCs w:val="24"/>
        </w:rPr>
        <w:t>Science</w:t>
      </w:r>
      <w:r w:rsidRPr="00B649CA">
        <w:rPr>
          <w:rFonts w:ascii="Book Antiqua" w:hAnsi="Book Antiqua"/>
          <w:sz w:val="24"/>
          <w:szCs w:val="24"/>
        </w:rPr>
        <w:t xml:space="preserve"> 2014; </w:t>
      </w:r>
      <w:r w:rsidRPr="00B649CA">
        <w:rPr>
          <w:rFonts w:ascii="Book Antiqua" w:hAnsi="Book Antiqua"/>
          <w:b/>
          <w:sz w:val="24"/>
          <w:szCs w:val="24"/>
        </w:rPr>
        <w:t>344</w:t>
      </w:r>
      <w:r w:rsidRPr="00B649CA">
        <w:rPr>
          <w:rFonts w:ascii="Book Antiqua" w:hAnsi="Book Antiqua"/>
          <w:sz w:val="24"/>
          <w:szCs w:val="24"/>
        </w:rPr>
        <w:t>: 1396-1401 [PMID: 24925914 DOI: 10.1126/science.1254257]</w:t>
      </w:r>
    </w:p>
    <w:p w14:paraId="53DD9F19" w14:textId="77777777" w:rsidR="00030E7D" w:rsidRPr="00B649CA" w:rsidRDefault="00030E7D" w:rsidP="00B649CA">
      <w:pPr>
        <w:wordWrap/>
        <w:spacing w:after="0" w:line="360" w:lineRule="auto"/>
        <w:rPr>
          <w:rFonts w:ascii="Book Antiqua" w:hAnsi="Book Antiqua"/>
          <w:sz w:val="24"/>
          <w:szCs w:val="24"/>
        </w:rPr>
      </w:pPr>
      <w:r w:rsidRPr="00B649CA">
        <w:rPr>
          <w:rFonts w:ascii="Book Antiqua" w:hAnsi="Book Antiqua"/>
          <w:sz w:val="24"/>
          <w:szCs w:val="24"/>
        </w:rPr>
        <w:t xml:space="preserve">31 </w:t>
      </w:r>
      <w:r w:rsidRPr="00B649CA">
        <w:rPr>
          <w:rFonts w:ascii="Book Antiqua" w:hAnsi="Book Antiqua"/>
          <w:b/>
          <w:sz w:val="24"/>
          <w:szCs w:val="24"/>
        </w:rPr>
        <w:t>Zheng H</w:t>
      </w:r>
      <w:r w:rsidRPr="00B649CA">
        <w:rPr>
          <w:rFonts w:ascii="Book Antiqua" w:hAnsi="Book Antiqua"/>
          <w:sz w:val="24"/>
          <w:szCs w:val="24"/>
        </w:rPr>
        <w:t xml:space="preserve">, </w:t>
      </w:r>
      <w:proofErr w:type="spellStart"/>
      <w:r w:rsidRPr="00B649CA">
        <w:rPr>
          <w:rFonts w:ascii="Book Antiqua" w:hAnsi="Book Antiqua"/>
          <w:sz w:val="24"/>
          <w:szCs w:val="24"/>
        </w:rPr>
        <w:t>Pomyen</w:t>
      </w:r>
      <w:proofErr w:type="spellEnd"/>
      <w:r w:rsidRPr="00B649CA">
        <w:rPr>
          <w:rFonts w:ascii="Book Antiqua" w:hAnsi="Book Antiqua"/>
          <w:sz w:val="24"/>
          <w:szCs w:val="24"/>
        </w:rPr>
        <w:t xml:space="preserve"> Y, Hernandez MO, Li C, </w:t>
      </w:r>
      <w:proofErr w:type="spellStart"/>
      <w:r w:rsidRPr="00B649CA">
        <w:rPr>
          <w:rFonts w:ascii="Book Antiqua" w:hAnsi="Book Antiqua"/>
          <w:sz w:val="24"/>
          <w:szCs w:val="24"/>
        </w:rPr>
        <w:t>Livak</w:t>
      </w:r>
      <w:proofErr w:type="spellEnd"/>
      <w:r w:rsidRPr="00B649CA">
        <w:rPr>
          <w:rFonts w:ascii="Book Antiqua" w:hAnsi="Book Antiqua"/>
          <w:sz w:val="24"/>
          <w:szCs w:val="24"/>
        </w:rPr>
        <w:t xml:space="preserve"> F, Tang W, Dang H, </w:t>
      </w:r>
      <w:proofErr w:type="spellStart"/>
      <w:r w:rsidRPr="00B649CA">
        <w:rPr>
          <w:rFonts w:ascii="Book Antiqua" w:hAnsi="Book Antiqua"/>
          <w:sz w:val="24"/>
          <w:szCs w:val="24"/>
        </w:rPr>
        <w:t>Greten</w:t>
      </w:r>
      <w:proofErr w:type="spellEnd"/>
      <w:r w:rsidRPr="00B649CA">
        <w:rPr>
          <w:rFonts w:ascii="Book Antiqua" w:hAnsi="Book Antiqua"/>
          <w:sz w:val="24"/>
          <w:szCs w:val="24"/>
        </w:rPr>
        <w:t xml:space="preserve"> TF, Davis JL, Zhao Y, Mehta M, Levin Y, Shetty J, Tran B, </w:t>
      </w:r>
      <w:proofErr w:type="spellStart"/>
      <w:r w:rsidRPr="00B649CA">
        <w:rPr>
          <w:rFonts w:ascii="Book Antiqua" w:hAnsi="Book Antiqua"/>
          <w:sz w:val="24"/>
          <w:szCs w:val="24"/>
        </w:rPr>
        <w:t>Budhu</w:t>
      </w:r>
      <w:proofErr w:type="spellEnd"/>
      <w:r w:rsidRPr="00B649CA">
        <w:rPr>
          <w:rFonts w:ascii="Book Antiqua" w:hAnsi="Book Antiqua"/>
          <w:sz w:val="24"/>
          <w:szCs w:val="24"/>
        </w:rPr>
        <w:t xml:space="preserve"> A, Wang XW. Single-cell analysis reveals cancer stem cell heterogeneity in hepatocellular carcinoma. </w:t>
      </w:r>
      <w:r w:rsidRPr="00B649CA">
        <w:rPr>
          <w:rFonts w:ascii="Book Antiqua" w:hAnsi="Book Antiqua"/>
          <w:i/>
          <w:sz w:val="24"/>
          <w:szCs w:val="24"/>
        </w:rPr>
        <w:t>Hepatology</w:t>
      </w:r>
      <w:r w:rsidRPr="00B649CA">
        <w:rPr>
          <w:rFonts w:ascii="Book Antiqua" w:hAnsi="Book Antiqua"/>
          <w:sz w:val="24"/>
          <w:szCs w:val="24"/>
        </w:rPr>
        <w:t xml:space="preserve"> 2018; </w:t>
      </w:r>
      <w:r w:rsidRPr="00B649CA">
        <w:rPr>
          <w:rFonts w:ascii="Book Antiqua" w:hAnsi="Book Antiqua"/>
          <w:b/>
          <w:sz w:val="24"/>
          <w:szCs w:val="24"/>
        </w:rPr>
        <w:t>68</w:t>
      </w:r>
      <w:r w:rsidRPr="00B649CA">
        <w:rPr>
          <w:rFonts w:ascii="Book Antiqua" w:hAnsi="Book Antiqua"/>
          <w:sz w:val="24"/>
          <w:szCs w:val="24"/>
        </w:rPr>
        <w:t>: 127-140 [PMID: 29315726 DOI: 10.1002/hep.29778]</w:t>
      </w:r>
    </w:p>
    <w:p w14:paraId="782D6223" w14:textId="77777777" w:rsidR="00030E7D" w:rsidRPr="00B649CA" w:rsidRDefault="00030E7D" w:rsidP="00B649CA">
      <w:pPr>
        <w:wordWrap/>
        <w:spacing w:after="0" w:line="360" w:lineRule="auto"/>
        <w:rPr>
          <w:rFonts w:ascii="Book Antiqua" w:hAnsi="Book Antiqua"/>
          <w:sz w:val="24"/>
          <w:szCs w:val="24"/>
        </w:rPr>
      </w:pPr>
      <w:r w:rsidRPr="00B649CA">
        <w:rPr>
          <w:rFonts w:ascii="Book Antiqua" w:hAnsi="Book Antiqua"/>
          <w:sz w:val="24"/>
          <w:szCs w:val="24"/>
        </w:rPr>
        <w:t xml:space="preserve">32 </w:t>
      </w:r>
      <w:r w:rsidRPr="00B649CA">
        <w:rPr>
          <w:rFonts w:ascii="Book Antiqua" w:hAnsi="Book Antiqua"/>
          <w:b/>
          <w:sz w:val="24"/>
          <w:szCs w:val="24"/>
        </w:rPr>
        <w:t>Han ZC</w:t>
      </w:r>
      <w:r w:rsidRPr="00B649CA">
        <w:rPr>
          <w:rFonts w:ascii="Book Antiqua" w:hAnsi="Book Antiqua"/>
          <w:sz w:val="24"/>
          <w:szCs w:val="24"/>
        </w:rPr>
        <w:t xml:space="preserve">, Du WJ, Han ZB, Liang L. New insights into the heterogeneity and functional diversity of human mesenchymal stem cells. </w:t>
      </w:r>
      <w:r w:rsidRPr="00B649CA">
        <w:rPr>
          <w:rFonts w:ascii="Book Antiqua" w:hAnsi="Book Antiqua"/>
          <w:i/>
          <w:sz w:val="24"/>
          <w:szCs w:val="24"/>
        </w:rPr>
        <w:t xml:space="preserve">Biomed Mater </w:t>
      </w:r>
      <w:proofErr w:type="spellStart"/>
      <w:r w:rsidRPr="00B649CA">
        <w:rPr>
          <w:rFonts w:ascii="Book Antiqua" w:hAnsi="Book Antiqua"/>
          <w:i/>
          <w:sz w:val="24"/>
          <w:szCs w:val="24"/>
        </w:rPr>
        <w:t>Eng</w:t>
      </w:r>
      <w:proofErr w:type="spellEnd"/>
      <w:r w:rsidRPr="00B649CA">
        <w:rPr>
          <w:rFonts w:ascii="Book Antiqua" w:hAnsi="Book Antiqua"/>
          <w:sz w:val="24"/>
          <w:szCs w:val="24"/>
        </w:rPr>
        <w:t xml:space="preserve"> 2017; </w:t>
      </w:r>
      <w:r w:rsidRPr="00B649CA">
        <w:rPr>
          <w:rFonts w:ascii="Book Antiqua" w:hAnsi="Book Antiqua"/>
          <w:b/>
          <w:sz w:val="24"/>
          <w:szCs w:val="24"/>
        </w:rPr>
        <w:t>28</w:t>
      </w:r>
      <w:r w:rsidRPr="00B649CA">
        <w:rPr>
          <w:rFonts w:ascii="Book Antiqua" w:hAnsi="Book Antiqua"/>
          <w:sz w:val="24"/>
          <w:szCs w:val="24"/>
        </w:rPr>
        <w:t>: S29-S45 [PMID: 28372276 DOI: 10.3233/BME-171622]</w:t>
      </w:r>
    </w:p>
    <w:p w14:paraId="001AD3AD" w14:textId="77777777" w:rsidR="00030E7D" w:rsidRPr="00B649CA" w:rsidRDefault="00030E7D" w:rsidP="00B649CA">
      <w:pPr>
        <w:wordWrap/>
        <w:spacing w:after="0" w:line="360" w:lineRule="auto"/>
        <w:rPr>
          <w:rFonts w:ascii="Book Antiqua" w:hAnsi="Book Antiqua"/>
          <w:sz w:val="24"/>
          <w:szCs w:val="24"/>
        </w:rPr>
      </w:pPr>
      <w:r w:rsidRPr="00B649CA">
        <w:rPr>
          <w:rFonts w:ascii="Book Antiqua" w:hAnsi="Book Antiqua"/>
          <w:sz w:val="24"/>
          <w:szCs w:val="24"/>
        </w:rPr>
        <w:t xml:space="preserve">33 </w:t>
      </w:r>
      <w:proofErr w:type="spellStart"/>
      <w:r w:rsidRPr="00B649CA">
        <w:rPr>
          <w:rFonts w:ascii="Book Antiqua" w:hAnsi="Book Antiqua"/>
          <w:b/>
          <w:sz w:val="24"/>
          <w:szCs w:val="24"/>
        </w:rPr>
        <w:t>Schäffler</w:t>
      </w:r>
      <w:proofErr w:type="spellEnd"/>
      <w:r w:rsidRPr="00B649CA">
        <w:rPr>
          <w:rFonts w:ascii="Book Antiqua" w:hAnsi="Book Antiqua"/>
          <w:b/>
          <w:sz w:val="24"/>
          <w:szCs w:val="24"/>
        </w:rPr>
        <w:t xml:space="preserve"> A</w:t>
      </w:r>
      <w:r w:rsidRPr="00B649CA">
        <w:rPr>
          <w:rFonts w:ascii="Book Antiqua" w:hAnsi="Book Antiqua"/>
          <w:sz w:val="24"/>
          <w:szCs w:val="24"/>
        </w:rPr>
        <w:t xml:space="preserve">, </w:t>
      </w:r>
      <w:proofErr w:type="spellStart"/>
      <w:r w:rsidRPr="00B649CA">
        <w:rPr>
          <w:rFonts w:ascii="Book Antiqua" w:hAnsi="Book Antiqua"/>
          <w:sz w:val="24"/>
          <w:szCs w:val="24"/>
        </w:rPr>
        <w:t>Büchler</w:t>
      </w:r>
      <w:proofErr w:type="spellEnd"/>
      <w:r w:rsidRPr="00B649CA">
        <w:rPr>
          <w:rFonts w:ascii="Book Antiqua" w:hAnsi="Book Antiqua"/>
          <w:sz w:val="24"/>
          <w:szCs w:val="24"/>
        </w:rPr>
        <w:t xml:space="preserve"> C. Concise review: adipose tissue-derived stromal cells--basic </w:t>
      </w:r>
      <w:r w:rsidRPr="00B649CA">
        <w:rPr>
          <w:rFonts w:ascii="Book Antiqua" w:hAnsi="Book Antiqua"/>
          <w:sz w:val="24"/>
          <w:szCs w:val="24"/>
        </w:rPr>
        <w:lastRenderedPageBreak/>
        <w:t xml:space="preserve">and clinical implications for novel cell-based therapies. </w:t>
      </w:r>
      <w:r w:rsidRPr="00B649CA">
        <w:rPr>
          <w:rFonts w:ascii="Book Antiqua" w:hAnsi="Book Antiqua"/>
          <w:i/>
          <w:sz w:val="24"/>
          <w:szCs w:val="24"/>
        </w:rPr>
        <w:t>Stem Cells</w:t>
      </w:r>
      <w:r w:rsidRPr="00B649CA">
        <w:rPr>
          <w:rFonts w:ascii="Book Antiqua" w:hAnsi="Book Antiqua"/>
          <w:sz w:val="24"/>
          <w:szCs w:val="24"/>
        </w:rPr>
        <w:t xml:space="preserve"> 2007; </w:t>
      </w:r>
      <w:r w:rsidRPr="00B649CA">
        <w:rPr>
          <w:rFonts w:ascii="Book Antiqua" w:hAnsi="Book Antiqua"/>
          <w:b/>
          <w:sz w:val="24"/>
          <w:szCs w:val="24"/>
        </w:rPr>
        <w:t>25</w:t>
      </w:r>
      <w:r w:rsidRPr="00B649CA">
        <w:rPr>
          <w:rFonts w:ascii="Book Antiqua" w:hAnsi="Book Antiqua"/>
          <w:sz w:val="24"/>
          <w:szCs w:val="24"/>
        </w:rPr>
        <w:t>: 818-827 [PMID: 17420225 DOI: 10.1634/stemcells.2006-0589]</w:t>
      </w:r>
    </w:p>
    <w:p w14:paraId="20374A2C" w14:textId="77777777" w:rsidR="00030E7D" w:rsidRPr="00B649CA" w:rsidRDefault="00030E7D" w:rsidP="00B649CA">
      <w:pPr>
        <w:wordWrap/>
        <w:spacing w:after="0" w:line="360" w:lineRule="auto"/>
        <w:rPr>
          <w:rFonts w:ascii="Book Antiqua" w:hAnsi="Book Antiqua"/>
          <w:sz w:val="24"/>
          <w:szCs w:val="24"/>
        </w:rPr>
      </w:pPr>
      <w:r w:rsidRPr="00B649CA">
        <w:rPr>
          <w:rFonts w:ascii="Book Antiqua" w:hAnsi="Book Antiqua"/>
          <w:sz w:val="24"/>
          <w:szCs w:val="24"/>
        </w:rPr>
        <w:t xml:space="preserve">34 </w:t>
      </w:r>
      <w:r w:rsidRPr="00B649CA">
        <w:rPr>
          <w:rFonts w:ascii="Book Antiqua" w:hAnsi="Book Antiqua"/>
          <w:b/>
          <w:sz w:val="24"/>
          <w:szCs w:val="24"/>
        </w:rPr>
        <w:t>Johal KS</w:t>
      </w:r>
      <w:r w:rsidRPr="00B649CA">
        <w:rPr>
          <w:rFonts w:ascii="Book Antiqua" w:hAnsi="Book Antiqua"/>
          <w:sz w:val="24"/>
          <w:szCs w:val="24"/>
        </w:rPr>
        <w:t xml:space="preserve">, Lees VC, Reid AJ. Adipose-derived stem cells: selecting for translational success. </w:t>
      </w:r>
      <w:r w:rsidRPr="00B649CA">
        <w:rPr>
          <w:rFonts w:ascii="Book Antiqua" w:hAnsi="Book Antiqua"/>
          <w:i/>
          <w:sz w:val="24"/>
          <w:szCs w:val="24"/>
        </w:rPr>
        <w:t>Regen Med</w:t>
      </w:r>
      <w:r w:rsidRPr="00B649CA">
        <w:rPr>
          <w:rFonts w:ascii="Book Antiqua" w:hAnsi="Book Antiqua"/>
          <w:sz w:val="24"/>
          <w:szCs w:val="24"/>
        </w:rPr>
        <w:t xml:space="preserve"> 2015; </w:t>
      </w:r>
      <w:r w:rsidRPr="00B649CA">
        <w:rPr>
          <w:rFonts w:ascii="Book Antiqua" w:hAnsi="Book Antiqua"/>
          <w:b/>
          <w:sz w:val="24"/>
          <w:szCs w:val="24"/>
        </w:rPr>
        <w:t>10</w:t>
      </w:r>
      <w:r w:rsidRPr="00B649CA">
        <w:rPr>
          <w:rFonts w:ascii="Book Antiqua" w:hAnsi="Book Antiqua"/>
          <w:sz w:val="24"/>
          <w:szCs w:val="24"/>
        </w:rPr>
        <w:t>: 79-96 [PMID: 25562354 DOI: 10.2217/rme.14.72]</w:t>
      </w:r>
    </w:p>
    <w:p w14:paraId="042547EA" w14:textId="77777777" w:rsidR="00030E7D" w:rsidRPr="00B649CA" w:rsidRDefault="00030E7D" w:rsidP="00B649CA">
      <w:pPr>
        <w:wordWrap/>
        <w:spacing w:after="0" w:line="360" w:lineRule="auto"/>
        <w:rPr>
          <w:rFonts w:ascii="Book Antiqua" w:hAnsi="Book Antiqua"/>
          <w:sz w:val="24"/>
          <w:szCs w:val="24"/>
        </w:rPr>
      </w:pPr>
      <w:r w:rsidRPr="00B649CA">
        <w:rPr>
          <w:rFonts w:ascii="Book Antiqua" w:hAnsi="Book Antiqua"/>
          <w:sz w:val="24"/>
          <w:szCs w:val="24"/>
        </w:rPr>
        <w:t xml:space="preserve">35 </w:t>
      </w:r>
      <w:proofErr w:type="spellStart"/>
      <w:r w:rsidRPr="00B649CA">
        <w:rPr>
          <w:rFonts w:ascii="Book Antiqua" w:hAnsi="Book Antiqua"/>
          <w:b/>
          <w:sz w:val="24"/>
          <w:szCs w:val="24"/>
        </w:rPr>
        <w:t>Schwalie</w:t>
      </w:r>
      <w:proofErr w:type="spellEnd"/>
      <w:r w:rsidRPr="00B649CA">
        <w:rPr>
          <w:rFonts w:ascii="Book Antiqua" w:hAnsi="Book Antiqua"/>
          <w:b/>
          <w:sz w:val="24"/>
          <w:szCs w:val="24"/>
        </w:rPr>
        <w:t xml:space="preserve"> PC</w:t>
      </w:r>
      <w:r w:rsidRPr="00B649CA">
        <w:rPr>
          <w:rFonts w:ascii="Book Antiqua" w:hAnsi="Book Antiqua"/>
          <w:sz w:val="24"/>
          <w:szCs w:val="24"/>
        </w:rPr>
        <w:t xml:space="preserve">, Dong H, </w:t>
      </w:r>
      <w:proofErr w:type="spellStart"/>
      <w:r w:rsidRPr="00B649CA">
        <w:rPr>
          <w:rFonts w:ascii="Book Antiqua" w:hAnsi="Book Antiqua"/>
          <w:sz w:val="24"/>
          <w:szCs w:val="24"/>
        </w:rPr>
        <w:t>Zachara</w:t>
      </w:r>
      <w:proofErr w:type="spellEnd"/>
      <w:r w:rsidRPr="00B649CA">
        <w:rPr>
          <w:rFonts w:ascii="Book Antiqua" w:hAnsi="Book Antiqua"/>
          <w:sz w:val="24"/>
          <w:szCs w:val="24"/>
        </w:rPr>
        <w:t xml:space="preserve"> M, </w:t>
      </w:r>
      <w:proofErr w:type="spellStart"/>
      <w:r w:rsidRPr="00B649CA">
        <w:rPr>
          <w:rFonts w:ascii="Book Antiqua" w:hAnsi="Book Antiqua"/>
          <w:sz w:val="24"/>
          <w:szCs w:val="24"/>
        </w:rPr>
        <w:t>Russeil</w:t>
      </w:r>
      <w:proofErr w:type="spellEnd"/>
      <w:r w:rsidRPr="00B649CA">
        <w:rPr>
          <w:rFonts w:ascii="Book Antiqua" w:hAnsi="Book Antiqua"/>
          <w:sz w:val="24"/>
          <w:szCs w:val="24"/>
        </w:rPr>
        <w:t xml:space="preserve"> J, </w:t>
      </w:r>
      <w:proofErr w:type="spellStart"/>
      <w:r w:rsidRPr="00B649CA">
        <w:rPr>
          <w:rFonts w:ascii="Book Antiqua" w:hAnsi="Book Antiqua"/>
          <w:sz w:val="24"/>
          <w:szCs w:val="24"/>
        </w:rPr>
        <w:t>Alpern</w:t>
      </w:r>
      <w:proofErr w:type="spellEnd"/>
      <w:r w:rsidRPr="00B649CA">
        <w:rPr>
          <w:rFonts w:ascii="Book Antiqua" w:hAnsi="Book Antiqua"/>
          <w:sz w:val="24"/>
          <w:szCs w:val="24"/>
        </w:rPr>
        <w:t xml:space="preserve"> D, </w:t>
      </w:r>
      <w:proofErr w:type="spellStart"/>
      <w:r w:rsidRPr="00B649CA">
        <w:rPr>
          <w:rFonts w:ascii="Book Antiqua" w:hAnsi="Book Antiqua"/>
          <w:sz w:val="24"/>
          <w:szCs w:val="24"/>
        </w:rPr>
        <w:t>Akchiche</w:t>
      </w:r>
      <w:proofErr w:type="spellEnd"/>
      <w:r w:rsidRPr="00B649CA">
        <w:rPr>
          <w:rFonts w:ascii="Book Antiqua" w:hAnsi="Book Antiqua"/>
          <w:sz w:val="24"/>
          <w:szCs w:val="24"/>
        </w:rPr>
        <w:t xml:space="preserve"> N, </w:t>
      </w:r>
      <w:proofErr w:type="spellStart"/>
      <w:r w:rsidRPr="00B649CA">
        <w:rPr>
          <w:rFonts w:ascii="Book Antiqua" w:hAnsi="Book Antiqua"/>
          <w:sz w:val="24"/>
          <w:szCs w:val="24"/>
        </w:rPr>
        <w:t>Caprara</w:t>
      </w:r>
      <w:proofErr w:type="spellEnd"/>
      <w:r w:rsidRPr="00B649CA">
        <w:rPr>
          <w:rFonts w:ascii="Book Antiqua" w:hAnsi="Book Antiqua"/>
          <w:sz w:val="24"/>
          <w:szCs w:val="24"/>
        </w:rPr>
        <w:t xml:space="preserve"> C, Sun W, </w:t>
      </w:r>
      <w:proofErr w:type="spellStart"/>
      <w:r w:rsidRPr="00B649CA">
        <w:rPr>
          <w:rFonts w:ascii="Book Antiqua" w:hAnsi="Book Antiqua"/>
          <w:sz w:val="24"/>
          <w:szCs w:val="24"/>
        </w:rPr>
        <w:t>Schlaudraff</w:t>
      </w:r>
      <w:proofErr w:type="spellEnd"/>
      <w:r w:rsidRPr="00B649CA">
        <w:rPr>
          <w:rFonts w:ascii="Book Antiqua" w:hAnsi="Book Antiqua"/>
          <w:sz w:val="24"/>
          <w:szCs w:val="24"/>
        </w:rPr>
        <w:t xml:space="preserve"> KU, Soldati G, </w:t>
      </w:r>
      <w:proofErr w:type="spellStart"/>
      <w:r w:rsidRPr="00B649CA">
        <w:rPr>
          <w:rFonts w:ascii="Book Antiqua" w:hAnsi="Book Antiqua"/>
          <w:sz w:val="24"/>
          <w:szCs w:val="24"/>
        </w:rPr>
        <w:t>Wolfrum</w:t>
      </w:r>
      <w:proofErr w:type="spellEnd"/>
      <w:r w:rsidRPr="00B649CA">
        <w:rPr>
          <w:rFonts w:ascii="Book Antiqua" w:hAnsi="Book Antiqua"/>
          <w:sz w:val="24"/>
          <w:szCs w:val="24"/>
        </w:rPr>
        <w:t xml:space="preserve"> C, </w:t>
      </w:r>
      <w:proofErr w:type="spellStart"/>
      <w:r w:rsidRPr="00B649CA">
        <w:rPr>
          <w:rFonts w:ascii="Book Antiqua" w:hAnsi="Book Antiqua"/>
          <w:sz w:val="24"/>
          <w:szCs w:val="24"/>
        </w:rPr>
        <w:t>Deplancke</w:t>
      </w:r>
      <w:proofErr w:type="spellEnd"/>
      <w:r w:rsidRPr="00B649CA">
        <w:rPr>
          <w:rFonts w:ascii="Book Antiqua" w:hAnsi="Book Antiqua"/>
          <w:sz w:val="24"/>
          <w:szCs w:val="24"/>
        </w:rPr>
        <w:t xml:space="preserve"> B. A stromal cell population that inhibits adipogenesis in mammalian fat depots. </w:t>
      </w:r>
      <w:r w:rsidRPr="00B649CA">
        <w:rPr>
          <w:rFonts w:ascii="Book Antiqua" w:hAnsi="Book Antiqua"/>
          <w:i/>
          <w:sz w:val="24"/>
          <w:szCs w:val="24"/>
        </w:rPr>
        <w:t>Nature</w:t>
      </w:r>
      <w:r w:rsidRPr="00B649CA">
        <w:rPr>
          <w:rFonts w:ascii="Book Antiqua" w:hAnsi="Book Antiqua"/>
          <w:sz w:val="24"/>
          <w:szCs w:val="24"/>
        </w:rPr>
        <w:t xml:space="preserve"> 2018; </w:t>
      </w:r>
      <w:r w:rsidRPr="00B649CA">
        <w:rPr>
          <w:rFonts w:ascii="Book Antiqua" w:hAnsi="Book Antiqua"/>
          <w:b/>
          <w:sz w:val="24"/>
          <w:szCs w:val="24"/>
        </w:rPr>
        <w:t>559</w:t>
      </w:r>
      <w:r w:rsidRPr="00B649CA">
        <w:rPr>
          <w:rFonts w:ascii="Book Antiqua" w:hAnsi="Book Antiqua"/>
          <w:sz w:val="24"/>
          <w:szCs w:val="24"/>
        </w:rPr>
        <w:t>: 103-108 [PMID: 29925944 DOI: 10.1038/s41586-018-0226-8]</w:t>
      </w:r>
    </w:p>
    <w:p w14:paraId="25449A46" w14:textId="77777777" w:rsidR="00030E7D" w:rsidRPr="00B649CA" w:rsidRDefault="00030E7D" w:rsidP="00B649CA">
      <w:pPr>
        <w:wordWrap/>
        <w:spacing w:after="0" w:line="360" w:lineRule="auto"/>
        <w:rPr>
          <w:rFonts w:ascii="Book Antiqua" w:hAnsi="Book Antiqua"/>
          <w:sz w:val="24"/>
          <w:szCs w:val="24"/>
        </w:rPr>
      </w:pPr>
      <w:r w:rsidRPr="00B649CA">
        <w:rPr>
          <w:rFonts w:ascii="Book Antiqua" w:hAnsi="Book Antiqua"/>
          <w:sz w:val="24"/>
          <w:szCs w:val="24"/>
        </w:rPr>
        <w:t xml:space="preserve">36 </w:t>
      </w:r>
      <w:proofErr w:type="spellStart"/>
      <w:r w:rsidRPr="00B649CA">
        <w:rPr>
          <w:rFonts w:ascii="Book Antiqua" w:hAnsi="Book Antiqua"/>
          <w:b/>
          <w:sz w:val="24"/>
          <w:szCs w:val="24"/>
        </w:rPr>
        <w:t>Lauridsen</w:t>
      </w:r>
      <w:proofErr w:type="spellEnd"/>
      <w:r w:rsidRPr="00B649CA">
        <w:rPr>
          <w:rFonts w:ascii="Book Antiqua" w:hAnsi="Book Antiqua"/>
          <w:b/>
          <w:sz w:val="24"/>
          <w:szCs w:val="24"/>
        </w:rPr>
        <w:t xml:space="preserve"> FKB</w:t>
      </w:r>
      <w:r w:rsidRPr="00B649CA">
        <w:rPr>
          <w:rFonts w:ascii="Book Antiqua" w:hAnsi="Book Antiqua"/>
          <w:sz w:val="24"/>
          <w:szCs w:val="24"/>
        </w:rPr>
        <w:t xml:space="preserve">, Jensen TL, </w:t>
      </w:r>
      <w:proofErr w:type="spellStart"/>
      <w:r w:rsidRPr="00B649CA">
        <w:rPr>
          <w:rFonts w:ascii="Book Antiqua" w:hAnsi="Book Antiqua"/>
          <w:sz w:val="24"/>
          <w:szCs w:val="24"/>
        </w:rPr>
        <w:t>Rapin</w:t>
      </w:r>
      <w:proofErr w:type="spellEnd"/>
      <w:r w:rsidRPr="00B649CA">
        <w:rPr>
          <w:rFonts w:ascii="Book Antiqua" w:hAnsi="Book Antiqua"/>
          <w:sz w:val="24"/>
          <w:szCs w:val="24"/>
        </w:rPr>
        <w:t xml:space="preserve"> N, Aslan D, </w:t>
      </w:r>
      <w:proofErr w:type="spellStart"/>
      <w:r w:rsidRPr="00B649CA">
        <w:rPr>
          <w:rFonts w:ascii="Book Antiqua" w:hAnsi="Book Antiqua"/>
          <w:sz w:val="24"/>
          <w:szCs w:val="24"/>
        </w:rPr>
        <w:t>Wilhelmson</w:t>
      </w:r>
      <w:proofErr w:type="spellEnd"/>
      <w:r w:rsidRPr="00B649CA">
        <w:rPr>
          <w:rFonts w:ascii="Book Antiqua" w:hAnsi="Book Antiqua"/>
          <w:sz w:val="24"/>
          <w:szCs w:val="24"/>
        </w:rPr>
        <w:t xml:space="preserve"> AS, </w:t>
      </w:r>
      <w:proofErr w:type="spellStart"/>
      <w:r w:rsidRPr="00B649CA">
        <w:rPr>
          <w:rFonts w:ascii="Book Antiqua" w:hAnsi="Book Antiqua"/>
          <w:sz w:val="24"/>
          <w:szCs w:val="24"/>
        </w:rPr>
        <w:t>Pundhir</w:t>
      </w:r>
      <w:proofErr w:type="spellEnd"/>
      <w:r w:rsidRPr="00B649CA">
        <w:rPr>
          <w:rFonts w:ascii="Book Antiqua" w:hAnsi="Book Antiqua"/>
          <w:sz w:val="24"/>
          <w:szCs w:val="24"/>
        </w:rPr>
        <w:t xml:space="preserve"> S, Rehn M, Paul F, </w:t>
      </w:r>
      <w:proofErr w:type="spellStart"/>
      <w:r w:rsidRPr="00B649CA">
        <w:rPr>
          <w:rFonts w:ascii="Book Antiqua" w:hAnsi="Book Antiqua"/>
          <w:sz w:val="24"/>
          <w:szCs w:val="24"/>
        </w:rPr>
        <w:t>Giladi</w:t>
      </w:r>
      <w:proofErr w:type="spellEnd"/>
      <w:r w:rsidRPr="00B649CA">
        <w:rPr>
          <w:rFonts w:ascii="Book Antiqua" w:hAnsi="Book Antiqua"/>
          <w:sz w:val="24"/>
          <w:szCs w:val="24"/>
        </w:rPr>
        <w:t xml:space="preserve"> A, </w:t>
      </w:r>
      <w:proofErr w:type="spellStart"/>
      <w:r w:rsidRPr="00B649CA">
        <w:rPr>
          <w:rFonts w:ascii="Book Antiqua" w:hAnsi="Book Antiqua"/>
          <w:sz w:val="24"/>
          <w:szCs w:val="24"/>
        </w:rPr>
        <w:t>Hasemann</w:t>
      </w:r>
      <w:proofErr w:type="spellEnd"/>
      <w:r w:rsidRPr="00B649CA">
        <w:rPr>
          <w:rFonts w:ascii="Book Antiqua" w:hAnsi="Book Antiqua"/>
          <w:sz w:val="24"/>
          <w:szCs w:val="24"/>
        </w:rPr>
        <w:t xml:space="preserve"> MS, </w:t>
      </w:r>
      <w:proofErr w:type="spellStart"/>
      <w:r w:rsidRPr="00B649CA">
        <w:rPr>
          <w:rFonts w:ascii="Book Antiqua" w:hAnsi="Book Antiqua"/>
          <w:sz w:val="24"/>
          <w:szCs w:val="24"/>
        </w:rPr>
        <w:t>Serup</w:t>
      </w:r>
      <w:proofErr w:type="spellEnd"/>
      <w:r w:rsidRPr="00B649CA">
        <w:rPr>
          <w:rFonts w:ascii="Book Antiqua" w:hAnsi="Book Antiqua"/>
          <w:sz w:val="24"/>
          <w:szCs w:val="24"/>
        </w:rPr>
        <w:t xml:space="preserve"> P, Amit I, </w:t>
      </w:r>
      <w:proofErr w:type="spellStart"/>
      <w:r w:rsidRPr="00B649CA">
        <w:rPr>
          <w:rFonts w:ascii="Book Antiqua" w:hAnsi="Book Antiqua"/>
          <w:sz w:val="24"/>
          <w:szCs w:val="24"/>
        </w:rPr>
        <w:t>Porse</w:t>
      </w:r>
      <w:proofErr w:type="spellEnd"/>
      <w:r w:rsidRPr="00B649CA">
        <w:rPr>
          <w:rFonts w:ascii="Book Antiqua" w:hAnsi="Book Antiqua"/>
          <w:sz w:val="24"/>
          <w:szCs w:val="24"/>
        </w:rPr>
        <w:t xml:space="preserve"> BT. Differences in Cell Cycle Status Underlie Transcriptional Heterogeneity in the HSC Compartment. </w:t>
      </w:r>
      <w:r w:rsidRPr="00B649CA">
        <w:rPr>
          <w:rFonts w:ascii="Book Antiqua" w:hAnsi="Book Antiqua"/>
          <w:i/>
          <w:sz w:val="24"/>
          <w:szCs w:val="24"/>
        </w:rPr>
        <w:t>Cell Rep</w:t>
      </w:r>
      <w:r w:rsidRPr="00B649CA">
        <w:rPr>
          <w:rFonts w:ascii="Book Antiqua" w:hAnsi="Book Antiqua"/>
          <w:sz w:val="24"/>
          <w:szCs w:val="24"/>
        </w:rPr>
        <w:t xml:space="preserve"> 2018; </w:t>
      </w:r>
      <w:r w:rsidRPr="00B649CA">
        <w:rPr>
          <w:rFonts w:ascii="Book Antiqua" w:hAnsi="Book Antiqua"/>
          <w:b/>
          <w:sz w:val="24"/>
          <w:szCs w:val="24"/>
        </w:rPr>
        <w:t>24</w:t>
      </w:r>
      <w:r w:rsidRPr="00B649CA">
        <w:rPr>
          <w:rFonts w:ascii="Book Antiqua" w:hAnsi="Book Antiqua"/>
          <w:sz w:val="24"/>
          <w:szCs w:val="24"/>
        </w:rPr>
        <w:t>: 766-780 [PMID: 30021172 DOI: 10.1016/j.celrep.2018.06.057]</w:t>
      </w:r>
    </w:p>
    <w:p w14:paraId="53DF4718" w14:textId="77777777" w:rsidR="00030E7D" w:rsidRPr="00B649CA" w:rsidRDefault="00030E7D" w:rsidP="00B649CA">
      <w:pPr>
        <w:wordWrap/>
        <w:spacing w:after="0" w:line="360" w:lineRule="auto"/>
        <w:rPr>
          <w:rFonts w:ascii="Book Antiqua" w:hAnsi="Book Antiqua"/>
          <w:sz w:val="24"/>
          <w:szCs w:val="24"/>
        </w:rPr>
      </w:pPr>
      <w:r w:rsidRPr="00B649CA">
        <w:rPr>
          <w:rFonts w:ascii="Book Antiqua" w:hAnsi="Book Antiqua"/>
          <w:sz w:val="24"/>
          <w:szCs w:val="24"/>
        </w:rPr>
        <w:t xml:space="preserve">37 </w:t>
      </w:r>
      <w:r w:rsidRPr="00B649CA">
        <w:rPr>
          <w:rFonts w:ascii="Book Antiqua" w:hAnsi="Book Antiqua"/>
          <w:b/>
          <w:sz w:val="24"/>
          <w:szCs w:val="24"/>
        </w:rPr>
        <w:t>Shah PT</w:t>
      </w:r>
      <w:r w:rsidRPr="00B649CA">
        <w:rPr>
          <w:rFonts w:ascii="Book Antiqua" w:hAnsi="Book Antiqua"/>
          <w:sz w:val="24"/>
          <w:szCs w:val="24"/>
        </w:rPr>
        <w:t xml:space="preserve">, Stratton JA, </w:t>
      </w:r>
      <w:proofErr w:type="spellStart"/>
      <w:r w:rsidRPr="00B649CA">
        <w:rPr>
          <w:rFonts w:ascii="Book Antiqua" w:hAnsi="Book Antiqua"/>
          <w:sz w:val="24"/>
          <w:szCs w:val="24"/>
        </w:rPr>
        <w:t>Stykel</w:t>
      </w:r>
      <w:proofErr w:type="spellEnd"/>
      <w:r w:rsidRPr="00B649CA">
        <w:rPr>
          <w:rFonts w:ascii="Book Antiqua" w:hAnsi="Book Antiqua"/>
          <w:sz w:val="24"/>
          <w:szCs w:val="24"/>
        </w:rPr>
        <w:t xml:space="preserve"> MG, Abbasi S, Sharma S, Mayr KA, </w:t>
      </w:r>
      <w:proofErr w:type="spellStart"/>
      <w:r w:rsidRPr="00B649CA">
        <w:rPr>
          <w:rFonts w:ascii="Book Antiqua" w:hAnsi="Book Antiqua"/>
          <w:sz w:val="24"/>
          <w:szCs w:val="24"/>
        </w:rPr>
        <w:t>Koblinger</w:t>
      </w:r>
      <w:proofErr w:type="spellEnd"/>
      <w:r w:rsidRPr="00B649CA">
        <w:rPr>
          <w:rFonts w:ascii="Book Antiqua" w:hAnsi="Book Antiqua"/>
          <w:sz w:val="24"/>
          <w:szCs w:val="24"/>
        </w:rPr>
        <w:t xml:space="preserve"> K, Whelan PJ, </w:t>
      </w:r>
      <w:proofErr w:type="spellStart"/>
      <w:r w:rsidRPr="00B649CA">
        <w:rPr>
          <w:rFonts w:ascii="Book Antiqua" w:hAnsi="Book Antiqua"/>
          <w:sz w:val="24"/>
          <w:szCs w:val="24"/>
        </w:rPr>
        <w:t>Biernaskie</w:t>
      </w:r>
      <w:proofErr w:type="spellEnd"/>
      <w:r w:rsidRPr="00B649CA">
        <w:rPr>
          <w:rFonts w:ascii="Book Antiqua" w:hAnsi="Book Antiqua"/>
          <w:sz w:val="24"/>
          <w:szCs w:val="24"/>
        </w:rPr>
        <w:t xml:space="preserve"> J. Single-Cell Transcriptomics and Fate Mapping of Ependymal Cells Reveals an Absence of Neural Stem Cell Function. </w:t>
      </w:r>
      <w:r w:rsidRPr="00B649CA">
        <w:rPr>
          <w:rFonts w:ascii="Book Antiqua" w:hAnsi="Book Antiqua"/>
          <w:i/>
          <w:sz w:val="24"/>
          <w:szCs w:val="24"/>
        </w:rPr>
        <w:t>Cell</w:t>
      </w:r>
      <w:r w:rsidRPr="00B649CA">
        <w:rPr>
          <w:rFonts w:ascii="Book Antiqua" w:hAnsi="Book Antiqua"/>
          <w:sz w:val="24"/>
          <w:szCs w:val="24"/>
        </w:rPr>
        <w:t xml:space="preserve"> 2018; </w:t>
      </w:r>
      <w:r w:rsidRPr="00B649CA">
        <w:rPr>
          <w:rFonts w:ascii="Book Antiqua" w:hAnsi="Book Antiqua"/>
          <w:b/>
          <w:sz w:val="24"/>
          <w:szCs w:val="24"/>
        </w:rPr>
        <w:t>173</w:t>
      </w:r>
      <w:r w:rsidRPr="00B649CA">
        <w:rPr>
          <w:rFonts w:ascii="Book Antiqua" w:hAnsi="Book Antiqua"/>
          <w:sz w:val="24"/>
          <w:szCs w:val="24"/>
        </w:rPr>
        <w:t>: 1045-1057.e9 [PMID: 29727663 DOI: 10.1016/j.cell.2018.03.063]</w:t>
      </w:r>
    </w:p>
    <w:p w14:paraId="37B7517D" w14:textId="77777777" w:rsidR="00030E7D" w:rsidRPr="00B649CA" w:rsidRDefault="00030E7D" w:rsidP="00B649CA">
      <w:pPr>
        <w:wordWrap/>
        <w:spacing w:after="0" w:line="360" w:lineRule="auto"/>
        <w:rPr>
          <w:rFonts w:ascii="Book Antiqua" w:hAnsi="Book Antiqua"/>
          <w:sz w:val="24"/>
          <w:szCs w:val="24"/>
        </w:rPr>
      </w:pPr>
      <w:r w:rsidRPr="00B649CA">
        <w:rPr>
          <w:rFonts w:ascii="Book Antiqua" w:hAnsi="Book Antiqua"/>
          <w:sz w:val="24"/>
          <w:szCs w:val="24"/>
        </w:rPr>
        <w:t xml:space="preserve">38 </w:t>
      </w:r>
      <w:r w:rsidRPr="00B649CA">
        <w:rPr>
          <w:rFonts w:ascii="Book Antiqua" w:hAnsi="Book Antiqua"/>
          <w:b/>
          <w:sz w:val="24"/>
          <w:szCs w:val="24"/>
        </w:rPr>
        <w:t>Zhong S</w:t>
      </w:r>
      <w:r w:rsidRPr="00B649CA">
        <w:rPr>
          <w:rFonts w:ascii="Book Antiqua" w:hAnsi="Book Antiqua"/>
          <w:sz w:val="24"/>
          <w:szCs w:val="24"/>
        </w:rPr>
        <w:t xml:space="preserve">, Zhang S, Fan X, Wu Q, Yan L, Dong J, Zhang H, Li L, Sun L, Pan N, Xu X, Tang F, Zhang J, </w:t>
      </w:r>
      <w:proofErr w:type="spellStart"/>
      <w:r w:rsidRPr="00B649CA">
        <w:rPr>
          <w:rFonts w:ascii="Book Antiqua" w:hAnsi="Book Antiqua"/>
          <w:sz w:val="24"/>
          <w:szCs w:val="24"/>
        </w:rPr>
        <w:t>Qiao</w:t>
      </w:r>
      <w:proofErr w:type="spellEnd"/>
      <w:r w:rsidRPr="00B649CA">
        <w:rPr>
          <w:rFonts w:ascii="Book Antiqua" w:hAnsi="Book Antiqua"/>
          <w:sz w:val="24"/>
          <w:szCs w:val="24"/>
        </w:rPr>
        <w:t xml:space="preserve"> J, Wang X. A single-cell RNA-seq survey of the developmental landscape of the human prefrontal cortex. </w:t>
      </w:r>
      <w:r w:rsidRPr="00B649CA">
        <w:rPr>
          <w:rFonts w:ascii="Book Antiqua" w:hAnsi="Book Antiqua"/>
          <w:i/>
          <w:sz w:val="24"/>
          <w:szCs w:val="24"/>
        </w:rPr>
        <w:t>Nature</w:t>
      </w:r>
      <w:r w:rsidRPr="00B649CA">
        <w:rPr>
          <w:rFonts w:ascii="Book Antiqua" w:hAnsi="Book Antiqua"/>
          <w:sz w:val="24"/>
          <w:szCs w:val="24"/>
        </w:rPr>
        <w:t xml:space="preserve"> 2018; </w:t>
      </w:r>
      <w:r w:rsidRPr="00B649CA">
        <w:rPr>
          <w:rFonts w:ascii="Book Antiqua" w:hAnsi="Book Antiqua"/>
          <w:b/>
          <w:sz w:val="24"/>
          <w:szCs w:val="24"/>
        </w:rPr>
        <w:t>555</w:t>
      </w:r>
      <w:r w:rsidRPr="00B649CA">
        <w:rPr>
          <w:rFonts w:ascii="Book Antiqua" w:hAnsi="Book Antiqua"/>
          <w:sz w:val="24"/>
          <w:szCs w:val="24"/>
        </w:rPr>
        <w:t>: 524-528 [PMID: 29539641 DOI: 10.1038/nature25980]</w:t>
      </w:r>
    </w:p>
    <w:p w14:paraId="0EBE0639" w14:textId="77777777" w:rsidR="00030E7D" w:rsidRPr="00B649CA" w:rsidRDefault="00030E7D" w:rsidP="00B649CA">
      <w:pPr>
        <w:wordWrap/>
        <w:spacing w:after="0" w:line="360" w:lineRule="auto"/>
        <w:rPr>
          <w:rFonts w:ascii="Book Antiqua" w:hAnsi="Book Antiqua"/>
          <w:sz w:val="24"/>
          <w:szCs w:val="24"/>
        </w:rPr>
      </w:pPr>
      <w:r w:rsidRPr="00B649CA">
        <w:rPr>
          <w:rFonts w:ascii="Book Antiqua" w:hAnsi="Book Antiqua"/>
          <w:sz w:val="24"/>
          <w:szCs w:val="24"/>
        </w:rPr>
        <w:t xml:space="preserve">39 </w:t>
      </w:r>
      <w:r w:rsidRPr="00B649CA">
        <w:rPr>
          <w:rFonts w:ascii="Book Antiqua" w:hAnsi="Book Antiqua"/>
          <w:b/>
          <w:sz w:val="24"/>
          <w:szCs w:val="24"/>
        </w:rPr>
        <w:t>Nguyen QH</w:t>
      </w:r>
      <w:r w:rsidRPr="00B649CA">
        <w:rPr>
          <w:rFonts w:ascii="Book Antiqua" w:hAnsi="Book Antiqua"/>
          <w:sz w:val="24"/>
          <w:szCs w:val="24"/>
        </w:rPr>
        <w:t xml:space="preserve">, </w:t>
      </w:r>
      <w:proofErr w:type="spellStart"/>
      <w:r w:rsidRPr="00B649CA">
        <w:rPr>
          <w:rFonts w:ascii="Book Antiqua" w:hAnsi="Book Antiqua"/>
          <w:sz w:val="24"/>
          <w:szCs w:val="24"/>
        </w:rPr>
        <w:t>Lukowski</w:t>
      </w:r>
      <w:proofErr w:type="spellEnd"/>
      <w:r w:rsidRPr="00B649CA">
        <w:rPr>
          <w:rFonts w:ascii="Book Antiqua" w:hAnsi="Book Antiqua"/>
          <w:sz w:val="24"/>
          <w:szCs w:val="24"/>
        </w:rPr>
        <w:t xml:space="preserve"> SW, Chiu HS, </w:t>
      </w:r>
      <w:proofErr w:type="spellStart"/>
      <w:r w:rsidRPr="00B649CA">
        <w:rPr>
          <w:rFonts w:ascii="Book Antiqua" w:hAnsi="Book Antiqua"/>
          <w:sz w:val="24"/>
          <w:szCs w:val="24"/>
        </w:rPr>
        <w:t>Senabouth</w:t>
      </w:r>
      <w:proofErr w:type="spellEnd"/>
      <w:r w:rsidRPr="00B649CA">
        <w:rPr>
          <w:rFonts w:ascii="Book Antiqua" w:hAnsi="Book Antiqua"/>
          <w:sz w:val="24"/>
          <w:szCs w:val="24"/>
        </w:rPr>
        <w:t xml:space="preserve"> A, </w:t>
      </w:r>
      <w:proofErr w:type="spellStart"/>
      <w:r w:rsidRPr="00B649CA">
        <w:rPr>
          <w:rFonts w:ascii="Book Antiqua" w:hAnsi="Book Antiqua"/>
          <w:sz w:val="24"/>
          <w:szCs w:val="24"/>
        </w:rPr>
        <w:t>Bruxner</w:t>
      </w:r>
      <w:proofErr w:type="spellEnd"/>
      <w:r w:rsidRPr="00B649CA">
        <w:rPr>
          <w:rFonts w:ascii="Book Antiqua" w:hAnsi="Book Antiqua"/>
          <w:sz w:val="24"/>
          <w:szCs w:val="24"/>
        </w:rPr>
        <w:t xml:space="preserve"> TJC, Christ AN, </w:t>
      </w:r>
      <w:proofErr w:type="spellStart"/>
      <w:r w:rsidRPr="00B649CA">
        <w:rPr>
          <w:rFonts w:ascii="Book Antiqua" w:hAnsi="Book Antiqua"/>
          <w:sz w:val="24"/>
          <w:szCs w:val="24"/>
        </w:rPr>
        <w:t>Palpant</w:t>
      </w:r>
      <w:proofErr w:type="spellEnd"/>
      <w:r w:rsidRPr="00B649CA">
        <w:rPr>
          <w:rFonts w:ascii="Book Antiqua" w:hAnsi="Book Antiqua"/>
          <w:sz w:val="24"/>
          <w:szCs w:val="24"/>
        </w:rPr>
        <w:t xml:space="preserve"> NJ, Powell JE. Single-cell RNA-seq of human induced pluripotent stem cells reveals cellular heterogeneity and cell state transitions between subpopulations. </w:t>
      </w:r>
      <w:r w:rsidRPr="00B649CA">
        <w:rPr>
          <w:rFonts w:ascii="Book Antiqua" w:hAnsi="Book Antiqua"/>
          <w:i/>
          <w:sz w:val="24"/>
          <w:szCs w:val="24"/>
        </w:rPr>
        <w:t>Genome Res</w:t>
      </w:r>
      <w:r w:rsidRPr="00B649CA">
        <w:rPr>
          <w:rFonts w:ascii="Book Antiqua" w:hAnsi="Book Antiqua"/>
          <w:sz w:val="24"/>
          <w:szCs w:val="24"/>
        </w:rPr>
        <w:t xml:space="preserve"> 2018; </w:t>
      </w:r>
      <w:r w:rsidRPr="00B649CA">
        <w:rPr>
          <w:rFonts w:ascii="Book Antiqua" w:hAnsi="Book Antiqua"/>
          <w:b/>
          <w:sz w:val="24"/>
          <w:szCs w:val="24"/>
        </w:rPr>
        <w:t>28</w:t>
      </w:r>
      <w:r w:rsidRPr="00B649CA">
        <w:rPr>
          <w:rFonts w:ascii="Book Antiqua" w:hAnsi="Book Antiqua"/>
          <w:sz w:val="24"/>
          <w:szCs w:val="24"/>
        </w:rPr>
        <w:t>: 1053-1066 [PMID: 29752298 DOI: 10.1101/gr.223925.117]</w:t>
      </w:r>
    </w:p>
    <w:p w14:paraId="2B017C12" w14:textId="77777777" w:rsidR="00030E7D" w:rsidRPr="00B649CA" w:rsidRDefault="00030E7D" w:rsidP="00B649CA">
      <w:pPr>
        <w:wordWrap/>
        <w:spacing w:after="0" w:line="360" w:lineRule="auto"/>
        <w:rPr>
          <w:rFonts w:ascii="Book Antiqua" w:hAnsi="Book Antiqua"/>
          <w:sz w:val="24"/>
          <w:szCs w:val="24"/>
        </w:rPr>
      </w:pPr>
      <w:r w:rsidRPr="00B649CA">
        <w:rPr>
          <w:rFonts w:ascii="Book Antiqua" w:hAnsi="Book Antiqua"/>
          <w:sz w:val="24"/>
          <w:szCs w:val="24"/>
        </w:rPr>
        <w:t xml:space="preserve">40 </w:t>
      </w:r>
      <w:proofErr w:type="spellStart"/>
      <w:r w:rsidRPr="00B649CA">
        <w:rPr>
          <w:rFonts w:ascii="Book Antiqua" w:hAnsi="Book Antiqua"/>
          <w:b/>
          <w:sz w:val="24"/>
          <w:szCs w:val="24"/>
        </w:rPr>
        <w:t>Marinov</w:t>
      </w:r>
      <w:proofErr w:type="spellEnd"/>
      <w:r w:rsidRPr="00B649CA">
        <w:rPr>
          <w:rFonts w:ascii="Book Antiqua" w:hAnsi="Book Antiqua"/>
          <w:b/>
          <w:sz w:val="24"/>
          <w:szCs w:val="24"/>
        </w:rPr>
        <w:t xml:space="preserve"> GK</w:t>
      </w:r>
      <w:r w:rsidRPr="00B649CA">
        <w:rPr>
          <w:rFonts w:ascii="Book Antiqua" w:hAnsi="Book Antiqua"/>
          <w:sz w:val="24"/>
          <w:szCs w:val="24"/>
        </w:rPr>
        <w:t xml:space="preserve">, Williams BA, McCue K, </w:t>
      </w:r>
      <w:proofErr w:type="spellStart"/>
      <w:r w:rsidRPr="00B649CA">
        <w:rPr>
          <w:rFonts w:ascii="Book Antiqua" w:hAnsi="Book Antiqua"/>
          <w:sz w:val="24"/>
          <w:szCs w:val="24"/>
        </w:rPr>
        <w:t>Schroth</w:t>
      </w:r>
      <w:proofErr w:type="spellEnd"/>
      <w:r w:rsidRPr="00B649CA">
        <w:rPr>
          <w:rFonts w:ascii="Book Antiqua" w:hAnsi="Book Antiqua"/>
          <w:sz w:val="24"/>
          <w:szCs w:val="24"/>
        </w:rPr>
        <w:t xml:space="preserve"> GP, Gertz J, Myers RM, </w:t>
      </w:r>
      <w:proofErr w:type="spellStart"/>
      <w:r w:rsidRPr="00B649CA">
        <w:rPr>
          <w:rFonts w:ascii="Book Antiqua" w:hAnsi="Book Antiqua"/>
          <w:sz w:val="24"/>
          <w:szCs w:val="24"/>
        </w:rPr>
        <w:t>Wold</w:t>
      </w:r>
      <w:proofErr w:type="spellEnd"/>
      <w:r w:rsidRPr="00B649CA">
        <w:rPr>
          <w:rFonts w:ascii="Book Antiqua" w:hAnsi="Book Antiqua"/>
          <w:sz w:val="24"/>
          <w:szCs w:val="24"/>
        </w:rPr>
        <w:t xml:space="preserve"> BJ. From single-cell to cell-pool transcriptomes: stochasticity in gene expression and RNA splicing. </w:t>
      </w:r>
      <w:r w:rsidRPr="00B649CA">
        <w:rPr>
          <w:rFonts w:ascii="Book Antiqua" w:hAnsi="Book Antiqua"/>
          <w:i/>
          <w:sz w:val="24"/>
          <w:szCs w:val="24"/>
        </w:rPr>
        <w:t>Genome Res</w:t>
      </w:r>
      <w:r w:rsidRPr="00B649CA">
        <w:rPr>
          <w:rFonts w:ascii="Book Antiqua" w:hAnsi="Book Antiqua"/>
          <w:sz w:val="24"/>
          <w:szCs w:val="24"/>
        </w:rPr>
        <w:t xml:space="preserve"> 2014; </w:t>
      </w:r>
      <w:r w:rsidRPr="00B649CA">
        <w:rPr>
          <w:rFonts w:ascii="Book Antiqua" w:hAnsi="Book Antiqua"/>
          <w:b/>
          <w:sz w:val="24"/>
          <w:szCs w:val="24"/>
        </w:rPr>
        <w:t>24</w:t>
      </w:r>
      <w:r w:rsidRPr="00B649CA">
        <w:rPr>
          <w:rFonts w:ascii="Book Antiqua" w:hAnsi="Book Antiqua"/>
          <w:sz w:val="24"/>
          <w:szCs w:val="24"/>
        </w:rPr>
        <w:t>: 496-510 [PMID: 24299736 DOI: 10.1101/gr.161034.113]</w:t>
      </w:r>
    </w:p>
    <w:p w14:paraId="73017D54" w14:textId="77777777" w:rsidR="00030E7D" w:rsidRPr="00B649CA" w:rsidRDefault="00030E7D" w:rsidP="00B649CA">
      <w:pPr>
        <w:wordWrap/>
        <w:spacing w:after="0" w:line="360" w:lineRule="auto"/>
        <w:rPr>
          <w:rFonts w:ascii="Book Antiqua" w:hAnsi="Book Antiqua"/>
          <w:sz w:val="24"/>
          <w:szCs w:val="24"/>
        </w:rPr>
      </w:pPr>
      <w:r w:rsidRPr="00B649CA">
        <w:rPr>
          <w:rFonts w:ascii="Book Antiqua" w:hAnsi="Book Antiqua"/>
          <w:sz w:val="24"/>
          <w:szCs w:val="24"/>
        </w:rPr>
        <w:t xml:space="preserve">41 </w:t>
      </w:r>
      <w:r w:rsidRPr="00B649CA">
        <w:rPr>
          <w:rFonts w:ascii="Book Antiqua" w:hAnsi="Book Antiqua"/>
          <w:b/>
          <w:sz w:val="24"/>
          <w:szCs w:val="24"/>
        </w:rPr>
        <w:t>Yan L</w:t>
      </w:r>
      <w:r w:rsidRPr="00B649CA">
        <w:rPr>
          <w:rFonts w:ascii="Book Antiqua" w:hAnsi="Book Antiqua"/>
          <w:sz w:val="24"/>
          <w:szCs w:val="24"/>
        </w:rPr>
        <w:t xml:space="preserve">, Yang M, Guo H, Yang L, Wu J, Li R, Liu P, Lian Y, Zheng X, Yan J, Huang J, Li M, Wu X, Wen L, Lao K, Li R, </w:t>
      </w:r>
      <w:proofErr w:type="spellStart"/>
      <w:r w:rsidRPr="00B649CA">
        <w:rPr>
          <w:rFonts w:ascii="Book Antiqua" w:hAnsi="Book Antiqua"/>
          <w:sz w:val="24"/>
          <w:szCs w:val="24"/>
        </w:rPr>
        <w:t>Qiao</w:t>
      </w:r>
      <w:proofErr w:type="spellEnd"/>
      <w:r w:rsidRPr="00B649CA">
        <w:rPr>
          <w:rFonts w:ascii="Book Antiqua" w:hAnsi="Book Antiqua"/>
          <w:sz w:val="24"/>
          <w:szCs w:val="24"/>
        </w:rPr>
        <w:t xml:space="preserve"> J, Tang F. Single-cell RNA-Seq profiling of human preimplantation embryos and embryonic stem cells. </w:t>
      </w:r>
      <w:r w:rsidRPr="00B649CA">
        <w:rPr>
          <w:rFonts w:ascii="Book Antiqua" w:hAnsi="Book Antiqua"/>
          <w:i/>
          <w:sz w:val="24"/>
          <w:szCs w:val="24"/>
        </w:rPr>
        <w:t>Nat Struct Mol Biol</w:t>
      </w:r>
      <w:r w:rsidRPr="00B649CA">
        <w:rPr>
          <w:rFonts w:ascii="Book Antiqua" w:hAnsi="Book Antiqua"/>
          <w:sz w:val="24"/>
          <w:szCs w:val="24"/>
        </w:rPr>
        <w:t xml:space="preserve"> 2013; </w:t>
      </w:r>
      <w:r w:rsidRPr="00B649CA">
        <w:rPr>
          <w:rFonts w:ascii="Book Antiqua" w:hAnsi="Book Antiqua"/>
          <w:b/>
          <w:sz w:val="24"/>
          <w:szCs w:val="24"/>
        </w:rPr>
        <w:t>20</w:t>
      </w:r>
      <w:r w:rsidRPr="00B649CA">
        <w:rPr>
          <w:rFonts w:ascii="Book Antiqua" w:hAnsi="Book Antiqua"/>
          <w:sz w:val="24"/>
          <w:szCs w:val="24"/>
        </w:rPr>
        <w:t>: 1131-1139 [PMID: 23934149 DOI: 10.1038/nsmb.2660]</w:t>
      </w:r>
    </w:p>
    <w:p w14:paraId="1B31E199" w14:textId="50CFB90B" w:rsidR="00030E7D" w:rsidRPr="00B649CA" w:rsidRDefault="00030E7D" w:rsidP="00B649CA">
      <w:pPr>
        <w:wordWrap/>
        <w:spacing w:after="0" w:line="360" w:lineRule="auto"/>
        <w:rPr>
          <w:rFonts w:ascii="Book Antiqua" w:hAnsi="Book Antiqua"/>
          <w:sz w:val="24"/>
          <w:szCs w:val="24"/>
        </w:rPr>
      </w:pPr>
      <w:r w:rsidRPr="00B649CA">
        <w:rPr>
          <w:rFonts w:ascii="Book Antiqua" w:hAnsi="Book Antiqua"/>
          <w:sz w:val="24"/>
          <w:szCs w:val="24"/>
        </w:rPr>
        <w:lastRenderedPageBreak/>
        <w:t xml:space="preserve">42 </w:t>
      </w:r>
      <w:proofErr w:type="spellStart"/>
      <w:r w:rsidRPr="00B649CA">
        <w:rPr>
          <w:rFonts w:ascii="Book Antiqua" w:hAnsi="Book Antiqua"/>
          <w:b/>
          <w:sz w:val="24"/>
          <w:szCs w:val="24"/>
        </w:rPr>
        <w:t>Dell'Orso</w:t>
      </w:r>
      <w:proofErr w:type="spellEnd"/>
      <w:r w:rsidRPr="00B649CA">
        <w:rPr>
          <w:rFonts w:ascii="Book Antiqua" w:hAnsi="Book Antiqua"/>
          <w:b/>
          <w:sz w:val="24"/>
          <w:szCs w:val="24"/>
        </w:rPr>
        <w:t xml:space="preserve"> S</w:t>
      </w:r>
      <w:r w:rsidRPr="00B649CA">
        <w:rPr>
          <w:rFonts w:ascii="Book Antiqua" w:hAnsi="Book Antiqua"/>
          <w:sz w:val="24"/>
          <w:szCs w:val="24"/>
        </w:rPr>
        <w:t xml:space="preserve">, Juan AH, Ko KD, </w:t>
      </w:r>
      <w:proofErr w:type="spellStart"/>
      <w:r w:rsidRPr="00B649CA">
        <w:rPr>
          <w:rFonts w:ascii="Book Antiqua" w:hAnsi="Book Antiqua"/>
          <w:sz w:val="24"/>
          <w:szCs w:val="24"/>
        </w:rPr>
        <w:t>Naz</w:t>
      </w:r>
      <w:proofErr w:type="spellEnd"/>
      <w:r w:rsidRPr="00B649CA">
        <w:rPr>
          <w:rFonts w:ascii="Book Antiqua" w:hAnsi="Book Antiqua"/>
          <w:sz w:val="24"/>
          <w:szCs w:val="24"/>
        </w:rPr>
        <w:t xml:space="preserve"> F, </w:t>
      </w:r>
      <w:proofErr w:type="spellStart"/>
      <w:r w:rsidRPr="00B649CA">
        <w:rPr>
          <w:rFonts w:ascii="Book Antiqua" w:hAnsi="Book Antiqua"/>
          <w:sz w:val="24"/>
          <w:szCs w:val="24"/>
        </w:rPr>
        <w:t>Perovanovic</w:t>
      </w:r>
      <w:proofErr w:type="spellEnd"/>
      <w:r w:rsidRPr="00B649CA">
        <w:rPr>
          <w:rFonts w:ascii="Book Antiqua" w:hAnsi="Book Antiqua"/>
          <w:sz w:val="24"/>
          <w:szCs w:val="24"/>
        </w:rPr>
        <w:t xml:space="preserve"> J, Gutierrez-Cruz G, Feng X, </w:t>
      </w:r>
      <w:proofErr w:type="spellStart"/>
      <w:r w:rsidRPr="00B649CA">
        <w:rPr>
          <w:rFonts w:ascii="Book Antiqua" w:hAnsi="Book Antiqua"/>
          <w:sz w:val="24"/>
          <w:szCs w:val="24"/>
        </w:rPr>
        <w:t>Sartorelli</w:t>
      </w:r>
      <w:proofErr w:type="spellEnd"/>
      <w:r w:rsidRPr="00B649CA">
        <w:rPr>
          <w:rFonts w:ascii="Book Antiqua" w:hAnsi="Book Antiqua"/>
          <w:sz w:val="24"/>
          <w:szCs w:val="24"/>
        </w:rPr>
        <w:t xml:space="preserve"> V. Single cell analysis of adult mouse skeletal muscle stem cells in homeostatic and regenerative conditions. </w:t>
      </w:r>
      <w:r w:rsidRPr="00B649CA">
        <w:rPr>
          <w:rFonts w:ascii="Book Antiqua" w:hAnsi="Book Antiqua"/>
          <w:i/>
          <w:sz w:val="24"/>
          <w:szCs w:val="24"/>
        </w:rPr>
        <w:t>Development</w:t>
      </w:r>
      <w:r w:rsidRPr="00B649CA">
        <w:rPr>
          <w:rFonts w:ascii="Book Antiqua" w:hAnsi="Book Antiqua"/>
          <w:sz w:val="24"/>
          <w:szCs w:val="24"/>
        </w:rPr>
        <w:t xml:space="preserve"> 2019; </w:t>
      </w:r>
      <w:r w:rsidRPr="00B649CA">
        <w:rPr>
          <w:rFonts w:ascii="Book Antiqua" w:hAnsi="Book Antiqua"/>
          <w:b/>
          <w:sz w:val="24"/>
          <w:szCs w:val="24"/>
        </w:rPr>
        <w:t>146</w:t>
      </w:r>
      <w:r w:rsidRPr="00B649CA">
        <w:rPr>
          <w:rFonts w:ascii="Book Antiqua" w:hAnsi="Book Antiqua"/>
          <w:sz w:val="24"/>
          <w:szCs w:val="24"/>
        </w:rPr>
        <w:t xml:space="preserve"> [PMID: 30890574 DOI: 10.1242/dev.174177]</w:t>
      </w:r>
    </w:p>
    <w:p w14:paraId="63A87B94" w14:textId="77777777" w:rsidR="00030E7D" w:rsidRPr="00B649CA" w:rsidRDefault="00030E7D" w:rsidP="00B649CA">
      <w:pPr>
        <w:wordWrap/>
        <w:spacing w:after="0" w:line="360" w:lineRule="auto"/>
        <w:rPr>
          <w:rFonts w:ascii="Book Antiqua" w:hAnsi="Book Antiqua"/>
          <w:sz w:val="24"/>
          <w:szCs w:val="24"/>
        </w:rPr>
      </w:pPr>
      <w:r w:rsidRPr="00B649CA">
        <w:rPr>
          <w:rFonts w:ascii="Book Antiqua" w:hAnsi="Book Antiqua"/>
          <w:sz w:val="24"/>
          <w:szCs w:val="24"/>
        </w:rPr>
        <w:t xml:space="preserve">43 </w:t>
      </w:r>
      <w:r w:rsidRPr="00B649CA">
        <w:rPr>
          <w:rFonts w:ascii="Book Antiqua" w:hAnsi="Book Antiqua"/>
          <w:b/>
          <w:sz w:val="24"/>
          <w:szCs w:val="24"/>
        </w:rPr>
        <w:t>Zheng S</w:t>
      </w:r>
      <w:r w:rsidRPr="00B649CA">
        <w:rPr>
          <w:rFonts w:ascii="Book Antiqua" w:hAnsi="Book Antiqua"/>
          <w:sz w:val="24"/>
          <w:szCs w:val="24"/>
        </w:rPr>
        <w:t xml:space="preserve">, </w:t>
      </w:r>
      <w:proofErr w:type="spellStart"/>
      <w:r w:rsidRPr="00B649CA">
        <w:rPr>
          <w:rFonts w:ascii="Book Antiqua" w:hAnsi="Book Antiqua"/>
          <w:sz w:val="24"/>
          <w:szCs w:val="24"/>
        </w:rPr>
        <w:t>Papalexi</w:t>
      </w:r>
      <w:proofErr w:type="spellEnd"/>
      <w:r w:rsidRPr="00B649CA">
        <w:rPr>
          <w:rFonts w:ascii="Book Antiqua" w:hAnsi="Book Antiqua"/>
          <w:sz w:val="24"/>
          <w:szCs w:val="24"/>
        </w:rPr>
        <w:t xml:space="preserve"> E, Butler A, Stephenson W, </w:t>
      </w:r>
      <w:proofErr w:type="spellStart"/>
      <w:r w:rsidRPr="00B649CA">
        <w:rPr>
          <w:rFonts w:ascii="Book Antiqua" w:hAnsi="Book Antiqua"/>
          <w:sz w:val="24"/>
          <w:szCs w:val="24"/>
        </w:rPr>
        <w:t>Satija</w:t>
      </w:r>
      <w:proofErr w:type="spellEnd"/>
      <w:r w:rsidRPr="00B649CA">
        <w:rPr>
          <w:rFonts w:ascii="Book Antiqua" w:hAnsi="Book Antiqua"/>
          <w:sz w:val="24"/>
          <w:szCs w:val="24"/>
        </w:rPr>
        <w:t xml:space="preserve"> R. Molecular transitions in early progenitors during human cord blood hematopoiesis. </w:t>
      </w:r>
      <w:r w:rsidRPr="00B649CA">
        <w:rPr>
          <w:rFonts w:ascii="Book Antiqua" w:hAnsi="Book Antiqua"/>
          <w:i/>
          <w:sz w:val="24"/>
          <w:szCs w:val="24"/>
        </w:rPr>
        <w:t>Mol Syst Biol</w:t>
      </w:r>
      <w:r w:rsidRPr="00B649CA">
        <w:rPr>
          <w:rFonts w:ascii="Book Antiqua" w:hAnsi="Book Antiqua"/>
          <w:sz w:val="24"/>
          <w:szCs w:val="24"/>
        </w:rPr>
        <w:t xml:space="preserve"> 2018; </w:t>
      </w:r>
      <w:r w:rsidRPr="00B649CA">
        <w:rPr>
          <w:rFonts w:ascii="Book Antiqua" w:hAnsi="Book Antiqua"/>
          <w:b/>
          <w:sz w:val="24"/>
          <w:szCs w:val="24"/>
        </w:rPr>
        <w:t>14</w:t>
      </w:r>
      <w:r w:rsidRPr="00B649CA">
        <w:rPr>
          <w:rFonts w:ascii="Book Antiqua" w:hAnsi="Book Antiqua"/>
          <w:sz w:val="24"/>
          <w:szCs w:val="24"/>
        </w:rPr>
        <w:t>: e8041 [PMID: 29545397 DOI: 10.15252/msb.20178041]</w:t>
      </w:r>
    </w:p>
    <w:p w14:paraId="7B9374AD" w14:textId="6E657059" w:rsidR="00BB26D9" w:rsidRPr="00647E02" w:rsidRDefault="00030E7D" w:rsidP="00B649CA">
      <w:pPr>
        <w:wordWrap/>
        <w:spacing w:after="0" w:line="360" w:lineRule="auto"/>
        <w:rPr>
          <w:rFonts w:ascii="Book Antiqua" w:eastAsia="SimSun" w:hAnsi="Book Antiqua"/>
          <w:sz w:val="24"/>
          <w:szCs w:val="24"/>
          <w:lang w:eastAsia="zh-CN"/>
        </w:rPr>
      </w:pPr>
      <w:r w:rsidRPr="00B649CA">
        <w:rPr>
          <w:rFonts w:ascii="Book Antiqua" w:hAnsi="Book Antiqua"/>
          <w:sz w:val="24"/>
          <w:szCs w:val="24"/>
        </w:rPr>
        <w:t xml:space="preserve">44 </w:t>
      </w:r>
      <w:r w:rsidRPr="00B649CA">
        <w:rPr>
          <w:rFonts w:ascii="Book Antiqua" w:hAnsi="Book Antiqua"/>
          <w:b/>
          <w:sz w:val="24"/>
          <w:szCs w:val="24"/>
        </w:rPr>
        <w:t>Shin J</w:t>
      </w:r>
      <w:r w:rsidRPr="00B649CA">
        <w:rPr>
          <w:rFonts w:ascii="Book Antiqua" w:hAnsi="Book Antiqua"/>
          <w:sz w:val="24"/>
          <w:szCs w:val="24"/>
        </w:rPr>
        <w:t xml:space="preserve">, Berg DA, Zhu Y, Shin JY, Song J, </w:t>
      </w:r>
      <w:proofErr w:type="spellStart"/>
      <w:r w:rsidRPr="00B649CA">
        <w:rPr>
          <w:rFonts w:ascii="Book Antiqua" w:hAnsi="Book Antiqua"/>
          <w:sz w:val="24"/>
          <w:szCs w:val="24"/>
        </w:rPr>
        <w:t>Bonaguidi</w:t>
      </w:r>
      <w:proofErr w:type="spellEnd"/>
      <w:r w:rsidRPr="00B649CA">
        <w:rPr>
          <w:rFonts w:ascii="Book Antiqua" w:hAnsi="Book Antiqua"/>
          <w:sz w:val="24"/>
          <w:szCs w:val="24"/>
        </w:rPr>
        <w:t xml:space="preserve"> MA, </w:t>
      </w:r>
      <w:proofErr w:type="spellStart"/>
      <w:r w:rsidRPr="00B649CA">
        <w:rPr>
          <w:rFonts w:ascii="Book Antiqua" w:hAnsi="Book Antiqua"/>
          <w:sz w:val="24"/>
          <w:szCs w:val="24"/>
        </w:rPr>
        <w:t>Enikolopov</w:t>
      </w:r>
      <w:proofErr w:type="spellEnd"/>
      <w:r w:rsidRPr="00B649CA">
        <w:rPr>
          <w:rFonts w:ascii="Book Antiqua" w:hAnsi="Book Antiqua"/>
          <w:sz w:val="24"/>
          <w:szCs w:val="24"/>
        </w:rPr>
        <w:t xml:space="preserve"> G, </w:t>
      </w:r>
      <w:proofErr w:type="spellStart"/>
      <w:r w:rsidRPr="00B649CA">
        <w:rPr>
          <w:rFonts w:ascii="Book Antiqua" w:hAnsi="Book Antiqua"/>
          <w:sz w:val="24"/>
          <w:szCs w:val="24"/>
        </w:rPr>
        <w:t>Nauen</w:t>
      </w:r>
      <w:proofErr w:type="spellEnd"/>
      <w:r w:rsidRPr="00B649CA">
        <w:rPr>
          <w:rFonts w:ascii="Book Antiqua" w:hAnsi="Book Antiqua"/>
          <w:sz w:val="24"/>
          <w:szCs w:val="24"/>
        </w:rPr>
        <w:t xml:space="preserve"> DW, Christian KM, Ming GL, Song H. Single-Cell RNA-Seq with Waterfall Reveals Molecular Cascades underlying Adult Neurogenesis. </w:t>
      </w:r>
      <w:r w:rsidRPr="00B649CA">
        <w:rPr>
          <w:rFonts w:ascii="Book Antiqua" w:hAnsi="Book Antiqua"/>
          <w:i/>
          <w:sz w:val="24"/>
          <w:szCs w:val="24"/>
        </w:rPr>
        <w:t>Cell Stem Cell</w:t>
      </w:r>
      <w:r w:rsidRPr="00B649CA">
        <w:rPr>
          <w:rFonts w:ascii="Book Antiqua" w:hAnsi="Book Antiqua"/>
          <w:sz w:val="24"/>
          <w:szCs w:val="24"/>
        </w:rPr>
        <w:t xml:space="preserve"> 2015; </w:t>
      </w:r>
      <w:r w:rsidRPr="00B649CA">
        <w:rPr>
          <w:rFonts w:ascii="Book Antiqua" w:hAnsi="Book Antiqua"/>
          <w:b/>
          <w:sz w:val="24"/>
          <w:szCs w:val="24"/>
        </w:rPr>
        <w:t>17</w:t>
      </w:r>
      <w:r w:rsidRPr="00B649CA">
        <w:rPr>
          <w:rFonts w:ascii="Book Antiqua" w:hAnsi="Book Antiqua"/>
          <w:sz w:val="24"/>
          <w:szCs w:val="24"/>
        </w:rPr>
        <w:t>: 360-372 [PMID: 26299571 DOI: 10.1016/j.stem.2015.07.013]</w:t>
      </w:r>
    </w:p>
    <w:p w14:paraId="05A2131F" w14:textId="4730C38C" w:rsidR="00BE3A49" w:rsidRPr="00B649CA" w:rsidRDefault="00BE3A49" w:rsidP="00B649CA">
      <w:pPr>
        <w:suppressAutoHyphens/>
        <w:wordWrap/>
        <w:spacing w:after="0" w:line="360" w:lineRule="auto"/>
        <w:jc w:val="right"/>
        <w:rPr>
          <w:rFonts w:ascii="Book Antiqua" w:hAnsi="Book Antiqua" w:cs="Mangal"/>
          <w:b/>
          <w:bCs/>
          <w:sz w:val="24"/>
          <w:szCs w:val="24"/>
          <w:lang w:val="it-IT" w:bidi="hi-IN"/>
        </w:rPr>
      </w:pPr>
      <w:bookmarkStart w:id="40" w:name="OLE_LINK480"/>
      <w:bookmarkStart w:id="41" w:name="OLE_LINK502"/>
      <w:bookmarkStart w:id="42" w:name="OLE_LINK2181"/>
      <w:bookmarkStart w:id="43" w:name="OLE_LINK2182"/>
      <w:bookmarkStart w:id="44" w:name="OLE_LINK2183"/>
      <w:bookmarkStart w:id="45" w:name="OLE_LINK1021"/>
      <w:bookmarkStart w:id="46" w:name="OLE_LINK1022"/>
      <w:bookmarkStart w:id="47" w:name="OLE_LINK1023"/>
      <w:bookmarkStart w:id="48" w:name="OLE_LINK1064"/>
      <w:bookmarkStart w:id="49" w:name="OLE_LINK1065"/>
      <w:bookmarkStart w:id="50" w:name="OLE_LINK1156"/>
      <w:bookmarkStart w:id="51" w:name="OLE_LINK1157"/>
      <w:bookmarkStart w:id="52" w:name="OLE_LINK1158"/>
      <w:bookmarkStart w:id="53" w:name="OLE_LINK1159"/>
      <w:bookmarkStart w:id="54" w:name="OLE_LINK1185"/>
      <w:bookmarkStart w:id="55" w:name="OLE_LINK958"/>
      <w:bookmarkStart w:id="56" w:name="OLE_LINK959"/>
      <w:bookmarkStart w:id="57" w:name="OLE_LINK962"/>
      <w:bookmarkStart w:id="58" w:name="OLE_LINK1127"/>
      <w:bookmarkStart w:id="59" w:name="OLE_LINK945"/>
      <w:bookmarkStart w:id="60" w:name="OLE_LINK946"/>
      <w:bookmarkStart w:id="61" w:name="OLE_LINK947"/>
      <w:bookmarkStart w:id="62" w:name="OLE_LINK987"/>
      <w:bookmarkStart w:id="63" w:name="OLE_LINK1035"/>
      <w:bookmarkStart w:id="64" w:name="OLE_LINK1036"/>
      <w:bookmarkStart w:id="65" w:name="OLE_LINK1037"/>
      <w:bookmarkStart w:id="66" w:name="OLE_LINK1038"/>
      <w:bookmarkStart w:id="67" w:name="OLE_LINK1039"/>
      <w:bookmarkStart w:id="68" w:name="OLE_LINK1040"/>
      <w:bookmarkStart w:id="69" w:name="OLE_LINK1041"/>
      <w:bookmarkStart w:id="70" w:name="OLE_LINK1042"/>
      <w:bookmarkStart w:id="71" w:name="OLE_LINK1043"/>
      <w:bookmarkStart w:id="72" w:name="OLE_LINK1044"/>
      <w:bookmarkStart w:id="73" w:name="OLE_LINK1071"/>
      <w:bookmarkStart w:id="74" w:name="OLE_LINK1072"/>
      <w:bookmarkStart w:id="75" w:name="OLE_LINK968"/>
      <w:bookmarkStart w:id="76" w:name="OLE_LINK1260"/>
      <w:bookmarkStart w:id="77" w:name="OLE_LINK1261"/>
      <w:bookmarkStart w:id="78" w:name="OLE_LINK1264"/>
      <w:bookmarkStart w:id="79" w:name="OLE_LINK1265"/>
      <w:bookmarkStart w:id="80" w:name="OLE_LINK1266"/>
      <w:bookmarkStart w:id="81" w:name="OLE_LINK1282"/>
      <w:bookmarkStart w:id="82" w:name="OLE_LINK1800"/>
      <w:bookmarkStart w:id="83" w:name="OLE_LINK1801"/>
      <w:bookmarkStart w:id="84" w:name="OLE_LINK1802"/>
      <w:bookmarkStart w:id="85" w:name="OLE_LINK1803"/>
      <w:bookmarkStart w:id="86" w:name="OLE_LINK1843"/>
      <w:bookmarkStart w:id="87" w:name="OLE_LINK1844"/>
      <w:bookmarkStart w:id="88" w:name="OLE_LINK1845"/>
      <w:bookmarkStart w:id="89" w:name="OLE_LINK1636"/>
      <w:bookmarkStart w:id="90" w:name="OLE_LINK1755"/>
      <w:bookmarkStart w:id="91" w:name="OLE_LINK1806"/>
      <w:bookmarkStart w:id="92" w:name="OLE_LINK1807"/>
      <w:bookmarkStart w:id="93" w:name="OLE_LINK1811"/>
      <w:bookmarkStart w:id="94" w:name="OLE_LINK1812"/>
      <w:bookmarkStart w:id="95" w:name="OLE_LINK1813"/>
      <w:bookmarkStart w:id="96" w:name="OLE_LINK1962"/>
      <w:bookmarkStart w:id="97" w:name="OLE_LINK1963"/>
      <w:bookmarkStart w:id="98" w:name="OLE_LINK1964"/>
      <w:bookmarkStart w:id="99" w:name="OLE_LINK2162"/>
      <w:bookmarkStart w:id="100" w:name="OLE_LINK2198"/>
      <w:bookmarkStart w:id="101" w:name="OLE_LINK2199"/>
      <w:bookmarkStart w:id="102" w:name="OLE_LINK2200"/>
      <w:bookmarkStart w:id="103" w:name="OLE_LINK2090"/>
      <w:bookmarkStart w:id="104" w:name="_Hlk11831022"/>
      <w:r w:rsidRPr="00B649CA">
        <w:rPr>
          <w:rFonts w:ascii="Book Antiqua" w:eastAsia="Lucida Sans Unicode" w:hAnsi="Book Antiqua" w:cs="Arial"/>
          <w:b/>
          <w:noProof/>
          <w:sz w:val="24"/>
          <w:szCs w:val="24"/>
          <w:lang w:val="it-IT" w:eastAsia="hi-IN" w:bidi="hi-IN"/>
        </w:rPr>
        <w:t>P-Reviewer</w:t>
      </w:r>
      <w:r w:rsidRPr="00B649CA">
        <w:rPr>
          <w:rFonts w:ascii="Book Antiqua" w:hAnsi="Book Antiqua" w:cs="Arial"/>
          <w:b/>
          <w:noProof/>
          <w:sz w:val="24"/>
          <w:szCs w:val="24"/>
          <w:lang w:val="it-IT" w:bidi="hi-IN"/>
        </w:rPr>
        <w:t>:</w:t>
      </w:r>
      <w:r w:rsidRPr="00B649CA">
        <w:rPr>
          <w:rFonts w:ascii="Book Antiqua" w:eastAsia="Lucida Sans Unicode" w:hAnsi="Book Antiqua" w:cs="Mangal"/>
          <w:bCs/>
          <w:sz w:val="24"/>
          <w:szCs w:val="24"/>
          <w:lang w:val="it-IT" w:eastAsia="hi-IN" w:bidi="hi-IN"/>
        </w:rPr>
        <w:t xml:space="preserve"> </w:t>
      </w:r>
      <w:proofErr w:type="spellStart"/>
      <w:r w:rsidRPr="00B649CA">
        <w:rPr>
          <w:rFonts w:ascii="Book Antiqua" w:hAnsi="Book Antiqua"/>
          <w:sz w:val="24"/>
          <w:szCs w:val="24"/>
        </w:rPr>
        <w:t>Micheu</w:t>
      </w:r>
      <w:proofErr w:type="spellEnd"/>
      <w:r w:rsidRPr="00B649CA">
        <w:rPr>
          <w:rFonts w:ascii="Book Antiqua" w:hAnsi="Book Antiqua"/>
          <w:sz w:val="24"/>
          <w:szCs w:val="24"/>
        </w:rPr>
        <w:t xml:space="preserve"> MM</w:t>
      </w:r>
      <w:r w:rsidRPr="00B649CA">
        <w:rPr>
          <w:rFonts w:ascii="Book Antiqua" w:eastAsia="Lucida Sans Unicode" w:hAnsi="Book Antiqua" w:cs="Mangal"/>
          <w:bCs/>
          <w:sz w:val="24"/>
          <w:szCs w:val="24"/>
          <w:lang w:val="it-IT" w:eastAsia="hi-IN" w:bidi="hi-IN"/>
        </w:rPr>
        <w:t xml:space="preserve"> </w:t>
      </w:r>
      <w:r w:rsidRPr="00B649CA">
        <w:rPr>
          <w:rFonts w:ascii="Book Antiqua" w:eastAsia="Lucida Sans Unicode" w:hAnsi="Book Antiqua" w:cs="Mangal"/>
          <w:b/>
          <w:bCs/>
          <w:sz w:val="24"/>
          <w:szCs w:val="24"/>
          <w:lang w:val="it-IT" w:eastAsia="hi-IN" w:bidi="hi-IN"/>
        </w:rPr>
        <w:t>S-Editor</w:t>
      </w:r>
      <w:r w:rsidRPr="00B649CA">
        <w:rPr>
          <w:rFonts w:ascii="Book Antiqua" w:hAnsi="Book Antiqua" w:cs="Mangal"/>
          <w:b/>
          <w:bCs/>
          <w:sz w:val="24"/>
          <w:szCs w:val="24"/>
          <w:lang w:val="it-IT" w:bidi="hi-IN"/>
        </w:rPr>
        <w:t>:</w:t>
      </w:r>
      <w:r w:rsidRPr="00B649CA">
        <w:rPr>
          <w:rFonts w:ascii="Book Antiqua" w:eastAsia="Lucida Sans Unicode" w:hAnsi="Book Antiqua" w:cs="Mangal"/>
          <w:bCs/>
          <w:sz w:val="24"/>
          <w:szCs w:val="24"/>
          <w:lang w:val="it-IT" w:eastAsia="hi-IN" w:bidi="hi-IN"/>
        </w:rPr>
        <w:t xml:space="preserve"> </w:t>
      </w:r>
      <w:bookmarkStart w:id="105" w:name="_GoBack"/>
      <w:bookmarkEnd w:id="105"/>
      <w:r w:rsidRPr="00B649CA">
        <w:rPr>
          <w:rFonts w:ascii="Book Antiqua" w:hAnsi="Book Antiqua" w:cs="Mangal"/>
          <w:bCs/>
          <w:sz w:val="24"/>
          <w:szCs w:val="24"/>
          <w:lang w:val="it-IT" w:bidi="hi-IN"/>
        </w:rPr>
        <w:t>Zhang L</w:t>
      </w:r>
      <w:r w:rsidRPr="00B649CA">
        <w:rPr>
          <w:rFonts w:ascii="Book Antiqua" w:eastAsia="Lucida Sans Unicode" w:hAnsi="Book Antiqua" w:cs="Mangal"/>
          <w:b/>
          <w:bCs/>
          <w:sz w:val="24"/>
          <w:szCs w:val="24"/>
          <w:lang w:val="it-IT" w:eastAsia="hi-IN" w:bidi="hi-IN"/>
        </w:rPr>
        <w:t xml:space="preserve"> L-Editor</w:t>
      </w:r>
      <w:r w:rsidRPr="00B649CA">
        <w:rPr>
          <w:rFonts w:ascii="Book Antiqua" w:hAnsi="Book Antiqua" w:cs="Mangal"/>
          <w:b/>
          <w:bCs/>
          <w:sz w:val="24"/>
          <w:szCs w:val="24"/>
          <w:lang w:val="it-IT" w:bidi="hi-IN"/>
        </w:rPr>
        <w:t>:</w:t>
      </w:r>
      <w:r w:rsidRPr="00B649CA">
        <w:rPr>
          <w:rFonts w:ascii="Book Antiqua" w:eastAsia="Lucida Sans Unicode" w:hAnsi="Book Antiqua" w:cs="Mangal"/>
          <w:b/>
          <w:bCs/>
          <w:sz w:val="24"/>
          <w:szCs w:val="24"/>
          <w:lang w:val="it-IT" w:eastAsia="hi-IN" w:bidi="hi-IN"/>
        </w:rPr>
        <w:t xml:space="preserve"> E-Editor</w:t>
      </w:r>
      <w:r w:rsidRPr="00B649CA">
        <w:rPr>
          <w:rFonts w:ascii="Book Antiqua" w:hAnsi="Book Antiqua" w:cs="Mangal"/>
          <w:b/>
          <w:bCs/>
          <w:sz w:val="24"/>
          <w:szCs w:val="24"/>
          <w:lang w:val="it-IT" w:bidi="hi-IN"/>
        </w:rPr>
        <w:t>:</w:t>
      </w:r>
    </w:p>
    <w:p w14:paraId="4493FBAB" w14:textId="77777777" w:rsidR="004C0DF4" w:rsidRPr="00647E02" w:rsidRDefault="004C0DF4" w:rsidP="00B649CA">
      <w:pPr>
        <w:shd w:val="clear" w:color="auto" w:fill="FFFFFF"/>
        <w:wordWrap/>
        <w:spacing w:after="0" w:line="360" w:lineRule="auto"/>
        <w:rPr>
          <w:rFonts w:ascii="Book Antiqua" w:eastAsia="SimSun" w:hAnsi="Book Antiqua" w:cs="Helvetica"/>
          <w:b/>
          <w:sz w:val="24"/>
          <w:szCs w:val="24"/>
          <w:lang w:val="it-IT" w:eastAsia="zh-CN"/>
        </w:rPr>
      </w:pPr>
    </w:p>
    <w:p w14:paraId="35C4419D" w14:textId="77777777" w:rsidR="00BE3A49" w:rsidRPr="00B649CA" w:rsidRDefault="00BE3A49" w:rsidP="00B649CA">
      <w:pPr>
        <w:shd w:val="clear" w:color="auto" w:fill="FFFFFF"/>
        <w:wordWrap/>
        <w:spacing w:after="0" w:line="360" w:lineRule="auto"/>
        <w:rPr>
          <w:rFonts w:ascii="Book Antiqua" w:hAnsi="Book Antiqua" w:cs="Helvetica"/>
          <w:b/>
          <w:sz w:val="24"/>
          <w:szCs w:val="24"/>
        </w:rPr>
      </w:pPr>
      <w:r w:rsidRPr="00B649CA">
        <w:rPr>
          <w:rFonts w:ascii="Book Antiqua" w:hAnsi="Book Antiqua" w:cs="Helvetica"/>
          <w:b/>
          <w:sz w:val="24"/>
          <w:szCs w:val="24"/>
        </w:rPr>
        <w:t xml:space="preserve">Specialty type: </w:t>
      </w:r>
      <w:r w:rsidRPr="00B649CA">
        <w:rPr>
          <w:rFonts w:ascii="Book Antiqua" w:eastAsia="Microsoft YaHei" w:hAnsi="Book Antiqua" w:cs="SimSun"/>
          <w:kern w:val="0"/>
          <w:sz w:val="24"/>
          <w:szCs w:val="24"/>
        </w:rPr>
        <w:t>Cell and tissue engineering</w:t>
      </w:r>
    </w:p>
    <w:p w14:paraId="2A21DAC2" w14:textId="77777777" w:rsidR="00BE3A49" w:rsidRPr="00B649CA" w:rsidRDefault="00BE3A49" w:rsidP="00B649CA">
      <w:pPr>
        <w:shd w:val="clear" w:color="auto" w:fill="FFFFFF"/>
        <w:wordWrap/>
        <w:spacing w:after="0" w:line="360" w:lineRule="auto"/>
        <w:rPr>
          <w:rFonts w:ascii="Book Antiqua" w:hAnsi="Book Antiqua" w:cs="Helvetica"/>
          <w:bCs/>
          <w:sz w:val="24"/>
          <w:szCs w:val="24"/>
        </w:rPr>
      </w:pPr>
      <w:r w:rsidRPr="00B649CA">
        <w:rPr>
          <w:rFonts w:ascii="Book Antiqua" w:hAnsi="Book Antiqua" w:cs="Helvetica"/>
          <w:b/>
          <w:sz w:val="24"/>
          <w:szCs w:val="24"/>
        </w:rPr>
        <w:t>Country of origin:</w:t>
      </w:r>
      <w:r w:rsidRPr="00B649CA">
        <w:rPr>
          <w:rFonts w:ascii="Book Antiqua" w:hAnsi="Book Antiqua"/>
          <w:sz w:val="24"/>
          <w:szCs w:val="24"/>
        </w:rPr>
        <w:t xml:space="preserve"> </w:t>
      </w:r>
      <w:r w:rsidRPr="00B649CA">
        <w:rPr>
          <w:rFonts w:ascii="Book Antiqua" w:hAnsi="Book Antiqua" w:cs="Helvetica"/>
          <w:bCs/>
          <w:sz w:val="24"/>
          <w:szCs w:val="24"/>
        </w:rPr>
        <w:t>China</w:t>
      </w:r>
    </w:p>
    <w:p w14:paraId="73DC7888" w14:textId="67F12B95" w:rsidR="00BE3A49" w:rsidRPr="00B649CA" w:rsidRDefault="00BE3A49" w:rsidP="00B649CA">
      <w:pPr>
        <w:shd w:val="clear" w:color="auto" w:fill="FFFFFF"/>
        <w:wordWrap/>
        <w:spacing w:after="0" w:line="360" w:lineRule="auto"/>
        <w:rPr>
          <w:rFonts w:ascii="Book Antiqua" w:hAnsi="Book Antiqua" w:cs="Helvetica"/>
          <w:b/>
          <w:sz w:val="24"/>
          <w:szCs w:val="24"/>
        </w:rPr>
      </w:pPr>
      <w:r w:rsidRPr="00B649CA">
        <w:rPr>
          <w:rFonts w:ascii="Book Antiqua" w:hAnsi="Book Antiqua" w:cs="Helvetica"/>
          <w:b/>
          <w:sz w:val="24"/>
          <w:szCs w:val="24"/>
        </w:rPr>
        <w:t>Peer-review report classification</w:t>
      </w:r>
    </w:p>
    <w:p w14:paraId="6C08F75C" w14:textId="77777777" w:rsidR="00BE3A49" w:rsidRPr="00B649CA" w:rsidRDefault="00BE3A49" w:rsidP="00B649CA">
      <w:pPr>
        <w:shd w:val="clear" w:color="auto" w:fill="FFFFFF"/>
        <w:wordWrap/>
        <w:spacing w:after="0" w:line="360" w:lineRule="auto"/>
        <w:rPr>
          <w:rFonts w:ascii="Book Antiqua" w:hAnsi="Book Antiqua" w:cs="Helvetica"/>
          <w:sz w:val="24"/>
          <w:szCs w:val="24"/>
        </w:rPr>
      </w:pPr>
      <w:r w:rsidRPr="00B649CA">
        <w:rPr>
          <w:rFonts w:ascii="Book Antiqua" w:hAnsi="Book Antiqua" w:cs="Helvetica"/>
          <w:sz w:val="24"/>
          <w:szCs w:val="24"/>
        </w:rPr>
        <w:t>Grade A (Excellent): 0</w:t>
      </w:r>
    </w:p>
    <w:p w14:paraId="2F066B4D" w14:textId="6655AF79" w:rsidR="00BE3A49" w:rsidRPr="00B649CA" w:rsidRDefault="00BE3A49" w:rsidP="00B649CA">
      <w:pPr>
        <w:shd w:val="clear" w:color="auto" w:fill="FFFFFF"/>
        <w:wordWrap/>
        <w:spacing w:after="0" w:line="360" w:lineRule="auto"/>
        <w:rPr>
          <w:rFonts w:ascii="Book Antiqua" w:hAnsi="Book Antiqua" w:cs="Helvetica"/>
          <w:sz w:val="24"/>
          <w:szCs w:val="24"/>
        </w:rPr>
      </w:pPr>
      <w:r w:rsidRPr="00B649CA">
        <w:rPr>
          <w:rFonts w:ascii="Book Antiqua" w:hAnsi="Book Antiqua" w:cs="Helvetica"/>
          <w:sz w:val="24"/>
          <w:szCs w:val="24"/>
        </w:rPr>
        <w:t>Grade B (Very good): 0</w:t>
      </w:r>
    </w:p>
    <w:p w14:paraId="244F2B96" w14:textId="77777777" w:rsidR="00BE3A49" w:rsidRPr="00B649CA" w:rsidRDefault="00BE3A49" w:rsidP="00B649CA">
      <w:pPr>
        <w:shd w:val="clear" w:color="auto" w:fill="FFFFFF"/>
        <w:wordWrap/>
        <w:spacing w:after="0" w:line="360" w:lineRule="auto"/>
        <w:rPr>
          <w:rFonts w:ascii="Book Antiqua" w:hAnsi="Book Antiqua" w:cs="Helvetica"/>
          <w:sz w:val="24"/>
          <w:szCs w:val="24"/>
        </w:rPr>
      </w:pPr>
      <w:r w:rsidRPr="00B649CA">
        <w:rPr>
          <w:rFonts w:ascii="Book Antiqua" w:hAnsi="Book Antiqua" w:cs="Helvetica"/>
          <w:sz w:val="24"/>
          <w:szCs w:val="24"/>
        </w:rPr>
        <w:t>Grade C (Good): 0</w:t>
      </w:r>
    </w:p>
    <w:p w14:paraId="0C47DF54" w14:textId="56B80779" w:rsidR="00BE3A49" w:rsidRPr="00B649CA" w:rsidRDefault="00BE3A49" w:rsidP="00B649CA">
      <w:pPr>
        <w:shd w:val="clear" w:color="auto" w:fill="FFFFFF"/>
        <w:wordWrap/>
        <w:spacing w:after="0" w:line="360" w:lineRule="auto"/>
        <w:rPr>
          <w:rFonts w:ascii="Book Antiqua" w:hAnsi="Book Antiqua" w:cs="Helvetica"/>
          <w:sz w:val="24"/>
          <w:szCs w:val="24"/>
        </w:rPr>
      </w:pPr>
      <w:r w:rsidRPr="00B649CA">
        <w:rPr>
          <w:rFonts w:ascii="Book Antiqua" w:hAnsi="Book Antiqua" w:cs="Helvetica"/>
          <w:sz w:val="24"/>
          <w:szCs w:val="24"/>
        </w:rPr>
        <w:t xml:space="preserve">Grade D (Fair): </w:t>
      </w:r>
      <w:bookmarkEnd w:id="40"/>
      <w:bookmarkEnd w:id="41"/>
      <w:r w:rsidRPr="00B649CA">
        <w:rPr>
          <w:rFonts w:ascii="Book Antiqua" w:hAnsi="Book Antiqua" w:cs="Helvetica"/>
          <w:sz w:val="24"/>
          <w:szCs w:val="24"/>
        </w:rPr>
        <w:t>D</w:t>
      </w:r>
    </w:p>
    <w:p w14:paraId="3C4F5815" w14:textId="77777777" w:rsidR="00BE3A49" w:rsidRPr="00B649CA" w:rsidRDefault="00BE3A49" w:rsidP="00B649CA">
      <w:pPr>
        <w:shd w:val="clear" w:color="auto" w:fill="FFFFFF"/>
        <w:wordWrap/>
        <w:spacing w:after="0" w:line="360" w:lineRule="auto"/>
        <w:rPr>
          <w:rFonts w:ascii="Book Antiqua" w:hAnsi="Book Antiqua" w:cs="Helvetica"/>
          <w:sz w:val="24"/>
          <w:szCs w:val="24"/>
        </w:rPr>
      </w:pPr>
      <w:r w:rsidRPr="00B649CA">
        <w:rPr>
          <w:rFonts w:ascii="Book Antiqua" w:hAnsi="Book Antiqua" w:cs="Helvetica"/>
          <w:sz w:val="24"/>
          <w:szCs w:val="24"/>
        </w:rPr>
        <w:t>Grade E (Poor): 0</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62F01BEA" w14:textId="77777777" w:rsidR="00BB26D9" w:rsidRPr="00B649CA" w:rsidRDefault="00BB26D9" w:rsidP="00B649CA">
      <w:pPr>
        <w:wordWrap/>
        <w:spacing w:after="0" w:line="360" w:lineRule="auto"/>
        <w:rPr>
          <w:rFonts w:ascii="Book Antiqua" w:eastAsia="SimSun" w:hAnsi="Book Antiqua" w:cs="Times New Roman"/>
          <w:b/>
          <w:bCs/>
          <w:sz w:val="24"/>
          <w:szCs w:val="24"/>
          <w:lang w:eastAsia="zh-CN"/>
        </w:rPr>
      </w:pPr>
    </w:p>
    <w:p w14:paraId="306BBEA5" w14:textId="77777777" w:rsidR="00BB26D9" w:rsidRPr="00B649CA" w:rsidRDefault="00BB26D9" w:rsidP="00B649CA">
      <w:pPr>
        <w:wordWrap/>
        <w:spacing w:after="0" w:line="360" w:lineRule="auto"/>
        <w:rPr>
          <w:rFonts w:ascii="Book Antiqua" w:eastAsia="SimSun" w:hAnsi="Book Antiqua" w:cs="Times New Roman"/>
          <w:sz w:val="24"/>
          <w:szCs w:val="24"/>
          <w:lang w:eastAsia="zh-CN"/>
        </w:rPr>
      </w:pPr>
    </w:p>
    <w:sectPr w:rsidR="00BB26D9" w:rsidRPr="00B649CA" w:rsidSect="00B63D9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A8A2B" w14:textId="77777777" w:rsidR="009D73F5" w:rsidRDefault="009D73F5" w:rsidP="00A37399">
      <w:pPr>
        <w:spacing w:after="0" w:line="240" w:lineRule="auto"/>
        <w:rPr>
          <w:rFonts w:cs="Times New Roman"/>
        </w:rPr>
      </w:pPr>
      <w:r>
        <w:rPr>
          <w:rFonts w:cs="Times New Roman"/>
        </w:rPr>
        <w:separator/>
      </w:r>
    </w:p>
  </w:endnote>
  <w:endnote w:type="continuationSeparator" w:id="0">
    <w:p w14:paraId="377B708F" w14:textId="77777777" w:rsidR="009D73F5" w:rsidRDefault="009D73F5" w:rsidP="00A37399">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altName w:val="Calibri"/>
    <w:panose1 w:val="020B0604020202020204"/>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Book Antiqua">
    <w:altName w:val="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altName w:val="微软雅黑"/>
    <w:panose1 w:val="020B0503020204020204"/>
    <w:charset w:val="86"/>
    <w:family w:val="swiss"/>
    <w:pitch w:val="variable"/>
    <w:sig w:usb0="80000287" w:usb1="2A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notTrueType/>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DE594" w14:textId="77777777" w:rsidR="009D73F5" w:rsidRDefault="009D73F5" w:rsidP="00A37399">
      <w:pPr>
        <w:spacing w:after="0" w:line="240" w:lineRule="auto"/>
        <w:rPr>
          <w:rFonts w:cs="Times New Roman"/>
        </w:rPr>
      </w:pPr>
      <w:r>
        <w:rPr>
          <w:rFonts w:cs="Times New Roman"/>
        </w:rPr>
        <w:separator/>
      </w:r>
    </w:p>
  </w:footnote>
  <w:footnote w:type="continuationSeparator" w:id="0">
    <w:p w14:paraId="36C226D4" w14:textId="77777777" w:rsidR="009D73F5" w:rsidRDefault="009D73F5" w:rsidP="00A37399">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A45A8B"/>
    <w:multiLevelType w:val="multilevel"/>
    <w:tmpl w:val="49A45A8B"/>
    <w:lvl w:ilvl="0">
      <w:start w:val="1"/>
      <w:numFmt w:val="decimal"/>
      <w:lvlText w:val="%1."/>
      <w:lvlJc w:val="left"/>
      <w:pPr>
        <w:ind w:left="846" w:hanging="420"/>
      </w:pPr>
      <w:rPr>
        <w:color w:val="000000"/>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 w15:restartNumberingAfterBreak="0">
    <w:nsid w:val="72F904F5"/>
    <w:multiLevelType w:val="hybridMultilevel"/>
    <w:tmpl w:val="7B42338A"/>
    <w:lvl w:ilvl="0" w:tplc="F0127C5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15:restartNumberingAfterBreak="0">
    <w:nsid w:val="7C162DF9"/>
    <w:multiLevelType w:val="hybridMultilevel"/>
    <w:tmpl w:val="91CA79D6"/>
    <w:lvl w:ilvl="0" w:tplc="2EEC9F8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defaultTabStop w:val="800"/>
  <w:doNotHyphenateCaps/>
  <w:displayHorizontalDrawingGridEvery w:val="0"/>
  <w:displayVerticalDrawingGridEvery w:val="2"/>
  <w:noPunctuationKerning/>
  <w:characterSpacingControl w:val="doNotCompress"/>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lt;/Style&gt;&lt;LeftDelim&gt;{&lt;/LeftDelim&gt;&lt;RightDelim&gt;}&lt;/RightDelim&gt;&lt;FontName&gt;Malgun Gothic&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x0f5e9zupvwvoetpz75zzdqfxtxave0ef2t&quot;&gt;My EndNote Library&lt;record-ids&gt;&lt;item&gt;220&lt;/item&gt;&lt;/record-ids&gt;&lt;/item&gt;&lt;/Libraries&gt;"/>
  </w:docVars>
  <w:rsids>
    <w:rsidRoot w:val="00B63D97"/>
    <w:rsid w:val="000125B1"/>
    <w:rsid w:val="000149BD"/>
    <w:rsid w:val="000219D9"/>
    <w:rsid w:val="000231F6"/>
    <w:rsid w:val="000263DD"/>
    <w:rsid w:val="00030E7D"/>
    <w:rsid w:val="000519BA"/>
    <w:rsid w:val="00072F9C"/>
    <w:rsid w:val="000B507B"/>
    <w:rsid w:val="000C1D71"/>
    <w:rsid w:val="000F33AC"/>
    <w:rsid w:val="00116184"/>
    <w:rsid w:val="001679C6"/>
    <w:rsid w:val="001704E5"/>
    <w:rsid w:val="001C476E"/>
    <w:rsid w:val="002102FB"/>
    <w:rsid w:val="00261021"/>
    <w:rsid w:val="002834AD"/>
    <w:rsid w:val="00295DFB"/>
    <w:rsid w:val="002A4205"/>
    <w:rsid w:val="002C6D55"/>
    <w:rsid w:val="003105A1"/>
    <w:rsid w:val="00324511"/>
    <w:rsid w:val="00335C7F"/>
    <w:rsid w:val="00390EB2"/>
    <w:rsid w:val="003B1906"/>
    <w:rsid w:val="003E6FA1"/>
    <w:rsid w:val="003F1943"/>
    <w:rsid w:val="00433107"/>
    <w:rsid w:val="004370B9"/>
    <w:rsid w:val="004442CA"/>
    <w:rsid w:val="004911CD"/>
    <w:rsid w:val="004C0DF4"/>
    <w:rsid w:val="00511CAC"/>
    <w:rsid w:val="0052796D"/>
    <w:rsid w:val="00537203"/>
    <w:rsid w:val="00544DA2"/>
    <w:rsid w:val="00560EC2"/>
    <w:rsid w:val="00561674"/>
    <w:rsid w:val="00593D0D"/>
    <w:rsid w:val="005B0C0C"/>
    <w:rsid w:val="005D24F7"/>
    <w:rsid w:val="005E67F5"/>
    <w:rsid w:val="005E6D90"/>
    <w:rsid w:val="005F629B"/>
    <w:rsid w:val="0061729E"/>
    <w:rsid w:val="00625AF8"/>
    <w:rsid w:val="00642A00"/>
    <w:rsid w:val="00647E02"/>
    <w:rsid w:val="00672432"/>
    <w:rsid w:val="006765D1"/>
    <w:rsid w:val="007066EB"/>
    <w:rsid w:val="00707C7C"/>
    <w:rsid w:val="007275E2"/>
    <w:rsid w:val="007331A6"/>
    <w:rsid w:val="00733721"/>
    <w:rsid w:val="007C2897"/>
    <w:rsid w:val="007C7B1A"/>
    <w:rsid w:val="007E0CCD"/>
    <w:rsid w:val="007E6141"/>
    <w:rsid w:val="007F60CE"/>
    <w:rsid w:val="0086520A"/>
    <w:rsid w:val="0087363D"/>
    <w:rsid w:val="00882645"/>
    <w:rsid w:val="008862E3"/>
    <w:rsid w:val="008A30FB"/>
    <w:rsid w:val="008B338D"/>
    <w:rsid w:val="008C6B3D"/>
    <w:rsid w:val="008E3DA7"/>
    <w:rsid w:val="0090364A"/>
    <w:rsid w:val="00947CEE"/>
    <w:rsid w:val="00970C63"/>
    <w:rsid w:val="00971D9A"/>
    <w:rsid w:val="009748FB"/>
    <w:rsid w:val="009A0F3C"/>
    <w:rsid w:val="009C5A8D"/>
    <w:rsid w:val="009D73F5"/>
    <w:rsid w:val="009E21CA"/>
    <w:rsid w:val="00A143DA"/>
    <w:rsid w:val="00A14467"/>
    <w:rsid w:val="00A37399"/>
    <w:rsid w:val="00A80C42"/>
    <w:rsid w:val="00A91D77"/>
    <w:rsid w:val="00AA371D"/>
    <w:rsid w:val="00AB0A30"/>
    <w:rsid w:val="00AC2107"/>
    <w:rsid w:val="00AD0BA7"/>
    <w:rsid w:val="00B00188"/>
    <w:rsid w:val="00B04BA6"/>
    <w:rsid w:val="00B16200"/>
    <w:rsid w:val="00B46C75"/>
    <w:rsid w:val="00B63D97"/>
    <w:rsid w:val="00B649CA"/>
    <w:rsid w:val="00BB26D9"/>
    <w:rsid w:val="00BD0ADC"/>
    <w:rsid w:val="00BE3A49"/>
    <w:rsid w:val="00BE72B1"/>
    <w:rsid w:val="00C21A8D"/>
    <w:rsid w:val="00C4738A"/>
    <w:rsid w:val="00CA1516"/>
    <w:rsid w:val="00CB0F8E"/>
    <w:rsid w:val="00CC0DDB"/>
    <w:rsid w:val="00CD6968"/>
    <w:rsid w:val="00CF12BC"/>
    <w:rsid w:val="00D43E69"/>
    <w:rsid w:val="00D64004"/>
    <w:rsid w:val="00D72620"/>
    <w:rsid w:val="00D92CF2"/>
    <w:rsid w:val="00D935FE"/>
    <w:rsid w:val="00D96696"/>
    <w:rsid w:val="00DB21BE"/>
    <w:rsid w:val="00DC105B"/>
    <w:rsid w:val="00DD1BAA"/>
    <w:rsid w:val="00E17926"/>
    <w:rsid w:val="00E3479C"/>
    <w:rsid w:val="00E53C6C"/>
    <w:rsid w:val="00EE32F8"/>
    <w:rsid w:val="00F05C00"/>
    <w:rsid w:val="00F323D0"/>
    <w:rsid w:val="00F43D5D"/>
    <w:rsid w:val="00F91933"/>
    <w:rsid w:val="00FB687B"/>
    <w:rsid w:val="00FB7476"/>
    <w:rsid w:val="00FB7799"/>
    <w:rsid w:val="00FC713D"/>
    <w:rsid w:val="00FD1790"/>
    <w:rsid w:val="00FE6B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F30751"/>
  <w15:docId w15:val="{9ADF9BB3-5983-5643-B288-D531E67DE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Times New Roman"/>
        <w:lang w:val="en-US" w:eastAsia="zh-CN"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qFormat="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3D97"/>
    <w:pPr>
      <w:widowControl w:val="0"/>
      <w:wordWrap w:val="0"/>
      <w:autoSpaceDE w:val="0"/>
      <w:autoSpaceDN w:val="0"/>
      <w:spacing w:after="160" w:line="259" w:lineRule="auto"/>
      <w:jc w:val="both"/>
    </w:pPr>
    <w:rPr>
      <w:rFonts w:cs="Malgun Gothic"/>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qFormat/>
    <w:rsid w:val="00B63D97"/>
    <w:pPr>
      <w:spacing w:line="240" w:lineRule="auto"/>
    </w:pPr>
    <w:rPr>
      <w:kern w:val="0"/>
      <w:lang w:eastAsia="zh-CN"/>
    </w:rPr>
  </w:style>
  <w:style w:type="character" w:customStyle="1" w:styleId="CommentTextChar">
    <w:name w:val="Comment Text Char"/>
    <w:link w:val="CommentText"/>
    <w:uiPriority w:val="99"/>
    <w:semiHidden/>
    <w:locked/>
    <w:rsid w:val="00B63D97"/>
    <w:rPr>
      <w:sz w:val="20"/>
      <w:szCs w:val="20"/>
    </w:rPr>
  </w:style>
  <w:style w:type="paragraph" w:styleId="CommentSubject">
    <w:name w:val="annotation subject"/>
    <w:basedOn w:val="CommentText"/>
    <w:next w:val="CommentText"/>
    <w:link w:val="CommentSubjectChar"/>
    <w:uiPriority w:val="99"/>
    <w:semiHidden/>
    <w:rsid w:val="00B63D97"/>
    <w:rPr>
      <w:b/>
      <w:bCs/>
    </w:rPr>
  </w:style>
  <w:style w:type="character" w:customStyle="1" w:styleId="CommentSubjectChar">
    <w:name w:val="Comment Subject Char"/>
    <w:link w:val="CommentSubject"/>
    <w:uiPriority w:val="99"/>
    <w:semiHidden/>
    <w:locked/>
    <w:rsid w:val="00B63D97"/>
    <w:rPr>
      <w:b/>
      <w:bCs/>
      <w:sz w:val="20"/>
      <w:szCs w:val="20"/>
    </w:rPr>
  </w:style>
  <w:style w:type="paragraph" w:styleId="BalloonText">
    <w:name w:val="Balloon Text"/>
    <w:basedOn w:val="Normal"/>
    <w:link w:val="BalloonTextChar"/>
    <w:uiPriority w:val="99"/>
    <w:semiHidden/>
    <w:rsid w:val="00B63D97"/>
    <w:pPr>
      <w:spacing w:after="0" w:line="240" w:lineRule="auto"/>
    </w:pPr>
    <w:rPr>
      <w:rFonts w:ascii="Segoe UI" w:hAnsi="Segoe UI" w:cs="Segoe UI"/>
      <w:kern w:val="0"/>
      <w:sz w:val="18"/>
      <w:szCs w:val="18"/>
      <w:lang w:eastAsia="zh-CN"/>
    </w:rPr>
  </w:style>
  <w:style w:type="character" w:customStyle="1" w:styleId="BalloonTextChar">
    <w:name w:val="Balloon Text Char"/>
    <w:link w:val="BalloonText"/>
    <w:uiPriority w:val="99"/>
    <w:semiHidden/>
    <w:locked/>
    <w:rsid w:val="00B63D97"/>
    <w:rPr>
      <w:rFonts w:ascii="Segoe UI" w:hAnsi="Segoe UI" w:cs="Segoe UI"/>
      <w:sz w:val="18"/>
      <w:szCs w:val="18"/>
    </w:rPr>
  </w:style>
  <w:style w:type="paragraph" w:styleId="Footer">
    <w:name w:val="footer"/>
    <w:basedOn w:val="Normal"/>
    <w:link w:val="FooterChar"/>
    <w:uiPriority w:val="99"/>
    <w:rsid w:val="00B63D97"/>
    <w:pPr>
      <w:tabs>
        <w:tab w:val="center" w:pos="4513"/>
        <w:tab w:val="right" w:pos="9026"/>
      </w:tabs>
      <w:snapToGrid w:val="0"/>
    </w:pPr>
  </w:style>
  <w:style w:type="character" w:customStyle="1" w:styleId="FooterChar">
    <w:name w:val="Footer Char"/>
    <w:basedOn w:val="DefaultParagraphFont"/>
    <w:link w:val="Footer"/>
    <w:uiPriority w:val="99"/>
    <w:locked/>
    <w:rsid w:val="00B63D97"/>
  </w:style>
  <w:style w:type="paragraph" w:styleId="Header">
    <w:name w:val="header"/>
    <w:basedOn w:val="Normal"/>
    <w:link w:val="HeaderChar"/>
    <w:uiPriority w:val="99"/>
    <w:rsid w:val="00B63D97"/>
    <w:pPr>
      <w:tabs>
        <w:tab w:val="center" w:pos="4513"/>
        <w:tab w:val="right" w:pos="9026"/>
      </w:tabs>
      <w:snapToGrid w:val="0"/>
    </w:pPr>
  </w:style>
  <w:style w:type="character" w:customStyle="1" w:styleId="HeaderChar">
    <w:name w:val="Header Char"/>
    <w:basedOn w:val="DefaultParagraphFont"/>
    <w:link w:val="Header"/>
    <w:uiPriority w:val="99"/>
    <w:locked/>
    <w:rsid w:val="00B63D97"/>
  </w:style>
  <w:style w:type="paragraph" w:styleId="NormalWeb">
    <w:name w:val="Normal (Web)"/>
    <w:basedOn w:val="Normal"/>
    <w:uiPriority w:val="99"/>
    <w:rsid w:val="00B63D97"/>
    <w:pPr>
      <w:widowControl/>
      <w:wordWrap/>
      <w:autoSpaceDE/>
      <w:autoSpaceDN/>
      <w:spacing w:after="0" w:line="240" w:lineRule="auto"/>
      <w:jc w:val="left"/>
    </w:pPr>
    <w:rPr>
      <w:rFonts w:ascii="Gulim" w:eastAsia="Gulim" w:hAnsi="Gulim" w:cs="Gulim"/>
      <w:kern w:val="0"/>
      <w:sz w:val="24"/>
      <w:szCs w:val="24"/>
    </w:rPr>
  </w:style>
  <w:style w:type="character" w:styleId="Hyperlink">
    <w:name w:val="Hyperlink"/>
    <w:uiPriority w:val="99"/>
    <w:rsid w:val="00B63D97"/>
    <w:rPr>
      <w:color w:val="auto"/>
      <w:u w:val="single"/>
    </w:rPr>
  </w:style>
  <w:style w:type="character" w:styleId="CommentReference">
    <w:name w:val="annotation reference"/>
    <w:uiPriority w:val="99"/>
    <w:qFormat/>
    <w:rsid w:val="00B63D97"/>
    <w:rPr>
      <w:sz w:val="16"/>
      <w:szCs w:val="16"/>
    </w:rPr>
  </w:style>
  <w:style w:type="paragraph" w:customStyle="1" w:styleId="ListParagraph1">
    <w:name w:val="List Paragraph1"/>
    <w:basedOn w:val="Normal"/>
    <w:uiPriority w:val="99"/>
    <w:rsid w:val="00B63D97"/>
    <w:pPr>
      <w:ind w:leftChars="400" w:left="800"/>
    </w:pPr>
  </w:style>
  <w:style w:type="paragraph" w:customStyle="1" w:styleId="EndNoteBibliographyTitle">
    <w:name w:val="EndNote Bibliography Title"/>
    <w:basedOn w:val="Normal"/>
    <w:link w:val="EndNoteBibliographyTitleChar"/>
    <w:uiPriority w:val="99"/>
    <w:rsid w:val="005D24F7"/>
    <w:pPr>
      <w:spacing w:after="0"/>
      <w:jc w:val="center"/>
    </w:pPr>
    <w:rPr>
      <w:noProof/>
    </w:rPr>
  </w:style>
  <w:style w:type="character" w:customStyle="1" w:styleId="EndNoteBibliographyTitleChar">
    <w:name w:val="EndNote Bibliography Title Char"/>
    <w:link w:val="EndNoteBibliographyTitle"/>
    <w:uiPriority w:val="99"/>
    <w:locked/>
    <w:rsid w:val="005D24F7"/>
    <w:rPr>
      <w:noProof/>
      <w:kern w:val="2"/>
      <w:lang w:eastAsia="ko-KR"/>
    </w:rPr>
  </w:style>
  <w:style w:type="paragraph" w:customStyle="1" w:styleId="EndNoteBibliography">
    <w:name w:val="EndNote Bibliography"/>
    <w:basedOn w:val="Normal"/>
    <w:link w:val="EndNoteBibliographyChar"/>
    <w:uiPriority w:val="99"/>
    <w:rsid w:val="005D24F7"/>
    <w:pPr>
      <w:spacing w:line="240" w:lineRule="auto"/>
      <w:jc w:val="left"/>
    </w:pPr>
    <w:rPr>
      <w:noProof/>
    </w:rPr>
  </w:style>
  <w:style w:type="character" w:customStyle="1" w:styleId="EndNoteBibliographyChar">
    <w:name w:val="EndNote Bibliography Char"/>
    <w:link w:val="EndNoteBibliography"/>
    <w:uiPriority w:val="99"/>
    <w:locked/>
    <w:rsid w:val="005D24F7"/>
    <w:rPr>
      <w:noProof/>
      <w:kern w:val="2"/>
      <w:lang w:eastAsia="ko-KR"/>
    </w:rPr>
  </w:style>
  <w:style w:type="character" w:customStyle="1" w:styleId="fontstyle01">
    <w:name w:val="fontstyle01"/>
    <w:uiPriority w:val="99"/>
    <w:rsid w:val="0052796D"/>
    <w:rPr>
      <w:rFonts w:ascii="Book Antiqua" w:hAnsi="Book Antiqua" w:cs="Book Antiqua"/>
      <w:color w:val="000000"/>
      <w:sz w:val="24"/>
      <w:szCs w:val="24"/>
    </w:rPr>
  </w:style>
  <w:style w:type="character" w:customStyle="1" w:styleId="1">
    <w:name w:val="批注文字 字符1"/>
    <w:uiPriority w:val="99"/>
    <w:qFormat/>
    <w:rsid w:val="0090364A"/>
    <w:rPr>
      <w:rFonts w:eastAsia="MS Mincho"/>
      <w:kern w:val="2"/>
      <w:sz w:val="21"/>
    </w:rPr>
  </w:style>
  <w:style w:type="paragraph" w:customStyle="1" w:styleId="10">
    <w:name w:val="正文1"/>
    <w:uiPriority w:val="99"/>
    <w:rsid w:val="00A80C42"/>
    <w:pPr>
      <w:spacing w:line="276" w:lineRule="auto"/>
    </w:pPr>
    <w:rPr>
      <w:rFonts w:ascii="Arial" w:eastAsia="SimSun" w:hAnsi="Arial" w:cs="Arial"/>
      <w:color w:val="000000"/>
      <w:sz w:val="22"/>
      <w:lang w:val="pl-PL" w:eastAsia="pl-PL"/>
    </w:rPr>
  </w:style>
  <w:style w:type="character" w:styleId="FollowedHyperlink">
    <w:name w:val="FollowedHyperlink"/>
    <w:basedOn w:val="DefaultParagraphFont"/>
    <w:uiPriority w:val="99"/>
    <w:semiHidden/>
    <w:unhideWhenUsed/>
    <w:locked/>
    <w:rsid w:val="00FB74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05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rliulei@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4988</Words>
  <Characters>28433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KimHanSu</dc:creator>
  <cp:keywords/>
  <dc:description/>
  <cp:lastModifiedBy>Li Ma</cp:lastModifiedBy>
  <cp:revision>4</cp:revision>
  <cp:lastPrinted>2019-03-12T11:17:00Z</cp:lastPrinted>
  <dcterms:created xsi:type="dcterms:W3CDTF">2019-09-11T18:26:00Z</dcterms:created>
  <dcterms:modified xsi:type="dcterms:W3CDTF">2019-09-11T18:43:00Z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2052-9.4.1</vt:lpwstr>
  </property>
</Properties>
</file>