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3420" w:rsidRPr="00991352" w:rsidRDefault="002C3420" w:rsidP="004A7D6E">
      <w:pPr>
        <w:spacing w:line="360" w:lineRule="auto"/>
        <w:rPr>
          <w:rFonts w:ascii="Book Antiqua" w:hAnsi="Book Antiqua" w:cs="Tahoma"/>
          <w:b/>
          <w:color w:val="000000" w:themeColor="text1"/>
          <w:sz w:val="24"/>
          <w:szCs w:val="24"/>
        </w:rPr>
      </w:pPr>
      <w:r w:rsidRPr="00991352">
        <w:rPr>
          <w:rFonts w:ascii="Book Antiqua" w:hAnsi="Book Antiqua" w:cs="Tahoma"/>
          <w:b/>
          <w:color w:val="000000" w:themeColor="text1"/>
          <w:sz w:val="24"/>
          <w:szCs w:val="24"/>
        </w:rPr>
        <w:t xml:space="preserve">Name of Journal: </w:t>
      </w:r>
      <w:r w:rsidRPr="00991352">
        <w:rPr>
          <w:rFonts w:ascii="Book Antiqua" w:hAnsi="Book Antiqua" w:cs="Tahoma"/>
          <w:i/>
          <w:color w:val="000000" w:themeColor="text1"/>
          <w:sz w:val="24"/>
          <w:szCs w:val="24"/>
        </w:rPr>
        <w:t>World Journal of Meta-Analysis</w:t>
      </w:r>
    </w:p>
    <w:p w:rsidR="002C3420" w:rsidRPr="00991352" w:rsidRDefault="002C3420" w:rsidP="004A7D6E">
      <w:pPr>
        <w:spacing w:line="360" w:lineRule="auto"/>
        <w:rPr>
          <w:rFonts w:ascii="Book Antiqua" w:eastAsia="宋体" w:hAnsi="Book Antiqua" w:cs="Tahoma"/>
          <w:b/>
          <w:color w:val="000000" w:themeColor="text1"/>
          <w:sz w:val="24"/>
          <w:szCs w:val="24"/>
        </w:rPr>
      </w:pPr>
      <w:r w:rsidRPr="00991352">
        <w:rPr>
          <w:rFonts w:ascii="Book Antiqua" w:hAnsi="Book Antiqua" w:cs="Tahoma"/>
          <w:b/>
          <w:color w:val="000000" w:themeColor="text1"/>
          <w:sz w:val="24"/>
          <w:szCs w:val="24"/>
        </w:rPr>
        <w:t xml:space="preserve">Manuscript NO: </w:t>
      </w:r>
      <w:r w:rsidRPr="00991352">
        <w:rPr>
          <w:rFonts w:ascii="Book Antiqua" w:eastAsia="宋体" w:hAnsi="Book Antiqua" w:cs="Tahoma"/>
          <w:color w:val="000000" w:themeColor="text1"/>
          <w:sz w:val="24"/>
          <w:szCs w:val="24"/>
        </w:rPr>
        <w:t>49006</w:t>
      </w:r>
    </w:p>
    <w:p w:rsidR="002C3420" w:rsidRPr="00991352" w:rsidRDefault="002C3420" w:rsidP="004A7D6E">
      <w:pPr>
        <w:spacing w:line="360" w:lineRule="auto"/>
        <w:rPr>
          <w:rFonts w:ascii="Book Antiqua" w:eastAsia="宋体" w:hAnsi="Book Antiqua"/>
          <w:b/>
          <w:color w:val="000000" w:themeColor="text1"/>
          <w:sz w:val="24"/>
          <w:szCs w:val="24"/>
        </w:rPr>
      </w:pPr>
      <w:bookmarkStart w:id="0" w:name="OLE_LINK3"/>
      <w:r w:rsidRPr="00991352">
        <w:rPr>
          <w:rFonts w:ascii="Book Antiqua" w:hAnsi="Book Antiqua"/>
          <w:b/>
          <w:color w:val="000000" w:themeColor="text1"/>
          <w:sz w:val="24"/>
          <w:szCs w:val="24"/>
          <w:shd w:val="clear" w:color="auto" w:fill="FFFFFF"/>
        </w:rPr>
        <w:t>Manuscript Type</w:t>
      </w:r>
      <w:r w:rsidRPr="00991352">
        <w:rPr>
          <w:rFonts w:ascii="Book Antiqua" w:hAnsi="Book Antiqua"/>
          <w:b/>
          <w:color w:val="000000" w:themeColor="text1"/>
          <w:sz w:val="24"/>
          <w:szCs w:val="24"/>
        </w:rPr>
        <w:t xml:space="preserve">: </w:t>
      </w:r>
      <w:bookmarkEnd w:id="0"/>
      <w:r w:rsidRPr="00991352">
        <w:rPr>
          <w:rFonts w:ascii="Book Antiqua" w:hAnsi="Book Antiqua"/>
          <w:color w:val="000000" w:themeColor="text1"/>
          <w:sz w:val="24"/>
          <w:szCs w:val="24"/>
        </w:rPr>
        <w:t>META-ANALYSIS</w:t>
      </w:r>
    </w:p>
    <w:p w:rsidR="002C3420" w:rsidRPr="00991352" w:rsidRDefault="002C3420" w:rsidP="004A7D6E">
      <w:pPr>
        <w:spacing w:line="360" w:lineRule="auto"/>
        <w:rPr>
          <w:rFonts w:ascii="Book Antiqua" w:hAnsi="Book Antiqua" w:cs="Times New Roman"/>
          <w:color w:val="000000" w:themeColor="text1"/>
          <w:sz w:val="24"/>
          <w:szCs w:val="24"/>
        </w:rPr>
      </w:pPr>
    </w:p>
    <w:p w:rsidR="00B735AC" w:rsidRPr="00991352" w:rsidRDefault="005757E1" w:rsidP="004A7D6E">
      <w:pPr>
        <w:spacing w:line="360" w:lineRule="auto"/>
        <w:rPr>
          <w:rFonts w:ascii="Book Antiqua" w:hAnsi="Book Antiqua" w:cs="Times New Roman"/>
          <w:b/>
          <w:color w:val="000000" w:themeColor="text1"/>
          <w:sz w:val="24"/>
          <w:szCs w:val="24"/>
        </w:rPr>
      </w:pPr>
      <w:r w:rsidRPr="00991352">
        <w:rPr>
          <w:rFonts w:ascii="Book Antiqua" w:hAnsi="Book Antiqua" w:cs="Times New Roman"/>
          <w:b/>
          <w:color w:val="000000" w:themeColor="text1"/>
          <w:sz w:val="24"/>
          <w:szCs w:val="24"/>
        </w:rPr>
        <w:t xml:space="preserve">Effect of dl-3-n-butylphthalide on infarction volume in animal models of ischemic stroke: </w:t>
      </w:r>
      <w:r w:rsidR="002C3420" w:rsidRPr="00991352">
        <w:rPr>
          <w:rFonts w:ascii="Book Antiqua" w:hAnsi="Book Antiqua" w:cs="Times New Roman"/>
          <w:b/>
          <w:color w:val="000000" w:themeColor="text1"/>
          <w:sz w:val="24"/>
          <w:szCs w:val="24"/>
        </w:rPr>
        <w:t>A</w:t>
      </w:r>
      <w:r w:rsidRPr="00991352">
        <w:rPr>
          <w:rFonts w:ascii="Book Antiqua" w:hAnsi="Book Antiqua" w:cs="Times New Roman"/>
          <w:b/>
          <w:color w:val="000000" w:themeColor="text1"/>
          <w:sz w:val="24"/>
          <w:szCs w:val="24"/>
        </w:rPr>
        <w:t xml:space="preserve"> meta-analysis</w:t>
      </w:r>
    </w:p>
    <w:p w:rsidR="002C3420" w:rsidRPr="00991352" w:rsidRDefault="002C3420" w:rsidP="004A7D6E">
      <w:pPr>
        <w:spacing w:line="360" w:lineRule="auto"/>
        <w:rPr>
          <w:rFonts w:ascii="Book Antiqua" w:hAnsi="Book Antiqua" w:cs="Times New Roman"/>
          <w:color w:val="000000" w:themeColor="text1"/>
          <w:sz w:val="24"/>
          <w:szCs w:val="24"/>
        </w:rPr>
      </w:pPr>
    </w:p>
    <w:p w:rsidR="00485C5E" w:rsidRPr="00991352" w:rsidRDefault="00485C5E" w:rsidP="004A7D6E">
      <w:pPr>
        <w:spacing w:line="360" w:lineRule="auto"/>
        <w:rPr>
          <w:rFonts w:ascii="Book Antiqua" w:hAnsi="Book Antiqua" w:cs="Times New Roman"/>
          <w:color w:val="000000" w:themeColor="text1"/>
          <w:sz w:val="24"/>
          <w:szCs w:val="24"/>
        </w:rPr>
      </w:pPr>
      <w:r w:rsidRPr="00991352">
        <w:rPr>
          <w:rFonts w:ascii="Book Antiqua" w:hAnsi="Book Antiqua" w:cs="Times New Roman"/>
          <w:color w:val="000000" w:themeColor="text1"/>
          <w:sz w:val="24"/>
          <w:szCs w:val="24"/>
        </w:rPr>
        <w:t xml:space="preserve">Luan D </w:t>
      </w:r>
      <w:r w:rsidRPr="00991352">
        <w:rPr>
          <w:rFonts w:ascii="Book Antiqua" w:hAnsi="Book Antiqua" w:cs="Times New Roman"/>
          <w:i/>
          <w:color w:val="000000" w:themeColor="text1"/>
          <w:sz w:val="24"/>
          <w:szCs w:val="24"/>
        </w:rPr>
        <w:t>et al.</w:t>
      </w:r>
      <w:r w:rsidRPr="00991352">
        <w:rPr>
          <w:rFonts w:ascii="Book Antiqua" w:hAnsi="Book Antiqua" w:cs="Times New Roman"/>
          <w:color w:val="000000" w:themeColor="text1"/>
          <w:sz w:val="24"/>
          <w:szCs w:val="24"/>
        </w:rPr>
        <w:t xml:space="preserve"> Dl-3-n-butylphthalide red</w:t>
      </w:r>
      <w:r w:rsidR="002C3420" w:rsidRPr="00991352">
        <w:rPr>
          <w:rFonts w:ascii="Book Antiqua" w:hAnsi="Book Antiqua" w:cs="Times New Roman"/>
          <w:color w:val="000000" w:themeColor="text1"/>
          <w:sz w:val="24"/>
          <w:szCs w:val="24"/>
        </w:rPr>
        <w:t>uces cerebral infarction volume</w:t>
      </w:r>
    </w:p>
    <w:p w:rsidR="002C3420" w:rsidRPr="00991352" w:rsidRDefault="002C3420" w:rsidP="004A7D6E">
      <w:pPr>
        <w:spacing w:line="360" w:lineRule="auto"/>
        <w:rPr>
          <w:rFonts w:ascii="Book Antiqua" w:hAnsi="Book Antiqua" w:cs="Times New Roman"/>
          <w:color w:val="000000" w:themeColor="text1"/>
          <w:sz w:val="24"/>
          <w:szCs w:val="24"/>
        </w:rPr>
      </w:pPr>
    </w:p>
    <w:p w:rsidR="00B735AC" w:rsidRPr="00991352" w:rsidRDefault="005757E1" w:rsidP="004A7D6E">
      <w:pPr>
        <w:spacing w:line="360" w:lineRule="auto"/>
        <w:rPr>
          <w:rFonts w:ascii="Book Antiqua" w:hAnsi="Book Antiqua" w:cs="Times New Roman"/>
          <w:color w:val="000000" w:themeColor="text1"/>
          <w:sz w:val="24"/>
          <w:szCs w:val="24"/>
        </w:rPr>
      </w:pPr>
      <w:r w:rsidRPr="00991352">
        <w:rPr>
          <w:rFonts w:ascii="Book Antiqua" w:hAnsi="Book Antiqua" w:cs="Times New Roman"/>
          <w:color w:val="000000" w:themeColor="text1"/>
          <w:sz w:val="24"/>
          <w:szCs w:val="24"/>
        </w:rPr>
        <w:t>Di Luan, Zheng-</w:t>
      </w:r>
      <w:r w:rsidR="00AF5590" w:rsidRPr="00991352">
        <w:rPr>
          <w:rFonts w:ascii="Book Antiqua" w:hAnsi="Book Antiqua" w:cs="Times New Roman"/>
          <w:color w:val="000000" w:themeColor="text1"/>
          <w:sz w:val="24"/>
          <w:szCs w:val="24"/>
        </w:rPr>
        <w:t>Y</w:t>
      </w:r>
      <w:r w:rsidRPr="00991352">
        <w:rPr>
          <w:rFonts w:ascii="Book Antiqua" w:hAnsi="Book Antiqua" w:cs="Times New Roman"/>
          <w:color w:val="000000" w:themeColor="text1"/>
          <w:sz w:val="24"/>
          <w:szCs w:val="24"/>
        </w:rPr>
        <w:t>u Wu, Yuan-</w:t>
      </w:r>
      <w:r w:rsidR="00AF5590" w:rsidRPr="00991352">
        <w:rPr>
          <w:rFonts w:ascii="Book Antiqua" w:hAnsi="Book Antiqua" w:cs="Times New Roman"/>
          <w:color w:val="000000" w:themeColor="text1"/>
          <w:sz w:val="24"/>
          <w:szCs w:val="24"/>
        </w:rPr>
        <w:t>X</w:t>
      </w:r>
      <w:r w:rsidRPr="00991352">
        <w:rPr>
          <w:rFonts w:ascii="Book Antiqua" w:hAnsi="Book Antiqua" w:cs="Times New Roman"/>
          <w:color w:val="000000" w:themeColor="text1"/>
          <w:sz w:val="24"/>
          <w:szCs w:val="24"/>
        </w:rPr>
        <w:t>iang Zhang,</w:t>
      </w:r>
      <w:r w:rsidR="00016967" w:rsidRPr="00991352">
        <w:rPr>
          <w:rFonts w:ascii="Book Antiqua" w:hAnsi="Book Antiqua" w:cs="Times New Roman"/>
          <w:color w:val="000000" w:themeColor="text1"/>
          <w:sz w:val="24"/>
          <w:szCs w:val="24"/>
        </w:rPr>
        <w:t xml:space="preserve"> Li-</w:t>
      </w:r>
      <w:r w:rsidR="00AF5590" w:rsidRPr="00991352">
        <w:rPr>
          <w:rFonts w:ascii="Book Antiqua" w:hAnsi="Book Antiqua" w:cs="Times New Roman"/>
          <w:color w:val="000000" w:themeColor="text1"/>
          <w:sz w:val="24"/>
          <w:szCs w:val="24"/>
        </w:rPr>
        <w:t>L</w:t>
      </w:r>
      <w:r w:rsidR="00016967" w:rsidRPr="00991352">
        <w:rPr>
          <w:rFonts w:ascii="Book Antiqua" w:hAnsi="Book Antiqua" w:cs="Times New Roman"/>
          <w:color w:val="000000" w:themeColor="text1"/>
          <w:sz w:val="24"/>
          <w:szCs w:val="24"/>
        </w:rPr>
        <w:t>i Yuan,</w:t>
      </w:r>
      <w:r w:rsidRPr="00991352">
        <w:rPr>
          <w:rFonts w:ascii="Book Antiqua" w:hAnsi="Book Antiqua" w:cs="Times New Roman"/>
          <w:color w:val="000000" w:themeColor="text1"/>
          <w:sz w:val="24"/>
          <w:szCs w:val="24"/>
        </w:rPr>
        <w:t xml:space="preserve"> Yang Xu, Zhao-</w:t>
      </w:r>
      <w:r w:rsidR="00AF5590" w:rsidRPr="00991352">
        <w:rPr>
          <w:rFonts w:ascii="Book Antiqua" w:hAnsi="Book Antiqua" w:cs="Times New Roman"/>
          <w:color w:val="000000" w:themeColor="text1"/>
          <w:sz w:val="24"/>
          <w:szCs w:val="24"/>
        </w:rPr>
        <w:t>H</w:t>
      </w:r>
      <w:r w:rsidRPr="00991352">
        <w:rPr>
          <w:rFonts w:ascii="Book Antiqua" w:hAnsi="Book Antiqua" w:cs="Times New Roman"/>
          <w:color w:val="000000" w:themeColor="text1"/>
          <w:sz w:val="24"/>
          <w:szCs w:val="24"/>
        </w:rPr>
        <w:t>u Chu, Ling-</w:t>
      </w:r>
      <w:r w:rsidR="00AF5590" w:rsidRPr="00991352">
        <w:rPr>
          <w:rFonts w:ascii="Book Antiqua" w:hAnsi="Book Antiqua" w:cs="Times New Roman"/>
          <w:color w:val="000000" w:themeColor="text1"/>
          <w:sz w:val="24"/>
          <w:szCs w:val="24"/>
        </w:rPr>
        <w:t>S</w:t>
      </w:r>
      <w:r w:rsidRPr="00991352">
        <w:rPr>
          <w:rFonts w:ascii="Book Antiqua" w:hAnsi="Book Antiqua" w:cs="Times New Roman"/>
          <w:color w:val="000000" w:themeColor="text1"/>
          <w:sz w:val="24"/>
          <w:szCs w:val="24"/>
        </w:rPr>
        <w:t xml:space="preserve">ong Ma, </w:t>
      </w:r>
      <w:proofErr w:type="spellStart"/>
      <w:r w:rsidRPr="00991352">
        <w:rPr>
          <w:rFonts w:ascii="Book Antiqua" w:hAnsi="Book Antiqua" w:cs="Times New Roman"/>
          <w:color w:val="000000" w:themeColor="text1"/>
          <w:sz w:val="24"/>
          <w:szCs w:val="24"/>
        </w:rPr>
        <w:t>Ya</w:t>
      </w:r>
      <w:proofErr w:type="spellEnd"/>
      <w:r w:rsidRPr="00991352">
        <w:rPr>
          <w:rFonts w:ascii="Book Antiqua" w:hAnsi="Book Antiqua" w:cs="Times New Roman"/>
          <w:color w:val="000000" w:themeColor="text1"/>
          <w:sz w:val="24"/>
          <w:szCs w:val="24"/>
        </w:rPr>
        <w:t>-</w:t>
      </w:r>
      <w:r w:rsidR="00AF5590" w:rsidRPr="00991352">
        <w:rPr>
          <w:rFonts w:ascii="Book Antiqua" w:hAnsi="Book Antiqua" w:cs="Times New Roman"/>
          <w:color w:val="000000" w:themeColor="text1"/>
          <w:sz w:val="24"/>
          <w:szCs w:val="24"/>
        </w:rPr>
        <w:t>P</w:t>
      </w:r>
      <w:r w:rsidRPr="00991352">
        <w:rPr>
          <w:rFonts w:ascii="Book Antiqua" w:hAnsi="Book Antiqua" w:cs="Times New Roman"/>
          <w:color w:val="000000" w:themeColor="text1"/>
          <w:sz w:val="24"/>
          <w:szCs w:val="24"/>
        </w:rPr>
        <w:t xml:space="preserve">ing Wang, </w:t>
      </w:r>
      <w:proofErr w:type="spellStart"/>
      <w:r w:rsidRPr="00991352">
        <w:rPr>
          <w:rFonts w:ascii="Book Antiqua" w:hAnsi="Book Antiqua" w:cs="Times New Roman"/>
          <w:color w:val="000000" w:themeColor="text1"/>
          <w:sz w:val="24"/>
          <w:szCs w:val="24"/>
        </w:rPr>
        <w:t>Shou-</w:t>
      </w:r>
      <w:r w:rsidR="00AF5590" w:rsidRPr="00991352">
        <w:rPr>
          <w:rFonts w:ascii="Book Antiqua" w:hAnsi="Book Antiqua" w:cs="Times New Roman"/>
          <w:color w:val="000000" w:themeColor="text1"/>
          <w:sz w:val="24"/>
          <w:szCs w:val="24"/>
        </w:rPr>
        <w:t>C</w:t>
      </w:r>
      <w:r w:rsidRPr="00991352">
        <w:rPr>
          <w:rFonts w:ascii="Book Antiqua" w:hAnsi="Book Antiqua" w:cs="Times New Roman"/>
          <w:color w:val="000000" w:themeColor="text1"/>
          <w:sz w:val="24"/>
          <w:szCs w:val="24"/>
        </w:rPr>
        <w:t>ai</w:t>
      </w:r>
      <w:proofErr w:type="spellEnd"/>
      <w:r w:rsidRPr="00991352">
        <w:rPr>
          <w:rFonts w:ascii="Book Antiqua" w:hAnsi="Book Antiqua" w:cs="Times New Roman"/>
          <w:color w:val="000000" w:themeColor="text1"/>
          <w:sz w:val="24"/>
          <w:szCs w:val="24"/>
        </w:rPr>
        <w:t xml:space="preserve"> Zhao</w:t>
      </w:r>
    </w:p>
    <w:p w:rsidR="00B735AC" w:rsidRPr="00991352" w:rsidRDefault="00B735AC" w:rsidP="004A7D6E">
      <w:pPr>
        <w:spacing w:line="360" w:lineRule="auto"/>
        <w:rPr>
          <w:rFonts w:ascii="Book Antiqua" w:hAnsi="Book Antiqua" w:cs="Times New Roman"/>
          <w:color w:val="000000" w:themeColor="text1"/>
          <w:sz w:val="24"/>
          <w:szCs w:val="24"/>
        </w:rPr>
      </w:pPr>
    </w:p>
    <w:p w:rsidR="002C3420" w:rsidRPr="00991352" w:rsidRDefault="00016967" w:rsidP="004A7D6E">
      <w:pPr>
        <w:spacing w:line="360" w:lineRule="auto"/>
        <w:rPr>
          <w:rFonts w:ascii="Book Antiqua" w:hAnsi="Book Antiqua" w:cs="Times New Roman"/>
          <w:color w:val="000000" w:themeColor="text1"/>
          <w:sz w:val="24"/>
          <w:szCs w:val="24"/>
        </w:rPr>
      </w:pPr>
      <w:r w:rsidRPr="00991352">
        <w:rPr>
          <w:rFonts w:ascii="Book Antiqua" w:hAnsi="Book Antiqua" w:cs="Times New Roman"/>
          <w:b/>
          <w:color w:val="000000" w:themeColor="text1"/>
          <w:sz w:val="24"/>
          <w:szCs w:val="24"/>
        </w:rPr>
        <w:t>Di Luan, Li-</w:t>
      </w:r>
      <w:r w:rsidR="00AF5590" w:rsidRPr="00991352">
        <w:rPr>
          <w:rFonts w:ascii="Book Antiqua" w:hAnsi="Book Antiqua" w:cs="Times New Roman"/>
          <w:b/>
          <w:color w:val="000000" w:themeColor="text1"/>
          <w:sz w:val="24"/>
          <w:szCs w:val="24"/>
        </w:rPr>
        <w:t>L</w:t>
      </w:r>
      <w:r w:rsidRPr="00991352">
        <w:rPr>
          <w:rFonts w:ascii="Book Antiqua" w:hAnsi="Book Antiqua" w:cs="Times New Roman"/>
          <w:b/>
          <w:color w:val="000000" w:themeColor="text1"/>
          <w:sz w:val="24"/>
          <w:szCs w:val="24"/>
        </w:rPr>
        <w:t>i Yuan, Yang Xu, Zhao-</w:t>
      </w:r>
      <w:r w:rsidR="00AF5590" w:rsidRPr="00991352">
        <w:rPr>
          <w:rFonts w:ascii="Book Antiqua" w:hAnsi="Book Antiqua" w:cs="Times New Roman"/>
          <w:b/>
          <w:color w:val="000000" w:themeColor="text1"/>
          <w:sz w:val="24"/>
          <w:szCs w:val="24"/>
        </w:rPr>
        <w:t>H</w:t>
      </w:r>
      <w:r w:rsidRPr="00991352">
        <w:rPr>
          <w:rFonts w:ascii="Book Antiqua" w:hAnsi="Book Antiqua" w:cs="Times New Roman"/>
          <w:b/>
          <w:color w:val="000000" w:themeColor="text1"/>
          <w:sz w:val="24"/>
          <w:szCs w:val="24"/>
        </w:rPr>
        <w:t>u Chu, Ling-</w:t>
      </w:r>
      <w:r w:rsidR="00AF5590" w:rsidRPr="00991352">
        <w:rPr>
          <w:rFonts w:ascii="Book Antiqua" w:hAnsi="Book Antiqua" w:cs="Times New Roman"/>
          <w:b/>
          <w:color w:val="000000" w:themeColor="text1"/>
          <w:sz w:val="24"/>
          <w:szCs w:val="24"/>
        </w:rPr>
        <w:t>S</w:t>
      </w:r>
      <w:r w:rsidRPr="00991352">
        <w:rPr>
          <w:rFonts w:ascii="Book Antiqua" w:hAnsi="Book Antiqua" w:cs="Times New Roman"/>
          <w:b/>
          <w:color w:val="000000" w:themeColor="text1"/>
          <w:sz w:val="24"/>
          <w:szCs w:val="24"/>
        </w:rPr>
        <w:t xml:space="preserve">ong Ma, </w:t>
      </w:r>
      <w:proofErr w:type="spellStart"/>
      <w:r w:rsidRPr="00991352">
        <w:rPr>
          <w:rFonts w:ascii="Book Antiqua" w:hAnsi="Book Antiqua" w:cs="Times New Roman"/>
          <w:b/>
          <w:color w:val="000000" w:themeColor="text1"/>
          <w:sz w:val="24"/>
          <w:szCs w:val="24"/>
        </w:rPr>
        <w:t>Ya</w:t>
      </w:r>
      <w:proofErr w:type="spellEnd"/>
      <w:r w:rsidRPr="00991352">
        <w:rPr>
          <w:rFonts w:ascii="Book Antiqua" w:hAnsi="Book Antiqua" w:cs="Times New Roman"/>
          <w:b/>
          <w:color w:val="000000" w:themeColor="text1"/>
          <w:sz w:val="24"/>
          <w:szCs w:val="24"/>
        </w:rPr>
        <w:t>-</w:t>
      </w:r>
      <w:r w:rsidR="00AF5590" w:rsidRPr="00991352">
        <w:rPr>
          <w:rFonts w:ascii="Book Antiqua" w:hAnsi="Book Antiqua" w:cs="Times New Roman"/>
          <w:b/>
          <w:color w:val="000000" w:themeColor="text1"/>
          <w:sz w:val="24"/>
          <w:szCs w:val="24"/>
        </w:rPr>
        <w:t>P</w:t>
      </w:r>
      <w:r w:rsidRPr="00991352">
        <w:rPr>
          <w:rFonts w:ascii="Book Antiqua" w:hAnsi="Book Antiqua" w:cs="Times New Roman"/>
          <w:b/>
          <w:color w:val="000000" w:themeColor="text1"/>
          <w:sz w:val="24"/>
          <w:szCs w:val="24"/>
        </w:rPr>
        <w:t xml:space="preserve">ing Wang, </w:t>
      </w:r>
      <w:proofErr w:type="spellStart"/>
      <w:r w:rsidRPr="00991352">
        <w:rPr>
          <w:rFonts w:ascii="Book Antiqua" w:hAnsi="Book Antiqua" w:cs="Times New Roman"/>
          <w:b/>
          <w:color w:val="000000" w:themeColor="text1"/>
          <w:sz w:val="24"/>
          <w:szCs w:val="24"/>
        </w:rPr>
        <w:t>Shou-</w:t>
      </w:r>
      <w:r w:rsidR="00AF5590" w:rsidRPr="00991352">
        <w:rPr>
          <w:rFonts w:ascii="Book Antiqua" w:hAnsi="Book Antiqua" w:cs="Times New Roman"/>
          <w:b/>
          <w:color w:val="000000" w:themeColor="text1"/>
          <w:sz w:val="24"/>
          <w:szCs w:val="24"/>
        </w:rPr>
        <w:t>C</w:t>
      </w:r>
      <w:r w:rsidRPr="00991352">
        <w:rPr>
          <w:rFonts w:ascii="Book Antiqua" w:hAnsi="Book Antiqua" w:cs="Times New Roman"/>
          <w:b/>
          <w:color w:val="000000" w:themeColor="text1"/>
          <w:sz w:val="24"/>
          <w:szCs w:val="24"/>
        </w:rPr>
        <w:t>ai</w:t>
      </w:r>
      <w:proofErr w:type="spellEnd"/>
      <w:r w:rsidRPr="00991352">
        <w:rPr>
          <w:rFonts w:ascii="Book Antiqua" w:hAnsi="Book Antiqua" w:cs="Times New Roman"/>
          <w:b/>
          <w:color w:val="000000" w:themeColor="text1"/>
          <w:sz w:val="24"/>
          <w:szCs w:val="24"/>
        </w:rPr>
        <w:t xml:space="preserve"> Zhao</w:t>
      </w:r>
      <w:r w:rsidR="00B735AC" w:rsidRPr="00991352">
        <w:rPr>
          <w:rFonts w:ascii="Book Antiqua" w:hAnsi="Book Antiqua" w:cs="Times New Roman"/>
          <w:b/>
          <w:color w:val="000000" w:themeColor="text1"/>
          <w:sz w:val="24"/>
          <w:szCs w:val="24"/>
        </w:rPr>
        <w:t xml:space="preserve">, </w:t>
      </w:r>
      <w:r w:rsidR="00B735AC" w:rsidRPr="00991352">
        <w:rPr>
          <w:rFonts w:ascii="Book Antiqua" w:hAnsi="Book Antiqua" w:cs="Times New Roman"/>
          <w:color w:val="000000" w:themeColor="text1"/>
          <w:sz w:val="24"/>
          <w:szCs w:val="24"/>
        </w:rPr>
        <w:t xml:space="preserve">Department of Neurology, </w:t>
      </w:r>
      <w:proofErr w:type="spellStart"/>
      <w:r w:rsidR="00B735AC" w:rsidRPr="00991352">
        <w:rPr>
          <w:rFonts w:ascii="Book Antiqua" w:hAnsi="Book Antiqua" w:cs="Times New Roman"/>
          <w:color w:val="000000" w:themeColor="text1"/>
          <w:sz w:val="24"/>
          <w:szCs w:val="24"/>
        </w:rPr>
        <w:t>Yijishan</w:t>
      </w:r>
      <w:proofErr w:type="spellEnd"/>
      <w:r w:rsidR="00B735AC" w:rsidRPr="00991352">
        <w:rPr>
          <w:rFonts w:ascii="Book Antiqua" w:hAnsi="Book Antiqua" w:cs="Times New Roman"/>
          <w:color w:val="000000" w:themeColor="text1"/>
          <w:sz w:val="24"/>
          <w:szCs w:val="24"/>
        </w:rPr>
        <w:t xml:space="preserve"> Hospital </w:t>
      </w:r>
      <w:r w:rsidR="003E1A80">
        <w:rPr>
          <w:rFonts w:ascii="Book Antiqua" w:hAnsi="Book Antiqua" w:cs="Times New Roman"/>
          <w:color w:val="000000" w:themeColor="text1"/>
          <w:sz w:val="24"/>
          <w:szCs w:val="24"/>
        </w:rPr>
        <w:t>A</w:t>
      </w:r>
      <w:r w:rsidR="003E1A80" w:rsidRPr="00991352">
        <w:rPr>
          <w:rFonts w:ascii="Book Antiqua" w:hAnsi="Book Antiqua" w:cs="Times New Roman"/>
          <w:color w:val="000000" w:themeColor="text1"/>
          <w:sz w:val="24"/>
          <w:szCs w:val="24"/>
        </w:rPr>
        <w:t xml:space="preserve">ffiliated </w:t>
      </w:r>
      <w:r w:rsidR="00B735AC" w:rsidRPr="00991352">
        <w:rPr>
          <w:rFonts w:ascii="Book Antiqua" w:hAnsi="Book Antiqua" w:cs="Times New Roman"/>
          <w:color w:val="000000" w:themeColor="text1"/>
          <w:sz w:val="24"/>
          <w:szCs w:val="24"/>
        </w:rPr>
        <w:t xml:space="preserve">to </w:t>
      </w:r>
      <w:proofErr w:type="spellStart"/>
      <w:r w:rsidR="00B735AC" w:rsidRPr="00991352">
        <w:rPr>
          <w:rFonts w:ascii="Book Antiqua" w:hAnsi="Book Antiqua" w:cs="Times New Roman"/>
          <w:color w:val="000000" w:themeColor="text1"/>
          <w:sz w:val="24"/>
          <w:szCs w:val="24"/>
        </w:rPr>
        <w:t>Wannan</w:t>
      </w:r>
      <w:proofErr w:type="spellEnd"/>
      <w:r w:rsidR="00B735AC" w:rsidRPr="00991352">
        <w:rPr>
          <w:rFonts w:ascii="Book Antiqua" w:hAnsi="Book Antiqua" w:cs="Times New Roman"/>
          <w:color w:val="000000" w:themeColor="text1"/>
          <w:sz w:val="24"/>
          <w:szCs w:val="24"/>
        </w:rPr>
        <w:t xml:space="preserve"> Medical College, Wuhu 241000</w:t>
      </w:r>
      <w:r w:rsidR="002C3420" w:rsidRPr="00991352">
        <w:rPr>
          <w:rFonts w:ascii="Book Antiqua" w:hAnsi="Book Antiqua" w:cs="Times New Roman"/>
          <w:color w:val="000000" w:themeColor="text1"/>
          <w:sz w:val="24"/>
          <w:szCs w:val="24"/>
        </w:rPr>
        <w:t>, Anhui Province, China</w:t>
      </w:r>
    </w:p>
    <w:p w:rsidR="002C3420" w:rsidRPr="00991352" w:rsidRDefault="002C3420" w:rsidP="004A7D6E">
      <w:pPr>
        <w:spacing w:line="360" w:lineRule="auto"/>
        <w:rPr>
          <w:rFonts w:ascii="Book Antiqua" w:hAnsi="Book Antiqua" w:cs="Times New Roman"/>
          <w:color w:val="000000" w:themeColor="text1"/>
          <w:sz w:val="24"/>
          <w:szCs w:val="24"/>
        </w:rPr>
      </w:pPr>
    </w:p>
    <w:p w:rsidR="00B735AC" w:rsidRPr="00991352" w:rsidRDefault="00B735AC" w:rsidP="004A7D6E">
      <w:pPr>
        <w:spacing w:line="360" w:lineRule="auto"/>
        <w:rPr>
          <w:rFonts w:ascii="Book Antiqua" w:hAnsi="Book Antiqua" w:cs="Times New Roman"/>
          <w:color w:val="000000" w:themeColor="text1"/>
          <w:sz w:val="24"/>
          <w:szCs w:val="24"/>
        </w:rPr>
      </w:pPr>
      <w:r w:rsidRPr="00991352">
        <w:rPr>
          <w:rFonts w:ascii="Book Antiqua" w:hAnsi="Book Antiqua" w:cs="Times New Roman"/>
          <w:b/>
          <w:color w:val="000000" w:themeColor="text1"/>
          <w:sz w:val="24"/>
          <w:szCs w:val="24"/>
        </w:rPr>
        <w:t>Zheng-Yu Wu</w:t>
      </w:r>
      <w:r w:rsidR="00016967" w:rsidRPr="00991352">
        <w:rPr>
          <w:rFonts w:ascii="Book Antiqua" w:hAnsi="Book Antiqua" w:cs="Times New Roman"/>
          <w:b/>
          <w:color w:val="000000" w:themeColor="text1"/>
          <w:sz w:val="24"/>
          <w:szCs w:val="24"/>
        </w:rPr>
        <w:t>,</w:t>
      </w:r>
      <w:r w:rsidR="00016967" w:rsidRPr="00991352">
        <w:rPr>
          <w:rFonts w:ascii="Book Antiqua" w:hAnsi="Book Antiqua" w:cs="Times New Roman"/>
          <w:color w:val="000000" w:themeColor="text1"/>
          <w:sz w:val="24"/>
          <w:szCs w:val="24"/>
        </w:rPr>
        <w:t xml:space="preserve"> </w:t>
      </w:r>
      <w:r w:rsidR="00016967" w:rsidRPr="00991352">
        <w:rPr>
          <w:rFonts w:ascii="Book Antiqua" w:hAnsi="Book Antiqua" w:cs="Times New Roman"/>
          <w:b/>
          <w:color w:val="000000" w:themeColor="text1"/>
          <w:sz w:val="24"/>
          <w:szCs w:val="24"/>
        </w:rPr>
        <w:t>Yuan-</w:t>
      </w:r>
      <w:r w:rsidR="00AF5590" w:rsidRPr="00991352">
        <w:rPr>
          <w:rFonts w:ascii="Book Antiqua" w:hAnsi="Book Antiqua" w:cs="Times New Roman"/>
          <w:b/>
          <w:color w:val="000000" w:themeColor="text1"/>
          <w:sz w:val="24"/>
          <w:szCs w:val="24"/>
        </w:rPr>
        <w:t>X</w:t>
      </w:r>
      <w:r w:rsidR="00016967" w:rsidRPr="00991352">
        <w:rPr>
          <w:rFonts w:ascii="Book Antiqua" w:hAnsi="Book Antiqua" w:cs="Times New Roman"/>
          <w:b/>
          <w:color w:val="000000" w:themeColor="text1"/>
          <w:sz w:val="24"/>
          <w:szCs w:val="24"/>
        </w:rPr>
        <w:t>iang Zhang</w:t>
      </w:r>
      <w:r w:rsidRPr="00991352">
        <w:rPr>
          <w:rFonts w:ascii="Book Antiqua" w:hAnsi="Book Antiqua" w:cs="Times New Roman"/>
          <w:b/>
          <w:color w:val="000000" w:themeColor="text1"/>
          <w:sz w:val="24"/>
          <w:szCs w:val="24"/>
        </w:rPr>
        <w:t>,</w:t>
      </w:r>
      <w:r w:rsidRPr="00991352">
        <w:rPr>
          <w:rFonts w:ascii="Book Antiqua" w:hAnsi="Book Antiqua" w:cs="Times New Roman"/>
          <w:color w:val="000000" w:themeColor="text1"/>
          <w:sz w:val="24"/>
          <w:szCs w:val="24"/>
        </w:rPr>
        <w:t xml:space="preserve"> Department of Clinical Pharmacy, </w:t>
      </w:r>
      <w:proofErr w:type="spellStart"/>
      <w:r w:rsidRPr="00991352">
        <w:rPr>
          <w:rFonts w:ascii="Book Antiqua" w:hAnsi="Book Antiqua" w:cs="Times New Roman"/>
          <w:color w:val="000000" w:themeColor="text1"/>
          <w:sz w:val="24"/>
          <w:szCs w:val="24"/>
        </w:rPr>
        <w:t>Yijishan</w:t>
      </w:r>
      <w:proofErr w:type="spellEnd"/>
      <w:r w:rsidRPr="00991352">
        <w:rPr>
          <w:rFonts w:ascii="Book Antiqua" w:hAnsi="Book Antiqua" w:cs="Times New Roman"/>
          <w:color w:val="000000" w:themeColor="text1"/>
          <w:sz w:val="24"/>
          <w:szCs w:val="24"/>
        </w:rPr>
        <w:t xml:space="preserve"> Hospital </w:t>
      </w:r>
      <w:r w:rsidR="003E1A80">
        <w:rPr>
          <w:rFonts w:ascii="Book Antiqua" w:hAnsi="Book Antiqua" w:cs="Times New Roman"/>
          <w:color w:val="000000" w:themeColor="text1"/>
          <w:sz w:val="24"/>
          <w:szCs w:val="24"/>
        </w:rPr>
        <w:t>A</w:t>
      </w:r>
      <w:r w:rsidR="003E1A80" w:rsidRPr="00991352">
        <w:rPr>
          <w:rFonts w:ascii="Book Antiqua" w:hAnsi="Book Antiqua" w:cs="Times New Roman"/>
          <w:color w:val="000000" w:themeColor="text1"/>
          <w:sz w:val="24"/>
          <w:szCs w:val="24"/>
        </w:rPr>
        <w:t xml:space="preserve">ffiliated </w:t>
      </w:r>
      <w:r w:rsidRPr="00991352">
        <w:rPr>
          <w:rFonts w:ascii="Book Antiqua" w:hAnsi="Book Antiqua" w:cs="Times New Roman"/>
          <w:color w:val="000000" w:themeColor="text1"/>
          <w:sz w:val="24"/>
          <w:szCs w:val="24"/>
        </w:rPr>
        <w:t xml:space="preserve">to </w:t>
      </w:r>
      <w:proofErr w:type="spellStart"/>
      <w:r w:rsidRPr="00991352">
        <w:rPr>
          <w:rFonts w:ascii="Book Antiqua" w:hAnsi="Book Antiqua" w:cs="Times New Roman"/>
          <w:color w:val="000000" w:themeColor="text1"/>
          <w:sz w:val="24"/>
          <w:szCs w:val="24"/>
        </w:rPr>
        <w:t>Wannan</w:t>
      </w:r>
      <w:proofErr w:type="spellEnd"/>
      <w:r w:rsidRPr="00991352">
        <w:rPr>
          <w:rFonts w:ascii="Book Antiqua" w:hAnsi="Book Antiqua" w:cs="Times New Roman"/>
          <w:color w:val="000000" w:themeColor="text1"/>
          <w:sz w:val="24"/>
          <w:szCs w:val="24"/>
        </w:rPr>
        <w:t xml:space="preserve"> Medical College, Wuhu 241000, Anhui </w:t>
      </w:r>
      <w:r w:rsidR="002C3420" w:rsidRPr="00991352">
        <w:rPr>
          <w:rFonts w:ascii="Book Antiqua" w:hAnsi="Book Antiqua" w:cs="Times New Roman"/>
          <w:color w:val="000000" w:themeColor="text1"/>
          <w:sz w:val="24"/>
          <w:szCs w:val="24"/>
        </w:rPr>
        <w:t>Province, China</w:t>
      </w:r>
    </w:p>
    <w:p w:rsidR="00B735AC" w:rsidRPr="00991352" w:rsidRDefault="00B735AC" w:rsidP="004A7D6E">
      <w:pPr>
        <w:spacing w:line="360" w:lineRule="auto"/>
        <w:rPr>
          <w:rFonts w:ascii="Book Antiqua" w:hAnsi="Book Antiqua" w:cs="Times New Roman"/>
          <w:color w:val="000000" w:themeColor="text1"/>
          <w:sz w:val="24"/>
          <w:szCs w:val="24"/>
        </w:rPr>
      </w:pPr>
    </w:p>
    <w:p w:rsidR="00B735AC" w:rsidRPr="00991352" w:rsidRDefault="00B735AC" w:rsidP="004A7D6E">
      <w:pPr>
        <w:spacing w:line="360" w:lineRule="auto"/>
        <w:rPr>
          <w:rFonts w:ascii="Book Antiqua" w:hAnsi="Book Antiqua" w:cs="Times New Roman"/>
          <w:color w:val="000000" w:themeColor="text1"/>
          <w:sz w:val="24"/>
          <w:szCs w:val="24"/>
        </w:rPr>
      </w:pPr>
      <w:r w:rsidRPr="00991352">
        <w:rPr>
          <w:rFonts w:ascii="Book Antiqua" w:hAnsi="Book Antiqua" w:cs="Times New Roman"/>
          <w:b/>
          <w:color w:val="000000" w:themeColor="text1"/>
          <w:sz w:val="24"/>
          <w:szCs w:val="24"/>
        </w:rPr>
        <w:t>ORCID number</w:t>
      </w:r>
      <w:r w:rsidRPr="00991352">
        <w:rPr>
          <w:rFonts w:ascii="Book Antiqua" w:hAnsi="Book Antiqua" w:cs="Times New Roman"/>
          <w:color w:val="000000" w:themeColor="text1"/>
          <w:sz w:val="24"/>
          <w:szCs w:val="24"/>
        </w:rPr>
        <w:t>: Di Luan (0000-0002-8832-7555)</w:t>
      </w:r>
      <w:r w:rsidR="002C3420" w:rsidRPr="00991352">
        <w:rPr>
          <w:rFonts w:ascii="Book Antiqua" w:hAnsi="Book Antiqua" w:cs="Times New Roman"/>
          <w:color w:val="000000" w:themeColor="text1"/>
          <w:sz w:val="24"/>
          <w:szCs w:val="24"/>
        </w:rPr>
        <w:t>;</w:t>
      </w:r>
      <w:r w:rsidR="00016967" w:rsidRPr="00991352">
        <w:rPr>
          <w:rFonts w:ascii="Book Antiqua" w:hAnsi="Book Antiqua" w:cs="Times New Roman"/>
          <w:color w:val="000000" w:themeColor="text1"/>
          <w:sz w:val="24"/>
          <w:szCs w:val="24"/>
        </w:rPr>
        <w:t xml:space="preserve"> Zheng-Yu Wu (0000-0002-0416-0760)</w:t>
      </w:r>
      <w:r w:rsidR="002C3420" w:rsidRPr="00991352">
        <w:rPr>
          <w:rFonts w:ascii="Book Antiqua" w:hAnsi="Book Antiqua" w:cs="Times New Roman"/>
          <w:color w:val="000000" w:themeColor="text1"/>
          <w:sz w:val="24"/>
          <w:szCs w:val="24"/>
        </w:rPr>
        <w:t>;</w:t>
      </w:r>
      <w:r w:rsidR="00016967" w:rsidRPr="00991352">
        <w:rPr>
          <w:rFonts w:ascii="Book Antiqua" w:hAnsi="Book Antiqua" w:cs="Times New Roman"/>
          <w:color w:val="000000" w:themeColor="text1"/>
          <w:sz w:val="24"/>
          <w:szCs w:val="24"/>
        </w:rPr>
        <w:t xml:space="preserve"> Yuan-</w:t>
      </w:r>
      <w:r w:rsidR="00AF5590" w:rsidRPr="00991352">
        <w:rPr>
          <w:rFonts w:ascii="Book Antiqua" w:hAnsi="Book Antiqua" w:cs="Times New Roman"/>
          <w:color w:val="000000" w:themeColor="text1"/>
          <w:sz w:val="24"/>
          <w:szCs w:val="24"/>
        </w:rPr>
        <w:t>X</w:t>
      </w:r>
      <w:r w:rsidR="00016967" w:rsidRPr="00991352">
        <w:rPr>
          <w:rFonts w:ascii="Book Antiqua" w:hAnsi="Book Antiqua" w:cs="Times New Roman"/>
          <w:color w:val="000000" w:themeColor="text1"/>
          <w:sz w:val="24"/>
          <w:szCs w:val="24"/>
        </w:rPr>
        <w:t>iang Zhang (0000-0002-0317-9435)</w:t>
      </w:r>
      <w:r w:rsidR="002C3420" w:rsidRPr="00991352">
        <w:rPr>
          <w:rFonts w:ascii="Book Antiqua" w:hAnsi="Book Antiqua" w:cs="Times New Roman"/>
          <w:color w:val="000000" w:themeColor="text1"/>
          <w:sz w:val="24"/>
          <w:szCs w:val="24"/>
        </w:rPr>
        <w:t>;</w:t>
      </w:r>
      <w:r w:rsidR="00016967" w:rsidRPr="00991352">
        <w:rPr>
          <w:rFonts w:ascii="Book Antiqua" w:hAnsi="Book Antiqua" w:cs="Times New Roman"/>
          <w:color w:val="000000" w:themeColor="text1"/>
          <w:sz w:val="24"/>
          <w:szCs w:val="24"/>
        </w:rPr>
        <w:t xml:space="preserve"> Li-</w:t>
      </w:r>
      <w:r w:rsidR="00AF5590" w:rsidRPr="00991352">
        <w:rPr>
          <w:rFonts w:ascii="Book Antiqua" w:hAnsi="Book Antiqua" w:cs="Times New Roman"/>
          <w:color w:val="000000" w:themeColor="text1"/>
          <w:sz w:val="24"/>
          <w:szCs w:val="24"/>
        </w:rPr>
        <w:t>L</w:t>
      </w:r>
      <w:r w:rsidR="00016967" w:rsidRPr="00991352">
        <w:rPr>
          <w:rFonts w:ascii="Book Antiqua" w:hAnsi="Book Antiqua" w:cs="Times New Roman"/>
          <w:color w:val="000000" w:themeColor="text1"/>
          <w:sz w:val="24"/>
          <w:szCs w:val="24"/>
        </w:rPr>
        <w:t>i Yuan (0000-0002-5497-6338)</w:t>
      </w:r>
      <w:r w:rsidR="002C3420" w:rsidRPr="00991352">
        <w:rPr>
          <w:rFonts w:ascii="Book Antiqua" w:hAnsi="Book Antiqua" w:cs="Times New Roman"/>
          <w:color w:val="000000" w:themeColor="text1"/>
          <w:sz w:val="24"/>
          <w:szCs w:val="24"/>
        </w:rPr>
        <w:t>;</w:t>
      </w:r>
      <w:r w:rsidRPr="00991352">
        <w:rPr>
          <w:rFonts w:ascii="Book Antiqua" w:hAnsi="Book Antiqua" w:cs="Times New Roman"/>
          <w:color w:val="000000" w:themeColor="text1"/>
          <w:sz w:val="24"/>
          <w:szCs w:val="24"/>
        </w:rPr>
        <w:t xml:space="preserve"> </w:t>
      </w:r>
      <w:r w:rsidR="00016967" w:rsidRPr="00991352">
        <w:rPr>
          <w:rFonts w:ascii="Book Antiqua" w:hAnsi="Book Antiqua" w:cs="Times New Roman"/>
          <w:color w:val="000000" w:themeColor="text1"/>
          <w:sz w:val="24"/>
          <w:szCs w:val="24"/>
        </w:rPr>
        <w:t>Yang Xu (0000-0001-8778-3885)</w:t>
      </w:r>
      <w:r w:rsidR="002C3420" w:rsidRPr="00991352">
        <w:rPr>
          <w:rFonts w:ascii="Book Antiqua" w:hAnsi="Book Antiqua" w:cs="Times New Roman"/>
          <w:color w:val="000000" w:themeColor="text1"/>
          <w:sz w:val="24"/>
          <w:szCs w:val="24"/>
        </w:rPr>
        <w:t>;</w:t>
      </w:r>
      <w:r w:rsidR="00016967" w:rsidRPr="00991352">
        <w:rPr>
          <w:rFonts w:ascii="Book Antiqua" w:hAnsi="Book Antiqua" w:cs="Times New Roman"/>
          <w:color w:val="000000" w:themeColor="text1"/>
          <w:sz w:val="24"/>
          <w:szCs w:val="24"/>
        </w:rPr>
        <w:t xml:space="preserve"> Zhao-Hu Chu (0000-0002-8103-5533)</w:t>
      </w:r>
      <w:r w:rsidR="002C3420" w:rsidRPr="00991352">
        <w:rPr>
          <w:rFonts w:ascii="Book Antiqua" w:hAnsi="Book Antiqua" w:cs="Times New Roman"/>
          <w:color w:val="000000" w:themeColor="text1"/>
          <w:sz w:val="24"/>
          <w:szCs w:val="24"/>
        </w:rPr>
        <w:t>;</w:t>
      </w:r>
      <w:r w:rsidR="00016967" w:rsidRPr="00991352">
        <w:rPr>
          <w:rFonts w:ascii="Book Antiqua" w:hAnsi="Book Antiqua" w:cs="Times New Roman"/>
          <w:color w:val="000000" w:themeColor="text1"/>
          <w:sz w:val="24"/>
          <w:szCs w:val="24"/>
        </w:rPr>
        <w:t xml:space="preserve"> Ling-Song Ma (0000-0001-9035-0159)</w:t>
      </w:r>
      <w:r w:rsidR="002C3420" w:rsidRPr="00991352">
        <w:rPr>
          <w:rFonts w:ascii="Book Antiqua" w:hAnsi="Book Antiqua" w:cs="Times New Roman"/>
          <w:color w:val="000000" w:themeColor="text1"/>
          <w:sz w:val="24"/>
          <w:szCs w:val="24"/>
        </w:rPr>
        <w:t>;</w:t>
      </w:r>
      <w:r w:rsidR="00016967" w:rsidRPr="00991352">
        <w:rPr>
          <w:rFonts w:ascii="Book Antiqua" w:hAnsi="Book Antiqua" w:cs="Times New Roman"/>
          <w:color w:val="000000" w:themeColor="text1"/>
          <w:sz w:val="24"/>
          <w:szCs w:val="24"/>
        </w:rPr>
        <w:t xml:space="preserve"> </w:t>
      </w:r>
      <w:proofErr w:type="spellStart"/>
      <w:r w:rsidRPr="00991352">
        <w:rPr>
          <w:rFonts w:ascii="Book Antiqua" w:hAnsi="Book Antiqua" w:cs="Times New Roman"/>
          <w:color w:val="000000" w:themeColor="text1"/>
          <w:sz w:val="24"/>
          <w:szCs w:val="24"/>
        </w:rPr>
        <w:t>Ya</w:t>
      </w:r>
      <w:proofErr w:type="spellEnd"/>
      <w:r w:rsidRPr="00991352">
        <w:rPr>
          <w:rFonts w:ascii="Book Antiqua" w:hAnsi="Book Antiqua" w:cs="Times New Roman"/>
          <w:color w:val="000000" w:themeColor="text1"/>
          <w:sz w:val="24"/>
          <w:szCs w:val="24"/>
        </w:rPr>
        <w:t>-Ping Wang (0000-0002-1753-0863)</w:t>
      </w:r>
      <w:r w:rsidR="002C3420" w:rsidRPr="00991352">
        <w:rPr>
          <w:rFonts w:ascii="Book Antiqua" w:hAnsi="Book Antiqua" w:cs="Times New Roman"/>
          <w:color w:val="000000" w:themeColor="text1"/>
          <w:sz w:val="24"/>
          <w:szCs w:val="24"/>
        </w:rPr>
        <w:t>;</w:t>
      </w:r>
      <w:r w:rsidR="00016967" w:rsidRPr="00991352">
        <w:rPr>
          <w:rFonts w:ascii="Book Antiqua" w:hAnsi="Book Antiqua" w:cs="Times New Roman"/>
          <w:color w:val="000000" w:themeColor="text1"/>
          <w:sz w:val="24"/>
          <w:szCs w:val="24"/>
        </w:rPr>
        <w:t xml:space="preserve"> </w:t>
      </w:r>
      <w:proofErr w:type="spellStart"/>
      <w:r w:rsidRPr="00991352">
        <w:rPr>
          <w:rFonts w:ascii="Book Antiqua" w:hAnsi="Book Antiqua" w:cs="Times New Roman"/>
          <w:color w:val="000000" w:themeColor="text1"/>
          <w:sz w:val="24"/>
          <w:szCs w:val="24"/>
        </w:rPr>
        <w:t>Shou-Cai</w:t>
      </w:r>
      <w:proofErr w:type="spellEnd"/>
      <w:r w:rsidRPr="00991352">
        <w:rPr>
          <w:rFonts w:ascii="Book Antiqua" w:hAnsi="Book Antiqua" w:cs="Times New Roman"/>
          <w:color w:val="000000" w:themeColor="text1"/>
          <w:sz w:val="24"/>
          <w:szCs w:val="24"/>
        </w:rPr>
        <w:t xml:space="preserve"> Zhao (0000-0001-8555-4835).</w:t>
      </w:r>
    </w:p>
    <w:p w:rsidR="00B735AC" w:rsidRPr="00991352" w:rsidRDefault="00B735AC" w:rsidP="004A7D6E">
      <w:pPr>
        <w:spacing w:line="360" w:lineRule="auto"/>
        <w:rPr>
          <w:rFonts w:ascii="Book Antiqua" w:hAnsi="Book Antiqua" w:cs="Times New Roman"/>
          <w:color w:val="000000" w:themeColor="text1"/>
          <w:sz w:val="24"/>
          <w:szCs w:val="24"/>
        </w:rPr>
      </w:pPr>
    </w:p>
    <w:p w:rsidR="00B735AC" w:rsidRPr="00991352" w:rsidRDefault="00B735AC" w:rsidP="004A7D6E">
      <w:pPr>
        <w:spacing w:line="360" w:lineRule="auto"/>
        <w:rPr>
          <w:rFonts w:ascii="Book Antiqua" w:hAnsi="Book Antiqua" w:cs="Times New Roman"/>
          <w:color w:val="000000" w:themeColor="text1"/>
          <w:sz w:val="24"/>
          <w:szCs w:val="24"/>
        </w:rPr>
      </w:pPr>
      <w:r w:rsidRPr="00991352">
        <w:rPr>
          <w:rFonts w:ascii="Book Antiqua" w:hAnsi="Book Antiqua" w:cs="Times New Roman"/>
          <w:b/>
          <w:color w:val="000000" w:themeColor="text1"/>
          <w:sz w:val="24"/>
          <w:szCs w:val="24"/>
        </w:rPr>
        <w:t>Author contributions</w:t>
      </w:r>
      <w:r w:rsidRPr="00991352">
        <w:rPr>
          <w:rFonts w:ascii="Book Antiqua" w:hAnsi="Book Antiqua" w:cs="Times New Roman"/>
          <w:color w:val="000000" w:themeColor="text1"/>
          <w:sz w:val="24"/>
          <w:szCs w:val="24"/>
        </w:rPr>
        <w:t xml:space="preserve">: </w:t>
      </w:r>
      <w:r w:rsidR="00AF5590" w:rsidRPr="00991352">
        <w:rPr>
          <w:rFonts w:ascii="Book Antiqua" w:hAnsi="Book Antiqua" w:cs="Times New Roman"/>
          <w:color w:val="000000" w:themeColor="text1"/>
          <w:sz w:val="24"/>
          <w:szCs w:val="24"/>
        </w:rPr>
        <w:t>L</w:t>
      </w:r>
      <w:r w:rsidR="00AF6CCE">
        <w:rPr>
          <w:rFonts w:ascii="Book Antiqua" w:hAnsi="Book Antiqua" w:cs="Times New Roman"/>
          <w:color w:val="000000" w:themeColor="text1"/>
          <w:sz w:val="24"/>
          <w:szCs w:val="24"/>
        </w:rPr>
        <w:t>uan D, Wu ZY, Zhang YX, Yuan LL</w:t>
      </w:r>
      <w:r w:rsidR="00AF6CCE" w:rsidRPr="00991352">
        <w:rPr>
          <w:rFonts w:ascii="Book Antiqua" w:hAnsi="Book Antiqua" w:cs="Times New Roman"/>
          <w:color w:val="000000" w:themeColor="text1"/>
          <w:sz w:val="24"/>
          <w:szCs w:val="24"/>
        </w:rPr>
        <w:t xml:space="preserve">, </w:t>
      </w:r>
      <w:r w:rsidR="00AF5590" w:rsidRPr="00991352">
        <w:rPr>
          <w:rFonts w:ascii="Book Antiqua" w:hAnsi="Book Antiqua" w:cs="Times New Roman"/>
          <w:color w:val="000000" w:themeColor="text1"/>
          <w:sz w:val="24"/>
          <w:szCs w:val="24"/>
        </w:rPr>
        <w:t>and Zhao SC conceived and designed the study</w:t>
      </w:r>
      <w:r w:rsidR="0023534B" w:rsidRPr="00991352">
        <w:rPr>
          <w:rFonts w:ascii="Book Antiqua" w:hAnsi="Book Antiqua" w:cs="Times New Roman"/>
          <w:color w:val="000000" w:themeColor="text1"/>
          <w:sz w:val="24"/>
          <w:szCs w:val="24"/>
        </w:rPr>
        <w:t>;</w:t>
      </w:r>
      <w:r w:rsidR="00AF5590" w:rsidRPr="00991352">
        <w:rPr>
          <w:rFonts w:ascii="Book Antiqua" w:hAnsi="Book Antiqua" w:cs="Times New Roman"/>
          <w:color w:val="000000" w:themeColor="text1"/>
          <w:sz w:val="24"/>
          <w:szCs w:val="24"/>
        </w:rPr>
        <w:t xml:space="preserve"> Luan D and Wu ZY</w:t>
      </w:r>
      <w:r w:rsidR="003E1A80">
        <w:rPr>
          <w:rFonts w:ascii="Book Antiqua" w:hAnsi="Book Antiqua" w:cs="Times New Roman"/>
          <w:color w:val="000000" w:themeColor="text1"/>
          <w:sz w:val="24"/>
          <w:szCs w:val="24"/>
        </w:rPr>
        <w:t xml:space="preserve"> performed</w:t>
      </w:r>
      <w:r w:rsidR="00DF4451">
        <w:rPr>
          <w:rFonts w:ascii="Book Antiqua" w:hAnsi="Book Antiqua" w:cs="Times New Roman"/>
          <w:color w:val="000000" w:themeColor="text1"/>
          <w:sz w:val="24"/>
          <w:szCs w:val="24"/>
        </w:rPr>
        <w:t xml:space="preserve"> the</w:t>
      </w:r>
      <w:r w:rsidR="003E1A80">
        <w:rPr>
          <w:rFonts w:ascii="Book Antiqua" w:hAnsi="Book Antiqua" w:cs="Times New Roman"/>
          <w:color w:val="000000" w:themeColor="text1"/>
          <w:sz w:val="24"/>
          <w:szCs w:val="24"/>
        </w:rPr>
        <w:t xml:space="preserve"> study search, study</w:t>
      </w:r>
      <w:r w:rsidR="003E1A80" w:rsidRPr="00991352">
        <w:rPr>
          <w:rFonts w:ascii="Book Antiqua" w:hAnsi="Book Antiqua" w:cs="Times New Roman"/>
          <w:color w:val="000000" w:themeColor="text1"/>
          <w:sz w:val="24"/>
          <w:szCs w:val="24"/>
        </w:rPr>
        <w:t xml:space="preserve"> screening and selection</w:t>
      </w:r>
      <w:r w:rsidR="00DF4451">
        <w:rPr>
          <w:rFonts w:ascii="Book Antiqua" w:hAnsi="Book Antiqua" w:cs="Times New Roman"/>
          <w:color w:val="000000" w:themeColor="text1"/>
          <w:sz w:val="24"/>
          <w:szCs w:val="24"/>
        </w:rPr>
        <w:t>,</w:t>
      </w:r>
      <w:r w:rsidR="003E1A80">
        <w:rPr>
          <w:rFonts w:ascii="Book Antiqua" w:hAnsi="Book Antiqua" w:cs="Times New Roman"/>
          <w:color w:val="000000" w:themeColor="text1"/>
          <w:sz w:val="24"/>
          <w:szCs w:val="24"/>
        </w:rPr>
        <w:t xml:space="preserve"> and data extraction; </w:t>
      </w:r>
      <w:r w:rsidR="00915953" w:rsidRPr="00991352">
        <w:rPr>
          <w:rFonts w:ascii="Book Antiqua" w:hAnsi="Book Antiqua" w:cs="Times New Roman"/>
          <w:color w:val="000000" w:themeColor="text1"/>
          <w:sz w:val="24"/>
          <w:szCs w:val="24"/>
        </w:rPr>
        <w:t>Wang YP</w:t>
      </w:r>
      <w:r w:rsidR="00AF5590" w:rsidRPr="00991352">
        <w:rPr>
          <w:rFonts w:ascii="Book Antiqua" w:hAnsi="Book Antiqua" w:cs="Times New Roman"/>
          <w:color w:val="000000" w:themeColor="text1"/>
          <w:sz w:val="24"/>
          <w:szCs w:val="24"/>
        </w:rPr>
        <w:t xml:space="preserve"> </w:t>
      </w:r>
      <w:r w:rsidR="003E1A80">
        <w:rPr>
          <w:rFonts w:ascii="Book Antiqua" w:hAnsi="Book Antiqua" w:cs="Times New Roman"/>
          <w:color w:val="000000" w:themeColor="text1"/>
          <w:sz w:val="24"/>
          <w:szCs w:val="24"/>
        </w:rPr>
        <w:t>performed the</w:t>
      </w:r>
      <w:r w:rsidR="003E1A80" w:rsidRPr="00991352">
        <w:rPr>
          <w:rFonts w:ascii="Book Antiqua" w:hAnsi="Book Antiqua" w:cs="Times New Roman"/>
          <w:color w:val="000000" w:themeColor="text1"/>
          <w:sz w:val="24"/>
          <w:szCs w:val="24"/>
        </w:rPr>
        <w:t xml:space="preserve"> </w:t>
      </w:r>
      <w:r w:rsidR="00AF5590" w:rsidRPr="00991352">
        <w:rPr>
          <w:rFonts w:ascii="Book Antiqua" w:hAnsi="Book Antiqua" w:cs="Times New Roman"/>
          <w:color w:val="000000" w:themeColor="text1"/>
          <w:sz w:val="24"/>
          <w:szCs w:val="24"/>
        </w:rPr>
        <w:t>analysis</w:t>
      </w:r>
      <w:r w:rsidR="003E1A80">
        <w:rPr>
          <w:rFonts w:ascii="Book Antiqua" w:hAnsi="Book Antiqua" w:cs="Times New Roman"/>
          <w:color w:val="000000" w:themeColor="text1"/>
          <w:sz w:val="24"/>
          <w:szCs w:val="24"/>
        </w:rPr>
        <w:t xml:space="preserve"> and</w:t>
      </w:r>
      <w:r w:rsidR="00AF5590" w:rsidRPr="00991352">
        <w:rPr>
          <w:rFonts w:ascii="Book Antiqua" w:hAnsi="Book Antiqua" w:cs="Times New Roman"/>
          <w:color w:val="000000" w:themeColor="text1"/>
          <w:sz w:val="24"/>
          <w:szCs w:val="24"/>
        </w:rPr>
        <w:t xml:space="preserve"> supervis</w:t>
      </w:r>
      <w:r w:rsidR="003E1A80">
        <w:rPr>
          <w:rFonts w:ascii="Book Antiqua" w:hAnsi="Book Antiqua" w:cs="Times New Roman"/>
          <w:color w:val="000000" w:themeColor="text1"/>
          <w:sz w:val="24"/>
          <w:szCs w:val="24"/>
        </w:rPr>
        <w:t>ed the study; a</w:t>
      </w:r>
      <w:r w:rsidR="003E1A80" w:rsidRPr="00991352">
        <w:rPr>
          <w:rFonts w:ascii="Book Antiqua" w:hAnsi="Book Antiqua" w:cs="Times New Roman"/>
          <w:color w:val="000000" w:themeColor="text1"/>
          <w:sz w:val="24"/>
          <w:szCs w:val="24"/>
        </w:rPr>
        <w:t xml:space="preserve">ll </w:t>
      </w:r>
      <w:r w:rsidR="00AF5590" w:rsidRPr="00991352">
        <w:rPr>
          <w:rFonts w:ascii="Book Antiqua" w:hAnsi="Book Antiqua" w:cs="Times New Roman"/>
          <w:color w:val="000000" w:themeColor="text1"/>
          <w:sz w:val="24"/>
          <w:szCs w:val="24"/>
        </w:rPr>
        <w:t xml:space="preserve">authors were involved in </w:t>
      </w:r>
      <w:r w:rsidR="00AF5590" w:rsidRPr="00991352">
        <w:rPr>
          <w:rFonts w:ascii="Book Antiqua" w:hAnsi="Book Antiqua" w:cs="Times New Roman"/>
          <w:color w:val="000000" w:themeColor="text1"/>
          <w:sz w:val="24"/>
          <w:szCs w:val="24"/>
        </w:rPr>
        <w:lastRenderedPageBreak/>
        <w:t>interpretation of the results</w:t>
      </w:r>
      <w:r w:rsidR="003E1A80">
        <w:rPr>
          <w:rFonts w:ascii="Book Antiqua" w:hAnsi="Book Antiqua" w:cs="Times New Roman"/>
          <w:color w:val="000000" w:themeColor="text1"/>
          <w:sz w:val="24"/>
          <w:szCs w:val="24"/>
        </w:rPr>
        <w:t>;</w:t>
      </w:r>
      <w:r w:rsidR="003E1A80" w:rsidRPr="00991352">
        <w:rPr>
          <w:rFonts w:ascii="Book Antiqua" w:hAnsi="Book Antiqua" w:cs="Times New Roman"/>
          <w:color w:val="000000" w:themeColor="text1"/>
          <w:sz w:val="24"/>
          <w:szCs w:val="24"/>
        </w:rPr>
        <w:t xml:space="preserve"> Luan D </w:t>
      </w:r>
      <w:r w:rsidR="003E1A80">
        <w:rPr>
          <w:rFonts w:ascii="Book Antiqua" w:hAnsi="Book Antiqua" w:cs="Times New Roman"/>
          <w:color w:val="000000" w:themeColor="text1"/>
          <w:sz w:val="24"/>
          <w:szCs w:val="24"/>
        </w:rPr>
        <w:t>finalized t</w:t>
      </w:r>
      <w:r w:rsidR="003E1A80" w:rsidRPr="00991352">
        <w:rPr>
          <w:rFonts w:ascii="Book Antiqua" w:hAnsi="Book Antiqua" w:cs="Times New Roman"/>
          <w:color w:val="000000" w:themeColor="text1"/>
          <w:sz w:val="24"/>
          <w:szCs w:val="24"/>
        </w:rPr>
        <w:t xml:space="preserve">he </w:t>
      </w:r>
      <w:r w:rsidR="003E1A80">
        <w:rPr>
          <w:rFonts w:ascii="Book Antiqua" w:hAnsi="Book Antiqua" w:cs="Times New Roman"/>
          <w:color w:val="000000" w:themeColor="text1"/>
          <w:sz w:val="24"/>
          <w:szCs w:val="24"/>
        </w:rPr>
        <w:t xml:space="preserve">manuscript; all authors </w:t>
      </w:r>
      <w:r w:rsidR="003E1A80" w:rsidRPr="00991352">
        <w:rPr>
          <w:rFonts w:ascii="Book Antiqua" w:hAnsi="Book Antiqua" w:cs="Times New Roman"/>
          <w:color w:val="000000" w:themeColor="text1"/>
          <w:sz w:val="24"/>
          <w:szCs w:val="24"/>
        </w:rPr>
        <w:t xml:space="preserve">read and approved </w:t>
      </w:r>
      <w:r w:rsidR="003E1A80">
        <w:rPr>
          <w:rFonts w:ascii="Book Antiqua" w:hAnsi="Book Antiqua" w:cs="Times New Roman"/>
          <w:color w:val="000000" w:themeColor="text1"/>
          <w:sz w:val="24"/>
          <w:szCs w:val="24"/>
        </w:rPr>
        <w:t xml:space="preserve">the </w:t>
      </w:r>
      <w:r w:rsidR="00AF5590" w:rsidRPr="00991352">
        <w:rPr>
          <w:rFonts w:ascii="Book Antiqua" w:hAnsi="Book Antiqua" w:cs="Times New Roman"/>
          <w:color w:val="000000" w:themeColor="text1"/>
          <w:sz w:val="24"/>
          <w:szCs w:val="24"/>
        </w:rPr>
        <w:t>final</w:t>
      </w:r>
      <w:r w:rsidR="003E1A80">
        <w:rPr>
          <w:rFonts w:ascii="Book Antiqua" w:hAnsi="Book Antiqua" w:cs="Times New Roman"/>
          <w:color w:val="000000" w:themeColor="text1"/>
          <w:sz w:val="24"/>
          <w:szCs w:val="24"/>
        </w:rPr>
        <w:t xml:space="preserve"> </w:t>
      </w:r>
      <w:r w:rsidR="00AF5590" w:rsidRPr="00991352">
        <w:rPr>
          <w:rFonts w:ascii="Book Antiqua" w:hAnsi="Book Antiqua" w:cs="Times New Roman"/>
          <w:color w:val="000000" w:themeColor="text1"/>
          <w:sz w:val="24"/>
          <w:szCs w:val="24"/>
        </w:rPr>
        <w:t>manuscript.</w:t>
      </w:r>
    </w:p>
    <w:p w:rsidR="00FE586F" w:rsidRPr="00991352" w:rsidRDefault="00FE586F" w:rsidP="004A7D6E">
      <w:pPr>
        <w:spacing w:line="360" w:lineRule="auto"/>
        <w:rPr>
          <w:rFonts w:ascii="Book Antiqua" w:hAnsi="Book Antiqua" w:cs="Times New Roman"/>
          <w:color w:val="000000" w:themeColor="text1"/>
          <w:sz w:val="24"/>
          <w:szCs w:val="24"/>
        </w:rPr>
      </w:pPr>
    </w:p>
    <w:p w:rsidR="00FE586F" w:rsidRPr="00991352" w:rsidRDefault="0023534B" w:rsidP="004A7D6E">
      <w:pPr>
        <w:spacing w:line="360" w:lineRule="auto"/>
        <w:rPr>
          <w:rFonts w:ascii="Book Antiqua" w:hAnsi="Book Antiqua"/>
          <w:b/>
          <w:color w:val="000000" w:themeColor="text1"/>
          <w:sz w:val="24"/>
          <w:szCs w:val="24"/>
        </w:rPr>
      </w:pPr>
      <w:r w:rsidRPr="00991352">
        <w:rPr>
          <w:rFonts w:ascii="Book Antiqua" w:hAnsi="Book Antiqua"/>
          <w:b/>
          <w:color w:val="000000" w:themeColor="text1"/>
          <w:sz w:val="24"/>
          <w:szCs w:val="24"/>
        </w:rPr>
        <w:t xml:space="preserve">Supported by </w:t>
      </w:r>
      <w:r w:rsidR="00FE586F" w:rsidRPr="00991352">
        <w:rPr>
          <w:rFonts w:ascii="Book Antiqua" w:hAnsi="Book Antiqua" w:cs="Times New Roman"/>
          <w:color w:val="000000" w:themeColor="text1"/>
          <w:sz w:val="24"/>
          <w:szCs w:val="24"/>
        </w:rPr>
        <w:t>the National Natural Science Foundation of China</w:t>
      </w:r>
      <w:r w:rsidRPr="00991352">
        <w:rPr>
          <w:rFonts w:ascii="Book Antiqua" w:hAnsi="Book Antiqua" w:cs="Times New Roman"/>
          <w:color w:val="000000" w:themeColor="text1"/>
          <w:sz w:val="24"/>
          <w:szCs w:val="24"/>
        </w:rPr>
        <w:t xml:space="preserve">, </w:t>
      </w:r>
      <w:r w:rsidR="003E1A80" w:rsidRPr="00991352">
        <w:rPr>
          <w:rFonts w:ascii="Book Antiqua" w:hAnsi="Book Antiqua" w:cs="Times New Roman"/>
          <w:color w:val="000000" w:themeColor="text1"/>
          <w:sz w:val="24"/>
          <w:szCs w:val="24"/>
        </w:rPr>
        <w:t>N</w:t>
      </w:r>
      <w:r w:rsidR="003E1A80">
        <w:rPr>
          <w:rFonts w:ascii="Book Antiqua" w:hAnsi="Book Antiqua" w:cs="Times New Roman"/>
          <w:color w:val="000000" w:themeColor="text1"/>
          <w:sz w:val="24"/>
          <w:szCs w:val="24"/>
        </w:rPr>
        <w:t>o</w:t>
      </w:r>
      <w:r w:rsidRPr="00991352">
        <w:rPr>
          <w:rFonts w:ascii="Book Antiqua" w:hAnsi="Book Antiqua" w:cs="Times New Roman"/>
          <w:color w:val="000000" w:themeColor="text1"/>
          <w:sz w:val="24"/>
          <w:szCs w:val="24"/>
        </w:rPr>
        <w:t>. 81701161</w:t>
      </w:r>
      <w:r w:rsidR="00FE586F" w:rsidRPr="00991352">
        <w:rPr>
          <w:rFonts w:ascii="Book Antiqua" w:hAnsi="Book Antiqua" w:cs="Times New Roman"/>
          <w:color w:val="000000" w:themeColor="text1"/>
          <w:sz w:val="24"/>
          <w:szCs w:val="24"/>
        </w:rPr>
        <w:t>.</w:t>
      </w:r>
    </w:p>
    <w:p w:rsidR="004C74A3" w:rsidRPr="00991352" w:rsidRDefault="004C74A3" w:rsidP="004A7D6E">
      <w:pPr>
        <w:spacing w:line="360" w:lineRule="auto"/>
        <w:rPr>
          <w:rFonts w:ascii="Book Antiqua" w:hAnsi="Book Antiqua" w:cs="Times New Roman"/>
          <w:color w:val="000000" w:themeColor="text1"/>
          <w:sz w:val="24"/>
          <w:szCs w:val="24"/>
        </w:rPr>
      </w:pPr>
    </w:p>
    <w:p w:rsidR="004C74A3" w:rsidRPr="00991352" w:rsidRDefault="0001021B" w:rsidP="004A7D6E">
      <w:pPr>
        <w:spacing w:line="360" w:lineRule="auto"/>
        <w:rPr>
          <w:rFonts w:ascii="Book Antiqua" w:hAnsi="Book Antiqua" w:cs="Times New Roman"/>
          <w:color w:val="000000" w:themeColor="text1"/>
          <w:sz w:val="24"/>
          <w:szCs w:val="24"/>
        </w:rPr>
      </w:pPr>
      <w:r w:rsidRPr="00991352">
        <w:rPr>
          <w:rFonts w:ascii="Book Antiqua" w:hAnsi="Book Antiqua"/>
          <w:b/>
          <w:color w:val="000000" w:themeColor="text1"/>
          <w:sz w:val="24"/>
          <w:szCs w:val="24"/>
        </w:rPr>
        <w:t>Conflict-of-interest statement</w:t>
      </w:r>
      <w:r w:rsidRPr="00991352">
        <w:rPr>
          <w:rFonts w:ascii="Book Antiqua" w:hAnsi="Book Antiqua" w:cs="TimesNewRomanPS-BoldItalicMT"/>
          <w:b/>
          <w:bCs/>
          <w:iCs/>
          <w:color w:val="000000" w:themeColor="text1"/>
          <w:sz w:val="24"/>
          <w:szCs w:val="24"/>
        </w:rPr>
        <w:t xml:space="preserve">: </w:t>
      </w:r>
      <w:r w:rsidR="004C74A3" w:rsidRPr="00991352">
        <w:rPr>
          <w:rFonts w:ascii="Book Antiqua" w:hAnsi="Book Antiqua" w:cs="Times New Roman"/>
          <w:color w:val="000000" w:themeColor="text1"/>
          <w:sz w:val="24"/>
          <w:szCs w:val="24"/>
        </w:rPr>
        <w:t>The authors deny any conflict of interest.</w:t>
      </w:r>
    </w:p>
    <w:p w:rsidR="00B735AC" w:rsidRPr="00991352" w:rsidRDefault="00B735AC" w:rsidP="004A7D6E">
      <w:pPr>
        <w:spacing w:line="360" w:lineRule="auto"/>
        <w:rPr>
          <w:rFonts w:ascii="Book Antiqua" w:hAnsi="Book Antiqua" w:cs="Times New Roman"/>
          <w:color w:val="000000" w:themeColor="text1"/>
          <w:sz w:val="24"/>
          <w:szCs w:val="24"/>
        </w:rPr>
      </w:pPr>
    </w:p>
    <w:p w:rsidR="00B735AC" w:rsidRPr="00991352" w:rsidRDefault="0001021B" w:rsidP="004A7D6E">
      <w:pPr>
        <w:spacing w:line="360" w:lineRule="auto"/>
        <w:rPr>
          <w:rFonts w:ascii="Book Antiqua" w:eastAsia="宋体" w:hAnsi="Book Antiqua"/>
          <w:b/>
          <w:color w:val="000000" w:themeColor="text1"/>
          <w:sz w:val="24"/>
          <w:szCs w:val="24"/>
        </w:rPr>
      </w:pPr>
      <w:r w:rsidRPr="00991352">
        <w:rPr>
          <w:rFonts w:ascii="Book Antiqua" w:eastAsia="宋体" w:hAnsi="Book Antiqua"/>
          <w:b/>
          <w:color w:val="000000" w:themeColor="text1"/>
          <w:sz w:val="24"/>
          <w:szCs w:val="24"/>
        </w:rPr>
        <w:t xml:space="preserve">PRISMA 2009 Checklist </w:t>
      </w:r>
      <w:r w:rsidRPr="00991352">
        <w:rPr>
          <w:rFonts w:ascii="Book Antiqua" w:hAnsi="Book Antiqua"/>
          <w:b/>
          <w:color w:val="000000" w:themeColor="text1"/>
          <w:sz w:val="24"/>
          <w:szCs w:val="24"/>
        </w:rPr>
        <w:t>statement</w:t>
      </w:r>
      <w:r w:rsidRPr="00991352">
        <w:rPr>
          <w:rFonts w:ascii="Book Antiqua" w:hAnsi="Book Antiqua" w:cs="TimesNewRomanPS-BoldItalicMT"/>
          <w:b/>
          <w:bCs/>
          <w:iCs/>
          <w:color w:val="000000" w:themeColor="text1"/>
          <w:sz w:val="24"/>
          <w:szCs w:val="24"/>
        </w:rPr>
        <w:t>:</w:t>
      </w:r>
      <w:r w:rsidRPr="00991352">
        <w:rPr>
          <w:rFonts w:ascii="Book Antiqua" w:eastAsia="宋体" w:hAnsi="Book Antiqua"/>
          <w:b/>
          <w:color w:val="000000" w:themeColor="text1"/>
          <w:sz w:val="24"/>
          <w:szCs w:val="24"/>
        </w:rPr>
        <w:t xml:space="preserve"> </w:t>
      </w:r>
      <w:r w:rsidR="004C74A3" w:rsidRPr="00991352">
        <w:rPr>
          <w:rFonts w:ascii="Book Antiqua" w:hAnsi="Book Antiqua" w:cs="Times New Roman"/>
          <w:color w:val="000000" w:themeColor="text1"/>
          <w:sz w:val="24"/>
          <w:szCs w:val="24"/>
        </w:rPr>
        <w:t xml:space="preserve">The manuscript </w:t>
      </w:r>
      <w:r w:rsidR="00DF4451">
        <w:rPr>
          <w:rFonts w:ascii="Book Antiqua" w:hAnsi="Book Antiqua" w:cs="Times New Roman"/>
          <w:color w:val="000000" w:themeColor="text1"/>
          <w:sz w:val="24"/>
          <w:szCs w:val="24"/>
        </w:rPr>
        <w:t>was</w:t>
      </w:r>
      <w:r w:rsidR="004C74A3" w:rsidRPr="00991352">
        <w:rPr>
          <w:rFonts w:ascii="Book Antiqua" w:hAnsi="Book Antiqua" w:cs="Times New Roman"/>
          <w:color w:val="000000" w:themeColor="text1"/>
          <w:sz w:val="24"/>
          <w:szCs w:val="24"/>
        </w:rPr>
        <w:t xml:space="preserve"> </w:t>
      </w:r>
      <w:r w:rsidR="003E1A80">
        <w:rPr>
          <w:rFonts w:ascii="Book Antiqua" w:hAnsi="Book Antiqua" w:cs="Times New Roman"/>
          <w:color w:val="000000" w:themeColor="text1"/>
          <w:sz w:val="24"/>
          <w:szCs w:val="24"/>
        </w:rPr>
        <w:t>prepared</w:t>
      </w:r>
      <w:r w:rsidR="003E1A80" w:rsidRPr="00991352">
        <w:rPr>
          <w:rFonts w:ascii="Book Antiqua" w:hAnsi="Book Antiqua" w:cs="Times New Roman"/>
          <w:color w:val="000000" w:themeColor="text1"/>
          <w:sz w:val="24"/>
          <w:szCs w:val="24"/>
        </w:rPr>
        <w:t xml:space="preserve"> </w:t>
      </w:r>
      <w:r w:rsidR="004C74A3" w:rsidRPr="00991352">
        <w:rPr>
          <w:rFonts w:ascii="Book Antiqua" w:hAnsi="Book Antiqua" w:cs="Times New Roman"/>
          <w:color w:val="000000" w:themeColor="text1"/>
          <w:sz w:val="24"/>
          <w:szCs w:val="24"/>
        </w:rPr>
        <w:t>as per PRISMA 2009 guideline and</w:t>
      </w:r>
      <w:r w:rsidR="003E1A80">
        <w:rPr>
          <w:rFonts w:ascii="Book Antiqua" w:hAnsi="Book Antiqua" w:cs="Times New Roman"/>
          <w:color w:val="000000" w:themeColor="text1"/>
          <w:sz w:val="24"/>
          <w:szCs w:val="24"/>
        </w:rPr>
        <w:t xml:space="preserve"> the</w:t>
      </w:r>
      <w:r w:rsidR="004C74A3" w:rsidRPr="00991352">
        <w:rPr>
          <w:rFonts w:ascii="Book Antiqua" w:hAnsi="Book Antiqua" w:cs="Times New Roman"/>
          <w:color w:val="000000" w:themeColor="text1"/>
          <w:sz w:val="24"/>
          <w:szCs w:val="24"/>
        </w:rPr>
        <w:t xml:space="preserve"> checklist is provided as </w:t>
      </w:r>
      <w:r w:rsidR="003E1A80">
        <w:rPr>
          <w:rFonts w:ascii="Book Antiqua" w:hAnsi="Book Antiqua" w:cs="Times New Roman"/>
          <w:color w:val="000000" w:themeColor="text1"/>
          <w:sz w:val="24"/>
          <w:szCs w:val="24"/>
        </w:rPr>
        <w:t xml:space="preserve">a </w:t>
      </w:r>
      <w:r w:rsidR="004C74A3" w:rsidRPr="00991352">
        <w:rPr>
          <w:rFonts w:ascii="Book Antiqua" w:hAnsi="Book Antiqua" w:cs="Times New Roman"/>
          <w:color w:val="000000" w:themeColor="text1"/>
          <w:sz w:val="24"/>
          <w:szCs w:val="24"/>
        </w:rPr>
        <w:t>supplementary file.</w:t>
      </w:r>
    </w:p>
    <w:p w:rsidR="00B735AC" w:rsidRPr="00DF4451" w:rsidRDefault="00B735AC" w:rsidP="004A7D6E">
      <w:pPr>
        <w:spacing w:line="360" w:lineRule="auto"/>
        <w:rPr>
          <w:rFonts w:ascii="Book Antiqua" w:hAnsi="Book Antiqua" w:cs="Times New Roman"/>
          <w:color w:val="000000" w:themeColor="text1"/>
          <w:sz w:val="24"/>
          <w:szCs w:val="24"/>
        </w:rPr>
      </w:pPr>
    </w:p>
    <w:p w:rsidR="001F0228" w:rsidRPr="00991352" w:rsidRDefault="001F0228" w:rsidP="004A7D6E">
      <w:pPr>
        <w:spacing w:line="360" w:lineRule="auto"/>
        <w:rPr>
          <w:rFonts w:ascii="Book Antiqua" w:hAnsi="Book Antiqua"/>
          <w:b/>
          <w:color w:val="000000" w:themeColor="text1"/>
          <w:sz w:val="24"/>
          <w:szCs w:val="24"/>
        </w:rPr>
      </w:pPr>
      <w:r w:rsidRPr="00991352">
        <w:rPr>
          <w:rFonts w:ascii="Book Antiqua" w:hAnsi="Book Antiqua"/>
          <w:b/>
          <w:color w:val="000000" w:themeColor="text1"/>
          <w:sz w:val="24"/>
          <w:szCs w:val="24"/>
        </w:rPr>
        <w:t xml:space="preserve">Open-Access: </w:t>
      </w:r>
      <w:r w:rsidRPr="00991352">
        <w:rPr>
          <w:rFonts w:ascii="Book Antiqua" w:hAnsi="Book Antiqua"/>
          <w:color w:val="000000" w:themeColor="text1"/>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1F0228" w:rsidRPr="00991352" w:rsidRDefault="001F0228" w:rsidP="004A7D6E">
      <w:pPr>
        <w:spacing w:line="360" w:lineRule="auto"/>
        <w:rPr>
          <w:rFonts w:ascii="Book Antiqua" w:eastAsia="Times New Roman" w:hAnsi="Book Antiqua"/>
          <w:b/>
          <w:color w:val="000000" w:themeColor="text1"/>
          <w:sz w:val="24"/>
          <w:szCs w:val="24"/>
        </w:rPr>
      </w:pPr>
    </w:p>
    <w:p w:rsidR="001F0228" w:rsidRPr="00991352" w:rsidRDefault="001F0228" w:rsidP="004A7D6E">
      <w:pPr>
        <w:spacing w:line="360" w:lineRule="auto"/>
        <w:rPr>
          <w:rFonts w:ascii="Book Antiqua" w:hAnsi="Book Antiqua"/>
          <w:color w:val="000000" w:themeColor="text1"/>
          <w:sz w:val="24"/>
          <w:szCs w:val="24"/>
        </w:rPr>
      </w:pPr>
      <w:r w:rsidRPr="00991352">
        <w:rPr>
          <w:rFonts w:ascii="Book Antiqua" w:hAnsi="Book Antiqua"/>
          <w:b/>
          <w:color w:val="000000" w:themeColor="text1"/>
          <w:sz w:val="24"/>
          <w:szCs w:val="24"/>
        </w:rPr>
        <w:t xml:space="preserve">Manuscript source: </w:t>
      </w:r>
      <w:r w:rsidRPr="00991352">
        <w:rPr>
          <w:rFonts w:ascii="Book Antiqua" w:hAnsi="Book Antiqua"/>
          <w:color w:val="000000" w:themeColor="text1"/>
          <w:sz w:val="24"/>
          <w:szCs w:val="24"/>
        </w:rPr>
        <w:t>Unsolicited manuscript</w:t>
      </w:r>
    </w:p>
    <w:p w:rsidR="001F0228" w:rsidRPr="00991352" w:rsidRDefault="001F0228" w:rsidP="004A7D6E">
      <w:pPr>
        <w:spacing w:line="360" w:lineRule="auto"/>
        <w:rPr>
          <w:rFonts w:ascii="Book Antiqua" w:hAnsi="Book Antiqua" w:cs="Times New Roman"/>
          <w:color w:val="000000" w:themeColor="text1"/>
          <w:sz w:val="24"/>
          <w:szCs w:val="24"/>
        </w:rPr>
      </w:pPr>
    </w:p>
    <w:p w:rsidR="001F0228" w:rsidRPr="00991352" w:rsidRDefault="001F0228" w:rsidP="004A7D6E">
      <w:pPr>
        <w:spacing w:line="360" w:lineRule="auto"/>
        <w:rPr>
          <w:rFonts w:ascii="Book Antiqua" w:hAnsi="Book Antiqua" w:cs="Times New Roman"/>
          <w:color w:val="000000" w:themeColor="text1"/>
          <w:sz w:val="24"/>
          <w:szCs w:val="24"/>
        </w:rPr>
      </w:pPr>
      <w:bookmarkStart w:id="1" w:name="OLE_LINK535"/>
      <w:bookmarkStart w:id="2" w:name="OLE_LINK536"/>
      <w:r w:rsidRPr="00991352">
        <w:rPr>
          <w:rFonts w:ascii="Book Antiqua" w:hAnsi="Book Antiqua"/>
          <w:b/>
          <w:color w:val="000000" w:themeColor="text1"/>
          <w:sz w:val="24"/>
          <w:szCs w:val="24"/>
        </w:rPr>
        <w:t>Corresponding author:</w:t>
      </w:r>
      <w:bookmarkEnd w:id="1"/>
      <w:bookmarkEnd w:id="2"/>
      <w:r w:rsidRPr="00991352">
        <w:rPr>
          <w:rFonts w:ascii="Book Antiqua" w:eastAsia="宋体" w:hAnsi="Book Antiqua"/>
          <w:b/>
          <w:color w:val="000000" w:themeColor="text1"/>
          <w:sz w:val="24"/>
          <w:szCs w:val="24"/>
        </w:rPr>
        <w:t xml:space="preserve"> </w:t>
      </w:r>
      <w:proofErr w:type="spellStart"/>
      <w:r w:rsidR="00B735AC" w:rsidRPr="00991352">
        <w:rPr>
          <w:rFonts w:ascii="Book Antiqua" w:hAnsi="Book Antiqua" w:cs="Times New Roman"/>
          <w:b/>
          <w:color w:val="000000" w:themeColor="text1"/>
          <w:sz w:val="24"/>
          <w:szCs w:val="24"/>
        </w:rPr>
        <w:t>Shou-Cai</w:t>
      </w:r>
      <w:proofErr w:type="spellEnd"/>
      <w:r w:rsidR="00B735AC" w:rsidRPr="00991352">
        <w:rPr>
          <w:rFonts w:ascii="Book Antiqua" w:hAnsi="Book Antiqua" w:cs="Times New Roman"/>
          <w:b/>
          <w:color w:val="000000" w:themeColor="text1"/>
          <w:sz w:val="24"/>
          <w:szCs w:val="24"/>
        </w:rPr>
        <w:t xml:space="preserve"> Zhao, MD, Doctor, Professor, Teacher, </w:t>
      </w:r>
      <w:r w:rsidR="00B735AC" w:rsidRPr="00991352">
        <w:rPr>
          <w:rFonts w:ascii="Book Antiqua" w:hAnsi="Book Antiqua" w:cs="Times New Roman"/>
          <w:color w:val="000000" w:themeColor="text1"/>
          <w:sz w:val="24"/>
          <w:szCs w:val="24"/>
        </w:rPr>
        <w:t xml:space="preserve">Department of Neurology, </w:t>
      </w:r>
      <w:proofErr w:type="spellStart"/>
      <w:r w:rsidR="00B735AC" w:rsidRPr="00991352">
        <w:rPr>
          <w:rFonts w:ascii="Book Antiqua" w:hAnsi="Book Antiqua" w:cs="Times New Roman"/>
          <w:color w:val="000000" w:themeColor="text1"/>
          <w:sz w:val="24"/>
          <w:szCs w:val="24"/>
        </w:rPr>
        <w:t>Yijishan</w:t>
      </w:r>
      <w:proofErr w:type="spellEnd"/>
      <w:r w:rsidR="00B735AC" w:rsidRPr="00991352">
        <w:rPr>
          <w:rFonts w:ascii="Book Antiqua" w:hAnsi="Book Antiqua" w:cs="Times New Roman"/>
          <w:color w:val="000000" w:themeColor="text1"/>
          <w:sz w:val="24"/>
          <w:szCs w:val="24"/>
        </w:rPr>
        <w:t xml:space="preserve"> Hospital affiliated to </w:t>
      </w:r>
      <w:proofErr w:type="spellStart"/>
      <w:r w:rsidR="00B735AC" w:rsidRPr="00991352">
        <w:rPr>
          <w:rFonts w:ascii="Book Antiqua" w:hAnsi="Book Antiqua" w:cs="Times New Roman"/>
          <w:color w:val="000000" w:themeColor="text1"/>
          <w:sz w:val="24"/>
          <w:szCs w:val="24"/>
        </w:rPr>
        <w:t>Wannan</w:t>
      </w:r>
      <w:proofErr w:type="spellEnd"/>
      <w:r w:rsidR="00B735AC" w:rsidRPr="00991352">
        <w:rPr>
          <w:rFonts w:ascii="Book Antiqua" w:hAnsi="Book Antiqua" w:cs="Times New Roman"/>
          <w:color w:val="000000" w:themeColor="text1"/>
          <w:sz w:val="24"/>
          <w:szCs w:val="24"/>
        </w:rPr>
        <w:t xml:space="preserve"> Medical College, Wuhu 241000, Anhui Province, China. </w:t>
      </w:r>
      <w:hyperlink r:id="rId7" w:history="1">
        <w:r w:rsidR="004D05E6" w:rsidRPr="00991352">
          <w:rPr>
            <w:rStyle w:val="a7"/>
            <w:rFonts w:ascii="Book Antiqua" w:hAnsi="Book Antiqua" w:cs="Times New Roman"/>
            <w:sz w:val="24"/>
            <w:szCs w:val="24"/>
          </w:rPr>
          <w:t>neurozsc@wnmc.edu.cn</w:t>
        </w:r>
      </w:hyperlink>
    </w:p>
    <w:p w:rsidR="001F0228" w:rsidRPr="00991352" w:rsidRDefault="001F0228" w:rsidP="004A7D6E">
      <w:pPr>
        <w:spacing w:line="360" w:lineRule="auto"/>
        <w:rPr>
          <w:rFonts w:ascii="Book Antiqua" w:hAnsi="Book Antiqua" w:cs="Times New Roman"/>
          <w:color w:val="000000" w:themeColor="text1"/>
          <w:sz w:val="24"/>
          <w:szCs w:val="24"/>
        </w:rPr>
      </w:pPr>
    </w:p>
    <w:p w:rsidR="001F0228" w:rsidRPr="00991352" w:rsidRDefault="001F0228" w:rsidP="004A7D6E">
      <w:pPr>
        <w:spacing w:line="360" w:lineRule="auto"/>
        <w:rPr>
          <w:rFonts w:ascii="Book Antiqua" w:hAnsi="Book Antiqua"/>
          <w:b/>
          <w:color w:val="000000" w:themeColor="text1"/>
          <w:sz w:val="24"/>
          <w:szCs w:val="24"/>
        </w:rPr>
      </w:pPr>
      <w:r w:rsidRPr="00991352">
        <w:rPr>
          <w:rFonts w:ascii="Book Antiqua" w:hAnsi="Book Antiqua"/>
          <w:b/>
          <w:color w:val="000000" w:themeColor="text1"/>
          <w:sz w:val="24"/>
          <w:szCs w:val="24"/>
        </w:rPr>
        <w:t xml:space="preserve">Received: </w:t>
      </w:r>
      <w:r w:rsidRPr="00991352">
        <w:rPr>
          <w:rFonts w:ascii="Book Antiqua" w:hAnsi="Book Antiqua"/>
          <w:color w:val="000000" w:themeColor="text1"/>
          <w:sz w:val="24"/>
          <w:szCs w:val="24"/>
        </w:rPr>
        <w:t>May 10, 2019</w:t>
      </w:r>
    </w:p>
    <w:p w:rsidR="001F0228" w:rsidRPr="00991352" w:rsidRDefault="001F0228" w:rsidP="004A7D6E">
      <w:pPr>
        <w:spacing w:line="360" w:lineRule="auto"/>
        <w:rPr>
          <w:rFonts w:ascii="Book Antiqua" w:hAnsi="Book Antiqua"/>
          <w:b/>
          <w:color w:val="000000" w:themeColor="text1"/>
          <w:sz w:val="24"/>
          <w:szCs w:val="24"/>
        </w:rPr>
      </w:pPr>
      <w:r w:rsidRPr="00991352">
        <w:rPr>
          <w:rFonts w:ascii="Book Antiqua" w:hAnsi="Book Antiqua"/>
          <w:b/>
          <w:color w:val="000000" w:themeColor="text1"/>
          <w:sz w:val="24"/>
          <w:szCs w:val="24"/>
        </w:rPr>
        <w:t xml:space="preserve">Peer-review started: </w:t>
      </w:r>
      <w:r w:rsidRPr="00991352">
        <w:rPr>
          <w:rFonts w:ascii="Book Antiqua" w:hAnsi="Book Antiqua"/>
          <w:color w:val="000000" w:themeColor="text1"/>
          <w:sz w:val="24"/>
          <w:szCs w:val="24"/>
        </w:rPr>
        <w:t>May 14, 2019</w:t>
      </w:r>
    </w:p>
    <w:p w:rsidR="001F0228" w:rsidRPr="00991352" w:rsidRDefault="001F0228" w:rsidP="004A7D6E">
      <w:pPr>
        <w:spacing w:line="360" w:lineRule="auto"/>
        <w:rPr>
          <w:rFonts w:ascii="Book Antiqua" w:hAnsi="Book Antiqua"/>
          <w:b/>
          <w:color w:val="000000" w:themeColor="text1"/>
          <w:sz w:val="24"/>
          <w:szCs w:val="24"/>
        </w:rPr>
      </w:pPr>
      <w:r w:rsidRPr="00991352">
        <w:rPr>
          <w:rFonts w:ascii="Book Antiqua" w:hAnsi="Book Antiqua"/>
          <w:b/>
          <w:color w:val="000000" w:themeColor="text1"/>
          <w:sz w:val="24"/>
          <w:szCs w:val="24"/>
        </w:rPr>
        <w:t xml:space="preserve">First decision: </w:t>
      </w:r>
      <w:r w:rsidRPr="00991352">
        <w:rPr>
          <w:rFonts w:ascii="Book Antiqua" w:hAnsi="Book Antiqua"/>
          <w:color w:val="000000" w:themeColor="text1"/>
          <w:sz w:val="24"/>
          <w:szCs w:val="24"/>
        </w:rPr>
        <w:t>July 26, 2019</w:t>
      </w:r>
    </w:p>
    <w:p w:rsidR="001F0228" w:rsidRPr="00991352" w:rsidRDefault="001F0228" w:rsidP="004A7D6E">
      <w:pPr>
        <w:spacing w:line="360" w:lineRule="auto"/>
        <w:rPr>
          <w:rFonts w:ascii="Book Antiqua" w:hAnsi="Book Antiqua"/>
          <w:b/>
          <w:color w:val="000000" w:themeColor="text1"/>
          <w:sz w:val="24"/>
          <w:szCs w:val="24"/>
        </w:rPr>
      </w:pPr>
      <w:r w:rsidRPr="00991352">
        <w:rPr>
          <w:rFonts w:ascii="Book Antiqua" w:hAnsi="Book Antiqua"/>
          <w:b/>
          <w:color w:val="000000" w:themeColor="text1"/>
          <w:sz w:val="24"/>
          <w:szCs w:val="24"/>
        </w:rPr>
        <w:t xml:space="preserve">Revised: </w:t>
      </w:r>
      <w:r w:rsidRPr="00991352">
        <w:rPr>
          <w:rFonts w:ascii="Book Antiqua" w:hAnsi="Book Antiqua"/>
          <w:color w:val="000000" w:themeColor="text1"/>
          <w:sz w:val="24"/>
          <w:szCs w:val="24"/>
        </w:rPr>
        <w:t>July 27, 2019</w:t>
      </w:r>
    </w:p>
    <w:p w:rsidR="001F0228" w:rsidRPr="00991352" w:rsidRDefault="001F0228" w:rsidP="004A7D6E">
      <w:pPr>
        <w:spacing w:line="360" w:lineRule="auto"/>
        <w:rPr>
          <w:rFonts w:ascii="Book Antiqua" w:hAnsi="Book Antiqua"/>
          <w:b/>
          <w:color w:val="000000" w:themeColor="text1"/>
          <w:sz w:val="24"/>
          <w:szCs w:val="24"/>
        </w:rPr>
      </w:pPr>
      <w:r w:rsidRPr="00991352">
        <w:rPr>
          <w:rFonts w:ascii="Book Antiqua" w:hAnsi="Book Antiqua"/>
          <w:b/>
          <w:color w:val="000000" w:themeColor="text1"/>
          <w:sz w:val="24"/>
          <w:szCs w:val="24"/>
        </w:rPr>
        <w:t>Accepted:</w:t>
      </w:r>
      <w:r w:rsidR="00E737EB" w:rsidRPr="00E737EB">
        <w:t xml:space="preserve"> </w:t>
      </w:r>
      <w:r w:rsidR="00E737EB" w:rsidRPr="00E737EB">
        <w:rPr>
          <w:rFonts w:ascii="Book Antiqua" w:hAnsi="Book Antiqua"/>
          <w:color w:val="000000" w:themeColor="text1"/>
          <w:sz w:val="24"/>
          <w:szCs w:val="24"/>
        </w:rPr>
        <w:t>July 29, 2019</w:t>
      </w:r>
      <w:r w:rsidRPr="00E737EB">
        <w:rPr>
          <w:rFonts w:ascii="Book Antiqua" w:hAnsi="Book Antiqua"/>
          <w:color w:val="000000" w:themeColor="text1"/>
          <w:sz w:val="24"/>
          <w:szCs w:val="24"/>
        </w:rPr>
        <w:t xml:space="preserve"> </w:t>
      </w:r>
    </w:p>
    <w:p w:rsidR="001F0228" w:rsidRPr="00991352" w:rsidRDefault="001F0228" w:rsidP="004A7D6E">
      <w:pPr>
        <w:spacing w:line="360" w:lineRule="auto"/>
        <w:rPr>
          <w:rFonts w:ascii="Book Antiqua" w:hAnsi="Book Antiqua"/>
          <w:b/>
          <w:color w:val="000000" w:themeColor="text1"/>
          <w:sz w:val="24"/>
          <w:szCs w:val="24"/>
        </w:rPr>
      </w:pPr>
      <w:r w:rsidRPr="00991352">
        <w:rPr>
          <w:rFonts w:ascii="Book Antiqua" w:hAnsi="Book Antiqua"/>
          <w:b/>
          <w:color w:val="000000" w:themeColor="text1"/>
          <w:sz w:val="24"/>
          <w:szCs w:val="24"/>
        </w:rPr>
        <w:t>Article in press:</w:t>
      </w:r>
    </w:p>
    <w:p w:rsidR="004D05E6" w:rsidRPr="00991352" w:rsidRDefault="001F0228" w:rsidP="004A7D6E">
      <w:pPr>
        <w:spacing w:line="360" w:lineRule="auto"/>
        <w:rPr>
          <w:rFonts w:ascii="Book Antiqua" w:hAnsi="Book Antiqua"/>
          <w:b/>
          <w:color w:val="000000" w:themeColor="text1"/>
          <w:sz w:val="24"/>
          <w:szCs w:val="24"/>
        </w:rPr>
      </w:pPr>
      <w:r w:rsidRPr="00991352">
        <w:rPr>
          <w:rFonts w:ascii="Book Antiqua" w:hAnsi="Book Antiqua"/>
          <w:b/>
          <w:color w:val="000000" w:themeColor="text1"/>
          <w:sz w:val="24"/>
          <w:szCs w:val="24"/>
        </w:rPr>
        <w:lastRenderedPageBreak/>
        <w:t>Published online:</w:t>
      </w:r>
    </w:p>
    <w:p w:rsidR="004D05E6" w:rsidRPr="00991352" w:rsidRDefault="004D05E6" w:rsidP="004A7D6E">
      <w:pPr>
        <w:widowControl/>
        <w:spacing w:line="360" w:lineRule="auto"/>
        <w:rPr>
          <w:rFonts w:ascii="Book Antiqua" w:hAnsi="Book Antiqua"/>
          <w:b/>
          <w:color w:val="000000" w:themeColor="text1"/>
          <w:sz w:val="24"/>
          <w:szCs w:val="24"/>
        </w:rPr>
      </w:pPr>
      <w:r w:rsidRPr="00991352">
        <w:rPr>
          <w:rFonts w:ascii="Book Antiqua" w:hAnsi="Book Antiqua"/>
          <w:b/>
          <w:color w:val="000000" w:themeColor="text1"/>
          <w:sz w:val="24"/>
          <w:szCs w:val="24"/>
        </w:rPr>
        <w:br w:type="page"/>
      </w:r>
    </w:p>
    <w:p w:rsidR="00B735AC" w:rsidRPr="00991352" w:rsidRDefault="00B735AC" w:rsidP="004A7D6E">
      <w:pPr>
        <w:spacing w:line="360" w:lineRule="auto"/>
        <w:rPr>
          <w:rFonts w:ascii="Book Antiqua" w:hAnsi="Book Antiqua" w:cs="Times New Roman"/>
          <w:b/>
          <w:color w:val="000000" w:themeColor="text1"/>
          <w:sz w:val="24"/>
          <w:szCs w:val="24"/>
        </w:rPr>
      </w:pPr>
      <w:r w:rsidRPr="00991352">
        <w:rPr>
          <w:rFonts w:ascii="Book Antiqua" w:hAnsi="Book Antiqua" w:cs="Times New Roman"/>
          <w:b/>
          <w:color w:val="000000" w:themeColor="text1"/>
          <w:sz w:val="24"/>
          <w:szCs w:val="24"/>
        </w:rPr>
        <w:lastRenderedPageBreak/>
        <w:t>Abstract</w:t>
      </w:r>
    </w:p>
    <w:p w:rsidR="00595986" w:rsidRPr="00991352" w:rsidRDefault="00595986" w:rsidP="004A7D6E">
      <w:pPr>
        <w:spacing w:line="360" w:lineRule="auto"/>
        <w:rPr>
          <w:rFonts w:ascii="Book Antiqua" w:hAnsi="Book Antiqua" w:cs="Times New Roman"/>
          <w:color w:val="000000" w:themeColor="text1"/>
          <w:sz w:val="24"/>
          <w:szCs w:val="24"/>
        </w:rPr>
      </w:pPr>
      <w:r w:rsidRPr="00991352">
        <w:rPr>
          <w:rFonts w:ascii="Book Antiqua" w:hAnsi="Book Antiqua" w:cs="Times New Roman"/>
          <w:b/>
          <w:bCs/>
          <w:i/>
          <w:iCs/>
          <w:color w:val="000000" w:themeColor="text1"/>
          <w:sz w:val="24"/>
          <w:szCs w:val="24"/>
        </w:rPr>
        <w:t>BACKGROUND</w:t>
      </w:r>
    </w:p>
    <w:p w:rsidR="00595986" w:rsidRPr="00991352" w:rsidRDefault="00595986" w:rsidP="004A7D6E">
      <w:pPr>
        <w:spacing w:line="360" w:lineRule="auto"/>
        <w:rPr>
          <w:rFonts w:ascii="Book Antiqua" w:hAnsi="Book Antiqua" w:cs="Times New Roman"/>
          <w:color w:val="000000" w:themeColor="text1"/>
          <w:sz w:val="24"/>
          <w:szCs w:val="24"/>
        </w:rPr>
      </w:pPr>
      <w:r w:rsidRPr="00991352">
        <w:rPr>
          <w:rFonts w:ascii="Book Antiqua" w:hAnsi="Book Antiqua" w:cs="Times New Roman"/>
          <w:color w:val="000000" w:themeColor="text1"/>
          <w:sz w:val="24"/>
          <w:szCs w:val="24"/>
        </w:rPr>
        <w:t>Ischemic stroke is a frequently-occurring disease in the elderly and characterized by high morbidity and mortality.</w:t>
      </w:r>
      <w:r w:rsidR="00A02942" w:rsidRPr="00991352">
        <w:rPr>
          <w:rFonts w:ascii="Book Antiqua" w:hAnsi="Book Antiqua" w:cs="Times New Roman"/>
          <w:color w:val="000000" w:themeColor="text1"/>
          <w:sz w:val="24"/>
          <w:szCs w:val="24"/>
        </w:rPr>
        <w:t xml:space="preserve"> Dl-3-n-butylphthalide (NBP), a synthetic compound based on natural celery seeds, has potential therapeutic effects on cerebral ischemia, brain trauma, memory impairment, and epilepsy.</w:t>
      </w:r>
    </w:p>
    <w:p w:rsidR="004D05E6" w:rsidRPr="00991352" w:rsidRDefault="004D05E6" w:rsidP="004A7D6E">
      <w:pPr>
        <w:spacing w:line="360" w:lineRule="auto"/>
        <w:rPr>
          <w:rFonts w:ascii="Book Antiqua" w:hAnsi="Book Antiqua" w:cs="Times New Roman"/>
          <w:color w:val="000000" w:themeColor="text1"/>
          <w:sz w:val="24"/>
          <w:szCs w:val="24"/>
        </w:rPr>
      </w:pPr>
    </w:p>
    <w:p w:rsidR="00B735AC" w:rsidRPr="00991352" w:rsidRDefault="00A02942" w:rsidP="004A7D6E">
      <w:pPr>
        <w:spacing w:line="360" w:lineRule="auto"/>
        <w:rPr>
          <w:rFonts w:ascii="Book Antiqua" w:hAnsi="Book Antiqua" w:cs="Times New Roman"/>
          <w:b/>
          <w:bCs/>
          <w:i/>
          <w:iCs/>
          <w:color w:val="000000" w:themeColor="text1"/>
          <w:sz w:val="24"/>
          <w:szCs w:val="24"/>
        </w:rPr>
      </w:pPr>
      <w:r w:rsidRPr="00991352">
        <w:rPr>
          <w:rFonts w:ascii="Book Antiqua" w:hAnsi="Book Antiqua" w:cs="Times New Roman"/>
          <w:b/>
          <w:bCs/>
          <w:i/>
          <w:iCs/>
          <w:color w:val="000000" w:themeColor="text1"/>
          <w:sz w:val="24"/>
          <w:szCs w:val="24"/>
        </w:rPr>
        <w:t>AIM</w:t>
      </w:r>
    </w:p>
    <w:p w:rsidR="00A02942" w:rsidRPr="00991352" w:rsidRDefault="00A02942" w:rsidP="004A7D6E">
      <w:pPr>
        <w:spacing w:line="360" w:lineRule="auto"/>
        <w:rPr>
          <w:rFonts w:ascii="Book Antiqua" w:hAnsi="Book Antiqua" w:cs="Times New Roman"/>
          <w:color w:val="000000" w:themeColor="text1"/>
          <w:sz w:val="24"/>
          <w:szCs w:val="24"/>
        </w:rPr>
      </w:pPr>
      <w:r w:rsidRPr="00991352">
        <w:rPr>
          <w:rFonts w:ascii="Book Antiqua" w:hAnsi="Book Antiqua" w:cs="Times New Roman"/>
          <w:color w:val="000000" w:themeColor="text1"/>
          <w:sz w:val="24"/>
          <w:szCs w:val="24"/>
        </w:rPr>
        <w:t xml:space="preserve">To evaluate the effect of </w:t>
      </w:r>
      <w:r w:rsidR="004D05E6" w:rsidRPr="00991352">
        <w:rPr>
          <w:rFonts w:ascii="Book Antiqua" w:hAnsi="Book Antiqua" w:cs="Times New Roman"/>
          <w:color w:val="000000" w:themeColor="text1"/>
          <w:sz w:val="24"/>
          <w:szCs w:val="24"/>
        </w:rPr>
        <w:t>NBP</w:t>
      </w:r>
      <w:r w:rsidRPr="00991352">
        <w:rPr>
          <w:rFonts w:ascii="Book Antiqua" w:hAnsi="Book Antiqua" w:cs="Times New Roman"/>
          <w:color w:val="000000" w:themeColor="text1"/>
          <w:sz w:val="24"/>
          <w:szCs w:val="24"/>
        </w:rPr>
        <w:t xml:space="preserve"> on infarct volume in experimental ischemic stroke.</w:t>
      </w:r>
    </w:p>
    <w:p w:rsidR="004D05E6" w:rsidRPr="00991352" w:rsidRDefault="004D05E6" w:rsidP="004A7D6E">
      <w:pPr>
        <w:spacing w:line="360" w:lineRule="auto"/>
        <w:rPr>
          <w:rFonts w:ascii="Book Antiqua" w:hAnsi="Book Antiqua" w:cs="Times New Roman"/>
          <w:color w:val="000000" w:themeColor="text1"/>
          <w:sz w:val="24"/>
          <w:szCs w:val="24"/>
        </w:rPr>
      </w:pPr>
    </w:p>
    <w:p w:rsidR="00A02942" w:rsidRPr="00991352" w:rsidRDefault="00A02942" w:rsidP="004A7D6E">
      <w:pPr>
        <w:spacing w:line="360" w:lineRule="auto"/>
        <w:rPr>
          <w:rFonts w:ascii="Book Antiqua" w:hAnsi="Book Antiqua" w:cs="Times New Roman"/>
          <w:b/>
          <w:bCs/>
          <w:i/>
          <w:iCs/>
          <w:color w:val="000000" w:themeColor="text1"/>
          <w:sz w:val="24"/>
          <w:szCs w:val="24"/>
        </w:rPr>
      </w:pPr>
      <w:r w:rsidRPr="00991352">
        <w:rPr>
          <w:rFonts w:ascii="Book Antiqua" w:hAnsi="Book Antiqua" w:cs="Times New Roman"/>
          <w:b/>
          <w:bCs/>
          <w:i/>
          <w:iCs/>
          <w:color w:val="000000" w:themeColor="text1"/>
          <w:sz w:val="24"/>
          <w:szCs w:val="24"/>
        </w:rPr>
        <w:t>METHODS</w:t>
      </w:r>
    </w:p>
    <w:p w:rsidR="00A02942" w:rsidRPr="00991352" w:rsidRDefault="003E1A80" w:rsidP="004A7D6E">
      <w:pPr>
        <w:spacing w:line="360" w:lineRule="auto"/>
        <w:rPr>
          <w:rFonts w:ascii="Book Antiqua" w:hAnsi="Book Antiqua" w:cs="Times New Roman"/>
          <w:color w:val="000000" w:themeColor="text1"/>
          <w:sz w:val="24"/>
          <w:szCs w:val="24"/>
        </w:rPr>
      </w:pPr>
      <w:r w:rsidRPr="00991352">
        <w:rPr>
          <w:rFonts w:ascii="Book Antiqua" w:hAnsi="Book Antiqua" w:cs="Times New Roman"/>
          <w:color w:val="000000" w:themeColor="text1"/>
          <w:sz w:val="24"/>
          <w:szCs w:val="24"/>
        </w:rPr>
        <w:t>Twenty</w:t>
      </w:r>
      <w:r>
        <w:rPr>
          <w:rFonts w:ascii="Book Antiqua" w:hAnsi="Book Antiqua" w:cs="Times New Roman"/>
          <w:color w:val="000000" w:themeColor="text1"/>
          <w:sz w:val="24"/>
          <w:szCs w:val="24"/>
        </w:rPr>
        <w:t>-</w:t>
      </w:r>
      <w:r w:rsidR="004652C2" w:rsidRPr="00991352">
        <w:rPr>
          <w:rFonts w:ascii="Book Antiqua" w:hAnsi="Book Antiqua" w:cs="Times New Roman"/>
          <w:color w:val="000000" w:themeColor="text1"/>
          <w:sz w:val="24"/>
          <w:szCs w:val="24"/>
        </w:rPr>
        <w:t>one</w:t>
      </w:r>
      <w:r w:rsidR="00A02942" w:rsidRPr="00991352">
        <w:rPr>
          <w:rFonts w:ascii="Book Antiqua" w:hAnsi="Book Antiqua" w:cs="Times New Roman"/>
          <w:color w:val="000000" w:themeColor="text1"/>
          <w:sz w:val="24"/>
          <w:szCs w:val="24"/>
        </w:rPr>
        <w:t xml:space="preserve"> relevant </w:t>
      </w:r>
      <w:r>
        <w:rPr>
          <w:rFonts w:ascii="Book Antiqua" w:hAnsi="Book Antiqua" w:cs="Times New Roman"/>
          <w:color w:val="000000" w:themeColor="text1"/>
          <w:sz w:val="24"/>
          <w:szCs w:val="24"/>
        </w:rPr>
        <w:t>articles</w:t>
      </w:r>
      <w:r w:rsidRPr="00991352">
        <w:rPr>
          <w:rFonts w:ascii="Book Antiqua" w:hAnsi="Book Antiqua" w:cs="Times New Roman"/>
          <w:color w:val="000000" w:themeColor="text1"/>
          <w:sz w:val="24"/>
          <w:szCs w:val="24"/>
        </w:rPr>
        <w:t xml:space="preserve"> </w:t>
      </w:r>
      <w:r w:rsidR="00A02942" w:rsidRPr="00991352">
        <w:rPr>
          <w:rFonts w:ascii="Book Antiqua" w:hAnsi="Book Antiqua" w:cs="Times New Roman"/>
          <w:color w:val="000000" w:themeColor="text1"/>
          <w:sz w:val="24"/>
          <w:szCs w:val="24"/>
        </w:rPr>
        <w:t xml:space="preserve">were included from the PubMed, </w:t>
      </w:r>
      <w:r w:rsidR="004652C2" w:rsidRPr="00991352">
        <w:rPr>
          <w:rFonts w:ascii="Book Antiqua" w:hAnsi="Book Antiqua" w:cs="Times New Roman"/>
          <w:color w:val="000000" w:themeColor="text1"/>
          <w:sz w:val="24"/>
          <w:szCs w:val="24"/>
        </w:rPr>
        <w:t>EMBASE</w:t>
      </w:r>
      <w:r w:rsidR="00A02942" w:rsidRPr="00991352">
        <w:rPr>
          <w:rFonts w:ascii="Book Antiqua" w:hAnsi="Book Antiqua" w:cs="Times New Roman"/>
          <w:color w:val="000000" w:themeColor="text1"/>
          <w:sz w:val="24"/>
          <w:szCs w:val="24"/>
        </w:rPr>
        <w:t xml:space="preserve">, Web of Science, Chinese National Knowledge Infrastructure, VIP information database, and </w:t>
      </w:r>
      <w:proofErr w:type="spellStart"/>
      <w:r w:rsidR="00A02942" w:rsidRPr="00991352">
        <w:rPr>
          <w:rFonts w:ascii="Book Antiqua" w:hAnsi="Book Antiqua" w:cs="Times New Roman"/>
          <w:color w:val="000000" w:themeColor="text1"/>
          <w:sz w:val="24"/>
          <w:szCs w:val="24"/>
        </w:rPr>
        <w:t>Wanfang</w:t>
      </w:r>
      <w:proofErr w:type="spellEnd"/>
      <w:r w:rsidR="00A02942" w:rsidRPr="00991352">
        <w:rPr>
          <w:rFonts w:ascii="Book Antiqua" w:hAnsi="Book Antiqua" w:cs="Times New Roman"/>
          <w:color w:val="000000" w:themeColor="text1"/>
          <w:sz w:val="24"/>
          <w:szCs w:val="24"/>
        </w:rPr>
        <w:t xml:space="preserve"> database, and data on the effect of dl-3-n-butylphthalide on infarction volume in the middle cerebral artery occlusion model</w:t>
      </w:r>
      <w:r w:rsidR="00D771A2">
        <w:rPr>
          <w:rFonts w:ascii="Book Antiqua" w:hAnsi="Book Antiqua" w:cs="Times New Roman"/>
          <w:color w:val="000000" w:themeColor="text1"/>
          <w:sz w:val="24"/>
          <w:szCs w:val="24"/>
        </w:rPr>
        <w:t>s</w:t>
      </w:r>
      <w:r w:rsidR="00A02942" w:rsidRPr="00991352">
        <w:rPr>
          <w:rFonts w:ascii="Book Antiqua" w:hAnsi="Book Antiqua" w:cs="Times New Roman"/>
          <w:color w:val="000000" w:themeColor="text1"/>
          <w:sz w:val="24"/>
          <w:szCs w:val="24"/>
        </w:rPr>
        <w:t xml:space="preserve"> were extracted. Statistical </w:t>
      </w:r>
      <w:r w:rsidRPr="00991352">
        <w:rPr>
          <w:rFonts w:ascii="Book Antiqua" w:hAnsi="Book Antiqua" w:cs="Times New Roman"/>
          <w:color w:val="000000" w:themeColor="text1"/>
          <w:sz w:val="24"/>
          <w:szCs w:val="24"/>
        </w:rPr>
        <w:t>analys</w:t>
      </w:r>
      <w:r>
        <w:rPr>
          <w:rFonts w:ascii="Book Antiqua" w:hAnsi="Book Antiqua" w:cs="Times New Roman"/>
          <w:color w:val="000000" w:themeColor="text1"/>
          <w:sz w:val="24"/>
          <w:szCs w:val="24"/>
        </w:rPr>
        <w:t>e</w:t>
      </w:r>
      <w:r w:rsidRPr="00991352">
        <w:rPr>
          <w:rFonts w:ascii="Book Antiqua" w:hAnsi="Book Antiqua" w:cs="Times New Roman"/>
          <w:color w:val="000000" w:themeColor="text1"/>
          <w:sz w:val="24"/>
          <w:szCs w:val="24"/>
        </w:rPr>
        <w:t xml:space="preserve">s </w:t>
      </w:r>
      <w:r>
        <w:rPr>
          <w:rFonts w:ascii="Book Antiqua" w:hAnsi="Book Antiqua" w:cs="Times New Roman"/>
          <w:color w:val="000000" w:themeColor="text1"/>
          <w:sz w:val="24"/>
          <w:szCs w:val="24"/>
        </w:rPr>
        <w:t xml:space="preserve">of </w:t>
      </w:r>
      <w:r w:rsidRPr="00991352">
        <w:rPr>
          <w:rFonts w:ascii="Book Antiqua" w:hAnsi="Book Antiqua" w:cs="Times New Roman"/>
          <w:color w:val="000000" w:themeColor="text1"/>
          <w:sz w:val="24"/>
          <w:szCs w:val="24"/>
        </w:rPr>
        <w:t>standard mean difference</w:t>
      </w:r>
      <w:r w:rsidRPr="00991352" w:rsidDel="003E1A80">
        <w:rPr>
          <w:rFonts w:ascii="Book Antiqua" w:hAnsi="Book Antiqua" w:cs="Times New Roman"/>
          <w:color w:val="000000" w:themeColor="text1"/>
          <w:sz w:val="24"/>
          <w:szCs w:val="24"/>
        </w:rPr>
        <w:t xml:space="preserve"> </w:t>
      </w:r>
      <w:r>
        <w:rPr>
          <w:rFonts w:ascii="Book Antiqua" w:hAnsi="Book Antiqua" w:cs="Times New Roman"/>
          <w:color w:val="000000" w:themeColor="text1"/>
          <w:sz w:val="24"/>
          <w:szCs w:val="24"/>
        </w:rPr>
        <w:t xml:space="preserve">(SMD) </w:t>
      </w:r>
      <w:r w:rsidRPr="00991352">
        <w:rPr>
          <w:rFonts w:ascii="Book Antiqua" w:hAnsi="Book Antiqua" w:cs="Times New Roman"/>
          <w:color w:val="000000" w:themeColor="text1"/>
          <w:sz w:val="24"/>
          <w:szCs w:val="24"/>
        </w:rPr>
        <w:t>w</w:t>
      </w:r>
      <w:r>
        <w:rPr>
          <w:rFonts w:ascii="Book Antiqua" w:hAnsi="Book Antiqua" w:cs="Times New Roman"/>
          <w:color w:val="000000" w:themeColor="text1"/>
          <w:sz w:val="24"/>
          <w:szCs w:val="24"/>
        </w:rPr>
        <w:t>ere</w:t>
      </w:r>
      <w:r w:rsidRPr="00991352">
        <w:rPr>
          <w:rFonts w:ascii="Book Antiqua" w:hAnsi="Book Antiqua" w:cs="Times New Roman"/>
          <w:color w:val="000000" w:themeColor="text1"/>
          <w:sz w:val="24"/>
          <w:szCs w:val="24"/>
        </w:rPr>
        <w:t xml:space="preserve"> </w:t>
      </w:r>
      <w:r w:rsidR="00A02942" w:rsidRPr="00991352">
        <w:rPr>
          <w:rFonts w:ascii="Book Antiqua" w:hAnsi="Book Antiqua" w:cs="Times New Roman"/>
          <w:color w:val="000000" w:themeColor="text1"/>
          <w:sz w:val="24"/>
          <w:szCs w:val="24"/>
        </w:rPr>
        <w:t>performed using</w:t>
      </w:r>
      <w:r>
        <w:rPr>
          <w:rFonts w:ascii="Book Antiqua" w:hAnsi="Book Antiqua" w:cs="Times New Roman"/>
          <w:color w:val="000000" w:themeColor="text1"/>
          <w:sz w:val="24"/>
          <w:szCs w:val="24"/>
        </w:rPr>
        <w:t xml:space="preserve"> a </w:t>
      </w:r>
      <w:r w:rsidR="00A02942" w:rsidRPr="00991352">
        <w:rPr>
          <w:rFonts w:ascii="Book Antiqua" w:hAnsi="Book Antiqua" w:cs="Times New Roman"/>
          <w:color w:val="000000" w:themeColor="text1"/>
          <w:sz w:val="24"/>
          <w:szCs w:val="24"/>
        </w:rPr>
        <w:t xml:space="preserve">random effects model </w:t>
      </w:r>
      <w:r>
        <w:rPr>
          <w:rFonts w:ascii="Book Antiqua" w:hAnsi="Book Antiqua" w:cs="Times New Roman"/>
          <w:color w:val="000000" w:themeColor="text1"/>
          <w:sz w:val="24"/>
          <w:szCs w:val="24"/>
        </w:rPr>
        <w:t>with</w:t>
      </w:r>
      <w:r w:rsidRPr="00991352">
        <w:rPr>
          <w:rFonts w:ascii="Book Antiqua" w:hAnsi="Book Antiqua" w:cs="Times New Roman"/>
          <w:color w:val="000000" w:themeColor="text1"/>
          <w:sz w:val="24"/>
          <w:szCs w:val="24"/>
        </w:rPr>
        <w:t xml:space="preserve"> </w:t>
      </w:r>
      <w:proofErr w:type="spellStart"/>
      <w:r w:rsidR="00A02942" w:rsidRPr="00991352">
        <w:rPr>
          <w:rFonts w:ascii="Book Antiqua" w:hAnsi="Book Antiqua" w:cs="Times New Roman"/>
          <w:color w:val="000000" w:themeColor="text1"/>
          <w:sz w:val="24"/>
          <w:szCs w:val="24"/>
        </w:rPr>
        <w:t>Revman</w:t>
      </w:r>
      <w:proofErr w:type="spellEnd"/>
      <w:r w:rsidR="00A02942" w:rsidRPr="00991352">
        <w:rPr>
          <w:rFonts w:ascii="Book Antiqua" w:hAnsi="Book Antiqua" w:cs="Times New Roman"/>
          <w:color w:val="000000" w:themeColor="text1"/>
          <w:sz w:val="24"/>
          <w:szCs w:val="24"/>
        </w:rPr>
        <w:t xml:space="preserve"> 5.3.</w:t>
      </w:r>
    </w:p>
    <w:p w:rsidR="004652C2" w:rsidRPr="003E1A80" w:rsidRDefault="004652C2" w:rsidP="004A7D6E">
      <w:pPr>
        <w:spacing w:line="360" w:lineRule="auto"/>
        <w:rPr>
          <w:rFonts w:ascii="Book Antiqua" w:hAnsi="Book Antiqua" w:cs="Times New Roman"/>
          <w:color w:val="000000" w:themeColor="text1"/>
          <w:sz w:val="24"/>
          <w:szCs w:val="24"/>
        </w:rPr>
      </w:pPr>
    </w:p>
    <w:p w:rsidR="00A02942" w:rsidRPr="00991352" w:rsidRDefault="00993EA4" w:rsidP="004A7D6E">
      <w:pPr>
        <w:spacing w:line="360" w:lineRule="auto"/>
        <w:rPr>
          <w:rFonts w:ascii="Book Antiqua" w:hAnsi="Book Antiqua" w:cs="Times New Roman"/>
          <w:b/>
          <w:bCs/>
          <w:i/>
          <w:iCs/>
          <w:color w:val="000000" w:themeColor="text1"/>
          <w:sz w:val="24"/>
          <w:szCs w:val="24"/>
        </w:rPr>
      </w:pPr>
      <w:r w:rsidRPr="00991352">
        <w:rPr>
          <w:rFonts w:ascii="Book Antiqua" w:hAnsi="Book Antiqua" w:cs="Times New Roman"/>
          <w:b/>
          <w:bCs/>
          <w:i/>
          <w:iCs/>
          <w:color w:val="000000" w:themeColor="text1"/>
          <w:sz w:val="24"/>
          <w:szCs w:val="24"/>
        </w:rPr>
        <w:t>RESULTS</w:t>
      </w:r>
    </w:p>
    <w:p w:rsidR="00993EA4" w:rsidRPr="00991352" w:rsidRDefault="00DF4451" w:rsidP="004A7D6E">
      <w:pPr>
        <w:spacing w:line="360" w:lineRule="auto"/>
        <w:rPr>
          <w:rFonts w:ascii="Book Antiqua" w:hAnsi="Book Antiqua" w:cs="Times New Roman"/>
          <w:bCs/>
          <w:iCs/>
          <w:color w:val="000000" w:themeColor="text1"/>
          <w:sz w:val="24"/>
          <w:szCs w:val="24"/>
        </w:rPr>
      </w:pPr>
      <w:r>
        <w:rPr>
          <w:rFonts w:ascii="Book Antiqua" w:hAnsi="Book Antiqua" w:cs="Times New Roman"/>
          <w:bCs/>
          <w:iCs/>
          <w:color w:val="000000" w:themeColor="text1"/>
          <w:sz w:val="24"/>
          <w:szCs w:val="24"/>
        </w:rPr>
        <w:t>M</w:t>
      </w:r>
      <w:r w:rsidR="004652C2" w:rsidRPr="00991352">
        <w:rPr>
          <w:rFonts w:ascii="Book Antiqua" w:hAnsi="Book Antiqua" w:cs="Times New Roman"/>
          <w:bCs/>
          <w:iCs/>
          <w:color w:val="000000" w:themeColor="text1"/>
          <w:sz w:val="24"/>
          <w:szCs w:val="24"/>
        </w:rPr>
        <w:t>eta</w:t>
      </w:r>
      <w:r w:rsidR="006B3B49" w:rsidRPr="00991352">
        <w:rPr>
          <w:rFonts w:ascii="Book Antiqua" w:hAnsi="Book Antiqua" w:cs="Times New Roman"/>
          <w:bCs/>
          <w:iCs/>
          <w:color w:val="000000" w:themeColor="text1"/>
          <w:sz w:val="24"/>
          <w:szCs w:val="24"/>
        </w:rPr>
        <w:t>-analysis of the 21 studies</w:t>
      </w:r>
      <w:r w:rsidR="003E1A80">
        <w:rPr>
          <w:rFonts w:ascii="Book Antiqua" w:hAnsi="Book Antiqua" w:cs="Times New Roman"/>
          <w:bCs/>
          <w:iCs/>
          <w:color w:val="000000" w:themeColor="text1"/>
          <w:sz w:val="24"/>
          <w:szCs w:val="24"/>
        </w:rPr>
        <w:t xml:space="preserve"> </w:t>
      </w:r>
      <w:r w:rsidR="006B3B49" w:rsidRPr="00991352">
        <w:rPr>
          <w:rFonts w:ascii="Book Antiqua" w:hAnsi="Book Antiqua" w:cs="Times New Roman"/>
          <w:bCs/>
          <w:iCs/>
          <w:color w:val="000000" w:themeColor="text1"/>
          <w:sz w:val="24"/>
          <w:szCs w:val="24"/>
        </w:rPr>
        <w:t xml:space="preserve">suggested that NBP </w:t>
      </w:r>
      <w:r w:rsidR="003E1A80" w:rsidRPr="00991352">
        <w:rPr>
          <w:rFonts w:ascii="Book Antiqua" w:hAnsi="Book Antiqua" w:cs="Times New Roman"/>
          <w:bCs/>
          <w:iCs/>
          <w:color w:val="000000" w:themeColor="text1"/>
          <w:sz w:val="24"/>
          <w:szCs w:val="24"/>
        </w:rPr>
        <w:t xml:space="preserve">significantly </w:t>
      </w:r>
      <w:r w:rsidR="006B3B49" w:rsidRPr="00991352">
        <w:rPr>
          <w:rFonts w:ascii="Book Antiqua" w:hAnsi="Book Antiqua" w:cs="Times New Roman"/>
          <w:bCs/>
          <w:iCs/>
          <w:color w:val="000000" w:themeColor="text1"/>
          <w:sz w:val="24"/>
          <w:szCs w:val="24"/>
        </w:rPr>
        <w:t xml:space="preserve">reduced the cerebral infarction volume </w:t>
      </w:r>
      <w:r w:rsidR="003E1A80">
        <w:rPr>
          <w:rFonts w:ascii="Book Antiqua" w:hAnsi="Book Antiqua" w:cs="Times New Roman"/>
          <w:bCs/>
          <w:iCs/>
          <w:color w:val="000000" w:themeColor="text1"/>
          <w:sz w:val="24"/>
          <w:szCs w:val="24"/>
        </w:rPr>
        <w:t>in</w:t>
      </w:r>
      <w:r w:rsidR="003E1A80" w:rsidRPr="00991352">
        <w:rPr>
          <w:rFonts w:ascii="Book Antiqua" w:hAnsi="Book Antiqua" w:cs="Times New Roman"/>
          <w:bCs/>
          <w:iCs/>
          <w:color w:val="000000" w:themeColor="text1"/>
          <w:sz w:val="24"/>
          <w:szCs w:val="24"/>
        </w:rPr>
        <w:t xml:space="preserve"> </w:t>
      </w:r>
      <w:r w:rsidR="00AA7431" w:rsidRPr="00991352">
        <w:rPr>
          <w:rFonts w:ascii="Book Antiqua" w:hAnsi="Book Antiqua" w:cs="Times New Roman"/>
          <w:color w:val="000000" w:themeColor="text1"/>
          <w:sz w:val="24"/>
          <w:szCs w:val="24"/>
        </w:rPr>
        <w:t>middle cerebral artery occlusion</w:t>
      </w:r>
      <w:r w:rsidR="00AA7431" w:rsidRPr="00991352">
        <w:rPr>
          <w:rFonts w:ascii="Book Antiqua" w:hAnsi="Book Antiqua" w:cs="Times New Roman"/>
          <w:bCs/>
          <w:iCs/>
          <w:color w:val="000000" w:themeColor="text1"/>
          <w:sz w:val="24"/>
          <w:szCs w:val="24"/>
        </w:rPr>
        <w:t xml:space="preserve"> </w:t>
      </w:r>
      <w:r w:rsidR="006B3B49" w:rsidRPr="00991352">
        <w:rPr>
          <w:rFonts w:ascii="Book Antiqua" w:hAnsi="Book Antiqua" w:cs="Times New Roman"/>
          <w:bCs/>
          <w:iCs/>
          <w:color w:val="000000" w:themeColor="text1"/>
          <w:sz w:val="24"/>
          <w:szCs w:val="24"/>
        </w:rPr>
        <w:t>model animals compared to the control group</w:t>
      </w:r>
      <w:r w:rsidR="003E1A80">
        <w:rPr>
          <w:rFonts w:ascii="Book Antiqua" w:hAnsi="Book Antiqua" w:cs="Times New Roman"/>
          <w:bCs/>
          <w:iCs/>
          <w:color w:val="000000" w:themeColor="text1"/>
          <w:sz w:val="24"/>
          <w:szCs w:val="24"/>
        </w:rPr>
        <w:t xml:space="preserve"> </w:t>
      </w:r>
      <w:r w:rsidR="004652C2" w:rsidRPr="00991352">
        <w:rPr>
          <w:rFonts w:ascii="Book Antiqua" w:hAnsi="Book Antiqua" w:cs="Times New Roman"/>
          <w:bCs/>
          <w:iCs/>
          <w:color w:val="000000" w:themeColor="text1"/>
          <w:sz w:val="24"/>
          <w:szCs w:val="24"/>
        </w:rPr>
        <w:t>[SMD</w:t>
      </w:r>
      <w:r w:rsidR="00D771A2">
        <w:rPr>
          <w:rFonts w:ascii="Book Antiqua" w:hAnsi="Book Antiqua" w:cs="Times New Roman"/>
          <w:bCs/>
          <w:iCs/>
          <w:color w:val="000000" w:themeColor="text1"/>
          <w:sz w:val="24"/>
          <w:szCs w:val="24"/>
        </w:rPr>
        <w:t xml:space="preserve"> = </w:t>
      </w:r>
      <w:r w:rsidR="005F46F6" w:rsidRPr="00991352">
        <w:rPr>
          <w:rFonts w:ascii="Book Antiqua" w:hAnsi="Book Antiqua" w:cs="Times New Roman"/>
          <w:bCs/>
          <w:iCs/>
          <w:color w:val="000000" w:themeColor="text1"/>
          <w:sz w:val="24"/>
          <w:szCs w:val="24"/>
        </w:rPr>
        <w:t>-3.97, 95</w:t>
      </w:r>
      <w:r w:rsidR="004652C2" w:rsidRPr="00991352">
        <w:rPr>
          <w:rFonts w:ascii="Book Antiqua" w:hAnsi="Book Antiqua" w:cs="Times New Roman"/>
          <w:bCs/>
          <w:iCs/>
          <w:color w:val="000000" w:themeColor="text1"/>
          <w:sz w:val="24"/>
          <w:szCs w:val="24"/>
        </w:rPr>
        <w:t>%</w:t>
      </w:r>
      <w:r w:rsidR="006B3B49" w:rsidRPr="00991352">
        <w:rPr>
          <w:rFonts w:ascii="Book Antiqua" w:hAnsi="Book Antiqua" w:cs="Times New Roman"/>
          <w:bCs/>
          <w:iCs/>
          <w:color w:val="000000" w:themeColor="text1"/>
          <w:sz w:val="24"/>
          <w:szCs w:val="24"/>
        </w:rPr>
        <w:t>CI</w:t>
      </w:r>
      <w:r w:rsidR="004652C2" w:rsidRPr="00991352">
        <w:rPr>
          <w:rFonts w:ascii="Book Antiqua" w:hAnsi="Book Antiqua" w:cs="Times New Roman"/>
          <w:bCs/>
          <w:iCs/>
          <w:color w:val="000000" w:themeColor="text1"/>
          <w:sz w:val="24"/>
          <w:szCs w:val="24"/>
        </w:rPr>
        <w:t>:</w:t>
      </w:r>
      <w:r w:rsidR="006B3B49" w:rsidRPr="00991352">
        <w:rPr>
          <w:rFonts w:ascii="Book Antiqua" w:hAnsi="Book Antiqua" w:cs="Times New Roman"/>
          <w:bCs/>
          <w:iCs/>
          <w:color w:val="000000" w:themeColor="text1"/>
          <w:sz w:val="24"/>
          <w:szCs w:val="24"/>
        </w:rPr>
        <w:t xml:space="preserve"> -4.71 to -3.23, </w:t>
      </w:r>
      <w:r w:rsidR="006B3B49" w:rsidRPr="00991352">
        <w:rPr>
          <w:rFonts w:ascii="Book Antiqua" w:hAnsi="Book Antiqua" w:cs="Times New Roman"/>
          <w:bCs/>
          <w:i/>
          <w:iCs/>
          <w:color w:val="000000" w:themeColor="text1"/>
          <w:sz w:val="24"/>
          <w:szCs w:val="24"/>
        </w:rPr>
        <w:t>P</w:t>
      </w:r>
      <w:r w:rsidR="006B3B49" w:rsidRPr="00991352">
        <w:rPr>
          <w:rFonts w:ascii="Book Antiqua" w:hAnsi="Book Antiqua" w:cs="Times New Roman"/>
          <w:bCs/>
          <w:iCs/>
          <w:color w:val="000000" w:themeColor="text1"/>
          <w:sz w:val="24"/>
          <w:szCs w:val="24"/>
        </w:rPr>
        <w:t xml:space="preserve"> &lt; 0.01; heterogeneity: χ</w:t>
      </w:r>
      <w:r w:rsidR="006B3B49" w:rsidRPr="00991352">
        <w:rPr>
          <w:rFonts w:ascii="Book Antiqua" w:hAnsi="Book Antiqua" w:cs="Times New Roman"/>
          <w:bCs/>
          <w:iCs/>
          <w:color w:val="000000" w:themeColor="text1"/>
          <w:sz w:val="24"/>
          <w:szCs w:val="24"/>
          <w:vertAlign w:val="superscript"/>
        </w:rPr>
        <w:t>2</w:t>
      </w:r>
      <w:r w:rsidR="006B3B49" w:rsidRPr="00991352">
        <w:rPr>
          <w:rFonts w:ascii="Book Antiqua" w:hAnsi="Book Antiqua" w:cs="Times New Roman"/>
          <w:bCs/>
          <w:iCs/>
          <w:color w:val="000000" w:themeColor="text1"/>
          <w:sz w:val="24"/>
          <w:szCs w:val="24"/>
        </w:rPr>
        <w:t xml:space="preserve"> = 59.09, </w:t>
      </w:r>
      <w:proofErr w:type="spellStart"/>
      <w:proofErr w:type="gramStart"/>
      <w:r w:rsidR="006B3B49" w:rsidRPr="00991352">
        <w:rPr>
          <w:rFonts w:ascii="Book Antiqua" w:hAnsi="Book Antiqua" w:cs="Times New Roman"/>
          <w:bCs/>
          <w:iCs/>
          <w:color w:val="000000" w:themeColor="text1"/>
          <w:sz w:val="24"/>
          <w:szCs w:val="24"/>
        </w:rPr>
        <w:t>df</w:t>
      </w:r>
      <w:proofErr w:type="spellEnd"/>
      <w:proofErr w:type="gramEnd"/>
      <w:r w:rsidR="006B3B49" w:rsidRPr="00991352">
        <w:rPr>
          <w:rFonts w:ascii="Book Antiqua" w:hAnsi="Book Antiqua" w:cs="Times New Roman"/>
          <w:bCs/>
          <w:iCs/>
          <w:color w:val="000000" w:themeColor="text1"/>
          <w:sz w:val="24"/>
          <w:szCs w:val="24"/>
        </w:rPr>
        <w:t xml:space="preserve"> = 20 (</w:t>
      </w:r>
      <w:r w:rsidR="006B3B49" w:rsidRPr="00991352">
        <w:rPr>
          <w:rFonts w:ascii="Book Antiqua" w:hAnsi="Book Antiqua" w:cs="Times New Roman"/>
          <w:bCs/>
          <w:i/>
          <w:iCs/>
          <w:color w:val="000000" w:themeColor="text1"/>
          <w:sz w:val="24"/>
          <w:szCs w:val="24"/>
        </w:rPr>
        <w:t>P</w:t>
      </w:r>
      <w:r w:rsidR="006B3B49" w:rsidRPr="00991352">
        <w:rPr>
          <w:rFonts w:ascii="Book Antiqua" w:hAnsi="Book Antiqua" w:cs="Times New Roman"/>
          <w:bCs/>
          <w:iCs/>
          <w:color w:val="000000" w:themeColor="text1"/>
          <w:sz w:val="24"/>
          <w:szCs w:val="24"/>
        </w:rPr>
        <w:t xml:space="preserve"> &lt; 0.01);</w:t>
      </w:r>
      <w:r w:rsidR="006B3B49" w:rsidRPr="00991352">
        <w:rPr>
          <w:rFonts w:ascii="Book Antiqua" w:hAnsi="Book Antiqua" w:cs="Times New Roman"/>
          <w:bCs/>
          <w:i/>
          <w:iCs/>
          <w:color w:val="000000" w:themeColor="text1"/>
          <w:sz w:val="24"/>
          <w:szCs w:val="24"/>
        </w:rPr>
        <w:t xml:space="preserve"> I</w:t>
      </w:r>
      <w:r w:rsidR="006B3B49" w:rsidRPr="00991352">
        <w:rPr>
          <w:rFonts w:ascii="Book Antiqua" w:hAnsi="Book Antiqua" w:cs="Times New Roman"/>
          <w:bCs/>
          <w:iCs/>
          <w:color w:val="000000" w:themeColor="text1"/>
          <w:sz w:val="24"/>
          <w:szCs w:val="24"/>
          <w:vertAlign w:val="superscript"/>
        </w:rPr>
        <w:t>2</w:t>
      </w:r>
      <w:r w:rsidR="006B3B49" w:rsidRPr="00991352">
        <w:rPr>
          <w:rFonts w:ascii="Book Antiqua" w:hAnsi="Book Antiqua" w:cs="Times New Roman"/>
          <w:bCs/>
          <w:iCs/>
          <w:color w:val="000000" w:themeColor="text1"/>
          <w:sz w:val="24"/>
          <w:szCs w:val="24"/>
        </w:rPr>
        <w:t xml:space="preserve"> = 66 %]</w:t>
      </w:r>
      <w:r w:rsidR="00A85CD0" w:rsidRPr="00991352">
        <w:rPr>
          <w:rFonts w:ascii="Book Antiqua" w:hAnsi="Book Antiqua" w:cs="Times New Roman"/>
          <w:bCs/>
          <w:iCs/>
          <w:color w:val="000000" w:themeColor="text1"/>
          <w:sz w:val="24"/>
          <w:szCs w:val="24"/>
        </w:rPr>
        <w:t>.</w:t>
      </w:r>
    </w:p>
    <w:p w:rsidR="004652C2" w:rsidRPr="00991352" w:rsidRDefault="004652C2" w:rsidP="004A7D6E">
      <w:pPr>
        <w:spacing w:line="360" w:lineRule="auto"/>
        <w:rPr>
          <w:rFonts w:ascii="Book Antiqua" w:hAnsi="Book Antiqua" w:cs="Times New Roman"/>
          <w:bCs/>
          <w:iCs/>
          <w:color w:val="000000" w:themeColor="text1"/>
          <w:sz w:val="24"/>
          <w:szCs w:val="24"/>
        </w:rPr>
      </w:pPr>
    </w:p>
    <w:p w:rsidR="00993EA4" w:rsidRPr="00991352" w:rsidRDefault="00993EA4" w:rsidP="004A7D6E">
      <w:pPr>
        <w:spacing w:line="360" w:lineRule="auto"/>
        <w:rPr>
          <w:rFonts w:ascii="Book Antiqua" w:hAnsi="Book Antiqua" w:cs="Times New Roman"/>
          <w:b/>
          <w:bCs/>
          <w:i/>
          <w:iCs/>
          <w:color w:val="000000" w:themeColor="text1"/>
          <w:sz w:val="24"/>
          <w:szCs w:val="24"/>
        </w:rPr>
      </w:pPr>
      <w:r w:rsidRPr="00991352">
        <w:rPr>
          <w:rFonts w:ascii="Book Antiqua" w:hAnsi="Book Antiqua" w:cs="Times New Roman"/>
          <w:b/>
          <w:bCs/>
          <w:i/>
          <w:iCs/>
          <w:color w:val="000000" w:themeColor="text1"/>
          <w:sz w:val="24"/>
          <w:szCs w:val="24"/>
        </w:rPr>
        <w:t>CONCLUSION</w:t>
      </w:r>
    </w:p>
    <w:p w:rsidR="00993EA4" w:rsidRPr="00991352" w:rsidRDefault="004652C2" w:rsidP="004A7D6E">
      <w:pPr>
        <w:spacing w:line="360" w:lineRule="auto"/>
        <w:rPr>
          <w:rFonts w:ascii="Book Antiqua" w:hAnsi="Book Antiqua" w:cs="Times New Roman"/>
          <w:color w:val="000000" w:themeColor="text1"/>
          <w:sz w:val="24"/>
          <w:szCs w:val="24"/>
        </w:rPr>
      </w:pPr>
      <w:r w:rsidRPr="00991352">
        <w:rPr>
          <w:rFonts w:ascii="Book Antiqua" w:hAnsi="Book Antiqua" w:cs="Times New Roman"/>
          <w:color w:val="000000" w:themeColor="text1"/>
          <w:sz w:val="24"/>
          <w:szCs w:val="24"/>
        </w:rPr>
        <w:t>NBP</w:t>
      </w:r>
      <w:r w:rsidR="00993EA4" w:rsidRPr="00991352">
        <w:rPr>
          <w:rFonts w:ascii="Book Antiqua" w:hAnsi="Book Antiqua" w:cs="Times New Roman"/>
          <w:color w:val="000000" w:themeColor="text1"/>
          <w:sz w:val="24"/>
          <w:szCs w:val="24"/>
        </w:rPr>
        <w:t xml:space="preserve"> </w:t>
      </w:r>
      <w:r w:rsidR="00D771A2">
        <w:rPr>
          <w:rFonts w:ascii="Book Antiqua" w:hAnsi="Book Antiqua" w:cs="Times New Roman"/>
          <w:color w:val="000000" w:themeColor="text1"/>
          <w:sz w:val="24"/>
          <w:szCs w:val="24"/>
        </w:rPr>
        <w:t>i</w:t>
      </w:r>
      <w:r w:rsidR="00D771A2" w:rsidRPr="00991352">
        <w:rPr>
          <w:rFonts w:ascii="Book Antiqua" w:hAnsi="Book Antiqua" w:cs="Times New Roman"/>
          <w:color w:val="000000" w:themeColor="text1"/>
          <w:sz w:val="24"/>
          <w:szCs w:val="24"/>
        </w:rPr>
        <w:t xml:space="preserve">s </w:t>
      </w:r>
      <w:r w:rsidR="00993EA4" w:rsidRPr="00991352">
        <w:rPr>
          <w:rFonts w:ascii="Book Antiqua" w:hAnsi="Book Antiqua" w:cs="Times New Roman"/>
          <w:color w:val="000000" w:themeColor="text1"/>
          <w:sz w:val="24"/>
          <w:szCs w:val="24"/>
        </w:rPr>
        <w:t xml:space="preserve">effective in </w:t>
      </w:r>
      <w:r w:rsidR="00D771A2">
        <w:rPr>
          <w:rFonts w:ascii="Book Antiqua" w:hAnsi="Book Antiqua" w:cs="Times New Roman"/>
          <w:color w:val="000000" w:themeColor="text1"/>
          <w:sz w:val="24"/>
          <w:szCs w:val="24"/>
        </w:rPr>
        <w:t xml:space="preserve">the treatment of </w:t>
      </w:r>
      <w:r w:rsidR="00993EA4" w:rsidRPr="00991352">
        <w:rPr>
          <w:rFonts w:ascii="Book Antiqua" w:hAnsi="Book Antiqua" w:cs="Times New Roman"/>
          <w:color w:val="000000" w:themeColor="text1"/>
          <w:sz w:val="24"/>
          <w:szCs w:val="24"/>
        </w:rPr>
        <w:t>experimental ischemic stroke.</w:t>
      </w:r>
    </w:p>
    <w:p w:rsidR="003F6075" w:rsidRPr="00991352" w:rsidRDefault="003F6075" w:rsidP="004A7D6E">
      <w:pPr>
        <w:spacing w:line="360" w:lineRule="auto"/>
        <w:rPr>
          <w:rFonts w:ascii="Book Antiqua" w:hAnsi="Book Antiqua" w:cs="Times New Roman"/>
          <w:color w:val="000000" w:themeColor="text1"/>
          <w:sz w:val="24"/>
          <w:szCs w:val="24"/>
        </w:rPr>
      </w:pPr>
    </w:p>
    <w:p w:rsidR="00B735AC" w:rsidRPr="00991352" w:rsidRDefault="004652C2" w:rsidP="004A7D6E">
      <w:pPr>
        <w:spacing w:line="360" w:lineRule="auto"/>
        <w:rPr>
          <w:rFonts w:ascii="Book Antiqua" w:hAnsi="Book Antiqua" w:cs="Times New Roman"/>
          <w:color w:val="000000" w:themeColor="text1"/>
          <w:sz w:val="24"/>
          <w:szCs w:val="24"/>
        </w:rPr>
      </w:pPr>
      <w:r w:rsidRPr="00991352">
        <w:rPr>
          <w:rFonts w:ascii="Book Antiqua" w:eastAsia="Times New Roman" w:hAnsi="Book Antiqua"/>
          <w:b/>
          <w:sz w:val="24"/>
          <w:szCs w:val="24"/>
        </w:rPr>
        <w:t>Key words:</w:t>
      </w:r>
      <w:r w:rsidRPr="00991352">
        <w:rPr>
          <w:rFonts w:ascii="Book Antiqua" w:eastAsia="Times New Roman" w:hAnsi="Book Antiqua"/>
          <w:sz w:val="24"/>
          <w:szCs w:val="24"/>
        </w:rPr>
        <w:t xml:space="preserve"> </w:t>
      </w:r>
      <w:r w:rsidR="00A85CD0" w:rsidRPr="00991352">
        <w:rPr>
          <w:rFonts w:ascii="Book Antiqua" w:hAnsi="Book Antiqua" w:cs="Times New Roman"/>
          <w:color w:val="000000" w:themeColor="text1"/>
          <w:sz w:val="24"/>
          <w:szCs w:val="24"/>
        </w:rPr>
        <w:t>Butylphthalide; Animal model; Ischemic stroke; Meta-analysis</w:t>
      </w:r>
    </w:p>
    <w:p w:rsidR="004652C2" w:rsidRPr="00991352" w:rsidRDefault="004652C2" w:rsidP="004A7D6E">
      <w:pPr>
        <w:spacing w:line="360" w:lineRule="auto"/>
        <w:rPr>
          <w:rFonts w:ascii="Book Antiqua" w:hAnsi="Book Antiqua" w:cs="Times New Roman"/>
          <w:color w:val="000000" w:themeColor="text1"/>
          <w:sz w:val="24"/>
          <w:szCs w:val="24"/>
        </w:rPr>
      </w:pPr>
    </w:p>
    <w:p w:rsidR="004652C2" w:rsidRPr="00991352" w:rsidRDefault="004652C2" w:rsidP="004A7D6E">
      <w:pPr>
        <w:spacing w:line="360" w:lineRule="auto"/>
        <w:rPr>
          <w:rFonts w:ascii="Book Antiqua" w:hAnsi="Book Antiqua" w:cs="Arial"/>
          <w:sz w:val="24"/>
          <w:szCs w:val="24"/>
        </w:rPr>
      </w:pPr>
      <w:bookmarkStart w:id="3" w:name="OLE_LINK56"/>
      <w:bookmarkStart w:id="4" w:name="OLE_LINK105"/>
      <w:bookmarkStart w:id="5" w:name="OLE_LINK116"/>
      <w:bookmarkStart w:id="6" w:name="OLE_LINK89"/>
      <w:r w:rsidRPr="00991352">
        <w:rPr>
          <w:rFonts w:ascii="Book Antiqua" w:hAnsi="Book Antiqua"/>
          <w:b/>
          <w:sz w:val="24"/>
          <w:szCs w:val="24"/>
        </w:rPr>
        <w:t>©</w:t>
      </w:r>
      <w:bookmarkEnd w:id="3"/>
      <w:r w:rsidRPr="00991352">
        <w:rPr>
          <w:rFonts w:ascii="Book Antiqua" w:hAnsi="Book Antiqua"/>
          <w:b/>
          <w:sz w:val="24"/>
          <w:szCs w:val="24"/>
        </w:rPr>
        <w:t xml:space="preserve"> </w:t>
      </w:r>
      <w:r w:rsidRPr="00991352">
        <w:rPr>
          <w:rFonts w:ascii="Book Antiqua" w:hAnsi="Book Antiqua" w:cs="Arial"/>
          <w:b/>
          <w:sz w:val="24"/>
          <w:szCs w:val="24"/>
        </w:rPr>
        <w:t xml:space="preserve">The Author(s) </w:t>
      </w:r>
      <w:r w:rsidRPr="00991352">
        <w:rPr>
          <w:rFonts w:ascii="Book Antiqua" w:eastAsia="宋体" w:hAnsi="Book Antiqua" w:cs="Arial"/>
          <w:b/>
          <w:sz w:val="24"/>
          <w:szCs w:val="24"/>
        </w:rPr>
        <w:t>2019</w:t>
      </w:r>
      <w:r w:rsidRPr="00991352">
        <w:rPr>
          <w:rFonts w:ascii="Book Antiqua" w:hAnsi="Book Antiqua" w:cs="Arial"/>
          <w:b/>
          <w:sz w:val="24"/>
          <w:szCs w:val="24"/>
        </w:rPr>
        <w:t xml:space="preserve">. </w:t>
      </w:r>
      <w:r w:rsidRPr="00991352">
        <w:rPr>
          <w:rFonts w:ascii="Book Antiqua" w:hAnsi="Book Antiqua" w:cs="Arial"/>
          <w:sz w:val="24"/>
          <w:szCs w:val="24"/>
        </w:rPr>
        <w:t xml:space="preserve">Published by </w:t>
      </w:r>
      <w:proofErr w:type="spellStart"/>
      <w:r w:rsidRPr="00991352">
        <w:rPr>
          <w:rFonts w:ascii="Book Antiqua" w:hAnsi="Book Antiqua" w:cs="Arial"/>
          <w:sz w:val="24"/>
          <w:szCs w:val="24"/>
        </w:rPr>
        <w:t>Baishideng</w:t>
      </w:r>
      <w:proofErr w:type="spellEnd"/>
      <w:r w:rsidRPr="00991352">
        <w:rPr>
          <w:rFonts w:ascii="Book Antiqua" w:hAnsi="Book Antiqua" w:cs="Arial"/>
          <w:sz w:val="24"/>
          <w:szCs w:val="24"/>
        </w:rPr>
        <w:t xml:space="preserve"> Publishing Group Inc. All </w:t>
      </w:r>
      <w:r w:rsidRPr="00991352">
        <w:rPr>
          <w:rFonts w:ascii="Book Antiqua" w:hAnsi="Book Antiqua" w:cs="Arial"/>
          <w:sz w:val="24"/>
          <w:szCs w:val="24"/>
        </w:rPr>
        <w:lastRenderedPageBreak/>
        <w:t>rights reserved.</w:t>
      </w:r>
    </w:p>
    <w:bookmarkEnd w:id="4"/>
    <w:bookmarkEnd w:id="5"/>
    <w:bookmarkEnd w:id="6"/>
    <w:p w:rsidR="004652C2" w:rsidRPr="00991352" w:rsidRDefault="004652C2" w:rsidP="004A7D6E">
      <w:pPr>
        <w:spacing w:line="360" w:lineRule="auto"/>
        <w:rPr>
          <w:rFonts w:ascii="Book Antiqua" w:hAnsi="Book Antiqua" w:cs="Times New Roman"/>
          <w:color w:val="000000" w:themeColor="text1"/>
          <w:sz w:val="24"/>
          <w:szCs w:val="24"/>
        </w:rPr>
      </w:pPr>
    </w:p>
    <w:p w:rsidR="00B735AC" w:rsidRPr="00991352" w:rsidRDefault="00B735AC" w:rsidP="004A7D6E">
      <w:pPr>
        <w:spacing w:line="360" w:lineRule="auto"/>
        <w:rPr>
          <w:rFonts w:ascii="Book Antiqua" w:hAnsi="Book Antiqua" w:cs="Times New Roman"/>
          <w:color w:val="000000" w:themeColor="text1"/>
          <w:sz w:val="24"/>
          <w:szCs w:val="24"/>
        </w:rPr>
      </w:pPr>
      <w:r w:rsidRPr="00991352">
        <w:rPr>
          <w:rFonts w:ascii="Book Antiqua" w:hAnsi="Book Antiqua" w:cs="Times New Roman"/>
          <w:b/>
          <w:color w:val="000000" w:themeColor="text1"/>
          <w:sz w:val="24"/>
          <w:szCs w:val="24"/>
        </w:rPr>
        <w:t xml:space="preserve">Core tip: </w:t>
      </w:r>
      <w:r w:rsidR="00351E5F" w:rsidRPr="00991352">
        <w:rPr>
          <w:rFonts w:ascii="Book Antiqua" w:hAnsi="Book Antiqua" w:cs="Times New Roman"/>
          <w:color w:val="000000" w:themeColor="text1"/>
          <w:sz w:val="24"/>
          <w:szCs w:val="24"/>
        </w:rPr>
        <w:t>The systematic review of animal research is of great significance in drug development.</w:t>
      </w:r>
      <w:r w:rsidR="00351E5F" w:rsidRPr="00991352">
        <w:rPr>
          <w:rFonts w:ascii="Book Antiqua" w:hAnsi="Book Antiqua" w:cs="Arial"/>
          <w:color w:val="000000" w:themeColor="text1"/>
          <w:sz w:val="24"/>
          <w:szCs w:val="24"/>
        </w:rPr>
        <w:t xml:space="preserve"> </w:t>
      </w:r>
      <w:r w:rsidR="00351E5F" w:rsidRPr="00991352">
        <w:rPr>
          <w:rFonts w:ascii="Book Antiqua" w:hAnsi="Book Antiqua" w:cs="Times New Roman"/>
          <w:color w:val="000000" w:themeColor="text1"/>
          <w:sz w:val="24"/>
          <w:szCs w:val="24"/>
        </w:rPr>
        <w:t>This study reports for the first time a systematic review and meta-analysis of the effects of butylphthalide on the volume of cerebral infarction in experimental ischemic stroke.</w:t>
      </w:r>
    </w:p>
    <w:p w:rsidR="004652C2" w:rsidRPr="00991352" w:rsidRDefault="004652C2" w:rsidP="004A7D6E">
      <w:pPr>
        <w:spacing w:line="360" w:lineRule="auto"/>
        <w:rPr>
          <w:rFonts w:ascii="Book Antiqua" w:hAnsi="Book Antiqua" w:cs="Times New Roman"/>
          <w:color w:val="000000" w:themeColor="text1"/>
          <w:sz w:val="24"/>
          <w:szCs w:val="24"/>
        </w:rPr>
      </w:pPr>
    </w:p>
    <w:p w:rsidR="004652C2" w:rsidRPr="00991352" w:rsidRDefault="004652C2" w:rsidP="004A7D6E">
      <w:pPr>
        <w:spacing w:line="360" w:lineRule="auto"/>
        <w:rPr>
          <w:rFonts w:ascii="Book Antiqua" w:hAnsi="Book Antiqua" w:cs="Times New Roman"/>
          <w:color w:val="000000" w:themeColor="text1"/>
          <w:sz w:val="24"/>
          <w:szCs w:val="24"/>
        </w:rPr>
      </w:pPr>
      <w:r w:rsidRPr="00991352">
        <w:rPr>
          <w:rFonts w:ascii="Book Antiqua" w:hAnsi="Book Antiqua" w:cs="Times New Roman"/>
          <w:color w:val="000000" w:themeColor="text1"/>
          <w:sz w:val="24"/>
          <w:szCs w:val="24"/>
        </w:rPr>
        <w:t>Luan D, Wu ZY, Zhang YX, Yuan LL, Xu Y, Chu ZH, Ma LS, Wang YP, Zhao SC. Effect of dl-3-n-butylphthalide on infarction volume in animal models of ischemic stroke: A meta-analysis.</w:t>
      </w:r>
      <w:r w:rsidR="00A10E85" w:rsidRPr="00991352">
        <w:rPr>
          <w:rFonts w:ascii="Book Antiqua" w:hAnsi="Book Antiqua"/>
          <w:sz w:val="24"/>
          <w:szCs w:val="24"/>
        </w:rPr>
        <w:t xml:space="preserve"> </w:t>
      </w:r>
      <w:r w:rsidR="00A10E85" w:rsidRPr="00991352">
        <w:rPr>
          <w:rStyle w:val="publisherid"/>
          <w:rFonts w:ascii="Book Antiqua" w:hAnsi="Book Antiqua"/>
          <w:i/>
          <w:sz w:val="24"/>
          <w:szCs w:val="24"/>
        </w:rPr>
        <w:t>World J Meta-Anal</w:t>
      </w:r>
      <w:r w:rsidR="00A10E85" w:rsidRPr="00991352">
        <w:rPr>
          <w:rStyle w:val="publisherid"/>
          <w:rFonts w:ascii="Book Antiqua" w:hAnsi="Book Antiqua"/>
          <w:sz w:val="24"/>
          <w:szCs w:val="24"/>
        </w:rPr>
        <w:t xml:space="preserve"> </w:t>
      </w:r>
      <w:r w:rsidR="00A10E85" w:rsidRPr="00991352">
        <w:rPr>
          <w:rFonts w:ascii="Book Antiqua" w:hAnsi="Book Antiqua"/>
          <w:sz w:val="24"/>
          <w:szCs w:val="24"/>
        </w:rPr>
        <w:t xml:space="preserve">2019; </w:t>
      </w:r>
      <w:bookmarkStart w:id="7" w:name="OLE_LINK1689"/>
      <w:bookmarkStart w:id="8" w:name="OLE_LINK1298"/>
      <w:bookmarkStart w:id="9" w:name="OLE_LINK1297"/>
      <w:proofErr w:type="gramStart"/>
      <w:r w:rsidR="00A10E85" w:rsidRPr="00991352">
        <w:rPr>
          <w:rFonts w:ascii="Book Antiqua" w:hAnsi="Book Antiqua"/>
          <w:sz w:val="24"/>
          <w:szCs w:val="24"/>
        </w:rPr>
        <w:t>In</w:t>
      </w:r>
      <w:proofErr w:type="gramEnd"/>
      <w:r w:rsidR="00A10E85" w:rsidRPr="00991352">
        <w:rPr>
          <w:rFonts w:ascii="Book Antiqua" w:hAnsi="Book Antiqua"/>
          <w:sz w:val="24"/>
          <w:szCs w:val="24"/>
        </w:rPr>
        <w:t xml:space="preserve"> press</w:t>
      </w:r>
      <w:bookmarkEnd w:id="7"/>
      <w:bookmarkEnd w:id="8"/>
      <w:bookmarkEnd w:id="9"/>
    </w:p>
    <w:p w:rsidR="003F6075" w:rsidRPr="00991352" w:rsidRDefault="003F6075" w:rsidP="004A7D6E">
      <w:pPr>
        <w:spacing w:line="360" w:lineRule="auto"/>
        <w:rPr>
          <w:rFonts w:ascii="Book Antiqua" w:hAnsi="Book Antiqua" w:cs="Times New Roman"/>
          <w:color w:val="000000" w:themeColor="text1"/>
          <w:sz w:val="24"/>
          <w:szCs w:val="24"/>
        </w:rPr>
      </w:pPr>
    </w:p>
    <w:p w:rsidR="00BD5F57" w:rsidRPr="00991352" w:rsidRDefault="00BD5F57" w:rsidP="004A7D6E">
      <w:pPr>
        <w:widowControl/>
        <w:spacing w:line="360" w:lineRule="auto"/>
        <w:rPr>
          <w:rFonts w:ascii="Book Antiqua" w:hAnsi="Book Antiqua" w:cs="Times New Roman"/>
          <w:b/>
          <w:color w:val="000000" w:themeColor="text1"/>
          <w:sz w:val="24"/>
          <w:szCs w:val="24"/>
        </w:rPr>
      </w:pPr>
      <w:r w:rsidRPr="00991352">
        <w:rPr>
          <w:rFonts w:ascii="Book Antiqua" w:hAnsi="Book Antiqua" w:cs="Times New Roman"/>
          <w:b/>
          <w:color w:val="000000" w:themeColor="text1"/>
          <w:sz w:val="24"/>
          <w:szCs w:val="24"/>
        </w:rPr>
        <w:br w:type="page"/>
      </w:r>
    </w:p>
    <w:p w:rsidR="003F6075" w:rsidRPr="00991352" w:rsidRDefault="00BD5F57" w:rsidP="004A7D6E">
      <w:pPr>
        <w:spacing w:line="360" w:lineRule="auto"/>
        <w:rPr>
          <w:rFonts w:ascii="Book Antiqua" w:hAnsi="Book Antiqua" w:cs="Times New Roman"/>
          <w:b/>
          <w:color w:val="000000" w:themeColor="text1"/>
          <w:sz w:val="24"/>
          <w:szCs w:val="24"/>
        </w:rPr>
      </w:pPr>
      <w:r w:rsidRPr="00991352">
        <w:rPr>
          <w:rFonts w:ascii="Book Antiqua" w:hAnsi="Book Antiqua" w:cs="Times New Roman"/>
          <w:b/>
          <w:color w:val="000000" w:themeColor="text1"/>
          <w:sz w:val="24"/>
          <w:szCs w:val="24"/>
        </w:rPr>
        <w:lastRenderedPageBreak/>
        <w:t>INTRODUCTION</w:t>
      </w:r>
    </w:p>
    <w:p w:rsidR="003F6075" w:rsidRPr="00991352" w:rsidRDefault="003F6075" w:rsidP="004A7D6E">
      <w:pPr>
        <w:spacing w:line="360" w:lineRule="auto"/>
        <w:rPr>
          <w:rFonts w:ascii="Book Antiqua" w:hAnsi="Book Antiqua" w:cs="Times New Roman"/>
          <w:color w:val="000000" w:themeColor="text1"/>
          <w:sz w:val="24"/>
          <w:szCs w:val="24"/>
        </w:rPr>
      </w:pPr>
      <w:r w:rsidRPr="00991352">
        <w:rPr>
          <w:rFonts w:ascii="Book Antiqua" w:hAnsi="Book Antiqua" w:cs="Times New Roman"/>
          <w:color w:val="000000" w:themeColor="text1"/>
          <w:sz w:val="24"/>
          <w:szCs w:val="24"/>
        </w:rPr>
        <w:t xml:space="preserve">Ischemic stroke is a frequently-occurring disease in the elderly and characterized </w:t>
      </w:r>
      <w:r w:rsidR="00BD5F57" w:rsidRPr="00991352">
        <w:rPr>
          <w:rFonts w:ascii="Book Antiqua" w:hAnsi="Book Antiqua" w:cs="Times New Roman"/>
          <w:color w:val="000000" w:themeColor="text1"/>
          <w:sz w:val="24"/>
          <w:szCs w:val="24"/>
        </w:rPr>
        <w:t xml:space="preserve">by high morbidity and </w:t>
      </w:r>
      <w:proofErr w:type="gramStart"/>
      <w:r w:rsidR="00BD5F57" w:rsidRPr="00991352">
        <w:rPr>
          <w:rFonts w:ascii="Book Antiqua" w:hAnsi="Book Antiqua" w:cs="Times New Roman"/>
          <w:color w:val="000000" w:themeColor="text1"/>
          <w:sz w:val="24"/>
          <w:szCs w:val="24"/>
        </w:rPr>
        <w:t>mortality</w:t>
      </w:r>
      <w:r w:rsidRPr="00991352">
        <w:rPr>
          <w:rFonts w:ascii="Book Antiqua" w:hAnsi="Book Antiqua" w:cs="Times New Roman"/>
          <w:color w:val="000000" w:themeColor="text1"/>
          <w:sz w:val="24"/>
          <w:szCs w:val="24"/>
          <w:vertAlign w:val="superscript"/>
        </w:rPr>
        <w:t>[</w:t>
      </w:r>
      <w:proofErr w:type="gramEnd"/>
      <w:r w:rsidRPr="00991352">
        <w:rPr>
          <w:rFonts w:ascii="Book Antiqua" w:hAnsi="Book Antiqua" w:cs="Times New Roman"/>
          <w:color w:val="000000" w:themeColor="text1"/>
          <w:sz w:val="24"/>
          <w:szCs w:val="24"/>
          <w:vertAlign w:val="superscript"/>
        </w:rPr>
        <w:t>1,2]</w:t>
      </w:r>
      <w:r w:rsidRPr="00991352">
        <w:rPr>
          <w:rFonts w:ascii="Book Antiqua" w:hAnsi="Book Antiqua" w:cs="Times New Roman"/>
          <w:color w:val="000000" w:themeColor="text1"/>
          <w:sz w:val="24"/>
          <w:szCs w:val="24"/>
        </w:rPr>
        <w:t>. The current treatment includes drug-based thrombolysis and interventional therapy in acute stage, however</w:t>
      </w:r>
      <w:r w:rsidR="00D771A2">
        <w:rPr>
          <w:rFonts w:ascii="Book Antiqua" w:hAnsi="Book Antiqua" w:cs="Times New Roman"/>
          <w:color w:val="000000" w:themeColor="text1"/>
          <w:sz w:val="24"/>
          <w:szCs w:val="24"/>
        </w:rPr>
        <w:t>,</w:t>
      </w:r>
      <w:r w:rsidRPr="00991352">
        <w:rPr>
          <w:rFonts w:ascii="Book Antiqua" w:hAnsi="Book Antiqua" w:cs="Times New Roman"/>
          <w:color w:val="000000" w:themeColor="text1"/>
          <w:sz w:val="24"/>
          <w:szCs w:val="24"/>
        </w:rPr>
        <w:t xml:space="preserve"> there </w:t>
      </w:r>
      <w:r w:rsidR="00D771A2">
        <w:rPr>
          <w:rFonts w:ascii="Book Antiqua" w:hAnsi="Book Antiqua" w:cs="Times New Roman"/>
          <w:color w:val="000000" w:themeColor="text1"/>
          <w:sz w:val="24"/>
          <w:szCs w:val="24"/>
        </w:rPr>
        <w:t>are</w:t>
      </w:r>
      <w:r w:rsidR="00D771A2" w:rsidRPr="00991352">
        <w:rPr>
          <w:rFonts w:ascii="Book Antiqua" w:hAnsi="Book Antiqua" w:cs="Times New Roman"/>
          <w:color w:val="000000" w:themeColor="text1"/>
          <w:sz w:val="24"/>
          <w:szCs w:val="24"/>
        </w:rPr>
        <w:t xml:space="preserve"> </w:t>
      </w:r>
      <w:r w:rsidR="00BD5F57" w:rsidRPr="00991352">
        <w:rPr>
          <w:rFonts w:ascii="Book Antiqua" w:hAnsi="Book Antiqua" w:cs="Times New Roman"/>
          <w:color w:val="000000" w:themeColor="text1"/>
          <w:sz w:val="24"/>
          <w:szCs w:val="24"/>
        </w:rPr>
        <w:t>many inherent limitations</w:t>
      </w:r>
      <w:r w:rsidR="00D771A2">
        <w:rPr>
          <w:rFonts w:ascii="Book Antiqua" w:hAnsi="Book Antiqua" w:cs="Times New Roman"/>
          <w:color w:val="000000" w:themeColor="text1"/>
          <w:sz w:val="24"/>
          <w:szCs w:val="24"/>
        </w:rPr>
        <w:t xml:space="preserve"> in </w:t>
      </w:r>
      <w:proofErr w:type="gramStart"/>
      <w:r w:rsidR="00D771A2">
        <w:rPr>
          <w:rFonts w:ascii="Book Antiqua" w:hAnsi="Book Antiqua" w:cs="Times New Roman"/>
          <w:color w:val="000000" w:themeColor="text1"/>
          <w:sz w:val="24"/>
          <w:szCs w:val="24"/>
        </w:rPr>
        <w:t>them</w:t>
      </w:r>
      <w:r w:rsidRPr="00991352">
        <w:rPr>
          <w:rFonts w:ascii="Book Antiqua" w:hAnsi="Book Antiqua" w:cs="Times New Roman"/>
          <w:color w:val="000000" w:themeColor="text1"/>
          <w:sz w:val="24"/>
          <w:szCs w:val="24"/>
          <w:vertAlign w:val="superscript"/>
        </w:rPr>
        <w:t>[</w:t>
      </w:r>
      <w:proofErr w:type="gramEnd"/>
      <w:r w:rsidRPr="00991352">
        <w:rPr>
          <w:rFonts w:ascii="Book Antiqua" w:hAnsi="Book Antiqua" w:cs="Times New Roman"/>
          <w:color w:val="000000" w:themeColor="text1"/>
          <w:sz w:val="24"/>
          <w:szCs w:val="24"/>
          <w:vertAlign w:val="superscript"/>
        </w:rPr>
        <w:t>3,4]</w:t>
      </w:r>
      <w:r w:rsidR="00BD5F57" w:rsidRPr="00991352">
        <w:rPr>
          <w:rFonts w:ascii="Book Antiqua" w:hAnsi="Book Antiqua" w:cs="Times New Roman"/>
          <w:color w:val="000000" w:themeColor="text1"/>
          <w:sz w:val="24"/>
          <w:szCs w:val="24"/>
        </w:rPr>
        <w:t>. To date, more than 1</w:t>
      </w:r>
      <w:r w:rsidRPr="00991352">
        <w:rPr>
          <w:rFonts w:ascii="Book Antiqua" w:hAnsi="Book Antiqua" w:cs="Times New Roman"/>
          <w:color w:val="000000" w:themeColor="text1"/>
          <w:sz w:val="24"/>
          <w:szCs w:val="24"/>
        </w:rPr>
        <w:t>000 clinical trials of potential neuroprotective drugs ha</w:t>
      </w:r>
      <w:r w:rsidR="00BD5F57" w:rsidRPr="00991352">
        <w:rPr>
          <w:rFonts w:ascii="Book Antiqua" w:hAnsi="Book Antiqua" w:cs="Times New Roman"/>
          <w:color w:val="000000" w:themeColor="text1"/>
          <w:sz w:val="24"/>
          <w:szCs w:val="24"/>
        </w:rPr>
        <w:t xml:space="preserve">ve been verified to </w:t>
      </w:r>
      <w:proofErr w:type="gramStart"/>
      <w:r w:rsidR="00BD5F57" w:rsidRPr="00991352">
        <w:rPr>
          <w:rFonts w:ascii="Book Antiqua" w:hAnsi="Book Antiqua" w:cs="Times New Roman"/>
          <w:color w:val="000000" w:themeColor="text1"/>
          <w:sz w:val="24"/>
          <w:szCs w:val="24"/>
        </w:rPr>
        <w:t>fail</w:t>
      </w:r>
      <w:r w:rsidRPr="00991352">
        <w:rPr>
          <w:rFonts w:ascii="Book Antiqua" w:hAnsi="Book Antiqua" w:cs="Times New Roman"/>
          <w:color w:val="000000" w:themeColor="text1"/>
          <w:sz w:val="24"/>
          <w:szCs w:val="24"/>
          <w:vertAlign w:val="superscript"/>
        </w:rPr>
        <w:t>[</w:t>
      </w:r>
      <w:proofErr w:type="gramEnd"/>
      <w:r w:rsidRPr="00991352">
        <w:rPr>
          <w:rFonts w:ascii="Book Antiqua" w:hAnsi="Book Antiqua" w:cs="Times New Roman"/>
          <w:color w:val="000000" w:themeColor="text1"/>
          <w:sz w:val="24"/>
          <w:szCs w:val="24"/>
          <w:vertAlign w:val="superscript"/>
        </w:rPr>
        <w:t>5]</w:t>
      </w:r>
      <w:r w:rsidRPr="00991352">
        <w:rPr>
          <w:rFonts w:ascii="Book Antiqua" w:hAnsi="Book Antiqua" w:cs="Times New Roman"/>
          <w:color w:val="000000" w:themeColor="text1"/>
          <w:sz w:val="24"/>
          <w:szCs w:val="24"/>
        </w:rPr>
        <w:t>.</w:t>
      </w:r>
    </w:p>
    <w:p w:rsidR="003F6075" w:rsidRPr="00991352" w:rsidRDefault="003F6075" w:rsidP="004A7D6E">
      <w:pPr>
        <w:spacing w:line="360" w:lineRule="auto"/>
        <w:ind w:firstLineChars="100" w:firstLine="240"/>
        <w:rPr>
          <w:rFonts w:ascii="Book Antiqua" w:hAnsi="Book Antiqua" w:cs="Times New Roman"/>
          <w:color w:val="000000" w:themeColor="text1"/>
          <w:sz w:val="24"/>
          <w:szCs w:val="24"/>
        </w:rPr>
      </w:pPr>
      <w:r w:rsidRPr="00991352">
        <w:rPr>
          <w:rFonts w:ascii="Book Antiqua" w:hAnsi="Book Antiqua" w:cs="Times New Roman"/>
          <w:color w:val="000000" w:themeColor="text1"/>
          <w:sz w:val="24"/>
          <w:szCs w:val="24"/>
        </w:rPr>
        <w:t>Dl-3-n-butylphthalide (NBP), a synthetic compound based on natural celery seeds, has potential therapeutic effects on cerebral ischemia, brain trauma, memory impairment, and epilepsy</w:t>
      </w:r>
      <w:r w:rsidR="00D771A2">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the injectable formulations have been approved for the treatment of</w:t>
      </w:r>
      <w:r w:rsidR="00BD5F57" w:rsidRPr="00991352">
        <w:rPr>
          <w:rFonts w:ascii="Book Antiqua" w:hAnsi="Book Antiqua" w:cs="Times New Roman"/>
          <w:color w:val="000000" w:themeColor="text1"/>
          <w:sz w:val="24"/>
          <w:szCs w:val="24"/>
        </w:rPr>
        <w:t xml:space="preserve"> acute ischemic stroke in </w:t>
      </w:r>
      <w:proofErr w:type="gramStart"/>
      <w:r w:rsidR="00BD5F57" w:rsidRPr="00991352">
        <w:rPr>
          <w:rFonts w:ascii="Book Antiqua" w:hAnsi="Book Antiqua" w:cs="Times New Roman"/>
          <w:color w:val="000000" w:themeColor="text1"/>
          <w:sz w:val="24"/>
          <w:szCs w:val="24"/>
        </w:rPr>
        <w:t>China</w:t>
      </w:r>
      <w:r w:rsidRPr="00991352">
        <w:rPr>
          <w:rFonts w:ascii="Book Antiqua" w:hAnsi="Book Antiqua" w:cs="Times New Roman"/>
          <w:color w:val="000000" w:themeColor="text1"/>
          <w:sz w:val="24"/>
          <w:szCs w:val="24"/>
          <w:vertAlign w:val="superscript"/>
          <w:lang w:val="en"/>
        </w:rPr>
        <w:t>[</w:t>
      </w:r>
      <w:proofErr w:type="gramEnd"/>
      <w:r w:rsidRPr="00991352">
        <w:rPr>
          <w:rFonts w:ascii="Book Antiqua" w:hAnsi="Book Antiqua" w:cs="Times New Roman"/>
          <w:color w:val="000000" w:themeColor="text1"/>
          <w:sz w:val="24"/>
          <w:szCs w:val="24"/>
          <w:vertAlign w:val="superscript"/>
          <w:lang w:val="en"/>
        </w:rPr>
        <w:t>6]</w:t>
      </w:r>
      <w:r w:rsidRPr="00991352">
        <w:rPr>
          <w:rFonts w:ascii="Book Antiqua" w:hAnsi="Book Antiqua" w:cs="Times New Roman"/>
          <w:color w:val="000000" w:themeColor="text1"/>
          <w:sz w:val="24"/>
          <w:szCs w:val="24"/>
          <w:lang w:val="en"/>
        </w:rPr>
        <w:t>. NBP protects the integrit</w:t>
      </w:r>
      <w:r w:rsidR="00BD5F57" w:rsidRPr="00991352">
        <w:rPr>
          <w:rFonts w:ascii="Book Antiqua" w:hAnsi="Book Antiqua" w:cs="Times New Roman"/>
          <w:color w:val="000000" w:themeColor="text1"/>
          <w:sz w:val="24"/>
          <w:szCs w:val="24"/>
          <w:lang w:val="en"/>
        </w:rPr>
        <w:t xml:space="preserve">y of cerebrovascular </w:t>
      </w:r>
      <w:proofErr w:type="gramStart"/>
      <w:r w:rsidR="00BD5F57" w:rsidRPr="00991352">
        <w:rPr>
          <w:rFonts w:ascii="Book Antiqua" w:hAnsi="Book Antiqua" w:cs="Times New Roman"/>
          <w:color w:val="000000" w:themeColor="text1"/>
          <w:sz w:val="24"/>
          <w:szCs w:val="24"/>
          <w:lang w:val="en"/>
        </w:rPr>
        <w:t>structures</w:t>
      </w:r>
      <w:r w:rsidRPr="00991352">
        <w:rPr>
          <w:rFonts w:ascii="Book Antiqua" w:hAnsi="Book Antiqua" w:cs="Times New Roman"/>
          <w:color w:val="000000" w:themeColor="text1"/>
          <w:sz w:val="24"/>
          <w:szCs w:val="24"/>
          <w:vertAlign w:val="superscript"/>
          <w:lang w:val="en"/>
        </w:rPr>
        <w:t>[</w:t>
      </w:r>
      <w:proofErr w:type="gramEnd"/>
      <w:r w:rsidRPr="00991352">
        <w:rPr>
          <w:rFonts w:ascii="Book Antiqua" w:hAnsi="Book Antiqua" w:cs="Times New Roman"/>
          <w:color w:val="000000" w:themeColor="text1"/>
          <w:sz w:val="24"/>
          <w:szCs w:val="24"/>
          <w:vertAlign w:val="superscript"/>
          <w:lang w:val="en"/>
        </w:rPr>
        <w:t>7]</w:t>
      </w:r>
      <w:r w:rsidRPr="00991352">
        <w:rPr>
          <w:rFonts w:ascii="Book Antiqua" w:hAnsi="Book Antiqua" w:cs="Times New Roman"/>
          <w:color w:val="000000" w:themeColor="text1"/>
          <w:sz w:val="24"/>
          <w:szCs w:val="24"/>
          <w:lang w:val="en"/>
        </w:rPr>
        <w:t>, promotes the formation of collateral circulation, accelerates the prol</w:t>
      </w:r>
      <w:r w:rsidR="00BD5F57" w:rsidRPr="00991352">
        <w:rPr>
          <w:rFonts w:ascii="Book Antiqua" w:hAnsi="Book Antiqua" w:cs="Times New Roman"/>
          <w:color w:val="000000" w:themeColor="text1"/>
          <w:sz w:val="24"/>
          <w:szCs w:val="24"/>
          <w:lang w:val="en"/>
        </w:rPr>
        <w:t>iferation of neonatal capillary</w:t>
      </w:r>
      <w:r w:rsidRPr="00991352">
        <w:rPr>
          <w:rFonts w:ascii="Book Antiqua" w:hAnsi="Book Antiqua" w:cs="Times New Roman"/>
          <w:color w:val="000000" w:themeColor="text1"/>
          <w:sz w:val="24"/>
          <w:szCs w:val="24"/>
          <w:vertAlign w:val="superscript"/>
          <w:lang w:val="en"/>
        </w:rPr>
        <w:t>[8,9]</w:t>
      </w:r>
      <w:r w:rsidRPr="00991352">
        <w:rPr>
          <w:rFonts w:ascii="Book Antiqua" w:hAnsi="Book Antiqua" w:cs="Times New Roman"/>
          <w:color w:val="000000" w:themeColor="text1"/>
          <w:sz w:val="24"/>
          <w:szCs w:val="24"/>
          <w:lang w:val="en"/>
        </w:rPr>
        <w:t>, and increas</w:t>
      </w:r>
      <w:r w:rsidR="00BD5F57" w:rsidRPr="00991352">
        <w:rPr>
          <w:rFonts w:ascii="Book Antiqua" w:hAnsi="Book Antiqua" w:cs="Times New Roman"/>
          <w:color w:val="000000" w:themeColor="text1"/>
          <w:sz w:val="24"/>
          <w:szCs w:val="24"/>
          <w:lang w:val="en"/>
        </w:rPr>
        <w:t>es the cerebral blood perfusion</w:t>
      </w:r>
      <w:r w:rsidRPr="00991352">
        <w:rPr>
          <w:rFonts w:ascii="Book Antiqua" w:hAnsi="Book Antiqua" w:cs="Times New Roman"/>
          <w:color w:val="000000" w:themeColor="text1"/>
          <w:sz w:val="24"/>
          <w:szCs w:val="24"/>
          <w:vertAlign w:val="superscript"/>
          <w:lang w:val="en"/>
        </w:rPr>
        <w:t>[10]</w:t>
      </w:r>
      <w:r w:rsidRPr="00991352">
        <w:rPr>
          <w:rFonts w:ascii="Book Antiqua" w:hAnsi="Book Antiqua" w:cs="Times New Roman"/>
          <w:color w:val="000000" w:themeColor="text1"/>
          <w:sz w:val="24"/>
          <w:szCs w:val="24"/>
          <w:lang w:val="en"/>
        </w:rPr>
        <w:t>; by targeting mitochondria, it impr</w:t>
      </w:r>
      <w:r w:rsidR="00BD5F57" w:rsidRPr="00991352">
        <w:rPr>
          <w:rFonts w:ascii="Book Antiqua" w:hAnsi="Book Antiqua" w:cs="Times New Roman"/>
          <w:color w:val="000000" w:themeColor="text1"/>
          <w:sz w:val="24"/>
          <w:szCs w:val="24"/>
          <w:lang w:val="en"/>
        </w:rPr>
        <w:t>oves neuronal energy metabolism</w:t>
      </w:r>
      <w:r w:rsidRPr="00991352">
        <w:rPr>
          <w:rFonts w:ascii="Book Antiqua" w:hAnsi="Book Antiqua" w:cs="Times New Roman"/>
          <w:color w:val="000000" w:themeColor="text1"/>
          <w:sz w:val="24"/>
          <w:szCs w:val="24"/>
          <w:vertAlign w:val="superscript"/>
          <w:lang w:val="en"/>
        </w:rPr>
        <w:t>[11</w:t>
      </w:r>
      <w:r w:rsidR="00D771A2" w:rsidRPr="00991352">
        <w:rPr>
          <w:rFonts w:ascii="Book Antiqua" w:hAnsi="Book Antiqua" w:cs="Times New Roman"/>
          <w:color w:val="000000" w:themeColor="text1"/>
          <w:sz w:val="24"/>
          <w:szCs w:val="24"/>
          <w:vertAlign w:val="superscript"/>
          <w:lang w:val="en"/>
        </w:rPr>
        <w:t>]</w:t>
      </w:r>
      <w:r w:rsidR="00D771A2">
        <w:rPr>
          <w:rFonts w:ascii="Book Antiqua" w:hAnsi="Book Antiqua" w:cs="Times New Roman"/>
          <w:color w:val="000000" w:themeColor="text1"/>
          <w:sz w:val="24"/>
          <w:szCs w:val="24"/>
          <w:lang w:val="en"/>
        </w:rPr>
        <w:t xml:space="preserve"> and</w:t>
      </w:r>
      <w:r w:rsidR="00D771A2" w:rsidRPr="00991352">
        <w:rPr>
          <w:rFonts w:ascii="Book Antiqua" w:hAnsi="Book Antiqua" w:cs="Times New Roman"/>
          <w:color w:val="000000" w:themeColor="text1"/>
          <w:sz w:val="24"/>
          <w:szCs w:val="24"/>
          <w:lang w:val="en"/>
        </w:rPr>
        <w:t xml:space="preserve"> </w:t>
      </w:r>
      <w:r w:rsidRPr="00991352">
        <w:rPr>
          <w:rFonts w:ascii="Book Antiqua" w:hAnsi="Book Antiqua" w:cs="Times New Roman"/>
          <w:color w:val="000000" w:themeColor="text1"/>
          <w:sz w:val="24"/>
          <w:szCs w:val="24"/>
          <w:lang w:val="en"/>
        </w:rPr>
        <w:t>reduces oxidative stres</w:t>
      </w:r>
      <w:r w:rsidR="00BD5F57" w:rsidRPr="00991352">
        <w:rPr>
          <w:rFonts w:ascii="Book Antiqua" w:hAnsi="Book Antiqua" w:cs="Times New Roman"/>
          <w:color w:val="000000" w:themeColor="text1"/>
          <w:sz w:val="24"/>
          <w:szCs w:val="24"/>
          <w:lang w:val="en"/>
        </w:rPr>
        <w:t>s damage and neuronal apoptosis</w:t>
      </w:r>
      <w:r w:rsidRPr="00991352">
        <w:rPr>
          <w:rFonts w:ascii="Book Antiqua" w:hAnsi="Book Antiqua" w:cs="Times New Roman"/>
          <w:color w:val="000000" w:themeColor="text1"/>
          <w:sz w:val="24"/>
          <w:szCs w:val="24"/>
          <w:vertAlign w:val="superscript"/>
          <w:lang w:val="en"/>
        </w:rPr>
        <w:t>[12]</w:t>
      </w:r>
      <w:r w:rsidRPr="00991352">
        <w:rPr>
          <w:rFonts w:ascii="Book Antiqua" w:hAnsi="Book Antiqua" w:cs="Times New Roman"/>
          <w:color w:val="000000" w:themeColor="text1"/>
          <w:sz w:val="24"/>
          <w:szCs w:val="24"/>
          <w:lang w:val="en"/>
        </w:rPr>
        <w:t>.</w:t>
      </w:r>
      <w:r w:rsidRPr="00991352">
        <w:rPr>
          <w:rFonts w:ascii="Book Antiqua" w:hAnsi="Book Antiqua" w:cs="Times New Roman"/>
          <w:color w:val="000000" w:themeColor="text1"/>
          <w:sz w:val="24"/>
          <w:szCs w:val="24"/>
        </w:rPr>
        <w:t xml:space="preserve"> The systematic review of animal research is of great s</w:t>
      </w:r>
      <w:r w:rsidR="00BD5F57" w:rsidRPr="00991352">
        <w:rPr>
          <w:rFonts w:ascii="Book Antiqua" w:hAnsi="Book Antiqua" w:cs="Times New Roman"/>
          <w:color w:val="000000" w:themeColor="text1"/>
          <w:sz w:val="24"/>
          <w:szCs w:val="24"/>
        </w:rPr>
        <w:t xml:space="preserve">ignificance in drug </w:t>
      </w:r>
      <w:proofErr w:type="gramStart"/>
      <w:r w:rsidR="00BD5F57" w:rsidRPr="00991352">
        <w:rPr>
          <w:rFonts w:ascii="Book Antiqua" w:hAnsi="Book Antiqua" w:cs="Times New Roman"/>
          <w:color w:val="000000" w:themeColor="text1"/>
          <w:sz w:val="24"/>
          <w:szCs w:val="24"/>
        </w:rPr>
        <w:t>development</w:t>
      </w:r>
      <w:r w:rsidRPr="00991352">
        <w:rPr>
          <w:rFonts w:ascii="Book Antiqua" w:hAnsi="Book Antiqua" w:cs="Times New Roman"/>
          <w:color w:val="000000" w:themeColor="text1"/>
          <w:sz w:val="24"/>
          <w:szCs w:val="24"/>
          <w:vertAlign w:val="superscript"/>
        </w:rPr>
        <w:t>[</w:t>
      </w:r>
      <w:proofErr w:type="gramEnd"/>
      <w:r w:rsidRPr="00991352">
        <w:rPr>
          <w:rFonts w:ascii="Book Antiqua" w:hAnsi="Book Antiqua" w:cs="Times New Roman"/>
          <w:color w:val="000000" w:themeColor="text1"/>
          <w:sz w:val="24"/>
          <w:szCs w:val="24"/>
          <w:vertAlign w:val="superscript"/>
        </w:rPr>
        <w:t>13]</w:t>
      </w:r>
      <w:r w:rsidRPr="00991352">
        <w:rPr>
          <w:rFonts w:ascii="Book Antiqua" w:hAnsi="Book Antiqua" w:cs="Times New Roman"/>
          <w:color w:val="000000" w:themeColor="text1"/>
          <w:sz w:val="24"/>
          <w:szCs w:val="24"/>
        </w:rPr>
        <w:t>. To this end, we conducted a meta-analysis of preclinical studies to evaluate the efficacy and</w:t>
      </w:r>
      <w:r w:rsidR="00D771A2">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 xml:space="preserve">mechanisms of NBP </w:t>
      </w:r>
      <w:r w:rsidR="00D771A2">
        <w:rPr>
          <w:rFonts w:ascii="Book Antiqua" w:hAnsi="Book Antiqua" w:cs="Times New Roman"/>
          <w:color w:val="000000" w:themeColor="text1"/>
          <w:sz w:val="24"/>
          <w:szCs w:val="24"/>
        </w:rPr>
        <w:t>in</w:t>
      </w:r>
      <w:r w:rsidR="00D771A2" w:rsidRPr="00991352">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experimental ischemic stroke.</w:t>
      </w:r>
    </w:p>
    <w:p w:rsidR="00BD5F57" w:rsidRPr="00991352" w:rsidRDefault="00BD5F57" w:rsidP="004A7D6E">
      <w:pPr>
        <w:spacing w:line="360" w:lineRule="auto"/>
        <w:ind w:firstLineChars="100" w:firstLine="240"/>
        <w:rPr>
          <w:rFonts w:ascii="Book Antiqua" w:hAnsi="Book Antiqua" w:cs="Times New Roman"/>
          <w:color w:val="000000" w:themeColor="text1"/>
          <w:sz w:val="24"/>
          <w:szCs w:val="24"/>
        </w:rPr>
      </w:pPr>
    </w:p>
    <w:p w:rsidR="00BD5F57" w:rsidRPr="00991352" w:rsidRDefault="00BD5F57" w:rsidP="004A7D6E">
      <w:pPr>
        <w:spacing w:line="360" w:lineRule="auto"/>
        <w:rPr>
          <w:rFonts w:ascii="Book Antiqua" w:hAnsi="Book Antiqua"/>
          <w:b/>
          <w:color w:val="000000"/>
          <w:sz w:val="24"/>
          <w:szCs w:val="24"/>
        </w:rPr>
      </w:pPr>
      <w:r w:rsidRPr="00991352">
        <w:rPr>
          <w:rFonts w:ascii="Book Antiqua" w:hAnsi="Book Antiqua"/>
          <w:b/>
          <w:color w:val="000000"/>
          <w:sz w:val="24"/>
          <w:szCs w:val="24"/>
        </w:rPr>
        <w:t>MATERIALS AND METHODS</w:t>
      </w:r>
    </w:p>
    <w:p w:rsidR="003F6075" w:rsidRPr="00991352" w:rsidRDefault="003F6075" w:rsidP="004A7D6E">
      <w:pPr>
        <w:spacing w:line="360" w:lineRule="auto"/>
        <w:rPr>
          <w:rFonts w:ascii="Book Antiqua" w:hAnsi="Book Antiqua" w:cs="Times New Roman"/>
          <w:b/>
          <w:i/>
          <w:color w:val="000000" w:themeColor="text1"/>
          <w:sz w:val="24"/>
          <w:szCs w:val="24"/>
        </w:rPr>
      </w:pPr>
      <w:r w:rsidRPr="00991352">
        <w:rPr>
          <w:rFonts w:ascii="Book Antiqua" w:hAnsi="Book Antiqua" w:cs="Times New Roman"/>
          <w:b/>
          <w:i/>
          <w:color w:val="000000" w:themeColor="text1"/>
          <w:sz w:val="24"/>
          <w:szCs w:val="24"/>
        </w:rPr>
        <w:t>Literature search strategies</w:t>
      </w:r>
    </w:p>
    <w:p w:rsidR="003F6075" w:rsidRPr="00991352" w:rsidRDefault="003F6075" w:rsidP="004A7D6E">
      <w:pPr>
        <w:spacing w:line="360" w:lineRule="auto"/>
        <w:rPr>
          <w:rFonts w:ascii="Book Antiqua" w:hAnsi="Book Antiqua" w:cs="Times New Roman"/>
          <w:color w:val="000000" w:themeColor="text1"/>
          <w:sz w:val="24"/>
          <w:szCs w:val="24"/>
        </w:rPr>
      </w:pPr>
      <w:r w:rsidRPr="00991352">
        <w:rPr>
          <w:rFonts w:ascii="Book Antiqua" w:hAnsi="Book Antiqua" w:cs="Times New Roman"/>
          <w:color w:val="000000" w:themeColor="text1"/>
          <w:sz w:val="24"/>
          <w:szCs w:val="24"/>
        </w:rPr>
        <w:t>This meta-analysis was based on the Preferred Reporting Items for Systematic Revi</w:t>
      </w:r>
      <w:r w:rsidR="00BD5F57" w:rsidRPr="00991352">
        <w:rPr>
          <w:rFonts w:ascii="Book Antiqua" w:hAnsi="Book Antiqua" w:cs="Times New Roman"/>
          <w:color w:val="000000" w:themeColor="text1"/>
          <w:sz w:val="24"/>
          <w:szCs w:val="24"/>
        </w:rPr>
        <w:t xml:space="preserve">ews and Meta-Analyses </w:t>
      </w:r>
      <w:proofErr w:type="gramStart"/>
      <w:r w:rsidR="00BD5F57" w:rsidRPr="00991352">
        <w:rPr>
          <w:rFonts w:ascii="Book Antiqua" w:hAnsi="Book Antiqua" w:cs="Times New Roman"/>
          <w:color w:val="000000" w:themeColor="text1"/>
          <w:sz w:val="24"/>
          <w:szCs w:val="24"/>
        </w:rPr>
        <w:t>statement</w:t>
      </w:r>
      <w:r w:rsidRPr="00991352">
        <w:rPr>
          <w:rFonts w:ascii="Book Antiqua" w:hAnsi="Book Antiqua" w:cs="Times New Roman"/>
          <w:color w:val="000000" w:themeColor="text1"/>
          <w:sz w:val="24"/>
          <w:szCs w:val="24"/>
          <w:vertAlign w:val="superscript"/>
        </w:rPr>
        <w:t>[</w:t>
      </w:r>
      <w:proofErr w:type="gramEnd"/>
      <w:r w:rsidRPr="00991352">
        <w:rPr>
          <w:rFonts w:ascii="Book Antiqua" w:hAnsi="Book Antiqua" w:cs="Times New Roman"/>
          <w:color w:val="000000" w:themeColor="text1"/>
          <w:sz w:val="24"/>
          <w:szCs w:val="24"/>
          <w:vertAlign w:val="superscript"/>
        </w:rPr>
        <w:t>14]</w:t>
      </w:r>
      <w:r w:rsidRPr="00991352">
        <w:rPr>
          <w:rFonts w:ascii="Book Antiqua" w:hAnsi="Book Antiqua" w:cs="Times New Roman"/>
          <w:color w:val="000000" w:themeColor="text1"/>
          <w:sz w:val="24"/>
          <w:szCs w:val="24"/>
        </w:rPr>
        <w:t xml:space="preserve">. All Chinese and English </w:t>
      </w:r>
      <w:r w:rsidR="00D771A2">
        <w:rPr>
          <w:rFonts w:ascii="Book Antiqua" w:hAnsi="Book Antiqua" w:cs="Times New Roman"/>
          <w:color w:val="000000" w:themeColor="text1"/>
          <w:sz w:val="24"/>
          <w:szCs w:val="24"/>
        </w:rPr>
        <w:t>articles published</w:t>
      </w:r>
      <w:r w:rsidR="00D771A2" w:rsidRPr="00991352">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 xml:space="preserve">before August 2018 </w:t>
      </w:r>
      <w:r w:rsidR="00DF4451">
        <w:rPr>
          <w:rFonts w:ascii="Book Antiqua" w:hAnsi="Book Antiqua" w:cs="Times New Roman"/>
          <w:color w:val="000000" w:themeColor="text1"/>
          <w:sz w:val="24"/>
          <w:szCs w:val="24"/>
        </w:rPr>
        <w:t>regarding</w:t>
      </w:r>
      <w:r w:rsidRPr="00991352">
        <w:rPr>
          <w:rFonts w:ascii="Book Antiqua" w:hAnsi="Book Antiqua" w:cs="Times New Roman"/>
          <w:color w:val="000000" w:themeColor="text1"/>
          <w:sz w:val="24"/>
          <w:szCs w:val="24"/>
        </w:rPr>
        <w:t xml:space="preserve"> the effects of NBP </w:t>
      </w:r>
      <w:r w:rsidR="00D771A2">
        <w:rPr>
          <w:rFonts w:ascii="Book Antiqua" w:hAnsi="Book Antiqua" w:cs="Times New Roman"/>
          <w:color w:val="000000" w:themeColor="text1"/>
          <w:sz w:val="24"/>
          <w:szCs w:val="24"/>
        </w:rPr>
        <w:t>on</w:t>
      </w:r>
      <w:r w:rsidR="00D771A2" w:rsidRPr="00991352">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 xml:space="preserve">experimental ischemic stroke were searched in the six databases, which included PubMed, </w:t>
      </w:r>
      <w:r w:rsidR="00BD5F57" w:rsidRPr="00991352">
        <w:rPr>
          <w:rFonts w:ascii="Book Antiqua" w:hAnsi="Book Antiqua" w:cs="Times New Roman"/>
          <w:color w:val="000000" w:themeColor="text1"/>
          <w:sz w:val="24"/>
          <w:szCs w:val="24"/>
        </w:rPr>
        <w:t>EMBASE</w:t>
      </w:r>
      <w:r w:rsidRPr="00991352">
        <w:rPr>
          <w:rFonts w:ascii="Book Antiqua" w:hAnsi="Book Antiqua" w:cs="Times New Roman"/>
          <w:color w:val="000000" w:themeColor="text1"/>
          <w:sz w:val="24"/>
          <w:szCs w:val="24"/>
        </w:rPr>
        <w:t xml:space="preserve">, Web of Science, </w:t>
      </w:r>
      <w:proofErr w:type="spellStart"/>
      <w:r w:rsidRPr="00991352">
        <w:rPr>
          <w:rFonts w:ascii="Book Antiqua" w:hAnsi="Book Antiqua" w:cs="Times New Roman"/>
          <w:color w:val="000000" w:themeColor="text1"/>
          <w:sz w:val="24"/>
          <w:szCs w:val="24"/>
        </w:rPr>
        <w:t>Wanfang</w:t>
      </w:r>
      <w:proofErr w:type="spellEnd"/>
      <w:r w:rsidRPr="00991352">
        <w:rPr>
          <w:rFonts w:ascii="Book Antiqua" w:hAnsi="Book Antiqua" w:cs="Times New Roman"/>
          <w:color w:val="000000" w:themeColor="text1"/>
          <w:sz w:val="24"/>
          <w:szCs w:val="24"/>
        </w:rPr>
        <w:t xml:space="preserve"> database, VIP Chinese Journal Service Platform database</w:t>
      </w:r>
      <w:r w:rsidR="00D771A2">
        <w:rPr>
          <w:rFonts w:ascii="Book Antiqua" w:hAnsi="Book Antiqua" w:cs="Times New Roman"/>
          <w:color w:val="000000" w:themeColor="text1"/>
          <w:sz w:val="24"/>
          <w:szCs w:val="24"/>
        </w:rPr>
        <w:t>,</w:t>
      </w:r>
      <w:r w:rsidRPr="00991352">
        <w:rPr>
          <w:rFonts w:ascii="Book Antiqua" w:hAnsi="Book Antiqua" w:cs="Times New Roman"/>
          <w:color w:val="000000" w:themeColor="text1"/>
          <w:sz w:val="24"/>
          <w:szCs w:val="24"/>
        </w:rPr>
        <w:t xml:space="preserve"> and China National Knowledge Infrastructure database. Furthermore, to further </w:t>
      </w:r>
      <w:r w:rsidR="00D771A2">
        <w:rPr>
          <w:rFonts w:ascii="Book Antiqua" w:hAnsi="Book Antiqua" w:cs="Times New Roman"/>
          <w:color w:val="000000" w:themeColor="text1"/>
          <w:sz w:val="24"/>
          <w:szCs w:val="24"/>
        </w:rPr>
        <w:t>retrieve</w:t>
      </w:r>
      <w:r w:rsidR="00D771A2" w:rsidRPr="00991352">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 xml:space="preserve">the relevant literature, we searched the list of references for potential publications. In the </w:t>
      </w:r>
      <w:r w:rsidR="00D771A2">
        <w:rPr>
          <w:rFonts w:ascii="Book Antiqua" w:hAnsi="Book Antiqua" w:cs="Times New Roman"/>
          <w:color w:val="000000" w:themeColor="text1"/>
          <w:sz w:val="24"/>
          <w:szCs w:val="24"/>
        </w:rPr>
        <w:t>search</w:t>
      </w:r>
      <w:r w:rsidR="00D771A2" w:rsidRPr="00991352">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 xml:space="preserve">of the Web of Science, </w:t>
      </w:r>
      <w:r w:rsidRPr="00991352">
        <w:rPr>
          <w:rFonts w:ascii="Book Antiqua" w:hAnsi="Book Antiqua" w:cs="Times New Roman"/>
          <w:color w:val="000000" w:themeColor="text1"/>
          <w:sz w:val="24"/>
          <w:szCs w:val="24"/>
        </w:rPr>
        <w:lastRenderedPageBreak/>
        <w:t>PubMed</w:t>
      </w:r>
      <w:r w:rsidR="00D771A2">
        <w:rPr>
          <w:rFonts w:ascii="Book Antiqua" w:hAnsi="Book Antiqua" w:cs="Times New Roman"/>
          <w:color w:val="000000" w:themeColor="text1"/>
          <w:sz w:val="24"/>
          <w:szCs w:val="24"/>
        </w:rPr>
        <w:t>,</w:t>
      </w:r>
      <w:r w:rsidRPr="00991352">
        <w:rPr>
          <w:rFonts w:ascii="Book Antiqua" w:hAnsi="Book Antiqua" w:cs="Times New Roman"/>
          <w:color w:val="000000" w:themeColor="text1"/>
          <w:sz w:val="24"/>
          <w:szCs w:val="24"/>
        </w:rPr>
        <w:t xml:space="preserve"> and EMBASE databases, only one keyword of “butylphthalide” was </w:t>
      </w:r>
      <w:r w:rsidR="00D771A2">
        <w:rPr>
          <w:rFonts w:ascii="Book Antiqua" w:hAnsi="Book Antiqua" w:cs="Times New Roman"/>
          <w:color w:val="000000" w:themeColor="text1"/>
          <w:sz w:val="24"/>
          <w:szCs w:val="24"/>
        </w:rPr>
        <w:t>use</w:t>
      </w:r>
      <w:r w:rsidR="00DF4451">
        <w:rPr>
          <w:rFonts w:ascii="Book Antiqua" w:hAnsi="Book Antiqua" w:cs="Times New Roman"/>
          <w:color w:val="000000" w:themeColor="text1"/>
          <w:sz w:val="24"/>
          <w:szCs w:val="24"/>
        </w:rPr>
        <w:t>d</w:t>
      </w:r>
      <w:r w:rsidRPr="00991352">
        <w:rPr>
          <w:rFonts w:ascii="Book Antiqua" w:hAnsi="Book Antiqua" w:cs="Times New Roman"/>
          <w:color w:val="000000" w:themeColor="text1"/>
          <w:sz w:val="24"/>
          <w:szCs w:val="24"/>
        </w:rPr>
        <w:t xml:space="preserve">. In the </w:t>
      </w:r>
      <w:r w:rsidR="00D771A2" w:rsidRPr="00991352">
        <w:rPr>
          <w:rFonts w:ascii="Book Antiqua" w:hAnsi="Book Antiqua" w:cs="Times New Roman"/>
          <w:color w:val="000000" w:themeColor="text1"/>
          <w:sz w:val="24"/>
          <w:szCs w:val="24"/>
        </w:rPr>
        <w:t>search</w:t>
      </w:r>
      <w:r w:rsidR="00D771A2">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of other databases, the following search strategy</w:t>
      </w:r>
      <w:r w:rsidR="00D771A2">
        <w:rPr>
          <w:rFonts w:ascii="Book Antiqua" w:hAnsi="Book Antiqua" w:cs="Times New Roman"/>
          <w:color w:val="000000" w:themeColor="text1"/>
          <w:sz w:val="24"/>
          <w:szCs w:val="24"/>
        </w:rPr>
        <w:t xml:space="preserve"> was utilized</w:t>
      </w:r>
      <w:r w:rsidRPr="00991352">
        <w:rPr>
          <w:rFonts w:ascii="Book Antiqua" w:hAnsi="Book Antiqua" w:cs="Times New Roman"/>
          <w:color w:val="000000" w:themeColor="text1"/>
          <w:sz w:val="24"/>
          <w:szCs w:val="24"/>
        </w:rPr>
        <w:t>: “butylphthalide” AND “cerebral ischemia OR brain ischemia OR cerebral infarction OR brain infarction OR stroke OR cerebral ischemia/reperfusion OR cerebral I/R”.</w:t>
      </w:r>
    </w:p>
    <w:p w:rsidR="00BD5F57" w:rsidRPr="00991352" w:rsidRDefault="00BD5F57" w:rsidP="004A7D6E">
      <w:pPr>
        <w:spacing w:line="360" w:lineRule="auto"/>
        <w:rPr>
          <w:rFonts w:ascii="Book Antiqua" w:hAnsi="Book Antiqua" w:cs="Times New Roman"/>
          <w:color w:val="000000" w:themeColor="text1"/>
          <w:sz w:val="24"/>
          <w:szCs w:val="24"/>
          <w:lang w:val="en"/>
        </w:rPr>
      </w:pPr>
    </w:p>
    <w:p w:rsidR="003F6075" w:rsidRPr="00991352" w:rsidRDefault="003F6075" w:rsidP="004A7D6E">
      <w:pPr>
        <w:spacing w:line="360" w:lineRule="auto"/>
        <w:rPr>
          <w:rFonts w:ascii="Book Antiqua" w:hAnsi="Book Antiqua" w:cs="Times New Roman"/>
          <w:b/>
          <w:i/>
          <w:color w:val="000000" w:themeColor="text1"/>
          <w:sz w:val="24"/>
          <w:szCs w:val="24"/>
        </w:rPr>
      </w:pPr>
      <w:r w:rsidRPr="00991352">
        <w:rPr>
          <w:rFonts w:ascii="Book Antiqua" w:hAnsi="Book Antiqua" w:cs="Times New Roman"/>
          <w:b/>
          <w:i/>
          <w:color w:val="000000" w:themeColor="text1"/>
          <w:sz w:val="24"/>
          <w:szCs w:val="24"/>
        </w:rPr>
        <w:t>Inclusion and exclusion criteria</w:t>
      </w:r>
    </w:p>
    <w:p w:rsidR="003F6075" w:rsidRPr="00991352" w:rsidRDefault="003F6075" w:rsidP="004A7D6E">
      <w:pPr>
        <w:spacing w:line="360" w:lineRule="auto"/>
        <w:rPr>
          <w:rFonts w:ascii="Book Antiqua" w:hAnsi="Book Antiqua" w:cs="Times New Roman"/>
          <w:color w:val="000000" w:themeColor="text1"/>
          <w:sz w:val="24"/>
          <w:szCs w:val="24"/>
        </w:rPr>
      </w:pPr>
      <w:r w:rsidRPr="00991352">
        <w:rPr>
          <w:rFonts w:ascii="Book Antiqua" w:hAnsi="Book Antiqua" w:cs="Times New Roman"/>
          <w:color w:val="000000" w:themeColor="text1"/>
          <w:sz w:val="24"/>
          <w:szCs w:val="24"/>
        </w:rPr>
        <w:t xml:space="preserve">The inclusion criteria </w:t>
      </w:r>
      <w:r w:rsidR="00D771A2">
        <w:rPr>
          <w:rFonts w:ascii="Book Antiqua" w:hAnsi="Book Antiqua" w:cs="Times New Roman"/>
          <w:color w:val="000000" w:themeColor="text1"/>
          <w:sz w:val="24"/>
          <w:szCs w:val="24"/>
        </w:rPr>
        <w:t>were</w:t>
      </w:r>
      <w:r w:rsidRPr="00991352">
        <w:rPr>
          <w:rFonts w:ascii="Book Antiqua" w:hAnsi="Book Antiqua" w:cs="Times New Roman"/>
          <w:color w:val="000000" w:themeColor="text1"/>
          <w:sz w:val="24"/>
          <w:szCs w:val="24"/>
        </w:rPr>
        <w:t xml:space="preserve">: (1) the experimental ischemic stroke model was established by the adoption of middle cerebral artery occlusion (MCAO); (2) the intervention group used NBP and the control group applied blank or non-functional solvent; </w:t>
      </w:r>
      <w:r w:rsidR="00BD5F57" w:rsidRPr="00991352">
        <w:rPr>
          <w:rFonts w:ascii="Book Antiqua" w:hAnsi="Book Antiqua" w:cs="Times New Roman"/>
          <w:color w:val="000000" w:themeColor="text1"/>
          <w:sz w:val="24"/>
          <w:szCs w:val="24"/>
        </w:rPr>
        <w:t xml:space="preserve">and </w:t>
      </w:r>
      <w:r w:rsidRPr="00991352">
        <w:rPr>
          <w:rFonts w:ascii="Book Antiqua" w:hAnsi="Book Antiqua" w:cs="Times New Roman"/>
          <w:color w:val="000000" w:themeColor="text1"/>
          <w:sz w:val="24"/>
          <w:szCs w:val="24"/>
        </w:rPr>
        <w:t>(3) the cerebral infarct volume was included in the study results</w:t>
      </w:r>
      <w:r w:rsidR="00D771A2">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 xml:space="preserve">the unit of infarct volume was “%”, and the calculation formula was (infarction volume / whole brain volume) </w:t>
      </w:r>
      <w:r w:rsidR="00BD5F57" w:rsidRPr="00991352">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 xml:space="preserve">100%. The exclusion criteria were: (1) the intervention group was not administered </w:t>
      </w:r>
      <w:r w:rsidR="00D771A2">
        <w:rPr>
          <w:rFonts w:ascii="Book Antiqua" w:hAnsi="Book Antiqua" w:cs="Times New Roman"/>
          <w:color w:val="000000" w:themeColor="text1"/>
          <w:sz w:val="24"/>
          <w:szCs w:val="24"/>
        </w:rPr>
        <w:t xml:space="preserve">with </w:t>
      </w:r>
      <w:r w:rsidRPr="00991352">
        <w:rPr>
          <w:rFonts w:ascii="Book Antiqua" w:hAnsi="Book Antiqua" w:cs="Times New Roman"/>
          <w:color w:val="000000" w:themeColor="text1"/>
          <w:sz w:val="24"/>
          <w:szCs w:val="24"/>
        </w:rPr>
        <w:t>NBP or</w:t>
      </w:r>
      <w:r w:rsidR="00D771A2">
        <w:rPr>
          <w:rFonts w:ascii="Book Antiqua" w:hAnsi="Book Antiqua" w:cs="Times New Roman"/>
          <w:color w:val="000000" w:themeColor="text1"/>
          <w:sz w:val="24"/>
          <w:szCs w:val="24"/>
        </w:rPr>
        <w:t xml:space="preserve"> given </w:t>
      </w:r>
      <w:r w:rsidRPr="00991352">
        <w:rPr>
          <w:rFonts w:ascii="Book Antiqua" w:hAnsi="Book Antiqua" w:cs="Times New Roman"/>
          <w:color w:val="000000" w:themeColor="text1"/>
          <w:sz w:val="24"/>
          <w:szCs w:val="24"/>
        </w:rPr>
        <w:t xml:space="preserve">NBP with other medicines concomitantly; (2) </w:t>
      </w:r>
      <w:r w:rsidR="00D771A2" w:rsidRPr="00991352">
        <w:rPr>
          <w:rFonts w:ascii="Book Antiqua" w:hAnsi="Book Antiqua" w:cs="Times New Roman"/>
          <w:color w:val="000000" w:themeColor="text1"/>
          <w:sz w:val="24"/>
          <w:szCs w:val="24"/>
        </w:rPr>
        <w:t xml:space="preserve">MCAO </w:t>
      </w:r>
      <w:r w:rsidR="00D771A2">
        <w:rPr>
          <w:rFonts w:ascii="Book Antiqua" w:hAnsi="Book Antiqua" w:cs="Times New Roman"/>
          <w:color w:val="000000" w:themeColor="text1"/>
          <w:sz w:val="24"/>
          <w:szCs w:val="24"/>
        </w:rPr>
        <w:t xml:space="preserve">was not adopted for developing </w:t>
      </w:r>
      <w:r w:rsidRPr="00991352">
        <w:rPr>
          <w:rFonts w:ascii="Book Antiqua" w:hAnsi="Book Antiqua" w:cs="Times New Roman"/>
          <w:color w:val="000000" w:themeColor="text1"/>
          <w:sz w:val="24"/>
          <w:szCs w:val="24"/>
        </w:rPr>
        <w:t xml:space="preserve">the animal models; (3) </w:t>
      </w:r>
      <w:r w:rsidR="00D771A2">
        <w:rPr>
          <w:rFonts w:ascii="Book Antiqua" w:hAnsi="Book Antiqua" w:cs="Times New Roman"/>
          <w:color w:val="000000" w:themeColor="text1"/>
          <w:sz w:val="24"/>
          <w:szCs w:val="24"/>
        </w:rPr>
        <w:t>no</w:t>
      </w:r>
      <w:r w:rsidR="00D771A2" w:rsidRPr="00991352">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control group</w:t>
      </w:r>
      <w:r w:rsidR="00DF4451">
        <w:rPr>
          <w:rFonts w:ascii="Book Antiqua" w:hAnsi="Book Antiqua" w:cs="Times New Roman"/>
          <w:color w:val="000000" w:themeColor="text1"/>
          <w:sz w:val="24"/>
          <w:szCs w:val="24"/>
        </w:rPr>
        <w:t xml:space="preserve"> was included</w:t>
      </w:r>
      <w:r w:rsidRPr="00991352">
        <w:rPr>
          <w:rFonts w:ascii="Book Antiqua" w:hAnsi="Book Antiqua" w:cs="Times New Roman"/>
          <w:color w:val="000000" w:themeColor="text1"/>
          <w:sz w:val="24"/>
          <w:szCs w:val="24"/>
        </w:rPr>
        <w:t xml:space="preserve">; (4) repeating literature; </w:t>
      </w:r>
      <w:r w:rsidR="00BD5F57" w:rsidRPr="00991352">
        <w:rPr>
          <w:rFonts w:ascii="Book Antiqua" w:hAnsi="Book Antiqua" w:cs="Times New Roman"/>
          <w:color w:val="000000" w:themeColor="text1"/>
          <w:sz w:val="24"/>
          <w:szCs w:val="24"/>
        </w:rPr>
        <w:t xml:space="preserve">and </w:t>
      </w:r>
      <w:r w:rsidRPr="00991352">
        <w:rPr>
          <w:rFonts w:ascii="Book Antiqua" w:hAnsi="Book Antiqua" w:cs="Times New Roman"/>
          <w:color w:val="000000" w:themeColor="text1"/>
          <w:sz w:val="24"/>
          <w:szCs w:val="24"/>
        </w:rPr>
        <w:t>(5) the data were not available.</w:t>
      </w:r>
    </w:p>
    <w:p w:rsidR="00BD5F57" w:rsidRPr="00991352" w:rsidRDefault="00BD5F57" w:rsidP="004A7D6E">
      <w:pPr>
        <w:spacing w:line="360" w:lineRule="auto"/>
        <w:rPr>
          <w:rFonts w:ascii="Book Antiqua" w:hAnsi="Book Antiqua" w:cs="Times New Roman"/>
          <w:color w:val="000000" w:themeColor="text1"/>
          <w:sz w:val="24"/>
          <w:szCs w:val="24"/>
          <w:lang w:val="en"/>
        </w:rPr>
      </w:pPr>
    </w:p>
    <w:p w:rsidR="003F6075" w:rsidRPr="00991352" w:rsidRDefault="003F6075" w:rsidP="004A7D6E">
      <w:pPr>
        <w:spacing w:line="360" w:lineRule="auto"/>
        <w:rPr>
          <w:rFonts w:ascii="Book Antiqua" w:hAnsi="Book Antiqua" w:cs="Times New Roman"/>
          <w:b/>
          <w:i/>
          <w:color w:val="000000" w:themeColor="text1"/>
          <w:sz w:val="24"/>
          <w:szCs w:val="24"/>
        </w:rPr>
      </w:pPr>
      <w:r w:rsidRPr="00991352">
        <w:rPr>
          <w:rFonts w:ascii="Book Antiqua" w:hAnsi="Book Antiqua" w:cs="Times New Roman"/>
          <w:b/>
          <w:i/>
          <w:color w:val="000000" w:themeColor="text1"/>
          <w:sz w:val="24"/>
          <w:szCs w:val="24"/>
        </w:rPr>
        <w:t>Literature screening and data extraction</w:t>
      </w:r>
    </w:p>
    <w:p w:rsidR="003F6075" w:rsidRPr="00991352" w:rsidRDefault="003F6075" w:rsidP="004A7D6E">
      <w:pPr>
        <w:spacing w:line="360" w:lineRule="auto"/>
        <w:rPr>
          <w:rFonts w:ascii="Book Antiqua" w:hAnsi="Book Antiqua" w:cs="Times New Roman"/>
          <w:color w:val="000000" w:themeColor="text1"/>
          <w:sz w:val="24"/>
          <w:szCs w:val="24"/>
        </w:rPr>
      </w:pPr>
      <w:r w:rsidRPr="00991352">
        <w:rPr>
          <w:rFonts w:ascii="Book Antiqua" w:hAnsi="Book Antiqua" w:cs="Times New Roman"/>
          <w:color w:val="000000" w:themeColor="text1"/>
          <w:sz w:val="24"/>
          <w:szCs w:val="24"/>
        </w:rPr>
        <w:t>By reading the title, abstract</w:t>
      </w:r>
      <w:r w:rsidR="00D771A2">
        <w:rPr>
          <w:rFonts w:ascii="Book Antiqua" w:hAnsi="Book Antiqua" w:cs="Times New Roman"/>
          <w:color w:val="000000" w:themeColor="text1"/>
          <w:sz w:val="24"/>
          <w:szCs w:val="24"/>
        </w:rPr>
        <w:t>,</w:t>
      </w:r>
      <w:r w:rsidRPr="00991352">
        <w:rPr>
          <w:rFonts w:ascii="Book Antiqua" w:hAnsi="Book Antiqua" w:cs="Times New Roman"/>
          <w:color w:val="000000" w:themeColor="text1"/>
          <w:sz w:val="24"/>
          <w:szCs w:val="24"/>
        </w:rPr>
        <w:t xml:space="preserve"> and full text according to the inclusion and exclusion criteria, the literature and extracted data were screened independently and cross-checked by the first author and the second author. When there was a disagreement, the point must be reached through the discussion panel which consisted of all authors, and the final conclusion was determined by the corresponding author.</w:t>
      </w:r>
    </w:p>
    <w:p w:rsidR="003F6075" w:rsidRPr="00991352" w:rsidRDefault="00D771A2" w:rsidP="004A7D6E">
      <w:pPr>
        <w:spacing w:line="360" w:lineRule="auto"/>
        <w:ind w:firstLineChars="100" w:firstLine="240"/>
        <w:rPr>
          <w:rFonts w:ascii="Book Antiqua" w:hAnsi="Book Antiqua" w:cs="Times New Roman"/>
          <w:color w:val="000000" w:themeColor="text1"/>
          <w:sz w:val="24"/>
          <w:szCs w:val="24"/>
        </w:rPr>
      </w:pPr>
      <w:r>
        <w:rPr>
          <w:rFonts w:ascii="Book Antiqua" w:hAnsi="Book Antiqua" w:cs="Times New Roman"/>
          <w:color w:val="000000" w:themeColor="text1"/>
          <w:sz w:val="24"/>
          <w:szCs w:val="24"/>
        </w:rPr>
        <w:t>T</w:t>
      </w:r>
      <w:r w:rsidR="003F6075" w:rsidRPr="00991352">
        <w:rPr>
          <w:rFonts w:ascii="Book Antiqua" w:hAnsi="Book Antiqua" w:cs="Times New Roman"/>
          <w:color w:val="000000" w:themeColor="text1"/>
          <w:sz w:val="24"/>
          <w:szCs w:val="24"/>
        </w:rPr>
        <w:t xml:space="preserve">he following data </w:t>
      </w:r>
      <w:r>
        <w:rPr>
          <w:rFonts w:ascii="Book Antiqua" w:hAnsi="Book Antiqua" w:cs="Times New Roman"/>
          <w:color w:val="000000" w:themeColor="text1"/>
          <w:sz w:val="24"/>
          <w:szCs w:val="24"/>
        </w:rPr>
        <w:t xml:space="preserve">were extracted </w:t>
      </w:r>
      <w:r w:rsidR="003F6075" w:rsidRPr="00991352">
        <w:rPr>
          <w:rFonts w:ascii="Book Antiqua" w:hAnsi="Book Antiqua" w:cs="Times New Roman"/>
          <w:color w:val="000000" w:themeColor="text1"/>
          <w:sz w:val="24"/>
          <w:szCs w:val="24"/>
        </w:rPr>
        <w:t xml:space="preserve">from the included literature: (1) the year of publication and the name of the first author; (2) the species, age, weight, gender, anesthesia methods, and model types of experimental animals (transient MCAO or permanent MCAO); (3) therapeutic dose, route of administration, time of onset of treatment, and duration of </w:t>
      </w:r>
      <w:r w:rsidR="00A77B71">
        <w:rPr>
          <w:rFonts w:ascii="Book Antiqua" w:hAnsi="Book Antiqua" w:cs="Times New Roman"/>
          <w:color w:val="000000" w:themeColor="text1"/>
          <w:sz w:val="24"/>
          <w:szCs w:val="24"/>
        </w:rPr>
        <w:t xml:space="preserve">interventional </w:t>
      </w:r>
      <w:r w:rsidR="003F6075" w:rsidRPr="00991352">
        <w:rPr>
          <w:rFonts w:ascii="Book Antiqua" w:hAnsi="Book Antiqua" w:cs="Times New Roman"/>
          <w:color w:val="000000" w:themeColor="text1"/>
          <w:sz w:val="24"/>
          <w:szCs w:val="24"/>
        </w:rPr>
        <w:lastRenderedPageBreak/>
        <w:t xml:space="preserve">treatment; (4) the mean value and standard deviation of the cerebral infarction volume; </w:t>
      </w:r>
      <w:r w:rsidR="001C1885" w:rsidRPr="00991352">
        <w:rPr>
          <w:rFonts w:ascii="Book Antiqua" w:hAnsi="Book Antiqua" w:cs="Times New Roman"/>
          <w:color w:val="000000" w:themeColor="text1"/>
          <w:sz w:val="24"/>
          <w:szCs w:val="24"/>
        </w:rPr>
        <w:t xml:space="preserve">and </w:t>
      </w:r>
      <w:r w:rsidR="003F6075" w:rsidRPr="00991352">
        <w:rPr>
          <w:rFonts w:ascii="Book Antiqua" w:hAnsi="Book Antiqua" w:cs="Times New Roman"/>
          <w:color w:val="000000" w:themeColor="text1"/>
          <w:sz w:val="24"/>
          <w:szCs w:val="24"/>
        </w:rPr>
        <w:t>(5) the potential therapeutic mechanism of NBP for ischemic stroke.</w:t>
      </w:r>
    </w:p>
    <w:p w:rsidR="003F6075" w:rsidRPr="00991352" w:rsidRDefault="003F6075" w:rsidP="004A7D6E">
      <w:pPr>
        <w:spacing w:line="360" w:lineRule="auto"/>
        <w:ind w:firstLineChars="100" w:firstLine="240"/>
        <w:rPr>
          <w:rFonts w:ascii="Book Antiqua" w:hAnsi="Book Antiqua" w:cs="Times New Roman"/>
          <w:color w:val="000000" w:themeColor="text1"/>
          <w:sz w:val="24"/>
          <w:szCs w:val="24"/>
        </w:rPr>
      </w:pPr>
      <w:r w:rsidRPr="00991352">
        <w:rPr>
          <w:rFonts w:ascii="Book Antiqua" w:hAnsi="Book Antiqua" w:cs="Times New Roman"/>
          <w:color w:val="000000" w:themeColor="text1"/>
          <w:sz w:val="24"/>
          <w:szCs w:val="24"/>
        </w:rPr>
        <w:t xml:space="preserve">Moreover, </w:t>
      </w:r>
      <w:r w:rsidR="00DF4451">
        <w:rPr>
          <w:rFonts w:ascii="Book Antiqua" w:hAnsi="Book Antiqua" w:cs="Times New Roman"/>
          <w:color w:val="000000" w:themeColor="text1"/>
          <w:sz w:val="24"/>
          <w:szCs w:val="24"/>
        </w:rPr>
        <w:t>in case of</w:t>
      </w:r>
      <w:r w:rsidRPr="00991352">
        <w:rPr>
          <w:rFonts w:ascii="Book Antiqua" w:hAnsi="Book Antiqua" w:cs="Times New Roman"/>
          <w:color w:val="000000" w:themeColor="text1"/>
          <w:sz w:val="24"/>
          <w:szCs w:val="24"/>
        </w:rPr>
        <w:t xml:space="preserve"> the </w:t>
      </w:r>
      <w:r w:rsidR="00DF4451">
        <w:rPr>
          <w:rFonts w:ascii="Book Antiqua" w:hAnsi="Book Antiqua" w:cs="Times New Roman"/>
          <w:color w:val="000000" w:themeColor="text1"/>
          <w:sz w:val="24"/>
          <w:szCs w:val="24"/>
        </w:rPr>
        <w:t xml:space="preserve">use of </w:t>
      </w:r>
      <w:r w:rsidRPr="00DF4451">
        <w:rPr>
          <w:rFonts w:ascii="Book Antiqua" w:hAnsi="Book Antiqua" w:cs="Times New Roman"/>
          <w:color w:val="000000" w:themeColor="text1"/>
          <w:sz w:val="24"/>
          <w:szCs w:val="24"/>
        </w:rPr>
        <w:t>multiple doses and multiple time points</w:t>
      </w:r>
      <w:r w:rsidRPr="00991352">
        <w:rPr>
          <w:rFonts w:ascii="Book Antiqua" w:hAnsi="Book Antiqua" w:cs="Times New Roman"/>
          <w:color w:val="000000" w:themeColor="text1"/>
          <w:sz w:val="24"/>
          <w:szCs w:val="24"/>
        </w:rPr>
        <w:t xml:space="preserve"> </w:t>
      </w:r>
      <w:r w:rsidR="00DF4451">
        <w:rPr>
          <w:rFonts w:ascii="Book Antiqua" w:hAnsi="Book Antiqua" w:cs="Times New Roman"/>
          <w:color w:val="000000" w:themeColor="text1"/>
          <w:sz w:val="24"/>
          <w:szCs w:val="24"/>
        </w:rPr>
        <w:t xml:space="preserve">across studies, </w:t>
      </w:r>
      <w:r w:rsidRPr="00991352">
        <w:rPr>
          <w:rFonts w:ascii="Book Antiqua" w:hAnsi="Book Antiqua" w:cs="Times New Roman"/>
          <w:color w:val="000000" w:themeColor="text1"/>
          <w:sz w:val="24"/>
          <w:szCs w:val="24"/>
        </w:rPr>
        <w:t xml:space="preserve">the final experimental data using the highest dose </w:t>
      </w:r>
      <w:r w:rsidR="00A77B71" w:rsidRPr="00991352">
        <w:rPr>
          <w:rFonts w:ascii="Book Antiqua" w:hAnsi="Book Antiqua" w:cs="Times New Roman"/>
          <w:color w:val="000000" w:themeColor="text1"/>
          <w:sz w:val="24"/>
          <w:szCs w:val="24"/>
        </w:rPr>
        <w:t>w</w:t>
      </w:r>
      <w:r w:rsidR="00A77B71">
        <w:rPr>
          <w:rFonts w:ascii="Book Antiqua" w:hAnsi="Book Antiqua" w:cs="Times New Roman"/>
          <w:color w:val="000000" w:themeColor="text1"/>
          <w:sz w:val="24"/>
          <w:szCs w:val="24"/>
        </w:rPr>
        <w:t>ere</w:t>
      </w:r>
      <w:r w:rsidR="00A77B71" w:rsidRPr="00991352">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extracted</w:t>
      </w:r>
      <w:r w:rsidR="00A77B71">
        <w:rPr>
          <w:rFonts w:ascii="Book Antiqua" w:hAnsi="Book Antiqua" w:cs="Times New Roman"/>
          <w:color w:val="000000" w:themeColor="text1"/>
          <w:sz w:val="24"/>
          <w:szCs w:val="24"/>
        </w:rPr>
        <w:t>.</w:t>
      </w:r>
      <w:r w:rsidR="00A77B71" w:rsidRPr="00991352">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 xml:space="preserve">If the volume of cerebral infarction cannot be obtained directly from the original text, the author of the literature </w:t>
      </w:r>
      <w:r w:rsidR="00A77B71">
        <w:rPr>
          <w:rFonts w:ascii="Book Antiqua" w:hAnsi="Book Antiqua" w:cs="Times New Roman"/>
          <w:color w:val="000000" w:themeColor="text1"/>
          <w:sz w:val="24"/>
          <w:szCs w:val="24"/>
        </w:rPr>
        <w:t>was</w:t>
      </w:r>
      <w:r w:rsidR="00A77B71" w:rsidRPr="00991352">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contacted by e-mail to get complete data, and if not, calculation was performed by using digital scale software.</w:t>
      </w:r>
    </w:p>
    <w:p w:rsidR="001C1885" w:rsidRPr="00991352" w:rsidRDefault="001C1885" w:rsidP="004A7D6E">
      <w:pPr>
        <w:spacing w:line="360" w:lineRule="auto"/>
        <w:ind w:firstLineChars="100" w:firstLine="240"/>
        <w:rPr>
          <w:rFonts w:ascii="Book Antiqua" w:hAnsi="Book Antiqua" w:cs="Times New Roman"/>
          <w:color w:val="000000" w:themeColor="text1"/>
          <w:sz w:val="24"/>
          <w:szCs w:val="24"/>
        </w:rPr>
      </w:pPr>
    </w:p>
    <w:p w:rsidR="003F6075" w:rsidRPr="00991352" w:rsidRDefault="003F6075" w:rsidP="004A7D6E">
      <w:pPr>
        <w:spacing w:line="360" w:lineRule="auto"/>
        <w:rPr>
          <w:rFonts w:ascii="Book Antiqua" w:hAnsi="Book Antiqua" w:cs="Times New Roman"/>
          <w:b/>
          <w:i/>
          <w:color w:val="000000" w:themeColor="text1"/>
          <w:sz w:val="24"/>
          <w:szCs w:val="24"/>
        </w:rPr>
      </w:pPr>
      <w:r w:rsidRPr="00991352">
        <w:rPr>
          <w:rFonts w:ascii="Book Antiqua" w:hAnsi="Book Antiqua" w:cs="Times New Roman"/>
          <w:b/>
          <w:i/>
          <w:color w:val="000000" w:themeColor="text1"/>
          <w:sz w:val="24"/>
          <w:szCs w:val="24"/>
        </w:rPr>
        <w:t>Quality assessment</w:t>
      </w:r>
    </w:p>
    <w:p w:rsidR="003F6075" w:rsidRPr="00991352" w:rsidRDefault="003F6075" w:rsidP="004A7D6E">
      <w:pPr>
        <w:spacing w:line="360" w:lineRule="auto"/>
        <w:rPr>
          <w:rFonts w:ascii="Book Antiqua" w:hAnsi="Book Antiqua" w:cs="Times New Roman"/>
          <w:color w:val="000000" w:themeColor="text1"/>
          <w:sz w:val="24"/>
          <w:szCs w:val="24"/>
        </w:rPr>
      </w:pPr>
      <w:r w:rsidRPr="00991352">
        <w:rPr>
          <w:rFonts w:ascii="Book Antiqua" w:hAnsi="Book Antiqua" w:cs="Times New Roman"/>
          <w:color w:val="000000" w:themeColor="text1"/>
          <w:sz w:val="24"/>
          <w:szCs w:val="24"/>
        </w:rPr>
        <w:t>The risk of bias tool of the Systematic Review Centre for Laboratory animal Experimentation’s</w:t>
      </w:r>
      <w:r w:rsidR="001C1885" w:rsidRPr="00991352">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 xml:space="preserve">was applied to assess the methodological </w:t>
      </w:r>
      <w:r w:rsidR="001C1885" w:rsidRPr="00991352">
        <w:rPr>
          <w:rFonts w:ascii="Book Antiqua" w:hAnsi="Book Antiqua" w:cs="Times New Roman"/>
          <w:color w:val="000000" w:themeColor="text1"/>
          <w:sz w:val="24"/>
          <w:szCs w:val="24"/>
        </w:rPr>
        <w:t>quality of the included studies</w:t>
      </w:r>
      <w:r w:rsidRPr="00991352">
        <w:rPr>
          <w:rFonts w:ascii="Book Antiqua" w:hAnsi="Book Antiqua" w:cs="Times New Roman"/>
          <w:color w:val="000000" w:themeColor="text1"/>
          <w:sz w:val="24"/>
          <w:szCs w:val="24"/>
          <w:vertAlign w:val="superscript"/>
        </w:rPr>
        <w:t>[15]</w:t>
      </w:r>
      <w:r w:rsidRPr="00991352">
        <w:rPr>
          <w:rFonts w:ascii="Book Antiqua" w:hAnsi="Book Antiqua" w:cs="Times New Roman"/>
          <w:color w:val="000000" w:themeColor="text1"/>
          <w:sz w:val="24"/>
          <w:szCs w:val="24"/>
        </w:rPr>
        <w:t>: (1) baseline characteristics: the strain, gender, age, weight, anesthesia methods, name</w:t>
      </w:r>
      <w:r w:rsidR="00A77B71">
        <w:rPr>
          <w:rFonts w:ascii="Book Antiqua" w:hAnsi="Book Antiqua" w:cs="Times New Roman"/>
          <w:color w:val="000000" w:themeColor="text1"/>
          <w:sz w:val="24"/>
          <w:szCs w:val="24"/>
        </w:rPr>
        <w:t>,</w:t>
      </w:r>
      <w:r w:rsidRPr="00991352">
        <w:rPr>
          <w:rFonts w:ascii="Book Antiqua" w:hAnsi="Book Antiqua" w:cs="Times New Roman"/>
          <w:color w:val="000000" w:themeColor="text1"/>
          <w:sz w:val="24"/>
          <w:szCs w:val="24"/>
        </w:rPr>
        <w:t xml:space="preserve"> and anesthetic dose of the experimental animals were involved; (2) allocation concealment: the experimental animals were grouped randomly; (3) sequence generation: the generation of allocation sequence was random; (4) random housing: the living environment and feeding conditions of each group of animals were in</w:t>
      </w:r>
      <w:r w:rsidR="00A77B71">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conformity with those of each group; (5) blindly feeding: the blind method was adopt</w:t>
      </w:r>
      <w:r w:rsidR="00A77B71">
        <w:rPr>
          <w:rFonts w:ascii="Book Antiqua" w:hAnsi="Book Antiqua" w:cs="Times New Roman"/>
          <w:color w:val="000000" w:themeColor="text1"/>
          <w:sz w:val="24"/>
          <w:szCs w:val="24"/>
        </w:rPr>
        <w:t>ed</w:t>
      </w:r>
      <w:r w:rsidRPr="00991352">
        <w:rPr>
          <w:rFonts w:ascii="Book Antiqua" w:hAnsi="Book Antiqua" w:cs="Times New Roman"/>
          <w:color w:val="000000" w:themeColor="text1"/>
          <w:sz w:val="24"/>
          <w:szCs w:val="24"/>
        </w:rPr>
        <w:t xml:space="preserve"> for the breeder; (6) random outcome assessment: the outcomes </w:t>
      </w:r>
      <w:r w:rsidR="00E97A2B">
        <w:rPr>
          <w:rFonts w:ascii="Book Antiqua" w:hAnsi="Book Antiqua" w:cs="Times New Roman"/>
          <w:color w:val="000000" w:themeColor="text1"/>
          <w:sz w:val="24"/>
          <w:szCs w:val="24"/>
        </w:rPr>
        <w:t>were evaluated randomly</w:t>
      </w:r>
      <w:r w:rsidR="00E97A2B" w:rsidRPr="00991352">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on the premise of random selection of animals; (7) result evaluator</w:t>
      </w:r>
      <w:r w:rsidR="00850B46">
        <w:rPr>
          <w:rFonts w:ascii="Book Antiqua" w:hAnsi="Book Antiqua" w:cs="Times New Roman"/>
          <w:color w:val="000000" w:themeColor="text1"/>
          <w:sz w:val="24"/>
          <w:szCs w:val="24"/>
        </w:rPr>
        <w:t xml:space="preserve"> blindness</w:t>
      </w:r>
      <w:r w:rsidRPr="00991352">
        <w:rPr>
          <w:rFonts w:ascii="Book Antiqua" w:hAnsi="Book Antiqua" w:cs="Times New Roman"/>
          <w:color w:val="000000" w:themeColor="text1"/>
          <w:sz w:val="24"/>
          <w:szCs w:val="24"/>
        </w:rPr>
        <w:t xml:space="preserve">: the blind method </w:t>
      </w:r>
      <w:r w:rsidR="00E97A2B">
        <w:rPr>
          <w:rFonts w:ascii="Book Antiqua" w:hAnsi="Book Antiqua" w:cs="Times New Roman"/>
          <w:color w:val="000000" w:themeColor="text1"/>
          <w:sz w:val="24"/>
          <w:szCs w:val="24"/>
        </w:rPr>
        <w:t xml:space="preserve">was </w:t>
      </w:r>
      <w:r w:rsidRPr="00991352">
        <w:rPr>
          <w:rFonts w:ascii="Book Antiqua" w:hAnsi="Book Antiqua" w:cs="Times New Roman"/>
          <w:color w:val="000000" w:themeColor="text1"/>
          <w:sz w:val="24"/>
          <w:szCs w:val="24"/>
        </w:rPr>
        <w:t xml:space="preserve">adopted by the outcome evaluator; (8) </w:t>
      </w:r>
      <w:r w:rsidR="00E97A2B">
        <w:rPr>
          <w:rFonts w:ascii="Book Antiqua" w:hAnsi="Book Antiqua" w:cs="Times New Roman"/>
          <w:color w:val="000000" w:themeColor="text1"/>
          <w:sz w:val="24"/>
          <w:szCs w:val="24"/>
        </w:rPr>
        <w:t xml:space="preserve">complete </w:t>
      </w:r>
      <w:r w:rsidRPr="00991352">
        <w:rPr>
          <w:rFonts w:ascii="Book Antiqua" w:hAnsi="Book Antiqua" w:cs="Times New Roman"/>
          <w:color w:val="000000" w:themeColor="text1"/>
          <w:sz w:val="24"/>
          <w:szCs w:val="24"/>
        </w:rPr>
        <w:t xml:space="preserve">outcome data: all data of animals were included in the final analysis; (9) no selective outcome reporting: no report bias; </w:t>
      </w:r>
      <w:r w:rsidR="001C1885" w:rsidRPr="00991352">
        <w:rPr>
          <w:rFonts w:ascii="Book Antiqua" w:hAnsi="Book Antiqua" w:cs="Times New Roman"/>
          <w:color w:val="000000" w:themeColor="text1"/>
          <w:sz w:val="24"/>
          <w:szCs w:val="24"/>
        </w:rPr>
        <w:t xml:space="preserve">and </w:t>
      </w:r>
      <w:r w:rsidRPr="00991352">
        <w:rPr>
          <w:rFonts w:ascii="Book Antiqua" w:hAnsi="Book Antiqua" w:cs="Times New Roman"/>
          <w:color w:val="000000" w:themeColor="text1"/>
          <w:sz w:val="24"/>
          <w:szCs w:val="24"/>
        </w:rPr>
        <w:t>(10) no other sources of bias: there were no other factors that contributed to the risk of high bias.</w:t>
      </w:r>
    </w:p>
    <w:p w:rsidR="001C1885" w:rsidRPr="00991352" w:rsidRDefault="001C1885" w:rsidP="004A7D6E">
      <w:pPr>
        <w:spacing w:line="360" w:lineRule="auto"/>
        <w:rPr>
          <w:rFonts w:ascii="Book Antiqua" w:hAnsi="Book Antiqua" w:cs="Times New Roman"/>
          <w:color w:val="000000" w:themeColor="text1"/>
          <w:sz w:val="24"/>
          <w:szCs w:val="24"/>
        </w:rPr>
      </w:pPr>
    </w:p>
    <w:p w:rsidR="003F6075" w:rsidRPr="00991352" w:rsidRDefault="003F6075" w:rsidP="004A7D6E">
      <w:pPr>
        <w:spacing w:line="360" w:lineRule="auto"/>
        <w:rPr>
          <w:rFonts w:ascii="Book Antiqua" w:hAnsi="Book Antiqua" w:cs="Times New Roman"/>
          <w:b/>
          <w:i/>
          <w:color w:val="000000" w:themeColor="text1"/>
          <w:sz w:val="24"/>
          <w:szCs w:val="24"/>
        </w:rPr>
      </w:pPr>
      <w:r w:rsidRPr="00991352">
        <w:rPr>
          <w:rFonts w:ascii="Book Antiqua" w:hAnsi="Book Antiqua" w:cs="Times New Roman"/>
          <w:b/>
          <w:i/>
          <w:color w:val="000000" w:themeColor="text1"/>
          <w:sz w:val="24"/>
          <w:szCs w:val="24"/>
        </w:rPr>
        <w:t>Statistical analysis</w:t>
      </w:r>
    </w:p>
    <w:p w:rsidR="003F6075" w:rsidRPr="00991352" w:rsidRDefault="003F6075" w:rsidP="004A7D6E">
      <w:pPr>
        <w:spacing w:line="360" w:lineRule="auto"/>
        <w:rPr>
          <w:rFonts w:ascii="Book Antiqua" w:hAnsi="Book Antiqua" w:cs="Times New Roman"/>
          <w:color w:val="000000" w:themeColor="text1"/>
          <w:sz w:val="24"/>
          <w:szCs w:val="24"/>
        </w:rPr>
      </w:pPr>
      <w:proofErr w:type="spellStart"/>
      <w:r w:rsidRPr="00991352">
        <w:rPr>
          <w:rFonts w:ascii="Book Antiqua" w:hAnsi="Book Antiqua" w:cs="Times New Roman"/>
          <w:color w:val="000000" w:themeColor="text1"/>
          <w:sz w:val="24"/>
          <w:szCs w:val="24"/>
        </w:rPr>
        <w:t>Revman</w:t>
      </w:r>
      <w:proofErr w:type="spellEnd"/>
      <w:r w:rsidRPr="00991352">
        <w:rPr>
          <w:rFonts w:ascii="Book Antiqua" w:hAnsi="Book Antiqua" w:cs="Times New Roman"/>
          <w:color w:val="000000" w:themeColor="text1"/>
          <w:sz w:val="24"/>
          <w:szCs w:val="24"/>
        </w:rPr>
        <w:t xml:space="preserve"> 5.3 software was used to analyze all data</w:t>
      </w:r>
      <w:r w:rsidR="00A77B71">
        <w:rPr>
          <w:rFonts w:ascii="Book Antiqua" w:hAnsi="Book Antiqua" w:cs="Times New Roman"/>
          <w:color w:val="000000" w:themeColor="text1"/>
          <w:sz w:val="24"/>
          <w:szCs w:val="24"/>
        </w:rPr>
        <w:t>. Since</w:t>
      </w:r>
      <w:r w:rsidR="00A77B71" w:rsidRPr="00991352">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the cerebral infarction volume was considered as continuous data, the standard mean difference</w:t>
      </w:r>
      <w:r w:rsidR="00A77B71">
        <w:rPr>
          <w:rFonts w:ascii="Book Antiqua" w:hAnsi="Book Antiqua" w:cs="Times New Roman"/>
          <w:color w:val="000000" w:themeColor="text1"/>
          <w:sz w:val="24"/>
          <w:szCs w:val="24"/>
        </w:rPr>
        <w:t xml:space="preserve"> </w:t>
      </w:r>
      <w:r w:rsidR="00A77B71" w:rsidRPr="00991352">
        <w:rPr>
          <w:rFonts w:ascii="Book Antiqua" w:hAnsi="Book Antiqua" w:cs="Times New Roman"/>
          <w:color w:val="000000" w:themeColor="text1"/>
          <w:sz w:val="24"/>
          <w:szCs w:val="24"/>
        </w:rPr>
        <w:t>w</w:t>
      </w:r>
      <w:r w:rsidR="00A77B71">
        <w:rPr>
          <w:rFonts w:ascii="Book Antiqua" w:hAnsi="Book Antiqua" w:cs="Times New Roman"/>
          <w:color w:val="000000" w:themeColor="text1"/>
          <w:sz w:val="24"/>
          <w:szCs w:val="24"/>
        </w:rPr>
        <w:t>as</w:t>
      </w:r>
      <w:r w:rsidR="00A77B71" w:rsidRPr="00991352">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used to assess the combined effect sizes</w:t>
      </w:r>
      <w:r w:rsidR="00A77B71">
        <w:rPr>
          <w:rFonts w:ascii="Book Antiqua" w:hAnsi="Book Antiqua" w:cs="Times New Roman"/>
          <w:color w:val="000000" w:themeColor="text1"/>
          <w:sz w:val="24"/>
          <w:szCs w:val="24"/>
        </w:rPr>
        <w:t xml:space="preserve"> using a</w:t>
      </w:r>
      <w:r w:rsidR="00A77B71" w:rsidRPr="00A77B71">
        <w:rPr>
          <w:rFonts w:ascii="Book Antiqua" w:hAnsi="Book Antiqua" w:cs="Times New Roman"/>
          <w:color w:val="000000" w:themeColor="text1"/>
          <w:sz w:val="24"/>
          <w:szCs w:val="24"/>
        </w:rPr>
        <w:t xml:space="preserve"> </w:t>
      </w:r>
      <w:r w:rsidR="00A77B71" w:rsidRPr="00991352">
        <w:rPr>
          <w:rFonts w:ascii="Book Antiqua" w:hAnsi="Book Antiqua" w:cs="Times New Roman"/>
          <w:color w:val="000000" w:themeColor="text1"/>
          <w:sz w:val="24"/>
          <w:szCs w:val="24"/>
        </w:rPr>
        <w:t>random effects model</w:t>
      </w:r>
      <w:r w:rsidRPr="00991352">
        <w:rPr>
          <w:rFonts w:ascii="Book Antiqua" w:hAnsi="Book Antiqua" w:cs="Times New Roman"/>
          <w:color w:val="000000" w:themeColor="text1"/>
          <w:sz w:val="24"/>
          <w:szCs w:val="24"/>
        </w:rPr>
        <w:t>.</w:t>
      </w:r>
    </w:p>
    <w:p w:rsidR="001C1885" w:rsidRPr="00991352" w:rsidRDefault="001C1885" w:rsidP="004A7D6E">
      <w:pPr>
        <w:spacing w:line="360" w:lineRule="auto"/>
        <w:rPr>
          <w:rFonts w:ascii="Book Antiqua" w:hAnsi="Book Antiqua" w:cs="Times New Roman"/>
          <w:color w:val="000000" w:themeColor="text1"/>
          <w:sz w:val="24"/>
          <w:szCs w:val="24"/>
        </w:rPr>
      </w:pPr>
    </w:p>
    <w:p w:rsidR="003F6075" w:rsidRPr="00991352" w:rsidRDefault="001C1885" w:rsidP="004A7D6E">
      <w:pPr>
        <w:spacing w:line="360" w:lineRule="auto"/>
        <w:rPr>
          <w:rFonts w:ascii="Book Antiqua" w:hAnsi="Book Antiqua" w:cs="Times New Roman"/>
          <w:b/>
          <w:color w:val="000000" w:themeColor="text1"/>
          <w:sz w:val="24"/>
          <w:szCs w:val="24"/>
        </w:rPr>
      </w:pPr>
      <w:r w:rsidRPr="00991352">
        <w:rPr>
          <w:rFonts w:ascii="Book Antiqua" w:hAnsi="Book Antiqua" w:cs="Times New Roman"/>
          <w:b/>
          <w:color w:val="000000" w:themeColor="text1"/>
          <w:sz w:val="24"/>
          <w:szCs w:val="24"/>
        </w:rPr>
        <w:t>RESULTS</w:t>
      </w:r>
    </w:p>
    <w:p w:rsidR="003F6075" w:rsidRPr="00991352" w:rsidRDefault="003F6075" w:rsidP="004A7D6E">
      <w:pPr>
        <w:spacing w:line="360" w:lineRule="auto"/>
        <w:rPr>
          <w:rFonts w:ascii="Book Antiqua" w:hAnsi="Book Antiqua" w:cs="Times New Roman"/>
          <w:b/>
          <w:i/>
          <w:color w:val="000000" w:themeColor="text1"/>
          <w:sz w:val="24"/>
          <w:szCs w:val="24"/>
        </w:rPr>
      </w:pPr>
      <w:r w:rsidRPr="00991352">
        <w:rPr>
          <w:rFonts w:ascii="Book Antiqua" w:hAnsi="Book Antiqua" w:cs="Times New Roman"/>
          <w:b/>
          <w:i/>
          <w:color w:val="000000" w:themeColor="text1"/>
          <w:sz w:val="24"/>
          <w:szCs w:val="24"/>
        </w:rPr>
        <w:t>Study inclusion</w:t>
      </w:r>
    </w:p>
    <w:p w:rsidR="003F6075" w:rsidRPr="00991352" w:rsidRDefault="001C1885" w:rsidP="004A7D6E">
      <w:pPr>
        <w:spacing w:line="360" w:lineRule="auto"/>
        <w:rPr>
          <w:rFonts w:ascii="Book Antiqua" w:hAnsi="Book Antiqua" w:cs="Times New Roman"/>
          <w:color w:val="000000" w:themeColor="text1"/>
          <w:sz w:val="24"/>
          <w:szCs w:val="24"/>
        </w:rPr>
      </w:pPr>
      <w:r w:rsidRPr="00991352">
        <w:rPr>
          <w:rFonts w:ascii="Book Antiqua" w:hAnsi="Book Antiqua" w:cs="Times New Roman"/>
          <w:color w:val="000000" w:themeColor="text1"/>
          <w:sz w:val="24"/>
          <w:szCs w:val="24"/>
        </w:rPr>
        <w:t>A total of 5</w:t>
      </w:r>
      <w:r w:rsidR="003F6075" w:rsidRPr="00991352">
        <w:rPr>
          <w:rFonts w:ascii="Book Antiqua" w:hAnsi="Book Antiqua" w:cs="Times New Roman"/>
          <w:color w:val="000000" w:themeColor="text1"/>
          <w:sz w:val="24"/>
          <w:szCs w:val="24"/>
        </w:rPr>
        <w:t xml:space="preserve">149 relevant </w:t>
      </w:r>
      <w:r w:rsidR="00E97A2B">
        <w:rPr>
          <w:rFonts w:ascii="Book Antiqua" w:hAnsi="Book Antiqua" w:cs="Times New Roman"/>
          <w:color w:val="000000" w:themeColor="text1"/>
          <w:sz w:val="24"/>
          <w:szCs w:val="24"/>
        </w:rPr>
        <w:t>articles</w:t>
      </w:r>
      <w:r w:rsidR="00E97A2B" w:rsidRPr="00991352">
        <w:rPr>
          <w:rFonts w:ascii="Book Antiqua" w:hAnsi="Book Antiqua" w:cs="Times New Roman"/>
          <w:color w:val="000000" w:themeColor="text1"/>
          <w:sz w:val="24"/>
          <w:szCs w:val="24"/>
        </w:rPr>
        <w:t xml:space="preserve"> </w:t>
      </w:r>
      <w:r w:rsidR="003F6075" w:rsidRPr="00991352">
        <w:rPr>
          <w:rFonts w:ascii="Book Antiqua" w:hAnsi="Book Antiqua" w:cs="Times New Roman"/>
          <w:color w:val="000000" w:themeColor="text1"/>
          <w:sz w:val="24"/>
          <w:szCs w:val="24"/>
        </w:rPr>
        <w:t>were retrieved from six d</w:t>
      </w:r>
      <w:r w:rsidRPr="00991352">
        <w:rPr>
          <w:rFonts w:ascii="Book Antiqua" w:hAnsi="Book Antiqua" w:cs="Times New Roman"/>
          <w:color w:val="000000" w:themeColor="text1"/>
          <w:sz w:val="24"/>
          <w:szCs w:val="24"/>
        </w:rPr>
        <w:t xml:space="preserve">atabases, </w:t>
      </w:r>
      <w:r w:rsidR="00E97A2B">
        <w:rPr>
          <w:rFonts w:ascii="Book Antiqua" w:hAnsi="Book Antiqua" w:cs="Times New Roman"/>
          <w:color w:val="000000" w:themeColor="text1"/>
          <w:sz w:val="24"/>
          <w:szCs w:val="24"/>
        </w:rPr>
        <w:t>among which</w:t>
      </w:r>
      <w:r w:rsidRPr="00991352">
        <w:rPr>
          <w:rFonts w:ascii="Book Antiqua" w:hAnsi="Book Antiqua" w:cs="Times New Roman"/>
          <w:color w:val="000000" w:themeColor="text1"/>
          <w:sz w:val="24"/>
          <w:szCs w:val="24"/>
        </w:rPr>
        <w:t xml:space="preserve"> 4</w:t>
      </w:r>
      <w:r w:rsidR="003F6075" w:rsidRPr="00991352">
        <w:rPr>
          <w:rFonts w:ascii="Book Antiqua" w:hAnsi="Book Antiqua" w:cs="Times New Roman"/>
          <w:color w:val="000000" w:themeColor="text1"/>
          <w:sz w:val="24"/>
          <w:szCs w:val="24"/>
        </w:rPr>
        <w:t xml:space="preserve">630 duplicate </w:t>
      </w:r>
      <w:r w:rsidR="00E97A2B">
        <w:rPr>
          <w:rFonts w:ascii="Book Antiqua" w:hAnsi="Book Antiqua" w:cs="Times New Roman"/>
          <w:color w:val="000000" w:themeColor="text1"/>
          <w:sz w:val="24"/>
          <w:szCs w:val="24"/>
        </w:rPr>
        <w:t>or</w:t>
      </w:r>
      <w:r w:rsidR="00E97A2B" w:rsidRPr="00991352">
        <w:rPr>
          <w:rFonts w:ascii="Book Antiqua" w:hAnsi="Book Antiqua" w:cs="Times New Roman"/>
          <w:color w:val="000000" w:themeColor="text1"/>
          <w:sz w:val="24"/>
          <w:szCs w:val="24"/>
        </w:rPr>
        <w:t xml:space="preserve"> </w:t>
      </w:r>
      <w:r w:rsidR="003F6075" w:rsidRPr="00991352">
        <w:rPr>
          <w:rFonts w:ascii="Book Antiqua" w:hAnsi="Book Antiqua" w:cs="Times New Roman"/>
          <w:color w:val="000000" w:themeColor="text1"/>
          <w:sz w:val="24"/>
          <w:szCs w:val="24"/>
        </w:rPr>
        <w:t xml:space="preserve">irrelevant </w:t>
      </w:r>
      <w:r w:rsidR="00E97A2B">
        <w:rPr>
          <w:rFonts w:ascii="Book Antiqua" w:hAnsi="Book Antiqua" w:cs="Times New Roman"/>
          <w:color w:val="000000" w:themeColor="text1"/>
          <w:sz w:val="24"/>
          <w:szCs w:val="24"/>
        </w:rPr>
        <w:t>articles</w:t>
      </w:r>
      <w:r w:rsidR="00E97A2B" w:rsidRPr="00991352">
        <w:rPr>
          <w:rFonts w:ascii="Book Antiqua" w:hAnsi="Book Antiqua" w:cs="Times New Roman"/>
          <w:color w:val="000000" w:themeColor="text1"/>
          <w:sz w:val="24"/>
          <w:szCs w:val="24"/>
        </w:rPr>
        <w:t xml:space="preserve"> </w:t>
      </w:r>
      <w:r w:rsidR="003F6075" w:rsidRPr="00991352">
        <w:rPr>
          <w:rFonts w:ascii="Book Antiqua" w:hAnsi="Book Antiqua" w:cs="Times New Roman"/>
          <w:color w:val="000000" w:themeColor="text1"/>
          <w:sz w:val="24"/>
          <w:szCs w:val="24"/>
        </w:rPr>
        <w:t xml:space="preserve">were excluded, resulting in 519 </w:t>
      </w:r>
      <w:r w:rsidR="00E97A2B">
        <w:rPr>
          <w:rFonts w:ascii="Book Antiqua" w:hAnsi="Book Antiqua" w:cs="Times New Roman"/>
          <w:color w:val="000000" w:themeColor="text1"/>
          <w:sz w:val="24"/>
          <w:szCs w:val="24"/>
        </w:rPr>
        <w:t>articles for further evaluation</w:t>
      </w:r>
      <w:r w:rsidR="003F6075" w:rsidRPr="00991352">
        <w:rPr>
          <w:rFonts w:ascii="Book Antiqua" w:hAnsi="Book Antiqua" w:cs="Times New Roman"/>
          <w:color w:val="000000" w:themeColor="text1"/>
          <w:sz w:val="24"/>
          <w:szCs w:val="24"/>
        </w:rPr>
        <w:t xml:space="preserve">. After </w:t>
      </w:r>
      <w:r w:rsidR="00E97A2B">
        <w:rPr>
          <w:rFonts w:ascii="Book Antiqua" w:hAnsi="Book Antiqua" w:cs="Times New Roman"/>
          <w:color w:val="000000" w:themeColor="text1"/>
          <w:sz w:val="24"/>
          <w:szCs w:val="24"/>
        </w:rPr>
        <w:t>scanning</w:t>
      </w:r>
      <w:r w:rsidR="00E97A2B" w:rsidRPr="00991352">
        <w:rPr>
          <w:rFonts w:ascii="Book Antiqua" w:hAnsi="Book Antiqua" w:cs="Times New Roman"/>
          <w:color w:val="000000" w:themeColor="text1"/>
          <w:sz w:val="24"/>
          <w:szCs w:val="24"/>
        </w:rPr>
        <w:t xml:space="preserve"> </w:t>
      </w:r>
      <w:r w:rsidR="003F6075" w:rsidRPr="00991352">
        <w:rPr>
          <w:rFonts w:ascii="Book Antiqua" w:hAnsi="Book Antiqua" w:cs="Times New Roman"/>
          <w:color w:val="000000" w:themeColor="text1"/>
          <w:sz w:val="24"/>
          <w:szCs w:val="24"/>
        </w:rPr>
        <w:t xml:space="preserve">the titles and abstracts of the </w:t>
      </w:r>
      <w:r w:rsidR="00E97A2B">
        <w:rPr>
          <w:rFonts w:ascii="Book Antiqua" w:hAnsi="Book Antiqua" w:cs="Times New Roman"/>
          <w:color w:val="000000" w:themeColor="text1"/>
          <w:sz w:val="24"/>
          <w:szCs w:val="24"/>
        </w:rPr>
        <w:t>remaining</w:t>
      </w:r>
      <w:r w:rsidR="00E97A2B" w:rsidRPr="00991352">
        <w:rPr>
          <w:rFonts w:ascii="Book Antiqua" w:hAnsi="Book Antiqua" w:cs="Times New Roman"/>
          <w:color w:val="000000" w:themeColor="text1"/>
          <w:sz w:val="24"/>
          <w:szCs w:val="24"/>
        </w:rPr>
        <w:t xml:space="preserve"> </w:t>
      </w:r>
      <w:r w:rsidR="003F6075" w:rsidRPr="00991352">
        <w:rPr>
          <w:rFonts w:ascii="Book Antiqua" w:hAnsi="Book Antiqua" w:cs="Times New Roman"/>
          <w:color w:val="000000" w:themeColor="text1"/>
          <w:sz w:val="24"/>
          <w:szCs w:val="24"/>
        </w:rPr>
        <w:t xml:space="preserve">articles, 449 were rejected </w:t>
      </w:r>
      <w:r w:rsidR="00E97A2B">
        <w:rPr>
          <w:rFonts w:ascii="Book Antiqua" w:hAnsi="Book Antiqua" w:cs="Times New Roman"/>
          <w:color w:val="000000" w:themeColor="text1"/>
          <w:sz w:val="24"/>
          <w:szCs w:val="24"/>
        </w:rPr>
        <w:t>for being</w:t>
      </w:r>
      <w:r w:rsidR="003F6075" w:rsidRPr="00991352">
        <w:rPr>
          <w:rFonts w:ascii="Book Antiqua" w:hAnsi="Book Antiqua" w:cs="Times New Roman"/>
          <w:color w:val="000000" w:themeColor="text1"/>
          <w:sz w:val="24"/>
          <w:szCs w:val="24"/>
        </w:rPr>
        <w:t xml:space="preserve"> review comments, reviews, case reports, clinical trials</w:t>
      </w:r>
      <w:r w:rsidR="00E97A2B">
        <w:rPr>
          <w:rFonts w:ascii="Book Antiqua" w:hAnsi="Book Antiqua" w:cs="Times New Roman"/>
          <w:color w:val="000000" w:themeColor="text1"/>
          <w:sz w:val="24"/>
          <w:szCs w:val="24"/>
        </w:rPr>
        <w:t>,</w:t>
      </w:r>
      <w:r w:rsidR="003F6075" w:rsidRPr="00991352">
        <w:rPr>
          <w:rFonts w:ascii="Book Antiqua" w:hAnsi="Book Antiqua" w:cs="Times New Roman"/>
          <w:color w:val="000000" w:themeColor="text1"/>
          <w:sz w:val="24"/>
          <w:szCs w:val="24"/>
        </w:rPr>
        <w:t xml:space="preserve"> and editorials. By reading the full text of the remaining 70 articles, 49</w:t>
      </w:r>
      <w:r w:rsidR="00E97A2B">
        <w:rPr>
          <w:rFonts w:ascii="Book Antiqua" w:hAnsi="Book Antiqua" w:cs="Times New Roman"/>
          <w:color w:val="000000" w:themeColor="text1"/>
          <w:sz w:val="24"/>
          <w:szCs w:val="24"/>
        </w:rPr>
        <w:t xml:space="preserve"> </w:t>
      </w:r>
      <w:r w:rsidR="003F6075" w:rsidRPr="00991352">
        <w:rPr>
          <w:rFonts w:ascii="Book Antiqua" w:hAnsi="Book Antiqua" w:cs="Times New Roman"/>
          <w:color w:val="000000" w:themeColor="text1"/>
          <w:sz w:val="24"/>
          <w:szCs w:val="24"/>
        </w:rPr>
        <w:t>were eliminated as the animal model was not established by the MCAO method</w:t>
      </w:r>
      <w:r w:rsidR="002C1A6A">
        <w:rPr>
          <w:rFonts w:ascii="Book Antiqua" w:hAnsi="Book Antiqua" w:cs="Times New Roman"/>
          <w:color w:val="000000" w:themeColor="text1"/>
          <w:sz w:val="24"/>
          <w:szCs w:val="24"/>
        </w:rPr>
        <w:t xml:space="preserve">, </w:t>
      </w:r>
      <w:r w:rsidR="003F6075" w:rsidRPr="00991352">
        <w:rPr>
          <w:rFonts w:ascii="Book Antiqua" w:hAnsi="Book Antiqua" w:cs="Times New Roman"/>
          <w:color w:val="000000" w:themeColor="text1"/>
          <w:sz w:val="24"/>
          <w:szCs w:val="24"/>
        </w:rPr>
        <w:t>the intervention drug was not NBP monotherapy</w:t>
      </w:r>
      <w:r w:rsidR="002C1A6A">
        <w:rPr>
          <w:rFonts w:ascii="Book Antiqua" w:hAnsi="Book Antiqua" w:cs="Times New Roman"/>
          <w:color w:val="000000" w:themeColor="text1"/>
          <w:sz w:val="24"/>
          <w:szCs w:val="24"/>
        </w:rPr>
        <w:t>,</w:t>
      </w:r>
      <w:r w:rsidR="002C1A6A" w:rsidRPr="00991352">
        <w:rPr>
          <w:rFonts w:ascii="Book Antiqua" w:hAnsi="Book Antiqua" w:cs="Times New Roman"/>
          <w:color w:val="000000" w:themeColor="text1"/>
          <w:sz w:val="24"/>
          <w:szCs w:val="24"/>
        </w:rPr>
        <w:t xml:space="preserve"> </w:t>
      </w:r>
      <w:r w:rsidR="003F6075" w:rsidRPr="00991352">
        <w:rPr>
          <w:rFonts w:ascii="Book Antiqua" w:hAnsi="Book Antiqua" w:cs="Times New Roman"/>
          <w:color w:val="000000" w:themeColor="text1"/>
          <w:sz w:val="24"/>
          <w:szCs w:val="24"/>
        </w:rPr>
        <w:t>there was no control group</w:t>
      </w:r>
      <w:r w:rsidR="002C1A6A">
        <w:rPr>
          <w:rFonts w:ascii="Book Antiqua" w:hAnsi="Book Antiqua" w:cs="Times New Roman"/>
          <w:color w:val="000000" w:themeColor="text1"/>
          <w:sz w:val="24"/>
          <w:szCs w:val="24"/>
        </w:rPr>
        <w:t xml:space="preserve">, or </w:t>
      </w:r>
      <w:r w:rsidR="003F6075" w:rsidRPr="00991352">
        <w:rPr>
          <w:rFonts w:ascii="Book Antiqua" w:hAnsi="Book Antiqua" w:cs="Times New Roman"/>
          <w:color w:val="000000" w:themeColor="text1"/>
          <w:sz w:val="24"/>
          <w:szCs w:val="24"/>
        </w:rPr>
        <w:t>the infarct volume calculation formula did not meet the inclusion criteria. Ultimately, 21 el</w:t>
      </w:r>
      <w:r w:rsidRPr="00991352">
        <w:rPr>
          <w:rFonts w:ascii="Book Antiqua" w:hAnsi="Book Antiqua" w:cs="Times New Roman"/>
          <w:color w:val="000000" w:themeColor="text1"/>
          <w:sz w:val="24"/>
          <w:szCs w:val="24"/>
        </w:rPr>
        <w:t xml:space="preserve">igible articles were </w:t>
      </w:r>
      <w:proofErr w:type="gramStart"/>
      <w:r w:rsidRPr="00991352">
        <w:rPr>
          <w:rFonts w:ascii="Book Antiqua" w:hAnsi="Book Antiqua" w:cs="Times New Roman"/>
          <w:color w:val="000000" w:themeColor="text1"/>
          <w:sz w:val="24"/>
          <w:szCs w:val="24"/>
        </w:rPr>
        <w:t>identified</w:t>
      </w:r>
      <w:r w:rsidR="003F6075" w:rsidRPr="00991352">
        <w:rPr>
          <w:rFonts w:ascii="Book Antiqua" w:hAnsi="Book Antiqua" w:cs="Times New Roman"/>
          <w:color w:val="000000" w:themeColor="text1"/>
          <w:sz w:val="24"/>
          <w:szCs w:val="24"/>
          <w:vertAlign w:val="superscript"/>
        </w:rPr>
        <w:t>[</w:t>
      </w:r>
      <w:proofErr w:type="gramEnd"/>
      <w:r w:rsidR="003F6075" w:rsidRPr="00991352">
        <w:rPr>
          <w:rFonts w:ascii="Book Antiqua" w:hAnsi="Book Antiqua" w:cs="Times New Roman"/>
          <w:color w:val="000000" w:themeColor="text1"/>
          <w:sz w:val="24"/>
          <w:szCs w:val="24"/>
          <w:vertAlign w:val="superscript"/>
        </w:rPr>
        <w:t>8,16-35]</w:t>
      </w:r>
      <w:r w:rsidR="003F6075" w:rsidRPr="00991352">
        <w:rPr>
          <w:rFonts w:ascii="Book Antiqua" w:hAnsi="Book Antiqua" w:cs="Times New Roman"/>
          <w:color w:val="000000" w:themeColor="text1"/>
          <w:sz w:val="24"/>
          <w:szCs w:val="24"/>
        </w:rPr>
        <w:t xml:space="preserve"> (Figure 1).</w:t>
      </w:r>
    </w:p>
    <w:p w:rsidR="001C1885" w:rsidRPr="00991352" w:rsidRDefault="001C1885" w:rsidP="004A7D6E">
      <w:pPr>
        <w:spacing w:line="360" w:lineRule="auto"/>
        <w:rPr>
          <w:rFonts w:ascii="Book Antiqua" w:hAnsi="Book Antiqua" w:cs="Times New Roman"/>
          <w:color w:val="000000" w:themeColor="text1"/>
          <w:sz w:val="24"/>
          <w:szCs w:val="24"/>
        </w:rPr>
      </w:pPr>
    </w:p>
    <w:p w:rsidR="003F6075" w:rsidRPr="00991352" w:rsidRDefault="003F6075" w:rsidP="004A7D6E">
      <w:pPr>
        <w:spacing w:line="360" w:lineRule="auto"/>
        <w:rPr>
          <w:rFonts w:ascii="Book Antiqua" w:hAnsi="Book Antiqua" w:cs="Times New Roman"/>
          <w:b/>
          <w:i/>
          <w:color w:val="000000" w:themeColor="text1"/>
          <w:sz w:val="24"/>
          <w:szCs w:val="24"/>
        </w:rPr>
      </w:pPr>
      <w:r w:rsidRPr="00991352">
        <w:rPr>
          <w:rFonts w:ascii="Book Antiqua" w:hAnsi="Book Antiqua" w:cs="Times New Roman"/>
          <w:b/>
          <w:i/>
          <w:color w:val="000000" w:themeColor="text1"/>
          <w:sz w:val="24"/>
          <w:szCs w:val="24"/>
        </w:rPr>
        <w:t>Study characteristics</w:t>
      </w:r>
    </w:p>
    <w:p w:rsidR="003F6075" w:rsidRPr="00991352" w:rsidRDefault="003F6075" w:rsidP="004A7D6E">
      <w:pPr>
        <w:spacing w:line="360" w:lineRule="auto"/>
        <w:rPr>
          <w:rFonts w:ascii="Book Antiqua" w:hAnsi="Book Antiqua" w:cs="Times New Roman"/>
          <w:color w:val="000000" w:themeColor="text1"/>
          <w:sz w:val="24"/>
          <w:szCs w:val="24"/>
        </w:rPr>
      </w:pPr>
      <w:r w:rsidRPr="00991352">
        <w:rPr>
          <w:rFonts w:ascii="Book Antiqua" w:hAnsi="Book Antiqua" w:cs="Times New Roman"/>
          <w:color w:val="000000" w:themeColor="text1"/>
          <w:sz w:val="24"/>
          <w:szCs w:val="24"/>
        </w:rPr>
        <w:t>A total of 21 articles wer</w:t>
      </w:r>
      <w:r w:rsidR="005F46F6" w:rsidRPr="00991352">
        <w:rPr>
          <w:rFonts w:ascii="Book Antiqua" w:hAnsi="Book Antiqua" w:cs="Times New Roman"/>
          <w:color w:val="000000" w:themeColor="text1"/>
          <w:sz w:val="24"/>
          <w:szCs w:val="24"/>
        </w:rPr>
        <w:t>e collected, among which</w:t>
      </w:r>
      <w:r w:rsidR="002C1A6A">
        <w:rPr>
          <w:rFonts w:ascii="Book Antiqua" w:hAnsi="Book Antiqua" w:cs="Times New Roman"/>
          <w:color w:val="000000" w:themeColor="text1"/>
          <w:sz w:val="24"/>
          <w:szCs w:val="24"/>
        </w:rPr>
        <w:t xml:space="preserve"> </w:t>
      </w:r>
      <w:r w:rsidR="005F46F6" w:rsidRPr="00991352">
        <w:rPr>
          <w:rFonts w:ascii="Book Antiqua" w:hAnsi="Book Antiqua" w:cs="Times New Roman"/>
          <w:color w:val="000000" w:themeColor="text1"/>
          <w:sz w:val="24"/>
          <w:szCs w:val="24"/>
        </w:rPr>
        <w:t>5</w:t>
      </w:r>
      <w:r w:rsidRPr="00991352">
        <w:rPr>
          <w:rFonts w:ascii="Book Antiqua" w:hAnsi="Book Antiqua" w:cs="Times New Roman"/>
          <w:color w:val="000000" w:themeColor="text1"/>
          <w:sz w:val="24"/>
          <w:szCs w:val="24"/>
          <w:vertAlign w:val="superscript"/>
        </w:rPr>
        <w:t>[24</w:t>
      </w:r>
      <w:proofErr w:type="gramStart"/>
      <w:r w:rsidRPr="00991352">
        <w:rPr>
          <w:rFonts w:ascii="Book Antiqua" w:hAnsi="Book Antiqua" w:cs="Times New Roman"/>
          <w:color w:val="000000" w:themeColor="text1"/>
          <w:sz w:val="24"/>
          <w:szCs w:val="24"/>
          <w:vertAlign w:val="superscript"/>
        </w:rPr>
        <w:t>,25,32,33,35</w:t>
      </w:r>
      <w:proofErr w:type="gramEnd"/>
      <w:r w:rsidRPr="00991352">
        <w:rPr>
          <w:rFonts w:ascii="Book Antiqua" w:hAnsi="Book Antiqua" w:cs="Times New Roman"/>
          <w:color w:val="000000" w:themeColor="text1"/>
          <w:sz w:val="24"/>
          <w:szCs w:val="24"/>
          <w:vertAlign w:val="superscript"/>
        </w:rPr>
        <w:t>]</w:t>
      </w:r>
      <w:r w:rsidRPr="00991352">
        <w:rPr>
          <w:rFonts w:ascii="Book Antiqua" w:hAnsi="Book Antiqua" w:cs="Times New Roman"/>
          <w:color w:val="000000" w:themeColor="text1"/>
          <w:sz w:val="24"/>
          <w:szCs w:val="24"/>
        </w:rPr>
        <w:t xml:space="preserve"> were published in Chinese and the remaining were in English. A total of 314 animals, including 159 in the experimental group and 155 in the control group</w:t>
      </w:r>
      <w:r w:rsidR="002C1A6A">
        <w:rPr>
          <w:rFonts w:ascii="Book Antiqua" w:hAnsi="Book Antiqua" w:cs="Times New Roman"/>
          <w:color w:val="000000" w:themeColor="text1"/>
          <w:sz w:val="24"/>
          <w:szCs w:val="24"/>
        </w:rPr>
        <w:t>,</w:t>
      </w:r>
      <w:r w:rsidRPr="00991352">
        <w:rPr>
          <w:rFonts w:ascii="Book Antiqua" w:hAnsi="Book Antiqua" w:cs="Times New Roman"/>
          <w:color w:val="000000" w:themeColor="text1"/>
          <w:sz w:val="24"/>
          <w:szCs w:val="24"/>
        </w:rPr>
        <w:t xml:space="preserve"> were involved in 21 studies to investigate the effect of NBP on the volume of cerebral infarction in the experimental ischemic stroke model. Moreover, in 21 articles, there were 15 studies</w:t>
      </w:r>
      <w:r w:rsidR="0017354D">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performe</w:t>
      </w:r>
      <w:r w:rsidR="005F46F6" w:rsidRPr="00991352">
        <w:rPr>
          <w:rFonts w:ascii="Book Antiqua" w:hAnsi="Book Antiqua" w:cs="Times New Roman"/>
          <w:color w:val="000000" w:themeColor="text1"/>
          <w:sz w:val="24"/>
          <w:szCs w:val="24"/>
        </w:rPr>
        <w:t>d on SD rats (15/21, 71.4%), 3</w:t>
      </w:r>
      <w:r w:rsidRPr="00991352">
        <w:rPr>
          <w:rFonts w:ascii="Book Antiqua" w:hAnsi="Book Antiqua" w:cs="Times New Roman"/>
          <w:color w:val="000000" w:themeColor="text1"/>
          <w:sz w:val="24"/>
          <w:szCs w:val="24"/>
          <w:vertAlign w:val="superscript"/>
        </w:rPr>
        <w:t>[25,29,35]</w:t>
      </w:r>
      <w:r w:rsidRPr="00991352">
        <w:rPr>
          <w:rFonts w:ascii="Book Antiqua" w:hAnsi="Book Antiqua" w:cs="Times New Roman"/>
          <w:color w:val="000000" w:themeColor="text1"/>
          <w:sz w:val="24"/>
          <w:szCs w:val="24"/>
        </w:rPr>
        <w:t xml:space="preserve"> on </w:t>
      </w:r>
      <w:proofErr w:type="spellStart"/>
      <w:r w:rsidR="005F46F6" w:rsidRPr="00991352">
        <w:rPr>
          <w:rFonts w:ascii="Book Antiqua" w:hAnsi="Book Antiqua" w:cs="Times New Roman"/>
          <w:color w:val="000000" w:themeColor="text1"/>
          <w:sz w:val="24"/>
          <w:szCs w:val="24"/>
        </w:rPr>
        <w:t>Wistar</w:t>
      </w:r>
      <w:proofErr w:type="spellEnd"/>
      <w:r w:rsidR="005F46F6" w:rsidRPr="00991352">
        <w:rPr>
          <w:rFonts w:ascii="Book Antiqua" w:hAnsi="Book Antiqua" w:cs="Times New Roman"/>
          <w:color w:val="000000" w:themeColor="text1"/>
          <w:sz w:val="24"/>
          <w:szCs w:val="24"/>
        </w:rPr>
        <w:t xml:space="preserve"> rats (3/21, 14.3%), </w:t>
      </w:r>
      <w:r w:rsidR="0017354D">
        <w:rPr>
          <w:rFonts w:ascii="Book Antiqua" w:hAnsi="Book Antiqua" w:cs="Times New Roman"/>
          <w:color w:val="000000" w:themeColor="text1"/>
          <w:sz w:val="24"/>
          <w:szCs w:val="24"/>
        </w:rPr>
        <w:t>1</w:t>
      </w:r>
      <w:r w:rsidRPr="00991352">
        <w:rPr>
          <w:rFonts w:ascii="Book Antiqua" w:hAnsi="Book Antiqua" w:cs="Times New Roman"/>
          <w:color w:val="000000" w:themeColor="text1"/>
          <w:sz w:val="24"/>
          <w:szCs w:val="24"/>
          <w:vertAlign w:val="superscript"/>
        </w:rPr>
        <w:t>[22]</w:t>
      </w:r>
      <w:r w:rsidRPr="00991352">
        <w:rPr>
          <w:rFonts w:ascii="Book Antiqua" w:hAnsi="Book Antiqua" w:cs="Times New Roman"/>
          <w:color w:val="000000" w:themeColor="text1"/>
          <w:sz w:val="24"/>
          <w:szCs w:val="24"/>
        </w:rPr>
        <w:t xml:space="preserve"> on C</w:t>
      </w:r>
      <w:r w:rsidR="005F46F6" w:rsidRPr="00991352">
        <w:rPr>
          <w:rFonts w:ascii="Book Antiqua" w:hAnsi="Book Antiqua" w:cs="Times New Roman"/>
          <w:color w:val="000000" w:themeColor="text1"/>
          <w:sz w:val="24"/>
          <w:szCs w:val="24"/>
        </w:rPr>
        <w:t xml:space="preserve">57BL6/J mice (1/21, 4.8%), </w:t>
      </w:r>
      <w:r w:rsidR="0017354D">
        <w:rPr>
          <w:rFonts w:ascii="Book Antiqua" w:hAnsi="Book Antiqua" w:cs="Times New Roman"/>
          <w:color w:val="000000" w:themeColor="text1"/>
          <w:sz w:val="24"/>
          <w:szCs w:val="24"/>
        </w:rPr>
        <w:t>1</w:t>
      </w:r>
      <w:r w:rsidRPr="00991352">
        <w:rPr>
          <w:rFonts w:ascii="Book Antiqua" w:hAnsi="Book Antiqua" w:cs="Times New Roman"/>
          <w:color w:val="000000" w:themeColor="text1"/>
          <w:sz w:val="24"/>
          <w:szCs w:val="24"/>
          <w:vertAlign w:val="superscript"/>
        </w:rPr>
        <w:t>[16]</w:t>
      </w:r>
      <w:r w:rsidR="005F46F6" w:rsidRPr="00991352">
        <w:rPr>
          <w:rFonts w:ascii="Book Antiqua" w:hAnsi="Book Antiqua" w:cs="Times New Roman"/>
          <w:color w:val="000000" w:themeColor="text1"/>
          <w:sz w:val="24"/>
          <w:szCs w:val="24"/>
        </w:rPr>
        <w:t xml:space="preserve"> on CD1 mice (1/21, 4.8%), </w:t>
      </w:r>
      <w:r w:rsidR="0017354D">
        <w:rPr>
          <w:rFonts w:ascii="Book Antiqua" w:hAnsi="Book Antiqua" w:cs="Times New Roman"/>
          <w:color w:val="000000" w:themeColor="text1"/>
          <w:sz w:val="24"/>
          <w:szCs w:val="24"/>
        </w:rPr>
        <w:t>and 1</w:t>
      </w:r>
      <w:r w:rsidRPr="00991352">
        <w:rPr>
          <w:rFonts w:ascii="Book Antiqua" w:hAnsi="Book Antiqua" w:cs="Times New Roman"/>
          <w:color w:val="000000" w:themeColor="text1"/>
          <w:sz w:val="24"/>
          <w:szCs w:val="24"/>
          <w:vertAlign w:val="superscript"/>
        </w:rPr>
        <w:t>[31]</w:t>
      </w:r>
      <w:r w:rsidRPr="00991352">
        <w:rPr>
          <w:rFonts w:ascii="Book Antiqua" w:hAnsi="Book Antiqua" w:cs="Times New Roman"/>
          <w:color w:val="000000" w:themeColor="text1"/>
          <w:sz w:val="24"/>
          <w:szCs w:val="24"/>
        </w:rPr>
        <w:t xml:space="preserve"> on 129S2/</w:t>
      </w:r>
      <w:proofErr w:type="spellStart"/>
      <w:r w:rsidRPr="00991352">
        <w:rPr>
          <w:rFonts w:ascii="Book Antiqua" w:hAnsi="Book Antiqua" w:cs="Times New Roman"/>
          <w:color w:val="000000" w:themeColor="text1"/>
          <w:sz w:val="24"/>
          <w:szCs w:val="24"/>
        </w:rPr>
        <w:t>Sv</w:t>
      </w:r>
      <w:proofErr w:type="spellEnd"/>
      <w:r w:rsidRPr="00991352">
        <w:rPr>
          <w:rFonts w:ascii="Book Antiqua" w:hAnsi="Book Antiqua" w:cs="Times New Roman"/>
          <w:color w:val="000000" w:themeColor="text1"/>
          <w:sz w:val="24"/>
          <w:szCs w:val="24"/>
        </w:rPr>
        <w:t xml:space="preserve"> mice (</w:t>
      </w:r>
      <w:r w:rsidR="005F46F6" w:rsidRPr="00991352">
        <w:rPr>
          <w:rFonts w:ascii="Book Antiqua" w:hAnsi="Book Antiqua" w:cs="Times New Roman"/>
          <w:color w:val="000000" w:themeColor="text1"/>
          <w:sz w:val="24"/>
          <w:szCs w:val="24"/>
        </w:rPr>
        <w:t>1/21, 4.7</w:t>
      </w:r>
      <w:r w:rsidRPr="00991352">
        <w:rPr>
          <w:rFonts w:ascii="Book Antiqua" w:hAnsi="Book Antiqua" w:cs="Times New Roman"/>
          <w:color w:val="000000" w:themeColor="text1"/>
          <w:sz w:val="24"/>
          <w:szCs w:val="24"/>
        </w:rPr>
        <w:t xml:space="preserve">%); </w:t>
      </w:r>
      <w:r w:rsidR="0017354D">
        <w:rPr>
          <w:rFonts w:ascii="Book Antiqua" w:hAnsi="Book Antiqua" w:cs="Times New Roman"/>
          <w:color w:val="000000" w:themeColor="text1"/>
          <w:sz w:val="24"/>
          <w:szCs w:val="24"/>
        </w:rPr>
        <w:t>21</w:t>
      </w:r>
      <w:r w:rsidRPr="00991352">
        <w:rPr>
          <w:rFonts w:ascii="Book Antiqua" w:hAnsi="Book Antiqua" w:cs="Times New Roman"/>
          <w:color w:val="000000" w:themeColor="text1"/>
          <w:sz w:val="24"/>
          <w:szCs w:val="24"/>
        </w:rPr>
        <w:t xml:space="preserve"> studies</w:t>
      </w:r>
      <w:r w:rsidR="0017354D">
        <w:rPr>
          <w:rFonts w:ascii="Book Antiqua" w:hAnsi="Book Antiqua" w:cs="Times New Roman"/>
          <w:color w:val="000000" w:themeColor="text1"/>
          <w:sz w:val="24"/>
          <w:szCs w:val="24"/>
        </w:rPr>
        <w:t xml:space="preserve"> used</w:t>
      </w:r>
      <w:r w:rsidR="005F46F6" w:rsidRPr="00991352">
        <w:rPr>
          <w:rFonts w:ascii="Book Antiqua" w:hAnsi="Book Antiqua" w:cs="Times New Roman"/>
          <w:color w:val="000000" w:themeColor="text1"/>
          <w:sz w:val="24"/>
          <w:szCs w:val="24"/>
        </w:rPr>
        <w:t xml:space="preserve"> </w:t>
      </w:r>
      <w:r w:rsidR="0017354D" w:rsidRPr="00991352">
        <w:rPr>
          <w:rFonts w:ascii="Book Antiqua" w:hAnsi="Book Antiqua" w:cs="Times New Roman"/>
          <w:color w:val="000000" w:themeColor="text1"/>
          <w:sz w:val="24"/>
          <w:szCs w:val="24"/>
        </w:rPr>
        <w:t>male</w:t>
      </w:r>
      <w:r w:rsidR="0017354D">
        <w:rPr>
          <w:rFonts w:ascii="Book Antiqua" w:hAnsi="Book Antiqua" w:cs="Times New Roman"/>
          <w:color w:val="000000" w:themeColor="text1"/>
          <w:sz w:val="24"/>
          <w:szCs w:val="24"/>
        </w:rPr>
        <w:t xml:space="preserve"> animals</w:t>
      </w:r>
      <w:r w:rsidR="0017354D" w:rsidRPr="00991352">
        <w:rPr>
          <w:rFonts w:ascii="Book Antiqua" w:hAnsi="Book Antiqua" w:cs="Times New Roman"/>
          <w:color w:val="000000" w:themeColor="text1"/>
          <w:sz w:val="24"/>
          <w:szCs w:val="24"/>
        </w:rPr>
        <w:t xml:space="preserve"> </w:t>
      </w:r>
      <w:r w:rsidR="005F46F6" w:rsidRPr="00991352">
        <w:rPr>
          <w:rFonts w:ascii="Book Antiqua" w:hAnsi="Book Antiqua" w:cs="Times New Roman"/>
          <w:color w:val="000000" w:themeColor="text1"/>
          <w:sz w:val="24"/>
          <w:szCs w:val="24"/>
        </w:rPr>
        <w:t>(20/21, 95.2</w:t>
      </w:r>
      <w:r w:rsidRPr="00991352">
        <w:rPr>
          <w:rFonts w:ascii="Book Antiqua" w:hAnsi="Book Antiqua" w:cs="Times New Roman"/>
          <w:color w:val="000000" w:themeColor="text1"/>
          <w:sz w:val="24"/>
          <w:szCs w:val="24"/>
        </w:rPr>
        <w:t xml:space="preserve">%), and </w:t>
      </w:r>
      <w:r w:rsidR="0017354D">
        <w:rPr>
          <w:rFonts w:ascii="Book Antiqua" w:hAnsi="Book Antiqua" w:cs="Times New Roman"/>
          <w:color w:val="000000" w:themeColor="text1"/>
          <w:sz w:val="24"/>
          <w:szCs w:val="24"/>
        </w:rPr>
        <w:t xml:space="preserve">one used </w:t>
      </w:r>
      <w:r w:rsidRPr="00991352">
        <w:rPr>
          <w:rFonts w:ascii="Book Antiqua" w:hAnsi="Book Antiqua" w:cs="Times New Roman"/>
          <w:color w:val="000000" w:themeColor="text1"/>
          <w:sz w:val="24"/>
          <w:szCs w:val="24"/>
        </w:rPr>
        <w:t>bo</w:t>
      </w:r>
      <w:r w:rsidR="005F46F6" w:rsidRPr="00991352">
        <w:rPr>
          <w:rFonts w:ascii="Book Antiqua" w:hAnsi="Book Antiqua" w:cs="Times New Roman"/>
          <w:color w:val="000000" w:themeColor="text1"/>
          <w:sz w:val="24"/>
          <w:szCs w:val="24"/>
        </w:rPr>
        <w:t xml:space="preserve">th male and </w:t>
      </w:r>
      <w:r w:rsidR="0017354D" w:rsidRPr="00991352">
        <w:rPr>
          <w:rFonts w:ascii="Book Antiqua" w:hAnsi="Book Antiqua" w:cs="Times New Roman"/>
          <w:color w:val="000000" w:themeColor="text1"/>
          <w:sz w:val="24"/>
          <w:szCs w:val="24"/>
        </w:rPr>
        <w:t>female</w:t>
      </w:r>
      <w:r w:rsidR="0017354D">
        <w:rPr>
          <w:rFonts w:ascii="Book Antiqua" w:hAnsi="Book Antiqua" w:cs="Times New Roman"/>
          <w:color w:val="000000" w:themeColor="text1"/>
          <w:sz w:val="24"/>
          <w:szCs w:val="24"/>
        </w:rPr>
        <w:t xml:space="preserve"> animals</w:t>
      </w:r>
      <w:r w:rsidR="0017354D" w:rsidRPr="00991352">
        <w:rPr>
          <w:rFonts w:ascii="Book Antiqua" w:hAnsi="Book Antiqua" w:cs="Times New Roman"/>
          <w:color w:val="000000" w:themeColor="text1"/>
          <w:sz w:val="24"/>
          <w:szCs w:val="24"/>
        </w:rPr>
        <w:t xml:space="preserve"> </w:t>
      </w:r>
      <w:r w:rsidR="005F46F6" w:rsidRPr="00991352">
        <w:rPr>
          <w:rFonts w:ascii="Book Antiqua" w:hAnsi="Book Antiqua" w:cs="Times New Roman"/>
          <w:color w:val="000000" w:themeColor="text1"/>
          <w:sz w:val="24"/>
          <w:szCs w:val="24"/>
        </w:rPr>
        <w:t>(1/21, 4.8</w:t>
      </w:r>
      <w:r w:rsidRPr="00991352">
        <w:rPr>
          <w:rFonts w:ascii="Book Antiqua" w:hAnsi="Book Antiqua" w:cs="Times New Roman"/>
          <w:color w:val="000000" w:themeColor="text1"/>
          <w:sz w:val="24"/>
          <w:szCs w:val="24"/>
        </w:rPr>
        <w:t>%</w:t>
      </w:r>
      <w:r w:rsidR="005F46F6" w:rsidRPr="00991352">
        <w:rPr>
          <w:rFonts w:ascii="Book Antiqua" w:hAnsi="Book Antiqua" w:cs="Times New Roman"/>
          <w:color w:val="000000" w:themeColor="text1"/>
          <w:sz w:val="24"/>
          <w:szCs w:val="24"/>
        </w:rPr>
        <w:t>)</w:t>
      </w:r>
      <w:r w:rsidRPr="00991352">
        <w:rPr>
          <w:rFonts w:ascii="Book Antiqua" w:hAnsi="Book Antiqua" w:cs="Times New Roman"/>
          <w:color w:val="000000" w:themeColor="text1"/>
          <w:sz w:val="24"/>
          <w:szCs w:val="24"/>
          <w:vertAlign w:val="superscript"/>
        </w:rPr>
        <w:t>[18]</w:t>
      </w:r>
      <w:r w:rsidRPr="00991352">
        <w:rPr>
          <w:rFonts w:ascii="Book Antiqua" w:hAnsi="Book Antiqua" w:cs="Times New Roman"/>
          <w:color w:val="000000" w:themeColor="text1"/>
          <w:sz w:val="24"/>
          <w:szCs w:val="24"/>
        </w:rPr>
        <w:t>. As for anesthesia method, intraperitoneal injection of chloral hydrate</w:t>
      </w:r>
      <w:r w:rsidR="0017354D">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was used in</w:t>
      </w:r>
      <w:r w:rsidR="0017354D">
        <w:rPr>
          <w:rFonts w:ascii="Book Antiqua" w:hAnsi="Book Antiqua" w:cs="Times New Roman"/>
          <w:color w:val="000000" w:themeColor="text1"/>
          <w:sz w:val="24"/>
          <w:szCs w:val="24"/>
        </w:rPr>
        <w:t xml:space="preserve"> 14 </w:t>
      </w:r>
      <w:r w:rsidR="005F46F6" w:rsidRPr="00991352">
        <w:rPr>
          <w:rFonts w:ascii="Book Antiqua" w:hAnsi="Book Antiqua" w:cs="Times New Roman"/>
          <w:color w:val="000000" w:themeColor="text1"/>
          <w:sz w:val="24"/>
          <w:szCs w:val="24"/>
        </w:rPr>
        <w:t>(14/21, 66.7</w:t>
      </w:r>
      <w:r w:rsidRPr="00991352">
        <w:rPr>
          <w:rFonts w:ascii="Book Antiqua" w:hAnsi="Book Antiqua" w:cs="Times New Roman"/>
          <w:color w:val="000000" w:themeColor="text1"/>
          <w:sz w:val="24"/>
          <w:szCs w:val="24"/>
        </w:rPr>
        <w:t>%)</w:t>
      </w:r>
      <w:r w:rsidR="0017354D">
        <w:rPr>
          <w:rFonts w:ascii="Book Antiqua" w:hAnsi="Book Antiqua" w:cs="Times New Roman"/>
          <w:color w:val="000000" w:themeColor="text1"/>
          <w:sz w:val="24"/>
          <w:szCs w:val="24"/>
        </w:rPr>
        <w:t xml:space="preserve"> studies</w:t>
      </w:r>
      <w:r w:rsidRPr="00991352">
        <w:rPr>
          <w:rFonts w:ascii="Book Antiqua" w:hAnsi="Book Antiqua" w:cs="Times New Roman"/>
          <w:color w:val="000000" w:themeColor="text1"/>
          <w:sz w:val="24"/>
          <w:szCs w:val="24"/>
        </w:rPr>
        <w:t>, injection of sodium pentobarbital in</w:t>
      </w:r>
      <w:r w:rsidR="0017354D">
        <w:rPr>
          <w:rFonts w:ascii="Book Antiqua" w:hAnsi="Book Antiqua" w:cs="Times New Roman"/>
          <w:color w:val="000000" w:themeColor="text1"/>
          <w:sz w:val="24"/>
          <w:szCs w:val="24"/>
        </w:rPr>
        <w:t>to</w:t>
      </w:r>
      <w:r w:rsidRPr="00991352">
        <w:rPr>
          <w:rFonts w:ascii="Book Antiqua" w:hAnsi="Book Antiqua" w:cs="Times New Roman"/>
          <w:color w:val="000000" w:themeColor="text1"/>
          <w:sz w:val="24"/>
          <w:szCs w:val="24"/>
        </w:rPr>
        <w:t xml:space="preserve"> the abdo</w:t>
      </w:r>
      <w:r w:rsidR="005F46F6" w:rsidRPr="00991352">
        <w:rPr>
          <w:rFonts w:ascii="Book Antiqua" w:hAnsi="Book Antiqua" w:cs="Times New Roman"/>
          <w:color w:val="000000" w:themeColor="text1"/>
          <w:sz w:val="24"/>
          <w:szCs w:val="24"/>
        </w:rPr>
        <w:t>minal cavity</w:t>
      </w:r>
      <w:r w:rsidR="0017354D">
        <w:rPr>
          <w:rFonts w:ascii="Book Antiqua" w:hAnsi="Book Antiqua" w:cs="Times New Roman"/>
          <w:color w:val="000000" w:themeColor="text1"/>
          <w:sz w:val="24"/>
          <w:szCs w:val="24"/>
        </w:rPr>
        <w:t xml:space="preserve"> </w:t>
      </w:r>
      <w:r w:rsidR="005F46F6" w:rsidRPr="00991352">
        <w:rPr>
          <w:rFonts w:ascii="Book Antiqua" w:hAnsi="Book Antiqua" w:cs="Times New Roman"/>
          <w:color w:val="000000" w:themeColor="text1"/>
          <w:sz w:val="24"/>
          <w:szCs w:val="24"/>
        </w:rPr>
        <w:t xml:space="preserve">in </w:t>
      </w:r>
      <w:r w:rsidR="0017354D">
        <w:rPr>
          <w:rFonts w:ascii="Book Antiqua" w:hAnsi="Book Antiqua" w:cs="Times New Roman"/>
          <w:color w:val="000000" w:themeColor="text1"/>
          <w:sz w:val="24"/>
          <w:szCs w:val="24"/>
        </w:rPr>
        <w:t>1</w:t>
      </w:r>
      <w:r w:rsidR="0017354D">
        <w:rPr>
          <w:rFonts w:ascii="Book Antiqua" w:hAnsi="Book Antiqua" w:cs="Times New Roman"/>
          <w:color w:val="000000" w:themeColor="text1"/>
          <w:sz w:val="24"/>
          <w:szCs w:val="24"/>
          <w:vertAlign w:val="superscript"/>
        </w:rPr>
        <w:t xml:space="preserve"> </w:t>
      </w:r>
      <w:r w:rsidRPr="00991352">
        <w:rPr>
          <w:rFonts w:ascii="Book Antiqua" w:hAnsi="Book Antiqua" w:cs="Times New Roman"/>
          <w:color w:val="000000" w:themeColor="text1"/>
          <w:sz w:val="24"/>
          <w:szCs w:val="24"/>
        </w:rPr>
        <w:t>(1/21,</w:t>
      </w:r>
      <w:r w:rsidR="005F46F6" w:rsidRPr="00991352">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4.8%</w:t>
      </w:r>
      <w:proofErr w:type="gramStart"/>
      <w:r w:rsidRPr="00991352">
        <w:rPr>
          <w:rFonts w:ascii="Book Antiqua" w:hAnsi="Book Antiqua" w:cs="Times New Roman"/>
          <w:color w:val="000000" w:themeColor="text1"/>
          <w:sz w:val="24"/>
          <w:szCs w:val="24"/>
        </w:rPr>
        <w:t>)</w:t>
      </w:r>
      <w:r w:rsidR="0017354D" w:rsidRPr="00991352">
        <w:rPr>
          <w:rFonts w:ascii="Book Antiqua" w:hAnsi="Book Antiqua" w:cs="Times New Roman"/>
          <w:color w:val="000000" w:themeColor="text1"/>
          <w:sz w:val="24"/>
          <w:szCs w:val="24"/>
          <w:vertAlign w:val="superscript"/>
        </w:rPr>
        <w:t>[</w:t>
      </w:r>
      <w:proofErr w:type="gramEnd"/>
      <w:r w:rsidR="0017354D" w:rsidRPr="00991352">
        <w:rPr>
          <w:rFonts w:ascii="Book Antiqua" w:hAnsi="Book Antiqua" w:cs="Times New Roman"/>
          <w:color w:val="000000" w:themeColor="text1"/>
          <w:sz w:val="24"/>
          <w:szCs w:val="24"/>
          <w:vertAlign w:val="superscript"/>
        </w:rPr>
        <w:t>19]</w:t>
      </w:r>
      <w:r w:rsidRPr="00991352">
        <w:rPr>
          <w:rFonts w:ascii="Book Antiqua" w:hAnsi="Book Antiqua" w:cs="Times New Roman"/>
          <w:color w:val="000000" w:themeColor="text1"/>
          <w:sz w:val="24"/>
          <w:szCs w:val="24"/>
        </w:rPr>
        <w:t xml:space="preserve">, ketamine and </w:t>
      </w:r>
      <w:proofErr w:type="spellStart"/>
      <w:r w:rsidRPr="00991352">
        <w:rPr>
          <w:rFonts w:ascii="Book Antiqua" w:hAnsi="Book Antiqua" w:cs="Times New Roman"/>
          <w:color w:val="000000" w:themeColor="text1"/>
          <w:sz w:val="24"/>
          <w:szCs w:val="24"/>
        </w:rPr>
        <w:t>xylazine</w:t>
      </w:r>
      <w:proofErr w:type="spellEnd"/>
      <w:r w:rsidRPr="00991352">
        <w:rPr>
          <w:rFonts w:ascii="Book Antiqua" w:hAnsi="Book Antiqua" w:cs="Times New Roman"/>
          <w:color w:val="000000" w:themeColor="text1"/>
          <w:sz w:val="24"/>
          <w:szCs w:val="24"/>
        </w:rPr>
        <w:t xml:space="preserve"> injection into the peritoneal</w:t>
      </w:r>
      <w:r w:rsidR="0017354D">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cavity</w:t>
      </w:r>
      <w:r w:rsidR="0017354D">
        <w:rPr>
          <w:rFonts w:ascii="Book Antiqua" w:hAnsi="Book Antiqua" w:cs="Times New Roman"/>
          <w:color w:val="000000" w:themeColor="text1"/>
          <w:sz w:val="24"/>
          <w:szCs w:val="24"/>
        </w:rPr>
        <w:t xml:space="preserve"> </w:t>
      </w:r>
      <w:r w:rsidR="005F46F6" w:rsidRPr="00991352">
        <w:rPr>
          <w:rFonts w:ascii="Book Antiqua" w:hAnsi="Book Antiqua" w:cs="Times New Roman"/>
          <w:color w:val="000000" w:themeColor="text1"/>
          <w:sz w:val="24"/>
          <w:szCs w:val="24"/>
        </w:rPr>
        <w:t xml:space="preserve">in </w:t>
      </w:r>
      <w:r w:rsidR="0017354D">
        <w:rPr>
          <w:rFonts w:ascii="Book Antiqua" w:hAnsi="Book Antiqua" w:cs="Times New Roman"/>
          <w:color w:val="000000" w:themeColor="text1"/>
          <w:sz w:val="24"/>
          <w:szCs w:val="24"/>
        </w:rPr>
        <w:t>1</w:t>
      </w:r>
      <w:r w:rsidR="0017354D">
        <w:rPr>
          <w:rFonts w:ascii="Book Antiqua" w:hAnsi="Book Antiqua" w:cs="Times New Roman"/>
          <w:color w:val="000000" w:themeColor="text1"/>
          <w:sz w:val="24"/>
          <w:szCs w:val="24"/>
          <w:vertAlign w:val="superscript"/>
        </w:rPr>
        <w:t xml:space="preserve"> </w:t>
      </w:r>
      <w:r w:rsidRPr="00991352">
        <w:rPr>
          <w:rFonts w:ascii="Book Antiqua" w:hAnsi="Book Antiqua" w:cs="Times New Roman"/>
          <w:color w:val="000000" w:themeColor="text1"/>
          <w:sz w:val="24"/>
          <w:szCs w:val="24"/>
        </w:rPr>
        <w:t>(1/21, 4.7%)</w:t>
      </w:r>
      <w:r w:rsidR="0017354D" w:rsidRPr="00991352">
        <w:rPr>
          <w:rFonts w:ascii="Book Antiqua" w:hAnsi="Book Antiqua" w:cs="Times New Roman"/>
          <w:color w:val="000000" w:themeColor="text1"/>
          <w:sz w:val="24"/>
          <w:szCs w:val="24"/>
          <w:vertAlign w:val="superscript"/>
        </w:rPr>
        <w:t>[29]</w:t>
      </w:r>
      <w:r w:rsidRPr="00991352">
        <w:rPr>
          <w:rFonts w:ascii="Book Antiqua" w:hAnsi="Book Antiqua" w:cs="Times New Roman"/>
          <w:color w:val="000000" w:themeColor="text1"/>
          <w:sz w:val="24"/>
          <w:szCs w:val="24"/>
        </w:rPr>
        <w:t xml:space="preserve">, </w:t>
      </w:r>
      <w:r w:rsidR="00640D18">
        <w:rPr>
          <w:rFonts w:ascii="Book Antiqua" w:hAnsi="Book Antiqua" w:cs="Times New Roman"/>
          <w:color w:val="000000" w:themeColor="text1"/>
          <w:sz w:val="24"/>
          <w:szCs w:val="24"/>
        </w:rPr>
        <w:t xml:space="preserve">and </w:t>
      </w:r>
      <w:r w:rsidRPr="00991352">
        <w:rPr>
          <w:rFonts w:ascii="Book Antiqua" w:hAnsi="Book Antiqua" w:cs="Times New Roman"/>
          <w:color w:val="000000" w:themeColor="text1"/>
          <w:sz w:val="24"/>
          <w:szCs w:val="24"/>
        </w:rPr>
        <w:t>isoflurane inhalation</w:t>
      </w:r>
      <w:r w:rsidR="0017354D">
        <w:rPr>
          <w:rFonts w:ascii="Book Antiqua" w:hAnsi="Book Antiqua" w:cs="Times New Roman"/>
          <w:color w:val="000000" w:themeColor="text1"/>
          <w:sz w:val="24"/>
          <w:szCs w:val="24"/>
        </w:rPr>
        <w:t xml:space="preserve"> </w:t>
      </w:r>
      <w:r w:rsidR="005F46F6" w:rsidRPr="00991352">
        <w:rPr>
          <w:rFonts w:ascii="Book Antiqua" w:hAnsi="Book Antiqua" w:cs="Times New Roman"/>
          <w:color w:val="000000" w:themeColor="text1"/>
          <w:sz w:val="24"/>
          <w:szCs w:val="24"/>
        </w:rPr>
        <w:t xml:space="preserve">in </w:t>
      </w:r>
      <w:r w:rsidR="0017354D">
        <w:rPr>
          <w:rFonts w:ascii="Book Antiqua" w:hAnsi="Book Antiqua" w:cs="Times New Roman"/>
          <w:color w:val="000000" w:themeColor="text1"/>
          <w:sz w:val="24"/>
          <w:szCs w:val="24"/>
        </w:rPr>
        <w:t>1</w:t>
      </w:r>
      <w:r w:rsidR="0017354D">
        <w:rPr>
          <w:rFonts w:ascii="Book Antiqua" w:hAnsi="Book Antiqua" w:cs="Times New Roman"/>
          <w:color w:val="000000" w:themeColor="text1"/>
          <w:sz w:val="24"/>
          <w:szCs w:val="24"/>
          <w:vertAlign w:val="superscript"/>
        </w:rPr>
        <w:t xml:space="preserve"> </w:t>
      </w:r>
      <w:r w:rsidR="005F46F6" w:rsidRPr="00991352">
        <w:rPr>
          <w:rFonts w:ascii="Book Antiqua" w:hAnsi="Book Antiqua" w:cs="Times New Roman"/>
          <w:color w:val="000000" w:themeColor="text1"/>
          <w:sz w:val="24"/>
          <w:szCs w:val="24"/>
        </w:rPr>
        <w:t>(1/21, 4.8%)</w:t>
      </w:r>
      <w:r w:rsidR="0017354D" w:rsidRPr="00991352">
        <w:rPr>
          <w:rFonts w:ascii="Book Antiqua" w:hAnsi="Book Antiqua" w:cs="Times New Roman"/>
          <w:color w:val="000000" w:themeColor="text1"/>
          <w:sz w:val="24"/>
          <w:szCs w:val="24"/>
          <w:vertAlign w:val="superscript"/>
        </w:rPr>
        <w:t>[22]</w:t>
      </w:r>
      <w:r w:rsidR="00640D18">
        <w:rPr>
          <w:rFonts w:ascii="Book Antiqua" w:hAnsi="Book Antiqua" w:cs="Times New Roman"/>
          <w:color w:val="000000" w:themeColor="text1"/>
          <w:sz w:val="24"/>
          <w:szCs w:val="24"/>
        </w:rPr>
        <w:t>.</w:t>
      </w:r>
      <w:r w:rsidR="005F46F6" w:rsidRPr="00991352">
        <w:rPr>
          <w:rFonts w:ascii="Book Antiqua" w:hAnsi="Book Antiqua" w:cs="Times New Roman"/>
          <w:color w:val="000000" w:themeColor="text1"/>
          <w:sz w:val="24"/>
          <w:szCs w:val="24"/>
        </w:rPr>
        <w:t xml:space="preserve"> </w:t>
      </w:r>
      <w:r w:rsidR="00640D18">
        <w:rPr>
          <w:rFonts w:ascii="Book Antiqua" w:hAnsi="Book Antiqua" w:cs="Times New Roman"/>
          <w:color w:val="000000" w:themeColor="text1"/>
          <w:sz w:val="24"/>
          <w:szCs w:val="24"/>
        </w:rPr>
        <w:t>O</w:t>
      </w:r>
      <w:r w:rsidR="00640D18" w:rsidRPr="00991352">
        <w:rPr>
          <w:rFonts w:ascii="Book Antiqua" w:hAnsi="Book Antiqua" w:cs="Times New Roman"/>
          <w:color w:val="000000" w:themeColor="text1"/>
          <w:sz w:val="24"/>
          <w:szCs w:val="24"/>
        </w:rPr>
        <w:t xml:space="preserve">nly </w:t>
      </w:r>
      <w:r w:rsidR="005F46F6" w:rsidRPr="00991352">
        <w:rPr>
          <w:rFonts w:ascii="Book Antiqua" w:hAnsi="Book Antiqua" w:cs="Times New Roman"/>
          <w:color w:val="000000" w:themeColor="text1"/>
          <w:sz w:val="24"/>
          <w:szCs w:val="24"/>
        </w:rPr>
        <w:t xml:space="preserve">one </w:t>
      </w:r>
      <w:proofErr w:type="gramStart"/>
      <w:r w:rsidR="005F46F6" w:rsidRPr="00991352">
        <w:rPr>
          <w:rFonts w:ascii="Book Antiqua" w:hAnsi="Book Antiqua" w:cs="Times New Roman"/>
          <w:color w:val="000000" w:themeColor="text1"/>
          <w:sz w:val="24"/>
          <w:szCs w:val="24"/>
        </w:rPr>
        <w:t>study</w:t>
      </w:r>
      <w:r w:rsidRPr="00991352">
        <w:rPr>
          <w:rFonts w:ascii="Book Antiqua" w:hAnsi="Book Antiqua" w:cs="Times New Roman"/>
          <w:color w:val="000000" w:themeColor="text1"/>
          <w:sz w:val="24"/>
          <w:szCs w:val="24"/>
          <w:vertAlign w:val="superscript"/>
        </w:rPr>
        <w:t>[</w:t>
      </w:r>
      <w:proofErr w:type="gramEnd"/>
      <w:r w:rsidRPr="00991352">
        <w:rPr>
          <w:rFonts w:ascii="Book Antiqua" w:hAnsi="Book Antiqua" w:cs="Times New Roman"/>
          <w:color w:val="000000" w:themeColor="text1"/>
          <w:sz w:val="24"/>
          <w:szCs w:val="24"/>
          <w:vertAlign w:val="superscript"/>
        </w:rPr>
        <w:t>34]</w:t>
      </w:r>
      <w:r w:rsidR="00640D18">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adopted both atropine sulfate to reduce airway secretions</w:t>
      </w:r>
      <w:r w:rsidR="00DF4451">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and inhalation anesth</w:t>
      </w:r>
      <w:r w:rsidR="005F46F6" w:rsidRPr="00991352">
        <w:rPr>
          <w:rFonts w:ascii="Book Antiqua" w:hAnsi="Book Antiqua" w:cs="Times New Roman"/>
          <w:color w:val="000000" w:themeColor="text1"/>
          <w:sz w:val="24"/>
          <w:szCs w:val="24"/>
        </w:rPr>
        <w:t>esia with isoflurane (1/21, 4.7</w:t>
      </w:r>
      <w:r w:rsidR="00640D18" w:rsidRPr="00991352">
        <w:rPr>
          <w:rFonts w:ascii="Book Antiqua" w:hAnsi="Book Antiqua" w:cs="Times New Roman"/>
          <w:color w:val="000000" w:themeColor="text1"/>
          <w:sz w:val="24"/>
          <w:szCs w:val="24"/>
        </w:rPr>
        <w:t>%)</w:t>
      </w:r>
      <w:r w:rsidR="00640D18">
        <w:rPr>
          <w:rFonts w:ascii="Book Antiqua" w:hAnsi="Book Antiqua" w:cs="Times New Roman"/>
          <w:color w:val="000000" w:themeColor="text1"/>
          <w:sz w:val="24"/>
          <w:szCs w:val="24"/>
        </w:rPr>
        <w:t>.</w:t>
      </w:r>
      <w:r w:rsidR="00640D18" w:rsidRPr="00991352">
        <w:rPr>
          <w:rFonts w:ascii="Book Antiqua" w:hAnsi="Book Antiqua" w:cs="Times New Roman"/>
          <w:color w:val="000000" w:themeColor="text1"/>
          <w:sz w:val="24"/>
          <w:szCs w:val="24"/>
        </w:rPr>
        <w:t xml:space="preserve"> </w:t>
      </w:r>
      <w:r w:rsidR="00640D18">
        <w:rPr>
          <w:rFonts w:ascii="Book Antiqua" w:hAnsi="Book Antiqua" w:cs="Times New Roman"/>
          <w:color w:val="000000" w:themeColor="text1"/>
          <w:sz w:val="24"/>
          <w:szCs w:val="24"/>
        </w:rPr>
        <w:t>I</w:t>
      </w:r>
      <w:r w:rsidR="00640D18" w:rsidRPr="00991352">
        <w:rPr>
          <w:rFonts w:ascii="Book Antiqua" w:hAnsi="Book Antiqua" w:cs="Times New Roman"/>
          <w:color w:val="000000" w:themeColor="text1"/>
          <w:sz w:val="24"/>
          <w:szCs w:val="24"/>
        </w:rPr>
        <w:t xml:space="preserve">n </w:t>
      </w:r>
      <w:r w:rsidR="005F46F6" w:rsidRPr="00991352">
        <w:rPr>
          <w:rFonts w:ascii="Book Antiqua" w:hAnsi="Book Antiqua" w:cs="Times New Roman"/>
          <w:color w:val="000000" w:themeColor="text1"/>
          <w:sz w:val="24"/>
          <w:szCs w:val="24"/>
        </w:rPr>
        <w:t xml:space="preserve">addition, </w:t>
      </w:r>
      <w:r w:rsidR="00640D18">
        <w:rPr>
          <w:rFonts w:ascii="Book Antiqua" w:hAnsi="Book Antiqua" w:cs="Times New Roman"/>
          <w:color w:val="000000" w:themeColor="text1"/>
          <w:sz w:val="24"/>
          <w:szCs w:val="24"/>
        </w:rPr>
        <w:t xml:space="preserve">3 </w:t>
      </w:r>
      <w:proofErr w:type="gramStart"/>
      <w:r w:rsidR="005F46F6" w:rsidRPr="00991352">
        <w:rPr>
          <w:rFonts w:ascii="Book Antiqua" w:hAnsi="Book Antiqua" w:cs="Times New Roman"/>
          <w:color w:val="000000" w:themeColor="text1"/>
          <w:sz w:val="24"/>
          <w:szCs w:val="24"/>
        </w:rPr>
        <w:t>studies</w:t>
      </w:r>
      <w:r w:rsidRPr="00991352">
        <w:rPr>
          <w:rFonts w:ascii="Book Antiqua" w:hAnsi="Book Antiqua" w:cs="Times New Roman"/>
          <w:color w:val="000000" w:themeColor="text1"/>
          <w:sz w:val="24"/>
          <w:szCs w:val="24"/>
          <w:vertAlign w:val="superscript"/>
        </w:rPr>
        <w:t>[</w:t>
      </w:r>
      <w:proofErr w:type="gramEnd"/>
      <w:r w:rsidRPr="00991352">
        <w:rPr>
          <w:rFonts w:ascii="Book Antiqua" w:hAnsi="Book Antiqua" w:cs="Times New Roman"/>
          <w:color w:val="000000" w:themeColor="text1"/>
          <w:sz w:val="24"/>
          <w:szCs w:val="24"/>
          <w:vertAlign w:val="superscript"/>
        </w:rPr>
        <w:t>17,18,33]</w:t>
      </w:r>
      <w:r w:rsidRPr="00991352">
        <w:rPr>
          <w:rFonts w:ascii="Book Antiqua" w:hAnsi="Book Antiqua" w:cs="Times New Roman"/>
          <w:color w:val="000000" w:themeColor="text1"/>
          <w:sz w:val="24"/>
          <w:szCs w:val="24"/>
        </w:rPr>
        <w:t xml:space="preserve"> </w:t>
      </w:r>
      <w:r w:rsidR="00640D18">
        <w:rPr>
          <w:rFonts w:ascii="Book Antiqua" w:hAnsi="Book Antiqua" w:cs="Times New Roman"/>
          <w:color w:val="000000" w:themeColor="text1"/>
          <w:sz w:val="24"/>
          <w:szCs w:val="24"/>
        </w:rPr>
        <w:lastRenderedPageBreak/>
        <w:t>did</w:t>
      </w:r>
      <w:r w:rsidRPr="00991352">
        <w:rPr>
          <w:rFonts w:ascii="Book Antiqua" w:hAnsi="Book Antiqua" w:cs="Times New Roman"/>
          <w:color w:val="000000" w:themeColor="text1"/>
          <w:sz w:val="24"/>
          <w:szCs w:val="24"/>
        </w:rPr>
        <w:t xml:space="preserve"> not </w:t>
      </w:r>
      <w:r w:rsidR="00640D18" w:rsidRPr="00991352">
        <w:rPr>
          <w:rFonts w:ascii="Book Antiqua" w:hAnsi="Book Antiqua" w:cs="Times New Roman"/>
          <w:color w:val="000000" w:themeColor="text1"/>
          <w:sz w:val="24"/>
          <w:szCs w:val="24"/>
        </w:rPr>
        <w:t>mention</w:t>
      </w:r>
      <w:r w:rsidR="00640D18">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the</w:t>
      </w:r>
      <w:r w:rsidR="005F46F6" w:rsidRPr="00991352">
        <w:rPr>
          <w:rFonts w:ascii="Book Antiqua" w:hAnsi="Book Antiqua" w:cs="Times New Roman"/>
          <w:color w:val="000000" w:themeColor="text1"/>
          <w:sz w:val="24"/>
          <w:szCs w:val="24"/>
        </w:rPr>
        <w:t xml:space="preserve"> anesthesia methods (3/21, 14.3</w:t>
      </w:r>
      <w:r w:rsidRPr="00991352">
        <w:rPr>
          <w:rFonts w:ascii="Book Antiqua" w:hAnsi="Book Antiqua" w:cs="Times New Roman"/>
          <w:color w:val="000000" w:themeColor="text1"/>
          <w:sz w:val="24"/>
          <w:szCs w:val="24"/>
        </w:rPr>
        <w:t xml:space="preserve">%). </w:t>
      </w:r>
      <w:r w:rsidR="00DF4451">
        <w:rPr>
          <w:rFonts w:ascii="Book Antiqua" w:hAnsi="Book Antiqua" w:cs="Times New Roman"/>
          <w:color w:val="000000" w:themeColor="text1"/>
          <w:sz w:val="24"/>
          <w:szCs w:val="24"/>
        </w:rPr>
        <w:t>T</w:t>
      </w:r>
      <w:r w:rsidRPr="00991352">
        <w:rPr>
          <w:rFonts w:ascii="Book Antiqua" w:hAnsi="Book Antiqua" w:cs="Times New Roman"/>
          <w:color w:val="000000" w:themeColor="text1"/>
          <w:sz w:val="24"/>
          <w:szCs w:val="24"/>
        </w:rPr>
        <w:t xml:space="preserve">he animal models used in </w:t>
      </w:r>
      <w:r w:rsidR="00640D18">
        <w:rPr>
          <w:rFonts w:ascii="Book Antiqua" w:hAnsi="Book Antiqua" w:cs="Times New Roman"/>
          <w:color w:val="000000" w:themeColor="text1"/>
          <w:sz w:val="24"/>
          <w:szCs w:val="24"/>
        </w:rPr>
        <w:t>15</w:t>
      </w:r>
      <w:r w:rsidRPr="00991352">
        <w:rPr>
          <w:rFonts w:ascii="Book Antiqua" w:hAnsi="Book Antiqua" w:cs="Times New Roman"/>
          <w:color w:val="000000" w:themeColor="text1"/>
          <w:sz w:val="24"/>
          <w:szCs w:val="24"/>
        </w:rPr>
        <w:t xml:space="preserve"> studies were tran</w:t>
      </w:r>
      <w:r w:rsidR="005F46F6" w:rsidRPr="00991352">
        <w:rPr>
          <w:rFonts w:ascii="Book Antiqua" w:hAnsi="Book Antiqua" w:cs="Times New Roman"/>
          <w:color w:val="000000" w:themeColor="text1"/>
          <w:sz w:val="24"/>
          <w:szCs w:val="24"/>
        </w:rPr>
        <w:t>sient MCAO (</w:t>
      </w:r>
      <w:proofErr w:type="spellStart"/>
      <w:r w:rsidR="005F46F6" w:rsidRPr="00991352">
        <w:rPr>
          <w:rFonts w:ascii="Book Antiqua" w:hAnsi="Book Antiqua" w:cs="Times New Roman"/>
          <w:color w:val="000000" w:themeColor="text1"/>
          <w:sz w:val="24"/>
          <w:szCs w:val="24"/>
        </w:rPr>
        <w:t>tMCAO</w:t>
      </w:r>
      <w:proofErr w:type="spellEnd"/>
      <w:r w:rsidR="005F46F6" w:rsidRPr="00991352">
        <w:rPr>
          <w:rFonts w:ascii="Book Antiqua" w:hAnsi="Book Antiqua" w:cs="Times New Roman"/>
          <w:color w:val="000000" w:themeColor="text1"/>
          <w:sz w:val="24"/>
          <w:szCs w:val="24"/>
        </w:rPr>
        <w:t>) (15/21, 71.4</w:t>
      </w:r>
      <w:r w:rsidRPr="00991352">
        <w:rPr>
          <w:rFonts w:ascii="Book Antiqua" w:hAnsi="Book Antiqua" w:cs="Times New Roman"/>
          <w:color w:val="000000" w:themeColor="text1"/>
          <w:sz w:val="24"/>
          <w:szCs w:val="24"/>
        </w:rPr>
        <w:t>%), and a permanent MCAO (</w:t>
      </w:r>
      <w:proofErr w:type="spellStart"/>
      <w:r w:rsidRPr="00991352">
        <w:rPr>
          <w:rFonts w:ascii="Book Antiqua" w:hAnsi="Book Antiqua" w:cs="Times New Roman"/>
          <w:color w:val="000000" w:themeColor="text1"/>
          <w:sz w:val="24"/>
          <w:szCs w:val="24"/>
        </w:rPr>
        <w:t>pMCAO</w:t>
      </w:r>
      <w:proofErr w:type="spellEnd"/>
      <w:r w:rsidRPr="00991352">
        <w:rPr>
          <w:rFonts w:ascii="Book Antiqua" w:hAnsi="Book Antiqua" w:cs="Times New Roman"/>
          <w:color w:val="000000" w:themeColor="text1"/>
          <w:sz w:val="24"/>
          <w:szCs w:val="24"/>
        </w:rPr>
        <w:t xml:space="preserve">) </w:t>
      </w:r>
      <w:r w:rsidR="00640D18" w:rsidRPr="00991352">
        <w:rPr>
          <w:rFonts w:ascii="Book Antiqua" w:hAnsi="Book Antiqua" w:cs="Times New Roman"/>
          <w:color w:val="000000" w:themeColor="text1"/>
          <w:sz w:val="24"/>
          <w:szCs w:val="24"/>
        </w:rPr>
        <w:t>w</w:t>
      </w:r>
      <w:r w:rsidR="00640D18">
        <w:rPr>
          <w:rFonts w:ascii="Book Antiqua" w:hAnsi="Book Antiqua" w:cs="Times New Roman"/>
          <w:color w:val="000000" w:themeColor="text1"/>
          <w:sz w:val="24"/>
          <w:szCs w:val="24"/>
        </w:rPr>
        <w:t>as</w:t>
      </w:r>
      <w:r w:rsidR="00640D18" w:rsidRPr="00991352">
        <w:rPr>
          <w:rFonts w:ascii="Book Antiqua" w:hAnsi="Book Antiqua" w:cs="Times New Roman"/>
          <w:color w:val="000000" w:themeColor="text1"/>
          <w:sz w:val="24"/>
          <w:szCs w:val="24"/>
        </w:rPr>
        <w:t xml:space="preserve"> </w:t>
      </w:r>
      <w:r w:rsidR="00640D18">
        <w:rPr>
          <w:rFonts w:ascii="Book Antiqua" w:hAnsi="Book Antiqua" w:cs="Times New Roman"/>
          <w:color w:val="000000" w:themeColor="text1"/>
          <w:sz w:val="24"/>
          <w:szCs w:val="24"/>
        </w:rPr>
        <w:t>adopted</w:t>
      </w:r>
      <w:r w:rsidR="00640D18" w:rsidRPr="00991352">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 xml:space="preserve">in </w:t>
      </w:r>
      <w:r w:rsidR="00640D18">
        <w:rPr>
          <w:rFonts w:ascii="Book Antiqua" w:hAnsi="Book Antiqua" w:cs="Times New Roman"/>
          <w:color w:val="000000" w:themeColor="text1"/>
          <w:sz w:val="24"/>
          <w:szCs w:val="24"/>
        </w:rPr>
        <w:t>6</w:t>
      </w:r>
      <w:r w:rsidR="00640D18" w:rsidRPr="00991352">
        <w:rPr>
          <w:rFonts w:ascii="Book Antiqua" w:hAnsi="Book Antiqua" w:cs="Times New Roman"/>
          <w:color w:val="000000" w:themeColor="text1"/>
          <w:sz w:val="24"/>
          <w:szCs w:val="24"/>
        </w:rPr>
        <w:t xml:space="preserve"> </w:t>
      </w:r>
      <w:r w:rsidR="005F46F6" w:rsidRPr="00991352">
        <w:rPr>
          <w:rFonts w:ascii="Book Antiqua" w:hAnsi="Book Antiqua" w:cs="Times New Roman"/>
          <w:color w:val="000000" w:themeColor="text1"/>
          <w:sz w:val="24"/>
          <w:szCs w:val="24"/>
        </w:rPr>
        <w:t>(6/21, 28.6%)</w:t>
      </w:r>
      <w:r w:rsidR="00640D18">
        <w:rPr>
          <w:rFonts w:ascii="Book Antiqua" w:hAnsi="Book Antiqua" w:cs="Times New Roman"/>
          <w:color w:val="000000" w:themeColor="text1"/>
          <w:sz w:val="24"/>
          <w:szCs w:val="24"/>
        </w:rPr>
        <w:t xml:space="preserve"> </w:t>
      </w:r>
      <w:proofErr w:type="gramStart"/>
      <w:r w:rsidR="00640D18">
        <w:rPr>
          <w:rFonts w:ascii="Book Antiqua" w:hAnsi="Book Antiqua" w:cs="Times New Roman"/>
          <w:color w:val="000000" w:themeColor="text1"/>
          <w:sz w:val="24"/>
          <w:szCs w:val="24"/>
        </w:rPr>
        <w:t>studies</w:t>
      </w:r>
      <w:r w:rsidRPr="00991352">
        <w:rPr>
          <w:rFonts w:ascii="Book Antiqua" w:hAnsi="Book Antiqua" w:cs="Times New Roman"/>
          <w:color w:val="000000" w:themeColor="text1"/>
          <w:sz w:val="24"/>
          <w:szCs w:val="24"/>
          <w:vertAlign w:val="superscript"/>
        </w:rPr>
        <w:t>[</w:t>
      </w:r>
      <w:proofErr w:type="gramEnd"/>
      <w:r w:rsidRPr="00991352">
        <w:rPr>
          <w:rFonts w:ascii="Book Antiqua" w:hAnsi="Book Antiqua" w:cs="Times New Roman"/>
          <w:color w:val="000000" w:themeColor="text1"/>
          <w:sz w:val="24"/>
          <w:szCs w:val="24"/>
          <w:vertAlign w:val="superscript"/>
        </w:rPr>
        <w:t>16,25,29,33,35]</w:t>
      </w:r>
      <w:r w:rsidRPr="00991352">
        <w:rPr>
          <w:rFonts w:ascii="Book Antiqua" w:hAnsi="Book Antiqua" w:cs="Times New Roman"/>
          <w:color w:val="000000" w:themeColor="text1"/>
          <w:sz w:val="24"/>
          <w:szCs w:val="24"/>
        </w:rPr>
        <w:t>. To detect infarct</w:t>
      </w:r>
      <w:r w:rsidR="005F46F6" w:rsidRPr="00991352">
        <w:rPr>
          <w:rFonts w:ascii="Book Antiqua" w:hAnsi="Book Antiqua" w:cs="Times New Roman"/>
          <w:color w:val="000000" w:themeColor="text1"/>
          <w:sz w:val="24"/>
          <w:szCs w:val="24"/>
        </w:rPr>
        <w:t>ion volume, 19 and 2</w:t>
      </w:r>
      <w:r w:rsidRPr="00991352">
        <w:rPr>
          <w:rFonts w:ascii="Book Antiqua" w:hAnsi="Book Antiqua" w:cs="Times New Roman"/>
          <w:color w:val="000000" w:themeColor="text1"/>
          <w:sz w:val="24"/>
          <w:szCs w:val="24"/>
          <w:vertAlign w:val="superscript"/>
        </w:rPr>
        <w:t>[8</w:t>
      </w:r>
      <w:proofErr w:type="gramStart"/>
      <w:r w:rsidRPr="00991352">
        <w:rPr>
          <w:rFonts w:ascii="Book Antiqua" w:hAnsi="Book Antiqua" w:cs="Times New Roman"/>
          <w:color w:val="000000" w:themeColor="text1"/>
          <w:sz w:val="24"/>
          <w:szCs w:val="24"/>
          <w:vertAlign w:val="superscript"/>
        </w:rPr>
        <w:t>,22</w:t>
      </w:r>
      <w:proofErr w:type="gramEnd"/>
      <w:r w:rsidRPr="00991352">
        <w:rPr>
          <w:rFonts w:ascii="Book Antiqua" w:hAnsi="Book Antiqua" w:cs="Times New Roman"/>
          <w:color w:val="000000" w:themeColor="text1"/>
          <w:sz w:val="24"/>
          <w:szCs w:val="24"/>
          <w:vertAlign w:val="superscript"/>
        </w:rPr>
        <w:t>]</w:t>
      </w:r>
      <w:r w:rsidRPr="00991352">
        <w:rPr>
          <w:rFonts w:ascii="Book Antiqua" w:hAnsi="Book Antiqua" w:cs="Times New Roman"/>
          <w:color w:val="000000" w:themeColor="text1"/>
          <w:sz w:val="24"/>
          <w:szCs w:val="24"/>
        </w:rPr>
        <w:t xml:space="preserve"> studies </w:t>
      </w:r>
      <w:r w:rsidR="00640D18">
        <w:rPr>
          <w:rFonts w:ascii="Book Antiqua" w:hAnsi="Book Antiqua" w:cs="Times New Roman"/>
          <w:color w:val="000000" w:themeColor="text1"/>
          <w:sz w:val="24"/>
          <w:szCs w:val="24"/>
        </w:rPr>
        <w:t>used</w:t>
      </w:r>
      <w:r w:rsidRPr="00991352">
        <w:rPr>
          <w:rFonts w:ascii="Book Antiqua" w:hAnsi="Book Antiqua" w:cs="Times New Roman"/>
          <w:color w:val="000000" w:themeColor="text1"/>
          <w:sz w:val="24"/>
          <w:szCs w:val="24"/>
        </w:rPr>
        <w:t xml:space="preserve"> 2,3,5-triphenyltetrazolium chloride</w:t>
      </w:r>
      <w:r w:rsidR="005F46F6" w:rsidRPr="00991352">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 xml:space="preserve">and </w:t>
      </w:r>
      <w:proofErr w:type="spellStart"/>
      <w:r w:rsidRPr="00991352">
        <w:rPr>
          <w:rFonts w:ascii="Book Antiqua" w:hAnsi="Book Antiqua" w:cs="Times New Roman"/>
          <w:color w:val="000000" w:themeColor="text1"/>
          <w:sz w:val="24"/>
          <w:szCs w:val="24"/>
        </w:rPr>
        <w:t>cresyl</w:t>
      </w:r>
      <w:proofErr w:type="spellEnd"/>
      <w:r w:rsidRPr="00991352">
        <w:rPr>
          <w:rFonts w:ascii="Book Antiqua" w:hAnsi="Book Antiqua" w:cs="Times New Roman"/>
          <w:color w:val="000000" w:themeColor="text1"/>
          <w:sz w:val="24"/>
          <w:szCs w:val="24"/>
        </w:rPr>
        <w:t xml:space="preserve"> violet as the staining agents</w:t>
      </w:r>
      <w:r w:rsidR="00640D18">
        <w:rPr>
          <w:rFonts w:ascii="Book Antiqua" w:hAnsi="Book Antiqua" w:cs="Times New Roman"/>
          <w:color w:val="000000" w:themeColor="text1"/>
          <w:sz w:val="24"/>
          <w:szCs w:val="24"/>
        </w:rPr>
        <w:t>,</w:t>
      </w:r>
      <w:r w:rsidRPr="00991352">
        <w:rPr>
          <w:rFonts w:ascii="Book Antiqua" w:hAnsi="Book Antiqua" w:cs="Times New Roman"/>
          <w:color w:val="000000" w:themeColor="text1"/>
          <w:sz w:val="24"/>
          <w:szCs w:val="24"/>
        </w:rPr>
        <w:t xml:space="preserve"> respectively (Table 1).</w:t>
      </w:r>
    </w:p>
    <w:p w:rsidR="005F46F6" w:rsidRPr="00991352" w:rsidRDefault="005F46F6" w:rsidP="004A7D6E">
      <w:pPr>
        <w:spacing w:line="360" w:lineRule="auto"/>
        <w:rPr>
          <w:rFonts w:ascii="Book Antiqua" w:hAnsi="Book Antiqua" w:cs="Times New Roman"/>
          <w:color w:val="000000" w:themeColor="text1"/>
          <w:sz w:val="24"/>
          <w:szCs w:val="24"/>
        </w:rPr>
      </w:pPr>
    </w:p>
    <w:p w:rsidR="003F6075" w:rsidRPr="00991352" w:rsidRDefault="003F6075" w:rsidP="004A7D6E">
      <w:pPr>
        <w:spacing w:line="360" w:lineRule="auto"/>
        <w:rPr>
          <w:rFonts w:ascii="Book Antiqua" w:hAnsi="Book Antiqua" w:cs="Times New Roman"/>
          <w:b/>
          <w:i/>
          <w:color w:val="000000" w:themeColor="text1"/>
          <w:sz w:val="24"/>
          <w:szCs w:val="24"/>
        </w:rPr>
      </w:pPr>
      <w:r w:rsidRPr="00991352">
        <w:rPr>
          <w:rFonts w:ascii="Book Antiqua" w:hAnsi="Book Antiqua" w:cs="Times New Roman"/>
          <w:b/>
          <w:i/>
          <w:color w:val="000000" w:themeColor="text1"/>
          <w:sz w:val="24"/>
          <w:szCs w:val="24"/>
        </w:rPr>
        <w:t>Study quality</w:t>
      </w:r>
    </w:p>
    <w:p w:rsidR="003F6075" w:rsidRPr="00991352" w:rsidRDefault="003F6075" w:rsidP="004A7D6E">
      <w:pPr>
        <w:spacing w:line="360" w:lineRule="auto"/>
        <w:rPr>
          <w:rFonts w:ascii="Book Antiqua" w:hAnsi="Book Antiqua" w:cs="Times New Roman"/>
          <w:color w:val="000000" w:themeColor="text1"/>
          <w:sz w:val="24"/>
          <w:szCs w:val="24"/>
        </w:rPr>
      </w:pPr>
      <w:r w:rsidRPr="00991352">
        <w:rPr>
          <w:rFonts w:ascii="Book Antiqua" w:hAnsi="Book Antiqua" w:cs="Times New Roman"/>
          <w:color w:val="000000" w:themeColor="text1"/>
          <w:sz w:val="24"/>
          <w:szCs w:val="24"/>
        </w:rPr>
        <w:t>Of the 21 studies, five</w:t>
      </w:r>
      <w:r w:rsidR="00640D18">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got 7 points, four</w:t>
      </w:r>
      <w:r w:rsidR="00640D18">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got 6, eight</w:t>
      </w:r>
      <w:r w:rsidR="00640D18">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got 5, two got 4, and two got 3. None of the studies described blind feeding and random outcome assessment; the result evaluator blindness was described</w:t>
      </w:r>
      <w:r w:rsidR="005F46F6" w:rsidRPr="00991352">
        <w:rPr>
          <w:rFonts w:ascii="Book Antiqua" w:hAnsi="Book Antiqua" w:cs="Times New Roman"/>
          <w:color w:val="000000" w:themeColor="text1"/>
          <w:sz w:val="24"/>
          <w:szCs w:val="24"/>
        </w:rPr>
        <w:t xml:space="preserve"> only in </w:t>
      </w:r>
      <w:r w:rsidR="00A26E9D">
        <w:rPr>
          <w:rFonts w:ascii="Book Antiqua" w:hAnsi="Book Antiqua" w:cs="Times New Roman"/>
          <w:color w:val="000000" w:themeColor="text1"/>
          <w:sz w:val="24"/>
          <w:szCs w:val="24"/>
        </w:rPr>
        <w:t>2 studies</w:t>
      </w:r>
      <w:r w:rsidRPr="00991352">
        <w:rPr>
          <w:rFonts w:ascii="Book Antiqua" w:hAnsi="Book Antiqua" w:cs="Times New Roman"/>
          <w:color w:val="000000" w:themeColor="text1"/>
          <w:sz w:val="24"/>
          <w:szCs w:val="24"/>
          <w:vertAlign w:val="superscript"/>
        </w:rPr>
        <w:t>[8,32]</w:t>
      </w:r>
      <w:r w:rsidRPr="00991352">
        <w:rPr>
          <w:rFonts w:ascii="Book Antiqua" w:hAnsi="Book Antiqua" w:cs="Times New Roman"/>
          <w:color w:val="000000" w:themeColor="text1"/>
          <w:sz w:val="24"/>
          <w:szCs w:val="24"/>
        </w:rPr>
        <w:t>; all studies described the data of baseli</w:t>
      </w:r>
      <w:r w:rsidR="005F46F6" w:rsidRPr="00991352">
        <w:rPr>
          <w:rFonts w:ascii="Book Antiqua" w:hAnsi="Book Antiqua" w:cs="Times New Roman"/>
          <w:color w:val="000000" w:themeColor="text1"/>
          <w:sz w:val="24"/>
          <w:szCs w:val="24"/>
        </w:rPr>
        <w:t xml:space="preserve">ne characteristics; </w:t>
      </w:r>
      <w:r w:rsidR="00A26E9D">
        <w:rPr>
          <w:rFonts w:ascii="Book Antiqua" w:hAnsi="Book Antiqua" w:cs="Times New Roman"/>
          <w:color w:val="000000" w:themeColor="text1"/>
          <w:sz w:val="24"/>
          <w:szCs w:val="24"/>
        </w:rPr>
        <w:t>2 studies</w:t>
      </w:r>
      <w:r w:rsidRPr="00991352">
        <w:rPr>
          <w:rFonts w:ascii="Book Antiqua" w:hAnsi="Book Antiqua" w:cs="Times New Roman"/>
          <w:color w:val="000000" w:themeColor="text1"/>
          <w:sz w:val="24"/>
          <w:szCs w:val="24"/>
          <w:vertAlign w:val="superscript"/>
        </w:rPr>
        <w:t>[18,29]</w:t>
      </w:r>
      <w:r w:rsidR="00640D18">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found other sources of bias; no incomplete outcome data, and no selective outcome reporting were described in 11 and 17 studies, respectively (Table 2).</w:t>
      </w:r>
    </w:p>
    <w:p w:rsidR="005F46F6" w:rsidRPr="00991352" w:rsidRDefault="005F46F6" w:rsidP="004A7D6E">
      <w:pPr>
        <w:spacing w:line="360" w:lineRule="auto"/>
        <w:rPr>
          <w:rFonts w:ascii="Book Antiqua" w:hAnsi="Book Antiqua" w:cs="Times New Roman"/>
          <w:color w:val="000000" w:themeColor="text1"/>
          <w:sz w:val="24"/>
          <w:szCs w:val="24"/>
        </w:rPr>
      </w:pPr>
    </w:p>
    <w:p w:rsidR="003F6075" w:rsidRPr="00991352" w:rsidRDefault="003F6075" w:rsidP="004A7D6E">
      <w:pPr>
        <w:spacing w:line="360" w:lineRule="auto"/>
        <w:rPr>
          <w:rFonts w:ascii="Book Antiqua" w:hAnsi="Book Antiqua" w:cs="Times New Roman"/>
          <w:b/>
          <w:i/>
          <w:color w:val="000000" w:themeColor="text1"/>
          <w:sz w:val="24"/>
          <w:szCs w:val="24"/>
        </w:rPr>
      </w:pPr>
      <w:r w:rsidRPr="00991352">
        <w:rPr>
          <w:rFonts w:ascii="Book Antiqua" w:hAnsi="Book Antiqua" w:cs="Times New Roman"/>
          <w:b/>
          <w:i/>
          <w:color w:val="000000" w:themeColor="text1"/>
          <w:sz w:val="24"/>
          <w:szCs w:val="24"/>
        </w:rPr>
        <w:t>Effectiveness</w:t>
      </w:r>
    </w:p>
    <w:p w:rsidR="003F6075" w:rsidRPr="00991352" w:rsidRDefault="003F6075" w:rsidP="004A7D6E">
      <w:pPr>
        <w:spacing w:line="360" w:lineRule="auto"/>
        <w:rPr>
          <w:rFonts w:ascii="Book Antiqua" w:hAnsi="Book Antiqua" w:cs="Times New Roman"/>
          <w:color w:val="000000" w:themeColor="text1"/>
          <w:sz w:val="24"/>
          <w:szCs w:val="24"/>
        </w:rPr>
      </w:pPr>
      <w:r w:rsidRPr="00991352">
        <w:rPr>
          <w:rFonts w:ascii="Book Antiqua" w:hAnsi="Book Antiqua" w:cs="Times New Roman"/>
          <w:color w:val="000000" w:themeColor="text1"/>
          <w:sz w:val="24"/>
          <w:szCs w:val="24"/>
        </w:rPr>
        <w:t xml:space="preserve">Meta-analysis of the 21 studies suggested that NBP </w:t>
      </w:r>
      <w:r w:rsidR="00640D18" w:rsidRPr="00991352">
        <w:rPr>
          <w:rFonts w:ascii="Book Antiqua" w:hAnsi="Book Antiqua" w:cs="Times New Roman"/>
          <w:color w:val="000000" w:themeColor="text1"/>
          <w:sz w:val="24"/>
          <w:szCs w:val="24"/>
        </w:rPr>
        <w:t xml:space="preserve">significantly </w:t>
      </w:r>
      <w:r w:rsidRPr="00991352">
        <w:rPr>
          <w:rFonts w:ascii="Book Antiqua" w:hAnsi="Book Antiqua" w:cs="Times New Roman"/>
          <w:color w:val="000000" w:themeColor="text1"/>
          <w:sz w:val="24"/>
          <w:szCs w:val="24"/>
        </w:rPr>
        <w:t>reduced the cerebral infarction volume of MCAO model animals compared to the control group</w:t>
      </w:r>
      <w:r w:rsidR="00640D18">
        <w:rPr>
          <w:rFonts w:ascii="Book Antiqua" w:hAnsi="Book Antiqua" w:cs="Times New Roman"/>
          <w:color w:val="000000" w:themeColor="text1"/>
          <w:sz w:val="24"/>
          <w:szCs w:val="24"/>
        </w:rPr>
        <w:t xml:space="preserve"> </w:t>
      </w:r>
      <w:r w:rsidR="005F46F6" w:rsidRPr="00991352">
        <w:rPr>
          <w:rFonts w:ascii="Book Antiqua" w:hAnsi="Book Antiqua" w:cs="Times New Roman"/>
          <w:color w:val="000000" w:themeColor="text1"/>
          <w:sz w:val="24"/>
          <w:szCs w:val="24"/>
        </w:rPr>
        <w:t>[SMD</w:t>
      </w:r>
      <w:r w:rsidR="00640D18">
        <w:rPr>
          <w:rFonts w:ascii="Book Antiqua" w:hAnsi="Book Antiqua" w:cs="Times New Roman"/>
          <w:color w:val="000000" w:themeColor="text1"/>
          <w:sz w:val="24"/>
          <w:szCs w:val="24"/>
        </w:rPr>
        <w:t xml:space="preserve"> =</w:t>
      </w:r>
      <w:r w:rsidR="00640D18" w:rsidRPr="00991352">
        <w:rPr>
          <w:rFonts w:ascii="Book Antiqua" w:hAnsi="Book Antiqua" w:cs="Times New Roman"/>
          <w:color w:val="000000" w:themeColor="text1"/>
          <w:sz w:val="24"/>
          <w:szCs w:val="24"/>
        </w:rPr>
        <w:t xml:space="preserve"> </w:t>
      </w:r>
      <w:r w:rsidR="005F46F6" w:rsidRPr="00991352">
        <w:rPr>
          <w:rFonts w:ascii="Book Antiqua" w:hAnsi="Book Antiqua" w:cs="Times New Roman"/>
          <w:color w:val="000000" w:themeColor="text1"/>
          <w:sz w:val="24"/>
          <w:szCs w:val="24"/>
        </w:rPr>
        <w:t>-3.97, 95%</w:t>
      </w:r>
      <w:r w:rsidRPr="00991352">
        <w:rPr>
          <w:rFonts w:ascii="Book Antiqua" w:hAnsi="Book Antiqua" w:cs="Times New Roman"/>
          <w:color w:val="000000" w:themeColor="text1"/>
          <w:sz w:val="24"/>
          <w:szCs w:val="24"/>
        </w:rPr>
        <w:t>CI</w:t>
      </w:r>
      <w:r w:rsidR="005F46F6" w:rsidRPr="00991352">
        <w:rPr>
          <w:rFonts w:ascii="Book Antiqua" w:hAnsi="Book Antiqua" w:cs="Times New Roman"/>
          <w:color w:val="000000" w:themeColor="text1"/>
          <w:sz w:val="24"/>
          <w:szCs w:val="24"/>
        </w:rPr>
        <w:t>:</w:t>
      </w:r>
      <w:r w:rsidRPr="00991352">
        <w:rPr>
          <w:rFonts w:ascii="Book Antiqua" w:hAnsi="Book Antiqua" w:cs="Times New Roman"/>
          <w:color w:val="000000" w:themeColor="text1"/>
          <w:sz w:val="24"/>
          <w:szCs w:val="24"/>
        </w:rPr>
        <w:t xml:space="preserve"> -4.71 to -3.23, </w:t>
      </w:r>
      <w:r w:rsidRPr="00991352">
        <w:rPr>
          <w:rFonts w:ascii="Book Antiqua" w:hAnsi="Book Antiqua" w:cs="Times New Roman"/>
          <w:i/>
          <w:color w:val="000000" w:themeColor="text1"/>
          <w:sz w:val="24"/>
          <w:szCs w:val="24"/>
        </w:rPr>
        <w:t>P</w:t>
      </w:r>
      <w:r w:rsidRPr="00991352">
        <w:rPr>
          <w:rFonts w:ascii="Book Antiqua" w:hAnsi="Book Antiqua" w:cs="Times New Roman"/>
          <w:color w:val="000000" w:themeColor="text1"/>
          <w:sz w:val="24"/>
          <w:szCs w:val="24"/>
        </w:rPr>
        <w:t xml:space="preserve"> &lt; 0.01; heterogeneity: </w:t>
      </w:r>
      <w:r w:rsidRPr="00991352">
        <w:rPr>
          <w:rFonts w:ascii="Book Antiqua" w:hAnsi="Book Antiqua" w:cs="Times New Roman"/>
          <w:i/>
          <w:color w:val="000000" w:themeColor="text1"/>
          <w:sz w:val="24"/>
          <w:szCs w:val="24"/>
        </w:rPr>
        <w:t>χ</w:t>
      </w:r>
      <w:r w:rsidRPr="00991352">
        <w:rPr>
          <w:rFonts w:ascii="Book Antiqua" w:hAnsi="Book Antiqua" w:cs="Times New Roman"/>
          <w:color w:val="000000" w:themeColor="text1"/>
          <w:sz w:val="24"/>
          <w:szCs w:val="24"/>
          <w:vertAlign w:val="superscript"/>
        </w:rPr>
        <w:t>2</w:t>
      </w:r>
      <w:r w:rsidRPr="00991352">
        <w:rPr>
          <w:rFonts w:ascii="Book Antiqua" w:hAnsi="Book Antiqua" w:cs="Times New Roman"/>
          <w:color w:val="000000" w:themeColor="text1"/>
          <w:sz w:val="24"/>
          <w:szCs w:val="24"/>
        </w:rPr>
        <w:t xml:space="preserve"> = 59.09, </w:t>
      </w:r>
      <w:proofErr w:type="spellStart"/>
      <w:proofErr w:type="gramStart"/>
      <w:r w:rsidRPr="00991352">
        <w:rPr>
          <w:rFonts w:ascii="Book Antiqua" w:hAnsi="Book Antiqua" w:cs="Times New Roman"/>
          <w:color w:val="000000" w:themeColor="text1"/>
          <w:sz w:val="24"/>
          <w:szCs w:val="24"/>
        </w:rPr>
        <w:t>df</w:t>
      </w:r>
      <w:proofErr w:type="spellEnd"/>
      <w:proofErr w:type="gramEnd"/>
      <w:r w:rsidRPr="00991352">
        <w:rPr>
          <w:rFonts w:ascii="Book Antiqua" w:hAnsi="Book Antiqua" w:cs="Times New Roman"/>
          <w:color w:val="000000" w:themeColor="text1"/>
          <w:sz w:val="24"/>
          <w:szCs w:val="24"/>
        </w:rPr>
        <w:t xml:space="preserve"> = 20 (</w:t>
      </w:r>
      <w:r w:rsidRPr="00991352">
        <w:rPr>
          <w:rFonts w:ascii="Book Antiqua" w:hAnsi="Book Antiqua" w:cs="Times New Roman"/>
          <w:i/>
          <w:color w:val="000000" w:themeColor="text1"/>
          <w:sz w:val="24"/>
          <w:szCs w:val="24"/>
        </w:rPr>
        <w:t>P</w:t>
      </w:r>
      <w:r w:rsidRPr="00991352">
        <w:rPr>
          <w:rFonts w:ascii="Book Antiqua" w:hAnsi="Book Antiqua" w:cs="Times New Roman"/>
          <w:color w:val="000000" w:themeColor="text1"/>
          <w:sz w:val="24"/>
          <w:szCs w:val="24"/>
        </w:rPr>
        <w:t xml:space="preserve"> &lt; 0.01); </w:t>
      </w:r>
      <w:r w:rsidRPr="00991352">
        <w:rPr>
          <w:rFonts w:ascii="Book Antiqua" w:hAnsi="Book Antiqua" w:cs="Times New Roman"/>
          <w:i/>
          <w:color w:val="000000" w:themeColor="text1"/>
          <w:sz w:val="24"/>
          <w:szCs w:val="24"/>
        </w:rPr>
        <w:t>I</w:t>
      </w:r>
      <w:r w:rsidRPr="00991352">
        <w:rPr>
          <w:rFonts w:ascii="Book Antiqua" w:hAnsi="Book Antiqua" w:cs="Times New Roman"/>
          <w:color w:val="000000" w:themeColor="text1"/>
          <w:sz w:val="24"/>
          <w:szCs w:val="24"/>
          <w:vertAlign w:val="superscript"/>
        </w:rPr>
        <w:t>2</w:t>
      </w:r>
      <w:r w:rsidRPr="00991352">
        <w:rPr>
          <w:rFonts w:ascii="Book Antiqua" w:hAnsi="Book Antiqua" w:cs="Times New Roman"/>
          <w:color w:val="000000" w:themeColor="text1"/>
          <w:sz w:val="24"/>
          <w:szCs w:val="24"/>
        </w:rPr>
        <w:t xml:space="preserve"> = 66 %] (Figure 2). Moreover, meta-analysis of </w:t>
      </w:r>
      <w:r w:rsidR="00640D18">
        <w:rPr>
          <w:rFonts w:ascii="Book Antiqua" w:hAnsi="Book Antiqua" w:cs="Times New Roman"/>
          <w:color w:val="000000" w:themeColor="text1"/>
          <w:sz w:val="24"/>
          <w:szCs w:val="24"/>
        </w:rPr>
        <w:t>15</w:t>
      </w:r>
      <w:r w:rsidR="00640D18" w:rsidRPr="00991352">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 xml:space="preserve">studies adopting the </w:t>
      </w:r>
      <w:proofErr w:type="spellStart"/>
      <w:r w:rsidRPr="00991352">
        <w:rPr>
          <w:rFonts w:ascii="Book Antiqua" w:hAnsi="Book Antiqua" w:cs="Times New Roman"/>
          <w:color w:val="000000" w:themeColor="text1"/>
          <w:sz w:val="24"/>
          <w:szCs w:val="24"/>
        </w:rPr>
        <w:t>tMCAO</w:t>
      </w:r>
      <w:proofErr w:type="spellEnd"/>
      <w:r w:rsidRPr="00991352">
        <w:rPr>
          <w:rFonts w:ascii="Book Antiqua" w:hAnsi="Book Antiqua" w:cs="Times New Roman"/>
          <w:color w:val="000000" w:themeColor="text1"/>
          <w:sz w:val="24"/>
          <w:szCs w:val="24"/>
        </w:rPr>
        <w:t xml:space="preserve"> model also</w:t>
      </w:r>
      <w:r w:rsidR="00640D18">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 xml:space="preserve">verified that NBP </w:t>
      </w:r>
      <w:r w:rsidR="00640D18">
        <w:rPr>
          <w:rFonts w:ascii="Book Antiqua" w:hAnsi="Book Antiqua" w:cs="Times New Roman"/>
          <w:color w:val="000000" w:themeColor="text1"/>
          <w:sz w:val="24"/>
          <w:szCs w:val="24"/>
        </w:rPr>
        <w:t xml:space="preserve">significantly </w:t>
      </w:r>
      <w:r w:rsidRPr="00991352">
        <w:rPr>
          <w:rFonts w:ascii="Book Antiqua" w:hAnsi="Book Antiqua" w:cs="Times New Roman"/>
          <w:color w:val="000000" w:themeColor="text1"/>
          <w:sz w:val="24"/>
          <w:szCs w:val="24"/>
        </w:rPr>
        <w:t>reduced inf</w:t>
      </w:r>
      <w:r w:rsidR="001D0674" w:rsidRPr="00991352">
        <w:rPr>
          <w:rFonts w:ascii="Book Antiqua" w:hAnsi="Book Antiqua" w:cs="Times New Roman"/>
          <w:color w:val="000000" w:themeColor="text1"/>
          <w:sz w:val="24"/>
          <w:szCs w:val="24"/>
        </w:rPr>
        <w:t>arct volume</w:t>
      </w:r>
      <w:r w:rsidR="00640D18">
        <w:rPr>
          <w:rFonts w:ascii="Book Antiqua" w:hAnsi="Book Antiqua" w:cs="Times New Roman"/>
          <w:color w:val="000000" w:themeColor="text1"/>
          <w:sz w:val="24"/>
          <w:szCs w:val="24"/>
        </w:rPr>
        <w:t xml:space="preserve"> </w:t>
      </w:r>
      <w:r w:rsidR="001D0674" w:rsidRPr="00991352">
        <w:rPr>
          <w:rFonts w:ascii="Book Antiqua" w:hAnsi="Book Antiqua" w:cs="Times New Roman"/>
          <w:color w:val="000000" w:themeColor="text1"/>
          <w:sz w:val="24"/>
          <w:szCs w:val="24"/>
        </w:rPr>
        <w:t>[SMD</w:t>
      </w:r>
      <w:r w:rsidR="00640D18">
        <w:rPr>
          <w:rFonts w:ascii="Book Antiqua" w:hAnsi="Book Antiqua" w:cs="Times New Roman"/>
          <w:color w:val="000000" w:themeColor="text1"/>
          <w:sz w:val="24"/>
          <w:szCs w:val="24"/>
        </w:rPr>
        <w:t xml:space="preserve"> =</w:t>
      </w:r>
      <w:r w:rsidR="00640D18" w:rsidRPr="00991352">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w:t>
      </w:r>
      <w:r w:rsidR="001D0674" w:rsidRPr="00991352">
        <w:rPr>
          <w:rFonts w:ascii="Book Antiqua" w:hAnsi="Book Antiqua" w:cs="Times New Roman"/>
          <w:color w:val="000000" w:themeColor="text1"/>
          <w:sz w:val="24"/>
          <w:szCs w:val="24"/>
        </w:rPr>
        <w:t>3.67, 95%</w:t>
      </w:r>
      <w:r w:rsidRPr="00991352">
        <w:rPr>
          <w:rFonts w:ascii="Book Antiqua" w:hAnsi="Book Antiqua" w:cs="Times New Roman"/>
          <w:color w:val="000000" w:themeColor="text1"/>
          <w:sz w:val="24"/>
          <w:szCs w:val="24"/>
        </w:rPr>
        <w:t>CI</w:t>
      </w:r>
      <w:r w:rsidR="001D0674" w:rsidRPr="00991352">
        <w:rPr>
          <w:rFonts w:ascii="Book Antiqua" w:hAnsi="Book Antiqua" w:cs="Times New Roman"/>
          <w:color w:val="000000" w:themeColor="text1"/>
          <w:sz w:val="24"/>
          <w:szCs w:val="24"/>
        </w:rPr>
        <w:t>:</w:t>
      </w:r>
      <w:r w:rsidRPr="00991352">
        <w:rPr>
          <w:rFonts w:ascii="Book Antiqua" w:hAnsi="Book Antiqua" w:cs="Times New Roman"/>
          <w:color w:val="000000" w:themeColor="text1"/>
          <w:sz w:val="24"/>
          <w:szCs w:val="24"/>
        </w:rPr>
        <w:t xml:space="preserve"> -4.52 to -2.82, </w:t>
      </w:r>
      <w:r w:rsidRPr="00991352">
        <w:rPr>
          <w:rFonts w:ascii="Book Antiqua" w:hAnsi="Book Antiqua" w:cs="Times New Roman"/>
          <w:i/>
          <w:color w:val="000000" w:themeColor="text1"/>
          <w:sz w:val="24"/>
          <w:szCs w:val="24"/>
        </w:rPr>
        <w:t>P</w:t>
      </w:r>
      <w:r w:rsidRPr="00991352">
        <w:rPr>
          <w:rFonts w:ascii="Book Antiqua" w:hAnsi="Book Antiqua" w:cs="Times New Roman"/>
          <w:color w:val="000000" w:themeColor="text1"/>
          <w:sz w:val="24"/>
          <w:szCs w:val="24"/>
        </w:rPr>
        <w:t xml:space="preserve"> &lt; 0.01; heterogeneity: χ</w:t>
      </w:r>
      <w:r w:rsidRPr="00991352">
        <w:rPr>
          <w:rFonts w:ascii="Book Antiqua" w:hAnsi="Book Antiqua" w:cs="Times New Roman"/>
          <w:color w:val="000000" w:themeColor="text1"/>
          <w:sz w:val="24"/>
          <w:szCs w:val="24"/>
          <w:vertAlign w:val="superscript"/>
        </w:rPr>
        <w:t>2</w:t>
      </w:r>
      <w:r w:rsidRPr="00991352">
        <w:rPr>
          <w:rFonts w:ascii="Book Antiqua" w:hAnsi="Book Antiqua" w:cs="Times New Roman"/>
          <w:color w:val="000000" w:themeColor="text1"/>
          <w:sz w:val="24"/>
          <w:szCs w:val="24"/>
        </w:rPr>
        <w:t xml:space="preserve"> = 42.34, </w:t>
      </w:r>
      <w:proofErr w:type="spellStart"/>
      <w:proofErr w:type="gramStart"/>
      <w:r w:rsidRPr="00991352">
        <w:rPr>
          <w:rFonts w:ascii="Book Antiqua" w:hAnsi="Book Antiqua" w:cs="Times New Roman"/>
          <w:color w:val="000000" w:themeColor="text1"/>
          <w:sz w:val="24"/>
          <w:szCs w:val="24"/>
        </w:rPr>
        <w:t>df</w:t>
      </w:r>
      <w:proofErr w:type="spellEnd"/>
      <w:proofErr w:type="gramEnd"/>
      <w:r w:rsidRPr="00991352">
        <w:rPr>
          <w:rFonts w:ascii="Book Antiqua" w:hAnsi="Book Antiqua" w:cs="Times New Roman"/>
          <w:color w:val="000000" w:themeColor="text1"/>
          <w:sz w:val="24"/>
          <w:szCs w:val="24"/>
        </w:rPr>
        <w:t xml:space="preserve"> = 14 (</w:t>
      </w:r>
      <w:r w:rsidRPr="00991352">
        <w:rPr>
          <w:rFonts w:ascii="Book Antiqua" w:hAnsi="Book Antiqua" w:cs="Times New Roman"/>
          <w:i/>
          <w:color w:val="000000" w:themeColor="text1"/>
          <w:sz w:val="24"/>
          <w:szCs w:val="24"/>
        </w:rPr>
        <w:t>P</w:t>
      </w:r>
      <w:r w:rsidRPr="00991352">
        <w:rPr>
          <w:rFonts w:ascii="Book Antiqua" w:hAnsi="Book Antiqua" w:cs="Times New Roman"/>
          <w:color w:val="000000" w:themeColor="text1"/>
          <w:sz w:val="24"/>
          <w:szCs w:val="24"/>
        </w:rPr>
        <w:t xml:space="preserve"> &lt; 0.01); </w:t>
      </w:r>
      <w:r w:rsidRPr="00991352">
        <w:rPr>
          <w:rFonts w:ascii="Book Antiqua" w:hAnsi="Book Antiqua" w:cs="Times New Roman"/>
          <w:i/>
          <w:color w:val="000000" w:themeColor="text1"/>
          <w:sz w:val="24"/>
          <w:szCs w:val="24"/>
        </w:rPr>
        <w:t>I</w:t>
      </w:r>
      <w:r w:rsidRPr="00991352">
        <w:rPr>
          <w:rFonts w:ascii="Book Antiqua" w:hAnsi="Book Antiqua" w:cs="Times New Roman"/>
          <w:color w:val="000000" w:themeColor="text1"/>
          <w:sz w:val="24"/>
          <w:szCs w:val="24"/>
          <w:vertAlign w:val="superscript"/>
        </w:rPr>
        <w:t>2</w:t>
      </w:r>
      <w:r w:rsidR="001D0674" w:rsidRPr="00991352">
        <w:rPr>
          <w:rFonts w:ascii="Book Antiqua" w:hAnsi="Book Antiqua" w:cs="Times New Roman"/>
          <w:color w:val="000000" w:themeColor="text1"/>
          <w:sz w:val="24"/>
          <w:szCs w:val="24"/>
        </w:rPr>
        <w:t xml:space="preserve"> = 67</w:t>
      </w:r>
      <w:r w:rsidRPr="00991352">
        <w:rPr>
          <w:rFonts w:ascii="Book Antiqua" w:hAnsi="Book Antiqua" w:cs="Times New Roman"/>
          <w:color w:val="000000" w:themeColor="text1"/>
          <w:sz w:val="24"/>
          <w:szCs w:val="24"/>
        </w:rPr>
        <w:t xml:space="preserve">%] (Figure 3A). The same is true </w:t>
      </w:r>
      <w:r w:rsidR="00640D18">
        <w:rPr>
          <w:rFonts w:ascii="Book Antiqua" w:hAnsi="Book Antiqua" w:cs="Times New Roman"/>
          <w:color w:val="000000" w:themeColor="text1"/>
          <w:sz w:val="24"/>
          <w:szCs w:val="24"/>
        </w:rPr>
        <w:t>for</w:t>
      </w:r>
      <w:r w:rsidR="00640D18" w:rsidRPr="00991352">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stu</w:t>
      </w:r>
      <w:r w:rsidRPr="00991352">
        <w:rPr>
          <w:rFonts w:ascii="Book Antiqua" w:hAnsi="Book Antiqua" w:cs="Times New Roman"/>
          <w:color w:val="000000" w:themeColor="text1"/>
          <w:sz w:val="24"/>
          <w:szCs w:val="24"/>
        </w:rPr>
        <w:t>dies using</w:t>
      </w:r>
      <w:r w:rsidR="001D0674" w:rsidRPr="00991352">
        <w:rPr>
          <w:rFonts w:ascii="Book Antiqua" w:hAnsi="Book Antiqua" w:cs="Times New Roman"/>
          <w:color w:val="000000" w:themeColor="text1"/>
          <w:sz w:val="24"/>
          <w:szCs w:val="24"/>
        </w:rPr>
        <w:t xml:space="preserve"> the </w:t>
      </w:r>
      <w:proofErr w:type="spellStart"/>
      <w:r w:rsidR="001D0674" w:rsidRPr="00991352">
        <w:rPr>
          <w:rFonts w:ascii="Book Antiqua" w:hAnsi="Book Antiqua" w:cs="Times New Roman"/>
          <w:color w:val="000000" w:themeColor="text1"/>
          <w:sz w:val="24"/>
          <w:szCs w:val="24"/>
        </w:rPr>
        <w:t>pMCAO</w:t>
      </w:r>
      <w:proofErr w:type="spellEnd"/>
      <w:r w:rsidR="001D0674" w:rsidRPr="00991352">
        <w:rPr>
          <w:rFonts w:ascii="Book Antiqua" w:hAnsi="Book Antiqua" w:cs="Times New Roman"/>
          <w:color w:val="000000" w:themeColor="text1"/>
          <w:sz w:val="24"/>
          <w:szCs w:val="24"/>
        </w:rPr>
        <w:t xml:space="preserve"> m</w:t>
      </w:r>
      <w:r w:rsidR="001D0674" w:rsidRPr="00991352">
        <w:rPr>
          <w:rFonts w:ascii="Book Antiqua" w:hAnsi="Book Antiqua" w:cs="Times New Roman"/>
          <w:color w:val="000000" w:themeColor="text1"/>
          <w:sz w:val="24"/>
          <w:szCs w:val="24"/>
        </w:rPr>
        <w:t>odel [SMD</w:t>
      </w:r>
      <w:r w:rsidR="00640D18">
        <w:rPr>
          <w:rFonts w:ascii="Book Antiqua" w:hAnsi="Book Antiqua" w:cs="Times New Roman"/>
          <w:color w:val="000000" w:themeColor="text1"/>
          <w:sz w:val="24"/>
          <w:szCs w:val="24"/>
        </w:rPr>
        <w:t xml:space="preserve"> =</w:t>
      </w:r>
      <w:r w:rsidR="00640D18" w:rsidRPr="00991352">
        <w:rPr>
          <w:rFonts w:ascii="Book Antiqua" w:hAnsi="Book Antiqua" w:cs="Times New Roman"/>
          <w:color w:val="000000" w:themeColor="text1"/>
          <w:sz w:val="24"/>
          <w:szCs w:val="24"/>
        </w:rPr>
        <w:t xml:space="preserve"> </w:t>
      </w:r>
      <w:r w:rsidR="001D0674" w:rsidRPr="00991352">
        <w:rPr>
          <w:rFonts w:ascii="Book Antiqua" w:hAnsi="Book Antiqua" w:cs="Times New Roman"/>
          <w:color w:val="000000" w:themeColor="text1"/>
          <w:sz w:val="24"/>
          <w:szCs w:val="24"/>
        </w:rPr>
        <w:t>-4.70, 95%</w:t>
      </w:r>
      <w:r w:rsidRPr="00991352">
        <w:rPr>
          <w:rFonts w:ascii="Book Antiqua" w:hAnsi="Book Antiqua" w:cs="Times New Roman"/>
          <w:color w:val="000000" w:themeColor="text1"/>
          <w:sz w:val="24"/>
          <w:szCs w:val="24"/>
        </w:rPr>
        <w:t>CI</w:t>
      </w:r>
      <w:r w:rsidR="001D0674" w:rsidRPr="00991352">
        <w:rPr>
          <w:rFonts w:ascii="Book Antiqua" w:hAnsi="Book Antiqua" w:cs="Times New Roman"/>
          <w:color w:val="000000" w:themeColor="text1"/>
          <w:sz w:val="24"/>
          <w:szCs w:val="24"/>
        </w:rPr>
        <w:t>:</w:t>
      </w:r>
      <w:r w:rsidRPr="00991352">
        <w:rPr>
          <w:rFonts w:ascii="Book Antiqua" w:hAnsi="Book Antiqua" w:cs="Times New Roman"/>
          <w:color w:val="000000" w:themeColor="text1"/>
          <w:sz w:val="24"/>
          <w:szCs w:val="24"/>
        </w:rPr>
        <w:t xml:space="preserve"> -5.92 to -3.47, </w:t>
      </w:r>
      <w:r w:rsidRPr="00991352">
        <w:rPr>
          <w:rFonts w:ascii="Book Antiqua" w:hAnsi="Book Antiqua" w:cs="Times New Roman"/>
          <w:i/>
          <w:color w:val="000000" w:themeColor="text1"/>
          <w:sz w:val="24"/>
          <w:szCs w:val="24"/>
        </w:rPr>
        <w:t>P</w:t>
      </w:r>
      <w:r w:rsidRPr="00991352">
        <w:rPr>
          <w:rFonts w:ascii="Book Antiqua" w:hAnsi="Book Antiqua" w:cs="Times New Roman"/>
          <w:color w:val="000000" w:themeColor="text1"/>
          <w:sz w:val="24"/>
          <w:szCs w:val="24"/>
        </w:rPr>
        <w:t xml:space="preserve"> &lt; 0.01; heterogeneity: χ</w:t>
      </w:r>
      <w:r w:rsidRPr="00991352">
        <w:rPr>
          <w:rFonts w:ascii="Book Antiqua" w:hAnsi="Book Antiqua" w:cs="Times New Roman"/>
          <w:color w:val="000000" w:themeColor="text1"/>
          <w:sz w:val="24"/>
          <w:szCs w:val="24"/>
          <w:vertAlign w:val="superscript"/>
        </w:rPr>
        <w:t>2</w:t>
      </w:r>
      <w:r w:rsidRPr="00991352">
        <w:rPr>
          <w:rFonts w:ascii="Book Antiqua" w:hAnsi="Book Antiqua" w:cs="Times New Roman"/>
          <w:color w:val="000000" w:themeColor="text1"/>
          <w:sz w:val="24"/>
          <w:szCs w:val="24"/>
        </w:rPr>
        <w:t xml:space="preserve"> = 9.26, </w:t>
      </w:r>
      <w:proofErr w:type="spellStart"/>
      <w:proofErr w:type="gramStart"/>
      <w:r w:rsidRPr="00991352">
        <w:rPr>
          <w:rFonts w:ascii="Book Antiqua" w:hAnsi="Book Antiqua" w:cs="Times New Roman"/>
          <w:color w:val="000000" w:themeColor="text1"/>
          <w:sz w:val="24"/>
          <w:szCs w:val="24"/>
        </w:rPr>
        <w:t>df</w:t>
      </w:r>
      <w:proofErr w:type="spellEnd"/>
      <w:proofErr w:type="gramEnd"/>
      <w:r w:rsidRPr="00991352">
        <w:rPr>
          <w:rFonts w:ascii="Book Antiqua" w:hAnsi="Book Antiqua" w:cs="Times New Roman"/>
          <w:color w:val="000000" w:themeColor="text1"/>
          <w:sz w:val="24"/>
          <w:szCs w:val="24"/>
        </w:rPr>
        <w:t xml:space="preserve"> = 5 (</w:t>
      </w:r>
      <w:r w:rsidRPr="00991352">
        <w:rPr>
          <w:rFonts w:ascii="Book Antiqua" w:hAnsi="Book Antiqua" w:cs="Times New Roman"/>
          <w:i/>
          <w:color w:val="000000" w:themeColor="text1"/>
          <w:sz w:val="24"/>
          <w:szCs w:val="24"/>
        </w:rPr>
        <w:t>P</w:t>
      </w:r>
      <w:r w:rsidRPr="00991352">
        <w:rPr>
          <w:rFonts w:ascii="Book Antiqua" w:hAnsi="Book Antiqua" w:cs="Times New Roman"/>
          <w:color w:val="000000" w:themeColor="text1"/>
          <w:sz w:val="24"/>
          <w:szCs w:val="24"/>
        </w:rPr>
        <w:t xml:space="preserve"> = 0.10); </w:t>
      </w:r>
      <w:r w:rsidRPr="00991352">
        <w:rPr>
          <w:rFonts w:ascii="Book Antiqua" w:hAnsi="Book Antiqua" w:cs="Times New Roman"/>
          <w:i/>
          <w:color w:val="000000" w:themeColor="text1"/>
          <w:sz w:val="24"/>
          <w:szCs w:val="24"/>
        </w:rPr>
        <w:t>I</w:t>
      </w:r>
      <w:r w:rsidRPr="00991352">
        <w:rPr>
          <w:rFonts w:ascii="Book Antiqua" w:hAnsi="Book Antiqua" w:cs="Times New Roman"/>
          <w:color w:val="000000" w:themeColor="text1"/>
          <w:sz w:val="24"/>
          <w:szCs w:val="24"/>
          <w:vertAlign w:val="superscript"/>
        </w:rPr>
        <w:t>2</w:t>
      </w:r>
      <w:r w:rsidR="001D0674" w:rsidRPr="00991352">
        <w:rPr>
          <w:rFonts w:ascii="Book Antiqua" w:hAnsi="Book Antiqua" w:cs="Times New Roman"/>
          <w:color w:val="000000" w:themeColor="text1"/>
          <w:sz w:val="24"/>
          <w:szCs w:val="24"/>
        </w:rPr>
        <w:t xml:space="preserve"> = 46</w:t>
      </w:r>
      <w:r w:rsidRPr="00991352">
        <w:rPr>
          <w:rFonts w:ascii="Book Antiqua" w:hAnsi="Book Antiqua" w:cs="Times New Roman"/>
          <w:color w:val="000000" w:themeColor="text1"/>
          <w:sz w:val="24"/>
          <w:szCs w:val="24"/>
        </w:rPr>
        <w:t xml:space="preserve">%] (Figure 3B). </w:t>
      </w:r>
      <w:r w:rsidR="00850B46">
        <w:rPr>
          <w:rFonts w:ascii="Book Antiqua" w:hAnsi="Book Antiqua" w:cs="Times New Roman"/>
          <w:color w:val="000000" w:themeColor="text1"/>
          <w:sz w:val="24"/>
          <w:szCs w:val="24"/>
        </w:rPr>
        <w:t>When</w:t>
      </w:r>
      <w:r w:rsidR="00850B46" w:rsidRPr="00991352">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analyz</w:t>
      </w:r>
      <w:r w:rsidR="00850B46">
        <w:rPr>
          <w:rFonts w:ascii="Book Antiqua" w:hAnsi="Book Antiqua" w:cs="Times New Roman"/>
          <w:color w:val="000000" w:themeColor="text1"/>
          <w:sz w:val="24"/>
          <w:szCs w:val="24"/>
        </w:rPr>
        <w:t>ing</w:t>
      </w:r>
      <w:r w:rsidRPr="00991352">
        <w:rPr>
          <w:rFonts w:ascii="Book Antiqua" w:hAnsi="Book Antiqua" w:cs="Times New Roman"/>
          <w:color w:val="000000" w:themeColor="text1"/>
          <w:sz w:val="24"/>
          <w:szCs w:val="24"/>
        </w:rPr>
        <w:t xml:space="preserve"> the effects of </w:t>
      </w:r>
      <w:r w:rsidR="00850B46" w:rsidRPr="00991352">
        <w:rPr>
          <w:rFonts w:ascii="Book Antiqua" w:hAnsi="Book Antiqua" w:cs="Times New Roman"/>
          <w:color w:val="000000" w:themeColor="text1"/>
          <w:sz w:val="24"/>
          <w:szCs w:val="24"/>
        </w:rPr>
        <w:t>pre- or post-administrated</w:t>
      </w:r>
      <w:r w:rsidR="00850B46" w:rsidRPr="00991352" w:rsidDel="00640D18">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NBP on the volume of cerebral infarction</w:t>
      </w:r>
      <w:r w:rsidR="00850B46">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in</w:t>
      </w:r>
      <w:r w:rsidR="00850B46">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the MCAO model,</w:t>
      </w:r>
      <w:r w:rsidR="00B3460D" w:rsidRPr="00991352">
        <w:rPr>
          <w:rFonts w:ascii="Book Antiqua" w:hAnsi="Book Antiqua" w:cs="Times New Roman"/>
          <w:color w:val="000000" w:themeColor="text1"/>
          <w:sz w:val="24"/>
          <w:szCs w:val="24"/>
        </w:rPr>
        <w:t xml:space="preserve"> </w:t>
      </w:r>
      <w:r w:rsidR="00850B46">
        <w:rPr>
          <w:rFonts w:ascii="Book Antiqua" w:hAnsi="Book Antiqua" w:cs="Times New Roman"/>
          <w:color w:val="000000" w:themeColor="text1"/>
          <w:sz w:val="24"/>
          <w:szCs w:val="24"/>
        </w:rPr>
        <w:t>it was found</w:t>
      </w:r>
      <w:r w:rsidRPr="00991352">
        <w:rPr>
          <w:rFonts w:ascii="Book Antiqua" w:hAnsi="Book Antiqua" w:cs="Times New Roman"/>
          <w:color w:val="000000" w:themeColor="text1"/>
          <w:sz w:val="24"/>
          <w:szCs w:val="24"/>
        </w:rPr>
        <w:t xml:space="preserve"> that both pre-administration [SMD</w:t>
      </w:r>
      <w:r w:rsidR="00640D18">
        <w:rPr>
          <w:rFonts w:ascii="Book Antiqua" w:hAnsi="Book Antiqua" w:cs="Times New Roman"/>
          <w:color w:val="000000" w:themeColor="text1"/>
          <w:sz w:val="24"/>
          <w:szCs w:val="24"/>
        </w:rPr>
        <w:t xml:space="preserve"> =</w:t>
      </w:r>
      <w:r w:rsidR="00640D18" w:rsidRPr="00991352">
        <w:rPr>
          <w:rFonts w:ascii="Book Antiqua" w:hAnsi="Book Antiqua" w:cs="Times New Roman"/>
          <w:color w:val="000000" w:themeColor="text1"/>
          <w:sz w:val="24"/>
          <w:szCs w:val="24"/>
        </w:rPr>
        <w:t xml:space="preserve"> </w:t>
      </w:r>
      <w:r w:rsidR="001D0674" w:rsidRPr="00991352">
        <w:rPr>
          <w:rFonts w:ascii="Book Antiqua" w:hAnsi="Book Antiqua" w:cs="Times New Roman"/>
          <w:color w:val="000000" w:themeColor="text1"/>
          <w:sz w:val="24"/>
          <w:szCs w:val="24"/>
        </w:rPr>
        <w:t>-3.93, 95%</w:t>
      </w:r>
      <w:r w:rsidRPr="00991352">
        <w:rPr>
          <w:rFonts w:ascii="Book Antiqua" w:hAnsi="Book Antiqua" w:cs="Times New Roman"/>
          <w:color w:val="000000" w:themeColor="text1"/>
          <w:sz w:val="24"/>
          <w:szCs w:val="24"/>
        </w:rPr>
        <w:t>CI</w:t>
      </w:r>
      <w:r w:rsidR="001D0674" w:rsidRPr="00991352">
        <w:rPr>
          <w:rFonts w:ascii="Book Antiqua" w:hAnsi="Book Antiqua" w:cs="Times New Roman"/>
          <w:color w:val="000000" w:themeColor="text1"/>
          <w:sz w:val="24"/>
          <w:szCs w:val="24"/>
        </w:rPr>
        <w:t>:</w:t>
      </w:r>
      <w:r w:rsidRPr="00991352">
        <w:rPr>
          <w:rFonts w:ascii="Book Antiqua" w:hAnsi="Book Antiqua" w:cs="Times New Roman"/>
          <w:color w:val="000000" w:themeColor="text1"/>
          <w:sz w:val="24"/>
          <w:szCs w:val="24"/>
        </w:rPr>
        <w:t xml:space="preserve"> -5.51 to -2.36, </w:t>
      </w:r>
      <w:r w:rsidRPr="00991352">
        <w:rPr>
          <w:rFonts w:ascii="Book Antiqua" w:hAnsi="Book Antiqua" w:cs="Times New Roman"/>
          <w:i/>
          <w:color w:val="000000" w:themeColor="text1"/>
          <w:sz w:val="24"/>
          <w:szCs w:val="24"/>
        </w:rPr>
        <w:t>P</w:t>
      </w:r>
      <w:r w:rsidRPr="00991352">
        <w:rPr>
          <w:rFonts w:ascii="Book Antiqua" w:hAnsi="Book Antiqua" w:cs="Times New Roman"/>
          <w:color w:val="000000" w:themeColor="text1"/>
          <w:sz w:val="24"/>
          <w:szCs w:val="24"/>
        </w:rPr>
        <w:t xml:space="preserve"> &lt; 0.01; heterogeneity: χ</w:t>
      </w:r>
      <w:r w:rsidRPr="00991352">
        <w:rPr>
          <w:rFonts w:ascii="Book Antiqua" w:hAnsi="Book Antiqua" w:cs="Times New Roman"/>
          <w:color w:val="000000" w:themeColor="text1"/>
          <w:sz w:val="24"/>
          <w:szCs w:val="24"/>
          <w:vertAlign w:val="superscript"/>
        </w:rPr>
        <w:t>2</w:t>
      </w:r>
      <w:r w:rsidR="001D0674" w:rsidRPr="00991352">
        <w:rPr>
          <w:rFonts w:ascii="Book Antiqua" w:hAnsi="Book Antiqua" w:cs="Times New Roman"/>
          <w:color w:val="000000" w:themeColor="text1"/>
          <w:sz w:val="24"/>
          <w:szCs w:val="24"/>
          <w:vertAlign w:val="superscript"/>
        </w:rPr>
        <w:t xml:space="preserve"> </w:t>
      </w:r>
      <w:r w:rsidRPr="00991352">
        <w:rPr>
          <w:rFonts w:ascii="Book Antiqua" w:hAnsi="Book Antiqua" w:cs="Times New Roman"/>
          <w:color w:val="000000" w:themeColor="text1"/>
          <w:sz w:val="24"/>
          <w:szCs w:val="24"/>
        </w:rPr>
        <w:t xml:space="preserve">= 25.58, </w:t>
      </w:r>
      <w:proofErr w:type="spellStart"/>
      <w:r w:rsidRPr="00991352">
        <w:rPr>
          <w:rFonts w:ascii="Book Antiqua" w:hAnsi="Book Antiqua" w:cs="Times New Roman"/>
          <w:color w:val="000000" w:themeColor="text1"/>
          <w:sz w:val="24"/>
          <w:szCs w:val="24"/>
        </w:rPr>
        <w:t>df</w:t>
      </w:r>
      <w:proofErr w:type="spellEnd"/>
      <w:r w:rsidRPr="00991352">
        <w:rPr>
          <w:rFonts w:ascii="Book Antiqua" w:hAnsi="Book Antiqua" w:cs="Times New Roman"/>
          <w:color w:val="000000" w:themeColor="text1"/>
          <w:sz w:val="24"/>
          <w:szCs w:val="24"/>
        </w:rPr>
        <w:t>= 6 (</w:t>
      </w:r>
      <w:r w:rsidRPr="00991352">
        <w:rPr>
          <w:rFonts w:ascii="Book Antiqua" w:hAnsi="Book Antiqua" w:cs="Times New Roman"/>
          <w:i/>
          <w:color w:val="000000" w:themeColor="text1"/>
          <w:sz w:val="24"/>
          <w:szCs w:val="24"/>
        </w:rPr>
        <w:t>P</w:t>
      </w:r>
      <w:r w:rsidRPr="00991352">
        <w:rPr>
          <w:rFonts w:ascii="Book Antiqua" w:hAnsi="Book Antiqua" w:cs="Times New Roman"/>
          <w:color w:val="000000" w:themeColor="text1"/>
          <w:sz w:val="24"/>
          <w:szCs w:val="24"/>
        </w:rPr>
        <w:t xml:space="preserve"> &lt; 0.01); </w:t>
      </w:r>
      <w:r w:rsidRPr="00991352">
        <w:rPr>
          <w:rFonts w:ascii="Book Antiqua" w:hAnsi="Book Antiqua" w:cs="Times New Roman"/>
          <w:i/>
          <w:color w:val="000000" w:themeColor="text1"/>
          <w:sz w:val="24"/>
          <w:szCs w:val="24"/>
        </w:rPr>
        <w:t>I</w:t>
      </w:r>
      <w:r w:rsidRPr="00991352">
        <w:rPr>
          <w:rFonts w:ascii="Book Antiqua" w:hAnsi="Book Antiqua" w:cs="Times New Roman"/>
          <w:color w:val="000000" w:themeColor="text1"/>
          <w:sz w:val="24"/>
          <w:szCs w:val="24"/>
          <w:vertAlign w:val="superscript"/>
        </w:rPr>
        <w:t>2</w:t>
      </w:r>
      <w:r w:rsidRPr="00991352">
        <w:rPr>
          <w:rFonts w:ascii="Book Antiqua" w:hAnsi="Book Antiqua" w:cs="Times New Roman"/>
          <w:color w:val="000000" w:themeColor="text1"/>
          <w:sz w:val="24"/>
          <w:szCs w:val="24"/>
        </w:rPr>
        <w:t xml:space="preserve"> = 77%] (Figure 4A) and post-administration [SMD</w:t>
      </w:r>
      <w:r w:rsidR="00640D18">
        <w:rPr>
          <w:rFonts w:ascii="Book Antiqua" w:hAnsi="Book Antiqua" w:cs="Times New Roman"/>
          <w:color w:val="000000" w:themeColor="text1"/>
          <w:sz w:val="24"/>
          <w:szCs w:val="24"/>
        </w:rPr>
        <w:t xml:space="preserve"> =</w:t>
      </w:r>
      <w:r w:rsidR="00640D18" w:rsidRPr="00991352">
        <w:rPr>
          <w:rFonts w:ascii="Book Antiqua" w:hAnsi="Book Antiqua" w:cs="Times New Roman"/>
          <w:color w:val="000000" w:themeColor="text1"/>
          <w:sz w:val="24"/>
          <w:szCs w:val="24"/>
        </w:rPr>
        <w:t xml:space="preserve"> </w:t>
      </w:r>
      <w:r w:rsidR="001D0674" w:rsidRPr="00991352">
        <w:rPr>
          <w:rFonts w:ascii="Book Antiqua" w:hAnsi="Book Antiqua" w:cs="Times New Roman"/>
          <w:color w:val="000000" w:themeColor="text1"/>
          <w:sz w:val="24"/>
          <w:szCs w:val="24"/>
        </w:rPr>
        <w:t>-3.6</w:t>
      </w:r>
      <w:r w:rsidR="001D0674" w:rsidRPr="00991352">
        <w:rPr>
          <w:rFonts w:ascii="Book Antiqua" w:hAnsi="Book Antiqua" w:cs="Times New Roman"/>
          <w:color w:val="000000" w:themeColor="text1"/>
          <w:sz w:val="24"/>
          <w:szCs w:val="24"/>
        </w:rPr>
        <w:t>2, 95%</w:t>
      </w:r>
      <w:r w:rsidRPr="00991352">
        <w:rPr>
          <w:rFonts w:ascii="Book Antiqua" w:hAnsi="Book Antiqua" w:cs="Times New Roman"/>
          <w:color w:val="000000" w:themeColor="text1"/>
          <w:sz w:val="24"/>
          <w:szCs w:val="24"/>
        </w:rPr>
        <w:t>CI</w:t>
      </w:r>
      <w:r w:rsidR="001D0674" w:rsidRPr="00991352">
        <w:rPr>
          <w:rFonts w:ascii="Book Antiqua" w:hAnsi="Book Antiqua" w:cs="Times New Roman"/>
          <w:color w:val="000000" w:themeColor="text1"/>
          <w:sz w:val="24"/>
          <w:szCs w:val="24"/>
        </w:rPr>
        <w:t>:</w:t>
      </w:r>
      <w:r w:rsidRPr="00991352">
        <w:rPr>
          <w:rFonts w:ascii="Book Antiqua" w:hAnsi="Book Antiqua" w:cs="Times New Roman"/>
          <w:color w:val="000000" w:themeColor="text1"/>
          <w:sz w:val="24"/>
          <w:szCs w:val="24"/>
        </w:rPr>
        <w:t xml:space="preserve"> -4.32 to -2.92, </w:t>
      </w:r>
      <w:r w:rsidRPr="00991352">
        <w:rPr>
          <w:rFonts w:ascii="Book Antiqua" w:hAnsi="Book Antiqua" w:cs="Times New Roman"/>
          <w:i/>
          <w:color w:val="000000" w:themeColor="text1"/>
          <w:sz w:val="24"/>
          <w:szCs w:val="24"/>
        </w:rPr>
        <w:t>P</w:t>
      </w:r>
      <w:r w:rsidRPr="00991352">
        <w:rPr>
          <w:rFonts w:ascii="Book Antiqua" w:hAnsi="Book Antiqua" w:cs="Times New Roman"/>
          <w:color w:val="000000" w:themeColor="text1"/>
          <w:sz w:val="24"/>
          <w:szCs w:val="24"/>
        </w:rPr>
        <w:t xml:space="preserve"> &lt; 0.01; heterogeneity: χ</w:t>
      </w:r>
      <w:r w:rsidRPr="00991352">
        <w:rPr>
          <w:rFonts w:ascii="Book Antiqua" w:hAnsi="Book Antiqua" w:cs="Times New Roman"/>
          <w:color w:val="000000" w:themeColor="text1"/>
          <w:sz w:val="24"/>
          <w:szCs w:val="24"/>
          <w:vertAlign w:val="superscript"/>
        </w:rPr>
        <w:t>2</w:t>
      </w:r>
      <w:r w:rsidRPr="00991352">
        <w:rPr>
          <w:rFonts w:ascii="Book Antiqua" w:hAnsi="Book Antiqua" w:cs="Times New Roman"/>
          <w:color w:val="000000" w:themeColor="text1"/>
          <w:sz w:val="24"/>
          <w:szCs w:val="24"/>
        </w:rPr>
        <w:t xml:space="preserve"> = 17.92, </w:t>
      </w:r>
      <w:proofErr w:type="spellStart"/>
      <w:r w:rsidRPr="00991352">
        <w:rPr>
          <w:rFonts w:ascii="Book Antiqua" w:hAnsi="Book Antiqua" w:cs="Times New Roman"/>
          <w:color w:val="000000" w:themeColor="text1"/>
          <w:sz w:val="24"/>
          <w:szCs w:val="24"/>
        </w:rPr>
        <w:t>df</w:t>
      </w:r>
      <w:proofErr w:type="spellEnd"/>
      <w:r w:rsidR="001D0674" w:rsidRPr="00991352">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 11 (</w:t>
      </w:r>
      <w:r w:rsidRPr="00991352">
        <w:rPr>
          <w:rFonts w:ascii="Book Antiqua" w:hAnsi="Book Antiqua" w:cs="Times New Roman"/>
          <w:i/>
          <w:color w:val="000000" w:themeColor="text1"/>
          <w:sz w:val="24"/>
          <w:szCs w:val="24"/>
        </w:rPr>
        <w:t>P</w:t>
      </w:r>
      <w:r w:rsidRPr="00991352">
        <w:rPr>
          <w:rFonts w:ascii="Book Antiqua" w:hAnsi="Book Antiqua" w:cs="Times New Roman"/>
          <w:color w:val="000000" w:themeColor="text1"/>
          <w:sz w:val="24"/>
          <w:szCs w:val="24"/>
        </w:rPr>
        <w:t xml:space="preserve"> =0.08);</w:t>
      </w:r>
      <w:r w:rsidR="001D0674" w:rsidRPr="00991352">
        <w:rPr>
          <w:rFonts w:ascii="Book Antiqua" w:hAnsi="Book Antiqua" w:cs="Times New Roman"/>
          <w:color w:val="000000" w:themeColor="text1"/>
          <w:sz w:val="24"/>
          <w:szCs w:val="24"/>
        </w:rPr>
        <w:t xml:space="preserve"> </w:t>
      </w:r>
      <w:r w:rsidRPr="00991352">
        <w:rPr>
          <w:rFonts w:ascii="Book Antiqua" w:hAnsi="Book Antiqua" w:cs="Times New Roman"/>
          <w:i/>
          <w:color w:val="000000" w:themeColor="text1"/>
          <w:sz w:val="24"/>
          <w:szCs w:val="24"/>
        </w:rPr>
        <w:t>I</w:t>
      </w:r>
      <w:r w:rsidRPr="00991352">
        <w:rPr>
          <w:rFonts w:ascii="Book Antiqua" w:hAnsi="Book Antiqua" w:cs="Times New Roman"/>
          <w:color w:val="000000" w:themeColor="text1"/>
          <w:sz w:val="24"/>
          <w:szCs w:val="24"/>
          <w:vertAlign w:val="superscript"/>
        </w:rPr>
        <w:t>2</w:t>
      </w:r>
      <w:r w:rsidRPr="00991352">
        <w:rPr>
          <w:rFonts w:ascii="Book Antiqua" w:hAnsi="Book Antiqua" w:cs="Times New Roman"/>
          <w:color w:val="000000" w:themeColor="text1"/>
          <w:sz w:val="24"/>
          <w:szCs w:val="24"/>
        </w:rPr>
        <w:t xml:space="preserve"> = 39%] (Figure</w:t>
      </w:r>
      <w:r w:rsidRPr="00991352">
        <w:rPr>
          <w:rFonts w:ascii="Book Antiqua" w:hAnsi="Book Antiqua" w:cs="Times New Roman"/>
          <w:color w:val="000000" w:themeColor="text1"/>
          <w:sz w:val="24"/>
          <w:szCs w:val="24"/>
        </w:rPr>
        <w:t xml:space="preserve"> 4B) red</w:t>
      </w:r>
      <w:r w:rsidRPr="00991352">
        <w:rPr>
          <w:rFonts w:ascii="Book Antiqua" w:hAnsi="Book Antiqua" w:cs="Times New Roman"/>
          <w:color w:val="000000" w:themeColor="text1"/>
          <w:sz w:val="24"/>
          <w:szCs w:val="24"/>
        </w:rPr>
        <w:t xml:space="preserve">uced the infarct volume of the model animals. A funnel plot was adopted to evaluate </w:t>
      </w:r>
      <w:r w:rsidRPr="00991352">
        <w:rPr>
          <w:rFonts w:ascii="Book Antiqua" w:hAnsi="Book Antiqua" w:cs="Times New Roman"/>
          <w:color w:val="000000" w:themeColor="text1"/>
          <w:sz w:val="24"/>
          <w:szCs w:val="24"/>
        </w:rPr>
        <w:lastRenderedPageBreak/>
        <w:t>publication bias</w:t>
      </w:r>
      <w:r w:rsidRPr="00991352">
        <w:rPr>
          <w:rFonts w:ascii="Book Antiqua" w:hAnsi="Book Antiqua" w:cs="Times New Roman"/>
          <w:color w:val="000000" w:themeColor="text1"/>
          <w:sz w:val="24"/>
          <w:szCs w:val="24"/>
        </w:rPr>
        <w:t xml:space="preserve"> and</w:t>
      </w:r>
      <w:r w:rsidR="00640D18">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slight b</w:t>
      </w:r>
      <w:r w:rsidRPr="00991352">
        <w:rPr>
          <w:rFonts w:ascii="Book Antiqua" w:hAnsi="Book Antiqua" w:cs="Times New Roman"/>
          <w:color w:val="000000" w:themeColor="text1"/>
          <w:sz w:val="24"/>
          <w:szCs w:val="24"/>
        </w:rPr>
        <w:t>ias was found (Figure 5A).</w:t>
      </w:r>
    </w:p>
    <w:p w:rsidR="001D0674" w:rsidRPr="00991352" w:rsidRDefault="001D0674" w:rsidP="004A7D6E">
      <w:pPr>
        <w:spacing w:line="360" w:lineRule="auto"/>
        <w:rPr>
          <w:rFonts w:ascii="Book Antiqua" w:hAnsi="Book Antiqua" w:cs="Times New Roman"/>
          <w:color w:val="000000" w:themeColor="text1"/>
          <w:sz w:val="24"/>
          <w:szCs w:val="24"/>
        </w:rPr>
      </w:pPr>
    </w:p>
    <w:p w:rsidR="003F6075" w:rsidRPr="00991352" w:rsidRDefault="001D0674" w:rsidP="004A7D6E">
      <w:pPr>
        <w:spacing w:line="360" w:lineRule="auto"/>
        <w:rPr>
          <w:rFonts w:ascii="Book Antiqua" w:hAnsi="Book Antiqua" w:cs="Times New Roman"/>
          <w:b/>
          <w:color w:val="000000" w:themeColor="text1"/>
          <w:sz w:val="24"/>
          <w:szCs w:val="24"/>
        </w:rPr>
      </w:pPr>
      <w:r w:rsidRPr="00991352">
        <w:rPr>
          <w:rFonts w:ascii="Book Antiqua" w:hAnsi="Book Antiqua" w:cs="Times New Roman"/>
          <w:b/>
          <w:color w:val="000000" w:themeColor="text1"/>
          <w:sz w:val="24"/>
          <w:szCs w:val="24"/>
        </w:rPr>
        <w:t>DISCUSSION</w:t>
      </w:r>
    </w:p>
    <w:p w:rsidR="003F6075" w:rsidRPr="00991352" w:rsidRDefault="003F6075" w:rsidP="004A7D6E">
      <w:pPr>
        <w:spacing w:line="360" w:lineRule="auto"/>
        <w:rPr>
          <w:rFonts w:ascii="Book Antiqua" w:hAnsi="Book Antiqua" w:cs="Times New Roman"/>
          <w:b/>
          <w:i/>
          <w:color w:val="000000" w:themeColor="text1"/>
          <w:sz w:val="24"/>
          <w:szCs w:val="24"/>
        </w:rPr>
      </w:pPr>
      <w:r w:rsidRPr="00991352">
        <w:rPr>
          <w:rFonts w:ascii="Book Antiqua" w:hAnsi="Book Antiqua" w:cs="Times New Roman"/>
          <w:b/>
          <w:i/>
          <w:color w:val="000000" w:themeColor="text1"/>
          <w:sz w:val="24"/>
          <w:szCs w:val="24"/>
        </w:rPr>
        <w:t>Summary of evidence</w:t>
      </w:r>
    </w:p>
    <w:p w:rsidR="003F6075" w:rsidRPr="00991352" w:rsidRDefault="003F6075" w:rsidP="004A7D6E">
      <w:pPr>
        <w:spacing w:line="360" w:lineRule="auto"/>
        <w:rPr>
          <w:rFonts w:ascii="Book Antiqua" w:hAnsi="Book Antiqua" w:cs="Times New Roman"/>
          <w:color w:val="000000" w:themeColor="text1"/>
          <w:sz w:val="24"/>
          <w:szCs w:val="24"/>
        </w:rPr>
      </w:pPr>
      <w:r w:rsidRPr="00991352">
        <w:rPr>
          <w:rFonts w:ascii="Book Antiqua" w:hAnsi="Book Antiqua" w:cs="Times New Roman"/>
          <w:color w:val="000000" w:themeColor="text1"/>
          <w:sz w:val="24"/>
          <w:szCs w:val="24"/>
        </w:rPr>
        <w:t>The preclinical meta-analysis study evaluated the effects of NBP on infarct volume in experimental ischemic stroke, which was based on experimental data from 314 animals in five Chin</w:t>
      </w:r>
      <w:r w:rsidRPr="00991352">
        <w:rPr>
          <w:rFonts w:ascii="Book Antiqua" w:hAnsi="Book Antiqua" w:cs="Times New Roman"/>
          <w:color w:val="000000" w:themeColor="text1"/>
          <w:sz w:val="24"/>
          <w:szCs w:val="24"/>
        </w:rPr>
        <w:t xml:space="preserve">ese </w:t>
      </w:r>
      <w:r w:rsidR="00C65E8B">
        <w:rPr>
          <w:rFonts w:ascii="Book Antiqua" w:hAnsi="Book Antiqua" w:cs="Times New Roman"/>
          <w:color w:val="000000" w:themeColor="text1"/>
          <w:sz w:val="24"/>
          <w:szCs w:val="24"/>
        </w:rPr>
        <w:t>articles</w:t>
      </w:r>
      <w:r w:rsidR="00C65E8B" w:rsidRPr="00991352">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 xml:space="preserve">and sixteen English </w:t>
      </w:r>
      <w:r w:rsidR="00C65E8B">
        <w:rPr>
          <w:rFonts w:ascii="Book Antiqua" w:hAnsi="Book Antiqua" w:cs="Times New Roman"/>
          <w:color w:val="000000" w:themeColor="text1"/>
          <w:sz w:val="24"/>
          <w:szCs w:val="24"/>
        </w:rPr>
        <w:t>articles</w:t>
      </w:r>
      <w:r w:rsidRPr="00991352">
        <w:rPr>
          <w:rFonts w:ascii="Book Antiqua" w:hAnsi="Book Antiqua" w:cs="Times New Roman"/>
          <w:color w:val="000000" w:themeColor="text1"/>
          <w:sz w:val="24"/>
          <w:szCs w:val="24"/>
        </w:rPr>
        <w:t>. The evidence obtained from</w:t>
      </w:r>
      <w:r w:rsidR="00C65E8B">
        <w:rPr>
          <w:rFonts w:ascii="Book Antiqua" w:hAnsi="Book Antiqua" w:cs="Times New Roman"/>
          <w:color w:val="000000" w:themeColor="text1"/>
          <w:sz w:val="24"/>
          <w:szCs w:val="24"/>
        </w:rPr>
        <w:t xml:space="preserve"> the</w:t>
      </w:r>
      <w:r w:rsidRPr="00991352">
        <w:rPr>
          <w:rFonts w:ascii="Book Antiqua" w:hAnsi="Book Antiqua" w:cs="Times New Roman"/>
          <w:color w:val="000000" w:themeColor="text1"/>
          <w:sz w:val="24"/>
          <w:szCs w:val="24"/>
        </w:rPr>
        <w:t xml:space="preserve"> present study suggest</w:t>
      </w:r>
      <w:r w:rsidR="00C65E8B">
        <w:rPr>
          <w:rFonts w:ascii="Book Antiqua" w:hAnsi="Book Antiqua" w:cs="Times New Roman"/>
          <w:color w:val="000000" w:themeColor="text1"/>
          <w:sz w:val="24"/>
          <w:szCs w:val="24"/>
        </w:rPr>
        <w:t>s</w:t>
      </w:r>
      <w:r w:rsidRPr="00991352">
        <w:rPr>
          <w:rFonts w:ascii="Book Antiqua" w:hAnsi="Book Antiqua" w:cs="Times New Roman"/>
          <w:color w:val="000000" w:themeColor="text1"/>
          <w:sz w:val="24"/>
          <w:szCs w:val="24"/>
        </w:rPr>
        <w:t xml:space="preserve"> that NBP might play potential neuroprotective roles for ischemic stroke by increasing cerebral blood flow, enhancing mitochondrial function, protecting integrity of the structure and function of blood-brain barrier, and </w:t>
      </w:r>
      <w:r w:rsidR="00C65E8B">
        <w:rPr>
          <w:rFonts w:ascii="Book Antiqua" w:hAnsi="Book Antiqua" w:cs="Times New Roman"/>
          <w:color w:val="000000" w:themeColor="text1"/>
          <w:sz w:val="24"/>
          <w:szCs w:val="24"/>
        </w:rPr>
        <w:t>exerting</w:t>
      </w:r>
      <w:r w:rsidR="00C65E8B" w:rsidRPr="00991352">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anti-inflammatory and antioxidant stress</w:t>
      </w:r>
      <w:r w:rsidR="00C65E8B">
        <w:rPr>
          <w:rFonts w:ascii="Book Antiqua" w:hAnsi="Book Antiqua" w:cs="Times New Roman"/>
          <w:color w:val="000000" w:themeColor="text1"/>
          <w:sz w:val="24"/>
          <w:szCs w:val="24"/>
        </w:rPr>
        <w:t xml:space="preserve"> activities</w:t>
      </w:r>
      <w:r w:rsidRPr="00991352">
        <w:rPr>
          <w:rFonts w:ascii="Book Antiqua" w:hAnsi="Book Antiqua" w:cs="Times New Roman"/>
          <w:color w:val="000000" w:themeColor="text1"/>
          <w:sz w:val="24"/>
          <w:szCs w:val="24"/>
        </w:rPr>
        <w:t>.</w:t>
      </w:r>
    </w:p>
    <w:p w:rsidR="00AA7431" w:rsidRPr="00991352" w:rsidRDefault="00AA7431" w:rsidP="004A7D6E">
      <w:pPr>
        <w:spacing w:line="360" w:lineRule="auto"/>
        <w:rPr>
          <w:rFonts w:ascii="Book Antiqua" w:hAnsi="Book Antiqua" w:cs="Times New Roman"/>
          <w:color w:val="000000" w:themeColor="text1"/>
          <w:sz w:val="24"/>
          <w:szCs w:val="24"/>
        </w:rPr>
      </w:pPr>
    </w:p>
    <w:p w:rsidR="003F6075" w:rsidRPr="00991352" w:rsidRDefault="003F6075" w:rsidP="004A7D6E">
      <w:pPr>
        <w:spacing w:line="360" w:lineRule="auto"/>
        <w:rPr>
          <w:rFonts w:ascii="Book Antiqua" w:hAnsi="Book Antiqua" w:cs="Times New Roman"/>
          <w:b/>
          <w:i/>
          <w:color w:val="000000" w:themeColor="text1"/>
          <w:sz w:val="24"/>
          <w:szCs w:val="24"/>
        </w:rPr>
      </w:pPr>
      <w:r w:rsidRPr="00991352">
        <w:rPr>
          <w:rFonts w:ascii="Book Antiqua" w:hAnsi="Book Antiqua" w:cs="Times New Roman"/>
          <w:b/>
          <w:i/>
          <w:color w:val="000000" w:themeColor="text1"/>
          <w:sz w:val="24"/>
          <w:szCs w:val="24"/>
        </w:rPr>
        <w:t>Limitations</w:t>
      </w:r>
    </w:p>
    <w:p w:rsidR="003F6075" w:rsidRPr="00991352" w:rsidRDefault="003F6075" w:rsidP="004A7D6E">
      <w:pPr>
        <w:spacing w:line="360" w:lineRule="auto"/>
        <w:rPr>
          <w:rFonts w:ascii="Book Antiqua" w:hAnsi="Book Antiqua" w:cs="Times New Roman"/>
          <w:color w:val="000000" w:themeColor="text1"/>
          <w:sz w:val="24"/>
          <w:szCs w:val="24"/>
        </w:rPr>
      </w:pPr>
      <w:r w:rsidRPr="00991352">
        <w:rPr>
          <w:rFonts w:ascii="Book Antiqua" w:hAnsi="Book Antiqua" w:cs="Times New Roman"/>
          <w:color w:val="000000" w:themeColor="text1"/>
          <w:sz w:val="24"/>
          <w:szCs w:val="24"/>
        </w:rPr>
        <w:t xml:space="preserve">First, the absence </w:t>
      </w:r>
      <w:r w:rsidRPr="00991352">
        <w:rPr>
          <w:rFonts w:ascii="Book Antiqua" w:hAnsi="Book Antiqua" w:cs="Times New Roman"/>
          <w:color w:val="000000" w:themeColor="text1"/>
          <w:sz w:val="24"/>
          <w:szCs w:val="24"/>
        </w:rPr>
        <w:t xml:space="preserve">of </w:t>
      </w:r>
      <w:r w:rsidR="00C65E8B">
        <w:rPr>
          <w:rFonts w:ascii="Book Antiqua" w:hAnsi="Book Antiqua" w:cs="Times New Roman"/>
          <w:color w:val="000000" w:themeColor="text1"/>
          <w:sz w:val="24"/>
          <w:szCs w:val="24"/>
        </w:rPr>
        <w:t xml:space="preserve">the </w:t>
      </w:r>
      <w:r w:rsidRPr="00991352">
        <w:rPr>
          <w:rFonts w:ascii="Book Antiqua" w:hAnsi="Book Antiqua" w:cs="Times New Roman"/>
          <w:color w:val="000000" w:themeColor="text1"/>
          <w:sz w:val="24"/>
          <w:szCs w:val="24"/>
        </w:rPr>
        <w:t>relevant literature in other languages other than Chinese and English</w:t>
      </w:r>
      <w:r w:rsidR="00C65E8B">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 xml:space="preserve">may lead to selective bias. Second, none of </w:t>
      </w:r>
      <w:r w:rsidR="00C65E8B" w:rsidRPr="00991352">
        <w:rPr>
          <w:rFonts w:ascii="Book Antiqua" w:hAnsi="Book Antiqua" w:cs="Times New Roman"/>
          <w:color w:val="000000" w:themeColor="text1"/>
          <w:sz w:val="24"/>
          <w:szCs w:val="24"/>
        </w:rPr>
        <w:t>stud</w:t>
      </w:r>
      <w:r w:rsidR="00C65E8B">
        <w:rPr>
          <w:rFonts w:ascii="Book Antiqua" w:hAnsi="Book Antiqua" w:cs="Times New Roman"/>
          <w:color w:val="000000" w:themeColor="text1"/>
          <w:sz w:val="24"/>
          <w:szCs w:val="24"/>
        </w:rPr>
        <w:t>ies</w:t>
      </w:r>
      <w:r w:rsidR="00C65E8B" w:rsidRPr="00991352">
        <w:rPr>
          <w:rFonts w:ascii="Book Antiqua" w:hAnsi="Book Antiqua" w:cs="Times New Roman"/>
          <w:color w:val="000000" w:themeColor="text1"/>
          <w:sz w:val="24"/>
          <w:szCs w:val="24"/>
        </w:rPr>
        <w:t xml:space="preserve"> provide</w:t>
      </w:r>
      <w:r w:rsidR="00C65E8B">
        <w:rPr>
          <w:rFonts w:ascii="Book Antiqua" w:hAnsi="Book Antiqua" w:cs="Times New Roman"/>
          <w:color w:val="000000" w:themeColor="text1"/>
          <w:sz w:val="24"/>
          <w:szCs w:val="24"/>
        </w:rPr>
        <w:t>d</w:t>
      </w:r>
      <w:r w:rsidR="00C65E8B" w:rsidRPr="00991352">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sample size calculatio</w:t>
      </w:r>
      <w:r w:rsidRPr="00991352">
        <w:rPr>
          <w:rFonts w:ascii="Book Antiqua" w:hAnsi="Book Antiqua" w:cs="Times New Roman"/>
          <w:color w:val="000000" w:themeColor="text1"/>
          <w:sz w:val="24"/>
          <w:szCs w:val="24"/>
        </w:rPr>
        <w:t>ns, blind feeding, and random outcome assessment. Third, the lack of negative research may result in an overestimation of the efficacy of NBP. Fourth, cerebral infarction is usually accompanied by other conditions, such as old age, hypertension, hyperlipidem</w:t>
      </w:r>
      <w:r w:rsidRPr="00991352">
        <w:rPr>
          <w:rFonts w:ascii="Book Antiqua" w:hAnsi="Book Antiqua" w:cs="Times New Roman"/>
          <w:color w:val="000000" w:themeColor="text1"/>
          <w:sz w:val="24"/>
          <w:szCs w:val="24"/>
        </w:rPr>
        <w:t>ia, di</w:t>
      </w:r>
      <w:r w:rsidR="00AA7431" w:rsidRPr="00991352">
        <w:rPr>
          <w:rFonts w:ascii="Book Antiqua" w:hAnsi="Book Antiqua" w:cs="Times New Roman"/>
          <w:color w:val="000000" w:themeColor="text1"/>
          <w:sz w:val="24"/>
          <w:szCs w:val="24"/>
        </w:rPr>
        <w:t xml:space="preserve">abetes, </w:t>
      </w:r>
      <w:r w:rsidR="00C65E8B">
        <w:rPr>
          <w:rFonts w:ascii="Book Antiqua" w:hAnsi="Book Antiqua" w:cs="Times New Roman"/>
          <w:color w:val="000000" w:themeColor="text1"/>
          <w:sz w:val="24"/>
          <w:szCs w:val="24"/>
        </w:rPr>
        <w:t xml:space="preserve">and </w:t>
      </w:r>
      <w:r w:rsidR="00AA7431" w:rsidRPr="00991352">
        <w:rPr>
          <w:rFonts w:ascii="Book Antiqua" w:hAnsi="Book Antiqua" w:cs="Times New Roman"/>
          <w:color w:val="000000" w:themeColor="text1"/>
          <w:sz w:val="24"/>
          <w:szCs w:val="24"/>
        </w:rPr>
        <w:t xml:space="preserve">heart </w:t>
      </w:r>
      <w:proofErr w:type="gramStart"/>
      <w:r w:rsidR="00AA7431" w:rsidRPr="00991352">
        <w:rPr>
          <w:rFonts w:ascii="Book Antiqua" w:hAnsi="Book Antiqua" w:cs="Times New Roman"/>
          <w:color w:val="000000" w:themeColor="text1"/>
          <w:sz w:val="24"/>
          <w:szCs w:val="24"/>
        </w:rPr>
        <w:t>disease</w:t>
      </w:r>
      <w:r w:rsidRPr="00991352">
        <w:rPr>
          <w:rFonts w:ascii="Book Antiqua" w:hAnsi="Book Antiqua" w:cs="Times New Roman"/>
          <w:color w:val="000000" w:themeColor="text1"/>
          <w:sz w:val="24"/>
          <w:szCs w:val="24"/>
          <w:vertAlign w:val="superscript"/>
        </w:rPr>
        <w:t>[</w:t>
      </w:r>
      <w:proofErr w:type="gramEnd"/>
      <w:r w:rsidRPr="00991352">
        <w:rPr>
          <w:rFonts w:ascii="Book Antiqua" w:hAnsi="Book Antiqua" w:cs="Times New Roman"/>
          <w:color w:val="000000" w:themeColor="text1"/>
          <w:sz w:val="24"/>
          <w:szCs w:val="24"/>
          <w:vertAlign w:val="superscript"/>
        </w:rPr>
        <w:t>36-39]</w:t>
      </w:r>
      <w:r w:rsidRPr="00991352">
        <w:rPr>
          <w:rFonts w:ascii="Book Antiqua" w:hAnsi="Book Antiqua" w:cs="Times New Roman"/>
          <w:color w:val="000000" w:themeColor="text1"/>
          <w:sz w:val="24"/>
          <w:szCs w:val="24"/>
        </w:rPr>
        <w:t xml:space="preserve">. We did not analyze the effects of NBP on cerebral infarction when the accompanying situation occurred. Fifth, one </w:t>
      </w:r>
      <w:proofErr w:type="gramStart"/>
      <w:r w:rsidRPr="00991352">
        <w:rPr>
          <w:rFonts w:ascii="Book Antiqua" w:hAnsi="Book Antiqua" w:cs="Times New Roman"/>
          <w:color w:val="000000" w:themeColor="text1"/>
          <w:sz w:val="24"/>
          <w:szCs w:val="24"/>
        </w:rPr>
        <w:t>study</w:t>
      </w:r>
      <w:r w:rsidRPr="00991352">
        <w:rPr>
          <w:rFonts w:ascii="Book Antiqua" w:hAnsi="Book Antiqua" w:cs="Times New Roman"/>
          <w:color w:val="000000" w:themeColor="text1"/>
          <w:sz w:val="24"/>
          <w:szCs w:val="24"/>
          <w:vertAlign w:val="superscript"/>
        </w:rPr>
        <w:t>[</w:t>
      </w:r>
      <w:proofErr w:type="gramEnd"/>
      <w:r w:rsidRPr="00991352">
        <w:rPr>
          <w:rFonts w:ascii="Book Antiqua" w:hAnsi="Book Antiqua" w:cs="Times New Roman"/>
          <w:color w:val="000000" w:themeColor="text1"/>
          <w:sz w:val="24"/>
          <w:szCs w:val="24"/>
          <w:vertAlign w:val="superscript"/>
        </w:rPr>
        <w:t>18]</w:t>
      </w:r>
      <w:r w:rsidRPr="00991352">
        <w:rPr>
          <w:rFonts w:ascii="Book Antiqua" w:hAnsi="Book Antiqua" w:cs="Times New Roman"/>
          <w:color w:val="000000" w:themeColor="text1"/>
          <w:sz w:val="24"/>
          <w:szCs w:val="24"/>
        </w:rPr>
        <w:t xml:space="preserve"> using</w:t>
      </w:r>
      <w:r w:rsidRPr="00991352">
        <w:rPr>
          <w:rFonts w:ascii="Book Antiqua" w:hAnsi="Book Antiqua" w:cs="Times New Roman"/>
          <w:color w:val="000000" w:themeColor="text1"/>
          <w:sz w:val="24"/>
          <w:szCs w:val="24"/>
        </w:rPr>
        <w:t xml:space="preserve"> female anima</w:t>
      </w:r>
      <w:r w:rsidRPr="00991352">
        <w:rPr>
          <w:rFonts w:ascii="Book Antiqua" w:hAnsi="Book Antiqua" w:cs="Times New Roman"/>
          <w:color w:val="000000" w:themeColor="text1"/>
          <w:sz w:val="24"/>
          <w:szCs w:val="24"/>
        </w:rPr>
        <w:t xml:space="preserve">ls </w:t>
      </w:r>
      <w:r w:rsidR="00C65E8B" w:rsidRPr="00991352">
        <w:rPr>
          <w:rFonts w:ascii="Book Antiqua" w:hAnsi="Book Antiqua" w:cs="Times New Roman"/>
          <w:color w:val="000000" w:themeColor="text1"/>
          <w:sz w:val="24"/>
          <w:szCs w:val="24"/>
        </w:rPr>
        <w:t>d</w:t>
      </w:r>
      <w:r w:rsidR="00C65E8B">
        <w:rPr>
          <w:rFonts w:ascii="Book Antiqua" w:hAnsi="Book Antiqua" w:cs="Times New Roman"/>
          <w:color w:val="000000" w:themeColor="text1"/>
          <w:sz w:val="24"/>
          <w:szCs w:val="24"/>
        </w:rPr>
        <w:t>id</w:t>
      </w:r>
      <w:r w:rsidR="00C65E8B" w:rsidRPr="00991352">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not rule out estrogen neuropro</w:t>
      </w:r>
      <w:r w:rsidR="00AA7431" w:rsidRPr="00991352">
        <w:rPr>
          <w:rFonts w:ascii="Book Antiqua" w:hAnsi="Book Antiqua" w:cs="Times New Roman"/>
          <w:color w:val="000000" w:themeColor="text1"/>
          <w:sz w:val="24"/>
          <w:szCs w:val="24"/>
        </w:rPr>
        <w:t xml:space="preserve">tection, </w:t>
      </w:r>
      <w:r w:rsidR="00C65E8B">
        <w:rPr>
          <w:rFonts w:ascii="Book Antiqua" w:hAnsi="Book Antiqua" w:cs="Times New Roman"/>
          <w:color w:val="000000" w:themeColor="text1"/>
          <w:sz w:val="24"/>
          <w:szCs w:val="24"/>
        </w:rPr>
        <w:t>which</w:t>
      </w:r>
      <w:r w:rsidR="00C65E8B" w:rsidRPr="00991352">
        <w:rPr>
          <w:rFonts w:ascii="Book Antiqua" w:hAnsi="Book Antiqua" w:cs="Times New Roman"/>
          <w:color w:val="000000" w:themeColor="text1"/>
          <w:sz w:val="24"/>
          <w:szCs w:val="24"/>
        </w:rPr>
        <w:t xml:space="preserve"> </w:t>
      </w:r>
      <w:r w:rsidR="00AA7431" w:rsidRPr="00991352">
        <w:rPr>
          <w:rFonts w:ascii="Book Antiqua" w:hAnsi="Book Antiqua" w:cs="Times New Roman"/>
          <w:color w:val="000000" w:themeColor="text1"/>
          <w:sz w:val="24"/>
          <w:szCs w:val="24"/>
        </w:rPr>
        <w:t>has been reported</w:t>
      </w:r>
      <w:r w:rsidRPr="00991352">
        <w:rPr>
          <w:rFonts w:ascii="Book Antiqua" w:hAnsi="Book Antiqua" w:cs="Times New Roman"/>
          <w:color w:val="000000" w:themeColor="text1"/>
          <w:sz w:val="24"/>
          <w:szCs w:val="24"/>
          <w:vertAlign w:val="superscript"/>
        </w:rPr>
        <w:t>[40]</w:t>
      </w:r>
      <w:r w:rsidR="00AA7431" w:rsidRPr="00991352">
        <w:rPr>
          <w:rFonts w:ascii="Book Antiqua" w:hAnsi="Book Antiqua" w:cs="Times New Roman"/>
          <w:color w:val="000000" w:themeColor="text1"/>
          <w:sz w:val="24"/>
          <w:szCs w:val="24"/>
        </w:rPr>
        <w:t xml:space="preserve">. One </w:t>
      </w:r>
      <w:proofErr w:type="gramStart"/>
      <w:r w:rsidR="00AA7431" w:rsidRPr="00991352">
        <w:rPr>
          <w:rFonts w:ascii="Book Antiqua" w:hAnsi="Book Antiqua" w:cs="Times New Roman"/>
          <w:color w:val="000000" w:themeColor="text1"/>
          <w:sz w:val="24"/>
          <w:szCs w:val="24"/>
        </w:rPr>
        <w:t>study</w:t>
      </w:r>
      <w:r w:rsidRPr="00991352">
        <w:rPr>
          <w:rFonts w:ascii="Book Antiqua" w:hAnsi="Book Antiqua" w:cs="Times New Roman"/>
          <w:color w:val="000000" w:themeColor="text1"/>
          <w:sz w:val="24"/>
          <w:szCs w:val="24"/>
          <w:vertAlign w:val="superscript"/>
        </w:rPr>
        <w:t>[</w:t>
      </w:r>
      <w:proofErr w:type="gramEnd"/>
      <w:r w:rsidRPr="00991352">
        <w:rPr>
          <w:rFonts w:ascii="Book Antiqua" w:hAnsi="Book Antiqua" w:cs="Times New Roman"/>
          <w:color w:val="000000" w:themeColor="text1"/>
          <w:sz w:val="24"/>
          <w:szCs w:val="24"/>
          <w:vertAlign w:val="superscript"/>
        </w:rPr>
        <w:t xml:space="preserve">29] </w:t>
      </w:r>
      <w:r w:rsidRPr="00991352">
        <w:rPr>
          <w:rFonts w:ascii="Book Antiqua" w:hAnsi="Book Antiqua" w:cs="Times New Roman"/>
          <w:color w:val="000000" w:themeColor="text1"/>
          <w:sz w:val="24"/>
          <w:szCs w:val="24"/>
        </w:rPr>
        <w:t xml:space="preserve">of anesthetic drugs containing ketamine did not eliminate its neuroprotection, </w:t>
      </w:r>
      <w:r w:rsidR="00C65E8B">
        <w:rPr>
          <w:rFonts w:ascii="Book Antiqua" w:hAnsi="Book Antiqua" w:cs="Times New Roman"/>
          <w:color w:val="000000" w:themeColor="text1"/>
          <w:sz w:val="24"/>
          <w:szCs w:val="24"/>
        </w:rPr>
        <w:t>which</w:t>
      </w:r>
      <w:r w:rsidR="00C65E8B" w:rsidRPr="00991352">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 xml:space="preserve">has been </w:t>
      </w:r>
      <w:r w:rsidRPr="00991352">
        <w:rPr>
          <w:rFonts w:ascii="Book Antiqua" w:hAnsi="Book Antiqua" w:cs="Times New Roman"/>
          <w:color w:val="000000" w:themeColor="text1"/>
          <w:sz w:val="24"/>
          <w:szCs w:val="24"/>
        </w:rPr>
        <w:t>reported in p</w:t>
      </w:r>
      <w:r w:rsidR="00AA7431" w:rsidRPr="00991352">
        <w:rPr>
          <w:rFonts w:ascii="Book Antiqua" w:hAnsi="Book Antiqua" w:cs="Times New Roman"/>
          <w:color w:val="000000" w:themeColor="text1"/>
          <w:sz w:val="24"/>
          <w:szCs w:val="24"/>
        </w:rPr>
        <w:t>reclinical and clinical studies</w:t>
      </w:r>
      <w:r w:rsidRPr="00991352">
        <w:rPr>
          <w:rFonts w:ascii="Book Antiqua" w:hAnsi="Book Antiqua" w:cs="Times New Roman"/>
          <w:color w:val="000000" w:themeColor="text1"/>
          <w:sz w:val="24"/>
          <w:szCs w:val="24"/>
          <w:vertAlign w:val="superscript"/>
        </w:rPr>
        <w:t>[41,42]</w:t>
      </w:r>
      <w:r w:rsidRPr="00991352">
        <w:rPr>
          <w:rFonts w:ascii="Book Antiqua" w:hAnsi="Book Antiqua" w:cs="Times New Roman"/>
          <w:color w:val="000000" w:themeColor="text1"/>
          <w:sz w:val="24"/>
          <w:szCs w:val="24"/>
        </w:rPr>
        <w:t>.</w:t>
      </w:r>
    </w:p>
    <w:p w:rsidR="00AA7431" w:rsidRPr="00C65E8B" w:rsidRDefault="00AA7431" w:rsidP="004A7D6E">
      <w:pPr>
        <w:spacing w:line="360" w:lineRule="auto"/>
        <w:rPr>
          <w:rFonts w:ascii="Book Antiqua" w:hAnsi="Book Antiqua" w:cs="Times New Roman"/>
          <w:color w:val="000000" w:themeColor="text1"/>
          <w:sz w:val="24"/>
          <w:szCs w:val="24"/>
        </w:rPr>
      </w:pPr>
    </w:p>
    <w:p w:rsidR="003F6075" w:rsidRPr="00991352" w:rsidRDefault="003F6075" w:rsidP="004A7D6E">
      <w:pPr>
        <w:spacing w:line="360" w:lineRule="auto"/>
        <w:rPr>
          <w:rFonts w:ascii="Book Antiqua" w:hAnsi="Book Antiqua" w:cs="Times New Roman"/>
          <w:b/>
          <w:i/>
          <w:color w:val="000000" w:themeColor="text1"/>
          <w:sz w:val="24"/>
          <w:szCs w:val="24"/>
        </w:rPr>
      </w:pPr>
      <w:r w:rsidRPr="00991352">
        <w:rPr>
          <w:rFonts w:ascii="Book Antiqua" w:hAnsi="Book Antiqua" w:cs="Times New Roman"/>
          <w:b/>
          <w:i/>
          <w:color w:val="000000" w:themeColor="text1"/>
          <w:sz w:val="24"/>
          <w:szCs w:val="24"/>
        </w:rPr>
        <w:t>Potential neuroprotective mechanisms</w:t>
      </w:r>
    </w:p>
    <w:p w:rsidR="003F6075" w:rsidRPr="00991352" w:rsidRDefault="003F6075" w:rsidP="004A7D6E">
      <w:pPr>
        <w:spacing w:line="360" w:lineRule="auto"/>
        <w:rPr>
          <w:rFonts w:ascii="Book Antiqua" w:hAnsi="Book Antiqua" w:cs="Times New Roman"/>
          <w:color w:val="000000" w:themeColor="text1"/>
          <w:sz w:val="24"/>
          <w:szCs w:val="24"/>
        </w:rPr>
      </w:pPr>
      <w:r w:rsidRPr="00991352">
        <w:rPr>
          <w:rFonts w:ascii="Book Antiqua" w:hAnsi="Book Antiqua" w:cs="Times New Roman"/>
          <w:color w:val="000000" w:themeColor="text1"/>
          <w:sz w:val="24"/>
          <w:szCs w:val="24"/>
        </w:rPr>
        <w:t xml:space="preserve">Summarizing the included </w:t>
      </w:r>
      <w:r w:rsidRPr="00991352">
        <w:rPr>
          <w:rFonts w:ascii="Book Antiqua" w:hAnsi="Book Antiqua" w:cs="Times New Roman"/>
          <w:color w:val="000000" w:themeColor="text1"/>
          <w:sz w:val="24"/>
          <w:szCs w:val="24"/>
        </w:rPr>
        <w:t>literature, we</w:t>
      </w:r>
      <w:r w:rsidR="00C65E8B">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found t</w:t>
      </w:r>
      <w:r w:rsidRPr="00991352">
        <w:rPr>
          <w:rFonts w:ascii="Book Antiqua" w:hAnsi="Book Antiqua" w:cs="Times New Roman"/>
          <w:color w:val="000000" w:themeColor="text1"/>
          <w:sz w:val="24"/>
          <w:szCs w:val="24"/>
        </w:rPr>
        <w:t xml:space="preserve">hat NBP plays a neuroprotective role in experimental ischemic stroke by acting on multiple </w:t>
      </w:r>
      <w:r w:rsidRPr="00991352">
        <w:rPr>
          <w:rFonts w:ascii="Book Antiqua" w:hAnsi="Book Antiqua" w:cs="Times New Roman"/>
          <w:color w:val="000000" w:themeColor="text1"/>
          <w:sz w:val="24"/>
          <w:szCs w:val="24"/>
        </w:rPr>
        <w:lastRenderedPageBreak/>
        <w:t xml:space="preserve">targets (Figure 5B). </w:t>
      </w:r>
      <w:r w:rsidRPr="00991352">
        <w:rPr>
          <w:rFonts w:ascii="Book Antiqua" w:hAnsi="Book Antiqua" w:cs="Times New Roman"/>
          <w:color w:val="000000" w:themeColor="text1"/>
          <w:sz w:val="24"/>
          <w:szCs w:val="24"/>
        </w:rPr>
        <w:t>We</w:t>
      </w:r>
      <w:r w:rsidR="00C65E8B">
        <w:rPr>
          <w:rFonts w:ascii="Book Antiqua" w:hAnsi="Book Antiqua" w:cs="Times New Roman"/>
          <w:color w:val="000000" w:themeColor="text1"/>
          <w:sz w:val="24"/>
          <w:szCs w:val="24"/>
        </w:rPr>
        <w:t xml:space="preserve"> </w:t>
      </w:r>
      <w:r w:rsidR="00C65E8B" w:rsidRPr="00991352">
        <w:rPr>
          <w:rFonts w:ascii="Book Antiqua" w:hAnsi="Book Antiqua" w:cs="Times New Roman"/>
          <w:color w:val="000000" w:themeColor="text1"/>
          <w:sz w:val="24"/>
          <w:szCs w:val="24"/>
        </w:rPr>
        <w:t>dr</w:t>
      </w:r>
      <w:r w:rsidR="00C65E8B">
        <w:rPr>
          <w:rFonts w:ascii="Book Antiqua" w:hAnsi="Book Antiqua" w:cs="Times New Roman"/>
          <w:color w:val="000000" w:themeColor="text1"/>
          <w:sz w:val="24"/>
          <w:szCs w:val="24"/>
        </w:rPr>
        <w:t>ew</w:t>
      </w:r>
      <w:r w:rsidR="00C65E8B" w:rsidRPr="00991352">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 xml:space="preserve">a conclusion of the underlying mechanisms as follows: (1) </w:t>
      </w:r>
      <w:r w:rsidR="00C65E8B" w:rsidRPr="00991352">
        <w:rPr>
          <w:rFonts w:ascii="Book Antiqua" w:hAnsi="Book Antiqua" w:cs="Times New Roman"/>
          <w:color w:val="000000" w:themeColor="text1"/>
          <w:sz w:val="24"/>
          <w:szCs w:val="24"/>
        </w:rPr>
        <w:t>Increas</w:t>
      </w:r>
      <w:r w:rsidR="00C65E8B">
        <w:rPr>
          <w:rFonts w:ascii="Book Antiqua" w:hAnsi="Book Antiqua" w:cs="Times New Roman"/>
          <w:color w:val="000000" w:themeColor="text1"/>
          <w:sz w:val="24"/>
          <w:szCs w:val="24"/>
        </w:rPr>
        <w:t>ing</w:t>
      </w:r>
      <w:r w:rsidR="00C65E8B" w:rsidRPr="00991352">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blood supply to brain tissue in the ischemic area</w:t>
      </w:r>
      <w:r w:rsidR="00C65E8B">
        <w:rPr>
          <w:rFonts w:ascii="Book Antiqua" w:hAnsi="Book Antiqua" w:cs="Times New Roman"/>
          <w:color w:val="000000" w:themeColor="text1"/>
          <w:sz w:val="24"/>
          <w:szCs w:val="24"/>
        </w:rPr>
        <w:t xml:space="preserve"> by</w:t>
      </w:r>
      <w:r w:rsidR="00C65E8B" w:rsidRPr="00991352">
        <w:rPr>
          <w:rFonts w:ascii="Book Antiqua" w:hAnsi="Book Antiqua" w:cs="Times New Roman"/>
          <w:color w:val="000000" w:themeColor="text1"/>
          <w:sz w:val="24"/>
          <w:szCs w:val="24"/>
        </w:rPr>
        <w:t xml:space="preserve"> dilat</w:t>
      </w:r>
      <w:r w:rsidR="00C65E8B">
        <w:rPr>
          <w:rFonts w:ascii="Book Antiqua" w:hAnsi="Book Antiqua" w:cs="Times New Roman"/>
          <w:color w:val="000000" w:themeColor="text1"/>
          <w:sz w:val="24"/>
          <w:szCs w:val="24"/>
        </w:rPr>
        <w:t>ing</w:t>
      </w:r>
      <w:r w:rsidR="00C65E8B" w:rsidRPr="00991352">
        <w:rPr>
          <w:rFonts w:ascii="Book Antiqua" w:hAnsi="Book Antiqua" w:cs="Times New Roman"/>
          <w:color w:val="000000" w:themeColor="text1"/>
          <w:sz w:val="24"/>
          <w:szCs w:val="24"/>
        </w:rPr>
        <w:t xml:space="preserve"> </w:t>
      </w:r>
      <w:r w:rsidR="00AA7431" w:rsidRPr="00991352">
        <w:rPr>
          <w:rFonts w:ascii="Book Antiqua" w:hAnsi="Book Antiqua" w:cs="Times New Roman"/>
          <w:color w:val="000000" w:themeColor="text1"/>
          <w:sz w:val="24"/>
          <w:szCs w:val="24"/>
        </w:rPr>
        <w:t>the middle cerebral artery</w:t>
      </w:r>
      <w:r w:rsidRPr="00991352">
        <w:rPr>
          <w:rFonts w:ascii="Book Antiqua" w:hAnsi="Book Antiqua" w:cs="Times New Roman"/>
          <w:color w:val="000000" w:themeColor="text1"/>
          <w:sz w:val="24"/>
          <w:szCs w:val="24"/>
          <w:vertAlign w:val="superscript"/>
        </w:rPr>
        <w:t>[8</w:t>
      </w:r>
      <w:r w:rsidR="00C65E8B" w:rsidRPr="00991352">
        <w:rPr>
          <w:rFonts w:ascii="Book Antiqua" w:hAnsi="Book Antiqua" w:cs="Times New Roman"/>
          <w:color w:val="000000" w:themeColor="text1"/>
          <w:sz w:val="24"/>
          <w:szCs w:val="24"/>
          <w:vertAlign w:val="superscript"/>
        </w:rPr>
        <w:t>]</w:t>
      </w:r>
      <w:r w:rsidR="00C65E8B">
        <w:rPr>
          <w:rFonts w:ascii="Book Antiqua" w:hAnsi="Book Antiqua" w:cs="Times New Roman"/>
          <w:color w:val="000000" w:themeColor="text1"/>
          <w:sz w:val="24"/>
          <w:szCs w:val="24"/>
        </w:rPr>
        <w:t>,</w:t>
      </w:r>
      <w:r w:rsidR="00C65E8B" w:rsidRPr="00991352">
        <w:rPr>
          <w:rFonts w:ascii="Book Antiqua" w:hAnsi="Book Antiqua" w:cs="Times New Roman"/>
          <w:color w:val="000000" w:themeColor="text1"/>
          <w:sz w:val="24"/>
          <w:szCs w:val="24"/>
        </w:rPr>
        <w:t xml:space="preserve"> regulat</w:t>
      </w:r>
      <w:r w:rsidR="00C65E8B">
        <w:rPr>
          <w:rFonts w:ascii="Book Antiqua" w:hAnsi="Book Antiqua" w:cs="Times New Roman"/>
          <w:color w:val="000000" w:themeColor="text1"/>
          <w:sz w:val="24"/>
          <w:szCs w:val="24"/>
        </w:rPr>
        <w:t>ing</w:t>
      </w:r>
      <w:r w:rsidR="00C65E8B" w:rsidRPr="00991352">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 xml:space="preserve">the expression of </w:t>
      </w:r>
      <w:r w:rsidRPr="00991352">
        <w:rPr>
          <w:rFonts w:ascii="Book Antiqua" w:hAnsi="Book Antiqua" w:cs="Times New Roman"/>
          <w:i/>
          <w:color w:val="000000" w:themeColor="text1"/>
          <w:sz w:val="24"/>
          <w:szCs w:val="24"/>
        </w:rPr>
        <w:t xml:space="preserve">REN, AGT, ACE 1, AGTR 1, </w:t>
      </w:r>
      <w:proofErr w:type="spellStart"/>
      <w:r w:rsidRPr="00991352">
        <w:rPr>
          <w:rFonts w:ascii="Book Antiqua" w:hAnsi="Book Antiqua" w:cs="Times New Roman"/>
          <w:i/>
          <w:color w:val="000000" w:themeColor="text1"/>
          <w:sz w:val="24"/>
          <w:szCs w:val="24"/>
        </w:rPr>
        <w:t>RoA</w:t>
      </w:r>
      <w:proofErr w:type="spellEnd"/>
      <w:r w:rsidRPr="00991352">
        <w:rPr>
          <w:rFonts w:ascii="Book Antiqua" w:hAnsi="Book Antiqua" w:cs="Times New Roman"/>
          <w:i/>
          <w:color w:val="000000" w:themeColor="text1"/>
          <w:sz w:val="24"/>
          <w:szCs w:val="24"/>
        </w:rPr>
        <w:t xml:space="preserve">, PTGIS, </w:t>
      </w:r>
      <w:r w:rsidR="00C65E8B" w:rsidRPr="00991352">
        <w:rPr>
          <w:rFonts w:ascii="Book Antiqua" w:hAnsi="Book Antiqua" w:cs="Times New Roman"/>
          <w:i/>
          <w:color w:val="000000" w:themeColor="text1"/>
          <w:sz w:val="24"/>
          <w:szCs w:val="24"/>
        </w:rPr>
        <w:t>PTGES</w:t>
      </w:r>
      <w:r w:rsidR="00C65E8B">
        <w:rPr>
          <w:rFonts w:ascii="Book Antiqua" w:hAnsi="Book Antiqua" w:cs="Times New Roman"/>
          <w:i/>
          <w:color w:val="000000" w:themeColor="text1"/>
          <w:sz w:val="24"/>
          <w:szCs w:val="24"/>
        </w:rPr>
        <w:t xml:space="preserve">, </w:t>
      </w:r>
      <w:r w:rsidRPr="00991352">
        <w:rPr>
          <w:rFonts w:ascii="Book Antiqua" w:hAnsi="Book Antiqua" w:cs="Times New Roman"/>
          <w:color w:val="000000" w:themeColor="text1"/>
          <w:sz w:val="24"/>
          <w:szCs w:val="24"/>
        </w:rPr>
        <w:t>and</w:t>
      </w:r>
      <w:r w:rsidRPr="00991352">
        <w:rPr>
          <w:rFonts w:ascii="Book Antiqua" w:hAnsi="Book Antiqua" w:cs="Times New Roman"/>
          <w:i/>
          <w:color w:val="000000" w:themeColor="text1"/>
          <w:sz w:val="24"/>
          <w:szCs w:val="24"/>
        </w:rPr>
        <w:t xml:space="preserve"> TBXAS 1</w:t>
      </w:r>
      <w:r w:rsidRPr="00991352">
        <w:rPr>
          <w:rFonts w:ascii="Book Antiqua" w:hAnsi="Book Antiqua" w:cs="Times New Roman"/>
          <w:color w:val="000000" w:themeColor="text1"/>
          <w:sz w:val="24"/>
          <w:szCs w:val="24"/>
        </w:rPr>
        <w:t xml:space="preserve"> in ischemic brain tissue</w:t>
      </w:r>
      <w:r w:rsidRPr="00991352">
        <w:rPr>
          <w:rFonts w:ascii="Book Antiqua" w:hAnsi="Book Antiqua" w:cs="Times New Roman"/>
          <w:color w:val="000000" w:themeColor="text1"/>
          <w:sz w:val="24"/>
          <w:szCs w:val="24"/>
          <w:vertAlign w:val="superscript"/>
        </w:rPr>
        <w:t>[8]</w:t>
      </w:r>
      <w:r w:rsidRPr="00991352">
        <w:rPr>
          <w:rFonts w:ascii="Book Antiqua" w:hAnsi="Book Antiqua" w:cs="Times New Roman"/>
          <w:color w:val="000000" w:themeColor="text1"/>
          <w:sz w:val="24"/>
          <w:szCs w:val="24"/>
        </w:rPr>
        <w:t xml:space="preserve">, </w:t>
      </w:r>
      <w:r w:rsidR="00C65E8B" w:rsidRPr="00991352">
        <w:rPr>
          <w:rFonts w:ascii="Book Antiqua" w:hAnsi="Book Antiqua" w:cs="Times New Roman"/>
          <w:color w:val="000000" w:themeColor="text1"/>
          <w:sz w:val="24"/>
          <w:szCs w:val="24"/>
        </w:rPr>
        <w:t>decreas</w:t>
      </w:r>
      <w:r w:rsidR="00C65E8B">
        <w:rPr>
          <w:rFonts w:ascii="Book Antiqua" w:hAnsi="Book Antiqua" w:cs="Times New Roman"/>
          <w:color w:val="000000" w:themeColor="text1"/>
          <w:sz w:val="24"/>
          <w:szCs w:val="24"/>
        </w:rPr>
        <w:t>ing</w:t>
      </w:r>
      <w:r w:rsidR="00C65E8B" w:rsidRPr="00991352">
        <w:rPr>
          <w:rFonts w:ascii="Book Antiqua" w:hAnsi="Book Antiqua" w:cs="Times New Roman"/>
          <w:color w:val="000000" w:themeColor="text1"/>
          <w:sz w:val="24"/>
          <w:szCs w:val="24"/>
        </w:rPr>
        <w:t xml:space="preserve"> </w:t>
      </w:r>
      <w:r w:rsidR="00AA7431" w:rsidRPr="00991352">
        <w:rPr>
          <w:rFonts w:ascii="Book Antiqua" w:hAnsi="Book Antiqua" w:cs="Times New Roman"/>
          <w:color w:val="000000" w:themeColor="text1"/>
          <w:sz w:val="24"/>
          <w:szCs w:val="24"/>
        </w:rPr>
        <w:t>TXB2 and 6-keto-PGF1α ratio</w:t>
      </w:r>
      <w:r w:rsidRPr="00991352">
        <w:rPr>
          <w:rFonts w:ascii="Book Antiqua" w:hAnsi="Book Antiqua" w:cs="Times New Roman"/>
          <w:color w:val="000000" w:themeColor="text1"/>
          <w:sz w:val="24"/>
          <w:szCs w:val="24"/>
          <w:vertAlign w:val="superscript"/>
        </w:rPr>
        <w:t>[27]</w:t>
      </w:r>
      <w:r w:rsidRPr="00991352">
        <w:rPr>
          <w:rFonts w:ascii="Book Antiqua" w:hAnsi="Book Antiqua" w:cs="Times New Roman"/>
          <w:color w:val="000000" w:themeColor="text1"/>
          <w:sz w:val="24"/>
          <w:szCs w:val="24"/>
        </w:rPr>
        <w:t xml:space="preserve">, and </w:t>
      </w:r>
      <w:r w:rsidR="00C65E8B" w:rsidRPr="00991352">
        <w:rPr>
          <w:rFonts w:ascii="Book Antiqua" w:hAnsi="Book Antiqua" w:cs="Times New Roman"/>
          <w:color w:val="000000" w:themeColor="text1"/>
          <w:sz w:val="24"/>
          <w:szCs w:val="24"/>
        </w:rPr>
        <w:t>reduc</w:t>
      </w:r>
      <w:r w:rsidR="00C65E8B">
        <w:rPr>
          <w:rFonts w:ascii="Book Antiqua" w:hAnsi="Book Antiqua" w:cs="Times New Roman"/>
          <w:color w:val="000000" w:themeColor="text1"/>
          <w:sz w:val="24"/>
          <w:szCs w:val="24"/>
        </w:rPr>
        <w:t>ing</w:t>
      </w:r>
      <w:r w:rsidR="00C65E8B" w:rsidRPr="00991352">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thrombosis</w:t>
      </w:r>
      <w:r w:rsidR="00AA7431" w:rsidRPr="00991352">
        <w:rPr>
          <w:rFonts w:ascii="Book Antiqua" w:hAnsi="Book Antiqua" w:cs="Times New Roman"/>
          <w:color w:val="000000" w:themeColor="text1"/>
          <w:sz w:val="24"/>
          <w:szCs w:val="24"/>
        </w:rPr>
        <w:t>;</w:t>
      </w:r>
      <w:r w:rsidRPr="00991352">
        <w:rPr>
          <w:rFonts w:ascii="Book Antiqua" w:hAnsi="Book Antiqua" w:cs="Times New Roman"/>
          <w:color w:val="000000" w:themeColor="text1"/>
          <w:sz w:val="24"/>
          <w:szCs w:val="24"/>
        </w:rPr>
        <w:t xml:space="preserve"> (2) </w:t>
      </w:r>
      <w:r w:rsidR="00C65E8B" w:rsidRPr="00991352">
        <w:rPr>
          <w:rFonts w:ascii="Book Antiqua" w:hAnsi="Book Antiqua" w:cs="Times New Roman"/>
          <w:color w:val="000000" w:themeColor="text1"/>
          <w:sz w:val="24"/>
          <w:szCs w:val="24"/>
        </w:rPr>
        <w:t>Promot</w:t>
      </w:r>
      <w:r w:rsidR="00C65E8B">
        <w:rPr>
          <w:rFonts w:ascii="Book Antiqua" w:hAnsi="Book Antiqua" w:cs="Times New Roman"/>
          <w:color w:val="000000" w:themeColor="text1"/>
          <w:sz w:val="24"/>
          <w:szCs w:val="24"/>
        </w:rPr>
        <w:t>ing</w:t>
      </w:r>
      <w:r w:rsidR="00C65E8B" w:rsidRPr="00991352">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angiogenesis</w:t>
      </w:r>
      <w:r w:rsidR="00C65E8B">
        <w:rPr>
          <w:rFonts w:ascii="Book Antiqua" w:hAnsi="Book Antiqua" w:cs="Times New Roman"/>
          <w:color w:val="000000" w:themeColor="text1"/>
          <w:sz w:val="24"/>
          <w:szCs w:val="24"/>
        </w:rPr>
        <w:t xml:space="preserve"> by</w:t>
      </w:r>
      <w:r w:rsidR="00C65E8B" w:rsidRPr="00991352">
        <w:rPr>
          <w:rFonts w:ascii="Book Antiqua" w:hAnsi="Book Antiqua" w:cs="Times New Roman"/>
          <w:color w:val="000000" w:themeColor="text1"/>
          <w:sz w:val="24"/>
          <w:szCs w:val="24"/>
        </w:rPr>
        <w:t xml:space="preserve"> increas</w:t>
      </w:r>
      <w:r w:rsidR="00C65E8B">
        <w:rPr>
          <w:rFonts w:ascii="Book Antiqua" w:hAnsi="Book Antiqua" w:cs="Times New Roman"/>
          <w:color w:val="000000" w:themeColor="text1"/>
          <w:sz w:val="24"/>
          <w:szCs w:val="24"/>
        </w:rPr>
        <w:t>ing</w:t>
      </w:r>
      <w:r w:rsidR="00C65E8B" w:rsidRPr="00991352">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VEGF an</w:t>
      </w:r>
      <w:r w:rsidR="00AA7431" w:rsidRPr="00991352">
        <w:rPr>
          <w:rFonts w:ascii="Book Antiqua" w:hAnsi="Book Antiqua" w:cs="Times New Roman"/>
          <w:color w:val="000000" w:themeColor="text1"/>
          <w:sz w:val="24"/>
          <w:szCs w:val="24"/>
        </w:rPr>
        <w:t xml:space="preserve">d </w:t>
      </w:r>
      <w:proofErr w:type="spellStart"/>
      <w:r w:rsidR="00AA7431" w:rsidRPr="00991352">
        <w:rPr>
          <w:rFonts w:ascii="Book Antiqua" w:hAnsi="Book Antiqua" w:cs="Times New Roman"/>
          <w:color w:val="000000" w:themeColor="text1"/>
          <w:sz w:val="24"/>
          <w:szCs w:val="24"/>
        </w:rPr>
        <w:t>bFGF</w:t>
      </w:r>
      <w:proofErr w:type="spellEnd"/>
      <w:r w:rsidR="00AA7431" w:rsidRPr="00991352">
        <w:rPr>
          <w:rFonts w:ascii="Book Antiqua" w:hAnsi="Book Antiqua" w:cs="Times New Roman"/>
          <w:color w:val="000000" w:themeColor="text1"/>
          <w:sz w:val="24"/>
          <w:szCs w:val="24"/>
        </w:rPr>
        <w:t xml:space="preserve"> in ischemic brain tissue</w:t>
      </w:r>
      <w:r w:rsidRPr="00991352">
        <w:rPr>
          <w:rFonts w:ascii="Book Antiqua" w:hAnsi="Book Antiqua" w:cs="Times New Roman"/>
          <w:color w:val="000000" w:themeColor="text1"/>
          <w:sz w:val="24"/>
          <w:szCs w:val="24"/>
          <w:vertAlign w:val="superscript"/>
        </w:rPr>
        <w:t>[16,26,32,33]</w:t>
      </w:r>
      <w:r w:rsidR="00AA7431" w:rsidRPr="00991352">
        <w:rPr>
          <w:rFonts w:ascii="Book Antiqua" w:hAnsi="Book Antiqua" w:cs="Times New Roman"/>
          <w:color w:val="000000" w:themeColor="text1"/>
          <w:sz w:val="24"/>
          <w:szCs w:val="24"/>
        </w:rPr>
        <w:t>;</w:t>
      </w:r>
      <w:r w:rsidRPr="00991352">
        <w:rPr>
          <w:rFonts w:ascii="Book Antiqua" w:hAnsi="Book Antiqua" w:cs="Times New Roman"/>
          <w:color w:val="000000" w:themeColor="text1"/>
          <w:sz w:val="24"/>
          <w:szCs w:val="24"/>
        </w:rPr>
        <w:t xml:space="preserve"> (3) </w:t>
      </w:r>
      <w:r w:rsidR="00C65E8B">
        <w:rPr>
          <w:rFonts w:ascii="Book Antiqua" w:hAnsi="Book Antiqua" w:cs="Times New Roman"/>
          <w:color w:val="000000" w:themeColor="text1"/>
          <w:sz w:val="24"/>
          <w:szCs w:val="24"/>
        </w:rPr>
        <w:t>Exerting a</w:t>
      </w:r>
      <w:r w:rsidR="00C65E8B" w:rsidRPr="00991352">
        <w:rPr>
          <w:rFonts w:ascii="Book Antiqua" w:hAnsi="Book Antiqua" w:cs="Times New Roman"/>
          <w:color w:val="000000" w:themeColor="text1"/>
          <w:sz w:val="24"/>
          <w:szCs w:val="24"/>
        </w:rPr>
        <w:t>nti</w:t>
      </w:r>
      <w:r w:rsidRPr="00991352">
        <w:rPr>
          <w:rFonts w:ascii="Book Antiqua" w:hAnsi="Book Antiqua" w:cs="Times New Roman"/>
          <w:color w:val="000000" w:themeColor="text1"/>
          <w:sz w:val="24"/>
          <w:szCs w:val="24"/>
        </w:rPr>
        <w:t>-inflammatory</w:t>
      </w:r>
      <w:r w:rsidR="00C65E8B">
        <w:rPr>
          <w:rFonts w:ascii="Book Antiqua" w:hAnsi="Book Antiqua" w:cs="Times New Roman"/>
          <w:color w:val="000000" w:themeColor="text1"/>
          <w:sz w:val="24"/>
          <w:szCs w:val="24"/>
        </w:rPr>
        <w:t xml:space="preserve"> activity by</w:t>
      </w:r>
      <w:r w:rsidR="00C65E8B" w:rsidRPr="00991352">
        <w:rPr>
          <w:rFonts w:ascii="Book Antiqua" w:hAnsi="Book Antiqua" w:cs="Times New Roman"/>
          <w:color w:val="000000" w:themeColor="text1"/>
          <w:sz w:val="24"/>
          <w:szCs w:val="24"/>
        </w:rPr>
        <w:t xml:space="preserve"> </w:t>
      </w:r>
      <w:r w:rsidR="00C65E8B">
        <w:rPr>
          <w:rFonts w:ascii="Book Antiqua" w:hAnsi="Book Antiqua" w:cs="Times New Roman"/>
          <w:color w:val="000000" w:themeColor="text1"/>
          <w:sz w:val="24"/>
          <w:szCs w:val="24"/>
        </w:rPr>
        <w:t xml:space="preserve">inhibiting the </w:t>
      </w:r>
      <w:r w:rsidRPr="00991352">
        <w:rPr>
          <w:rFonts w:ascii="Book Antiqua" w:hAnsi="Book Antiqua" w:cs="Times New Roman"/>
          <w:color w:val="000000" w:themeColor="text1"/>
          <w:sz w:val="24"/>
          <w:szCs w:val="24"/>
        </w:rPr>
        <w:t>TLR4/NF-</w:t>
      </w:r>
      <w:proofErr w:type="spellStart"/>
      <w:r w:rsidRPr="00991352">
        <w:rPr>
          <w:rFonts w:ascii="Book Antiqua" w:hAnsi="Book Antiqua" w:cs="Times New Roman"/>
          <w:color w:val="000000" w:themeColor="text1"/>
          <w:sz w:val="24"/>
          <w:szCs w:val="24"/>
        </w:rPr>
        <w:t>κB</w:t>
      </w:r>
      <w:proofErr w:type="spellEnd"/>
      <w:r w:rsidRPr="00991352">
        <w:rPr>
          <w:rFonts w:ascii="Book Antiqua" w:hAnsi="Book Antiqua" w:cs="Times New Roman"/>
          <w:color w:val="000000" w:themeColor="text1"/>
          <w:sz w:val="24"/>
          <w:szCs w:val="24"/>
        </w:rPr>
        <w:t xml:space="preserve"> signalin</w:t>
      </w:r>
      <w:r w:rsidR="00AA7431" w:rsidRPr="00991352">
        <w:rPr>
          <w:rFonts w:ascii="Book Antiqua" w:hAnsi="Book Antiqua" w:cs="Times New Roman"/>
          <w:color w:val="000000" w:themeColor="text1"/>
          <w:sz w:val="24"/>
          <w:szCs w:val="24"/>
        </w:rPr>
        <w:t>g pathway</w:t>
      </w:r>
      <w:r w:rsidRPr="00991352">
        <w:rPr>
          <w:rFonts w:ascii="Book Antiqua" w:hAnsi="Book Antiqua" w:cs="Times New Roman"/>
          <w:color w:val="000000" w:themeColor="text1"/>
          <w:sz w:val="24"/>
          <w:szCs w:val="24"/>
          <w:vertAlign w:val="superscript"/>
        </w:rPr>
        <w:t>[19,21</w:t>
      </w:r>
      <w:r w:rsidR="00C65E8B" w:rsidRPr="00991352">
        <w:rPr>
          <w:rFonts w:ascii="Book Antiqua" w:hAnsi="Book Antiqua" w:cs="Times New Roman"/>
          <w:color w:val="000000" w:themeColor="text1"/>
          <w:sz w:val="24"/>
          <w:szCs w:val="24"/>
          <w:vertAlign w:val="superscript"/>
        </w:rPr>
        <w:t>]</w:t>
      </w:r>
      <w:r w:rsidR="00C65E8B">
        <w:rPr>
          <w:rFonts w:ascii="Book Antiqua" w:hAnsi="Book Antiqua" w:cs="Times New Roman"/>
          <w:color w:val="000000" w:themeColor="text1"/>
          <w:sz w:val="24"/>
          <w:szCs w:val="24"/>
        </w:rPr>
        <w:t xml:space="preserve"> and</w:t>
      </w:r>
      <w:r w:rsidR="00C65E8B" w:rsidRPr="00991352">
        <w:rPr>
          <w:rFonts w:ascii="Book Antiqua" w:hAnsi="Book Antiqua" w:cs="Times New Roman"/>
          <w:color w:val="000000" w:themeColor="text1"/>
          <w:sz w:val="24"/>
          <w:szCs w:val="24"/>
        </w:rPr>
        <w:t xml:space="preserve"> decreas</w:t>
      </w:r>
      <w:r w:rsidR="00C65E8B">
        <w:rPr>
          <w:rFonts w:ascii="Book Antiqua" w:hAnsi="Book Antiqua" w:cs="Times New Roman"/>
          <w:color w:val="000000" w:themeColor="text1"/>
          <w:sz w:val="24"/>
          <w:szCs w:val="24"/>
        </w:rPr>
        <w:t>ing</w:t>
      </w:r>
      <w:r w:rsidR="00C65E8B" w:rsidRPr="00991352">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the expression of</w:t>
      </w:r>
      <w:r w:rsidR="00AA7431" w:rsidRPr="00991352">
        <w:rPr>
          <w:rFonts w:ascii="Book Antiqua" w:hAnsi="Book Antiqua" w:cs="Times New Roman"/>
          <w:color w:val="000000" w:themeColor="text1"/>
          <w:sz w:val="24"/>
          <w:szCs w:val="24"/>
        </w:rPr>
        <w:t xml:space="preserve"> S100B in ischemic brain tissue</w:t>
      </w:r>
      <w:r w:rsidRPr="00991352">
        <w:rPr>
          <w:rFonts w:ascii="Book Antiqua" w:hAnsi="Book Antiqua" w:cs="Times New Roman"/>
          <w:color w:val="000000" w:themeColor="text1"/>
          <w:sz w:val="24"/>
          <w:szCs w:val="24"/>
          <w:vertAlign w:val="superscript"/>
        </w:rPr>
        <w:t>[25</w:t>
      </w:r>
      <w:r w:rsidR="00C65E8B" w:rsidRPr="00991352">
        <w:rPr>
          <w:rFonts w:ascii="Book Antiqua" w:hAnsi="Book Antiqua" w:cs="Times New Roman"/>
          <w:color w:val="000000" w:themeColor="text1"/>
          <w:sz w:val="24"/>
          <w:szCs w:val="24"/>
          <w:vertAlign w:val="superscript"/>
        </w:rPr>
        <w:t>]</w:t>
      </w:r>
      <w:r w:rsidR="00C65E8B">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(4) Protect</w:t>
      </w:r>
      <w:r w:rsidR="00C65E8B">
        <w:rPr>
          <w:rFonts w:ascii="Book Antiqua" w:hAnsi="Book Antiqua" w:cs="Times New Roman"/>
          <w:color w:val="000000" w:themeColor="text1"/>
          <w:sz w:val="24"/>
          <w:szCs w:val="24"/>
        </w:rPr>
        <w:t>ing</w:t>
      </w:r>
      <w:r w:rsidRPr="00991352">
        <w:rPr>
          <w:rFonts w:ascii="Book Antiqua" w:hAnsi="Book Antiqua" w:cs="Times New Roman"/>
          <w:color w:val="000000" w:themeColor="text1"/>
          <w:sz w:val="24"/>
          <w:szCs w:val="24"/>
        </w:rPr>
        <w:t xml:space="preserve"> the structure and function of the blood-brain barrier</w:t>
      </w:r>
      <w:r w:rsidR="00C65E8B">
        <w:rPr>
          <w:rFonts w:ascii="Book Antiqua" w:hAnsi="Book Antiqua" w:cs="Times New Roman"/>
          <w:color w:val="000000" w:themeColor="text1"/>
          <w:sz w:val="24"/>
          <w:szCs w:val="24"/>
        </w:rPr>
        <w:t xml:space="preserve"> by</w:t>
      </w:r>
      <w:r w:rsidR="00C65E8B" w:rsidRPr="00991352">
        <w:rPr>
          <w:rFonts w:ascii="Book Antiqua" w:hAnsi="Book Antiqua" w:cs="Times New Roman"/>
          <w:color w:val="000000" w:themeColor="text1"/>
          <w:sz w:val="24"/>
          <w:szCs w:val="24"/>
        </w:rPr>
        <w:t xml:space="preserve"> modulat</w:t>
      </w:r>
      <w:r w:rsidR="00C65E8B">
        <w:rPr>
          <w:rFonts w:ascii="Book Antiqua" w:hAnsi="Book Antiqua" w:cs="Times New Roman"/>
          <w:color w:val="000000" w:themeColor="text1"/>
          <w:sz w:val="24"/>
          <w:szCs w:val="24"/>
        </w:rPr>
        <w:t>ing</w:t>
      </w:r>
      <w:r w:rsidR="00C65E8B" w:rsidRPr="00991352">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 xml:space="preserve">the expression of </w:t>
      </w:r>
      <w:r w:rsidRPr="00991352">
        <w:rPr>
          <w:rFonts w:ascii="Book Antiqua" w:hAnsi="Book Antiqua" w:cs="Times New Roman"/>
          <w:i/>
          <w:color w:val="000000" w:themeColor="text1"/>
          <w:sz w:val="24"/>
          <w:szCs w:val="24"/>
        </w:rPr>
        <w:t>MMP-9</w:t>
      </w:r>
      <w:r w:rsidRPr="00991352">
        <w:rPr>
          <w:rFonts w:ascii="Book Antiqua" w:hAnsi="Book Antiqua" w:cs="Times New Roman"/>
          <w:color w:val="000000" w:themeColor="text1"/>
          <w:sz w:val="24"/>
          <w:szCs w:val="24"/>
        </w:rPr>
        <w:t xml:space="preserve"> and </w:t>
      </w:r>
      <w:r w:rsidRPr="00991352">
        <w:rPr>
          <w:rFonts w:ascii="Book Antiqua" w:hAnsi="Book Antiqua" w:cs="Times New Roman"/>
          <w:i/>
          <w:color w:val="000000" w:themeColor="text1"/>
          <w:sz w:val="24"/>
          <w:szCs w:val="24"/>
        </w:rPr>
        <w:t>claudin-5</w:t>
      </w:r>
      <w:r w:rsidR="00AA7431" w:rsidRPr="00991352">
        <w:rPr>
          <w:rFonts w:ascii="Book Antiqua" w:hAnsi="Book Antiqua" w:cs="Times New Roman"/>
          <w:color w:val="000000" w:themeColor="text1"/>
          <w:sz w:val="24"/>
          <w:szCs w:val="24"/>
        </w:rPr>
        <w:t xml:space="preserve"> in ischemic brain tissue</w:t>
      </w:r>
      <w:r w:rsidRPr="00991352">
        <w:rPr>
          <w:rFonts w:ascii="Book Antiqua" w:hAnsi="Book Antiqua" w:cs="Times New Roman"/>
          <w:color w:val="000000" w:themeColor="text1"/>
          <w:sz w:val="24"/>
          <w:szCs w:val="24"/>
          <w:vertAlign w:val="superscript"/>
        </w:rPr>
        <w:t>[16,22</w:t>
      </w:r>
      <w:r w:rsidR="00C65E8B" w:rsidRPr="00991352">
        <w:rPr>
          <w:rFonts w:ascii="Book Antiqua" w:hAnsi="Book Antiqua" w:cs="Times New Roman"/>
          <w:color w:val="000000" w:themeColor="text1"/>
          <w:sz w:val="24"/>
          <w:szCs w:val="24"/>
          <w:vertAlign w:val="superscript"/>
        </w:rPr>
        <w:t>]</w:t>
      </w:r>
      <w:r w:rsidR="00C65E8B">
        <w:rPr>
          <w:rFonts w:ascii="Book Antiqua" w:hAnsi="Book Antiqua" w:cs="Times New Roman"/>
          <w:color w:val="000000" w:themeColor="text1"/>
          <w:sz w:val="24"/>
          <w:szCs w:val="24"/>
        </w:rPr>
        <w:t>,</w:t>
      </w:r>
      <w:r w:rsidR="00C65E8B" w:rsidRPr="00991352">
        <w:rPr>
          <w:rFonts w:ascii="Book Antiqua" w:hAnsi="Book Antiqua" w:cs="Times New Roman"/>
          <w:color w:val="000000" w:themeColor="text1"/>
          <w:sz w:val="24"/>
          <w:szCs w:val="24"/>
        </w:rPr>
        <w:t xml:space="preserve"> </w:t>
      </w:r>
      <w:r w:rsidR="00D45599">
        <w:rPr>
          <w:rFonts w:ascii="Book Antiqua" w:hAnsi="Book Antiqua" w:cs="Times New Roman"/>
          <w:color w:val="000000" w:themeColor="text1"/>
          <w:sz w:val="24"/>
          <w:szCs w:val="24"/>
        </w:rPr>
        <w:t>up</w:t>
      </w:r>
      <w:r w:rsidR="00C65E8B" w:rsidRPr="00991352">
        <w:rPr>
          <w:rFonts w:ascii="Book Antiqua" w:hAnsi="Book Antiqua" w:cs="Times New Roman"/>
          <w:color w:val="000000" w:themeColor="text1"/>
          <w:sz w:val="24"/>
          <w:szCs w:val="24"/>
        </w:rPr>
        <w:t>regulat</w:t>
      </w:r>
      <w:r w:rsidR="00C65E8B">
        <w:rPr>
          <w:rFonts w:ascii="Book Antiqua" w:hAnsi="Book Antiqua" w:cs="Times New Roman"/>
          <w:color w:val="000000" w:themeColor="text1"/>
          <w:sz w:val="24"/>
          <w:szCs w:val="24"/>
        </w:rPr>
        <w:t>ing</w:t>
      </w:r>
      <w:r w:rsidR="00C65E8B" w:rsidRPr="00991352">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 xml:space="preserve">the expression of </w:t>
      </w:r>
      <w:r w:rsidRPr="00991352">
        <w:rPr>
          <w:rFonts w:ascii="Book Antiqua" w:hAnsi="Book Antiqua" w:cs="Times New Roman"/>
          <w:i/>
          <w:color w:val="000000" w:themeColor="text1"/>
          <w:sz w:val="24"/>
          <w:szCs w:val="24"/>
        </w:rPr>
        <w:t>GFAP</w:t>
      </w:r>
      <w:r w:rsidRPr="00991352">
        <w:rPr>
          <w:rFonts w:ascii="Book Antiqua" w:hAnsi="Book Antiqua" w:cs="Times New Roman"/>
          <w:color w:val="000000" w:themeColor="text1"/>
          <w:sz w:val="24"/>
          <w:szCs w:val="24"/>
        </w:rPr>
        <w:t xml:space="preserve"> in ischemic bra</w:t>
      </w:r>
      <w:r w:rsidR="00AA7431" w:rsidRPr="00991352">
        <w:rPr>
          <w:rFonts w:ascii="Book Antiqua" w:hAnsi="Book Antiqua" w:cs="Times New Roman"/>
          <w:color w:val="000000" w:themeColor="text1"/>
          <w:sz w:val="24"/>
          <w:szCs w:val="24"/>
        </w:rPr>
        <w:t xml:space="preserve">in tissue, </w:t>
      </w:r>
      <w:r w:rsidR="00C65E8B" w:rsidRPr="00991352">
        <w:rPr>
          <w:rFonts w:ascii="Book Antiqua" w:hAnsi="Book Antiqua" w:cs="Times New Roman"/>
          <w:color w:val="000000" w:themeColor="text1"/>
          <w:sz w:val="24"/>
          <w:szCs w:val="24"/>
        </w:rPr>
        <w:t>stabiliz</w:t>
      </w:r>
      <w:r w:rsidR="00C65E8B">
        <w:rPr>
          <w:rFonts w:ascii="Book Antiqua" w:hAnsi="Book Antiqua" w:cs="Times New Roman"/>
          <w:color w:val="000000" w:themeColor="text1"/>
          <w:sz w:val="24"/>
          <w:szCs w:val="24"/>
        </w:rPr>
        <w:t>ing</w:t>
      </w:r>
      <w:r w:rsidR="00C65E8B" w:rsidRPr="00991352">
        <w:rPr>
          <w:rFonts w:ascii="Book Antiqua" w:hAnsi="Book Antiqua" w:cs="Times New Roman"/>
          <w:color w:val="000000" w:themeColor="text1"/>
          <w:sz w:val="24"/>
          <w:szCs w:val="24"/>
        </w:rPr>
        <w:t xml:space="preserve"> </w:t>
      </w:r>
      <w:r w:rsidR="00AA7431" w:rsidRPr="00991352">
        <w:rPr>
          <w:rFonts w:ascii="Book Antiqua" w:hAnsi="Book Antiqua" w:cs="Times New Roman"/>
          <w:color w:val="000000" w:themeColor="text1"/>
          <w:sz w:val="24"/>
          <w:szCs w:val="24"/>
        </w:rPr>
        <w:t>astroc</w:t>
      </w:r>
      <w:r w:rsidR="00AA7431" w:rsidRPr="00991352">
        <w:rPr>
          <w:rFonts w:ascii="Book Antiqua" w:hAnsi="Book Antiqua" w:cs="Times New Roman"/>
          <w:color w:val="000000" w:themeColor="text1"/>
          <w:sz w:val="24"/>
          <w:szCs w:val="24"/>
        </w:rPr>
        <w:t>ytes</w:t>
      </w:r>
      <w:r w:rsidRPr="00991352">
        <w:rPr>
          <w:rFonts w:ascii="Book Antiqua" w:hAnsi="Book Antiqua" w:cs="Times New Roman"/>
          <w:color w:val="000000" w:themeColor="text1"/>
          <w:sz w:val="24"/>
          <w:szCs w:val="24"/>
          <w:vertAlign w:val="superscript"/>
        </w:rPr>
        <w:t>[16</w:t>
      </w:r>
      <w:r w:rsidR="00C65E8B" w:rsidRPr="00991352">
        <w:rPr>
          <w:rFonts w:ascii="Book Antiqua" w:hAnsi="Book Antiqua" w:cs="Times New Roman"/>
          <w:color w:val="000000" w:themeColor="text1"/>
          <w:sz w:val="24"/>
          <w:szCs w:val="24"/>
          <w:vertAlign w:val="superscript"/>
        </w:rPr>
        <w:t>]</w:t>
      </w:r>
      <w:r w:rsidR="00C65E8B">
        <w:rPr>
          <w:rFonts w:ascii="Book Antiqua" w:hAnsi="Book Antiqua" w:cs="Times New Roman"/>
          <w:color w:val="000000" w:themeColor="text1"/>
          <w:sz w:val="24"/>
          <w:szCs w:val="24"/>
        </w:rPr>
        <w:t>,</w:t>
      </w:r>
      <w:r w:rsidR="00C65E8B" w:rsidRPr="00991352">
        <w:rPr>
          <w:rFonts w:ascii="Book Antiqua" w:hAnsi="Book Antiqua" w:cs="Times New Roman"/>
          <w:color w:val="000000" w:themeColor="text1"/>
          <w:sz w:val="24"/>
          <w:szCs w:val="24"/>
        </w:rPr>
        <w:t xml:space="preserve"> increas</w:t>
      </w:r>
      <w:r w:rsidR="00C65E8B">
        <w:rPr>
          <w:rFonts w:ascii="Book Antiqua" w:hAnsi="Book Antiqua" w:cs="Times New Roman"/>
          <w:color w:val="000000" w:themeColor="text1"/>
          <w:sz w:val="24"/>
          <w:szCs w:val="24"/>
        </w:rPr>
        <w:t>ing</w:t>
      </w:r>
      <w:r w:rsidR="00C65E8B" w:rsidRPr="00991352">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the expression of TIMP1</w:t>
      </w:r>
      <w:r w:rsidR="00C65E8B">
        <w:rPr>
          <w:rFonts w:ascii="Book Antiqua" w:hAnsi="Book Antiqua" w:cs="Times New Roman"/>
          <w:color w:val="000000" w:themeColor="text1"/>
          <w:sz w:val="24"/>
          <w:szCs w:val="24"/>
        </w:rPr>
        <w:t>,</w:t>
      </w:r>
      <w:r w:rsidRPr="00991352">
        <w:rPr>
          <w:rFonts w:ascii="Book Antiqua" w:hAnsi="Book Antiqua" w:cs="Times New Roman"/>
          <w:color w:val="000000" w:themeColor="text1"/>
          <w:sz w:val="24"/>
          <w:szCs w:val="24"/>
        </w:rPr>
        <w:t xml:space="preserve"> and </w:t>
      </w:r>
      <w:r w:rsidR="00C65E8B" w:rsidRPr="00991352">
        <w:rPr>
          <w:rFonts w:ascii="Book Antiqua" w:hAnsi="Book Antiqua" w:cs="Times New Roman"/>
          <w:color w:val="000000" w:themeColor="text1"/>
          <w:sz w:val="24"/>
          <w:szCs w:val="24"/>
        </w:rPr>
        <w:t>decreas</w:t>
      </w:r>
      <w:r w:rsidR="00C65E8B">
        <w:rPr>
          <w:rFonts w:ascii="Book Antiqua" w:hAnsi="Book Antiqua" w:cs="Times New Roman"/>
          <w:color w:val="000000" w:themeColor="text1"/>
          <w:sz w:val="24"/>
          <w:szCs w:val="24"/>
        </w:rPr>
        <w:t>ing</w:t>
      </w:r>
      <w:r w:rsidR="00C65E8B" w:rsidRPr="00991352">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 xml:space="preserve">the expression </w:t>
      </w:r>
      <w:r w:rsidR="00AA7431" w:rsidRPr="00991352">
        <w:rPr>
          <w:rFonts w:ascii="Book Antiqua" w:hAnsi="Book Antiqua" w:cs="Times New Roman"/>
          <w:color w:val="000000" w:themeColor="text1"/>
          <w:sz w:val="24"/>
          <w:szCs w:val="24"/>
        </w:rPr>
        <w:t>of SBP in ischemic brain tissu</w:t>
      </w:r>
      <w:bookmarkStart w:id="10" w:name="_GoBack"/>
      <w:bookmarkEnd w:id="10"/>
      <w:r w:rsidR="00AA7431" w:rsidRPr="00991352">
        <w:rPr>
          <w:rFonts w:ascii="Book Antiqua" w:hAnsi="Book Antiqua" w:cs="Times New Roman"/>
          <w:color w:val="000000" w:themeColor="text1"/>
          <w:sz w:val="24"/>
          <w:szCs w:val="24"/>
        </w:rPr>
        <w:t>e</w:t>
      </w:r>
      <w:r w:rsidRPr="00991352">
        <w:rPr>
          <w:rFonts w:ascii="Book Antiqua" w:hAnsi="Book Antiqua" w:cs="Times New Roman"/>
          <w:color w:val="000000" w:themeColor="text1"/>
          <w:sz w:val="24"/>
          <w:szCs w:val="24"/>
          <w:vertAlign w:val="superscript"/>
        </w:rPr>
        <w:t>[22]</w:t>
      </w:r>
      <w:r w:rsidR="00AA7431" w:rsidRPr="00991352">
        <w:rPr>
          <w:rFonts w:ascii="Book Antiqua" w:hAnsi="Book Antiqua" w:cs="Times New Roman"/>
          <w:color w:val="000000" w:themeColor="text1"/>
          <w:sz w:val="24"/>
          <w:szCs w:val="24"/>
        </w:rPr>
        <w:t>;</w:t>
      </w:r>
      <w:r w:rsidRPr="00991352">
        <w:rPr>
          <w:rFonts w:ascii="Book Antiqua" w:hAnsi="Book Antiqua" w:cs="Times New Roman"/>
          <w:color w:val="000000" w:themeColor="text1"/>
          <w:sz w:val="24"/>
          <w:szCs w:val="24"/>
        </w:rPr>
        <w:t xml:space="preserve"> (5)</w:t>
      </w:r>
      <w:r w:rsidR="00C65E8B" w:rsidRPr="00991352">
        <w:rPr>
          <w:rFonts w:ascii="Book Antiqua" w:hAnsi="Book Antiqua" w:cs="Times New Roman"/>
          <w:color w:val="000000" w:themeColor="text1"/>
          <w:sz w:val="24"/>
          <w:szCs w:val="24"/>
        </w:rPr>
        <w:t xml:space="preserve"> </w:t>
      </w:r>
      <w:r w:rsidR="00C65E8B">
        <w:rPr>
          <w:rFonts w:ascii="Book Antiqua" w:hAnsi="Book Antiqua" w:cs="Times New Roman"/>
          <w:color w:val="000000" w:themeColor="text1"/>
          <w:sz w:val="24"/>
          <w:szCs w:val="24"/>
        </w:rPr>
        <w:t>Exerting</w:t>
      </w:r>
      <w:r w:rsidRPr="00991352">
        <w:rPr>
          <w:rFonts w:ascii="Book Antiqua" w:hAnsi="Book Antiqua" w:cs="Times New Roman"/>
          <w:color w:val="000000" w:themeColor="text1"/>
          <w:sz w:val="24"/>
          <w:szCs w:val="24"/>
        </w:rPr>
        <w:t xml:space="preserve"> </w:t>
      </w:r>
      <w:proofErr w:type="spellStart"/>
      <w:r w:rsidR="00C65E8B">
        <w:rPr>
          <w:rFonts w:ascii="Book Antiqua" w:hAnsi="Book Antiqua" w:cs="Times New Roman"/>
          <w:color w:val="000000" w:themeColor="text1"/>
          <w:sz w:val="24"/>
          <w:szCs w:val="24"/>
        </w:rPr>
        <w:t>a</w:t>
      </w:r>
      <w:r w:rsidR="00C65E8B" w:rsidRPr="00991352">
        <w:rPr>
          <w:rFonts w:ascii="Book Antiqua" w:hAnsi="Book Antiqua" w:cs="Times New Roman"/>
          <w:color w:val="000000" w:themeColor="text1"/>
          <w:sz w:val="24"/>
          <w:szCs w:val="24"/>
        </w:rPr>
        <w:t>ntioxidative</w:t>
      </w:r>
      <w:proofErr w:type="spellEnd"/>
      <w:r w:rsidR="00C65E8B" w:rsidRPr="00991352">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stress</w:t>
      </w:r>
      <w:r w:rsidR="00C65E8B" w:rsidRPr="00C65E8B">
        <w:rPr>
          <w:rFonts w:ascii="Book Antiqua" w:hAnsi="Book Antiqua" w:cs="Times New Roman"/>
          <w:color w:val="000000" w:themeColor="text1"/>
          <w:sz w:val="24"/>
          <w:szCs w:val="24"/>
        </w:rPr>
        <w:t xml:space="preserve"> </w:t>
      </w:r>
      <w:r w:rsidR="00C65E8B">
        <w:rPr>
          <w:rFonts w:ascii="Book Antiqua" w:hAnsi="Book Antiqua" w:cs="Times New Roman"/>
          <w:color w:val="000000" w:themeColor="text1"/>
          <w:sz w:val="24"/>
          <w:szCs w:val="24"/>
        </w:rPr>
        <w:t>activity by</w:t>
      </w:r>
      <w:r w:rsidRPr="00991352">
        <w:rPr>
          <w:rFonts w:ascii="Book Antiqua" w:hAnsi="Book Antiqua" w:cs="Times New Roman"/>
          <w:color w:val="000000" w:themeColor="text1"/>
          <w:sz w:val="24"/>
          <w:szCs w:val="24"/>
        </w:rPr>
        <w:t xml:space="preserve"> </w:t>
      </w:r>
      <w:r w:rsidR="00C65E8B" w:rsidRPr="00991352">
        <w:rPr>
          <w:rFonts w:ascii="Book Antiqua" w:hAnsi="Book Antiqua" w:cs="Times New Roman"/>
          <w:color w:val="000000" w:themeColor="text1"/>
          <w:sz w:val="24"/>
          <w:szCs w:val="24"/>
        </w:rPr>
        <w:t>enhanc</w:t>
      </w:r>
      <w:r w:rsidR="00C65E8B">
        <w:rPr>
          <w:rFonts w:ascii="Book Antiqua" w:hAnsi="Book Antiqua" w:cs="Times New Roman"/>
          <w:color w:val="000000" w:themeColor="text1"/>
          <w:sz w:val="24"/>
          <w:szCs w:val="24"/>
        </w:rPr>
        <w:t>ing the</w:t>
      </w:r>
      <w:r w:rsidR="00C65E8B" w:rsidRPr="00991352">
        <w:rPr>
          <w:rFonts w:ascii="Book Antiqua" w:hAnsi="Book Antiqua" w:cs="Times New Roman"/>
          <w:color w:val="000000" w:themeColor="text1"/>
          <w:sz w:val="24"/>
          <w:szCs w:val="24"/>
        </w:rPr>
        <w:t xml:space="preserve"> </w:t>
      </w:r>
      <w:r w:rsidR="00AA7431" w:rsidRPr="00991352">
        <w:rPr>
          <w:rFonts w:ascii="Book Antiqua" w:hAnsi="Book Antiqua" w:cs="Times New Roman"/>
          <w:color w:val="000000" w:themeColor="text1"/>
          <w:sz w:val="24"/>
          <w:szCs w:val="24"/>
        </w:rPr>
        <w:t>Nrf-2/HO-1 signaling pathway</w:t>
      </w:r>
      <w:r w:rsidRPr="00991352">
        <w:rPr>
          <w:rFonts w:ascii="Book Antiqua" w:hAnsi="Book Antiqua" w:cs="Times New Roman"/>
          <w:color w:val="000000" w:themeColor="text1"/>
          <w:sz w:val="24"/>
          <w:szCs w:val="24"/>
          <w:vertAlign w:val="superscript"/>
        </w:rPr>
        <w:t>[16</w:t>
      </w:r>
      <w:r w:rsidR="00C65E8B" w:rsidRPr="00991352">
        <w:rPr>
          <w:rFonts w:ascii="Book Antiqua" w:hAnsi="Book Antiqua" w:cs="Times New Roman"/>
          <w:color w:val="000000" w:themeColor="text1"/>
          <w:sz w:val="24"/>
          <w:szCs w:val="24"/>
          <w:vertAlign w:val="superscript"/>
        </w:rPr>
        <w:t>]</w:t>
      </w:r>
      <w:r w:rsidR="00C65E8B">
        <w:rPr>
          <w:rFonts w:ascii="Book Antiqua" w:hAnsi="Book Antiqua" w:cs="Times New Roman"/>
          <w:color w:val="000000" w:themeColor="text1"/>
          <w:sz w:val="24"/>
          <w:szCs w:val="24"/>
        </w:rPr>
        <w:t>,</w:t>
      </w:r>
      <w:r w:rsidR="00C65E8B" w:rsidRPr="00991352">
        <w:rPr>
          <w:rFonts w:ascii="Book Antiqua" w:hAnsi="Book Antiqua" w:cs="Times New Roman"/>
          <w:color w:val="000000" w:themeColor="text1"/>
          <w:sz w:val="24"/>
          <w:szCs w:val="24"/>
        </w:rPr>
        <w:t xml:space="preserve"> reduc</w:t>
      </w:r>
      <w:r w:rsidR="00C65E8B">
        <w:rPr>
          <w:rFonts w:ascii="Book Antiqua" w:hAnsi="Book Antiqua" w:cs="Times New Roman"/>
          <w:color w:val="000000" w:themeColor="text1"/>
          <w:sz w:val="24"/>
          <w:szCs w:val="24"/>
        </w:rPr>
        <w:t>ing</w:t>
      </w:r>
      <w:r w:rsidR="00C65E8B" w:rsidRPr="00991352">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the expression of ROS and MDA in ischemic brain tissue</w:t>
      </w:r>
      <w:r w:rsidR="00C65E8B">
        <w:rPr>
          <w:rFonts w:ascii="Book Antiqua" w:hAnsi="Book Antiqua" w:cs="Times New Roman"/>
          <w:color w:val="000000" w:themeColor="text1"/>
          <w:sz w:val="24"/>
          <w:szCs w:val="24"/>
        </w:rPr>
        <w:t>,</w:t>
      </w:r>
      <w:r w:rsidR="00C65E8B" w:rsidRPr="00991352">
        <w:rPr>
          <w:rFonts w:ascii="Book Antiqua" w:hAnsi="Book Antiqua" w:cs="Times New Roman"/>
          <w:color w:val="000000" w:themeColor="text1"/>
          <w:sz w:val="24"/>
          <w:szCs w:val="24"/>
        </w:rPr>
        <w:t xml:space="preserve"> </w:t>
      </w:r>
      <w:r w:rsidR="00C65E8B">
        <w:rPr>
          <w:rFonts w:ascii="Book Antiqua" w:hAnsi="Book Antiqua" w:cs="Times New Roman"/>
          <w:color w:val="000000" w:themeColor="text1"/>
          <w:sz w:val="24"/>
          <w:szCs w:val="24"/>
        </w:rPr>
        <w:t xml:space="preserve">and </w:t>
      </w:r>
      <w:r w:rsidR="00C65E8B" w:rsidRPr="00991352">
        <w:rPr>
          <w:rFonts w:ascii="Book Antiqua" w:hAnsi="Book Antiqua" w:cs="Times New Roman"/>
          <w:color w:val="000000" w:themeColor="text1"/>
          <w:sz w:val="24"/>
          <w:szCs w:val="24"/>
        </w:rPr>
        <w:t>increas</w:t>
      </w:r>
      <w:r w:rsidR="00C65E8B">
        <w:rPr>
          <w:rFonts w:ascii="Book Antiqua" w:hAnsi="Book Antiqua" w:cs="Times New Roman"/>
          <w:color w:val="000000" w:themeColor="text1"/>
          <w:sz w:val="24"/>
          <w:szCs w:val="24"/>
        </w:rPr>
        <w:t>ing</w:t>
      </w:r>
      <w:r w:rsidR="00C65E8B" w:rsidRPr="00991352">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the expression of SOD, GSH-</w:t>
      </w:r>
      <w:proofErr w:type="spellStart"/>
      <w:r w:rsidRPr="00991352">
        <w:rPr>
          <w:rFonts w:ascii="Book Antiqua" w:hAnsi="Book Antiqua" w:cs="Times New Roman"/>
          <w:color w:val="000000" w:themeColor="text1"/>
          <w:sz w:val="24"/>
          <w:szCs w:val="24"/>
        </w:rPr>
        <w:t>px</w:t>
      </w:r>
      <w:proofErr w:type="spellEnd"/>
      <w:r w:rsidRPr="00991352">
        <w:rPr>
          <w:rFonts w:ascii="Book Antiqua" w:hAnsi="Book Antiqua" w:cs="Times New Roman"/>
          <w:color w:val="000000" w:themeColor="text1"/>
          <w:sz w:val="24"/>
          <w:szCs w:val="24"/>
        </w:rPr>
        <w:t xml:space="preserve">, GSH, </w:t>
      </w:r>
      <w:proofErr w:type="spellStart"/>
      <w:r w:rsidRPr="00991352">
        <w:rPr>
          <w:rFonts w:ascii="Book Antiqua" w:hAnsi="Book Antiqua" w:cs="Times New Roman"/>
          <w:color w:val="000000" w:themeColor="text1"/>
          <w:sz w:val="24"/>
          <w:szCs w:val="24"/>
        </w:rPr>
        <w:t>Trx</w:t>
      </w:r>
      <w:proofErr w:type="spellEnd"/>
      <w:r w:rsidR="00C65E8B">
        <w:rPr>
          <w:rFonts w:ascii="Book Antiqua" w:hAnsi="Book Antiqua" w:cs="Times New Roman"/>
          <w:color w:val="000000" w:themeColor="text1"/>
          <w:sz w:val="24"/>
          <w:szCs w:val="24"/>
        </w:rPr>
        <w:t>,</w:t>
      </w:r>
      <w:r w:rsidRPr="00991352">
        <w:rPr>
          <w:rFonts w:ascii="Book Antiqua" w:hAnsi="Book Antiqua" w:cs="Times New Roman"/>
          <w:color w:val="000000" w:themeColor="text1"/>
          <w:sz w:val="24"/>
          <w:szCs w:val="24"/>
        </w:rPr>
        <w:t xml:space="preserve"> and</w:t>
      </w:r>
      <w:r w:rsidR="00AA7431" w:rsidRPr="00991352">
        <w:rPr>
          <w:rFonts w:ascii="Book Antiqua" w:hAnsi="Book Antiqua" w:cs="Times New Roman"/>
          <w:color w:val="000000" w:themeColor="text1"/>
          <w:sz w:val="24"/>
          <w:szCs w:val="24"/>
        </w:rPr>
        <w:t xml:space="preserve"> </w:t>
      </w:r>
      <w:proofErr w:type="spellStart"/>
      <w:r w:rsidR="00AA7431" w:rsidRPr="00991352">
        <w:rPr>
          <w:rFonts w:ascii="Book Antiqua" w:hAnsi="Book Antiqua" w:cs="Times New Roman"/>
          <w:color w:val="000000" w:themeColor="text1"/>
          <w:sz w:val="24"/>
          <w:szCs w:val="24"/>
        </w:rPr>
        <w:t>Txnip</w:t>
      </w:r>
      <w:proofErr w:type="spellEnd"/>
      <w:r w:rsidR="00AA7431" w:rsidRPr="00991352">
        <w:rPr>
          <w:rFonts w:ascii="Book Antiqua" w:hAnsi="Book Antiqua" w:cs="Times New Roman"/>
          <w:color w:val="000000" w:themeColor="text1"/>
          <w:sz w:val="24"/>
          <w:szCs w:val="24"/>
        </w:rPr>
        <w:t xml:space="preserve"> in ischemic brain tissue</w:t>
      </w:r>
      <w:r w:rsidRPr="00991352">
        <w:rPr>
          <w:rFonts w:ascii="Book Antiqua" w:hAnsi="Book Antiqua" w:cs="Times New Roman"/>
          <w:color w:val="000000" w:themeColor="text1"/>
          <w:sz w:val="24"/>
          <w:szCs w:val="24"/>
          <w:vertAlign w:val="superscript"/>
        </w:rPr>
        <w:t>[17,20,21,28]</w:t>
      </w:r>
      <w:r w:rsidR="00AA7431" w:rsidRPr="00991352">
        <w:rPr>
          <w:rFonts w:ascii="Book Antiqua" w:hAnsi="Book Antiqua" w:cs="Times New Roman"/>
          <w:color w:val="000000" w:themeColor="text1"/>
          <w:sz w:val="24"/>
          <w:szCs w:val="24"/>
        </w:rPr>
        <w:t>;</w:t>
      </w:r>
      <w:r w:rsidRPr="00991352">
        <w:rPr>
          <w:rFonts w:ascii="Book Antiqua" w:hAnsi="Book Antiqua" w:cs="Times New Roman"/>
          <w:color w:val="000000" w:themeColor="text1"/>
          <w:sz w:val="24"/>
          <w:szCs w:val="24"/>
        </w:rPr>
        <w:t xml:space="preserve"> (6) Protect</w:t>
      </w:r>
      <w:r w:rsidR="00C65E8B">
        <w:rPr>
          <w:rFonts w:ascii="Book Antiqua" w:hAnsi="Book Antiqua" w:cs="Times New Roman"/>
          <w:color w:val="000000" w:themeColor="text1"/>
          <w:sz w:val="24"/>
          <w:szCs w:val="24"/>
        </w:rPr>
        <w:t>ing</w:t>
      </w:r>
      <w:r w:rsidRPr="00991352">
        <w:rPr>
          <w:rFonts w:ascii="Book Antiqua" w:hAnsi="Book Antiqua" w:cs="Times New Roman"/>
          <w:color w:val="000000" w:themeColor="text1"/>
          <w:sz w:val="24"/>
          <w:szCs w:val="24"/>
        </w:rPr>
        <w:t xml:space="preserve"> the structure and function of mitochondria</w:t>
      </w:r>
      <w:r w:rsidR="00C65E8B">
        <w:rPr>
          <w:rFonts w:ascii="Book Antiqua" w:hAnsi="Book Antiqua" w:cs="Times New Roman"/>
          <w:color w:val="000000" w:themeColor="text1"/>
          <w:sz w:val="24"/>
          <w:szCs w:val="24"/>
        </w:rPr>
        <w:t xml:space="preserve"> by</w:t>
      </w:r>
      <w:r w:rsidR="00C65E8B" w:rsidRPr="00991352">
        <w:rPr>
          <w:rFonts w:ascii="Book Antiqua" w:hAnsi="Book Antiqua" w:cs="Times New Roman"/>
          <w:color w:val="000000" w:themeColor="text1"/>
          <w:sz w:val="24"/>
          <w:szCs w:val="24"/>
        </w:rPr>
        <w:t xml:space="preserve"> increas</w:t>
      </w:r>
      <w:r w:rsidR="00C65E8B">
        <w:rPr>
          <w:rFonts w:ascii="Book Antiqua" w:hAnsi="Book Antiqua" w:cs="Times New Roman"/>
          <w:color w:val="000000" w:themeColor="text1"/>
          <w:sz w:val="24"/>
          <w:szCs w:val="24"/>
        </w:rPr>
        <w:t>ing</w:t>
      </w:r>
      <w:r w:rsidR="00C65E8B" w:rsidRPr="00991352">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the expression of</w:t>
      </w:r>
      <w:r w:rsidR="00AA7431" w:rsidRPr="00991352">
        <w:rPr>
          <w:rFonts w:ascii="Book Antiqua" w:hAnsi="Book Antiqua" w:cs="Times New Roman"/>
          <w:color w:val="000000" w:themeColor="text1"/>
          <w:sz w:val="24"/>
          <w:szCs w:val="24"/>
        </w:rPr>
        <w:t xml:space="preserve"> Bcl-2 in ischemic brain tissue</w:t>
      </w:r>
      <w:r w:rsidRPr="00991352">
        <w:rPr>
          <w:rFonts w:ascii="Book Antiqua" w:hAnsi="Book Antiqua" w:cs="Times New Roman"/>
          <w:color w:val="000000" w:themeColor="text1"/>
          <w:sz w:val="24"/>
          <w:szCs w:val="24"/>
          <w:vertAlign w:val="superscript"/>
        </w:rPr>
        <w:t>[21</w:t>
      </w:r>
      <w:r w:rsidR="00C65E8B" w:rsidRPr="00991352">
        <w:rPr>
          <w:rFonts w:ascii="Book Antiqua" w:hAnsi="Book Antiqua" w:cs="Times New Roman"/>
          <w:color w:val="000000" w:themeColor="text1"/>
          <w:sz w:val="24"/>
          <w:szCs w:val="24"/>
          <w:vertAlign w:val="superscript"/>
        </w:rPr>
        <w:t>]</w:t>
      </w:r>
      <w:r w:rsidR="00C65E8B">
        <w:rPr>
          <w:rFonts w:ascii="Book Antiqua" w:hAnsi="Book Antiqua" w:cs="Times New Roman"/>
          <w:color w:val="000000" w:themeColor="text1"/>
          <w:sz w:val="24"/>
          <w:szCs w:val="24"/>
        </w:rPr>
        <w:t>,</w:t>
      </w:r>
      <w:r w:rsidR="00C65E8B" w:rsidRPr="00991352">
        <w:rPr>
          <w:rFonts w:ascii="Book Antiqua" w:hAnsi="Book Antiqua" w:cs="Times New Roman"/>
          <w:color w:val="000000" w:themeColor="text1"/>
          <w:sz w:val="24"/>
          <w:szCs w:val="24"/>
        </w:rPr>
        <w:t xml:space="preserve"> reduc</w:t>
      </w:r>
      <w:r w:rsidR="00C65E8B">
        <w:rPr>
          <w:rFonts w:ascii="Book Antiqua" w:hAnsi="Book Antiqua" w:cs="Times New Roman"/>
          <w:color w:val="000000" w:themeColor="text1"/>
          <w:sz w:val="24"/>
          <w:szCs w:val="24"/>
        </w:rPr>
        <w:t>ing</w:t>
      </w:r>
      <w:r w:rsidR="00C65E8B" w:rsidRPr="00991352">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the expression o</w:t>
      </w:r>
      <w:r w:rsidR="00AA7431" w:rsidRPr="00991352">
        <w:rPr>
          <w:rFonts w:ascii="Book Antiqua" w:hAnsi="Book Antiqua" w:cs="Times New Roman"/>
          <w:color w:val="000000" w:themeColor="text1"/>
          <w:sz w:val="24"/>
          <w:szCs w:val="24"/>
        </w:rPr>
        <w:t xml:space="preserve">f </w:t>
      </w:r>
      <w:proofErr w:type="spellStart"/>
      <w:r w:rsidR="00AA7431" w:rsidRPr="00991352">
        <w:rPr>
          <w:rFonts w:ascii="Book Antiqua" w:hAnsi="Book Antiqua" w:cs="Times New Roman"/>
          <w:color w:val="000000" w:themeColor="text1"/>
          <w:sz w:val="24"/>
          <w:szCs w:val="24"/>
        </w:rPr>
        <w:t>Smac</w:t>
      </w:r>
      <w:proofErr w:type="spellEnd"/>
      <w:r w:rsidR="00AA7431" w:rsidRPr="00991352">
        <w:rPr>
          <w:rFonts w:ascii="Book Antiqua" w:hAnsi="Book Antiqua" w:cs="Times New Roman"/>
          <w:color w:val="000000" w:themeColor="text1"/>
          <w:sz w:val="24"/>
          <w:szCs w:val="24"/>
        </w:rPr>
        <w:t xml:space="preserve"> in ischemic brain tissue</w:t>
      </w:r>
      <w:r w:rsidRPr="00991352">
        <w:rPr>
          <w:rFonts w:ascii="Book Antiqua" w:hAnsi="Book Antiqua" w:cs="Times New Roman"/>
          <w:color w:val="000000" w:themeColor="text1"/>
          <w:sz w:val="24"/>
          <w:szCs w:val="24"/>
          <w:vertAlign w:val="superscript"/>
        </w:rPr>
        <w:t>[25</w:t>
      </w:r>
      <w:r w:rsidR="00C65E8B" w:rsidRPr="00991352">
        <w:rPr>
          <w:rFonts w:ascii="Book Antiqua" w:hAnsi="Book Antiqua" w:cs="Times New Roman"/>
          <w:color w:val="000000" w:themeColor="text1"/>
          <w:sz w:val="24"/>
          <w:szCs w:val="24"/>
          <w:vertAlign w:val="superscript"/>
        </w:rPr>
        <w:t>]</w:t>
      </w:r>
      <w:r w:rsidR="00C65E8B">
        <w:rPr>
          <w:rFonts w:ascii="Book Antiqua" w:hAnsi="Book Antiqua" w:cs="Times New Roman"/>
          <w:color w:val="000000" w:themeColor="text1"/>
          <w:sz w:val="24"/>
          <w:szCs w:val="24"/>
        </w:rPr>
        <w:t>, and</w:t>
      </w:r>
      <w:r w:rsidR="00C65E8B" w:rsidRPr="00991352">
        <w:rPr>
          <w:rFonts w:ascii="Book Antiqua" w:hAnsi="Book Antiqua" w:cs="Times New Roman"/>
          <w:color w:val="000000" w:themeColor="text1"/>
          <w:sz w:val="24"/>
          <w:szCs w:val="24"/>
        </w:rPr>
        <w:t xml:space="preserve"> reduc</w:t>
      </w:r>
      <w:r w:rsidR="00C65E8B">
        <w:rPr>
          <w:rFonts w:ascii="Book Antiqua" w:hAnsi="Book Antiqua" w:cs="Times New Roman"/>
          <w:color w:val="000000" w:themeColor="text1"/>
          <w:sz w:val="24"/>
          <w:szCs w:val="24"/>
        </w:rPr>
        <w:t>ing</w:t>
      </w:r>
      <w:r w:rsidR="00C65E8B" w:rsidRPr="00991352">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 xml:space="preserve">mitochondrial </w:t>
      </w:r>
      <w:r w:rsidR="00AA7431" w:rsidRPr="00991352">
        <w:rPr>
          <w:rFonts w:ascii="Book Antiqua" w:hAnsi="Book Antiqua" w:cs="Times New Roman"/>
          <w:color w:val="000000" w:themeColor="text1"/>
          <w:sz w:val="24"/>
          <w:szCs w:val="24"/>
        </w:rPr>
        <w:t>release of cytochrome C and AIF</w:t>
      </w:r>
      <w:r w:rsidRPr="00991352">
        <w:rPr>
          <w:rFonts w:ascii="Book Antiqua" w:hAnsi="Book Antiqua" w:cs="Times New Roman"/>
          <w:color w:val="000000" w:themeColor="text1"/>
          <w:sz w:val="24"/>
          <w:szCs w:val="24"/>
          <w:vertAlign w:val="superscript"/>
        </w:rPr>
        <w:t>[31]</w:t>
      </w:r>
      <w:r w:rsidR="00AA7431" w:rsidRPr="00991352">
        <w:rPr>
          <w:rFonts w:ascii="Book Antiqua" w:hAnsi="Book Antiqua" w:cs="Times New Roman"/>
          <w:color w:val="000000" w:themeColor="text1"/>
          <w:sz w:val="24"/>
          <w:szCs w:val="24"/>
        </w:rPr>
        <w:t>; and</w:t>
      </w:r>
      <w:r w:rsidRPr="00991352">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 xml:space="preserve">7) </w:t>
      </w:r>
      <w:r w:rsidR="00C65E8B">
        <w:rPr>
          <w:rFonts w:ascii="Book Antiqua" w:hAnsi="Book Antiqua" w:cs="Times New Roman"/>
          <w:color w:val="000000" w:themeColor="text1"/>
          <w:sz w:val="24"/>
          <w:szCs w:val="24"/>
        </w:rPr>
        <w:t>Exerting</w:t>
      </w:r>
      <w:r w:rsidR="00C65E8B" w:rsidRPr="00991352">
        <w:rPr>
          <w:rFonts w:ascii="Book Antiqua" w:hAnsi="Book Antiqua" w:cs="Times New Roman"/>
          <w:color w:val="000000" w:themeColor="text1"/>
          <w:sz w:val="24"/>
          <w:szCs w:val="24"/>
        </w:rPr>
        <w:t xml:space="preserve"> </w:t>
      </w:r>
      <w:r w:rsidR="00C65E8B">
        <w:rPr>
          <w:rFonts w:ascii="Book Antiqua" w:hAnsi="Book Antiqua" w:cs="Times New Roman"/>
          <w:color w:val="000000" w:themeColor="text1"/>
          <w:sz w:val="24"/>
          <w:szCs w:val="24"/>
        </w:rPr>
        <w:t>a</w:t>
      </w:r>
      <w:r w:rsidR="00C65E8B" w:rsidRPr="00991352">
        <w:rPr>
          <w:rFonts w:ascii="Book Antiqua" w:hAnsi="Book Antiqua" w:cs="Times New Roman"/>
          <w:color w:val="000000" w:themeColor="text1"/>
          <w:sz w:val="24"/>
          <w:szCs w:val="24"/>
        </w:rPr>
        <w:t>nti</w:t>
      </w:r>
      <w:r w:rsidRPr="00991352">
        <w:rPr>
          <w:rFonts w:ascii="Book Antiqua" w:hAnsi="Book Antiqua" w:cs="Times New Roman"/>
          <w:color w:val="000000" w:themeColor="text1"/>
          <w:sz w:val="24"/>
          <w:szCs w:val="24"/>
        </w:rPr>
        <w:t>-apoptosis</w:t>
      </w:r>
      <w:r w:rsidR="00C65E8B">
        <w:rPr>
          <w:rFonts w:ascii="Book Antiqua" w:hAnsi="Book Antiqua" w:cs="Times New Roman"/>
          <w:color w:val="000000" w:themeColor="text1"/>
          <w:sz w:val="24"/>
          <w:szCs w:val="24"/>
        </w:rPr>
        <w:t xml:space="preserve"> activity by</w:t>
      </w:r>
      <w:r w:rsidR="00C65E8B" w:rsidRPr="00991352">
        <w:rPr>
          <w:rFonts w:ascii="Book Antiqua" w:hAnsi="Book Antiqua" w:cs="Times New Roman"/>
          <w:color w:val="000000" w:themeColor="text1"/>
          <w:sz w:val="24"/>
          <w:szCs w:val="24"/>
        </w:rPr>
        <w:t xml:space="preserve"> reduc</w:t>
      </w:r>
      <w:r w:rsidR="00C65E8B">
        <w:rPr>
          <w:rFonts w:ascii="Book Antiqua" w:hAnsi="Book Antiqua" w:cs="Times New Roman"/>
          <w:color w:val="000000" w:themeColor="text1"/>
          <w:sz w:val="24"/>
          <w:szCs w:val="24"/>
        </w:rPr>
        <w:t>ing</w:t>
      </w:r>
      <w:r w:rsidR="00C65E8B" w:rsidRPr="00991352">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the expression of cleaved caspase-3, p-p38</w:t>
      </w:r>
      <w:r w:rsidR="00C65E8B">
        <w:rPr>
          <w:rFonts w:ascii="Book Antiqua" w:hAnsi="Book Antiqua" w:cs="Times New Roman"/>
          <w:color w:val="000000" w:themeColor="text1"/>
          <w:sz w:val="24"/>
          <w:szCs w:val="24"/>
        </w:rPr>
        <w:t>,</w:t>
      </w:r>
      <w:r w:rsidRPr="00991352">
        <w:rPr>
          <w:rFonts w:ascii="Book Antiqua" w:hAnsi="Book Antiqua" w:cs="Times New Roman"/>
          <w:color w:val="000000" w:themeColor="text1"/>
          <w:sz w:val="24"/>
          <w:szCs w:val="24"/>
        </w:rPr>
        <w:t xml:space="preserve"> and</w:t>
      </w:r>
      <w:r w:rsidR="00AA7431" w:rsidRPr="00991352">
        <w:rPr>
          <w:rFonts w:ascii="Book Antiqua" w:hAnsi="Book Antiqua" w:cs="Times New Roman"/>
          <w:color w:val="000000" w:themeColor="text1"/>
          <w:sz w:val="24"/>
          <w:szCs w:val="24"/>
        </w:rPr>
        <w:t xml:space="preserve"> p-JNK in ischemic brain tissue</w:t>
      </w:r>
      <w:r w:rsidRPr="00991352">
        <w:rPr>
          <w:rFonts w:ascii="Book Antiqua" w:hAnsi="Book Antiqua" w:cs="Times New Roman"/>
          <w:color w:val="000000" w:themeColor="text1"/>
          <w:sz w:val="24"/>
          <w:szCs w:val="24"/>
          <w:vertAlign w:val="superscript"/>
        </w:rPr>
        <w:t>[17,31</w:t>
      </w:r>
      <w:r w:rsidR="00C65E8B" w:rsidRPr="00991352">
        <w:rPr>
          <w:rFonts w:ascii="Book Antiqua" w:hAnsi="Book Antiqua" w:cs="Times New Roman"/>
          <w:color w:val="000000" w:themeColor="text1"/>
          <w:sz w:val="24"/>
          <w:szCs w:val="24"/>
          <w:vertAlign w:val="superscript"/>
        </w:rPr>
        <w:t>]</w:t>
      </w:r>
      <w:r w:rsidR="00C65E8B">
        <w:rPr>
          <w:rFonts w:ascii="Book Antiqua" w:hAnsi="Book Antiqua" w:cs="Times New Roman"/>
          <w:color w:val="000000" w:themeColor="text1"/>
          <w:sz w:val="24"/>
          <w:szCs w:val="24"/>
        </w:rPr>
        <w:t>,</w:t>
      </w:r>
      <w:r w:rsidR="00C65E8B" w:rsidRPr="00991352">
        <w:rPr>
          <w:rFonts w:ascii="Book Antiqua" w:hAnsi="Book Antiqua" w:cs="Times New Roman"/>
          <w:color w:val="000000" w:themeColor="text1"/>
          <w:sz w:val="24"/>
          <w:szCs w:val="24"/>
        </w:rPr>
        <w:t xml:space="preserve"> increas</w:t>
      </w:r>
      <w:r w:rsidR="00C65E8B">
        <w:rPr>
          <w:rFonts w:ascii="Book Antiqua" w:hAnsi="Book Antiqua" w:cs="Times New Roman"/>
          <w:color w:val="000000" w:themeColor="text1"/>
          <w:sz w:val="24"/>
          <w:szCs w:val="24"/>
        </w:rPr>
        <w:t>ing</w:t>
      </w:r>
      <w:r w:rsidR="00C65E8B" w:rsidRPr="00991352">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the expression of HGF and</w:t>
      </w:r>
      <w:r w:rsidR="00AA7431" w:rsidRPr="00991352">
        <w:rPr>
          <w:rFonts w:ascii="Book Antiqua" w:hAnsi="Book Antiqua" w:cs="Times New Roman"/>
          <w:color w:val="000000" w:themeColor="text1"/>
          <w:sz w:val="24"/>
          <w:szCs w:val="24"/>
        </w:rPr>
        <w:t xml:space="preserve"> p-ERK in ischemic brain tissue</w:t>
      </w:r>
      <w:r w:rsidRPr="00991352">
        <w:rPr>
          <w:rFonts w:ascii="Book Antiqua" w:hAnsi="Book Antiqua" w:cs="Times New Roman"/>
          <w:color w:val="000000" w:themeColor="text1"/>
          <w:sz w:val="24"/>
          <w:szCs w:val="24"/>
          <w:vertAlign w:val="superscript"/>
        </w:rPr>
        <w:t>[19,22</w:t>
      </w:r>
      <w:r w:rsidR="00C65E8B" w:rsidRPr="00991352">
        <w:rPr>
          <w:rFonts w:ascii="Book Antiqua" w:hAnsi="Book Antiqua" w:cs="Times New Roman"/>
          <w:color w:val="000000" w:themeColor="text1"/>
          <w:sz w:val="24"/>
          <w:szCs w:val="24"/>
          <w:vertAlign w:val="superscript"/>
        </w:rPr>
        <w:t>]</w:t>
      </w:r>
      <w:r w:rsidR="00C65E8B">
        <w:rPr>
          <w:rFonts w:ascii="Book Antiqua" w:hAnsi="Book Antiqua" w:cs="Times New Roman"/>
          <w:color w:val="000000" w:themeColor="text1"/>
          <w:sz w:val="24"/>
          <w:szCs w:val="24"/>
        </w:rPr>
        <w:t>,</w:t>
      </w:r>
      <w:r w:rsidR="00C65E8B" w:rsidRPr="00991352">
        <w:rPr>
          <w:rFonts w:ascii="Book Antiqua" w:hAnsi="Book Antiqua" w:cs="Times New Roman"/>
          <w:color w:val="000000" w:themeColor="text1"/>
          <w:sz w:val="24"/>
          <w:szCs w:val="24"/>
        </w:rPr>
        <w:t xml:space="preserve"> decreas</w:t>
      </w:r>
      <w:r w:rsidR="00C65E8B">
        <w:rPr>
          <w:rFonts w:ascii="Book Antiqua" w:hAnsi="Book Antiqua" w:cs="Times New Roman"/>
          <w:color w:val="000000" w:themeColor="text1"/>
          <w:sz w:val="24"/>
          <w:szCs w:val="24"/>
        </w:rPr>
        <w:t>ing</w:t>
      </w:r>
      <w:r w:rsidR="00C65E8B" w:rsidRPr="00991352">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the expression of GRP78 and CHOP in ischemic brain tissue, and inhibit</w:t>
      </w:r>
      <w:r w:rsidR="00C65E8B">
        <w:rPr>
          <w:rFonts w:ascii="Book Antiqua" w:hAnsi="Book Antiqua" w:cs="Times New Roman"/>
          <w:color w:val="000000" w:themeColor="text1"/>
          <w:sz w:val="24"/>
          <w:szCs w:val="24"/>
        </w:rPr>
        <w:t>ing</w:t>
      </w:r>
      <w:r w:rsidRPr="00991352">
        <w:rPr>
          <w:rFonts w:ascii="Book Antiqua" w:hAnsi="Book Antiqua" w:cs="Times New Roman"/>
          <w:color w:val="000000" w:themeColor="text1"/>
          <w:sz w:val="24"/>
          <w:szCs w:val="24"/>
        </w:rPr>
        <w:t xml:space="preserve"> end</w:t>
      </w:r>
      <w:r w:rsidRPr="00991352">
        <w:rPr>
          <w:rFonts w:ascii="Book Antiqua" w:hAnsi="Book Antiqua" w:cs="Times New Roman"/>
          <w:color w:val="000000" w:themeColor="text1"/>
          <w:sz w:val="24"/>
          <w:szCs w:val="24"/>
        </w:rPr>
        <w:t>oplasmic ret</w:t>
      </w:r>
      <w:r w:rsidR="00AA7431" w:rsidRPr="00991352">
        <w:rPr>
          <w:rFonts w:ascii="Book Antiqua" w:hAnsi="Book Antiqua" w:cs="Times New Roman"/>
          <w:color w:val="000000" w:themeColor="text1"/>
          <w:sz w:val="24"/>
          <w:szCs w:val="24"/>
        </w:rPr>
        <w:t>iculum stress-induced apoptosis</w:t>
      </w:r>
      <w:r w:rsidRPr="00991352">
        <w:rPr>
          <w:rFonts w:ascii="Book Antiqua" w:hAnsi="Book Antiqua" w:cs="Times New Roman"/>
          <w:color w:val="000000" w:themeColor="text1"/>
          <w:sz w:val="24"/>
          <w:szCs w:val="24"/>
          <w:vertAlign w:val="superscript"/>
        </w:rPr>
        <w:t>[24]</w:t>
      </w:r>
      <w:r w:rsidRPr="00991352">
        <w:rPr>
          <w:rFonts w:ascii="Book Antiqua" w:hAnsi="Book Antiqua" w:cs="Times New Roman"/>
          <w:color w:val="000000" w:themeColor="text1"/>
          <w:sz w:val="24"/>
          <w:szCs w:val="24"/>
        </w:rPr>
        <w:t>.</w:t>
      </w:r>
    </w:p>
    <w:p w:rsidR="00AA7431" w:rsidRPr="00C65E8B" w:rsidRDefault="00AA7431" w:rsidP="004A7D6E">
      <w:pPr>
        <w:spacing w:line="360" w:lineRule="auto"/>
        <w:rPr>
          <w:rFonts w:ascii="Book Antiqua" w:hAnsi="Book Antiqua" w:cs="Times New Roman"/>
          <w:color w:val="000000" w:themeColor="text1"/>
          <w:sz w:val="24"/>
          <w:szCs w:val="24"/>
        </w:rPr>
      </w:pPr>
    </w:p>
    <w:p w:rsidR="003F6075" w:rsidRPr="00991352" w:rsidRDefault="003F6075" w:rsidP="004A7D6E">
      <w:pPr>
        <w:spacing w:line="360" w:lineRule="auto"/>
        <w:rPr>
          <w:rFonts w:ascii="Book Antiqua" w:hAnsi="Book Antiqua" w:cs="Times New Roman"/>
          <w:b/>
          <w:i/>
          <w:color w:val="000000" w:themeColor="text1"/>
          <w:sz w:val="24"/>
          <w:szCs w:val="24"/>
        </w:rPr>
      </w:pPr>
      <w:r w:rsidRPr="00991352">
        <w:rPr>
          <w:rFonts w:ascii="Book Antiqua" w:hAnsi="Book Antiqua" w:cs="Times New Roman"/>
          <w:b/>
          <w:i/>
          <w:color w:val="000000" w:themeColor="text1"/>
          <w:sz w:val="24"/>
          <w:szCs w:val="24"/>
        </w:rPr>
        <w:t>Implications</w:t>
      </w:r>
    </w:p>
    <w:p w:rsidR="003F6075" w:rsidRPr="00991352" w:rsidRDefault="003F6075" w:rsidP="004A7D6E">
      <w:pPr>
        <w:spacing w:line="360" w:lineRule="auto"/>
        <w:rPr>
          <w:rFonts w:ascii="Book Antiqua" w:hAnsi="Book Antiqua" w:cs="Times New Roman"/>
          <w:color w:val="000000" w:themeColor="text1"/>
          <w:sz w:val="24"/>
          <w:szCs w:val="24"/>
        </w:rPr>
      </w:pPr>
      <w:r w:rsidRPr="00991352">
        <w:rPr>
          <w:rFonts w:ascii="Book Antiqua" w:hAnsi="Book Antiqua" w:cs="Times New Roman"/>
          <w:color w:val="000000" w:themeColor="text1"/>
          <w:sz w:val="24"/>
          <w:szCs w:val="24"/>
        </w:rPr>
        <w:t xml:space="preserve">Animal experiments are an important link between basic research and clinical experiments. The results have reference value for the next step in designing and implementing clinical research. Compared with clinical research, the principles of randomization and blindness are theoretically easier to be implemented in </w:t>
      </w:r>
      <w:r w:rsidRPr="00991352">
        <w:rPr>
          <w:rFonts w:ascii="Book Antiqua" w:hAnsi="Book Antiqua" w:cs="Times New Roman"/>
          <w:color w:val="000000" w:themeColor="text1"/>
          <w:sz w:val="24"/>
          <w:szCs w:val="24"/>
        </w:rPr>
        <w:lastRenderedPageBreak/>
        <w:t>animal experiments. Animal research is important for comprehending disease mechanisms, and high-quality preclinical research is also crit</w:t>
      </w:r>
      <w:r w:rsidR="00AA7431" w:rsidRPr="00991352">
        <w:rPr>
          <w:rFonts w:ascii="Book Antiqua" w:hAnsi="Book Antiqua" w:cs="Times New Roman"/>
          <w:color w:val="000000" w:themeColor="text1"/>
          <w:sz w:val="24"/>
          <w:szCs w:val="24"/>
        </w:rPr>
        <w:t xml:space="preserve">ical for translational </w:t>
      </w:r>
      <w:proofErr w:type="gramStart"/>
      <w:r w:rsidR="00AA7431" w:rsidRPr="00991352">
        <w:rPr>
          <w:rFonts w:ascii="Book Antiqua" w:hAnsi="Book Antiqua" w:cs="Times New Roman"/>
          <w:color w:val="000000" w:themeColor="text1"/>
          <w:sz w:val="24"/>
          <w:szCs w:val="24"/>
        </w:rPr>
        <w:t>medicine</w:t>
      </w:r>
      <w:r w:rsidRPr="00991352">
        <w:rPr>
          <w:rFonts w:ascii="Book Antiqua" w:hAnsi="Book Antiqua" w:cs="Times New Roman"/>
          <w:color w:val="000000" w:themeColor="text1"/>
          <w:sz w:val="24"/>
          <w:szCs w:val="24"/>
          <w:vertAlign w:val="superscript"/>
        </w:rPr>
        <w:t>[</w:t>
      </w:r>
      <w:proofErr w:type="gramEnd"/>
      <w:r w:rsidRPr="00991352">
        <w:rPr>
          <w:rFonts w:ascii="Book Antiqua" w:hAnsi="Book Antiqua" w:cs="Times New Roman"/>
          <w:color w:val="000000" w:themeColor="text1"/>
          <w:sz w:val="24"/>
          <w:szCs w:val="24"/>
          <w:vertAlign w:val="superscript"/>
        </w:rPr>
        <w:t>43,44]</w:t>
      </w:r>
      <w:r w:rsidRPr="00991352">
        <w:rPr>
          <w:rFonts w:ascii="Book Antiqua" w:hAnsi="Book Antiqua" w:cs="Times New Roman"/>
          <w:color w:val="000000" w:themeColor="text1"/>
          <w:sz w:val="24"/>
          <w:szCs w:val="24"/>
        </w:rPr>
        <w:t>. Therefore, to obtain more accurate and less biased experimental data, designing animal programs should fol</w:t>
      </w:r>
      <w:r w:rsidR="00AA7431" w:rsidRPr="00991352">
        <w:rPr>
          <w:rFonts w:ascii="Book Antiqua" w:hAnsi="Book Antiqua" w:cs="Times New Roman"/>
          <w:color w:val="000000" w:themeColor="text1"/>
          <w:sz w:val="24"/>
          <w:szCs w:val="24"/>
        </w:rPr>
        <w:t>low the guidelines all the time</w:t>
      </w:r>
      <w:r w:rsidRPr="00991352">
        <w:rPr>
          <w:rFonts w:ascii="Book Antiqua" w:hAnsi="Book Antiqua" w:cs="Times New Roman"/>
          <w:color w:val="000000" w:themeColor="text1"/>
          <w:sz w:val="24"/>
          <w:szCs w:val="24"/>
          <w:vertAlign w:val="superscript"/>
        </w:rPr>
        <w:t>[15,45]</w:t>
      </w:r>
      <w:r w:rsidRPr="00991352">
        <w:rPr>
          <w:rFonts w:ascii="Book Antiqua" w:hAnsi="Book Antiqua" w:cs="Times New Roman"/>
          <w:color w:val="000000" w:themeColor="text1"/>
          <w:sz w:val="24"/>
          <w:szCs w:val="24"/>
        </w:rPr>
        <w:t>, calculate sample size in the beginning, apply applicable animals, use appropriate anesthetic drugs, adopt rando</w:t>
      </w:r>
      <w:r w:rsidRPr="00991352">
        <w:rPr>
          <w:rFonts w:ascii="Book Antiqua" w:hAnsi="Book Antiqua" w:cs="Times New Roman"/>
          <w:color w:val="000000" w:themeColor="text1"/>
          <w:sz w:val="24"/>
          <w:szCs w:val="24"/>
        </w:rPr>
        <w:t>m feeding,</w:t>
      </w:r>
      <w:r w:rsidR="00997250">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blind mo</w:t>
      </w:r>
      <w:r w:rsidRPr="00991352">
        <w:rPr>
          <w:rFonts w:ascii="Book Antiqua" w:hAnsi="Book Antiqua" w:cs="Times New Roman"/>
          <w:color w:val="000000" w:themeColor="text1"/>
          <w:sz w:val="24"/>
          <w:szCs w:val="24"/>
        </w:rPr>
        <w:t>dels during the experiment, and employ random outcome measurements at the time of evaluation.</w:t>
      </w:r>
    </w:p>
    <w:p w:rsidR="00AA7431" w:rsidRPr="00991352" w:rsidRDefault="003F6075" w:rsidP="004A7D6E">
      <w:pPr>
        <w:spacing w:line="360" w:lineRule="auto"/>
        <w:ind w:firstLineChars="100" w:firstLine="240"/>
        <w:rPr>
          <w:rFonts w:ascii="Book Antiqua" w:hAnsi="Book Antiqua" w:cs="Times New Roman"/>
          <w:color w:val="000000" w:themeColor="text1"/>
          <w:sz w:val="24"/>
          <w:szCs w:val="24"/>
        </w:rPr>
      </w:pPr>
      <w:r w:rsidRPr="00991352">
        <w:rPr>
          <w:rFonts w:ascii="Book Antiqua" w:hAnsi="Book Antiqua" w:cs="Times New Roman"/>
          <w:color w:val="000000" w:themeColor="text1"/>
          <w:sz w:val="24"/>
          <w:szCs w:val="24"/>
        </w:rPr>
        <w:t>Similar to artemisinin, NBP is also a plant-derived drug approved for the treatment of acute ischemic stroke in China. We envisio</w:t>
      </w:r>
      <w:r w:rsidRPr="00991352">
        <w:rPr>
          <w:rFonts w:ascii="Book Antiqua" w:hAnsi="Book Antiqua" w:cs="Times New Roman"/>
          <w:color w:val="000000" w:themeColor="text1"/>
          <w:sz w:val="24"/>
          <w:szCs w:val="24"/>
        </w:rPr>
        <w:t xml:space="preserve">n that NBP </w:t>
      </w:r>
      <w:r w:rsidR="00997250">
        <w:rPr>
          <w:rFonts w:ascii="Book Antiqua" w:hAnsi="Book Antiqua" w:cs="Times New Roman"/>
          <w:color w:val="000000" w:themeColor="text1"/>
          <w:sz w:val="24"/>
          <w:szCs w:val="24"/>
        </w:rPr>
        <w:t>may be used</w:t>
      </w:r>
      <w:r w:rsidR="00997250" w:rsidRPr="00991352">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to treat more patients in the world, like artemisinin, and it requires a large number of randomized, double-blind, and multi-center clinical trials in terms of safety and efficacy.</w:t>
      </w:r>
    </w:p>
    <w:p w:rsidR="003F6075" w:rsidRPr="00991352" w:rsidRDefault="00AA7431" w:rsidP="004A7D6E">
      <w:pPr>
        <w:spacing w:line="360" w:lineRule="auto"/>
        <w:ind w:firstLineChars="100" w:firstLine="240"/>
        <w:rPr>
          <w:rFonts w:ascii="Book Antiqua" w:hAnsi="Book Antiqua" w:cs="Times New Roman"/>
          <w:color w:val="000000" w:themeColor="text1"/>
          <w:sz w:val="24"/>
          <w:szCs w:val="24"/>
        </w:rPr>
      </w:pPr>
      <w:r w:rsidRPr="00991352">
        <w:rPr>
          <w:rFonts w:ascii="Book Antiqua" w:hAnsi="Book Antiqua" w:cs="Times New Roman"/>
          <w:color w:val="000000" w:themeColor="text1"/>
          <w:sz w:val="24"/>
          <w:szCs w:val="24"/>
        </w:rPr>
        <w:t>In conclusion</w:t>
      </w:r>
      <w:r w:rsidRPr="00991352">
        <w:rPr>
          <w:rFonts w:ascii="Book Antiqua" w:hAnsi="Book Antiqua" w:cs="Times New Roman"/>
          <w:b/>
          <w:color w:val="000000" w:themeColor="text1"/>
          <w:sz w:val="24"/>
          <w:szCs w:val="24"/>
        </w:rPr>
        <w:t xml:space="preserve">, </w:t>
      </w:r>
      <w:r w:rsidRPr="00991352">
        <w:rPr>
          <w:rFonts w:ascii="Book Antiqua" w:hAnsi="Book Antiqua" w:cs="Times New Roman"/>
          <w:color w:val="000000" w:themeColor="text1"/>
          <w:sz w:val="24"/>
          <w:szCs w:val="24"/>
        </w:rPr>
        <w:t xml:space="preserve">we </w:t>
      </w:r>
      <w:r w:rsidR="00997250">
        <w:rPr>
          <w:rFonts w:ascii="Book Antiqua" w:hAnsi="Book Antiqua" w:cs="Times New Roman"/>
          <w:color w:val="000000" w:themeColor="text1"/>
          <w:sz w:val="24"/>
          <w:szCs w:val="24"/>
        </w:rPr>
        <w:t xml:space="preserve">have </w:t>
      </w:r>
      <w:r w:rsidR="003F6075" w:rsidRPr="00991352">
        <w:rPr>
          <w:rFonts w:ascii="Book Antiqua" w:hAnsi="Book Antiqua" w:cs="Times New Roman"/>
          <w:color w:val="000000" w:themeColor="text1"/>
          <w:sz w:val="24"/>
          <w:szCs w:val="24"/>
        </w:rPr>
        <w:t xml:space="preserve">conducted the first preclinical systematic review and meta-analysis of the effects of NBP on experimental ischemic stroke, and found that NBP </w:t>
      </w:r>
      <w:r w:rsidR="00997250">
        <w:rPr>
          <w:rFonts w:ascii="Book Antiqua" w:hAnsi="Book Antiqua" w:cs="Times New Roman"/>
          <w:color w:val="000000" w:themeColor="text1"/>
          <w:sz w:val="24"/>
          <w:szCs w:val="24"/>
        </w:rPr>
        <w:t>i</w:t>
      </w:r>
      <w:r w:rsidR="00997250" w:rsidRPr="00991352">
        <w:rPr>
          <w:rFonts w:ascii="Book Antiqua" w:hAnsi="Book Antiqua" w:cs="Times New Roman"/>
          <w:color w:val="000000" w:themeColor="text1"/>
          <w:sz w:val="24"/>
          <w:szCs w:val="24"/>
        </w:rPr>
        <w:t xml:space="preserve">s </w:t>
      </w:r>
      <w:r w:rsidR="003F6075" w:rsidRPr="00991352">
        <w:rPr>
          <w:rFonts w:ascii="Book Antiqua" w:hAnsi="Book Antiqua" w:cs="Times New Roman"/>
          <w:color w:val="000000" w:themeColor="text1"/>
          <w:sz w:val="24"/>
          <w:szCs w:val="24"/>
        </w:rPr>
        <w:t>effective in</w:t>
      </w:r>
      <w:r w:rsidR="00A26E9D">
        <w:rPr>
          <w:rFonts w:ascii="Book Antiqua" w:hAnsi="Book Antiqua" w:cs="Times New Roman"/>
          <w:color w:val="000000" w:themeColor="text1"/>
          <w:sz w:val="24"/>
          <w:szCs w:val="24"/>
        </w:rPr>
        <w:t xml:space="preserve"> the treatment of</w:t>
      </w:r>
      <w:r w:rsidR="003F6075" w:rsidRPr="00991352">
        <w:rPr>
          <w:rFonts w:ascii="Book Antiqua" w:hAnsi="Book Antiqua" w:cs="Times New Roman"/>
          <w:color w:val="000000" w:themeColor="text1"/>
          <w:sz w:val="24"/>
          <w:szCs w:val="24"/>
        </w:rPr>
        <w:t xml:space="preserve"> experimental isc</w:t>
      </w:r>
      <w:r w:rsidR="003F6075" w:rsidRPr="00991352">
        <w:rPr>
          <w:rFonts w:ascii="Book Antiqua" w:hAnsi="Book Antiqua" w:cs="Times New Roman"/>
          <w:color w:val="000000" w:themeColor="text1"/>
          <w:sz w:val="24"/>
          <w:szCs w:val="24"/>
        </w:rPr>
        <w:t>hemic stroke.</w:t>
      </w:r>
    </w:p>
    <w:p w:rsidR="00AA7431" w:rsidRPr="00991352" w:rsidRDefault="00AA7431" w:rsidP="004A7D6E">
      <w:pPr>
        <w:spacing w:line="360" w:lineRule="auto"/>
        <w:ind w:firstLineChars="100" w:firstLine="240"/>
        <w:rPr>
          <w:rFonts w:ascii="Book Antiqua" w:hAnsi="Book Antiqua" w:cs="Times New Roman"/>
          <w:color w:val="000000" w:themeColor="text1"/>
          <w:sz w:val="24"/>
          <w:szCs w:val="24"/>
        </w:rPr>
      </w:pPr>
    </w:p>
    <w:p w:rsidR="00485C5E" w:rsidRPr="00991352" w:rsidRDefault="00485C5E" w:rsidP="004A7D6E">
      <w:pPr>
        <w:spacing w:line="360" w:lineRule="auto"/>
        <w:rPr>
          <w:rFonts w:ascii="Book Antiqua" w:hAnsi="Book Antiqua" w:cs="Times New Roman"/>
          <w:b/>
          <w:color w:val="000000" w:themeColor="text1"/>
          <w:sz w:val="24"/>
          <w:szCs w:val="24"/>
        </w:rPr>
      </w:pPr>
      <w:r w:rsidRPr="00991352">
        <w:rPr>
          <w:rFonts w:ascii="Book Antiqua" w:hAnsi="Book Antiqua" w:cs="Times New Roman"/>
          <w:b/>
          <w:color w:val="000000" w:themeColor="text1"/>
          <w:sz w:val="24"/>
          <w:szCs w:val="24"/>
        </w:rPr>
        <w:t>ARTICLE HIGHLIGHTS</w:t>
      </w:r>
    </w:p>
    <w:p w:rsidR="00485C5E" w:rsidRPr="00991352" w:rsidRDefault="00485C5E" w:rsidP="004A7D6E">
      <w:pPr>
        <w:spacing w:line="360" w:lineRule="auto"/>
        <w:rPr>
          <w:rFonts w:ascii="Book Antiqua" w:hAnsi="Book Antiqua" w:cs="Times New Roman"/>
          <w:b/>
          <w:i/>
          <w:color w:val="000000" w:themeColor="text1"/>
          <w:sz w:val="24"/>
          <w:szCs w:val="24"/>
        </w:rPr>
      </w:pPr>
      <w:r w:rsidRPr="00991352">
        <w:rPr>
          <w:rFonts w:ascii="Book Antiqua" w:hAnsi="Book Antiqua" w:cs="Times New Roman"/>
          <w:b/>
          <w:i/>
          <w:color w:val="000000" w:themeColor="text1"/>
          <w:sz w:val="24"/>
          <w:szCs w:val="24"/>
        </w:rPr>
        <w:t>Research background</w:t>
      </w:r>
    </w:p>
    <w:p w:rsidR="00485C5E" w:rsidRPr="00991352" w:rsidRDefault="004A7037" w:rsidP="004A7D6E">
      <w:pPr>
        <w:spacing w:line="360" w:lineRule="auto"/>
        <w:rPr>
          <w:rFonts w:ascii="Book Antiqua" w:hAnsi="Book Antiqua" w:cs="Times New Roman"/>
          <w:color w:val="000000" w:themeColor="text1"/>
          <w:sz w:val="24"/>
          <w:szCs w:val="24"/>
        </w:rPr>
      </w:pPr>
      <w:r w:rsidRPr="00991352">
        <w:rPr>
          <w:rFonts w:ascii="Book Antiqua" w:hAnsi="Book Antiqua" w:cs="Times New Roman"/>
          <w:color w:val="000000" w:themeColor="text1"/>
          <w:sz w:val="24"/>
          <w:szCs w:val="24"/>
        </w:rPr>
        <w:t>Ischemic stroke is a frequently-occurring disease in the elderly and characterized by high morbidity and mortality. Dl-3-n-butylphthalide (NBP), a synthetic compound based on natural celery seeds, has potential therapeutic effects on cerebral ischemia, brain trauma, memory impairment, and epilepsy.</w:t>
      </w:r>
      <w:r w:rsidRPr="00991352">
        <w:rPr>
          <w:rFonts w:ascii="Book Antiqua" w:hAnsi="Book Antiqua"/>
          <w:color w:val="000000" w:themeColor="text1"/>
          <w:sz w:val="24"/>
          <w:szCs w:val="24"/>
        </w:rPr>
        <w:t xml:space="preserve"> </w:t>
      </w:r>
      <w:r w:rsidRPr="00991352">
        <w:rPr>
          <w:rFonts w:ascii="Book Antiqua" w:hAnsi="Book Antiqua" w:cs="Times New Roman"/>
          <w:color w:val="000000" w:themeColor="text1"/>
          <w:sz w:val="24"/>
          <w:szCs w:val="24"/>
        </w:rPr>
        <w:t>The systematic review of animal research is of great significance in drug development.</w:t>
      </w:r>
    </w:p>
    <w:p w:rsidR="00AA7431" w:rsidRPr="00991352" w:rsidRDefault="00AA7431" w:rsidP="004A7D6E">
      <w:pPr>
        <w:spacing w:line="360" w:lineRule="auto"/>
        <w:rPr>
          <w:rFonts w:ascii="Book Antiqua" w:hAnsi="Book Antiqua" w:cs="Times New Roman"/>
          <w:color w:val="000000" w:themeColor="text1"/>
          <w:sz w:val="24"/>
          <w:szCs w:val="24"/>
        </w:rPr>
      </w:pPr>
    </w:p>
    <w:p w:rsidR="004A7037" w:rsidRPr="00991352" w:rsidRDefault="004A7037" w:rsidP="004A7D6E">
      <w:pPr>
        <w:spacing w:line="360" w:lineRule="auto"/>
        <w:rPr>
          <w:rFonts w:ascii="Book Antiqua" w:hAnsi="Book Antiqua" w:cs="Times New Roman"/>
          <w:b/>
          <w:i/>
          <w:color w:val="000000" w:themeColor="text1"/>
          <w:sz w:val="24"/>
          <w:szCs w:val="24"/>
        </w:rPr>
      </w:pPr>
      <w:r w:rsidRPr="00991352">
        <w:rPr>
          <w:rFonts w:ascii="Book Antiqua" w:hAnsi="Book Antiqua" w:cs="Times New Roman"/>
          <w:b/>
          <w:i/>
          <w:color w:val="000000" w:themeColor="text1"/>
          <w:sz w:val="24"/>
          <w:szCs w:val="24"/>
        </w:rPr>
        <w:t>Research motivation</w:t>
      </w:r>
    </w:p>
    <w:p w:rsidR="004A7037" w:rsidRPr="00991352" w:rsidRDefault="007C753F" w:rsidP="004A7D6E">
      <w:pPr>
        <w:spacing w:line="360" w:lineRule="auto"/>
        <w:rPr>
          <w:rFonts w:ascii="Book Antiqua" w:hAnsi="Book Antiqua" w:cs="Times New Roman"/>
          <w:color w:val="000000" w:themeColor="text1"/>
          <w:sz w:val="24"/>
          <w:szCs w:val="24"/>
        </w:rPr>
      </w:pPr>
      <w:r w:rsidRPr="00991352">
        <w:rPr>
          <w:rFonts w:ascii="Book Antiqua" w:hAnsi="Book Antiqua" w:cs="Times New Roman"/>
          <w:color w:val="000000" w:themeColor="text1"/>
          <w:sz w:val="24"/>
          <w:szCs w:val="24"/>
        </w:rPr>
        <w:t xml:space="preserve">There are many studies on the therapeutic effects of </w:t>
      </w:r>
      <w:r w:rsidR="00AA7431" w:rsidRPr="00991352">
        <w:rPr>
          <w:rFonts w:ascii="Book Antiqua" w:hAnsi="Book Antiqua" w:cs="Times New Roman"/>
          <w:color w:val="000000" w:themeColor="text1"/>
          <w:sz w:val="24"/>
          <w:szCs w:val="24"/>
        </w:rPr>
        <w:t>NBP</w:t>
      </w:r>
      <w:r w:rsidRPr="00991352">
        <w:rPr>
          <w:rFonts w:ascii="Book Antiqua" w:hAnsi="Book Antiqua" w:cs="Times New Roman"/>
          <w:color w:val="000000" w:themeColor="text1"/>
          <w:sz w:val="24"/>
          <w:szCs w:val="24"/>
        </w:rPr>
        <w:t xml:space="preserve"> in the middle cerebral artery occlusion model, and there is controversy about whether </w:t>
      </w:r>
      <w:r w:rsidR="00AA7431" w:rsidRPr="00991352">
        <w:rPr>
          <w:rFonts w:ascii="Book Antiqua" w:hAnsi="Book Antiqua" w:cs="Times New Roman"/>
          <w:color w:val="000000" w:themeColor="text1"/>
          <w:sz w:val="24"/>
          <w:szCs w:val="24"/>
        </w:rPr>
        <w:t>NBP</w:t>
      </w:r>
      <w:r w:rsidRPr="00991352">
        <w:rPr>
          <w:rFonts w:ascii="Book Antiqua" w:hAnsi="Book Antiqua" w:cs="Times New Roman"/>
          <w:color w:val="000000" w:themeColor="text1"/>
          <w:sz w:val="24"/>
          <w:szCs w:val="24"/>
        </w:rPr>
        <w:t xml:space="preserve"> reduces the volume of cerebral infarction.</w:t>
      </w:r>
    </w:p>
    <w:p w:rsidR="00AA7431" w:rsidRPr="00991352" w:rsidRDefault="00AA7431" w:rsidP="004A7D6E">
      <w:pPr>
        <w:spacing w:line="360" w:lineRule="auto"/>
        <w:rPr>
          <w:rFonts w:ascii="Book Antiqua" w:hAnsi="Book Antiqua" w:cs="Times New Roman"/>
          <w:color w:val="000000" w:themeColor="text1"/>
          <w:sz w:val="24"/>
          <w:szCs w:val="24"/>
        </w:rPr>
      </w:pPr>
    </w:p>
    <w:p w:rsidR="004A7037" w:rsidRPr="00991352" w:rsidRDefault="004A7037" w:rsidP="004A7D6E">
      <w:pPr>
        <w:spacing w:line="360" w:lineRule="auto"/>
        <w:rPr>
          <w:rFonts w:ascii="Book Antiqua" w:hAnsi="Book Antiqua" w:cs="Times New Roman"/>
          <w:b/>
          <w:i/>
          <w:color w:val="000000" w:themeColor="text1"/>
          <w:sz w:val="24"/>
          <w:szCs w:val="24"/>
        </w:rPr>
      </w:pPr>
      <w:r w:rsidRPr="00991352">
        <w:rPr>
          <w:rFonts w:ascii="Book Antiqua" w:hAnsi="Book Antiqua" w:cs="Times New Roman"/>
          <w:b/>
          <w:i/>
          <w:color w:val="000000" w:themeColor="text1"/>
          <w:sz w:val="24"/>
          <w:szCs w:val="24"/>
        </w:rPr>
        <w:t>Research objectives</w:t>
      </w:r>
    </w:p>
    <w:p w:rsidR="004A7037" w:rsidRPr="00991352" w:rsidRDefault="007C753F" w:rsidP="004A7D6E">
      <w:pPr>
        <w:spacing w:line="360" w:lineRule="auto"/>
        <w:rPr>
          <w:rFonts w:ascii="Book Antiqua" w:hAnsi="Book Antiqua" w:cs="Times New Roman"/>
          <w:color w:val="000000" w:themeColor="text1"/>
          <w:sz w:val="24"/>
          <w:szCs w:val="24"/>
        </w:rPr>
      </w:pPr>
      <w:r w:rsidRPr="00991352">
        <w:rPr>
          <w:rFonts w:ascii="Book Antiqua" w:hAnsi="Book Antiqua" w:cs="Times New Roman"/>
          <w:color w:val="000000" w:themeColor="text1"/>
          <w:sz w:val="24"/>
          <w:szCs w:val="24"/>
        </w:rPr>
        <w:t>To eva</w:t>
      </w:r>
      <w:r w:rsidRPr="00991352">
        <w:rPr>
          <w:rFonts w:ascii="Book Antiqua" w:hAnsi="Book Antiqua" w:cs="Times New Roman"/>
          <w:color w:val="000000" w:themeColor="text1"/>
          <w:sz w:val="24"/>
          <w:szCs w:val="24"/>
        </w:rPr>
        <w:t>luate</w:t>
      </w:r>
      <w:r w:rsidR="006637B4">
        <w:rPr>
          <w:rFonts w:ascii="Book Antiqua" w:hAnsi="Book Antiqua" w:cs="Times New Roman"/>
          <w:color w:val="000000" w:themeColor="text1"/>
          <w:sz w:val="24"/>
          <w:szCs w:val="24"/>
        </w:rPr>
        <w:t xml:space="preserve"> the</w:t>
      </w:r>
      <w:r w:rsidRPr="00991352">
        <w:rPr>
          <w:rFonts w:ascii="Book Antiqua" w:hAnsi="Book Antiqua" w:cs="Times New Roman"/>
          <w:color w:val="000000" w:themeColor="text1"/>
          <w:sz w:val="24"/>
          <w:szCs w:val="24"/>
        </w:rPr>
        <w:t xml:space="preserve"> effect of </w:t>
      </w:r>
      <w:r w:rsidR="00AA7431" w:rsidRPr="00991352">
        <w:rPr>
          <w:rFonts w:ascii="Book Antiqua" w:hAnsi="Book Antiqua" w:cs="Times New Roman"/>
          <w:color w:val="000000" w:themeColor="text1"/>
          <w:sz w:val="24"/>
          <w:szCs w:val="24"/>
        </w:rPr>
        <w:t>NBP</w:t>
      </w:r>
      <w:r w:rsidRPr="00991352">
        <w:rPr>
          <w:rFonts w:ascii="Book Antiqua" w:hAnsi="Book Antiqua" w:cs="Times New Roman"/>
          <w:color w:val="000000" w:themeColor="text1"/>
          <w:sz w:val="24"/>
          <w:szCs w:val="24"/>
        </w:rPr>
        <w:t xml:space="preserve"> on infarct volume in experimental ischemic stroke.</w:t>
      </w:r>
    </w:p>
    <w:p w:rsidR="00AA7431" w:rsidRPr="00991352" w:rsidRDefault="00AA7431" w:rsidP="004A7D6E">
      <w:pPr>
        <w:spacing w:line="360" w:lineRule="auto"/>
        <w:rPr>
          <w:rFonts w:ascii="Book Antiqua" w:hAnsi="Book Antiqua" w:cs="Times New Roman"/>
          <w:color w:val="000000" w:themeColor="text1"/>
          <w:sz w:val="24"/>
          <w:szCs w:val="24"/>
        </w:rPr>
      </w:pPr>
    </w:p>
    <w:p w:rsidR="004A7037" w:rsidRPr="00991352" w:rsidRDefault="004A7037" w:rsidP="004A7D6E">
      <w:pPr>
        <w:spacing w:line="360" w:lineRule="auto"/>
        <w:rPr>
          <w:rFonts w:ascii="Book Antiqua" w:hAnsi="Book Antiqua" w:cs="Times New Roman"/>
          <w:b/>
          <w:i/>
          <w:color w:val="000000" w:themeColor="text1"/>
          <w:sz w:val="24"/>
          <w:szCs w:val="24"/>
        </w:rPr>
      </w:pPr>
      <w:r w:rsidRPr="00991352">
        <w:rPr>
          <w:rFonts w:ascii="Book Antiqua" w:hAnsi="Book Antiqua" w:cs="Times New Roman"/>
          <w:b/>
          <w:i/>
          <w:color w:val="000000" w:themeColor="text1"/>
          <w:sz w:val="24"/>
          <w:szCs w:val="24"/>
        </w:rPr>
        <w:t>Research methods</w:t>
      </w:r>
    </w:p>
    <w:p w:rsidR="00FA5242" w:rsidRPr="00991352" w:rsidRDefault="00441089" w:rsidP="004A7D6E">
      <w:pPr>
        <w:spacing w:line="360" w:lineRule="auto"/>
        <w:rPr>
          <w:rFonts w:ascii="Book Antiqua" w:hAnsi="Book Antiqua" w:cs="Times New Roman"/>
          <w:color w:val="000000" w:themeColor="text1"/>
          <w:sz w:val="24"/>
          <w:szCs w:val="24"/>
        </w:rPr>
      </w:pPr>
      <w:r w:rsidRPr="00991352">
        <w:rPr>
          <w:rFonts w:ascii="Book Antiqua" w:hAnsi="Book Antiqua" w:cs="Times New Roman"/>
          <w:color w:val="000000" w:themeColor="text1"/>
          <w:sz w:val="24"/>
          <w:szCs w:val="24"/>
        </w:rPr>
        <w:t xml:space="preserve">We searched Chinese and English databases to screen </w:t>
      </w:r>
      <w:r w:rsidR="00AA7431" w:rsidRPr="00991352">
        <w:rPr>
          <w:rFonts w:ascii="Book Antiqua" w:hAnsi="Book Antiqua" w:cs="Times New Roman"/>
          <w:color w:val="000000" w:themeColor="text1"/>
          <w:sz w:val="24"/>
          <w:szCs w:val="24"/>
        </w:rPr>
        <w:t>NBP</w:t>
      </w:r>
      <w:r w:rsidRPr="00991352">
        <w:rPr>
          <w:rFonts w:ascii="Book Antiqua" w:hAnsi="Book Antiqua" w:cs="Times New Roman"/>
          <w:color w:val="000000" w:themeColor="text1"/>
          <w:sz w:val="24"/>
          <w:szCs w:val="24"/>
        </w:rPr>
        <w:t>-related literature. Data such as cerebral infarction volume and potential therapeutic mechanisms were extracted.</w:t>
      </w:r>
      <w:r w:rsidRPr="00991352">
        <w:rPr>
          <w:rFonts w:ascii="Book Antiqua" w:hAnsi="Book Antiqua"/>
          <w:color w:val="000000" w:themeColor="text1"/>
          <w:sz w:val="24"/>
          <w:szCs w:val="24"/>
        </w:rPr>
        <w:t xml:space="preserve"> </w:t>
      </w:r>
      <w:r w:rsidRPr="00991352">
        <w:rPr>
          <w:rFonts w:ascii="Book Antiqua" w:hAnsi="Book Antiqua" w:cs="Times New Roman"/>
          <w:color w:val="000000" w:themeColor="text1"/>
          <w:sz w:val="24"/>
          <w:szCs w:val="24"/>
        </w:rPr>
        <w:t>The risk of bias tool of the Systematic Review Centre for Laboratory animal Experimentation’s was applied to assess the methodological quality of the included studies.</w:t>
      </w:r>
      <w:r w:rsidRPr="00991352">
        <w:rPr>
          <w:rFonts w:ascii="Book Antiqua" w:hAnsi="Book Antiqua"/>
          <w:color w:val="000000" w:themeColor="text1"/>
          <w:sz w:val="24"/>
          <w:szCs w:val="24"/>
        </w:rPr>
        <w:t xml:space="preserve"> </w:t>
      </w:r>
      <w:r w:rsidRPr="00991352">
        <w:rPr>
          <w:rFonts w:ascii="Book Antiqua" w:hAnsi="Book Antiqua" w:cs="Times New Roman"/>
          <w:color w:val="000000" w:themeColor="text1"/>
          <w:sz w:val="24"/>
          <w:szCs w:val="24"/>
        </w:rPr>
        <w:t>Data analysis was p</w:t>
      </w:r>
      <w:r w:rsidRPr="00991352">
        <w:rPr>
          <w:rFonts w:ascii="Book Antiqua" w:hAnsi="Book Antiqua" w:cs="Times New Roman"/>
          <w:color w:val="000000" w:themeColor="text1"/>
          <w:sz w:val="24"/>
          <w:szCs w:val="24"/>
        </w:rPr>
        <w:t xml:space="preserve">erformed </w:t>
      </w:r>
      <w:r w:rsidR="006637B4">
        <w:rPr>
          <w:rFonts w:ascii="Book Antiqua" w:hAnsi="Book Antiqua" w:cs="Times New Roman"/>
          <w:color w:val="000000" w:themeColor="text1"/>
          <w:sz w:val="24"/>
          <w:szCs w:val="24"/>
        </w:rPr>
        <w:t>using</w:t>
      </w:r>
      <w:r w:rsidR="006637B4" w:rsidRPr="00991352">
        <w:rPr>
          <w:rFonts w:ascii="Book Antiqua" w:hAnsi="Book Antiqua" w:cs="Times New Roman"/>
          <w:color w:val="000000" w:themeColor="text1"/>
          <w:sz w:val="24"/>
          <w:szCs w:val="24"/>
        </w:rPr>
        <w:t xml:space="preserve"> </w:t>
      </w:r>
      <w:proofErr w:type="spellStart"/>
      <w:r w:rsidRPr="00991352">
        <w:rPr>
          <w:rFonts w:ascii="Book Antiqua" w:hAnsi="Book Antiqua" w:cs="Times New Roman"/>
          <w:color w:val="000000" w:themeColor="text1"/>
          <w:sz w:val="24"/>
          <w:szCs w:val="24"/>
        </w:rPr>
        <w:t>Revman</w:t>
      </w:r>
      <w:proofErr w:type="spellEnd"/>
      <w:r w:rsidRPr="00991352">
        <w:rPr>
          <w:rFonts w:ascii="Book Antiqua" w:hAnsi="Book Antiqua" w:cs="Times New Roman"/>
          <w:color w:val="000000" w:themeColor="text1"/>
          <w:sz w:val="24"/>
          <w:szCs w:val="24"/>
        </w:rPr>
        <w:t xml:space="preserve"> 5.3 software.</w:t>
      </w:r>
    </w:p>
    <w:p w:rsidR="00AA7431" w:rsidRPr="00991352" w:rsidRDefault="00AA7431" w:rsidP="004A7D6E">
      <w:pPr>
        <w:spacing w:line="360" w:lineRule="auto"/>
        <w:rPr>
          <w:rFonts w:ascii="Book Antiqua" w:hAnsi="Book Antiqua" w:cs="Times New Roman"/>
          <w:color w:val="000000" w:themeColor="text1"/>
          <w:sz w:val="24"/>
          <w:szCs w:val="24"/>
        </w:rPr>
      </w:pPr>
    </w:p>
    <w:p w:rsidR="004A7037" w:rsidRPr="00991352" w:rsidRDefault="004A7037" w:rsidP="004A7D6E">
      <w:pPr>
        <w:spacing w:line="360" w:lineRule="auto"/>
        <w:rPr>
          <w:rFonts w:ascii="Book Antiqua" w:hAnsi="Book Antiqua" w:cs="Times New Roman"/>
          <w:b/>
          <w:i/>
          <w:color w:val="000000" w:themeColor="text1"/>
          <w:sz w:val="24"/>
          <w:szCs w:val="24"/>
        </w:rPr>
      </w:pPr>
      <w:r w:rsidRPr="00991352">
        <w:rPr>
          <w:rFonts w:ascii="Book Antiqua" w:hAnsi="Book Antiqua" w:cs="Times New Roman"/>
          <w:b/>
          <w:i/>
          <w:color w:val="000000" w:themeColor="text1"/>
          <w:sz w:val="24"/>
          <w:szCs w:val="24"/>
        </w:rPr>
        <w:t>Research results</w:t>
      </w:r>
    </w:p>
    <w:p w:rsidR="00441089" w:rsidRPr="00991352" w:rsidRDefault="006637B4" w:rsidP="004A7D6E">
      <w:pPr>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M</w:t>
      </w:r>
      <w:r w:rsidR="00AA7431" w:rsidRPr="00991352">
        <w:rPr>
          <w:rFonts w:ascii="Book Antiqua" w:hAnsi="Book Antiqua" w:cs="Times New Roman"/>
          <w:color w:val="000000" w:themeColor="text1"/>
          <w:sz w:val="24"/>
          <w:szCs w:val="24"/>
        </w:rPr>
        <w:t>eta</w:t>
      </w:r>
      <w:r w:rsidR="00CD2A32" w:rsidRPr="00991352">
        <w:rPr>
          <w:rFonts w:ascii="Book Antiqua" w:hAnsi="Book Antiqua" w:cs="Times New Roman"/>
          <w:color w:val="000000" w:themeColor="text1"/>
          <w:sz w:val="24"/>
          <w:szCs w:val="24"/>
        </w:rPr>
        <w:t xml:space="preserve">-analysis of the 21 studies had suggested that </w:t>
      </w:r>
      <w:r w:rsidR="00AA7431" w:rsidRPr="00991352">
        <w:rPr>
          <w:rFonts w:ascii="Book Antiqua" w:hAnsi="Book Antiqua" w:cs="Times New Roman"/>
          <w:color w:val="000000" w:themeColor="text1"/>
          <w:sz w:val="24"/>
          <w:szCs w:val="24"/>
        </w:rPr>
        <w:t>NBP</w:t>
      </w:r>
      <w:r w:rsidR="00CD2A32" w:rsidRPr="00991352">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 xml:space="preserve">significantly </w:t>
      </w:r>
      <w:r w:rsidR="00CD2A32" w:rsidRPr="00991352">
        <w:rPr>
          <w:rFonts w:ascii="Book Antiqua" w:hAnsi="Book Antiqua" w:cs="Times New Roman"/>
          <w:color w:val="000000" w:themeColor="text1"/>
          <w:sz w:val="24"/>
          <w:szCs w:val="24"/>
        </w:rPr>
        <w:t xml:space="preserve">reduced the cerebral infarction volume of </w:t>
      </w:r>
      <w:r w:rsidR="00AA7431" w:rsidRPr="00991352">
        <w:rPr>
          <w:rFonts w:ascii="Book Antiqua" w:hAnsi="Book Antiqua" w:cs="Times New Roman"/>
          <w:color w:val="000000" w:themeColor="text1"/>
          <w:sz w:val="24"/>
          <w:szCs w:val="24"/>
        </w:rPr>
        <w:t>middle cerebral artery occlusion (</w:t>
      </w:r>
      <w:r w:rsidR="00CD2A32" w:rsidRPr="00991352">
        <w:rPr>
          <w:rFonts w:ascii="Book Antiqua" w:hAnsi="Book Antiqua" w:cs="Times New Roman"/>
          <w:color w:val="000000" w:themeColor="text1"/>
          <w:sz w:val="24"/>
          <w:szCs w:val="24"/>
        </w:rPr>
        <w:t>MCAO</w:t>
      </w:r>
      <w:r w:rsidR="00AA7431" w:rsidRPr="00991352">
        <w:rPr>
          <w:rFonts w:ascii="Book Antiqua" w:hAnsi="Book Antiqua" w:cs="Times New Roman"/>
          <w:color w:val="000000" w:themeColor="text1"/>
          <w:sz w:val="24"/>
          <w:szCs w:val="24"/>
        </w:rPr>
        <w:t>)</w:t>
      </w:r>
      <w:r w:rsidR="00CD2A32" w:rsidRPr="00991352">
        <w:rPr>
          <w:rFonts w:ascii="Book Antiqua" w:hAnsi="Book Antiqua" w:cs="Times New Roman"/>
          <w:color w:val="000000" w:themeColor="text1"/>
          <w:sz w:val="24"/>
          <w:szCs w:val="24"/>
        </w:rPr>
        <w:t xml:space="preserve"> model animals compared to the control group. Moreover,</w:t>
      </w:r>
      <w:r>
        <w:rPr>
          <w:rFonts w:ascii="Book Antiqua" w:hAnsi="Book Antiqua" w:cs="Times New Roman"/>
          <w:color w:val="000000" w:themeColor="text1"/>
          <w:sz w:val="24"/>
          <w:szCs w:val="24"/>
        </w:rPr>
        <w:t xml:space="preserve"> </w:t>
      </w:r>
      <w:r w:rsidR="00CD2A32" w:rsidRPr="00991352">
        <w:rPr>
          <w:rFonts w:ascii="Book Antiqua" w:hAnsi="Book Antiqua" w:cs="Times New Roman"/>
          <w:color w:val="000000" w:themeColor="text1"/>
          <w:sz w:val="24"/>
          <w:szCs w:val="24"/>
        </w:rPr>
        <w:t xml:space="preserve">meta-analysis of </w:t>
      </w:r>
      <w:r>
        <w:rPr>
          <w:rFonts w:ascii="Book Antiqua" w:hAnsi="Book Antiqua" w:cs="Times New Roman"/>
          <w:color w:val="000000" w:themeColor="text1"/>
          <w:sz w:val="24"/>
          <w:szCs w:val="24"/>
        </w:rPr>
        <w:t>15</w:t>
      </w:r>
      <w:r w:rsidRPr="00991352">
        <w:rPr>
          <w:rFonts w:ascii="Book Antiqua" w:hAnsi="Book Antiqua" w:cs="Times New Roman"/>
          <w:color w:val="000000" w:themeColor="text1"/>
          <w:sz w:val="24"/>
          <w:szCs w:val="24"/>
        </w:rPr>
        <w:t xml:space="preserve"> </w:t>
      </w:r>
      <w:r w:rsidR="00CD2A32" w:rsidRPr="00991352">
        <w:rPr>
          <w:rFonts w:ascii="Book Antiqua" w:hAnsi="Book Antiqua" w:cs="Times New Roman"/>
          <w:color w:val="000000" w:themeColor="text1"/>
          <w:sz w:val="24"/>
          <w:szCs w:val="24"/>
        </w:rPr>
        <w:t xml:space="preserve">studies adopting the </w:t>
      </w:r>
      <w:proofErr w:type="spellStart"/>
      <w:r w:rsidR="00CD2A32" w:rsidRPr="00991352">
        <w:rPr>
          <w:rFonts w:ascii="Book Antiqua" w:hAnsi="Book Antiqua" w:cs="Times New Roman"/>
          <w:color w:val="000000" w:themeColor="text1"/>
          <w:sz w:val="24"/>
          <w:szCs w:val="24"/>
        </w:rPr>
        <w:t>tMCAO</w:t>
      </w:r>
      <w:proofErr w:type="spellEnd"/>
      <w:r w:rsidR="00CD2A32" w:rsidRPr="00991352">
        <w:rPr>
          <w:rFonts w:ascii="Book Antiqua" w:hAnsi="Book Antiqua" w:cs="Times New Roman"/>
          <w:color w:val="000000" w:themeColor="text1"/>
          <w:sz w:val="24"/>
          <w:szCs w:val="24"/>
        </w:rPr>
        <w:t xml:space="preserve"> model also</w:t>
      </w:r>
      <w:r>
        <w:rPr>
          <w:rFonts w:ascii="Book Antiqua" w:hAnsi="Book Antiqua" w:cs="Times New Roman"/>
          <w:color w:val="000000" w:themeColor="text1"/>
          <w:sz w:val="24"/>
          <w:szCs w:val="24"/>
        </w:rPr>
        <w:t xml:space="preserve"> </w:t>
      </w:r>
      <w:r w:rsidR="00CD2A32" w:rsidRPr="00991352">
        <w:rPr>
          <w:rFonts w:ascii="Book Antiqua" w:hAnsi="Book Antiqua" w:cs="Times New Roman"/>
          <w:color w:val="000000" w:themeColor="text1"/>
          <w:sz w:val="24"/>
          <w:szCs w:val="24"/>
        </w:rPr>
        <w:t xml:space="preserve">verified that </w:t>
      </w:r>
      <w:r w:rsidR="00AA7431" w:rsidRPr="00991352">
        <w:rPr>
          <w:rFonts w:ascii="Book Antiqua" w:hAnsi="Book Antiqua" w:cs="Times New Roman"/>
          <w:color w:val="000000" w:themeColor="text1"/>
          <w:sz w:val="24"/>
          <w:szCs w:val="24"/>
        </w:rPr>
        <w:t xml:space="preserve">NBP </w:t>
      </w:r>
      <w:r w:rsidR="00CD2A32" w:rsidRPr="00991352">
        <w:rPr>
          <w:rFonts w:ascii="Book Antiqua" w:hAnsi="Book Antiqua" w:cs="Times New Roman"/>
          <w:color w:val="000000" w:themeColor="text1"/>
          <w:sz w:val="24"/>
          <w:szCs w:val="24"/>
        </w:rPr>
        <w:t xml:space="preserve">reduced infarct volume significantly. The same is true </w:t>
      </w:r>
      <w:r>
        <w:rPr>
          <w:rFonts w:ascii="Book Antiqua" w:hAnsi="Book Antiqua" w:cs="Times New Roman"/>
          <w:color w:val="000000" w:themeColor="text1"/>
          <w:sz w:val="24"/>
          <w:szCs w:val="24"/>
        </w:rPr>
        <w:t>for</w:t>
      </w:r>
      <w:r w:rsidRPr="00991352">
        <w:rPr>
          <w:rFonts w:ascii="Book Antiqua" w:hAnsi="Book Antiqua" w:cs="Times New Roman"/>
          <w:color w:val="000000" w:themeColor="text1"/>
          <w:sz w:val="24"/>
          <w:szCs w:val="24"/>
        </w:rPr>
        <w:t xml:space="preserve"> </w:t>
      </w:r>
      <w:r w:rsidR="00CD2A32" w:rsidRPr="00991352">
        <w:rPr>
          <w:rFonts w:ascii="Book Antiqua" w:hAnsi="Book Antiqua" w:cs="Times New Roman"/>
          <w:color w:val="000000" w:themeColor="text1"/>
          <w:sz w:val="24"/>
          <w:szCs w:val="24"/>
        </w:rPr>
        <w:t xml:space="preserve">studies using the </w:t>
      </w:r>
      <w:proofErr w:type="spellStart"/>
      <w:r w:rsidR="00CD2A32" w:rsidRPr="00991352">
        <w:rPr>
          <w:rFonts w:ascii="Book Antiqua" w:hAnsi="Book Antiqua" w:cs="Times New Roman"/>
          <w:color w:val="000000" w:themeColor="text1"/>
          <w:sz w:val="24"/>
          <w:szCs w:val="24"/>
        </w:rPr>
        <w:t>pMCAO</w:t>
      </w:r>
      <w:proofErr w:type="spellEnd"/>
      <w:r w:rsidR="00CD2A32" w:rsidRPr="00991352">
        <w:rPr>
          <w:rFonts w:ascii="Book Antiqua" w:hAnsi="Book Antiqua" w:cs="Times New Roman"/>
          <w:color w:val="000000" w:themeColor="text1"/>
          <w:sz w:val="24"/>
          <w:szCs w:val="24"/>
        </w:rPr>
        <w:t xml:space="preserve"> model. </w:t>
      </w:r>
      <w:r>
        <w:rPr>
          <w:rFonts w:ascii="Book Antiqua" w:hAnsi="Book Antiqua" w:cs="Times New Roman"/>
          <w:color w:val="000000" w:themeColor="text1"/>
          <w:sz w:val="24"/>
          <w:szCs w:val="24"/>
        </w:rPr>
        <w:t>When</w:t>
      </w:r>
      <w:r w:rsidRPr="00991352">
        <w:rPr>
          <w:rFonts w:ascii="Book Antiqua" w:hAnsi="Book Antiqua" w:cs="Times New Roman"/>
          <w:color w:val="000000" w:themeColor="text1"/>
          <w:sz w:val="24"/>
          <w:szCs w:val="24"/>
        </w:rPr>
        <w:t xml:space="preserve"> analyz</w:t>
      </w:r>
      <w:r>
        <w:rPr>
          <w:rFonts w:ascii="Book Antiqua" w:hAnsi="Book Antiqua" w:cs="Times New Roman"/>
          <w:color w:val="000000" w:themeColor="text1"/>
          <w:sz w:val="24"/>
          <w:szCs w:val="24"/>
        </w:rPr>
        <w:t>ing</w:t>
      </w:r>
      <w:r w:rsidRPr="00991352">
        <w:rPr>
          <w:rFonts w:ascii="Book Antiqua" w:hAnsi="Book Antiqua" w:cs="Times New Roman"/>
          <w:color w:val="000000" w:themeColor="text1"/>
          <w:sz w:val="24"/>
          <w:szCs w:val="24"/>
        </w:rPr>
        <w:t xml:space="preserve"> </w:t>
      </w:r>
      <w:r w:rsidR="00CD2A32" w:rsidRPr="00991352">
        <w:rPr>
          <w:rFonts w:ascii="Book Antiqua" w:hAnsi="Book Antiqua" w:cs="Times New Roman"/>
          <w:color w:val="000000" w:themeColor="text1"/>
          <w:sz w:val="24"/>
          <w:szCs w:val="24"/>
        </w:rPr>
        <w:t>the effects of</w:t>
      </w:r>
      <w:r>
        <w:rPr>
          <w:rFonts w:ascii="Book Antiqua" w:hAnsi="Book Antiqua" w:cs="Times New Roman"/>
          <w:color w:val="000000" w:themeColor="text1"/>
          <w:sz w:val="24"/>
          <w:szCs w:val="24"/>
        </w:rPr>
        <w:t xml:space="preserve"> </w:t>
      </w:r>
      <w:r w:rsidRPr="00991352">
        <w:rPr>
          <w:rFonts w:ascii="Book Antiqua" w:hAnsi="Book Antiqua" w:cs="Times New Roman"/>
          <w:color w:val="000000" w:themeColor="text1"/>
          <w:sz w:val="24"/>
          <w:szCs w:val="24"/>
        </w:rPr>
        <w:t>pre- or post-administrated</w:t>
      </w:r>
      <w:r>
        <w:rPr>
          <w:rFonts w:ascii="Book Antiqua" w:hAnsi="Book Antiqua" w:cs="Times New Roman"/>
          <w:color w:val="000000" w:themeColor="text1"/>
          <w:sz w:val="24"/>
          <w:szCs w:val="24"/>
        </w:rPr>
        <w:t xml:space="preserve"> </w:t>
      </w:r>
      <w:r w:rsidR="00AA7431" w:rsidRPr="00991352">
        <w:rPr>
          <w:rFonts w:ascii="Book Antiqua" w:hAnsi="Book Antiqua" w:cs="Times New Roman"/>
          <w:color w:val="000000" w:themeColor="text1"/>
          <w:sz w:val="24"/>
          <w:szCs w:val="24"/>
        </w:rPr>
        <w:t>NBP</w:t>
      </w:r>
      <w:r w:rsidR="00CD2A32" w:rsidRPr="00991352">
        <w:rPr>
          <w:rFonts w:ascii="Book Antiqua" w:hAnsi="Book Antiqua" w:cs="Times New Roman"/>
          <w:color w:val="000000" w:themeColor="text1"/>
          <w:sz w:val="24"/>
          <w:szCs w:val="24"/>
        </w:rPr>
        <w:t xml:space="preserve"> on the volume of cerebral infarction in</w:t>
      </w:r>
      <w:r>
        <w:rPr>
          <w:rFonts w:ascii="Book Antiqua" w:hAnsi="Book Antiqua" w:cs="Times New Roman"/>
          <w:color w:val="000000" w:themeColor="text1"/>
          <w:sz w:val="24"/>
          <w:szCs w:val="24"/>
        </w:rPr>
        <w:t xml:space="preserve"> </w:t>
      </w:r>
      <w:r w:rsidR="00CD2A32" w:rsidRPr="00991352">
        <w:rPr>
          <w:rFonts w:ascii="Book Antiqua" w:hAnsi="Book Antiqua" w:cs="Times New Roman"/>
          <w:color w:val="000000" w:themeColor="text1"/>
          <w:sz w:val="24"/>
          <w:szCs w:val="24"/>
        </w:rPr>
        <w:t xml:space="preserve">the MCAO model, </w:t>
      </w:r>
      <w:r>
        <w:rPr>
          <w:rFonts w:ascii="Book Antiqua" w:hAnsi="Book Antiqua" w:cs="Times New Roman"/>
          <w:color w:val="000000" w:themeColor="text1"/>
          <w:sz w:val="24"/>
          <w:szCs w:val="24"/>
        </w:rPr>
        <w:t>it was found</w:t>
      </w:r>
      <w:r w:rsidR="00CD2A32" w:rsidRPr="00991352">
        <w:rPr>
          <w:rFonts w:ascii="Book Antiqua" w:hAnsi="Book Antiqua" w:cs="Times New Roman"/>
          <w:color w:val="000000" w:themeColor="text1"/>
          <w:sz w:val="24"/>
          <w:szCs w:val="24"/>
        </w:rPr>
        <w:t xml:space="preserve"> that both</w:t>
      </w:r>
      <w:r>
        <w:rPr>
          <w:rFonts w:ascii="Book Antiqua" w:hAnsi="Book Antiqua" w:cs="Times New Roman"/>
          <w:color w:val="000000" w:themeColor="text1"/>
          <w:sz w:val="24"/>
          <w:szCs w:val="24"/>
        </w:rPr>
        <w:t xml:space="preserve"> </w:t>
      </w:r>
      <w:r w:rsidR="00CD2A32" w:rsidRPr="00991352">
        <w:rPr>
          <w:rFonts w:ascii="Book Antiqua" w:hAnsi="Book Antiqua" w:cs="Times New Roman"/>
          <w:color w:val="000000" w:themeColor="text1"/>
          <w:sz w:val="24"/>
          <w:szCs w:val="24"/>
        </w:rPr>
        <w:t>pre-administ</w:t>
      </w:r>
      <w:r w:rsidR="00AA7431" w:rsidRPr="00991352">
        <w:rPr>
          <w:rFonts w:ascii="Book Antiqua" w:hAnsi="Book Antiqua" w:cs="Times New Roman"/>
          <w:color w:val="000000" w:themeColor="text1"/>
          <w:sz w:val="24"/>
          <w:szCs w:val="24"/>
        </w:rPr>
        <w:t>ration</w:t>
      </w:r>
      <w:r w:rsidR="00CD2A32" w:rsidRPr="00991352">
        <w:rPr>
          <w:rFonts w:ascii="Book Antiqua" w:hAnsi="Book Antiqua" w:cs="Times New Roman"/>
          <w:color w:val="000000" w:themeColor="text1"/>
          <w:sz w:val="24"/>
          <w:szCs w:val="24"/>
        </w:rPr>
        <w:t xml:space="preserve"> and the post-administration</w:t>
      </w:r>
      <w:r>
        <w:rPr>
          <w:rFonts w:ascii="Book Antiqua" w:hAnsi="Book Antiqua" w:cs="Times New Roman"/>
          <w:color w:val="000000" w:themeColor="text1"/>
          <w:sz w:val="24"/>
          <w:szCs w:val="24"/>
        </w:rPr>
        <w:t xml:space="preserve"> </w:t>
      </w:r>
      <w:r w:rsidR="00CD2A32" w:rsidRPr="00991352">
        <w:rPr>
          <w:rFonts w:ascii="Book Antiqua" w:hAnsi="Book Antiqua" w:cs="Times New Roman"/>
          <w:color w:val="000000" w:themeColor="text1"/>
          <w:sz w:val="24"/>
          <w:szCs w:val="24"/>
        </w:rPr>
        <w:t>reduced the infarct volume of the model animals.</w:t>
      </w:r>
    </w:p>
    <w:p w:rsidR="00AA7431" w:rsidRPr="00991352" w:rsidRDefault="00AA7431" w:rsidP="004A7D6E">
      <w:pPr>
        <w:spacing w:line="360" w:lineRule="auto"/>
        <w:rPr>
          <w:rFonts w:ascii="Book Antiqua" w:hAnsi="Book Antiqua" w:cs="Times New Roman"/>
          <w:color w:val="000000" w:themeColor="text1"/>
          <w:sz w:val="24"/>
          <w:szCs w:val="24"/>
        </w:rPr>
      </w:pPr>
    </w:p>
    <w:p w:rsidR="004A7037" w:rsidRPr="00991352" w:rsidRDefault="004A7037" w:rsidP="004A7D6E">
      <w:pPr>
        <w:spacing w:line="360" w:lineRule="auto"/>
        <w:rPr>
          <w:rFonts w:ascii="Book Antiqua" w:hAnsi="Book Antiqua" w:cs="Times New Roman"/>
          <w:b/>
          <w:i/>
          <w:color w:val="000000" w:themeColor="text1"/>
          <w:sz w:val="24"/>
          <w:szCs w:val="24"/>
        </w:rPr>
      </w:pPr>
      <w:r w:rsidRPr="00991352">
        <w:rPr>
          <w:rFonts w:ascii="Book Antiqua" w:hAnsi="Book Antiqua" w:cs="Times New Roman"/>
          <w:b/>
          <w:i/>
          <w:color w:val="000000" w:themeColor="text1"/>
          <w:sz w:val="24"/>
          <w:szCs w:val="24"/>
        </w:rPr>
        <w:t>Research conclusions</w:t>
      </w:r>
    </w:p>
    <w:p w:rsidR="00CD2A32" w:rsidRPr="00991352" w:rsidRDefault="00AA7431" w:rsidP="004A7D6E">
      <w:pPr>
        <w:spacing w:line="360" w:lineRule="auto"/>
        <w:rPr>
          <w:rFonts w:ascii="Book Antiqua" w:hAnsi="Book Antiqua" w:cs="Times New Roman"/>
          <w:color w:val="000000" w:themeColor="text1"/>
          <w:sz w:val="24"/>
          <w:szCs w:val="24"/>
        </w:rPr>
      </w:pPr>
      <w:r w:rsidRPr="00991352">
        <w:rPr>
          <w:rFonts w:ascii="Book Antiqua" w:hAnsi="Book Antiqua" w:cs="Times New Roman"/>
          <w:color w:val="000000" w:themeColor="text1"/>
          <w:sz w:val="24"/>
          <w:szCs w:val="24"/>
        </w:rPr>
        <w:t>N</w:t>
      </w:r>
      <w:r w:rsidRPr="00991352">
        <w:rPr>
          <w:rFonts w:ascii="Book Antiqua" w:hAnsi="Book Antiqua" w:cs="Times New Roman"/>
          <w:color w:val="000000" w:themeColor="text1"/>
          <w:sz w:val="24"/>
          <w:szCs w:val="24"/>
        </w:rPr>
        <w:t xml:space="preserve">BP </w:t>
      </w:r>
      <w:r w:rsidR="006637B4">
        <w:rPr>
          <w:rFonts w:ascii="Book Antiqua" w:hAnsi="Book Antiqua" w:cs="Times New Roman"/>
          <w:color w:val="000000" w:themeColor="text1"/>
          <w:sz w:val="24"/>
          <w:szCs w:val="24"/>
        </w:rPr>
        <w:t>i</w:t>
      </w:r>
      <w:r w:rsidR="006637B4" w:rsidRPr="00991352">
        <w:rPr>
          <w:rFonts w:ascii="Book Antiqua" w:hAnsi="Book Antiqua" w:cs="Times New Roman"/>
          <w:color w:val="000000" w:themeColor="text1"/>
          <w:sz w:val="24"/>
          <w:szCs w:val="24"/>
        </w:rPr>
        <w:t xml:space="preserve">s </w:t>
      </w:r>
      <w:r w:rsidR="00AA6985" w:rsidRPr="00991352">
        <w:rPr>
          <w:rFonts w:ascii="Book Antiqua" w:hAnsi="Book Antiqua" w:cs="Times New Roman"/>
          <w:color w:val="000000" w:themeColor="text1"/>
          <w:sz w:val="24"/>
          <w:szCs w:val="24"/>
        </w:rPr>
        <w:t>effective i</w:t>
      </w:r>
      <w:r w:rsidR="00AA6985" w:rsidRPr="00991352">
        <w:rPr>
          <w:rFonts w:ascii="Book Antiqua" w:hAnsi="Book Antiqua" w:cs="Times New Roman"/>
          <w:color w:val="000000" w:themeColor="text1"/>
          <w:sz w:val="24"/>
          <w:szCs w:val="24"/>
        </w:rPr>
        <w:t xml:space="preserve">n </w:t>
      </w:r>
      <w:r w:rsidR="00A26E9D">
        <w:rPr>
          <w:rFonts w:ascii="Book Antiqua" w:hAnsi="Book Antiqua" w:cs="Times New Roman"/>
          <w:color w:val="000000" w:themeColor="text1"/>
          <w:sz w:val="24"/>
          <w:szCs w:val="24"/>
        </w:rPr>
        <w:t xml:space="preserve">the treatment of </w:t>
      </w:r>
      <w:r w:rsidR="00AA6985" w:rsidRPr="00991352">
        <w:rPr>
          <w:rFonts w:ascii="Book Antiqua" w:hAnsi="Book Antiqua" w:cs="Times New Roman"/>
          <w:color w:val="000000" w:themeColor="text1"/>
          <w:sz w:val="24"/>
          <w:szCs w:val="24"/>
        </w:rPr>
        <w:t>experimental ischemic stroke.</w:t>
      </w:r>
    </w:p>
    <w:p w:rsidR="00AA7431" w:rsidRPr="00991352" w:rsidRDefault="00AA7431" w:rsidP="004A7D6E">
      <w:pPr>
        <w:spacing w:line="360" w:lineRule="auto"/>
        <w:rPr>
          <w:rFonts w:ascii="Book Antiqua" w:hAnsi="Book Antiqua" w:cs="Times New Roman"/>
          <w:color w:val="000000" w:themeColor="text1"/>
          <w:sz w:val="24"/>
          <w:szCs w:val="24"/>
        </w:rPr>
      </w:pPr>
    </w:p>
    <w:p w:rsidR="004A7037" w:rsidRPr="00991352" w:rsidRDefault="004A7037" w:rsidP="004A7D6E">
      <w:pPr>
        <w:spacing w:line="360" w:lineRule="auto"/>
        <w:rPr>
          <w:rFonts w:ascii="Book Antiqua" w:hAnsi="Book Antiqua" w:cs="Times New Roman"/>
          <w:b/>
          <w:i/>
          <w:color w:val="000000" w:themeColor="text1"/>
          <w:sz w:val="24"/>
          <w:szCs w:val="24"/>
        </w:rPr>
      </w:pPr>
      <w:r w:rsidRPr="00991352">
        <w:rPr>
          <w:rFonts w:ascii="Book Antiqua" w:hAnsi="Book Antiqua" w:cs="Times New Roman"/>
          <w:b/>
          <w:i/>
          <w:color w:val="000000" w:themeColor="text1"/>
          <w:sz w:val="24"/>
          <w:szCs w:val="24"/>
        </w:rPr>
        <w:t>Research perspectives</w:t>
      </w:r>
    </w:p>
    <w:p w:rsidR="00AA6985" w:rsidRPr="00991352" w:rsidRDefault="00AA6985" w:rsidP="004A7D6E">
      <w:pPr>
        <w:spacing w:line="360" w:lineRule="auto"/>
        <w:rPr>
          <w:rFonts w:ascii="Book Antiqua" w:hAnsi="Book Antiqua" w:cs="Times New Roman"/>
          <w:color w:val="000000" w:themeColor="text1"/>
          <w:sz w:val="24"/>
          <w:szCs w:val="24"/>
        </w:rPr>
      </w:pPr>
      <w:r w:rsidRPr="00991352">
        <w:rPr>
          <w:rFonts w:ascii="Book Antiqua" w:hAnsi="Book Antiqua" w:cs="Times New Roman"/>
          <w:color w:val="000000" w:themeColor="text1"/>
          <w:sz w:val="24"/>
          <w:szCs w:val="24"/>
        </w:rPr>
        <w:t xml:space="preserve">Animal experiments are an important link between basic research and clinical experiments. The results have reference value for the next step in designing and implementing clinical research. Compared with clinical research, the principles </w:t>
      </w:r>
      <w:r w:rsidRPr="00991352">
        <w:rPr>
          <w:rFonts w:ascii="Book Antiqua" w:hAnsi="Book Antiqua" w:cs="Times New Roman"/>
          <w:color w:val="000000" w:themeColor="text1"/>
          <w:sz w:val="24"/>
          <w:szCs w:val="24"/>
        </w:rPr>
        <w:lastRenderedPageBreak/>
        <w:t xml:space="preserve">of randomization and blindness are theoretically easier to be implemented in animal experiments. Animal research is important for comprehending disease mechanisms, and high-quality preclinical research is also critical for translational medicine. Therefore, to obtain more accurate and less biased experimental data, designing animal programs should follow the guidelines all the time, calculate sample size in the beginning, apply applicable animals, use appropriate anesthetic drugs, adopt random </w:t>
      </w:r>
      <w:r w:rsidRPr="00991352">
        <w:rPr>
          <w:rFonts w:ascii="Book Antiqua" w:hAnsi="Book Antiqua" w:cs="Times New Roman"/>
          <w:color w:val="000000" w:themeColor="text1"/>
          <w:sz w:val="24"/>
          <w:szCs w:val="24"/>
        </w:rPr>
        <w:t>feeding, blind m</w:t>
      </w:r>
      <w:r w:rsidRPr="00991352">
        <w:rPr>
          <w:rFonts w:ascii="Book Antiqua" w:hAnsi="Book Antiqua" w:cs="Times New Roman"/>
          <w:color w:val="000000" w:themeColor="text1"/>
          <w:sz w:val="24"/>
          <w:szCs w:val="24"/>
        </w:rPr>
        <w:t>odels during the experiment, and employ random outcome measurements at the time of evaluation.</w:t>
      </w:r>
    </w:p>
    <w:p w:rsidR="00AA7431" w:rsidRPr="00991352" w:rsidRDefault="00AA7431" w:rsidP="004A7D6E">
      <w:pPr>
        <w:spacing w:line="360" w:lineRule="auto"/>
        <w:rPr>
          <w:rFonts w:ascii="Book Antiqua" w:hAnsi="Book Antiqua" w:cs="Times New Roman"/>
          <w:color w:val="000000" w:themeColor="text1"/>
          <w:sz w:val="24"/>
          <w:szCs w:val="24"/>
        </w:rPr>
      </w:pPr>
    </w:p>
    <w:p w:rsidR="00B735AC" w:rsidRPr="00991352" w:rsidRDefault="00AA7431" w:rsidP="004A7D6E">
      <w:pPr>
        <w:spacing w:line="360" w:lineRule="auto"/>
        <w:rPr>
          <w:rFonts w:ascii="Book Antiqua" w:hAnsi="Book Antiqua" w:cs="Times New Roman"/>
          <w:b/>
          <w:color w:val="000000" w:themeColor="text1"/>
          <w:sz w:val="24"/>
          <w:szCs w:val="24"/>
        </w:rPr>
      </w:pPr>
      <w:r w:rsidRPr="00991352">
        <w:rPr>
          <w:rFonts w:ascii="Book Antiqua" w:hAnsi="Book Antiqua" w:cs="Times New Roman"/>
          <w:b/>
          <w:color w:val="000000" w:themeColor="text1"/>
          <w:sz w:val="24"/>
          <w:szCs w:val="24"/>
        </w:rPr>
        <w:t>REFERENCES</w:t>
      </w:r>
    </w:p>
    <w:p w:rsidR="00991352" w:rsidRPr="00991352" w:rsidRDefault="00991352" w:rsidP="004A7D6E">
      <w:pPr>
        <w:spacing w:line="360" w:lineRule="auto"/>
        <w:rPr>
          <w:rFonts w:ascii="Book Antiqua" w:hAnsi="Book Antiqua"/>
          <w:sz w:val="24"/>
          <w:szCs w:val="24"/>
        </w:rPr>
      </w:pPr>
      <w:r w:rsidRPr="00991352">
        <w:rPr>
          <w:rFonts w:ascii="Book Antiqua" w:hAnsi="Book Antiqua"/>
          <w:sz w:val="24"/>
          <w:szCs w:val="24"/>
        </w:rPr>
        <w:t xml:space="preserve">1 </w:t>
      </w:r>
      <w:proofErr w:type="spellStart"/>
      <w:r w:rsidRPr="00991352">
        <w:rPr>
          <w:rFonts w:ascii="Book Antiqua" w:hAnsi="Book Antiqua"/>
          <w:b/>
          <w:sz w:val="24"/>
          <w:szCs w:val="24"/>
        </w:rPr>
        <w:t>Feigin</w:t>
      </w:r>
      <w:proofErr w:type="spellEnd"/>
      <w:r w:rsidRPr="00991352">
        <w:rPr>
          <w:rFonts w:ascii="Book Antiqua" w:hAnsi="Book Antiqua"/>
          <w:b/>
          <w:sz w:val="24"/>
          <w:szCs w:val="24"/>
        </w:rPr>
        <w:t xml:space="preserve"> VL</w:t>
      </w:r>
      <w:r w:rsidRPr="00991352">
        <w:rPr>
          <w:rFonts w:ascii="Book Antiqua" w:hAnsi="Book Antiqua"/>
          <w:sz w:val="24"/>
          <w:szCs w:val="24"/>
        </w:rPr>
        <w:t xml:space="preserve">, </w:t>
      </w:r>
      <w:proofErr w:type="spellStart"/>
      <w:r w:rsidRPr="00991352">
        <w:rPr>
          <w:rFonts w:ascii="Book Antiqua" w:hAnsi="Book Antiqua"/>
          <w:sz w:val="24"/>
          <w:szCs w:val="24"/>
        </w:rPr>
        <w:t>Norrving</w:t>
      </w:r>
      <w:proofErr w:type="spellEnd"/>
      <w:r w:rsidRPr="00991352">
        <w:rPr>
          <w:rFonts w:ascii="Book Antiqua" w:hAnsi="Book Antiqua"/>
          <w:sz w:val="24"/>
          <w:szCs w:val="24"/>
        </w:rPr>
        <w:t xml:space="preserve"> B, Mensah GA. Global Burden of Stroke. </w:t>
      </w:r>
      <w:proofErr w:type="spellStart"/>
      <w:r w:rsidRPr="00991352">
        <w:rPr>
          <w:rFonts w:ascii="Book Antiqua" w:hAnsi="Book Antiqua"/>
          <w:i/>
          <w:sz w:val="24"/>
          <w:szCs w:val="24"/>
        </w:rPr>
        <w:t>Circ</w:t>
      </w:r>
      <w:proofErr w:type="spellEnd"/>
      <w:r w:rsidRPr="00991352">
        <w:rPr>
          <w:rFonts w:ascii="Book Antiqua" w:hAnsi="Book Antiqua"/>
          <w:i/>
          <w:sz w:val="24"/>
          <w:szCs w:val="24"/>
        </w:rPr>
        <w:t xml:space="preserve"> Res</w:t>
      </w:r>
      <w:r w:rsidRPr="00991352">
        <w:rPr>
          <w:rFonts w:ascii="Book Antiqua" w:hAnsi="Book Antiqua"/>
          <w:sz w:val="24"/>
          <w:szCs w:val="24"/>
        </w:rPr>
        <w:t xml:space="preserve"> 2017; </w:t>
      </w:r>
      <w:r w:rsidRPr="00991352">
        <w:rPr>
          <w:rFonts w:ascii="Book Antiqua" w:hAnsi="Book Antiqua"/>
          <w:b/>
          <w:sz w:val="24"/>
          <w:szCs w:val="24"/>
        </w:rPr>
        <w:t>120</w:t>
      </w:r>
      <w:r w:rsidRPr="00991352">
        <w:rPr>
          <w:rFonts w:ascii="Book Antiqua" w:hAnsi="Book Antiqua"/>
          <w:sz w:val="24"/>
          <w:szCs w:val="24"/>
        </w:rPr>
        <w:t>: 439-448 [PMID: 28154096 DOI: 10.1161/CIRCRESAHA.116.308413]</w:t>
      </w:r>
    </w:p>
    <w:p w:rsidR="00991352" w:rsidRPr="00991352" w:rsidRDefault="00991352" w:rsidP="004A7D6E">
      <w:pPr>
        <w:spacing w:line="360" w:lineRule="auto"/>
        <w:rPr>
          <w:rFonts w:ascii="Book Antiqua" w:hAnsi="Book Antiqua"/>
          <w:sz w:val="24"/>
          <w:szCs w:val="24"/>
        </w:rPr>
      </w:pPr>
      <w:r w:rsidRPr="00991352">
        <w:rPr>
          <w:rFonts w:ascii="Book Antiqua" w:hAnsi="Book Antiqua"/>
          <w:sz w:val="24"/>
          <w:szCs w:val="24"/>
        </w:rPr>
        <w:t xml:space="preserve">2 </w:t>
      </w:r>
      <w:r w:rsidR="005375B1">
        <w:rPr>
          <w:rFonts w:ascii="Book Antiqua" w:hAnsi="Book Antiqua"/>
          <w:b/>
          <w:sz w:val="24"/>
          <w:szCs w:val="24"/>
        </w:rPr>
        <w:t>Writing Group Members</w:t>
      </w:r>
      <w:r w:rsidRPr="00991352">
        <w:rPr>
          <w:rFonts w:ascii="Book Antiqua" w:hAnsi="Book Antiqua"/>
          <w:sz w:val="24"/>
          <w:szCs w:val="24"/>
        </w:rPr>
        <w:t xml:space="preserve">, </w:t>
      </w:r>
      <w:proofErr w:type="spellStart"/>
      <w:r w:rsidRPr="00991352">
        <w:rPr>
          <w:rFonts w:ascii="Book Antiqua" w:hAnsi="Book Antiqua"/>
          <w:sz w:val="24"/>
          <w:szCs w:val="24"/>
        </w:rPr>
        <w:t>Mozaffarian</w:t>
      </w:r>
      <w:proofErr w:type="spellEnd"/>
      <w:r w:rsidRPr="00991352">
        <w:rPr>
          <w:rFonts w:ascii="Book Antiqua" w:hAnsi="Book Antiqua"/>
          <w:sz w:val="24"/>
          <w:szCs w:val="24"/>
        </w:rPr>
        <w:t xml:space="preserve"> D, Benjamin EJ, Go AS, Arnett DK, </w:t>
      </w:r>
      <w:proofErr w:type="spellStart"/>
      <w:r w:rsidRPr="00991352">
        <w:rPr>
          <w:rFonts w:ascii="Book Antiqua" w:hAnsi="Book Antiqua"/>
          <w:sz w:val="24"/>
          <w:szCs w:val="24"/>
        </w:rPr>
        <w:t>Blaha</w:t>
      </w:r>
      <w:proofErr w:type="spellEnd"/>
      <w:r w:rsidRPr="00991352">
        <w:rPr>
          <w:rFonts w:ascii="Book Antiqua" w:hAnsi="Book Antiqua"/>
          <w:sz w:val="24"/>
          <w:szCs w:val="24"/>
        </w:rPr>
        <w:t xml:space="preserve"> MJ, Cushman M, Das SR, de Ferranti S, </w:t>
      </w:r>
      <w:proofErr w:type="spellStart"/>
      <w:r w:rsidRPr="00991352">
        <w:rPr>
          <w:rFonts w:ascii="Book Antiqua" w:hAnsi="Book Antiqua"/>
          <w:sz w:val="24"/>
          <w:szCs w:val="24"/>
        </w:rPr>
        <w:t>Després</w:t>
      </w:r>
      <w:proofErr w:type="spellEnd"/>
      <w:r w:rsidRPr="00991352">
        <w:rPr>
          <w:rFonts w:ascii="Book Antiqua" w:hAnsi="Book Antiqua"/>
          <w:sz w:val="24"/>
          <w:szCs w:val="24"/>
        </w:rPr>
        <w:t xml:space="preserve"> JP, Fullerton HJ, Howard VJ, Huffman MD, </w:t>
      </w:r>
      <w:proofErr w:type="spellStart"/>
      <w:r w:rsidRPr="00991352">
        <w:rPr>
          <w:rFonts w:ascii="Book Antiqua" w:hAnsi="Book Antiqua"/>
          <w:sz w:val="24"/>
          <w:szCs w:val="24"/>
        </w:rPr>
        <w:t>Isasi</w:t>
      </w:r>
      <w:proofErr w:type="spellEnd"/>
      <w:r w:rsidRPr="00991352">
        <w:rPr>
          <w:rFonts w:ascii="Book Antiqua" w:hAnsi="Book Antiqua"/>
          <w:sz w:val="24"/>
          <w:szCs w:val="24"/>
        </w:rPr>
        <w:t xml:space="preserve"> CR, Jiménez MC, Judd SE, </w:t>
      </w:r>
      <w:proofErr w:type="spellStart"/>
      <w:r w:rsidRPr="00991352">
        <w:rPr>
          <w:rFonts w:ascii="Book Antiqua" w:hAnsi="Book Antiqua"/>
          <w:sz w:val="24"/>
          <w:szCs w:val="24"/>
        </w:rPr>
        <w:t>Kissela</w:t>
      </w:r>
      <w:proofErr w:type="spellEnd"/>
      <w:r w:rsidRPr="00991352">
        <w:rPr>
          <w:rFonts w:ascii="Book Antiqua" w:hAnsi="Book Antiqua"/>
          <w:sz w:val="24"/>
          <w:szCs w:val="24"/>
        </w:rPr>
        <w:t xml:space="preserve"> BM, </w:t>
      </w:r>
      <w:proofErr w:type="spellStart"/>
      <w:r w:rsidRPr="00991352">
        <w:rPr>
          <w:rFonts w:ascii="Book Antiqua" w:hAnsi="Book Antiqua"/>
          <w:sz w:val="24"/>
          <w:szCs w:val="24"/>
        </w:rPr>
        <w:t>Lichtman</w:t>
      </w:r>
      <w:proofErr w:type="spellEnd"/>
      <w:r w:rsidRPr="00991352">
        <w:rPr>
          <w:rFonts w:ascii="Book Antiqua" w:hAnsi="Book Antiqua"/>
          <w:sz w:val="24"/>
          <w:szCs w:val="24"/>
        </w:rPr>
        <w:t xml:space="preserve"> JH, </w:t>
      </w:r>
      <w:proofErr w:type="spellStart"/>
      <w:r w:rsidRPr="00991352">
        <w:rPr>
          <w:rFonts w:ascii="Book Antiqua" w:hAnsi="Book Antiqua"/>
          <w:sz w:val="24"/>
          <w:szCs w:val="24"/>
        </w:rPr>
        <w:t>Lisabeth</w:t>
      </w:r>
      <w:proofErr w:type="spellEnd"/>
      <w:r w:rsidRPr="00991352">
        <w:rPr>
          <w:rFonts w:ascii="Book Antiqua" w:hAnsi="Book Antiqua"/>
          <w:sz w:val="24"/>
          <w:szCs w:val="24"/>
        </w:rPr>
        <w:t xml:space="preserve"> LD, Liu S, Mackey RH, </w:t>
      </w:r>
      <w:proofErr w:type="spellStart"/>
      <w:r w:rsidRPr="00991352">
        <w:rPr>
          <w:rFonts w:ascii="Book Antiqua" w:hAnsi="Book Antiqua"/>
          <w:sz w:val="24"/>
          <w:szCs w:val="24"/>
        </w:rPr>
        <w:t>Magid</w:t>
      </w:r>
      <w:proofErr w:type="spellEnd"/>
      <w:r w:rsidRPr="00991352">
        <w:rPr>
          <w:rFonts w:ascii="Book Antiqua" w:hAnsi="Book Antiqua"/>
          <w:sz w:val="24"/>
          <w:szCs w:val="24"/>
        </w:rPr>
        <w:t xml:space="preserve"> DJ, McGuire DK, </w:t>
      </w:r>
      <w:proofErr w:type="spellStart"/>
      <w:r w:rsidRPr="00991352">
        <w:rPr>
          <w:rFonts w:ascii="Book Antiqua" w:hAnsi="Book Antiqua"/>
          <w:sz w:val="24"/>
          <w:szCs w:val="24"/>
        </w:rPr>
        <w:t>Mohler</w:t>
      </w:r>
      <w:proofErr w:type="spellEnd"/>
      <w:r w:rsidRPr="00991352">
        <w:rPr>
          <w:rFonts w:ascii="Book Antiqua" w:hAnsi="Book Antiqua"/>
          <w:sz w:val="24"/>
          <w:szCs w:val="24"/>
        </w:rPr>
        <w:t xml:space="preserve"> ER 3rd, Moy CS, </w:t>
      </w:r>
      <w:proofErr w:type="spellStart"/>
      <w:r w:rsidRPr="00991352">
        <w:rPr>
          <w:rFonts w:ascii="Book Antiqua" w:hAnsi="Book Antiqua"/>
          <w:sz w:val="24"/>
          <w:szCs w:val="24"/>
        </w:rPr>
        <w:t>Muntner</w:t>
      </w:r>
      <w:proofErr w:type="spellEnd"/>
      <w:r w:rsidRPr="00991352">
        <w:rPr>
          <w:rFonts w:ascii="Book Antiqua" w:hAnsi="Book Antiqua"/>
          <w:sz w:val="24"/>
          <w:szCs w:val="24"/>
        </w:rPr>
        <w:t xml:space="preserve"> P, </w:t>
      </w:r>
      <w:proofErr w:type="spellStart"/>
      <w:r w:rsidRPr="00991352">
        <w:rPr>
          <w:rFonts w:ascii="Book Antiqua" w:hAnsi="Book Antiqua"/>
          <w:sz w:val="24"/>
          <w:szCs w:val="24"/>
        </w:rPr>
        <w:t>Mussolino</w:t>
      </w:r>
      <w:proofErr w:type="spellEnd"/>
      <w:r w:rsidRPr="00991352">
        <w:rPr>
          <w:rFonts w:ascii="Book Antiqua" w:hAnsi="Book Antiqua"/>
          <w:sz w:val="24"/>
          <w:szCs w:val="24"/>
        </w:rPr>
        <w:t xml:space="preserve"> ME, Nasir K, </w:t>
      </w:r>
      <w:proofErr w:type="spellStart"/>
      <w:r w:rsidRPr="00991352">
        <w:rPr>
          <w:rFonts w:ascii="Book Antiqua" w:hAnsi="Book Antiqua"/>
          <w:sz w:val="24"/>
          <w:szCs w:val="24"/>
        </w:rPr>
        <w:t>Neumar</w:t>
      </w:r>
      <w:proofErr w:type="spellEnd"/>
      <w:r w:rsidRPr="00991352">
        <w:rPr>
          <w:rFonts w:ascii="Book Antiqua" w:hAnsi="Book Antiqua"/>
          <w:sz w:val="24"/>
          <w:szCs w:val="24"/>
        </w:rPr>
        <w:t xml:space="preserve"> RW, Nichol G, </w:t>
      </w:r>
      <w:proofErr w:type="spellStart"/>
      <w:r w:rsidRPr="00991352">
        <w:rPr>
          <w:rFonts w:ascii="Book Antiqua" w:hAnsi="Book Antiqua"/>
          <w:sz w:val="24"/>
          <w:szCs w:val="24"/>
        </w:rPr>
        <w:t>Palaniappan</w:t>
      </w:r>
      <w:proofErr w:type="spellEnd"/>
      <w:r w:rsidRPr="00991352">
        <w:rPr>
          <w:rFonts w:ascii="Book Antiqua" w:hAnsi="Book Antiqua"/>
          <w:sz w:val="24"/>
          <w:szCs w:val="24"/>
        </w:rPr>
        <w:t xml:space="preserve"> L, Pandey DK, Reeves MJ, Rodriguez CJ, Rosamond W, </w:t>
      </w:r>
      <w:proofErr w:type="spellStart"/>
      <w:r w:rsidRPr="00991352">
        <w:rPr>
          <w:rFonts w:ascii="Book Antiqua" w:hAnsi="Book Antiqua"/>
          <w:sz w:val="24"/>
          <w:szCs w:val="24"/>
        </w:rPr>
        <w:t>Sorlie</w:t>
      </w:r>
      <w:proofErr w:type="spellEnd"/>
      <w:r w:rsidRPr="00991352">
        <w:rPr>
          <w:rFonts w:ascii="Book Antiqua" w:hAnsi="Book Antiqua"/>
          <w:sz w:val="24"/>
          <w:szCs w:val="24"/>
        </w:rPr>
        <w:t xml:space="preserve"> PD, Stein J, </w:t>
      </w:r>
      <w:proofErr w:type="spellStart"/>
      <w:r w:rsidRPr="00991352">
        <w:rPr>
          <w:rFonts w:ascii="Book Antiqua" w:hAnsi="Book Antiqua"/>
          <w:sz w:val="24"/>
          <w:szCs w:val="24"/>
        </w:rPr>
        <w:t>Towfighi</w:t>
      </w:r>
      <w:proofErr w:type="spellEnd"/>
      <w:r w:rsidRPr="00991352">
        <w:rPr>
          <w:rFonts w:ascii="Book Antiqua" w:hAnsi="Book Antiqua"/>
          <w:sz w:val="24"/>
          <w:szCs w:val="24"/>
        </w:rPr>
        <w:t xml:space="preserve"> A, </w:t>
      </w:r>
      <w:proofErr w:type="spellStart"/>
      <w:r w:rsidRPr="00991352">
        <w:rPr>
          <w:rFonts w:ascii="Book Antiqua" w:hAnsi="Book Antiqua"/>
          <w:sz w:val="24"/>
          <w:szCs w:val="24"/>
        </w:rPr>
        <w:t>Turan</w:t>
      </w:r>
      <w:proofErr w:type="spellEnd"/>
      <w:r w:rsidRPr="00991352">
        <w:rPr>
          <w:rFonts w:ascii="Book Antiqua" w:hAnsi="Book Antiqua"/>
          <w:sz w:val="24"/>
          <w:szCs w:val="24"/>
        </w:rPr>
        <w:t xml:space="preserve"> TN, Virani SS, Woo D, </w:t>
      </w:r>
      <w:proofErr w:type="spellStart"/>
      <w:r w:rsidRPr="00991352">
        <w:rPr>
          <w:rFonts w:ascii="Book Antiqua" w:hAnsi="Book Antiqua"/>
          <w:sz w:val="24"/>
          <w:szCs w:val="24"/>
        </w:rPr>
        <w:t>Yeh</w:t>
      </w:r>
      <w:proofErr w:type="spellEnd"/>
      <w:r w:rsidRPr="00991352">
        <w:rPr>
          <w:rFonts w:ascii="Book Antiqua" w:hAnsi="Book Antiqua"/>
          <w:sz w:val="24"/>
          <w:szCs w:val="24"/>
        </w:rPr>
        <w:t xml:space="preserve"> RW, Turner MB; American Heart Association Statistics Committee; Stroke Statistics Subcommittee. Heart Disease and Stroke Statistics-2016 Update: A Report </w:t>
      </w:r>
      <w:proofErr w:type="gramStart"/>
      <w:r w:rsidRPr="00991352">
        <w:rPr>
          <w:rFonts w:ascii="Book Antiqua" w:hAnsi="Book Antiqua"/>
          <w:sz w:val="24"/>
          <w:szCs w:val="24"/>
        </w:rPr>
        <w:t>From</w:t>
      </w:r>
      <w:proofErr w:type="gramEnd"/>
      <w:r w:rsidRPr="00991352">
        <w:rPr>
          <w:rFonts w:ascii="Book Antiqua" w:hAnsi="Book Antiqua"/>
          <w:sz w:val="24"/>
          <w:szCs w:val="24"/>
        </w:rPr>
        <w:t xml:space="preserve"> the American Heart Association. </w:t>
      </w:r>
      <w:r w:rsidRPr="00991352">
        <w:rPr>
          <w:rFonts w:ascii="Book Antiqua" w:hAnsi="Book Antiqua"/>
          <w:i/>
          <w:sz w:val="24"/>
          <w:szCs w:val="24"/>
        </w:rPr>
        <w:t>Circulation</w:t>
      </w:r>
      <w:r w:rsidRPr="00991352">
        <w:rPr>
          <w:rFonts w:ascii="Book Antiqua" w:hAnsi="Book Antiqua"/>
          <w:sz w:val="24"/>
          <w:szCs w:val="24"/>
        </w:rPr>
        <w:t xml:space="preserve"> 2016; </w:t>
      </w:r>
      <w:r w:rsidRPr="00991352">
        <w:rPr>
          <w:rFonts w:ascii="Book Antiqua" w:hAnsi="Book Antiqua"/>
          <w:b/>
          <w:sz w:val="24"/>
          <w:szCs w:val="24"/>
        </w:rPr>
        <w:t>133</w:t>
      </w:r>
      <w:r w:rsidRPr="00991352">
        <w:rPr>
          <w:rFonts w:ascii="Book Antiqua" w:hAnsi="Book Antiqua"/>
          <w:sz w:val="24"/>
          <w:szCs w:val="24"/>
        </w:rPr>
        <w:t>: e38-360 [PMID: 26673558 DOI: 10.1161/CIR.0000000000000350]</w:t>
      </w:r>
    </w:p>
    <w:p w:rsidR="00991352" w:rsidRPr="00991352" w:rsidRDefault="00991352" w:rsidP="004A7D6E">
      <w:pPr>
        <w:spacing w:line="360" w:lineRule="auto"/>
        <w:rPr>
          <w:rFonts w:ascii="Book Antiqua" w:hAnsi="Book Antiqua"/>
          <w:sz w:val="24"/>
          <w:szCs w:val="24"/>
        </w:rPr>
      </w:pPr>
      <w:r w:rsidRPr="00991352">
        <w:rPr>
          <w:rFonts w:ascii="Book Antiqua" w:hAnsi="Book Antiqua"/>
          <w:sz w:val="24"/>
          <w:szCs w:val="24"/>
        </w:rPr>
        <w:t xml:space="preserve">3 </w:t>
      </w:r>
      <w:r w:rsidRPr="00991352">
        <w:rPr>
          <w:rFonts w:ascii="Book Antiqua" w:hAnsi="Book Antiqua"/>
          <w:b/>
          <w:sz w:val="24"/>
          <w:szCs w:val="24"/>
        </w:rPr>
        <w:t>de Ridder IR</w:t>
      </w:r>
      <w:r w:rsidRPr="00991352">
        <w:rPr>
          <w:rFonts w:ascii="Book Antiqua" w:hAnsi="Book Antiqua"/>
          <w:sz w:val="24"/>
          <w:szCs w:val="24"/>
        </w:rPr>
        <w:t xml:space="preserve">, </w:t>
      </w:r>
      <w:proofErr w:type="spellStart"/>
      <w:r w:rsidRPr="00991352">
        <w:rPr>
          <w:rFonts w:ascii="Book Antiqua" w:hAnsi="Book Antiqua"/>
          <w:sz w:val="24"/>
          <w:szCs w:val="24"/>
        </w:rPr>
        <w:t>Fransen</w:t>
      </w:r>
      <w:proofErr w:type="spellEnd"/>
      <w:r w:rsidRPr="00991352">
        <w:rPr>
          <w:rFonts w:ascii="Book Antiqua" w:hAnsi="Book Antiqua"/>
          <w:sz w:val="24"/>
          <w:szCs w:val="24"/>
        </w:rPr>
        <w:t xml:space="preserve"> PS, </w:t>
      </w:r>
      <w:proofErr w:type="spellStart"/>
      <w:r w:rsidRPr="00991352">
        <w:rPr>
          <w:rFonts w:ascii="Book Antiqua" w:hAnsi="Book Antiqua"/>
          <w:sz w:val="24"/>
          <w:szCs w:val="24"/>
        </w:rPr>
        <w:t>Beumer</w:t>
      </w:r>
      <w:proofErr w:type="spellEnd"/>
      <w:r w:rsidRPr="00991352">
        <w:rPr>
          <w:rFonts w:ascii="Book Antiqua" w:hAnsi="Book Antiqua"/>
          <w:sz w:val="24"/>
          <w:szCs w:val="24"/>
        </w:rPr>
        <w:t xml:space="preserve"> D, </w:t>
      </w:r>
      <w:proofErr w:type="spellStart"/>
      <w:r w:rsidRPr="00991352">
        <w:rPr>
          <w:rFonts w:ascii="Book Antiqua" w:hAnsi="Book Antiqua"/>
          <w:sz w:val="24"/>
          <w:szCs w:val="24"/>
        </w:rPr>
        <w:t>Berkhemer</w:t>
      </w:r>
      <w:proofErr w:type="spellEnd"/>
      <w:r w:rsidRPr="00991352">
        <w:rPr>
          <w:rFonts w:ascii="Book Antiqua" w:hAnsi="Book Antiqua"/>
          <w:sz w:val="24"/>
          <w:szCs w:val="24"/>
        </w:rPr>
        <w:t xml:space="preserve"> OA, van den Berg LA, </w:t>
      </w:r>
      <w:proofErr w:type="spellStart"/>
      <w:r w:rsidRPr="00991352">
        <w:rPr>
          <w:rFonts w:ascii="Book Antiqua" w:hAnsi="Book Antiqua"/>
          <w:sz w:val="24"/>
          <w:szCs w:val="24"/>
        </w:rPr>
        <w:t>Wermer</w:t>
      </w:r>
      <w:proofErr w:type="spellEnd"/>
      <w:r w:rsidRPr="00991352">
        <w:rPr>
          <w:rFonts w:ascii="Book Antiqua" w:hAnsi="Book Antiqua"/>
          <w:sz w:val="24"/>
          <w:szCs w:val="24"/>
        </w:rPr>
        <w:t xml:space="preserve"> MJ, </w:t>
      </w:r>
      <w:proofErr w:type="spellStart"/>
      <w:r w:rsidRPr="00991352">
        <w:rPr>
          <w:rFonts w:ascii="Book Antiqua" w:hAnsi="Book Antiqua"/>
          <w:sz w:val="24"/>
          <w:szCs w:val="24"/>
        </w:rPr>
        <w:t>Lingsma</w:t>
      </w:r>
      <w:proofErr w:type="spellEnd"/>
      <w:r w:rsidRPr="00991352">
        <w:rPr>
          <w:rFonts w:ascii="Book Antiqua" w:hAnsi="Book Antiqua"/>
          <w:sz w:val="24"/>
          <w:szCs w:val="24"/>
        </w:rPr>
        <w:t xml:space="preserve"> H, van </w:t>
      </w:r>
      <w:proofErr w:type="spellStart"/>
      <w:r w:rsidRPr="00991352">
        <w:rPr>
          <w:rFonts w:ascii="Book Antiqua" w:hAnsi="Book Antiqua"/>
          <w:sz w:val="24"/>
          <w:szCs w:val="24"/>
        </w:rPr>
        <w:t>Zwam</w:t>
      </w:r>
      <w:proofErr w:type="spellEnd"/>
      <w:r w:rsidRPr="00991352">
        <w:rPr>
          <w:rFonts w:ascii="Book Antiqua" w:hAnsi="Book Antiqua"/>
          <w:sz w:val="24"/>
          <w:szCs w:val="24"/>
        </w:rPr>
        <w:t xml:space="preserve"> WH, </w:t>
      </w:r>
      <w:proofErr w:type="spellStart"/>
      <w:r w:rsidRPr="00991352">
        <w:rPr>
          <w:rFonts w:ascii="Book Antiqua" w:hAnsi="Book Antiqua"/>
          <w:sz w:val="24"/>
          <w:szCs w:val="24"/>
        </w:rPr>
        <w:t>Roos</w:t>
      </w:r>
      <w:proofErr w:type="spellEnd"/>
      <w:r w:rsidRPr="00991352">
        <w:rPr>
          <w:rFonts w:ascii="Book Antiqua" w:hAnsi="Book Antiqua"/>
          <w:sz w:val="24"/>
          <w:szCs w:val="24"/>
        </w:rPr>
        <w:t xml:space="preserve"> YB, van </w:t>
      </w:r>
      <w:proofErr w:type="spellStart"/>
      <w:r w:rsidRPr="00991352">
        <w:rPr>
          <w:rFonts w:ascii="Book Antiqua" w:hAnsi="Book Antiqua"/>
          <w:sz w:val="24"/>
          <w:szCs w:val="24"/>
        </w:rPr>
        <w:t>Oostenbrugge</w:t>
      </w:r>
      <w:proofErr w:type="spellEnd"/>
      <w:r w:rsidRPr="00991352">
        <w:rPr>
          <w:rFonts w:ascii="Book Antiqua" w:hAnsi="Book Antiqua"/>
          <w:sz w:val="24"/>
          <w:szCs w:val="24"/>
        </w:rPr>
        <w:t xml:space="preserve"> RJ, </w:t>
      </w:r>
      <w:proofErr w:type="spellStart"/>
      <w:r w:rsidRPr="00991352">
        <w:rPr>
          <w:rFonts w:ascii="Book Antiqua" w:hAnsi="Book Antiqua"/>
          <w:sz w:val="24"/>
          <w:szCs w:val="24"/>
        </w:rPr>
        <w:t>Majoie</w:t>
      </w:r>
      <w:proofErr w:type="spellEnd"/>
      <w:r w:rsidRPr="00991352">
        <w:rPr>
          <w:rFonts w:ascii="Book Antiqua" w:hAnsi="Book Antiqua"/>
          <w:sz w:val="24"/>
          <w:szCs w:val="24"/>
        </w:rPr>
        <w:t xml:space="preserve"> CB, van der </w:t>
      </w:r>
      <w:proofErr w:type="spellStart"/>
      <w:r w:rsidRPr="00991352">
        <w:rPr>
          <w:rFonts w:ascii="Book Antiqua" w:hAnsi="Book Antiqua"/>
          <w:sz w:val="24"/>
          <w:szCs w:val="24"/>
        </w:rPr>
        <w:t>Lugt</w:t>
      </w:r>
      <w:proofErr w:type="spellEnd"/>
      <w:r w:rsidRPr="00991352">
        <w:rPr>
          <w:rFonts w:ascii="Book Antiqua" w:hAnsi="Book Antiqua"/>
          <w:sz w:val="24"/>
          <w:szCs w:val="24"/>
        </w:rPr>
        <w:t xml:space="preserve"> A, </w:t>
      </w:r>
      <w:proofErr w:type="spellStart"/>
      <w:r w:rsidRPr="00991352">
        <w:rPr>
          <w:rFonts w:ascii="Book Antiqua" w:hAnsi="Book Antiqua"/>
          <w:sz w:val="24"/>
          <w:szCs w:val="24"/>
        </w:rPr>
        <w:t>Dippel</w:t>
      </w:r>
      <w:proofErr w:type="spellEnd"/>
      <w:r w:rsidRPr="00991352">
        <w:rPr>
          <w:rFonts w:ascii="Book Antiqua" w:hAnsi="Book Antiqua"/>
          <w:sz w:val="24"/>
          <w:szCs w:val="24"/>
        </w:rPr>
        <w:t xml:space="preserve"> DW. Is Intra-Arterial Treatment for Acute Ischemic Stroke Less Effective in Women than in Men? </w:t>
      </w:r>
      <w:proofErr w:type="spellStart"/>
      <w:r w:rsidRPr="00991352">
        <w:rPr>
          <w:rFonts w:ascii="Book Antiqua" w:hAnsi="Book Antiqua"/>
          <w:i/>
          <w:sz w:val="24"/>
          <w:szCs w:val="24"/>
        </w:rPr>
        <w:t>Interv</w:t>
      </w:r>
      <w:proofErr w:type="spellEnd"/>
      <w:r w:rsidRPr="00991352">
        <w:rPr>
          <w:rFonts w:ascii="Book Antiqua" w:hAnsi="Book Antiqua"/>
          <w:i/>
          <w:sz w:val="24"/>
          <w:szCs w:val="24"/>
        </w:rPr>
        <w:t xml:space="preserve"> </w:t>
      </w:r>
      <w:proofErr w:type="spellStart"/>
      <w:r w:rsidRPr="00991352">
        <w:rPr>
          <w:rFonts w:ascii="Book Antiqua" w:hAnsi="Book Antiqua"/>
          <w:i/>
          <w:sz w:val="24"/>
          <w:szCs w:val="24"/>
        </w:rPr>
        <w:t>Neurol</w:t>
      </w:r>
      <w:proofErr w:type="spellEnd"/>
      <w:r w:rsidRPr="00991352">
        <w:rPr>
          <w:rFonts w:ascii="Book Antiqua" w:hAnsi="Book Antiqua"/>
          <w:sz w:val="24"/>
          <w:szCs w:val="24"/>
        </w:rPr>
        <w:t xml:space="preserve"> 2016; </w:t>
      </w:r>
      <w:r w:rsidRPr="00991352">
        <w:rPr>
          <w:rFonts w:ascii="Book Antiqua" w:hAnsi="Book Antiqua"/>
          <w:b/>
          <w:sz w:val="24"/>
          <w:szCs w:val="24"/>
        </w:rPr>
        <w:t>5</w:t>
      </w:r>
      <w:r w:rsidRPr="00991352">
        <w:rPr>
          <w:rFonts w:ascii="Book Antiqua" w:hAnsi="Book Antiqua"/>
          <w:sz w:val="24"/>
          <w:szCs w:val="24"/>
        </w:rPr>
        <w:t>: 174-178 [PMID: 27781046 DOI: 10.1159/000447331]</w:t>
      </w:r>
    </w:p>
    <w:p w:rsidR="00991352" w:rsidRPr="00991352" w:rsidRDefault="00991352" w:rsidP="004A7D6E">
      <w:pPr>
        <w:spacing w:line="360" w:lineRule="auto"/>
        <w:rPr>
          <w:rFonts w:ascii="Book Antiqua" w:hAnsi="Book Antiqua"/>
          <w:sz w:val="24"/>
          <w:szCs w:val="24"/>
        </w:rPr>
      </w:pPr>
      <w:r w:rsidRPr="00991352">
        <w:rPr>
          <w:rFonts w:ascii="Book Antiqua" w:hAnsi="Book Antiqua"/>
          <w:sz w:val="24"/>
          <w:szCs w:val="24"/>
        </w:rPr>
        <w:t xml:space="preserve">4 </w:t>
      </w:r>
      <w:r w:rsidRPr="00991352">
        <w:rPr>
          <w:rFonts w:ascii="Book Antiqua" w:hAnsi="Book Antiqua"/>
          <w:b/>
          <w:sz w:val="24"/>
          <w:szCs w:val="24"/>
        </w:rPr>
        <w:t>Chen HS</w:t>
      </w:r>
      <w:r w:rsidRPr="00991352">
        <w:rPr>
          <w:rFonts w:ascii="Book Antiqua" w:hAnsi="Book Antiqua"/>
          <w:sz w:val="24"/>
          <w:szCs w:val="24"/>
        </w:rPr>
        <w:t xml:space="preserve">, Qi SH, Shen JG. One-Compound-Multi-Target: Combination </w:t>
      </w:r>
      <w:r w:rsidRPr="00991352">
        <w:rPr>
          <w:rFonts w:ascii="Book Antiqua" w:hAnsi="Book Antiqua"/>
          <w:sz w:val="24"/>
          <w:szCs w:val="24"/>
        </w:rPr>
        <w:lastRenderedPageBreak/>
        <w:t xml:space="preserve">Prospect of Natural Compounds with Thrombolytic Therapy in Acute Ischemic Stroke. </w:t>
      </w:r>
      <w:proofErr w:type="spellStart"/>
      <w:r w:rsidRPr="00991352">
        <w:rPr>
          <w:rFonts w:ascii="Book Antiqua" w:hAnsi="Book Antiqua"/>
          <w:i/>
          <w:sz w:val="24"/>
          <w:szCs w:val="24"/>
        </w:rPr>
        <w:t>Curr</w:t>
      </w:r>
      <w:proofErr w:type="spellEnd"/>
      <w:r w:rsidRPr="00991352">
        <w:rPr>
          <w:rFonts w:ascii="Book Antiqua" w:hAnsi="Book Antiqua"/>
          <w:i/>
          <w:sz w:val="24"/>
          <w:szCs w:val="24"/>
        </w:rPr>
        <w:t xml:space="preserve"> </w:t>
      </w:r>
      <w:proofErr w:type="spellStart"/>
      <w:r w:rsidRPr="00991352">
        <w:rPr>
          <w:rFonts w:ascii="Book Antiqua" w:hAnsi="Book Antiqua"/>
          <w:i/>
          <w:sz w:val="24"/>
          <w:szCs w:val="24"/>
        </w:rPr>
        <w:t>Neuropharmacol</w:t>
      </w:r>
      <w:proofErr w:type="spellEnd"/>
      <w:r w:rsidRPr="00991352">
        <w:rPr>
          <w:rFonts w:ascii="Book Antiqua" w:hAnsi="Book Antiqua"/>
          <w:sz w:val="24"/>
          <w:szCs w:val="24"/>
        </w:rPr>
        <w:t xml:space="preserve"> 2017; </w:t>
      </w:r>
      <w:r w:rsidRPr="00991352">
        <w:rPr>
          <w:rFonts w:ascii="Book Antiqua" w:hAnsi="Book Antiqua"/>
          <w:b/>
          <w:sz w:val="24"/>
          <w:szCs w:val="24"/>
        </w:rPr>
        <w:t>15</w:t>
      </w:r>
      <w:r w:rsidRPr="00991352">
        <w:rPr>
          <w:rFonts w:ascii="Book Antiqua" w:hAnsi="Book Antiqua"/>
          <w:sz w:val="24"/>
          <w:szCs w:val="24"/>
        </w:rPr>
        <w:t>: 134-156 [PMID: 27334020]</w:t>
      </w:r>
    </w:p>
    <w:p w:rsidR="00991352" w:rsidRPr="00991352" w:rsidRDefault="00991352" w:rsidP="004A7D6E">
      <w:pPr>
        <w:spacing w:line="360" w:lineRule="auto"/>
        <w:rPr>
          <w:rFonts w:ascii="Book Antiqua" w:hAnsi="Book Antiqua"/>
          <w:sz w:val="24"/>
          <w:szCs w:val="24"/>
        </w:rPr>
      </w:pPr>
      <w:r w:rsidRPr="00991352">
        <w:rPr>
          <w:rFonts w:ascii="Book Antiqua" w:hAnsi="Book Antiqua"/>
          <w:sz w:val="24"/>
          <w:szCs w:val="24"/>
        </w:rPr>
        <w:t xml:space="preserve">5 </w:t>
      </w:r>
      <w:proofErr w:type="spellStart"/>
      <w:r w:rsidRPr="00991352">
        <w:rPr>
          <w:rFonts w:ascii="Book Antiqua" w:hAnsi="Book Antiqua"/>
          <w:b/>
          <w:sz w:val="24"/>
          <w:szCs w:val="24"/>
        </w:rPr>
        <w:t>Jickling</w:t>
      </w:r>
      <w:proofErr w:type="spellEnd"/>
      <w:r w:rsidRPr="00991352">
        <w:rPr>
          <w:rFonts w:ascii="Book Antiqua" w:hAnsi="Book Antiqua"/>
          <w:b/>
          <w:sz w:val="24"/>
          <w:szCs w:val="24"/>
        </w:rPr>
        <w:t xml:space="preserve"> GC</w:t>
      </w:r>
      <w:r w:rsidRPr="00991352">
        <w:rPr>
          <w:rFonts w:ascii="Book Antiqua" w:hAnsi="Book Antiqua"/>
          <w:sz w:val="24"/>
          <w:szCs w:val="24"/>
        </w:rPr>
        <w:t xml:space="preserve">, Sharp FR. Improving the translation of animal ischemic stroke studies to humans. </w:t>
      </w:r>
      <w:proofErr w:type="spellStart"/>
      <w:r w:rsidRPr="00991352">
        <w:rPr>
          <w:rFonts w:ascii="Book Antiqua" w:hAnsi="Book Antiqua"/>
          <w:i/>
          <w:sz w:val="24"/>
          <w:szCs w:val="24"/>
        </w:rPr>
        <w:t>Metab</w:t>
      </w:r>
      <w:proofErr w:type="spellEnd"/>
      <w:r w:rsidRPr="00991352">
        <w:rPr>
          <w:rFonts w:ascii="Book Antiqua" w:hAnsi="Book Antiqua"/>
          <w:i/>
          <w:sz w:val="24"/>
          <w:szCs w:val="24"/>
        </w:rPr>
        <w:t xml:space="preserve"> Brain Dis</w:t>
      </w:r>
      <w:r w:rsidRPr="00991352">
        <w:rPr>
          <w:rFonts w:ascii="Book Antiqua" w:hAnsi="Book Antiqua"/>
          <w:sz w:val="24"/>
          <w:szCs w:val="24"/>
        </w:rPr>
        <w:t xml:space="preserve"> 2015; </w:t>
      </w:r>
      <w:r w:rsidRPr="00991352">
        <w:rPr>
          <w:rFonts w:ascii="Book Antiqua" w:hAnsi="Book Antiqua"/>
          <w:b/>
          <w:sz w:val="24"/>
          <w:szCs w:val="24"/>
        </w:rPr>
        <w:t>30</w:t>
      </w:r>
      <w:r w:rsidRPr="00991352">
        <w:rPr>
          <w:rFonts w:ascii="Book Antiqua" w:hAnsi="Book Antiqua"/>
          <w:sz w:val="24"/>
          <w:szCs w:val="24"/>
        </w:rPr>
        <w:t>: 461-467 [PMID: 24526567 DOI: 10.1007/s11011-014-9499-2]</w:t>
      </w:r>
    </w:p>
    <w:p w:rsidR="00991352" w:rsidRPr="00991352" w:rsidRDefault="00991352" w:rsidP="004A7D6E">
      <w:pPr>
        <w:spacing w:line="360" w:lineRule="auto"/>
        <w:rPr>
          <w:rFonts w:ascii="Book Antiqua" w:hAnsi="Book Antiqua"/>
          <w:sz w:val="24"/>
          <w:szCs w:val="24"/>
        </w:rPr>
      </w:pPr>
      <w:r w:rsidRPr="00991352">
        <w:rPr>
          <w:rFonts w:ascii="Book Antiqua" w:hAnsi="Book Antiqua"/>
          <w:sz w:val="24"/>
          <w:szCs w:val="24"/>
        </w:rPr>
        <w:t xml:space="preserve">6 </w:t>
      </w:r>
      <w:r w:rsidRPr="00991352">
        <w:rPr>
          <w:rFonts w:ascii="Book Antiqua" w:hAnsi="Book Antiqua"/>
          <w:b/>
          <w:sz w:val="24"/>
          <w:szCs w:val="24"/>
        </w:rPr>
        <w:t>Wang S</w:t>
      </w:r>
      <w:r w:rsidRPr="00991352">
        <w:rPr>
          <w:rFonts w:ascii="Book Antiqua" w:hAnsi="Book Antiqua"/>
          <w:sz w:val="24"/>
          <w:szCs w:val="24"/>
        </w:rPr>
        <w:t xml:space="preserve">, Ma F, Huang L, Zhang Y, Peng Y, Xing C, Feng Y, Wang X, Peng Y. Dl-3-n-Butylphthalide (NBP): A Promising Therapeutic Agent for Ischemic Stroke. </w:t>
      </w:r>
      <w:r w:rsidRPr="00991352">
        <w:rPr>
          <w:rFonts w:ascii="Book Antiqua" w:hAnsi="Book Antiqua"/>
          <w:i/>
          <w:sz w:val="24"/>
          <w:szCs w:val="24"/>
        </w:rPr>
        <w:t xml:space="preserve">CNS </w:t>
      </w:r>
      <w:proofErr w:type="spellStart"/>
      <w:r w:rsidRPr="00991352">
        <w:rPr>
          <w:rFonts w:ascii="Book Antiqua" w:hAnsi="Book Antiqua"/>
          <w:i/>
          <w:sz w:val="24"/>
          <w:szCs w:val="24"/>
        </w:rPr>
        <w:t>Neurol</w:t>
      </w:r>
      <w:proofErr w:type="spellEnd"/>
      <w:r w:rsidRPr="00991352">
        <w:rPr>
          <w:rFonts w:ascii="Book Antiqua" w:hAnsi="Book Antiqua"/>
          <w:i/>
          <w:sz w:val="24"/>
          <w:szCs w:val="24"/>
        </w:rPr>
        <w:t xml:space="preserve"> </w:t>
      </w:r>
      <w:proofErr w:type="spellStart"/>
      <w:r w:rsidRPr="00991352">
        <w:rPr>
          <w:rFonts w:ascii="Book Antiqua" w:hAnsi="Book Antiqua"/>
          <w:i/>
          <w:sz w:val="24"/>
          <w:szCs w:val="24"/>
        </w:rPr>
        <w:t>Disord</w:t>
      </w:r>
      <w:proofErr w:type="spellEnd"/>
      <w:r w:rsidRPr="00991352">
        <w:rPr>
          <w:rFonts w:ascii="Book Antiqua" w:hAnsi="Book Antiqua"/>
          <w:i/>
          <w:sz w:val="24"/>
          <w:szCs w:val="24"/>
        </w:rPr>
        <w:t xml:space="preserve"> Drug Targets</w:t>
      </w:r>
      <w:r w:rsidRPr="00991352">
        <w:rPr>
          <w:rFonts w:ascii="Book Antiqua" w:hAnsi="Book Antiqua"/>
          <w:sz w:val="24"/>
          <w:szCs w:val="24"/>
        </w:rPr>
        <w:t xml:space="preserve"> 2018; </w:t>
      </w:r>
      <w:r w:rsidRPr="00991352">
        <w:rPr>
          <w:rFonts w:ascii="Book Antiqua" w:hAnsi="Book Antiqua"/>
          <w:b/>
          <w:sz w:val="24"/>
          <w:szCs w:val="24"/>
        </w:rPr>
        <w:t>17</w:t>
      </w:r>
      <w:r w:rsidRPr="00991352">
        <w:rPr>
          <w:rFonts w:ascii="Book Antiqua" w:hAnsi="Book Antiqua"/>
          <w:sz w:val="24"/>
          <w:szCs w:val="24"/>
        </w:rPr>
        <w:t>: 338-347 [PMID: 29895257 DOI: 10.2174/1871527317666180612125843]</w:t>
      </w:r>
    </w:p>
    <w:p w:rsidR="00991352" w:rsidRPr="00991352" w:rsidRDefault="00991352" w:rsidP="004A7D6E">
      <w:pPr>
        <w:spacing w:line="360" w:lineRule="auto"/>
        <w:rPr>
          <w:rFonts w:ascii="Book Antiqua" w:hAnsi="Book Antiqua"/>
          <w:sz w:val="24"/>
          <w:szCs w:val="24"/>
        </w:rPr>
      </w:pPr>
      <w:r w:rsidRPr="00991352">
        <w:rPr>
          <w:rFonts w:ascii="Book Antiqua" w:hAnsi="Book Antiqua"/>
          <w:sz w:val="24"/>
          <w:szCs w:val="24"/>
        </w:rPr>
        <w:t xml:space="preserve">7 </w:t>
      </w:r>
      <w:r w:rsidRPr="00991352">
        <w:rPr>
          <w:rFonts w:ascii="Book Antiqua" w:hAnsi="Book Antiqua"/>
          <w:b/>
          <w:sz w:val="24"/>
          <w:szCs w:val="24"/>
        </w:rPr>
        <w:t>Zhao Y</w:t>
      </w:r>
      <w:r w:rsidRPr="00991352">
        <w:rPr>
          <w:rFonts w:ascii="Book Antiqua" w:hAnsi="Book Antiqua"/>
          <w:sz w:val="24"/>
          <w:szCs w:val="24"/>
        </w:rPr>
        <w:t xml:space="preserve">, Li J, Zhang P, Chen C, Li S. Protective effects of dl-3n-butylphthalide against diffuse brain injury. </w:t>
      </w:r>
      <w:r w:rsidRPr="00991352">
        <w:rPr>
          <w:rFonts w:ascii="Book Antiqua" w:hAnsi="Book Antiqua"/>
          <w:i/>
          <w:sz w:val="24"/>
          <w:szCs w:val="24"/>
        </w:rPr>
        <w:t>Neural Regen Res</w:t>
      </w:r>
      <w:r w:rsidRPr="00991352">
        <w:rPr>
          <w:rFonts w:ascii="Book Antiqua" w:hAnsi="Book Antiqua"/>
          <w:sz w:val="24"/>
          <w:szCs w:val="24"/>
        </w:rPr>
        <w:t xml:space="preserve"> 2013; </w:t>
      </w:r>
      <w:r w:rsidRPr="00991352">
        <w:rPr>
          <w:rFonts w:ascii="Book Antiqua" w:hAnsi="Book Antiqua"/>
          <w:b/>
          <w:sz w:val="24"/>
          <w:szCs w:val="24"/>
        </w:rPr>
        <w:t>8</w:t>
      </w:r>
      <w:r w:rsidRPr="00991352">
        <w:rPr>
          <w:rFonts w:ascii="Book Antiqua" w:hAnsi="Book Antiqua"/>
          <w:sz w:val="24"/>
          <w:szCs w:val="24"/>
        </w:rPr>
        <w:t>: 2615-2624 [PMID: 25206572 DOI: 10.3969/j.issn.1673-5374.2013.28.003]</w:t>
      </w:r>
    </w:p>
    <w:p w:rsidR="00991352" w:rsidRPr="00991352" w:rsidRDefault="00991352" w:rsidP="004A7D6E">
      <w:pPr>
        <w:spacing w:line="360" w:lineRule="auto"/>
        <w:rPr>
          <w:rFonts w:ascii="Book Antiqua" w:hAnsi="Book Antiqua"/>
          <w:sz w:val="24"/>
          <w:szCs w:val="24"/>
        </w:rPr>
      </w:pPr>
      <w:r w:rsidRPr="00991352">
        <w:rPr>
          <w:rFonts w:ascii="Book Antiqua" w:hAnsi="Book Antiqua"/>
          <w:sz w:val="24"/>
          <w:szCs w:val="24"/>
        </w:rPr>
        <w:t xml:space="preserve">8 </w:t>
      </w:r>
      <w:r w:rsidRPr="00991352">
        <w:rPr>
          <w:rFonts w:ascii="Book Antiqua" w:hAnsi="Book Antiqua"/>
          <w:b/>
          <w:sz w:val="24"/>
          <w:szCs w:val="24"/>
        </w:rPr>
        <w:t>Qin C</w:t>
      </w:r>
      <w:r w:rsidRPr="00991352">
        <w:rPr>
          <w:rFonts w:ascii="Book Antiqua" w:hAnsi="Book Antiqua"/>
          <w:sz w:val="24"/>
          <w:szCs w:val="24"/>
        </w:rPr>
        <w:t xml:space="preserve">, Zhou P, Wang L, </w:t>
      </w:r>
      <w:proofErr w:type="spellStart"/>
      <w:r w:rsidRPr="00991352">
        <w:rPr>
          <w:rFonts w:ascii="Book Antiqua" w:hAnsi="Book Antiqua"/>
          <w:sz w:val="24"/>
          <w:szCs w:val="24"/>
        </w:rPr>
        <w:t>Mamtilahun</w:t>
      </w:r>
      <w:proofErr w:type="spellEnd"/>
      <w:r w:rsidRPr="00991352">
        <w:rPr>
          <w:rFonts w:ascii="Book Antiqua" w:hAnsi="Book Antiqua"/>
          <w:sz w:val="24"/>
          <w:szCs w:val="24"/>
        </w:rPr>
        <w:t xml:space="preserve"> M, Li W, Zhang Z, Yang GY, Wang Y. Dl-3-N-butylphthalide attenuates ischemic reperfusion injury by improving the function of cerebral artery and circulation. </w:t>
      </w:r>
      <w:r w:rsidRPr="00991352">
        <w:rPr>
          <w:rFonts w:ascii="Book Antiqua" w:hAnsi="Book Antiqua"/>
          <w:i/>
          <w:sz w:val="24"/>
          <w:szCs w:val="24"/>
        </w:rPr>
        <w:t xml:space="preserve">J </w:t>
      </w:r>
      <w:proofErr w:type="spellStart"/>
      <w:r w:rsidRPr="00991352">
        <w:rPr>
          <w:rFonts w:ascii="Book Antiqua" w:hAnsi="Book Antiqua"/>
          <w:i/>
          <w:sz w:val="24"/>
          <w:szCs w:val="24"/>
        </w:rPr>
        <w:t>Cereb</w:t>
      </w:r>
      <w:proofErr w:type="spellEnd"/>
      <w:r w:rsidRPr="00991352">
        <w:rPr>
          <w:rFonts w:ascii="Book Antiqua" w:hAnsi="Book Antiqua"/>
          <w:i/>
          <w:sz w:val="24"/>
          <w:szCs w:val="24"/>
        </w:rPr>
        <w:t xml:space="preserve"> Blood Flow </w:t>
      </w:r>
      <w:proofErr w:type="spellStart"/>
      <w:r w:rsidRPr="00991352">
        <w:rPr>
          <w:rFonts w:ascii="Book Antiqua" w:hAnsi="Book Antiqua"/>
          <w:i/>
          <w:sz w:val="24"/>
          <w:szCs w:val="24"/>
        </w:rPr>
        <w:t>Metab</w:t>
      </w:r>
      <w:proofErr w:type="spellEnd"/>
      <w:r w:rsidR="00F93D9C">
        <w:rPr>
          <w:rFonts w:ascii="Book Antiqua" w:hAnsi="Book Antiqua"/>
          <w:sz w:val="24"/>
          <w:szCs w:val="24"/>
        </w:rPr>
        <w:t xml:space="preserve"> 2018:</w:t>
      </w:r>
      <w:r w:rsidR="00F93D9C">
        <w:rPr>
          <w:rFonts w:ascii="Book Antiqua" w:hAnsi="Book Antiqua" w:hint="eastAsia"/>
          <w:sz w:val="24"/>
          <w:szCs w:val="24"/>
        </w:rPr>
        <w:t xml:space="preserve"> </w:t>
      </w:r>
      <w:r w:rsidRPr="00991352">
        <w:rPr>
          <w:rFonts w:ascii="Book Antiqua" w:hAnsi="Book Antiqua"/>
          <w:sz w:val="24"/>
          <w:szCs w:val="24"/>
        </w:rPr>
        <w:t>271678X18776833 [PMID: 29762050 DOI: 10.1177/0271678X18776833]</w:t>
      </w:r>
    </w:p>
    <w:p w:rsidR="00991352" w:rsidRPr="00991352" w:rsidRDefault="00991352" w:rsidP="004A7D6E">
      <w:pPr>
        <w:spacing w:line="360" w:lineRule="auto"/>
        <w:rPr>
          <w:rFonts w:ascii="Book Antiqua" w:hAnsi="Book Antiqua"/>
          <w:sz w:val="24"/>
          <w:szCs w:val="24"/>
        </w:rPr>
      </w:pPr>
      <w:r w:rsidRPr="00991352">
        <w:rPr>
          <w:rFonts w:ascii="Book Antiqua" w:hAnsi="Book Antiqua"/>
          <w:sz w:val="24"/>
          <w:szCs w:val="24"/>
        </w:rPr>
        <w:t xml:space="preserve">9 </w:t>
      </w:r>
      <w:r w:rsidRPr="00991352">
        <w:rPr>
          <w:rFonts w:ascii="Book Antiqua" w:hAnsi="Book Antiqua"/>
          <w:b/>
          <w:sz w:val="24"/>
          <w:szCs w:val="24"/>
        </w:rPr>
        <w:t>Zhao Y</w:t>
      </w:r>
      <w:r w:rsidRPr="00991352">
        <w:rPr>
          <w:rFonts w:ascii="Book Antiqua" w:hAnsi="Book Antiqua"/>
          <w:sz w:val="24"/>
          <w:szCs w:val="24"/>
        </w:rPr>
        <w:t xml:space="preserve">, Lee JH, Chen D, </w:t>
      </w:r>
      <w:proofErr w:type="spellStart"/>
      <w:r w:rsidRPr="00991352">
        <w:rPr>
          <w:rFonts w:ascii="Book Antiqua" w:hAnsi="Book Antiqua"/>
          <w:sz w:val="24"/>
          <w:szCs w:val="24"/>
        </w:rPr>
        <w:t>Gu</w:t>
      </w:r>
      <w:proofErr w:type="spellEnd"/>
      <w:r w:rsidRPr="00991352">
        <w:rPr>
          <w:rFonts w:ascii="Book Antiqua" w:hAnsi="Book Antiqua"/>
          <w:sz w:val="24"/>
          <w:szCs w:val="24"/>
        </w:rPr>
        <w:t xml:space="preserve"> X, </w:t>
      </w:r>
      <w:proofErr w:type="spellStart"/>
      <w:r w:rsidRPr="00991352">
        <w:rPr>
          <w:rFonts w:ascii="Book Antiqua" w:hAnsi="Book Antiqua"/>
          <w:sz w:val="24"/>
          <w:szCs w:val="24"/>
        </w:rPr>
        <w:t>Caslin</w:t>
      </w:r>
      <w:proofErr w:type="spellEnd"/>
      <w:r w:rsidRPr="00991352">
        <w:rPr>
          <w:rFonts w:ascii="Book Antiqua" w:hAnsi="Book Antiqua"/>
          <w:sz w:val="24"/>
          <w:szCs w:val="24"/>
        </w:rPr>
        <w:t xml:space="preserve"> A, Li J, Yu SP, Wei L. DL-3-n-butylphthalide induced neuroprotection, regenerative repair, functional recovery and psychological benefits following traumatic brain injury in mice. </w:t>
      </w:r>
      <w:proofErr w:type="spellStart"/>
      <w:r w:rsidRPr="00991352">
        <w:rPr>
          <w:rFonts w:ascii="Book Antiqua" w:hAnsi="Book Antiqua"/>
          <w:i/>
          <w:sz w:val="24"/>
          <w:szCs w:val="24"/>
        </w:rPr>
        <w:t>Neurochem</w:t>
      </w:r>
      <w:proofErr w:type="spellEnd"/>
      <w:r w:rsidRPr="00991352">
        <w:rPr>
          <w:rFonts w:ascii="Book Antiqua" w:hAnsi="Book Antiqua"/>
          <w:i/>
          <w:sz w:val="24"/>
          <w:szCs w:val="24"/>
        </w:rPr>
        <w:t xml:space="preserve"> </w:t>
      </w:r>
      <w:proofErr w:type="spellStart"/>
      <w:r w:rsidRPr="00991352">
        <w:rPr>
          <w:rFonts w:ascii="Book Antiqua" w:hAnsi="Book Antiqua"/>
          <w:i/>
          <w:sz w:val="24"/>
          <w:szCs w:val="24"/>
        </w:rPr>
        <w:t>Int</w:t>
      </w:r>
      <w:proofErr w:type="spellEnd"/>
      <w:r w:rsidRPr="00991352">
        <w:rPr>
          <w:rFonts w:ascii="Book Antiqua" w:hAnsi="Book Antiqua"/>
          <w:sz w:val="24"/>
          <w:szCs w:val="24"/>
        </w:rPr>
        <w:t xml:space="preserve"> 2017; </w:t>
      </w:r>
      <w:r w:rsidRPr="00991352">
        <w:rPr>
          <w:rFonts w:ascii="Book Antiqua" w:hAnsi="Book Antiqua"/>
          <w:b/>
          <w:sz w:val="24"/>
          <w:szCs w:val="24"/>
        </w:rPr>
        <w:t>111</w:t>
      </w:r>
      <w:r w:rsidRPr="00991352">
        <w:rPr>
          <w:rFonts w:ascii="Book Antiqua" w:hAnsi="Book Antiqua"/>
          <w:sz w:val="24"/>
          <w:szCs w:val="24"/>
        </w:rPr>
        <w:t>: 82-92 [PMID: 28359729 DOI: 10.1016/j.neuint.2017.03.017]</w:t>
      </w:r>
    </w:p>
    <w:p w:rsidR="00991352" w:rsidRPr="00991352" w:rsidRDefault="00991352" w:rsidP="004A7D6E">
      <w:pPr>
        <w:spacing w:line="360" w:lineRule="auto"/>
        <w:rPr>
          <w:rFonts w:ascii="Book Antiqua" w:hAnsi="Book Antiqua"/>
          <w:sz w:val="24"/>
          <w:szCs w:val="24"/>
        </w:rPr>
      </w:pPr>
      <w:r w:rsidRPr="00991352">
        <w:rPr>
          <w:rFonts w:ascii="Book Antiqua" w:hAnsi="Book Antiqua"/>
          <w:sz w:val="24"/>
          <w:szCs w:val="24"/>
        </w:rPr>
        <w:t xml:space="preserve">10 </w:t>
      </w:r>
      <w:proofErr w:type="spellStart"/>
      <w:r w:rsidRPr="00991352">
        <w:rPr>
          <w:rFonts w:ascii="Book Antiqua" w:hAnsi="Book Antiqua"/>
          <w:b/>
          <w:sz w:val="24"/>
          <w:szCs w:val="24"/>
        </w:rPr>
        <w:t>Xiong</w:t>
      </w:r>
      <w:proofErr w:type="spellEnd"/>
      <w:r w:rsidRPr="00991352">
        <w:rPr>
          <w:rFonts w:ascii="Book Antiqua" w:hAnsi="Book Antiqua"/>
          <w:b/>
          <w:sz w:val="24"/>
          <w:szCs w:val="24"/>
        </w:rPr>
        <w:t xml:space="preserve"> Z</w:t>
      </w:r>
      <w:r w:rsidRPr="00991352">
        <w:rPr>
          <w:rFonts w:ascii="Book Antiqua" w:hAnsi="Book Antiqua"/>
          <w:sz w:val="24"/>
          <w:szCs w:val="24"/>
        </w:rPr>
        <w:t xml:space="preserve">, Lu W, Zhu L, Zeng L, Shi C, Jing Z, Xiang Y, Li W, Tsang CK, </w:t>
      </w:r>
      <w:proofErr w:type="spellStart"/>
      <w:r w:rsidRPr="00991352">
        <w:rPr>
          <w:rFonts w:ascii="Book Antiqua" w:hAnsi="Book Antiqua"/>
          <w:sz w:val="24"/>
          <w:szCs w:val="24"/>
        </w:rPr>
        <w:t>Ruan</w:t>
      </w:r>
      <w:proofErr w:type="spellEnd"/>
      <w:r w:rsidRPr="00991352">
        <w:rPr>
          <w:rFonts w:ascii="Book Antiqua" w:hAnsi="Book Antiqua"/>
          <w:sz w:val="24"/>
          <w:szCs w:val="24"/>
        </w:rPr>
        <w:t xml:space="preserve"> Y, Huang L. Dl-3-n-Butylphthalide Treatment Enhances Hemodynamics and Ameliorates Memory Deficits in Rats with Chronic Cerebral </w:t>
      </w:r>
      <w:proofErr w:type="spellStart"/>
      <w:r w:rsidRPr="00991352">
        <w:rPr>
          <w:rFonts w:ascii="Book Antiqua" w:hAnsi="Book Antiqua"/>
          <w:sz w:val="24"/>
          <w:szCs w:val="24"/>
        </w:rPr>
        <w:t>Hypoperfusion</w:t>
      </w:r>
      <w:proofErr w:type="spellEnd"/>
      <w:r w:rsidRPr="00991352">
        <w:rPr>
          <w:rFonts w:ascii="Book Antiqua" w:hAnsi="Book Antiqua"/>
          <w:sz w:val="24"/>
          <w:szCs w:val="24"/>
        </w:rPr>
        <w:t xml:space="preserve">. </w:t>
      </w:r>
      <w:r w:rsidRPr="00991352">
        <w:rPr>
          <w:rFonts w:ascii="Book Antiqua" w:hAnsi="Book Antiqua"/>
          <w:i/>
          <w:sz w:val="24"/>
          <w:szCs w:val="24"/>
        </w:rPr>
        <w:t xml:space="preserve">Front Aging </w:t>
      </w:r>
      <w:proofErr w:type="spellStart"/>
      <w:r w:rsidRPr="00991352">
        <w:rPr>
          <w:rFonts w:ascii="Book Antiqua" w:hAnsi="Book Antiqua"/>
          <w:i/>
          <w:sz w:val="24"/>
          <w:szCs w:val="24"/>
        </w:rPr>
        <w:t>Neurosci</w:t>
      </w:r>
      <w:proofErr w:type="spellEnd"/>
      <w:r w:rsidRPr="00991352">
        <w:rPr>
          <w:rFonts w:ascii="Book Antiqua" w:hAnsi="Book Antiqua"/>
          <w:sz w:val="24"/>
          <w:szCs w:val="24"/>
        </w:rPr>
        <w:t xml:space="preserve"> 2017; </w:t>
      </w:r>
      <w:r w:rsidRPr="00991352">
        <w:rPr>
          <w:rFonts w:ascii="Book Antiqua" w:hAnsi="Book Antiqua"/>
          <w:b/>
          <w:sz w:val="24"/>
          <w:szCs w:val="24"/>
        </w:rPr>
        <w:t>9</w:t>
      </w:r>
      <w:r w:rsidRPr="00991352">
        <w:rPr>
          <w:rFonts w:ascii="Book Antiqua" w:hAnsi="Book Antiqua"/>
          <w:sz w:val="24"/>
          <w:szCs w:val="24"/>
        </w:rPr>
        <w:t>: 238 [PMID: 28798681 DOI: 10.3389/fnagi.2017.00238]</w:t>
      </w:r>
    </w:p>
    <w:p w:rsidR="00991352" w:rsidRPr="00991352" w:rsidRDefault="00991352" w:rsidP="004A7D6E">
      <w:pPr>
        <w:spacing w:line="360" w:lineRule="auto"/>
        <w:rPr>
          <w:rFonts w:ascii="Book Antiqua" w:hAnsi="Book Antiqua"/>
          <w:sz w:val="24"/>
          <w:szCs w:val="24"/>
        </w:rPr>
      </w:pPr>
      <w:r w:rsidRPr="00991352">
        <w:rPr>
          <w:rFonts w:ascii="Book Antiqua" w:hAnsi="Book Antiqua"/>
          <w:sz w:val="24"/>
          <w:szCs w:val="24"/>
        </w:rPr>
        <w:t xml:space="preserve">11 </w:t>
      </w:r>
      <w:r w:rsidRPr="00991352">
        <w:rPr>
          <w:rFonts w:ascii="Book Antiqua" w:hAnsi="Book Antiqua"/>
          <w:b/>
          <w:sz w:val="24"/>
          <w:szCs w:val="24"/>
        </w:rPr>
        <w:t>Liu RZ</w:t>
      </w:r>
      <w:r w:rsidRPr="00991352">
        <w:rPr>
          <w:rFonts w:ascii="Book Antiqua" w:hAnsi="Book Antiqua"/>
          <w:sz w:val="24"/>
          <w:szCs w:val="24"/>
        </w:rPr>
        <w:t xml:space="preserve">, Fan CX, Zhang ZL, Zhao X, Sun Y, Liu HH, </w:t>
      </w:r>
      <w:proofErr w:type="spellStart"/>
      <w:r w:rsidRPr="00991352">
        <w:rPr>
          <w:rFonts w:ascii="Book Antiqua" w:hAnsi="Book Antiqua"/>
          <w:sz w:val="24"/>
          <w:szCs w:val="24"/>
        </w:rPr>
        <w:t>Nie</w:t>
      </w:r>
      <w:proofErr w:type="spellEnd"/>
      <w:r w:rsidRPr="00991352">
        <w:rPr>
          <w:rFonts w:ascii="Book Antiqua" w:hAnsi="Book Antiqua"/>
          <w:sz w:val="24"/>
          <w:szCs w:val="24"/>
        </w:rPr>
        <w:t xml:space="preserve"> ZX, Pu XP. Effects of Dl-3-n-butylphthalide on Cerebral Ischemia Infarction in Rat Model by Mass Spectrometry Imaging. </w:t>
      </w:r>
      <w:proofErr w:type="spellStart"/>
      <w:r w:rsidRPr="00991352">
        <w:rPr>
          <w:rFonts w:ascii="Book Antiqua" w:hAnsi="Book Antiqua"/>
          <w:i/>
          <w:sz w:val="24"/>
          <w:szCs w:val="24"/>
        </w:rPr>
        <w:t>Int</w:t>
      </w:r>
      <w:proofErr w:type="spellEnd"/>
      <w:r w:rsidRPr="00991352">
        <w:rPr>
          <w:rFonts w:ascii="Book Antiqua" w:hAnsi="Book Antiqua"/>
          <w:i/>
          <w:sz w:val="24"/>
          <w:szCs w:val="24"/>
        </w:rPr>
        <w:t xml:space="preserve"> J </w:t>
      </w:r>
      <w:proofErr w:type="spellStart"/>
      <w:r w:rsidRPr="00991352">
        <w:rPr>
          <w:rFonts w:ascii="Book Antiqua" w:hAnsi="Book Antiqua"/>
          <w:i/>
          <w:sz w:val="24"/>
          <w:szCs w:val="24"/>
        </w:rPr>
        <w:t>Mol</w:t>
      </w:r>
      <w:proofErr w:type="spellEnd"/>
      <w:r w:rsidRPr="00991352">
        <w:rPr>
          <w:rFonts w:ascii="Book Antiqua" w:hAnsi="Book Antiqua"/>
          <w:i/>
          <w:sz w:val="24"/>
          <w:szCs w:val="24"/>
        </w:rPr>
        <w:t xml:space="preserve"> </w:t>
      </w:r>
      <w:proofErr w:type="spellStart"/>
      <w:r w:rsidRPr="00991352">
        <w:rPr>
          <w:rFonts w:ascii="Book Antiqua" w:hAnsi="Book Antiqua"/>
          <w:i/>
          <w:sz w:val="24"/>
          <w:szCs w:val="24"/>
        </w:rPr>
        <w:t>Sci</w:t>
      </w:r>
      <w:proofErr w:type="spellEnd"/>
      <w:r w:rsidRPr="00991352">
        <w:rPr>
          <w:rFonts w:ascii="Book Antiqua" w:hAnsi="Book Antiqua"/>
          <w:sz w:val="24"/>
          <w:szCs w:val="24"/>
        </w:rPr>
        <w:t xml:space="preserve"> 2017; </w:t>
      </w:r>
      <w:r w:rsidRPr="00991352">
        <w:rPr>
          <w:rFonts w:ascii="Book Antiqua" w:hAnsi="Book Antiqua"/>
          <w:b/>
          <w:sz w:val="24"/>
          <w:szCs w:val="24"/>
        </w:rPr>
        <w:t>18</w:t>
      </w:r>
      <w:r w:rsidRPr="00991352">
        <w:rPr>
          <w:rFonts w:ascii="Book Antiqua" w:hAnsi="Book Antiqua"/>
          <w:sz w:val="24"/>
          <w:szCs w:val="24"/>
        </w:rPr>
        <w:t xml:space="preserve">: </w:t>
      </w:r>
      <w:r w:rsidR="005375B1" w:rsidRPr="005375B1">
        <w:rPr>
          <w:rFonts w:ascii="Book Antiqua" w:hAnsi="Book Antiqua"/>
          <w:sz w:val="24"/>
          <w:szCs w:val="24"/>
        </w:rPr>
        <w:t>E2451</w:t>
      </w:r>
      <w:r w:rsidRPr="00991352">
        <w:rPr>
          <w:rFonts w:ascii="Book Antiqua" w:hAnsi="Book Antiqua"/>
          <w:sz w:val="24"/>
          <w:szCs w:val="24"/>
        </w:rPr>
        <w:t xml:space="preserve"> [PMID: 29165327 DOI: 10.3390/ijms18112451]</w:t>
      </w:r>
    </w:p>
    <w:p w:rsidR="00991352" w:rsidRPr="00991352" w:rsidRDefault="00991352" w:rsidP="004A7D6E">
      <w:pPr>
        <w:spacing w:line="360" w:lineRule="auto"/>
        <w:rPr>
          <w:rFonts w:ascii="Book Antiqua" w:hAnsi="Book Antiqua"/>
          <w:sz w:val="24"/>
          <w:szCs w:val="24"/>
        </w:rPr>
      </w:pPr>
      <w:r w:rsidRPr="00991352">
        <w:rPr>
          <w:rFonts w:ascii="Book Antiqua" w:hAnsi="Book Antiqua"/>
          <w:sz w:val="24"/>
          <w:szCs w:val="24"/>
        </w:rPr>
        <w:lastRenderedPageBreak/>
        <w:t xml:space="preserve">12 </w:t>
      </w:r>
      <w:r w:rsidRPr="00991352">
        <w:rPr>
          <w:rFonts w:ascii="Book Antiqua" w:hAnsi="Book Antiqua"/>
          <w:b/>
          <w:sz w:val="24"/>
          <w:szCs w:val="24"/>
        </w:rPr>
        <w:t>Feng L</w:t>
      </w:r>
      <w:r w:rsidRPr="00991352">
        <w:rPr>
          <w:rFonts w:ascii="Book Antiqua" w:hAnsi="Book Antiqua"/>
          <w:sz w:val="24"/>
          <w:szCs w:val="24"/>
        </w:rPr>
        <w:t xml:space="preserve">, Sharma A, </w:t>
      </w:r>
      <w:proofErr w:type="spellStart"/>
      <w:r w:rsidRPr="00991352">
        <w:rPr>
          <w:rFonts w:ascii="Book Antiqua" w:hAnsi="Book Antiqua"/>
          <w:sz w:val="24"/>
          <w:szCs w:val="24"/>
        </w:rPr>
        <w:t>Niu</w:t>
      </w:r>
      <w:proofErr w:type="spellEnd"/>
      <w:r w:rsidRPr="00991352">
        <w:rPr>
          <w:rFonts w:ascii="Book Antiqua" w:hAnsi="Book Antiqua"/>
          <w:sz w:val="24"/>
          <w:szCs w:val="24"/>
        </w:rPr>
        <w:t xml:space="preserve"> F, Huang Y, </w:t>
      </w:r>
      <w:proofErr w:type="spellStart"/>
      <w:r w:rsidRPr="00991352">
        <w:rPr>
          <w:rFonts w:ascii="Book Antiqua" w:hAnsi="Book Antiqua"/>
          <w:sz w:val="24"/>
          <w:szCs w:val="24"/>
        </w:rPr>
        <w:t>Lafuente</w:t>
      </w:r>
      <w:proofErr w:type="spellEnd"/>
      <w:r w:rsidRPr="00991352">
        <w:rPr>
          <w:rFonts w:ascii="Book Antiqua" w:hAnsi="Book Antiqua"/>
          <w:sz w:val="24"/>
          <w:szCs w:val="24"/>
        </w:rPr>
        <w:t xml:space="preserve"> JV, </w:t>
      </w:r>
      <w:proofErr w:type="spellStart"/>
      <w:r w:rsidRPr="00991352">
        <w:rPr>
          <w:rFonts w:ascii="Book Antiqua" w:hAnsi="Book Antiqua"/>
          <w:sz w:val="24"/>
          <w:szCs w:val="24"/>
        </w:rPr>
        <w:t>Muresanu</w:t>
      </w:r>
      <w:proofErr w:type="spellEnd"/>
      <w:r w:rsidRPr="00991352">
        <w:rPr>
          <w:rFonts w:ascii="Book Antiqua" w:hAnsi="Book Antiqua"/>
          <w:sz w:val="24"/>
          <w:szCs w:val="24"/>
        </w:rPr>
        <w:t xml:space="preserve"> DF, </w:t>
      </w:r>
      <w:proofErr w:type="spellStart"/>
      <w:r w:rsidRPr="00991352">
        <w:rPr>
          <w:rFonts w:ascii="Book Antiqua" w:hAnsi="Book Antiqua"/>
          <w:sz w:val="24"/>
          <w:szCs w:val="24"/>
        </w:rPr>
        <w:t>Ozkizilcik</w:t>
      </w:r>
      <w:proofErr w:type="spellEnd"/>
      <w:r w:rsidRPr="00991352">
        <w:rPr>
          <w:rFonts w:ascii="Book Antiqua" w:hAnsi="Book Antiqua"/>
          <w:sz w:val="24"/>
          <w:szCs w:val="24"/>
        </w:rPr>
        <w:t xml:space="preserve"> A, Tian ZR, Sharma HS. TiO2-Nanowired Delivery of DL-3-n-butylphthalide (DL-NBP) Attenuates Blood-Brain Barrier Disruption, Brain Edema Formation, and Neuronal Damages Following Concussive Head Injury. </w:t>
      </w:r>
      <w:proofErr w:type="spellStart"/>
      <w:r w:rsidRPr="00991352">
        <w:rPr>
          <w:rFonts w:ascii="Book Antiqua" w:hAnsi="Book Antiqua"/>
          <w:i/>
          <w:sz w:val="24"/>
          <w:szCs w:val="24"/>
        </w:rPr>
        <w:t>Mol</w:t>
      </w:r>
      <w:proofErr w:type="spellEnd"/>
      <w:r w:rsidRPr="00991352">
        <w:rPr>
          <w:rFonts w:ascii="Book Antiqua" w:hAnsi="Book Antiqua"/>
          <w:i/>
          <w:sz w:val="24"/>
          <w:szCs w:val="24"/>
        </w:rPr>
        <w:t xml:space="preserve"> </w:t>
      </w:r>
      <w:proofErr w:type="spellStart"/>
      <w:r w:rsidRPr="00991352">
        <w:rPr>
          <w:rFonts w:ascii="Book Antiqua" w:hAnsi="Book Antiqua"/>
          <w:i/>
          <w:sz w:val="24"/>
          <w:szCs w:val="24"/>
        </w:rPr>
        <w:t>Neurobiol</w:t>
      </w:r>
      <w:proofErr w:type="spellEnd"/>
      <w:r w:rsidRPr="00991352">
        <w:rPr>
          <w:rFonts w:ascii="Book Antiqua" w:hAnsi="Book Antiqua"/>
          <w:sz w:val="24"/>
          <w:szCs w:val="24"/>
        </w:rPr>
        <w:t xml:space="preserve"> 2018; </w:t>
      </w:r>
      <w:r w:rsidRPr="00991352">
        <w:rPr>
          <w:rFonts w:ascii="Book Antiqua" w:hAnsi="Book Antiqua"/>
          <w:b/>
          <w:sz w:val="24"/>
          <w:szCs w:val="24"/>
        </w:rPr>
        <w:t>55</w:t>
      </w:r>
      <w:r w:rsidRPr="00991352">
        <w:rPr>
          <w:rFonts w:ascii="Book Antiqua" w:hAnsi="Book Antiqua"/>
          <w:sz w:val="24"/>
          <w:szCs w:val="24"/>
        </w:rPr>
        <w:t>: 350-358 [PMID: 28856586 DOI: 10.1007/s12035-017-0746-5]</w:t>
      </w:r>
    </w:p>
    <w:p w:rsidR="00991352" w:rsidRPr="00991352" w:rsidRDefault="00991352" w:rsidP="004A7D6E">
      <w:pPr>
        <w:spacing w:line="360" w:lineRule="auto"/>
        <w:rPr>
          <w:rFonts w:ascii="Book Antiqua" w:hAnsi="Book Antiqua"/>
          <w:sz w:val="24"/>
          <w:szCs w:val="24"/>
        </w:rPr>
      </w:pPr>
      <w:r w:rsidRPr="00991352">
        <w:rPr>
          <w:rFonts w:ascii="Book Antiqua" w:hAnsi="Book Antiqua"/>
          <w:sz w:val="24"/>
          <w:szCs w:val="24"/>
        </w:rPr>
        <w:t xml:space="preserve">13 </w:t>
      </w:r>
      <w:r w:rsidRPr="00991352">
        <w:rPr>
          <w:rFonts w:ascii="Book Antiqua" w:hAnsi="Book Antiqua"/>
          <w:b/>
          <w:sz w:val="24"/>
          <w:szCs w:val="24"/>
        </w:rPr>
        <w:t xml:space="preserve">de </w:t>
      </w:r>
      <w:proofErr w:type="spellStart"/>
      <w:r w:rsidRPr="00991352">
        <w:rPr>
          <w:rFonts w:ascii="Book Antiqua" w:hAnsi="Book Antiqua"/>
          <w:b/>
          <w:sz w:val="24"/>
          <w:szCs w:val="24"/>
        </w:rPr>
        <w:t>Vries</w:t>
      </w:r>
      <w:proofErr w:type="spellEnd"/>
      <w:r w:rsidRPr="00991352">
        <w:rPr>
          <w:rFonts w:ascii="Book Antiqua" w:hAnsi="Book Antiqua"/>
          <w:b/>
          <w:sz w:val="24"/>
          <w:szCs w:val="24"/>
        </w:rPr>
        <w:t xml:space="preserve"> RB</w:t>
      </w:r>
      <w:r w:rsidRPr="00991352">
        <w:rPr>
          <w:rFonts w:ascii="Book Antiqua" w:hAnsi="Book Antiqua"/>
          <w:sz w:val="24"/>
          <w:szCs w:val="24"/>
        </w:rPr>
        <w:t xml:space="preserve">, </w:t>
      </w:r>
      <w:proofErr w:type="spellStart"/>
      <w:r w:rsidRPr="00991352">
        <w:rPr>
          <w:rFonts w:ascii="Book Antiqua" w:hAnsi="Book Antiqua"/>
          <w:sz w:val="24"/>
          <w:szCs w:val="24"/>
        </w:rPr>
        <w:t>Wever</w:t>
      </w:r>
      <w:proofErr w:type="spellEnd"/>
      <w:r w:rsidRPr="00991352">
        <w:rPr>
          <w:rFonts w:ascii="Book Antiqua" w:hAnsi="Book Antiqua"/>
          <w:sz w:val="24"/>
          <w:szCs w:val="24"/>
        </w:rPr>
        <w:t xml:space="preserve"> KE, </w:t>
      </w:r>
      <w:proofErr w:type="spellStart"/>
      <w:r w:rsidRPr="00991352">
        <w:rPr>
          <w:rFonts w:ascii="Book Antiqua" w:hAnsi="Book Antiqua"/>
          <w:sz w:val="24"/>
          <w:szCs w:val="24"/>
        </w:rPr>
        <w:t>Avey</w:t>
      </w:r>
      <w:proofErr w:type="spellEnd"/>
      <w:r w:rsidRPr="00991352">
        <w:rPr>
          <w:rFonts w:ascii="Book Antiqua" w:hAnsi="Book Antiqua"/>
          <w:sz w:val="24"/>
          <w:szCs w:val="24"/>
        </w:rPr>
        <w:t xml:space="preserve"> MT, Stephens ML, </w:t>
      </w:r>
      <w:proofErr w:type="spellStart"/>
      <w:r w:rsidRPr="00991352">
        <w:rPr>
          <w:rFonts w:ascii="Book Antiqua" w:hAnsi="Book Antiqua"/>
          <w:sz w:val="24"/>
          <w:szCs w:val="24"/>
        </w:rPr>
        <w:t>Sena</w:t>
      </w:r>
      <w:proofErr w:type="spellEnd"/>
      <w:r w:rsidRPr="00991352">
        <w:rPr>
          <w:rFonts w:ascii="Book Antiqua" w:hAnsi="Book Antiqua"/>
          <w:sz w:val="24"/>
          <w:szCs w:val="24"/>
        </w:rPr>
        <w:t xml:space="preserve"> ES, </w:t>
      </w:r>
      <w:proofErr w:type="spellStart"/>
      <w:r w:rsidRPr="00991352">
        <w:rPr>
          <w:rFonts w:ascii="Book Antiqua" w:hAnsi="Book Antiqua"/>
          <w:sz w:val="24"/>
          <w:szCs w:val="24"/>
        </w:rPr>
        <w:t>Leenaars</w:t>
      </w:r>
      <w:proofErr w:type="spellEnd"/>
      <w:r w:rsidRPr="00991352">
        <w:rPr>
          <w:rFonts w:ascii="Book Antiqua" w:hAnsi="Book Antiqua"/>
          <w:sz w:val="24"/>
          <w:szCs w:val="24"/>
        </w:rPr>
        <w:t xml:space="preserve"> M. The usefulness of systematic reviews of animal experiments for the design of preclinical and clinical studies. </w:t>
      </w:r>
      <w:r w:rsidRPr="00991352">
        <w:rPr>
          <w:rFonts w:ascii="Book Antiqua" w:hAnsi="Book Antiqua"/>
          <w:i/>
          <w:sz w:val="24"/>
          <w:szCs w:val="24"/>
        </w:rPr>
        <w:t>ILAR J</w:t>
      </w:r>
      <w:r w:rsidRPr="00991352">
        <w:rPr>
          <w:rFonts w:ascii="Book Antiqua" w:hAnsi="Book Antiqua"/>
          <w:sz w:val="24"/>
          <w:szCs w:val="24"/>
        </w:rPr>
        <w:t xml:space="preserve"> 2014; </w:t>
      </w:r>
      <w:r w:rsidRPr="00991352">
        <w:rPr>
          <w:rFonts w:ascii="Book Antiqua" w:hAnsi="Book Antiqua"/>
          <w:b/>
          <w:sz w:val="24"/>
          <w:szCs w:val="24"/>
        </w:rPr>
        <w:t>55</w:t>
      </w:r>
      <w:r w:rsidRPr="00991352">
        <w:rPr>
          <w:rFonts w:ascii="Book Antiqua" w:hAnsi="Book Antiqua"/>
          <w:sz w:val="24"/>
          <w:szCs w:val="24"/>
        </w:rPr>
        <w:t>: 427-437 [PMID: 25541545 DOI: 10.1093/</w:t>
      </w:r>
      <w:proofErr w:type="spellStart"/>
      <w:r w:rsidRPr="00991352">
        <w:rPr>
          <w:rFonts w:ascii="Book Antiqua" w:hAnsi="Book Antiqua"/>
          <w:sz w:val="24"/>
          <w:szCs w:val="24"/>
        </w:rPr>
        <w:t>ilar</w:t>
      </w:r>
      <w:proofErr w:type="spellEnd"/>
      <w:r w:rsidRPr="00991352">
        <w:rPr>
          <w:rFonts w:ascii="Book Antiqua" w:hAnsi="Book Antiqua"/>
          <w:sz w:val="24"/>
          <w:szCs w:val="24"/>
        </w:rPr>
        <w:t>/ilu043]</w:t>
      </w:r>
    </w:p>
    <w:p w:rsidR="00991352" w:rsidRPr="00991352" w:rsidRDefault="00991352" w:rsidP="004A7D6E">
      <w:pPr>
        <w:spacing w:line="360" w:lineRule="auto"/>
        <w:rPr>
          <w:rFonts w:ascii="Book Antiqua" w:hAnsi="Book Antiqua"/>
          <w:sz w:val="24"/>
          <w:szCs w:val="24"/>
        </w:rPr>
      </w:pPr>
      <w:r w:rsidRPr="00991352">
        <w:rPr>
          <w:rFonts w:ascii="Book Antiqua" w:hAnsi="Book Antiqua"/>
          <w:sz w:val="24"/>
          <w:szCs w:val="24"/>
        </w:rPr>
        <w:t xml:space="preserve">14 </w:t>
      </w:r>
      <w:r w:rsidRPr="00991352">
        <w:rPr>
          <w:rFonts w:ascii="Book Antiqua" w:hAnsi="Book Antiqua"/>
          <w:b/>
          <w:sz w:val="24"/>
          <w:szCs w:val="24"/>
        </w:rPr>
        <w:t>Stewart LA</w:t>
      </w:r>
      <w:r w:rsidRPr="00991352">
        <w:rPr>
          <w:rFonts w:ascii="Book Antiqua" w:hAnsi="Book Antiqua"/>
          <w:sz w:val="24"/>
          <w:szCs w:val="24"/>
        </w:rPr>
        <w:t xml:space="preserve">, Clarke M, Rovers M, Riley RD, Simmonds M, Stewart G, Tierney JF; PRISMA-IPD Development Group. Preferred Reporting Items for Systematic Review and Meta-Analyses of individual participant data: the PRISMA-IPD Statement. </w:t>
      </w:r>
      <w:r w:rsidRPr="00991352">
        <w:rPr>
          <w:rFonts w:ascii="Book Antiqua" w:hAnsi="Book Antiqua"/>
          <w:i/>
          <w:sz w:val="24"/>
          <w:szCs w:val="24"/>
        </w:rPr>
        <w:t>JAMA</w:t>
      </w:r>
      <w:r w:rsidRPr="00991352">
        <w:rPr>
          <w:rFonts w:ascii="Book Antiqua" w:hAnsi="Book Antiqua"/>
          <w:sz w:val="24"/>
          <w:szCs w:val="24"/>
        </w:rPr>
        <w:t xml:space="preserve"> 2015; </w:t>
      </w:r>
      <w:r w:rsidRPr="00991352">
        <w:rPr>
          <w:rFonts w:ascii="Book Antiqua" w:hAnsi="Book Antiqua"/>
          <w:b/>
          <w:sz w:val="24"/>
          <w:szCs w:val="24"/>
        </w:rPr>
        <w:t>313</w:t>
      </w:r>
      <w:r w:rsidRPr="00991352">
        <w:rPr>
          <w:rFonts w:ascii="Book Antiqua" w:hAnsi="Book Antiqua"/>
          <w:sz w:val="24"/>
          <w:szCs w:val="24"/>
        </w:rPr>
        <w:t>: 1657-1665 [PMID: 25919529 DOI: 10.1001/jama.2015.3656]</w:t>
      </w:r>
    </w:p>
    <w:p w:rsidR="00991352" w:rsidRPr="00991352" w:rsidRDefault="00991352" w:rsidP="004A7D6E">
      <w:pPr>
        <w:spacing w:line="360" w:lineRule="auto"/>
        <w:rPr>
          <w:rFonts w:ascii="Book Antiqua" w:hAnsi="Book Antiqua"/>
          <w:sz w:val="24"/>
          <w:szCs w:val="24"/>
        </w:rPr>
      </w:pPr>
      <w:r w:rsidRPr="00991352">
        <w:rPr>
          <w:rFonts w:ascii="Book Antiqua" w:hAnsi="Book Antiqua"/>
          <w:sz w:val="24"/>
          <w:szCs w:val="24"/>
        </w:rPr>
        <w:t xml:space="preserve">15 </w:t>
      </w:r>
      <w:proofErr w:type="spellStart"/>
      <w:r w:rsidRPr="00991352">
        <w:rPr>
          <w:rFonts w:ascii="Book Antiqua" w:hAnsi="Book Antiqua"/>
          <w:b/>
          <w:sz w:val="24"/>
          <w:szCs w:val="24"/>
        </w:rPr>
        <w:t>Hooijmans</w:t>
      </w:r>
      <w:proofErr w:type="spellEnd"/>
      <w:r w:rsidRPr="00991352">
        <w:rPr>
          <w:rFonts w:ascii="Book Antiqua" w:hAnsi="Book Antiqua"/>
          <w:b/>
          <w:sz w:val="24"/>
          <w:szCs w:val="24"/>
        </w:rPr>
        <w:t xml:space="preserve"> CR</w:t>
      </w:r>
      <w:r w:rsidRPr="00991352">
        <w:rPr>
          <w:rFonts w:ascii="Book Antiqua" w:hAnsi="Book Antiqua"/>
          <w:sz w:val="24"/>
          <w:szCs w:val="24"/>
        </w:rPr>
        <w:t xml:space="preserve">, Rovers MM, de </w:t>
      </w:r>
      <w:proofErr w:type="spellStart"/>
      <w:r w:rsidRPr="00991352">
        <w:rPr>
          <w:rFonts w:ascii="Book Antiqua" w:hAnsi="Book Antiqua"/>
          <w:sz w:val="24"/>
          <w:szCs w:val="24"/>
        </w:rPr>
        <w:t>Vries</w:t>
      </w:r>
      <w:proofErr w:type="spellEnd"/>
      <w:r w:rsidRPr="00991352">
        <w:rPr>
          <w:rFonts w:ascii="Book Antiqua" w:hAnsi="Book Antiqua"/>
          <w:sz w:val="24"/>
          <w:szCs w:val="24"/>
        </w:rPr>
        <w:t xml:space="preserve"> RB, </w:t>
      </w:r>
      <w:proofErr w:type="spellStart"/>
      <w:r w:rsidRPr="00991352">
        <w:rPr>
          <w:rFonts w:ascii="Book Antiqua" w:hAnsi="Book Antiqua"/>
          <w:sz w:val="24"/>
          <w:szCs w:val="24"/>
        </w:rPr>
        <w:t>Leenaars</w:t>
      </w:r>
      <w:proofErr w:type="spellEnd"/>
      <w:r w:rsidRPr="00991352">
        <w:rPr>
          <w:rFonts w:ascii="Book Antiqua" w:hAnsi="Book Antiqua"/>
          <w:sz w:val="24"/>
          <w:szCs w:val="24"/>
        </w:rPr>
        <w:t xml:space="preserve"> M, </w:t>
      </w:r>
      <w:proofErr w:type="spellStart"/>
      <w:r w:rsidRPr="00991352">
        <w:rPr>
          <w:rFonts w:ascii="Book Antiqua" w:hAnsi="Book Antiqua"/>
          <w:sz w:val="24"/>
          <w:szCs w:val="24"/>
        </w:rPr>
        <w:t>Ritskes-Hoitinga</w:t>
      </w:r>
      <w:proofErr w:type="spellEnd"/>
      <w:r w:rsidRPr="00991352">
        <w:rPr>
          <w:rFonts w:ascii="Book Antiqua" w:hAnsi="Book Antiqua"/>
          <w:sz w:val="24"/>
          <w:szCs w:val="24"/>
        </w:rPr>
        <w:t xml:space="preserve"> M, </w:t>
      </w:r>
      <w:proofErr w:type="spellStart"/>
      <w:r w:rsidRPr="00991352">
        <w:rPr>
          <w:rFonts w:ascii="Book Antiqua" w:hAnsi="Book Antiqua"/>
          <w:sz w:val="24"/>
          <w:szCs w:val="24"/>
        </w:rPr>
        <w:t>Langendam</w:t>
      </w:r>
      <w:proofErr w:type="spellEnd"/>
      <w:r w:rsidRPr="00991352">
        <w:rPr>
          <w:rFonts w:ascii="Book Antiqua" w:hAnsi="Book Antiqua"/>
          <w:sz w:val="24"/>
          <w:szCs w:val="24"/>
        </w:rPr>
        <w:t xml:space="preserve"> MW. SYRCLE's risk of bias tool for animal studies. </w:t>
      </w:r>
      <w:r w:rsidRPr="00991352">
        <w:rPr>
          <w:rFonts w:ascii="Book Antiqua" w:hAnsi="Book Antiqua"/>
          <w:i/>
          <w:sz w:val="24"/>
          <w:szCs w:val="24"/>
        </w:rPr>
        <w:t xml:space="preserve">BMC Med Res </w:t>
      </w:r>
      <w:proofErr w:type="spellStart"/>
      <w:r w:rsidRPr="00991352">
        <w:rPr>
          <w:rFonts w:ascii="Book Antiqua" w:hAnsi="Book Antiqua"/>
          <w:i/>
          <w:sz w:val="24"/>
          <w:szCs w:val="24"/>
        </w:rPr>
        <w:t>Methodol</w:t>
      </w:r>
      <w:proofErr w:type="spellEnd"/>
      <w:r w:rsidRPr="00991352">
        <w:rPr>
          <w:rFonts w:ascii="Book Antiqua" w:hAnsi="Book Antiqua"/>
          <w:sz w:val="24"/>
          <w:szCs w:val="24"/>
        </w:rPr>
        <w:t xml:space="preserve"> 2014; </w:t>
      </w:r>
      <w:r w:rsidRPr="00991352">
        <w:rPr>
          <w:rFonts w:ascii="Book Antiqua" w:hAnsi="Book Antiqua"/>
          <w:b/>
          <w:sz w:val="24"/>
          <w:szCs w:val="24"/>
        </w:rPr>
        <w:t>14</w:t>
      </w:r>
      <w:r w:rsidRPr="00991352">
        <w:rPr>
          <w:rFonts w:ascii="Book Antiqua" w:hAnsi="Book Antiqua"/>
          <w:sz w:val="24"/>
          <w:szCs w:val="24"/>
        </w:rPr>
        <w:t>: 43 [PMID: 24667063 DOI: 10.1186/1471-2288-14-43]</w:t>
      </w:r>
    </w:p>
    <w:p w:rsidR="00991352" w:rsidRPr="00991352" w:rsidRDefault="00991352" w:rsidP="004A7D6E">
      <w:pPr>
        <w:spacing w:line="360" w:lineRule="auto"/>
        <w:rPr>
          <w:rFonts w:ascii="Book Antiqua" w:hAnsi="Book Antiqua"/>
          <w:sz w:val="24"/>
          <w:szCs w:val="24"/>
        </w:rPr>
      </w:pPr>
      <w:r w:rsidRPr="00991352">
        <w:rPr>
          <w:rFonts w:ascii="Book Antiqua" w:hAnsi="Book Antiqua"/>
          <w:sz w:val="24"/>
          <w:szCs w:val="24"/>
        </w:rPr>
        <w:t xml:space="preserve">16 </w:t>
      </w:r>
      <w:r w:rsidRPr="00991352">
        <w:rPr>
          <w:rFonts w:ascii="Book Antiqua" w:hAnsi="Book Antiqua"/>
          <w:b/>
          <w:sz w:val="24"/>
          <w:szCs w:val="24"/>
        </w:rPr>
        <w:t>Zhao YJ</w:t>
      </w:r>
      <w:r w:rsidRPr="00991352">
        <w:rPr>
          <w:rFonts w:ascii="Book Antiqua" w:hAnsi="Book Antiqua"/>
          <w:sz w:val="24"/>
          <w:szCs w:val="24"/>
        </w:rPr>
        <w:t xml:space="preserve">, </w:t>
      </w:r>
      <w:proofErr w:type="spellStart"/>
      <w:r w:rsidRPr="00991352">
        <w:rPr>
          <w:rFonts w:ascii="Book Antiqua" w:hAnsi="Book Antiqua"/>
          <w:sz w:val="24"/>
          <w:szCs w:val="24"/>
        </w:rPr>
        <w:t>Nai</w:t>
      </w:r>
      <w:proofErr w:type="spellEnd"/>
      <w:r w:rsidRPr="00991352">
        <w:rPr>
          <w:rFonts w:ascii="Book Antiqua" w:hAnsi="Book Antiqua"/>
          <w:sz w:val="24"/>
          <w:szCs w:val="24"/>
        </w:rPr>
        <w:t xml:space="preserve"> Y, Ma QS, Song DJ, Ma YB, Zhang LH, </w:t>
      </w:r>
      <w:proofErr w:type="spellStart"/>
      <w:r w:rsidRPr="00991352">
        <w:rPr>
          <w:rFonts w:ascii="Book Antiqua" w:hAnsi="Book Antiqua"/>
          <w:sz w:val="24"/>
          <w:szCs w:val="24"/>
        </w:rPr>
        <w:t>Mi</w:t>
      </w:r>
      <w:proofErr w:type="spellEnd"/>
      <w:r w:rsidRPr="00991352">
        <w:rPr>
          <w:rFonts w:ascii="Book Antiqua" w:hAnsi="Book Antiqua"/>
          <w:sz w:val="24"/>
          <w:szCs w:val="24"/>
        </w:rPr>
        <w:t xml:space="preserve"> LX. Dl-3-n-butylphthalide protects the blood brain barrier of cerebral infarction by activating the Nrf-2/HO-1 signaling pathway in mice. </w:t>
      </w:r>
      <w:proofErr w:type="spellStart"/>
      <w:r w:rsidRPr="00991352">
        <w:rPr>
          <w:rFonts w:ascii="Book Antiqua" w:hAnsi="Book Antiqua"/>
          <w:i/>
          <w:sz w:val="24"/>
          <w:szCs w:val="24"/>
        </w:rPr>
        <w:t>Eur</w:t>
      </w:r>
      <w:proofErr w:type="spellEnd"/>
      <w:r w:rsidRPr="00991352">
        <w:rPr>
          <w:rFonts w:ascii="Book Antiqua" w:hAnsi="Book Antiqua"/>
          <w:i/>
          <w:sz w:val="24"/>
          <w:szCs w:val="24"/>
        </w:rPr>
        <w:t xml:space="preserve"> Rev Med </w:t>
      </w:r>
      <w:proofErr w:type="spellStart"/>
      <w:r w:rsidRPr="00991352">
        <w:rPr>
          <w:rFonts w:ascii="Book Antiqua" w:hAnsi="Book Antiqua"/>
          <w:i/>
          <w:sz w:val="24"/>
          <w:szCs w:val="24"/>
        </w:rPr>
        <w:t>Pharmacol</w:t>
      </w:r>
      <w:proofErr w:type="spellEnd"/>
      <w:r w:rsidRPr="00991352">
        <w:rPr>
          <w:rFonts w:ascii="Book Antiqua" w:hAnsi="Book Antiqua"/>
          <w:i/>
          <w:sz w:val="24"/>
          <w:szCs w:val="24"/>
        </w:rPr>
        <w:t xml:space="preserve"> </w:t>
      </w:r>
      <w:proofErr w:type="spellStart"/>
      <w:r w:rsidRPr="00991352">
        <w:rPr>
          <w:rFonts w:ascii="Book Antiqua" w:hAnsi="Book Antiqua"/>
          <w:i/>
          <w:sz w:val="24"/>
          <w:szCs w:val="24"/>
        </w:rPr>
        <w:t>Sci</w:t>
      </w:r>
      <w:proofErr w:type="spellEnd"/>
      <w:r w:rsidRPr="00991352">
        <w:rPr>
          <w:rFonts w:ascii="Book Antiqua" w:hAnsi="Book Antiqua"/>
          <w:sz w:val="24"/>
          <w:szCs w:val="24"/>
        </w:rPr>
        <w:t xml:space="preserve"> 2018; </w:t>
      </w:r>
      <w:r w:rsidRPr="00991352">
        <w:rPr>
          <w:rFonts w:ascii="Book Antiqua" w:hAnsi="Book Antiqua"/>
          <w:b/>
          <w:sz w:val="24"/>
          <w:szCs w:val="24"/>
        </w:rPr>
        <w:t>22</w:t>
      </w:r>
      <w:r w:rsidRPr="00991352">
        <w:rPr>
          <w:rFonts w:ascii="Book Antiqua" w:hAnsi="Book Antiqua"/>
          <w:sz w:val="24"/>
          <w:szCs w:val="24"/>
        </w:rPr>
        <w:t>: 2109-2118 [PMID: 29687870 DOI: 10.26355/eurrev_201804_14744]</w:t>
      </w:r>
    </w:p>
    <w:p w:rsidR="00991352" w:rsidRPr="00991352" w:rsidRDefault="00991352" w:rsidP="004A7D6E">
      <w:pPr>
        <w:spacing w:line="360" w:lineRule="auto"/>
        <w:rPr>
          <w:rFonts w:ascii="Book Antiqua" w:hAnsi="Book Antiqua"/>
          <w:sz w:val="24"/>
          <w:szCs w:val="24"/>
        </w:rPr>
      </w:pPr>
      <w:r w:rsidRPr="00991352">
        <w:rPr>
          <w:rFonts w:ascii="Book Antiqua" w:hAnsi="Book Antiqua"/>
          <w:sz w:val="24"/>
          <w:szCs w:val="24"/>
        </w:rPr>
        <w:t xml:space="preserve">17 </w:t>
      </w:r>
      <w:r w:rsidRPr="00991352">
        <w:rPr>
          <w:rFonts w:ascii="Book Antiqua" w:hAnsi="Book Antiqua"/>
          <w:b/>
          <w:sz w:val="24"/>
          <w:szCs w:val="24"/>
        </w:rPr>
        <w:t>Yan RY</w:t>
      </w:r>
      <w:r w:rsidRPr="00991352">
        <w:rPr>
          <w:rFonts w:ascii="Book Antiqua" w:hAnsi="Book Antiqua"/>
          <w:sz w:val="24"/>
          <w:szCs w:val="24"/>
        </w:rPr>
        <w:t xml:space="preserve">, Wang SJ, Yao GT, Liu ZG, Xiao N. The protective effect and its mechanism of 3-n-butylphthalide pretreatment on cerebral ischemia reperfusion injury in rats. </w:t>
      </w:r>
      <w:proofErr w:type="spellStart"/>
      <w:r w:rsidRPr="00991352">
        <w:rPr>
          <w:rFonts w:ascii="Book Antiqua" w:hAnsi="Book Antiqua"/>
          <w:i/>
          <w:sz w:val="24"/>
          <w:szCs w:val="24"/>
        </w:rPr>
        <w:t>Eur</w:t>
      </w:r>
      <w:proofErr w:type="spellEnd"/>
      <w:r w:rsidRPr="00991352">
        <w:rPr>
          <w:rFonts w:ascii="Book Antiqua" w:hAnsi="Book Antiqua"/>
          <w:i/>
          <w:sz w:val="24"/>
          <w:szCs w:val="24"/>
        </w:rPr>
        <w:t xml:space="preserve"> Rev Med </w:t>
      </w:r>
      <w:proofErr w:type="spellStart"/>
      <w:r w:rsidRPr="00991352">
        <w:rPr>
          <w:rFonts w:ascii="Book Antiqua" w:hAnsi="Book Antiqua"/>
          <w:i/>
          <w:sz w:val="24"/>
          <w:szCs w:val="24"/>
        </w:rPr>
        <w:t>Pharmacol</w:t>
      </w:r>
      <w:proofErr w:type="spellEnd"/>
      <w:r w:rsidRPr="00991352">
        <w:rPr>
          <w:rFonts w:ascii="Book Antiqua" w:hAnsi="Book Antiqua"/>
          <w:i/>
          <w:sz w:val="24"/>
          <w:szCs w:val="24"/>
        </w:rPr>
        <w:t xml:space="preserve"> </w:t>
      </w:r>
      <w:proofErr w:type="spellStart"/>
      <w:r w:rsidRPr="00991352">
        <w:rPr>
          <w:rFonts w:ascii="Book Antiqua" w:hAnsi="Book Antiqua"/>
          <w:i/>
          <w:sz w:val="24"/>
          <w:szCs w:val="24"/>
        </w:rPr>
        <w:t>Sci</w:t>
      </w:r>
      <w:proofErr w:type="spellEnd"/>
      <w:r w:rsidRPr="00991352">
        <w:rPr>
          <w:rFonts w:ascii="Book Antiqua" w:hAnsi="Book Antiqua"/>
          <w:sz w:val="24"/>
          <w:szCs w:val="24"/>
        </w:rPr>
        <w:t xml:space="preserve"> 2017; </w:t>
      </w:r>
      <w:r w:rsidRPr="00991352">
        <w:rPr>
          <w:rFonts w:ascii="Book Antiqua" w:hAnsi="Book Antiqua"/>
          <w:b/>
          <w:sz w:val="24"/>
          <w:szCs w:val="24"/>
        </w:rPr>
        <w:t>21</w:t>
      </w:r>
      <w:r w:rsidRPr="00991352">
        <w:rPr>
          <w:rFonts w:ascii="Book Antiqua" w:hAnsi="Book Antiqua"/>
          <w:sz w:val="24"/>
          <w:szCs w:val="24"/>
        </w:rPr>
        <w:t>: 5275-5282 [PMID: 29228445 DOI: 10.26355/eurrev_201711_13852]</w:t>
      </w:r>
    </w:p>
    <w:p w:rsidR="00991352" w:rsidRPr="00991352" w:rsidRDefault="00991352" w:rsidP="004A7D6E">
      <w:pPr>
        <w:spacing w:line="360" w:lineRule="auto"/>
        <w:rPr>
          <w:rFonts w:ascii="Book Antiqua" w:hAnsi="Book Antiqua"/>
          <w:sz w:val="24"/>
          <w:szCs w:val="24"/>
        </w:rPr>
      </w:pPr>
      <w:r w:rsidRPr="00991352">
        <w:rPr>
          <w:rFonts w:ascii="Book Antiqua" w:hAnsi="Book Antiqua"/>
          <w:sz w:val="24"/>
          <w:szCs w:val="24"/>
        </w:rPr>
        <w:t xml:space="preserve">18 </w:t>
      </w:r>
      <w:r w:rsidRPr="00991352">
        <w:rPr>
          <w:rFonts w:ascii="Book Antiqua" w:hAnsi="Book Antiqua"/>
          <w:b/>
          <w:sz w:val="24"/>
          <w:szCs w:val="24"/>
        </w:rPr>
        <w:t>Wang Y</w:t>
      </w:r>
      <w:r w:rsidRPr="00991352">
        <w:rPr>
          <w:rFonts w:ascii="Book Antiqua" w:hAnsi="Book Antiqua"/>
          <w:sz w:val="24"/>
          <w:szCs w:val="24"/>
        </w:rPr>
        <w:t xml:space="preserve">, Huang Y, Xu Y, </w:t>
      </w:r>
      <w:proofErr w:type="spellStart"/>
      <w:r w:rsidRPr="00991352">
        <w:rPr>
          <w:rFonts w:ascii="Book Antiqua" w:hAnsi="Book Antiqua"/>
          <w:sz w:val="24"/>
          <w:szCs w:val="24"/>
        </w:rPr>
        <w:t>Ruan</w:t>
      </w:r>
      <w:proofErr w:type="spellEnd"/>
      <w:r w:rsidRPr="00991352">
        <w:rPr>
          <w:rFonts w:ascii="Book Antiqua" w:hAnsi="Book Antiqua"/>
          <w:sz w:val="24"/>
          <w:szCs w:val="24"/>
        </w:rPr>
        <w:t xml:space="preserve"> W, Wang H, Zhang Y, Saavedra JM, Zhang L, Huang Z, Pang T. A Dual AMPK/Nrf2 Activator Reduces Brain Inflammation After Stroke by Enhancing Microglia M2 Polarization. </w:t>
      </w:r>
      <w:proofErr w:type="spellStart"/>
      <w:r w:rsidRPr="00991352">
        <w:rPr>
          <w:rFonts w:ascii="Book Antiqua" w:hAnsi="Book Antiqua"/>
          <w:i/>
          <w:sz w:val="24"/>
          <w:szCs w:val="24"/>
        </w:rPr>
        <w:t>Antioxid</w:t>
      </w:r>
      <w:proofErr w:type="spellEnd"/>
      <w:r w:rsidRPr="00991352">
        <w:rPr>
          <w:rFonts w:ascii="Book Antiqua" w:hAnsi="Book Antiqua"/>
          <w:i/>
          <w:sz w:val="24"/>
          <w:szCs w:val="24"/>
        </w:rPr>
        <w:t xml:space="preserve"> Redox Signal</w:t>
      </w:r>
      <w:r w:rsidRPr="00991352">
        <w:rPr>
          <w:rFonts w:ascii="Book Antiqua" w:hAnsi="Book Antiqua"/>
          <w:sz w:val="24"/>
          <w:szCs w:val="24"/>
        </w:rPr>
        <w:t xml:space="preserve"> 2018; </w:t>
      </w:r>
      <w:r w:rsidRPr="00991352">
        <w:rPr>
          <w:rFonts w:ascii="Book Antiqua" w:hAnsi="Book Antiqua"/>
          <w:b/>
          <w:sz w:val="24"/>
          <w:szCs w:val="24"/>
        </w:rPr>
        <w:t>28</w:t>
      </w:r>
      <w:r w:rsidRPr="00991352">
        <w:rPr>
          <w:rFonts w:ascii="Book Antiqua" w:hAnsi="Book Antiqua"/>
          <w:sz w:val="24"/>
          <w:szCs w:val="24"/>
        </w:rPr>
        <w:t>: 141-163 [PMID: 28747068 DOI: 10.1089/ars.2017.7003]</w:t>
      </w:r>
    </w:p>
    <w:p w:rsidR="00991352" w:rsidRPr="00991352" w:rsidRDefault="00991352" w:rsidP="004A7D6E">
      <w:pPr>
        <w:spacing w:line="360" w:lineRule="auto"/>
        <w:rPr>
          <w:rFonts w:ascii="Book Antiqua" w:hAnsi="Book Antiqua"/>
          <w:sz w:val="24"/>
          <w:szCs w:val="24"/>
        </w:rPr>
      </w:pPr>
      <w:r w:rsidRPr="00991352">
        <w:rPr>
          <w:rFonts w:ascii="Book Antiqua" w:hAnsi="Book Antiqua"/>
          <w:sz w:val="24"/>
          <w:szCs w:val="24"/>
        </w:rPr>
        <w:t xml:space="preserve">19 </w:t>
      </w:r>
      <w:r w:rsidRPr="00991352">
        <w:rPr>
          <w:rFonts w:ascii="Book Antiqua" w:hAnsi="Book Antiqua"/>
          <w:b/>
          <w:sz w:val="24"/>
          <w:szCs w:val="24"/>
        </w:rPr>
        <w:t>Zhang P</w:t>
      </w:r>
      <w:r w:rsidRPr="00991352">
        <w:rPr>
          <w:rFonts w:ascii="Book Antiqua" w:hAnsi="Book Antiqua"/>
          <w:sz w:val="24"/>
          <w:szCs w:val="24"/>
        </w:rPr>
        <w:t xml:space="preserve">, </w:t>
      </w:r>
      <w:proofErr w:type="spellStart"/>
      <w:r w:rsidRPr="00991352">
        <w:rPr>
          <w:rFonts w:ascii="Book Antiqua" w:hAnsi="Book Antiqua"/>
          <w:sz w:val="24"/>
          <w:szCs w:val="24"/>
        </w:rPr>
        <w:t>Guo</w:t>
      </w:r>
      <w:proofErr w:type="spellEnd"/>
      <w:r w:rsidRPr="00991352">
        <w:rPr>
          <w:rFonts w:ascii="Book Antiqua" w:hAnsi="Book Antiqua"/>
          <w:sz w:val="24"/>
          <w:szCs w:val="24"/>
        </w:rPr>
        <w:t xml:space="preserve"> ZF, Xu YM, Li YS, Song JG. N-Butylphthalide (NBP) </w:t>
      </w:r>
      <w:r w:rsidRPr="00991352">
        <w:rPr>
          <w:rFonts w:ascii="Book Antiqua" w:hAnsi="Book Antiqua"/>
          <w:sz w:val="24"/>
          <w:szCs w:val="24"/>
        </w:rPr>
        <w:lastRenderedPageBreak/>
        <w:t>ameliorated cerebral ischemia reperfusion-induced brain injury via HGF-regulated TLR4/NF-</w:t>
      </w:r>
      <w:proofErr w:type="spellStart"/>
      <w:r w:rsidRPr="00991352">
        <w:rPr>
          <w:rFonts w:ascii="Book Antiqua" w:hAnsi="Book Antiqua"/>
          <w:sz w:val="24"/>
          <w:szCs w:val="24"/>
        </w:rPr>
        <w:t>κB</w:t>
      </w:r>
      <w:proofErr w:type="spellEnd"/>
      <w:r w:rsidRPr="00991352">
        <w:rPr>
          <w:rFonts w:ascii="Book Antiqua" w:hAnsi="Book Antiqua"/>
          <w:sz w:val="24"/>
          <w:szCs w:val="24"/>
        </w:rPr>
        <w:t xml:space="preserve"> signaling pathway. </w:t>
      </w:r>
      <w:r w:rsidRPr="00991352">
        <w:rPr>
          <w:rFonts w:ascii="Book Antiqua" w:hAnsi="Book Antiqua"/>
          <w:i/>
          <w:sz w:val="24"/>
          <w:szCs w:val="24"/>
        </w:rPr>
        <w:t xml:space="preserve">Biomed </w:t>
      </w:r>
      <w:proofErr w:type="spellStart"/>
      <w:r w:rsidRPr="00991352">
        <w:rPr>
          <w:rFonts w:ascii="Book Antiqua" w:hAnsi="Book Antiqua"/>
          <w:i/>
          <w:sz w:val="24"/>
          <w:szCs w:val="24"/>
        </w:rPr>
        <w:t>Pharmacother</w:t>
      </w:r>
      <w:proofErr w:type="spellEnd"/>
      <w:r w:rsidRPr="00991352">
        <w:rPr>
          <w:rFonts w:ascii="Book Antiqua" w:hAnsi="Book Antiqua"/>
          <w:sz w:val="24"/>
          <w:szCs w:val="24"/>
        </w:rPr>
        <w:t xml:space="preserve"> 2016; </w:t>
      </w:r>
      <w:r w:rsidRPr="00991352">
        <w:rPr>
          <w:rFonts w:ascii="Book Antiqua" w:hAnsi="Book Antiqua"/>
          <w:b/>
          <w:sz w:val="24"/>
          <w:szCs w:val="24"/>
        </w:rPr>
        <w:t>83</w:t>
      </w:r>
      <w:r w:rsidRPr="00991352">
        <w:rPr>
          <w:rFonts w:ascii="Book Antiqua" w:hAnsi="Book Antiqua"/>
          <w:sz w:val="24"/>
          <w:szCs w:val="24"/>
        </w:rPr>
        <w:t>: 658-666 [PMID: 27468961 DOI: 10.1016/j.biopha.2016.07.040]</w:t>
      </w:r>
    </w:p>
    <w:p w:rsidR="00991352" w:rsidRPr="00991352" w:rsidRDefault="00991352" w:rsidP="004A7D6E">
      <w:pPr>
        <w:spacing w:line="360" w:lineRule="auto"/>
        <w:rPr>
          <w:rFonts w:ascii="Book Antiqua" w:hAnsi="Book Antiqua"/>
          <w:sz w:val="24"/>
          <w:szCs w:val="24"/>
        </w:rPr>
      </w:pPr>
      <w:r w:rsidRPr="00991352">
        <w:rPr>
          <w:rFonts w:ascii="Book Antiqua" w:hAnsi="Book Antiqua"/>
          <w:sz w:val="24"/>
          <w:szCs w:val="24"/>
        </w:rPr>
        <w:t xml:space="preserve">20 </w:t>
      </w:r>
      <w:r w:rsidRPr="00991352">
        <w:rPr>
          <w:rFonts w:ascii="Book Antiqua" w:hAnsi="Book Antiqua"/>
          <w:b/>
          <w:sz w:val="24"/>
          <w:szCs w:val="24"/>
        </w:rPr>
        <w:t>Yin W</w:t>
      </w:r>
      <w:r w:rsidRPr="00991352">
        <w:rPr>
          <w:rFonts w:ascii="Book Antiqua" w:hAnsi="Book Antiqua"/>
          <w:sz w:val="24"/>
          <w:szCs w:val="24"/>
        </w:rPr>
        <w:t xml:space="preserve">, Lan L, Huang Z, Ji J, Fang J, Wang X, Ji H, Peng S, Xu J, Zhang Y. Discovery of a ring-opened derivative of 3-n-butylphthalide bearing NO/H2S-donating moieties as a potential anti-ischemic stroke agent. </w:t>
      </w:r>
      <w:proofErr w:type="spellStart"/>
      <w:r w:rsidRPr="00991352">
        <w:rPr>
          <w:rFonts w:ascii="Book Antiqua" w:hAnsi="Book Antiqua"/>
          <w:i/>
          <w:sz w:val="24"/>
          <w:szCs w:val="24"/>
        </w:rPr>
        <w:t>Eur</w:t>
      </w:r>
      <w:proofErr w:type="spellEnd"/>
      <w:r w:rsidRPr="00991352">
        <w:rPr>
          <w:rFonts w:ascii="Book Antiqua" w:hAnsi="Book Antiqua"/>
          <w:i/>
          <w:sz w:val="24"/>
          <w:szCs w:val="24"/>
        </w:rPr>
        <w:t xml:space="preserve"> J Med </w:t>
      </w:r>
      <w:proofErr w:type="spellStart"/>
      <w:r w:rsidRPr="00991352">
        <w:rPr>
          <w:rFonts w:ascii="Book Antiqua" w:hAnsi="Book Antiqua"/>
          <w:i/>
          <w:sz w:val="24"/>
          <w:szCs w:val="24"/>
        </w:rPr>
        <w:t>Chem</w:t>
      </w:r>
      <w:proofErr w:type="spellEnd"/>
      <w:r w:rsidRPr="00991352">
        <w:rPr>
          <w:rFonts w:ascii="Book Antiqua" w:hAnsi="Book Antiqua"/>
          <w:sz w:val="24"/>
          <w:szCs w:val="24"/>
        </w:rPr>
        <w:t xml:space="preserve"> 2016; </w:t>
      </w:r>
      <w:r w:rsidRPr="00991352">
        <w:rPr>
          <w:rFonts w:ascii="Book Antiqua" w:hAnsi="Book Antiqua"/>
          <w:b/>
          <w:sz w:val="24"/>
          <w:szCs w:val="24"/>
        </w:rPr>
        <w:t>115</w:t>
      </w:r>
      <w:r w:rsidRPr="00991352">
        <w:rPr>
          <w:rFonts w:ascii="Book Antiqua" w:hAnsi="Book Antiqua"/>
          <w:sz w:val="24"/>
          <w:szCs w:val="24"/>
        </w:rPr>
        <w:t>: 369-380 [PMID: 27031213 DOI: 10.1016/j.ejmech.2016.03.044]</w:t>
      </w:r>
    </w:p>
    <w:p w:rsidR="00991352" w:rsidRPr="00991352" w:rsidRDefault="00991352" w:rsidP="004A7D6E">
      <w:pPr>
        <w:spacing w:line="360" w:lineRule="auto"/>
        <w:rPr>
          <w:rFonts w:ascii="Book Antiqua" w:hAnsi="Book Antiqua"/>
          <w:sz w:val="24"/>
          <w:szCs w:val="24"/>
        </w:rPr>
      </w:pPr>
      <w:r w:rsidRPr="00991352">
        <w:rPr>
          <w:rFonts w:ascii="Book Antiqua" w:hAnsi="Book Antiqua"/>
          <w:sz w:val="24"/>
          <w:szCs w:val="24"/>
        </w:rPr>
        <w:t xml:space="preserve">21 </w:t>
      </w:r>
      <w:r w:rsidRPr="00991352">
        <w:rPr>
          <w:rFonts w:ascii="Book Antiqua" w:hAnsi="Book Antiqua"/>
          <w:b/>
          <w:sz w:val="24"/>
          <w:szCs w:val="24"/>
        </w:rPr>
        <w:t>Hua K</w:t>
      </w:r>
      <w:r w:rsidRPr="00991352">
        <w:rPr>
          <w:rFonts w:ascii="Book Antiqua" w:hAnsi="Book Antiqua"/>
          <w:sz w:val="24"/>
          <w:szCs w:val="24"/>
        </w:rPr>
        <w:t xml:space="preserve">, Sheng X, Li TT, Wang LN, Zhang YH, Huang ZJ, Ji H. The </w:t>
      </w:r>
      <w:proofErr w:type="spellStart"/>
      <w:r w:rsidRPr="00991352">
        <w:rPr>
          <w:rFonts w:ascii="Book Antiqua" w:hAnsi="Book Antiqua"/>
          <w:sz w:val="24"/>
          <w:szCs w:val="24"/>
        </w:rPr>
        <w:t>edaravone</w:t>
      </w:r>
      <w:proofErr w:type="spellEnd"/>
      <w:r w:rsidRPr="00991352">
        <w:rPr>
          <w:rFonts w:ascii="Book Antiqua" w:hAnsi="Book Antiqua"/>
          <w:sz w:val="24"/>
          <w:szCs w:val="24"/>
        </w:rPr>
        <w:t xml:space="preserve"> and 3-n-butylphthalide ring-opening derivative 10b effectively attenuates cerebral ischemia injury in rats. </w:t>
      </w:r>
      <w:proofErr w:type="spellStart"/>
      <w:r w:rsidRPr="00991352">
        <w:rPr>
          <w:rFonts w:ascii="Book Antiqua" w:hAnsi="Book Antiqua"/>
          <w:i/>
          <w:sz w:val="24"/>
          <w:szCs w:val="24"/>
        </w:rPr>
        <w:t>Acta</w:t>
      </w:r>
      <w:proofErr w:type="spellEnd"/>
      <w:r w:rsidRPr="00991352">
        <w:rPr>
          <w:rFonts w:ascii="Book Antiqua" w:hAnsi="Book Antiqua"/>
          <w:i/>
          <w:sz w:val="24"/>
          <w:szCs w:val="24"/>
        </w:rPr>
        <w:t xml:space="preserve"> </w:t>
      </w:r>
      <w:proofErr w:type="spellStart"/>
      <w:r w:rsidRPr="00991352">
        <w:rPr>
          <w:rFonts w:ascii="Book Antiqua" w:hAnsi="Book Antiqua"/>
          <w:i/>
          <w:sz w:val="24"/>
          <w:szCs w:val="24"/>
        </w:rPr>
        <w:t>Pharmacol</w:t>
      </w:r>
      <w:proofErr w:type="spellEnd"/>
      <w:r w:rsidRPr="00991352">
        <w:rPr>
          <w:rFonts w:ascii="Book Antiqua" w:hAnsi="Book Antiqua"/>
          <w:i/>
          <w:sz w:val="24"/>
          <w:szCs w:val="24"/>
        </w:rPr>
        <w:t xml:space="preserve"> Sin</w:t>
      </w:r>
      <w:r w:rsidRPr="00991352">
        <w:rPr>
          <w:rFonts w:ascii="Book Antiqua" w:hAnsi="Book Antiqua"/>
          <w:sz w:val="24"/>
          <w:szCs w:val="24"/>
        </w:rPr>
        <w:t xml:space="preserve"> 2015; </w:t>
      </w:r>
      <w:r w:rsidRPr="00991352">
        <w:rPr>
          <w:rFonts w:ascii="Book Antiqua" w:hAnsi="Book Antiqua"/>
          <w:b/>
          <w:sz w:val="24"/>
          <w:szCs w:val="24"/>
        </w:rPr>
        <w:t>36</w:t>
      </w:r>
      <w:r w:rsidRPr="00991352">
        <w:rPr>
          <w:rFonts w:ascii="Book Antiqua" w:hAnsi="Book Antiqua"/>
          <w:sz w:val="24"/>
          <w:szCs w:val="24"/>
        </w:rPr>
        <w:t>: 917-927 [PMID: 26073328 DOI: 10.1038/aps.2015.31]</w:t>
      </w:r>
    </w:p>
    <w:p w:rsidR="00991352" w:rsidRPr="00991352" w:rsidRDefault="00991352" w:rsidP="004A7D6E">
      <w:pPr>
        <w:spacing w:line="360" w:lineRule="auto"/>
        <w:rPr>
          <w:rFonts w:ascii="Book Antiqua" w:hAnsi="Book Antiqua"/>
          <w:sz w:val="24"/>
          <w:szCs w:val="24"/>
        </w:rPr>
      </w:pPr>
      <w:r w:rsidRPr="00991352">
        <w:rPr>
          <w:rFonts w:ascii="Book Antiqua" w:hAnsi="Book Antiqua"/>
          <w:sz w:val="24"/>
          <w:szCs w:val="24"/>
        </w:rPr>
        <w:t xml:space="preserve">22 </w:t>
      </w:r>
      <w:r w:rsidRPr="00991352">
        <w:rPr>
          <w:rFonts w:ascii="Book Antiqua" w:hAnsi="Book Antiqua"/>
          <w:b/>
          <w:sz w:val="24"/>
          <w:szCs w:val="24"/>
        </w:rPr>
        <w:t>Lu YM</w:t>
      </w:r>
      <w:r w:rsidRPr="00991352">
        <w:rPr>
          <w:rFonts w:ascii="Book Antiqua" w:hAnsi="Book Antiqua"/>
          <w:sz w:val="24"/>
          <w:szCs w:val="24"/>
        </w:rPr>
        <w:t xml:space="preserve">, Huang JY, Wang H, Lou XF, Liao MH, Hong LJ, Tao RR, Ahmed MM, Shan CL, Wang XL, </w:t>
      </w:r>
      <w:proofErr w:type="spellStart"/>
      <w:r w:rsidRPr="00991352">
        <w:rPr>
          <w:rFonts w:ascii="Book Antiqua" w:hAnsi="Book Antiqua"/>
          <w:sz w:val="24"/>
          <w:szCs w:val="24"/>
        </w:rPr>
        <w:t>Fukunaga</w:t>
      </w:r>
      <w:proofErr w:type="spellEnd"/>
      <w:r w:rsidRPr="00991352">
        <w:rPr>
          <w:rFonts w:ascii="Book Antiqua" w:hAnsi="Book Antiqua"/>
          <w:sz w:val="24"/>
          <w:szCs w:val="24"/>
        </w:rPr>
        <w:t xml:space="preserve"> K, Du YZ, Han F. Targeted therapy of brain </w:t>
      </w:r>
      <w:proofErr w:type="spellStart"/>
      <w:r w:rsidRPr="00991352">
        <w:rPr>
          <w:rFonts w:ascii="Book Antiqua" w:hAnsi="Book Antiqua"/>
          <w:sz w:val="24"/>
          <w:szCs w:val="24"/>
        </w:rPr>
        <w:t>ischaemia</w:t>
      </w:r>
      <w:proofErr w:type="spellEnd"/>
      <w:r w:rsidRPr="00991352">
        <w:rPr>
          <w:rFonts w:ascii="Book Antiqua" w:hAnsi="Book Antiqua"/>
          <w:sz w:val="24"/>
          <w:szCs w:val="24"/>
        </w:rPr>
        <w:t xml:space="preserve"> using </w:t>
      </w:r>
      <w:proofErr w:type="spellStart"/>
      <w:r w:rsidRPr="00991352">
        <w:rPr>
          <w:rFonts w:ascii="Book Antiqua" w:hAnsi="Book Antiqua"/>
          <w:sz w:val="24"/>
          <w:szCs w:val="24"/>
        </w:rPr>
        <w:t>Fas</w:t>
      </w:r>
      <w:proofErr w:type="spellEnd"/>
      <w:r w:rsidRPr="00991352">
        <w:rPr>
          <w:rFonts w:ascii="Book Antiqua" w:hAnsi="Book Antiqua"/>
          <w:sz w:val="24"/>
          <w:szCs w:val="24"/>
        </w:rPr>
        <w:t xml:space="preserve"> ligand antibody conjugated PEG-lipid nanoparticles. </w:t>
      </w:r>
      <w:r w:rsidRPr="00991352">
        <w:rPr>
          <w:rFonts w:ascii="Book Antiqua" w:hAnsi="Book Antiqua"/>
          <w:i/>
          <w:sz w:val="24"/>
          <w:szCs w:val="24"/>
        </w:rPr>
        <w:t>Biomaterials</w:t>
      </w:r>
      <w:r w:rsidRPr="00991352">
        <w:rPr>
          <w:rFonts w:ascii="Book Antiqua" w:hAnsi="Book Antiqua"/>
          <w:sz w:val="24"/>
          <w:szCs w:val="24"/>
        </w:rPr>
        <w:t xml:space="preserve"> 2014; </w:t>
      </w:r>
      <w:r w:rsidRPr="00991352">
        <w:rPr>
          <w:rFonts w:ascii="Book Antiqua" w:hAnsi="Book Antiqua"/>
          <w:b/>
          <w:sz w:val="24"/>
          <w:szCs w:val="24"/>
        </w:rPr>
        <w:t>35</w:t>
      </w:r>
      <w:r w:rsidRPr="00991352">
        <w:rPr>
          <w:rFonts w:ascii="Book Antiqua" w:hAnsi="Book Antiqua"/>
          <w:sz w:val="24"/>
          <w:szCs w:val="24"/>
        </w:rPr>
        <w:t>: 530-537 [PMID: 24120040 DOI: 10.1016/j.biomaterials.2013.09.093]</w:t>
      </w:r>
    </w:p>
    <w:p w:rsidR="00991352" w:rsidRPr="00991352" w:rsidRDefault="00991352" w:rsidP="004A7D6E">
      <w:pPr>
        <w:spacing w:line="360" w:lineRule="auto"/>
        <w:rPr>
          <w:rFonts w:ascii="Book Antiqua" w:hAnsi="Book Antiqua"/>
          <w:sz w:val="24"/>
          <w:szCs w:val="24"/>
        </w:rPr>
      </w:pPr>
      <w:r w:rsidRPr="00991352">
        <w:rPr>
          <w:rFonts w:ascii="Book Antiqua" w:hAnsi="Book Antiqua"/>
          <w:sz w:val="24"/>
          <w:szCs w:val="24"/>
        </w:rPr>
        <w:t xml:space="preserve">23 </w:t>
      </w:r>
      <w:r w:rsidRPr="00991352">
        <w:rPr>
          <w:rFonts w:ascii="Book Antiqua" w:hAnsi="Book Antiqua"/>
          <w:b/>
          <w:sz w:val="24"/>
          <w:szCs w:val="24"/>
        </w:rPr>
        <w:t>Wang X</w:t>
      </w:r>
      <w:r w:rsidRPr="00991352">
        <w:rPr>
          <w:rFonts w:ascii="Book Antiqua" w:hAnsi="Book Antiqua"/>
          <w:sz w:val="24"/>
          <w:szCs w:val="24"/>
        </w:rPr>
        <w:t xml:space="preserve">, Wang L, Li T, Huang Z, Lai Y, Ji H, Wan X, Xu J, Tian J, Zhang Y. Novel hybrids of optically active ring-opened 3-n-butylphthalide derivative and isosorbide as potential anti-ischemic stroke agents. </w:t>
      </w:r>
      <w:r w:rsidRPr="00991352">
        <w:rPr>
          <w:rFonts w:ascii="Book Antiqua" w:hAnsi="Book Antiqua"/>
          <w:i/>
          <w:sz w:val="24"/>
          <w:szCs w:val="24"/>
        </w:rPr>
        <w:t xml:space="preserve">J Med </w:t>
      </w:r>
      <w:proofErr w:type="spellStart"/>
      <w:r w:rsidRPr="00991352">
        <w:rPr>
          <w:rFonts w:ascii="Book Antiqua" w:hAnsi="Book Antiqua"/>
          <w:i/>
          <w:sz w:val="24"/>
          <w:szCs w:val="24"/>
        </w:rPr>
        <w:t>Chem</w:t>
      </w:r>
      <w:proofErr w:type="spellEnd"/>
      <w:r w:rsidRPr="00991352">
        <w:rPr>
          <w:rFonts w:ascii="Book Antiqua" w:hAnsi="Book Antiqua"/>
          <w:sz w:val="24"/>
          <w:szCs w:val="24"/>
        </w:rPr>
        <w:t xml:space="preserve"> 2013; </w:t>
      </w:r>
      <w:r w:rsidRPr="00991352">
        <w:rPr>
          <w:rFonts w:ascii="Book Antiqua" w:hAnsi="Book Antiqua"/>
          <w:b/>
          <w:sz w:val="24"/>
          <w:szCs w:val="24"/>
        </w:rPr>
        <w:t>56</w:t>
      </w:r>
      <w:r w:rsidRPr="00991352">
        <w:rPr>
          <w:rFonts w:ascii="Book Antiqua" w:hAnsi="Book Antiqua"/>
          <w:sz w:val="24"/>
          <w:szCs w:val="24"/>
        </w:rPr>
        <w:t>: 3078-3089 [PMID: 23509954 DOI: 10.1021/jm4001693]</w:t>
      </w:r>
    </w:p>
    <w:p w:rsidR="00991352" w:rsidRPr="00991352" w:rsidRDefault="00991352" w:rsidP="004A7D6E">
      <w:pPr>
        <w:spacing w:line="360" w:lineRule="auto"/>
        <w:rPr>
          <w:rFonts w:ascii="Book Antiqua" w:hAnsi="Book Antiqua"/>
          <w:sz w:val="24"/>
          <w:szCs w:val="24"/>
        </w:rPr>
      </w:pPr>
      <w:r w:rsidRPr="00991352">
        <w:rPr>
          <w:rFonts w:ascii="Book Antiqua" w:hAnsi="Book Antiqua"/>
          <w:sz w:val="24"/>
          <w:szCs w:val="24"/>
        </w:rPr>
        <w:t xml:space="preserve">24 </w:t>
      </w:r>
      <w:r w:rsidRPr="00991352">
        <w:rPr>
          <w:rFonts w:ascii="Book Antiqua" w:hAnsi="Book Antiqua"/>
          <w:b/>
          <w:sz w:val="24"/>
          <w:szCs w:val="24"/>
        </w:rPr>
        <w:t>Wang W,</w:t>
      </w:r>
      <w:r w:rsidR="00C87C4C">
        <w:rPr>
          <w:rFonts w:ascii="Book Antiqua" w:hAnsi="Book Antiqua" w:hint="eastAsia"/>
          <w:sz w:val="24"/>
          <w:szCs w:val="24"/>
        </w:rPr>
        <w:t xml:space="preserve"> </w:t>
      </w:r>
      <w:r w:rsidRPr="00991352">
        <w:rPr>
          <w:rFonts w:ascii="Book Antiqua" w:hAnsi="Book Antiqua"/>
          <w:sz w:val="24"/>
          <w:szCs w:val="24"/>
        </w:rPr>
        <w:t xml:space="preserve">Kong W, Chen M, Zheng X, Zhao S, Kong X. Effects of 3-n-butylphthalide pretreatment on endoplasmic reticulum stress in rats with cerebral ischemia reperfusion. </w:t>
      </w:r>
      <w:proofErr w:type="spellStart"/>
      <w:r w:rsidR="00EF5FB6" w:rsidRPr="00C87C4C">
        <w:rPr>
          <w:rFonts w:ascii="Book Antiqua" w:hAnsi="Book Antiqua" w:hint="eastAsia"/>
          <w:i/>
          <w:sz w:val="24"/>
          <w:szCs w:val="24"/>
        </w:rPr>
        <w:t>Linchuang</w:t>
      </w:r>
      <w:proofErr w:type="spellEnd"/>
      <w:r w:rsidR="00EF5FB6" w:rsidRPr="00C87C4C">
        <w:rPr>
          <w:rFonts w:ascii="Book Antiqua" w:hAnsi="Book Antiqua" w:hint="eastAsia"/>
          <w:i/>
          <w:sz w:val="24"/>
          <w:szCs w:val="24"/>
        </w:rPr>
        <w:t xml:space="preserve"> </w:t>
      </w:r>
      <w:proofErr w:type="spellStart"/>
      <w:r w:rsidR="00EF5FB6" w:rsidRPr="00C87C4C">
        <w:rPr>
          <w:rFonts w:ascii="Book Antiqua" w:hAnsi="Book Antiqua" w:hint="eastAsia"/>
          <w:i/>
          <w:sz w:val="24"/>
          <w:szCs w:val="24"/>
        </w:rPr>
        <w:t>Shenjingbingxue</w:t>
      </w:r>
      <w:proofErr w:type="spellEnd"/>
      <w:r w:rsidR="00EF5FB6" w:rsidRPr="00C87C4C">
        <w:rPr>
          <w:rFonts w:ascii="Book Antiqua" w:hAnsi="Book Antiqua" w:hint="eastAsia"/>
          <w:i/>
          <w:sz w:val="24"/>
          <w:szCs w:val="24"/>
        </w:rPr>
        <w:t xml:space="preserve"> </w:t>
      </w:r>
      <w:proofErr w:type="spellStart"/>
      <w:r w:rsidR="00EF5FB6" w:rsidRPr="00C87C4C">
        <w:rPr>
          <w:rFonts w:ascii="Book Antiqua" w:hAnsi="Book Antiqua" w:hint="eastAsia"/>
          <w:i/>
          <w:sz w:val="24"/>
          <w:szCs w:val="24"/>
        </w:rPr>
        <w:t>Zazhi</w:t>
      </w:r>
      <w:proofErr w:type="spellEnd"/>
      <w:r w:rsidRPr="00C87C4C">
        <w:rPr>
          <w:rFonts w:ascii="Book Antiqua" w:hAnsi="Book Antiqua"/>
          <w:i/>
          <w:sz w:val="24"/>
          <w:szCs w:val="24"/>
        </w:rPr>
        <w:t xml:space="preserve"> </w:t>
      </w:r>
      <w:r w:rsidRPr="00991352">
        <w:rPr>
          <w:rFonts w:ascii="Book Antiqua" w:hAnsi="Book Antiqua"/>
          <w:sz w:val="24"/>
          <w:szCs w:val="24"/>
        </w:rPr>
        <w:t>2013;</w:t>
      </w:r>
      <w:r w:rsidR="00C87C4C">
        <w:rPr>
          <w:rFonts w:ascii="Book Antiqua" w:hAnsi="Book Antiqua" w:hint="eastAsia"/>
          <w:sz w:val="24"/>
          <w:szCs w:val="24"/>
        </w:rPr>
        <w:t xml:space="preserve"> </w:t>
      </w:r>
      <w:r w:rsidRPr="00991352">
        <w:rPr>
          <w:rFonts w:ascii="Book Antiqua" w:hAnsi="Book Antiqua"/>
          <w:b/>
          <w:sz w:val="24"/>
          <w:szCs w:val="24"/>
        </w:rPr>
        <w:t>26</w:t>
      </w:r>
      <w:r w:rsidRPr="00991352">
        <w:rPr>
          <w:rFonts w:ascii="Book Antiqua" w:hAnsi="Book Antiqua"/>
          <w:sz w:val="24"/>
          <w:szCs w:val="24"/>
        </w:rPr>
        <w:t>:</w:t>
      </w:r>
      <w:r w:rsidR="00C87C4C">
        <w:rPr>
          <w:rFonts w:ascii="Book Antiqua" w:hAnsi="Book Antiqua" w:hint="eastAsia"/>
          <w:sz w:val="24"/>
          <w:szCs w:val="24"/>
        </w:rPr>
        <w:t xml:space="preserve"> </w:t>
      </w:r>
      <w:r w:rsidR="00C87C4C">
        <w:rPr>
          <w:rFonts w:ascii="Book Antiqua" w:hAnsi="Book Antiqua"/>
          <w:sz w:val="24"/>
          <w:szCs w:val="24"/>
        </w:rPr>
        <w:t>122-124</w:t>
      </w:r>
    </w:p>
    <w:p w:rsidR="00991352" w:rsidRPr="00991352" w:rsidRDefault="00991352" w:rsidP="004A7D6E">
      <w:pPr>
        <w:spacing w:line="360" w:lineRule="auto"/>
        <w:rPr>
          <w:rFonts w:ascii="Book Antiqua" w:hAnsi="Book Antiqua"/>
          <w:sz w:val="24"/>
          <w:szCs w:val="24"/>
        </w:rPr>
      </w:pPr>
      <w:r w:rsidRPr="00991352">
        <w:rPr>
          <w:rFonts w:ascii="Book Antiqua" w:hAnsi="Book Antiqua"/>
          <w:sz w:val="24"/>
          <w:szCs w:val="24"/>
        </w:rPr>
        <w:t xml:space="preserve">25 </w:t>
      </w:r>
      <w:r w:rsidRPr="00991352">
        <w:rPr>
          <w:rFonts w:ascii="Book Antiqua" w:hAnsi="Book Antiqua"/>
          <w:b/>
          <w:sz w:val="24"/>
          <w:szCs w:val="24"/>
        </w:rPr>
        <w:t>Pan J,</w:t>
      </w:r>
      <w:r w:rsidR="00C87C4C">
        <w:rPr>
          <w:rFonts w:ascii="Book Antiqua" w:hAnsi="Book Antiqua"/>
          <w:sz w:val="24"/>
          <w:szCs w:val="24"/>
        </w:rPr>
        <w:t xml:space="preserve"> </w:t>
      </w:r>
      <w:r w:rsidRPr="00991352">
        <w:rPr>
          <w:rFonts w:ascii="Book Antiqua" w:hAnsi="Book Antiqua"/>
          <w:sz w:val="24"/>
          <w:szCs w:val="24"/>
        </w:rPr>
        <w:t xml:space="preserve">Chen X, Li Q, Song D. Brain protective effect of </w:t>
      </w:r>
      <w:proofErr w:type="spellStart"/>
      <w:r w:rsidRPr="00991352">
        <w:rPr>
          <w:rFonts w:ascii="Book Antiqua" w:hAnsi="Book Antiqua"/>
          <w:sz w:val="24"/>
          <w:szCs w:val="24"/>
        </w:rPr>
        <w:t>butylpthalide</w:t>
      </w:r>
      <w:proofErr w:type="spellEnd"/>
      <w:r w:rsidRPr="00991352">
        <w:rPr>
          <w:rFonts w:ascii="Book Antiqua" w:hAnsi="Book Antiqua"/>
          <w:sz w:val="24"/>
          <w:szCs w:val="24"/>
        </w:rPr>
        <w:t xml:space="preserve"> preconditioning in rat with cerebral </w:t>
      </w:r>
      <w:proofErr w:type="spellStart"/>
      <w:r w:rsidRPr="00991352">
        <w:rPr>
          <w:rFonts w:ascii="Book Antiqua" w:hAnsi="Book Antiqua"/>
          <w:sz w:val="24"/>
          <w:szCs w:val="24"/>
        </w:rPr>
        <w:t>ischemics</w:t>
      </w:r>
      <w:proofErr w:type="spellEnd"/>
      <w:r w:rsidRPr="00991352">
        <w:rPr>
          <w:rFonts w:ascii="Book Antiqua" w:hAnsi="Book Antiqua"/>
          <w:sz w:val="24"/>
          <w:szCs w:val="24"/>
        </w:rPr>
        <w:t xml:space="preserve">. </w:t>
      </w:r>
      <w:proofErr w:type="spellStart"/>
      <w:r w:rsidR="00C87C4C" w:rsidRPr="00C87C4C">
        <w:rPr>
          <w:rFonts w:ascii="Book Antiqua" w:hAnsi="Book Antiqua" w:hint="eastAsia"/>
          <w:i/>
          <w:sz w:val="24"/>
          <w:szCs w:val="24"/>
        </w:rPr>
        <w:t>Linchuang</w:t>
      </w:r>
      <w:proofErr w:type="spellEnd"/>
      <w:r w:rsidR="00C87C4C" w:rsidRPr="00C87C4C">
        <w:rPr>
          <w:rFonts w:ascii="Book Antiqua" w:hAnsi="Book Antiqua" w:hint="eastAsia"/>
          <w:i/>
          <w:sz w:val="24"/>
          <w:szCs w:val="24"/>
        </w:rPr>
        <w:t xml:space="preserve"> </w:t>
      </w:r>
      <w:proofErr w:type="spellStart"/>
      <w:r w:rsidR="00C87C4C" w:rsidRPr="00C87C4C">
        <w:rPr>
          <w:rFonts w:ascii="Book Antiqua" w:hAnsi="Book Antiqua" w:hint="eastAsia"/>
          <w:i/>
          <w:sz w:val="24"/>
          <w:szCs w:val="24"/>
        </w:rPr>
        <w:t>Shenjingbingxue</w:t>
      </w:r>
      <w:proofErr w:type="spellEnd"/>
      <w:r w:rsidR="00C87C4C" w:rsidRPr="00C87C4C">
        <w:rPr>
          <w:rFonts w:ascii="Book Antiqua" w:hAnsi="Book Antiqua" w:hint="eastAsia"/>
          <w:i/>
          <w:sz w:val="24"/>
          <w:szCs w:val="24"/>
        </w:rPr>
        <w:t xml:space="preserve"> </w:t>
      </w:r>
      <w:proofErr w:type="spellStart"/>
      <w:r w:rsidR="00C87C4C" w:rsidRPr="00C87C4C">
        <w:rPr>
          <w:rFonts w:ascii="Book Antiqua" w:hAnsi="Book Antiqua" w:hint="eastAsia"/>
          <w:i/>
          <w:sz w:val="24"/>
          <w:szCs w:val="24"/>
        </w:rPr>
        <w:t>Zazhi</w:t>
      </w:r>
      <w:proofErr w:type="spellEnd"/>
      <w:r w:rsidR="00C87C4C">
        <w:rPr>
          <w:rFonts w:ascii="Book Antiqua" w:hAnsi="Book Antiqua" w:hint="eastAsia"/>
          <w:sz w:val="24"/>
          <w:szCs w:val="24"/>
        </w:rPr>
        <w:t xml:space="preserve"> </w:t>
      </w:r>
      <w:r w:rsidRPr="00991352">
        <w:rPr>
          <w:rFonts w:ascii="Book Antiqua" w:hAnsi="Book Antiqua"/>
          <w:sz w:val="24"/>
          <w:szCs w:val="24"/>
        </w:rPr>
        <w:t>2013;</w:t>
      </w:r>
      <w:r w:rsidR="00C87C4C">
        <w:rPr>
          <w:rFonts w:ascii="Book Antiqua" w:hAnsi="Book Antiqua" w:hint="eastAsia"/>
          <w:sz w:val="24"/>
          <w:szCs w:val="24"/>
        </w:rPr>
        <w:t xml:space="preserve"> </w:t>
      </w:r>
      <w:r w:rsidRPr="00991352">
        <w:rPr>
          <w:rFonts w:ascii="Book Antiqua" w:hAnsi="Book Antiqua"/>
          <w:b/>
          <w:sz w:val="24"/>
          <w:szCs w:val="24"/>
        </w:rPr>
        <w:t>26</w:t>
      </w:r>
      <w:r w:rsidRPr="00991352">
        <w:rPr>
          <w:rFonts w:ascii="Book Antiqua" w:hAnsi="Book Antiqua"/>
          <w:sz w:val="24"/>
          <w:szCs w:val="24"/>
        </w:rPr>
        <w:t>:</w:t>
      </w:r>
      <w:r w:rsidR="00C87C4C">
        <w:rPr>
          <w:rFonts w:ascii="Book Antiqua" w:hAnsi="Book Antiqua" w:hint="eastAsia"/>
          <w:sz w:val="24"/>
          <w:szCs w:val="24"/>
        </w:rPr>
        <w:t xml:space="preserve"> </w:t>
      </w:r>
      <w:r w:rsidR="00C87C4C">
        <w:rPr>
          <w:rFonts w:ascii="Book Antiqua" w:hAnsi="Book Antiqua"/>
          <w:sz w:val="24"/>
          <w:szCs w:val="24"/>
        </w:rPr>
        <w:t>44-46</w:t>
      </w:r>
    </w:p>
    <w:p w:rsidR="00991352" w:rsidRPr="00991352" w:rsidRDefault="00991352" w:rsidP="004A7D6E">
      <w:pPr>
        <w:spacing w:line="360" w:lineRule="auto"/>
        <w:rPr>
          <w:rFonts w:ascii="Book Antiqua" w:hAnsi="Book Antiqua"/>
          <w:sz w:val="24"/>
          <w:szCs w:val="24"/>
        </w:rPr>
      </w:pPr>
      <w:r w:rsidRPr="00991352">
        <w:rPr>
          <w:rFonts w:ascii="Book Antiqua" w:hAnsi="Book Antiqua"/>
          <w:sz w:val="24"/>
          <w:szCs w:val="24"/>
        </w:rPr>
        <w:t xml:space="preserve">26 </w:t>
      </w:r>
      <w:r w:rsidRPr="00991352">
        <w:rPr>
          <w:rFonts w:ascii="Book Antiqua" w:hAnsi="Book Antiqua"/>
          <w:b/>
          <w:sz w:val="24"/>
          <w:szCs w:val="24"/>
        </w:rPr>
        <w:t>Zhang PL</w:t>
      </w:r>
      <w:r w:rsidRPr="00991352">
        <w:rPr>
          <w:rFonts w:ascii="Book Antiqua" w:hAnsi="Book Antiqua"/>
          <w:sz w:val="24"/>
          <w:szCs w:val="24"/>
        </w:rPr>
        <w:t xml:space="preserve">, Lu HT, Zhao JG, Li MH. Protective effect of dl-3n-butylphthalide preconditioning on focal cerebral </w:t>
      </w:r>
      <w:proofErr w:type="spellStart"/>
      <w:r w:rsidRPr="00991352">
        <w:rPr>
          <w:rFonts w:ascii="Book Antiqua" w:hAnsi="Book Antiqua"/>
          <w:sz w:val="24"/>
          <w:szCs w:val="24"/>
        </w:rPr>
        <w:t>ischaemia</w:t>
      </w:r>
      <w:proofErr w:type="spellEnd"/>
      <w:r w:rsidRPr="00991352">
        <w:rPr>
          <w:rFonts w:ascii="Book Antiqua" w:hAnsi="Book Antiqua"/>
          <w:sz w:val="24"/>
          <w:szCs w:val="24"/>
        </w:rPr>
        <w:t xml:space="preserve">-reperfusion injury in rats. </w:t>
      </w:r>
      <w:proofErr w:type="spellStart"/>
      <w:r w:rsidRPr="00991352">
        <w:rPr>
          <w:rFonts w:ascii="Book Antiqua" w:hAnsi="Book Antiqua"/>
          <w:i/>
          <w:sz w:val="24"/>
          <w:szCs w:val="24"/>
        </w:rPr>
        <w:t>Acta</w:t>
      </w:r>
      <w:proofErr w:type="spellEnd"/>
      <w:r w:rsidRPr="00991352">
        <w:rPr>
          <w:rFonts w:ascii="Book Antiqua" w:hAnsi="Book Antiqua"/>
          <w:i/>
          <w:sz w:val="24"/>
          <w:szCs w:val="24"/>
        </w:rPr>
        <w:t xml:space="preserve"> </w:t>
      </w:r>
      <w:proofErr w:type="spellStart"/>
      <w:r w:rsidRPr="00991352">
        <w:rPr>
          <w:rFonts w:ascii="Book Antiqua" w:hAnsi="Book Antiqua"/>
          <w:i/>
          <w:sz w:val="24"/>
          <w:szCs w:val="24"/>
        </w:rPr>
        <w:t>Neuropsychiatr</w:t>
      </w:r>
      <w:proofErr w:type="spellEnd"/>
      <w:r w:rsidRPr="00991352">
        <w:rPr>
          <w:rFonts w:ascii="Book Antiqua" w:hAnsi="Book Antiqua"/>
          <w:sz w:val="24"/>
          <w:szCs w:val="24"/>
        </w:rPr>
        <w:t xml:space="preserve"> 2013; </w:t>
      </w:r>
      <w:r w:rsidRPr="00991352">
        <w:rPr>
          <w:rFonts w:ascii="Book Antiqua" w:hAnsi="Book Antiqua"/>
          <w:b/>
          <w:sz w:val="24"/>
          <w:szCs w:val="24"/>
        </w:rPr>
        <w:t>25</w:t>
      </w:r>
      <w:r w:rsidRPr="00991352">
        <w:rPr>
          <w:rFonts w:ascii="Book Antiqua" w:hAnsi="Book Antiqua"/>
          <w:sz w:val="24"/>
          <w:szCs w:val="24"/>
        </w:rPr>
        <w:t>: 12-17 [PMID: 26953069 DOI: 10.1111/j.1601-</w:t>
      </w:r>
      <w:r w:rsidRPr="00991352">
        <w:rPr>
          <w:rFonts w:ascii="Book Antiqua" w:hAnsi="Book Antiqua"/>
          <w:sz w:val="24"/>
          <w:szCs w:val="24"/>
        </w:rPr>
        <w:lastRenderedPageBreak/>
        <w:t>5215.2012.00649.x]</w:t>
      </w:r>
    </w:p>
    <w:p w:rsidR="00991352" w:rsidRPr="00991352" w:rsidRDefault="00991352" w:rsidP="004A7D6E">
      <w:pPr>
        <w:spacing w:line="360" w:lineRule="auto"/>
        <w:rPr>
          <w:rFonts w:ascii="Book Antiqua" w:hAnsi="Book Antiqua"/>
          <w:sz w:val="24"/>
          <w:szCs w:val="24"/>
        </w:rPr>
      </w:pPr>
      <w:r w:rsidRPr="00991352">
        <w:rPr>
          <w:rFonts w:ascii="Book Antiqua" w:hAnsi="Book Antiqua"/>
          <w:sz w:val="24"/>
          <w:szCs w:val="24"/>
        </w:rPr>
        <w:t xml:space="preserve">27 </w:t>
      </w:r>
      <w:r w:rsidRPr="00991352">
        <w:rPr>
          <w:rFonts w:ascii="Book Antiqua" w:hAnsi="Book Antiqua"/>
          <w:b/>
          <w:sz w:val="24"/>
          <w:szCs w:val="24"/>
        </w:rPr>
        <w:t>Wang X</w:t>
      </w:r>
      <w:r w:rsidRPr="00991352">
        <w:rPr>
          <w:rFonts w:ascii="Book Antiqua" w:hAnsi="Book Antiqua"/>
          <w:sz w:val="24"/>
          <w:szCs w:val="24"/>
        </w:rPr>
        <w:t xml:space="preserve">, Zhao Q, Wang X, Li T, Lai Y, Peng S, Ji H, Xu J, Zhang Y. Studies on the enantiomers of ZJM-289: synthesis and biological evaluation of antiplatelet, antithrombotic and neuroprotective activities. </w:t>
      </w:r>
      <w:r w:rsidRPr="00991352">
        <w:rPr>
          <w:rFonts w:ascii="Book Antiqua" w:hAnsi="Book Antiqua"/>
          <w:i/>
          <w:sz w:val="24"/>
          <w:szCs w:val="24"/>
        </w:rPr>
        <w:t xml:space="preserve">Org </w:t>
      </w:r>
      <w:proofErr w:type="spellStart"/>
      <w:r w:rsidRPr="00991352">
        <w:rPr>
          <w:rFonts w:ascii="Book Antiqua" w:hAnsi="Book Antiqua"/>
          <w:i/>
          <w:sz w:val="24"/>
          <w:szCs w:val="24"/>
        </w:rPr>
        <w:t>Biomol</w:t>
      </w:r>
      <w:proofErr w:type="spellEnd"/>
      <w:r w:rsidRPr="00991352">
        <w:rPr>
          <w:rFonts w:ascii="Book Antiqua" w:hAnsi="Book Antiqua"/>
          <w:i/>
          <w:sz w:val="24"/>
          <w:szCs w:val="24"/>
        </w:rPr>
        <w:t xml:space="preserve"> </w:t>
      </w:r>
      <w:proofErr w:type="spellStart"/>
      <w:r w:rsidRPr="00991352">
        <w:rPr>
          <w:rFonts w:ascii="Book Antiqua" w:hAnsi="Book Antiqua"/>
          <w:i/>
          <w:sz w:val="24"/>
          <w:szCs w:val="24"/>
        </w:rPr>
        <w:t>Chem</w:t>
      </w:r>
      <w:proofErr w:type="spellEnd"/>
      <w:r w:rsidRPr="00991352">
        <w:rPr>
          <w:rFonts w:ascii="Book Antiqua" w:hAnsi="Book Antiqua"/>
          <w:sz w:val="24"/>
          <w:szCs w:val="24"/>
        </w:rPr>
        <w:t xml:space="preserve"> 2012; </w:t>
      </w:r>
      <w:r w:rsidRPr="00991352">
        <w:rPr>
          <w:rFonts w:ascii="Book Antiqua" w:hAnsi="Book Antiqua"/>
          <w:b/>
          <w:sz w:val="24"/>
          <w:szCs w:val="24"/>
        </w:rPr>
        <w:t>10</w:t>
      </w:r>
      <w:r w:rsidRPr="00991352">
        <w:rPr>
          <w:rFonts w:ascii="Book Antiqua" w:hAnsi="Book Antiqua"/>
          <w:sz w:val="24"/>
          <w:szCs w:val="24"/>
        </w:rPr>
        <w:t>: 9030-9040 [PMID: 23076046 DOI: 10.1039/c2ob26511g]</w:t>
      </w:r>
    </w:p>
    <w:p w:rsidR="00991352" w:rsidRPr="00991352" w:rsidRDefault="00991352" w:rsidP="004A7D6E">
      <w:pPr>
        <w:spacing w:line="360" w:lineRule="auto"/>
        <w:rPr>
          <w:rFonts w:ascii="Book Antiqua" w:hAnsi="Book Antiqua"/>
          <w:sz w:val="24"/>
          <w:szCs w:val="24"/>
        </w:rPr>
      </w:pPr>
      <w:r w:rsidRPr="00991352">
        <w:rPr>
          <w:rFonts w:ascii="Book Antiqua" w:hAnsi="Book Antiqua"/>
          <w:sz w:val="24"/>
          <w:szCs w:val="24"/>
        </w:rPr>
        <w:t xml:space="preserve">28 </w:t>
      </w:r>
      <w:r w:rsidRPr="00991352">
        <w:rPr>
          <w:rFonts w:ascii="Book Antiqua" w:hAnsi="Book Antiqua"/>
          <w:b/>
          <w:sz w:val="24"/>
          <w:szCs w:val="24"/>
        </w:rPr>
        <w:t>Wu J</w:t>
      </w:r>
      <w:r w:rsidRPr="00991352">
        <w:rPr>
          <w:rFonts w:ascii="Book Antiqua" w:hAnsi="Book Antiqua"/>
          <w:sz w:val="24"/>
          <w:szCs w:val="24"/>
        </w:rPr>
        <w:t xml:space="preserve">, Ling J, Wang X, Li T, Liu J, Lai Y, Ji H, Peng S, Tian J, Zhang Y. Discovery of a potential anti-ischemic stroke agent: 3-pentylbenzo[c]thiophen-1(3H)-one. </w:t>
      </w:r>
      <w:r w:rsidRPr="00991352">
        <w:rPr>
          <w:rFonts w:ascii="Book Antiqua" w:hAnsi="Book Antiqua"/>
          <w:i/>
          <w:sz w:val="24"/>
          <w:szCs w:val="24"/>
        </w:rPr>
        <w:t xml:space="preserve">J Med </w:t>
      </w:r>
      <w:proofErr w:type="spellStart"/>
      <w:r w:rsidRPr="00991352">
        <w:rPr>
          <w:rFonts w:ascii="Book Antiqua" w:hAnsi="Book Antiqua"/>
          <w:i/>
          <w:sz w:val="24"/>
          <w:szCs w:val="24"/>
        </w:rPr>
        <w:t>Chem</w:t>
      </w:r>
      <w:proofErr w:type="spellEnd"/>
      <w:r w:rsidRPr="00991352">
        <w:rPr>
          <w:rFonts w:ascii="Book Antiqua" w:hAnsi="Book Antiqua"/>
          <w:sz w:val="24"/>
          <w:szCs w:val="24"/>
        </w:rPr>
        <w:t xml:space="preserve"> 2012; </w:t>
      </w:r>
      <w:r w:rsidRPr="00991352">
        <w:rPr>
          <w:rFonts w:ascii="Book Antiqua" w:hAnsi="Book Antiqua"/>
          <w:b/>
          <w:sz w:val="24"/>
          <w:szCs w:val="24"/>
        </w:rPr>
        <w:t>55</w:t>
      </w:r>
      <w:r w:rsidRPr="00991352">
        <w:rPr>
          <w:rFonts w:ascii="Book Antiqua" w:hAnsi="Book Antiqua"/>
          <w:sz w:val="24"/>
          <w:szCs w:val="24"/>
        </w:rPr>
        <w:t>: 7173-7181 [PMID: 22827516 DOI: 10.1021/jm300681r]</w:t>
      </w:r>
    </w:p>
    <w:p w:rsidR="00991352" w:rsidRPr="00991352" w:rsidRDefault="00991352" w:rsidP="004A7D6E">
      <w:pPr>
        <w:spacing w:line="360" w:lineRule="auto"/>
        <w:rPr>
          <w:rFonts w:ascii="Book Antiqua" w:hAnsi="Book Antiqua"/>
          <w:sz w:val="24"/>
          <w:szCs w:val="24"/>
        </w:rPr>
      </w:pPr>
      <w:r w:rsidRPr="00991352">
        <w:rPr>
          <w:rFonts w:ascii="Book Antiqua" w:hAnsi="Book Antiqua"/>
          <w:sz w:val="24"/>
          <w:szCs w:val="24"/>
        </w:rPr>
        <w:t xml:space="preserve">29 </w:t>
      </w:r>
      <w:r w:rsidRPr="00991352">
        <w:rPr>
          <w:rFonts w:ascii="Book Antiqua" w:hAnsi="Book Antiqua"/>
          <w:b/>
          <w:sz w:val="24"/>
          <w:szCs w:val="24"/>
        </w:rPr>
        <w:t>Zhang L</w:t>
      </w:r>
      <w:r w:rsidRPr="00991352">
        <w:rPr>
          <w:rFonts w:ascii="Book Antiqua" w:hAnsi="Book Antiqua"/>
          <w:sz w:val="24"/>
          <w:szCs w:val="24"/>
        </w:rPr>
        <w:t xml:space="preserve">, Yu WH, Wang YX, Wang C, Zhao F, Qi W, Chan WM, Huang Y, Wai MS, Dong J, Yew DT. DL-3-n-Butylphthalide, an anti-oxidant agent, prevents neurological deficits and cerebral injury following stroke per functional analysis, magnetic resonance imaging and histological assessment. </w:t>
      </w:r>
      <w:proofErr w:type="spellStart"/>
      <w:r w:rsidRPr="00991352">
        <w:rPr>
          <w:rFonts w:ascii="Book Antiqua" w:hAnsi="Book Antiqua"/>
          <w:i/>
          <w:sz w:val="24"/>
          <w:szCs w:val="24"/>
        </w:rPr>
        <w:t>Curr</w:t>
      </w:r>
      <w:proofErr w:type="spellEnd"/>
      <w:r w:rsidRPr="00991352">
        <w:rPr>
          <w:rFonts w:ascii="Book Antiqua" w:hAnsi="Book Antiqua"/>
          <w:i/>
          <w:sz w:val="24"/>
          <w:szCs w:val="24"/>
        </w:rPr>
        <w:t xml:space="preserve"> </w:t>
      </w:r>
      <w:proofErr w:type="spellStart"/>
      <w:r w:rsidRPr="00991352">
        <w:rPr>
          <w:rFonts w:ascii="Book Antiqua" w:hAnsi="Book Antiqua"/>
          <w:i/>
          <w:sz w:val="24"/>
          <w:szCs w:val="24"/>
        </w:rPr>
        <w:t>Neurovasc</w:t>
      </w:r>
      <w:proofErr w:type="spellEnd"/>
      <w:r w:rsidRPr="00991352">
        <w:rPr>
          <w:rFonts w:ascii="Book Antiqua" w:hAnsi="Book Antiqua"/>
          <w:i/>
          <w:sz w:val="24"/>
          <w:szCs w:val="24"/>
        </w:rPr>
        <w:t xml:space="preserve"> Res</w:t>
      </w:r>
      <w:r w:rsidRPr="00991352">
        <w:rPr>
          <w:rFonts w:ascii="Book Antiqua" w:hAnsi="Book Antiqua"/>
          <w:sz w:val="24"/>
          <w:szCs w:val="24"/>
        </w:rPr>
        <w:t xml:space="preserve"> 2012; </w:t>
      </w:r>
      <w:r w:rsidRPr="00991352">
        <w:rPr>
          <w:rFonts w:ascii="Book Antiqua" w:hAnsi="Book Antiqua"/>
          <w:b/>
          <w:sz w:val="24"/>
          <w:szCs w:val="24"/>
        </w:rPr>
        <w:t>9</w:t>
      </w:r>
      <w:r w:rsidRPr="00991352">
        <w:rPr>
          <w:rFonts w:ascii="Book Antiqua" w:hAnsi="Book Antiqua"/>
          <w:sz w:val="24"/>
          <w:szCs w:val="24"/>
        </w:rPr>
        <w:t>: 167-175 [PMID: 22621233]</w:t>
      </w:r>
    </w:p>
    <w:p w:rsidR="00991352" w:rsidRPr="00991352" w:rsidRDefault="00991352" w:rsidP="004A7D6E">
      <w:pPr>
        <w:spacing w:line="360" w:lineRule="auto"/>
        <w:rPr>
          <w:rFonts w:ascii="Book Antiqua" w:hAnsi="Book Antiqua"/>
          <w:sz w:val="24"/>
          <w:szCs w:val="24"/>
        </w:rPr>
      </w:pPr>
      <w:r w:rsidRPr="00991352">
        <w:rPr>
          <w:rFonts w:ascii="Book Antiqua" w:hAnsi="Book Antiqua"/>
          <w:sz w:val="24"/>
          <w:szCs w:val="24"/>
        </w:rPr>
        <w:t xml:space="preserve">30 </w:t>
      </w:r>
      <w:r w:rsidRPr="00991352">
        <w:rPr>
          <w:rFonts w:ascii="Book Antiqua" w:hAnsi="Book Antiqua"/>
          <w:b/>
          <w:sz w:val="24"/>
          <w:szCs w:val="24"/>
        </w:rPr>
        <w:t>Zhao Q</w:t>
      </w:r>
      <w:r w:rsidRPr="00991352">
        <w:rPr>
          <w:rFonts w:ascii="Book Antiqua" w:hAnsi="Book Antiqua"/>
          <w:sz w:val="24"/>
          <w:szCs w:val="24"/>
        </w:rPr>
        <w:t xml:space="preserve">, Zhang C, Wang X, Chen L, Ji H, Zhang Y. (S)-ZJM-289, a nitric oxide-releasing derivative of 3-n-butylphthalide, protects against ischemic neuronal injury by attenuating mitochondrial dysfunction and associated cell death. </w:t>
      </w:r>
      <w:proofErr w:type="spellStart"/>
      <w:r w:rsidRPr="00991352">
        <w:rPr>
          <w:rFonts w:ascii="Book Antiqua" w:hAnsi="Book Antiqua"/>
          <w:i/>
          <w:sz w:val="24"/>
          <w:szCs w:val="24"/>
        </w:rPr>
        <w:t>Neurochem</w:t>
      </w:r>
      <w:proofErr w:type="spellEnd"/>
      <w:r w:rsidRPr="00991352">
        <w:rPr>
          <w:rFonts w:ascii="Book Antiqua" w:hAnsi="Book Antiqua"/>
          <w:i/>
          <w:sz w:val="24"/>
          <w:szCs w:val="24"/>
        </w:rPr>
        <w:t xml:space="preserve"> </w:t>
      </w:r>
      <w:proofErr w:type="spellStart"/>
      <w:r w:rsidRPr="00991352">
        <w:rPr>
          <w:rFonts w:ascii="Book Antiqua" w:hAnsi="Book Antiqua"/>
          <w:i/>
          <w:sz w:val="24"/>
          <w:szCs w:val="24"/>
        </w:rPr>
        <w:t>Int</w:t>
      </w:r>
      <w:proofErr w:type="spellEnd"/>
      <w:r w:rsidRPr="00991352">
        <w:rPr>
          <w:rFonts w:ascii="Book Antiqua" w:hAnsi="Book Antiqua"/>
          <w:sz w:val="24"/>
          <w:szCs w:val="24"/>
        </w:rPr>
        <w:t xml:space="preserve"> 2012; </w:t>
      </w:r>
      <w:r w:rsidRPr="00991352">
        <w:rPr>
          <w:rFonts w:ascii="Book Antiqua" w:hAnsi="Book Antiqua"/>
          <w:b/>
          <w:sz w:val="24"/>
          <w:szCs w:val="24"/>
        </w:rPr>
        <w:t>60</w:t>
      </w:r>
      <w:r w:rsidRPr="00991352">
        <w:rPr>
          <w:rFonts w:ascii="Book Antiqua" w:hAnsi="Book Antiqua"/>
          <w:sz w:val="24"/>
          <w:szCs w:val="24"/>
        </w:rPr>
        <w:t>: 134-144 [PMID: 22142531 DOI: 10.1016/j.neuint.2011.11.013]</w:t>
      </w:r>
    </w:p>
    <w:p w:rsidR="00991352" w:rsidRPr="00991352" w:rsidRDefault="00991352" w:rsidP="004A7D6E">
      <w:pPr>
        <w:spacing w:line="360" w:lineRule="auto"/>
        <w:rPr>
          <w:rFonts w:ascii="Book Antiqua" w:hAnsi="Book Antiqua"/>
          <w:sz w:val="24"/>
          <w:szCs w:val="24"/>
        </w:rPr>
      </w:pPr>
      <w:r w:rsidRPr="00991352">
        <w:rPr>
          <w:rFonts w:ascii="Book Antiqua" w:hAnsi="Book Antiqua"/>
          <w:sz w:val="24"/>
          <w:szCs w:val="24"/>
        </w:rPr>
        <w:t xml:space="preserve">31 </w:t>
      </w:r>
      <w:r w:rsidRPr="00991352">
        <w:rPr>
          <w:rFonts w:ascii="Book Antiqua" w:hAnsi="Book Antiqua"/>
          <w:b/>
          <w:sz w:val="24"/>
          <w:szCs w:val="24"/>
        </w:rPr>
        <w:t>Li J</w:t>
      </w:r>
      <w:r w:rsidRPr="00991352">
        <w:rPr>
          <w:rFonts w:ascii="Book Antiqua" w:hAnsi="Book Antiqua"/>
          <w:sz w:val="24"/>
          <w:szCs w:val="24"/>
        </w:rPr>
        <w:t xml:space="preserve">, Li Y, Ogle M, Zhou X, Song M, Yu SP, Wei L. DL-3-n-butylphthalide prevents neuronal cell death after focal cerebral ischemia in mice via the JNK pathway. </w:t>
      </w:r>
      <w:r w:rsidRPr="00991352">
        <w:rPr>
          <w:rFonts w:ascii="Book Antiqua" w:hAnsi="Book Antiqua"/>
          <w:i/>
          <w:sz w:val="24"/>
          <w:szCs w:val="24"/>
        </w:rPr>
        <w:t>Brain Res</w:t>
      </w:r>
      <w:r w:rsidRPr="00991352">
        <w:rPr>
          <w:rFonts w:ascii="Book Antiqua" w:hAnsi="Book Antiqua"/>
          <w:sz w:val="24"/>
          <w:szCs w:val="24"/>
        </w:rPr>
        <w:t xml:space="preserve"> 2010; </w:t>
      </w:r>
      <w:r w:rsidRPr="00991352">
        <w:rPr>
          <w:rFonts w:ascii="Book Antiqua" w:hAnsi="Book Antiqua"/>
          <w:b/>
          <w:sz w:val="24"/>
          <w:szCs w:val="24"/>
        </w:rPr>
        <w:t>1359</w:t>
      </w:r>
      <w:r w:rsidRPr="00991352">
        <w:rPr>
          <w:rFonts w:ascii="Book Antiqua" w:hAnsi="Book Antiqua"/>
          <w:sz w:val="24"/>
          <w:szCs w:val="24"/>
        </w:rPr>
        <w:t>: 216-226 [PMID: 20800583 DOI: 10.1016/</w:t>
      </w:r>
      <w:proofErr w:type="spellStart"/>
      <w:r w:rsidRPr="00991352">
        <w:rPr>
          <w:rFonts w:ascii="Book Antiqua" w:hAnsi="Book Antiqua"/>
          <w:sz w:val="24"/>
          <w:szCs w:val="24"/>
        </w:rPr>
        <w:t>j.brainres</w:t>
      </w:r>
      <w:proofErr w:type="spellEnd"/>
      <w:r w:rsidRPr="00991352">
        <w:rPr>
          <w:rFonts w:ascii="Book Antiqua" w:hAnsi="Book Antiqua"/>
          <w:sz w:val="24"/>
          <w:szCs w:val="24"/>
        </w:rPr>
        <w:t>]</w:t>
      </w:r>
    </w:p>
    <w:p w:rsidR="00991352" w:rsidRPr="00991352" w:rsidRDefault="00991352" w:rsidP="004A7D6E">
      <w:pPr>
        <w:spacing w:line="360" w:lineRule="auto"/>
        <w:rPr>
          <w:rFonts w:ascii="Book Antiqua" w:hAnsi="Book Antiqua"/>
          <w:sz w:val="24"/>
          <w:szCs w:val="24"/>
        </w:rPr>
      </w:pPr>
      <w:r w:rsidRPr="00991352">
        <w:rPr>
          <w:rFonts w:ascii="Book Antiqua" w:hAnsi="Book Antiqua"/>
          <w:sz w:val="24"/>
          <w:szCs w:val="24"/>
        </w:rPr>
        <w:t xml:space="preserve">32 </w:t>
      </w:r>
      <w:r w:rsidRPr="00991352">
        <w:rPr>
          <w:rFonts w:ascii="Book Antiqua" w:hAnsi="Book Antiqua"/>
          <w:b/>
          <w:sz w:val="24"/>
          <w:szCs w:val="24"/>
        </w:rPr>
        <w:t>Cao W,</w:t>
      </w:r>
      <w:r w:rsidR="0015798A">
        <w:rPr>
          <w:rFonts w:ascii="Book Antiqua" w:hAnsi="Book Antiqua"/>
          <w:sz w:val="24"/>
          <w:szCs w:val="24"/>
        </w:rPr>
        <w:t xml:space="preserve"> </w:t>
      </w:r>
      <w:r w:rsidRPr="00991352">
        <w:rPr>
          <w:rFonts w:ascii="Book Antiqua" w:hAnsi="Book Antiqua"/>
          <w:sz w:val="24"/>
          <w:szCs w:val="24"/>
        </w:rPr>
        <w:t xml:space="preserve">De Ji Qu Z, Li Q, He L, Zhou D. Effects of dl23n2butylphthalide on the Expression of VEGF and </w:t>
      </w:r>
      <w:proofErr w:type="spellStart"/>
      <w:r w:rsidRPr="00991352">
        <w:rPr>
          <w:rFonts w:ascii="Book Antiqua" w:hAnsi="Book Antiqua"/>
          <w:sz w:val="24"/>
          <w:szCs w:val="24"/>
        </w:rPr>
        <w:t>bFGF</w:t>
      </w:r>
      <w:proofErr w:type="spellEnd"/>
      <w:r w:rsidRPr="00991352">
        <w:rPr>
          <w:rFonts w:ascii="Book Antiqua" w:hAnsi="Book Antiqua"/>
          <w:sz w:val="24"/>
          <w:szCs w:val="24"/>
        </w:rPr>
        <w:t xml:space="preserve"> in Transient Middle Cerebral Artery Occlusion Rats.</w:t>
      </w:r>
      <w:r w:rsidR="0015798A">
        <w:rPr>
          <w:rFonts w:ascii="Book Antiqua" w:hAnsi="Book Antiqua" w:hint="eastAsia"/>
          <w:sz w:val="24"/>
          <w:szCs w:val="24"/>
        </w:rPr>
        <w:t xml:space="preserve"> </w:t>
      </w:r>
      <w:r w:rsidR="0015798A" w:rsidRPr="003C2386">
        <w:rPr>
          <w:rFonts w:ascii="Book Antiqua" w:hAnsi="Book Antiqua" w:hint="eastAsia"/>
          <w:i/>
          <w:sz w:val="24"/>
          <w:szCs w:val="24"/>
        </w:rPr>
        <w:t>Sichuan</w:t>
      </w:r>
      <w:r w:rsidR="003C2386" w:rsidRPr="003C2386">
        <w:rPr>
          <w:rFonts w:ascii="Book Antiqua" w:hAnsi="Book Antiqua" w:hint="eastAsia"/>
          <w:i/>
          <w:sz w:val="24"/>
          <w:szCs w:val="24"/>
        </w:rPr>
        <w:t xml:space="preserve"> </w:t>
      </w:r>
      <w:proofErr w:type="spellStart"/>
      <w:r w:rsidR="003C2386" w:rsidRPr="003C2386">
        <w:rPr>
          <w:rFonts w:ascii="Book Antiqua" w:hAnsi="Book Antiqua"/>
          <w:i/>
          <w:sz w:val="24"/>
          <w:szCs w:val="24"/>
        </w:rPr>
        <w:t>Daxue</w:t>
      </w:r>
      <w:proofErr w:type="spellEnd"/>
      <w:r w:rsidR="003C2386" w:rsidRPr="003C2386">
        <w:rPr>
          <w:rFonts w:ascii="Book Antiqua" w:hAnsi="Book Antiqua"/>
          <w:i/>
          <w:sz w:val="24"/>
          <w:szCs w:val="24"/>
        </w:rPr>
        <w:t xml:space="preserve"> </w:t>
      </w:r>
      <w:proofErr w:type="spellStart"/>
      <w:r w:rsidR="0015798A" w:rsidRPr="003C2386">
        <w:rPr>
          <w:rFonts w:ascii="Book Antiqua" w:hAnsi="Book Antiqua" w:hint="eastAsia"/>
          <w:i/>
          <w:sz w:val="24"/>
          <w:szCs w:val="24"/>
        </w:rPr>
        <w:t>Xuebao</w:t>
      </w:r>
      <w:proofErr w:type="spellEnd"/>
      <w:r w:rsidR="0015798A" w:rsidRPr="003C2386">
        <w:rPr>
          <w:rFonts w:ascii="Book Antiqua" w:hAnsi="Book Antiqua" w:hint="eastAsia"/>
          <w:i/>
          <w:sz w:val="24"/>
          <w:szCs w:val="24"/>
        </w:rPr>
        <w:t xml:space="preserve"> </w:t>
      </w:r>
      <w:r w:rsidR="003C2386" w:rsidRPr="003C2386">
        <w:rPr>
          <w:rFonts w:ascii="Book Antiqua" w:hAnsi="Book Antiqua" w:hint="eastAsia"/>
          <w:i/>
          <w:sz w:val="24"/>
          <w:szCs w:val="24"/>
        </w:rPr>
        <w:t>(</w:t>
      </w:r>
      <w:proofErr w:type="spellStart"/>
      <w:r w:rsidR="003C2386" w:rsidRPr="003C2386">
        <w:rPr>
          <w:rFonts w:ascii="Book Antiqua" w:hAnsi="Book Antiqua" w:hint="eastAsia"/>
          <w:i/>
          <w:sz w:val="24"/>
          <w:szCs w:val="24"/>
        </w:rPr>
        <w:t>Yixue</w:t>
      </w:r>
      <w:proofErr w:type="spellEnd"/>
      <w:r w:rsidR="003C2386" w:rsidRPr="003C2386">
        <w:rPr>
          <w:rFonts w:ascii="Book Antiqua" w:hAnsi="Book Antiqua" w:hint="eastAsia"/>
          <w:i/>
          <w:sz w:val="24"/>
          <w:szCs w:val="24"/>
        </w:rPr>
        <w:t xml:space="preserve"> Ban) </w:t>
      </w:r>
      <w:r w:rsidRPr="00991352">
        <w:rPr>
          <w:rFonts w:ascii="Book Antiqua" w:hAnsi="Book Antiqua"/>
          <w:sz w:val="24"/>
          <w:szCs w:val="24"/>
        </w:rPr>
        <w:t>2009;</w:t>
      </w:r>
      <w:r w:rsidR="0015798A">
        <w:rPr>
          <w:rFonts w:ascii="Book Antiqua" w:hAnsi="Book Antiqua" w:hint="eastAsia"/>
          <w:sz w:val="24"/>
          <w:szCs w:val="24"/>
        </w:rPr>
        <w:t xml:space="preserve"> </w:t>
      </w:r>
      <w:r w:rsidRPr="00991352">
        <w:rPr>
          <w:rFonts w:ascii="Book Antiqua" w:hAnsi="Book Antiqua"/>
          <w:b/>
          <w:sz w:val="24"/>
          <w:szCs w:val="24"/>
        </w:rPr>
        <w:t>40</w:t>
      </w:r>
      <w:r w:rsidRPr="00991352">
        <w:rPr>
          <w:rFonts w:ascii="Book Antiqua" w:hAnsi="Book Antiqua"/>
          <w:sz w:val="24"/>
          <w:szCs w:val="24"/>
        </w:rPr>
        <w:t>:</w:t>
      </w:r>
      <w:r w:rsidR="0015798A">
        <w:rPr>
          <w:rFonts w:ascii="Book Antiqua" w:hAnsi="Book Antiqua" w:hint="eastAsia"/>
          <w:sz w:val="24"/>
          <w:szCs w:val="24"/>
        </w:rPr>
        <w:t xml:space="preserve"> </w:t>
      </w:r>
      <w:r w:rsidR="0015798A">
        <w:rPr>
          <w:rFonts w:ascii="Book Antiqua" w:hAnsi="Book Antiqua"/>
          <w:sz w:val="24"/>
          <w:szCs w:val="24"/>
        </w:rPr>
        <w:t>403-407</w:t>
      </w:r>
    </w:p>
    <w:p w:rsidR="00991352" w:rsidRPr="00991352" w:rsidRDefault="00991352" w:rsidP="004A7D6E">
      <w:pPr>
        <w:spacing w:line="360" w:lineRule="auto"/>
        <w:rPr>
          <w:rFonts w:ascii="Book Antiqua" w:hAnsi="Book Antiqua"/>
          <w:sz w:val="24"/>
          <w:szCs w:val="24"/>
        </w:rPr>
      </w:pPr>
      <w:r w:rsidRPr="00991352">
        <w:rPr>
          <w:rFonts w:ascii="Book Antiqua" w:hAnsi="Book Antiqua"/>
          <w:sz w:val="24"/>
          <w:szCs w:val="24"/>
        </w:rPr>
        <w:t xml:space="preserve">33 </w:t>
      </w:r>
      <w:r w:rsidRPr="00991352">
        <w:rPr>
          <w:rFonts w:ascii="Book Antiqua" w:hAnsi="Book Antiqua"/>
          <w:b/>
          <w:sz w:val="24"/>
          <w:szCs w:val="24"/>
        </w:rPr>
        <w:t>Li Q,</w:t>
      </w:r>
      <w:r w:rsidR="00F93D9C">
        <w:rPr>
          <w:rFonts w:ascii="Book Antiqua" w:hAnsi="Book Antiqua"/>
          <w:sz w:val="24"/>
          <w:szCs w:val="24"/>
        </w:rPr>
        <w:t xml:space="preserve"> </w:t>
      </w:r>
      <w:r w:rsidRPr="00991352">
        <w:rPr>
          <w:rFonts w:ascii="Book Antiqua" w:hAnsi="Book Antiqua"/>
          <w:sz w:val="24"/>
          <w:szCs w:val="24"/>
        </w:rPr>
        <w:t xml:space="preserve">Kong S, De Ji Qu Z, He L, Zhou D. Effects of dI-3-n-butyIphthalide on Expression of VEGF and </w:t>
      </w:r>
      <w:proofErr w:type="spellStart"/>
      <w:r w:rsidRPr="00991352">
        <w:rPr>
          <w:rFonts w:ascii="Book Antiqua" w:hAnsi="Book Antiqua"/>
          <w:sz w:val="24"/>
          <w:szCs w:val="24"/>
        </w:rPr>
        <w:t>bFGF</w:t>
      </w:r>
      <w:proofErr w:type="spellEnd"/>
      <w:r w:rsidRPr="00991352">
        <w:rPr>
          <w:rFonts w:ascii="Book Antiqua" w:hAnsi="Book Antiqua"/>
          <w:sz w:val="24"/>
          <w:szCs w:val="24"/>
        </w:rPr>
        <w:t xml:space="preserve"> in Rat Brain with Permanent Focal Cerebral </w:t>
      </w:r>
      <w:proofErr w:type="spellStart"/>
      <w:r w:rsidRPr="00991352">
        <w:rPr>
          <w:rFonts w:ascii="Book Antiqua" w:hAnsi="Book Antiqua"/>
          <w:sz w:val="24"/>
          <w:szCs w:val="24"/>
        </w:rPr>
        <w:t>lschemia</w:t>
      </w:r>
      <w:proofErr w:type="spellEnd"/>
      <w:r w:rsidRPr="00991352">
        <w:rPr>
          <w:rFonts w:ascii="Book Antiqua" w:hAnsi="Book Antiqua"/>
          <w:sz w:val="24"/>
          <w:szCs w:val="24"/>
        </w:rPr>
        <w:t xml:space="preserve">. </w:t>
      </w:r>
      <w:r w:rsidR="003C2386" w:rsidRPr="003C2386">
        <w:rPr>
          <w:rFonts w:ascii="Book Antiqua" w:hAnsi="Book Antiqua" w:hint="eastAsia"/>
          <w:i/>
          <w:sz w:val="24"/>
          <w:szCs w:val="24"/>
        </w:rPr>
        <w:t xml:space="preserve">Sichuan </w:t>
      </w:r>
      <w:proofErr w:type="spellStart"/>
      <w:r w:rsidR="003C2386" w:rsidRPr="003C2386">
        <w:rPr>
          <w:rFonts w:ascii="Book Antiqua" w:hAnsi="Book Antiqua"/>
          <w:i/>
          <w:sz w:val="24"/>
          <w:szCs w:val="24"/>
        </w:rPr>
        <w:t>Daxue</w:t>
      </w:r>
      <w:proofErr w:type="spellEnd"/>
      <w:r w:rsidR="003C2386" w:rsidRPr="003C2386">
        <w:rPr>
          <w:rFonts w:ascii="Book Antiqua" w:hAnsi="Book Antiqua"/>
          <w:i/>
          <w:sz w:val="24"/>
          <w:szCs w:val="24"/>
        </w:rPr>
        <w:t xml:space="preserve"> </w:t>
      </w:r>
      <w:proofErr w:type="spellStart"/>
      <w:r w:rsidR="003C2386" w:rsidRPr="003C2386">
        <w:rPr>
          <w:rFonts w:ascii="Book Antiqua" w:hAnsi="Book Antiqua" w:hint="eastAsia"/>
          <w:i/>
          <w:sz w:val="24"/>
          <w:szCs w:val="24"/>
        </w:rPr>
        <w:t>Xuebao</w:t>
      </w:r>
      <w:proofErr w:type="spellEnd"/>
      <w:r w:rsidR="003C2386" w:rsidRPr="003C2386">
        <w:rPr>
          <w:rFonts w:ascii="Book Antiqua" w:hAnsi="Book Antiqua" w:hint="eastAsia"/>
          <w:i/>
          <w:sz w:val="24"/>
          <w:szCs w:val="24"/>
        </w:rPr>
        <w:t xml:space="preserve"> (</w:t>
      </w:r>
      <w:proofErr w:type="spellStart"/>
      <w:r w:rsidR="003C2386" w:rsidRPr="003C2386">
        <w:rPr>
          <w:rFonts w:ascii="Book Antiqua" w:hAnsi="Book Antiqua" w:hint="eastAsia"/>
          <w:i/>
          <w:sz w:val="24"/>
          <w:szCs w:val="24"/>
        </w:rPr>
        <w:t>Yixue</w:t>
      </w:r>
      <w:proofErr w:type="spellEnd"/>
      <w:r w:rsidR="003C2386" w:rsidRPr="003C2386">
        <w:rPr>
          <w:rFonts w:ascii="Book Antiqua" w:hAnsi="Book Antiqua" w:hint="eastAsia"/>
          <w:i/>
          <w:sz w:val="24"/>
          <w:szCs w:val="24"/>
        </w:rPr>
        <w:t xml:space="preserve"> Ban) </w:t>
      </w:r>
      <w:r w:rsidRPr="00991352">
        <w:rPr>
          <w:rFonts w:ascii="Book Antiqua" w:hAnsi="Book Antiqua"/>
          <w:sz w:val="24"/>
          <w:szCs w:val="24"/>
        </w:rPr>
        <w:t>2008;</w:t>
      </w:r>
      <w:r w:rsidR="003C2386">
        <w:rPr>
          <w:rFonts w:ascii="Book Antiqua" w:hAnsi="Book Antiqua" w:hint="eastAsia"/>
          <w:sz w:val="24"/>
          <w:szCs w:val="24"/>
        </w:rPr>
        <w:t xml:space="preserve"> </w:t>
      </w:r>
      <w:r w:rsidRPr="00991352">
        <w:rPr>
          <w:rFonts w:ascii="Book Antiqua" w:hAnsi="Book Antiqua"/>
          <w:b/>
          <w:sz w:val="24"/>
          <w:szCs w:val="24"/>
        </w:rPr>
        <w:t>39</w:t>
      </w:r>
      <w:r w:rsidRPr="00991352">
        <w:rPr>
          <w:rFonts w:ascii="Book Antiqua" w:hAnsi="Book Antiqua"/>
          <w:sz w:val="24"/>
          <w:szCs w:val="24"/>
        </w:rPr>
        <w:t>:</w:t>
      </w:r>
      <w:r w:rsidR="003C2386">
        <w:rPr>
          <w:rFonts w:ascii="Book Antiqua" w:hAnsi="Book Antiqua" w:hint="eastAsia"/>
          <w:sz w:val="24"/>
          <w:szCs w:val="24"/>
        </w:rPr>
        <w:t xml:space="preserve"> </w:t>
      </w:r>
      <w:r w:rsidR="003C2386">
        <w:rPr>
          <w:rFonts w:ascii="Book Antiqua" w:hAnsi="Book Antiqua"/>
          <w:sz w:val="24"/>
          <w:szCs w:val="24"/>
        </w:rPr>
        <w:t>84-88</w:t>
      </w:r>
    </w:p>
    <w:p w:rsidR="00991352" w:rsidRPr="00991352" w:rsidRDefault="00991352" w:rsidP="004A7D6E">
      <w:pPr>
        <w:spacing w:line="360" w:lineRule="auto"/>
        <w:rPr>
          <w:rFonts w:ascii="Book Antiqua" w:hAnsi="Book Antiqua"/>
          <w:sz w:val="24"/>
          <w:szCs w:val="24"/>
        </w:rPr>
      </w:pPr>
      <w:r w:rsidRPr="00991352">
        <w:rPr>
          <w:rFonts w:ascii="Book Antiqua" w:hAnsi="Book Antiqua"/>
          <w:sz w:val="24"/>
          <w:szCs w:val="24"/>
        </w:rPr>
        <w:t xml:space="preserve">34 </w:t>
      </w:r>
      <w:r w:rsidRPr="00991352">
        <w:rPr>
          <w:rFonts w:ascii="Book Antiqua" w:hAnsi="Book Antiqua"/>
          <w:b/>
          <w:sz w:val="24"/>
          <w:szCs w:val="24"/>
        </w:rPr>
        <w:t>Zhang Y</w:t>
      </w:r>
      <w:r w:rsidRPr="00991352">
        <w:rPr>
          <w:rFonts w:ascii="Book Antiqua" w:hAnsi="Book Antiqua"/>
          <w:sz w:val="24"/>
          <w:szCs w:val="24"/>
        </w:rPr>
        <w:t xml:space="preserve">, Wang L, Li J, Wang XL. 2-(1-Hydroxypentyl)-benzoate increases </w:t>
      </w:r>
      <w:r w:rsidRPr="00991352">
        <w:rPr>
          <w:rFonts w:ascii="Book Antiqua" w:hAnsi="Book Antiqua"/>
          <w:sz w:val="24"/>
          <w:szCs w:val="24"/>
        </w:rPr>
        <w:lastRenderedPageBreak/>
        <w:t xml:space="preserve">cerebral blood flow and reduces infarct volume in rats model of transient focal cerebral ischemia. </w:t>
      </w:r>
      <w:r w:rsidRPr="00991352">
        <w:rPr>
          <w:rFonts w:ascii="Book Antiqua" w:hAnsi="Book Antiqua"/>
          <w:i/>
          <w:sz w:val="24"/>
          <w:szCs w:val="24"/>
        </w:rPr>
        <w:t xml:space="preserve">J </w:t>
      </w:r>
      <w:proofErr w:type="spellStart"/>
      <w:r w:rsidRPr="00991352">
        <w:rPr>
          <w:rFonts w:ascii="Book Antiqua" w:hAnsi="Book Antiqua"/>
          <w:i/>
          <w:sz w:val="24"/>
          <w:szCs w:val="24"/>
        </w:rPr>
        <w:t>Pharmacol</w:t>
      </w:r>
      <w:proofErr w:type="spellEnd"/>
      <w:r w:rsidRPr="00991352">
        <w:rPr>
          <w:rFonts w:ascii="Book Antiqua" w:hAnsi="Book Antiqua"/>
          <w:i/>
          <w:sz w:val="24"/>
          <w:szCs w:val="24"/>
        </w:rPr>
        <w:t xml:space="preserve"> </w:t>
      </w:r>
      <w:proofErr w:type="spellStart"/>
      <w:r w:rsidRPr="00991352">
        <w:rPr>
          <w:rFonts w:ascii="Book Antiqua" w:hAnsi="Book Antiqua"/>
          <w:i/>
          <w:sz w:val="24"/>
          <w:szCs w:val="24"/>
        </w:rPr>
        <w:t>Exp</w:t>
      </w:r>
      <w:proofErr w:type="spellEnd"/>
      <w:r w:rsidRPr="00991352">
        <w:rPr>
          <w:rFonts w:ascii="Book Antiqua" w:hAnsi="Book Antiqua"/>
          <w:i/>
          <w:sz w:val="24"/>
          <w:szCs w:val="24"/>
        </w:rPr>
        <w:t xml:space="preserve"> </w:t>
      </w:r>
      <w:proofErr w:type="spellStart"/>
      <w:r w:rsidRPr="00991352">
        <w:rPr>
          <w:rFonts w:ascii="Book Antiqua" w:hAnsi="Book Antiqua"/>
          <w:i/>
          <w:sz w:val="24"/>
          <w:szCs w:val="24"/>
        </w:rPr>
        <w:t>Ther</w:t>
      </w:r>
      <w:proofErr w:type="spellEnd"/>
      <w:r w:rsidRPr="00991352">
        <w:rPr>
          <w:rFonts w:ascii="Book Antiqua" w:hAnsi="Book Antiqua"/>
          <w:sz w:val="24"/>
          <w:szCs w:val="24"/>
        </w:rPr>
        <w:t xml:space="preserve"> 2006; </w:t>
      </w:r>
      <w:r w:rsidRPr="00991352">
        <w:rPr>
          <w:rFonts w:ascii="Book Antiqua" w:hAnsi="Book Antiqua"/>
          <w:b/>
          <w:sz w:val="24"/>
          <w:szCs w:val="24"/>
        </w:rPr>
        <w:t>317</w:t>
      </w:r>
      <w:r w:rsidRPr="00991352">
        <w:rPr>
          <w:rFonts w:ascii="Book Antiqua" w:hAnsi="Book Antiqua"/>
          <w:sz w:val="24"/>
          <w:szCs w:val="24"/>
        </w:rPr>
        <w:t>: 973-979 [PMID: 16527903 DOI: 10.1124/jpet.105.098517]</w:t>
      </w:r>
    </w:p>
    <w:p w:rsidR="00991352" w:rsidRPr="00991352" w:rsidRDefault="00991352" w:rsidP="004A7D6E">
      <w:pPr>
        <w:spacing w:line="360" w:lineRule="auto"/>
        <w:rPr>
          <w:rFonts w:ascii="Book Antiqua" w:hAnsi="Book Antiqua"/>
          <w:sz w:val="24"/>
          <w:szCs w:val="24"/>
        </w:rPr>
      </w:pPr>
      <w:r w:rsidRPr="00991352">
        <w:rPr>
          <w:rFonts w:ascii="Book Antiqua" w:hAnsi="Book Antiqua"/>
          <w:sz w:val="24"/>
          <w:szCs w:val="24"/>
        </w:rPr>
        <w:t xml:space="preserve">35 </w:t>
      </w:r>
      <w:r w:rsidRPr="00991352">
        <w:rPr>
          <w:rFonts w:ascii="Book Antiqua" w:hAnsi="Book Antiqua"/>
          <w:b/>
          <w:sz w:val="24"/>
          <w:szCs w:val="24"/>
        </w:rPr>
        <w:t>Lin JF</w:t>
      </w:r>
      <w:r w:rsidRPr="00991352">
        <w:rPr>
          <w:rFonts w:ascii="Book Antiqua" w:hAnsi="Book Antiqua"/>
          <w:sz w:val="24"/>
          <w:szCs w:val="24"/>
        </w:rPr>
        <w:t xml:space="preserve">, Feng YP. [Effect of dl-3-n-butylphthalide on delayed neuronal damage after focal cerebral ischemia and </w:t>
      </w:r>
      <w:proofErr w:type="spellStart"/>
      <w:r w:rsidRPr="00991352">
        <w:rPr>
          <w:rFonts w:ascii="Book Antiqua" w:hAnsi="Book Antiqua"/>
          <w:sz w:val="24"/>
          <w:szCs w:val="24"/>
        </w:rPr>
        <w:t>intrasynaptosomes</w:t>
      </w:r>
      <w:proofErr w:type="spellEnd"/>
      <w:r w:rsidRPr="00991352">
        <w:rPr>
          <w:rFonts w:ascii="Book Antiqua" w:hAnsi="Book Antiqua"/>
          <w:sz w:val="24"/>
          <w:szCs w:val="24"/>
        </w:rPr>
        <w:t xml:space="preserve"> calcium in rats]. </w:t>
      </w:r>
      <w:r w:rsidRPr="00991352">
        <w:rPr>
          <w:rFonts w:ascii="Book Antiqua" w:hAnsi="Book Antiqua"/>
          <w:i/>
          <w:sz w:val="24"/>
          <w:szCs w:val="24"/>
        </w:rPr>
        <w:t xml:space="preserve">Yao </w:t>
      </w:r>
      <w:proofErr w:type="spellStart"/>
      <w:r w:rsidRPr="00991352">
        <w:rPr>
          <w:rFonts w:ascii="Book Antiqua" w:hAnsi="Book Antiqua"/>
          <w:i/>
          <w:sz w:val="24"/>
          <w:szCs w:val="24"/>
        </w:rPr>
        <w:t>Xue</w:t>
      </w:r>
      <w:proofErr w:type="spellEnd"/>
      <w:r w:rsidRPr="00991352">
        <w:rPr>
          <w:rFonts w:ascii="Book Antiqua" w:hAnsi="Book Antiqua"/>
          <w:i/>
          <w:sz w:val="24"/>
          <w:szCs w:val="24"/>
        </w:rPr>
        <w:t xml:space="preserve"> </w:t>
      </w:r>
      <w:proofErr w:type="spellStart"/>
      <w:r w:rsidRPr="00991352">
        <w:rPr>
          <w:rFonts w:ascii="Book Antiqua" w:hAnsi="Book Antiqua"/>
          <w:i/>
          <w:sz w:val="24"/>
          <w:szCs w:val="24"/>
        </w:rPr>
        <w:t>Xue</w:t>
      </w:r>
      <w:proofErr w:type="spellEnd"/>
      <w:r w:rsidRPr="00991352">
        <w:rPr>
          <w:rFonts w:ascii="Book Antiqua" w:hAnsi="Book Antiqua"/>
          <w:i/>
          <w:sz w:val="24"/>
          <w:szCs w:val="24"/>
        </w:rPr>
        <w:t xml:space="preserve"> </w:t>
      </w:r>
      <w:proofErr w:type="spellStart"/>
      <w:r w:rsidRPr="00991352">
        <w:rPr>
          <w:rFonts w:ascii="Book Antiqua" w:hAnsi="Book Antiqua"/>
          <w:i/>
          <w:sz w:val="24"/>
          <w:szCs w:val="24"/>
        </w:rPr>
        <w:t>Bao</w:t>
      </w:r>
      <w:proofErr w:type="spellEnd"/>
      <w:r w:rsidRPr="00991352">
        <w:rPr>
          <w:rFonts w:ascii="Book Antiqua" w:hAnsi="Book Antiqua"/>
          <w:sz w:val="24"/>
          <w:szCs w:val="24"/>
        </w:rPr>
        <w:t xml:space="preserve"> 1996; </w:t>
      </w:r>
      <w:r w:rsidRPr="00991352">
        <w:rPr>
          <w:rFonts w:ascii="Book Antiqua" w:hAnsi="Book Antiqua"/>
          <w:b/>
          <w:sz w:val="24"/>
          <w:szCs w:val="24"/>
        </w:rPr>
        <w:t>31</w:t>
      </w:r>
      <w:r w:rsidRPr="00991352">
        <w:rPr>
          <w:rFonts w:ascii="Book Antiqua" w:hAnsi="Book Antiqua"/>
          <w:sz w:val="24"/>
          <w:szCs w:val="24"/>
        </w:rPr>
        <w:t>: 166-170 [PMID: 9206264]</w:t>
      </w:r>
    </w:p>
    <w:p w:rsidR="00991352" w:rsidRPr="00991352" w:rsidRDefault="00991352" w:rsidP="004A7D6E">
      <w:pPr>
        <w:spacing w:line="360" w:lineRule="auto"/>
        <w:rPr>
          <w:rFonts w:ascii="Book Antiqua" w:hAnsi="Book Antiqua"/>
          <w:sz w:val="24"/>
          <w:szCs w:val="24"/>
        </w:rPr>
      </w:pPr>
      <w:r w:rsidRPr="00991352">
        <w:rPr>
          <w:rFonts w:ascii="Book Antiqua" w:hAnsi="Book Antiqua"/>
          <w:sz w:val="24"/>
          <w:szCs w:val="24"/>
        </w:rPr>
        <w:t xml:space="preserve">36 </w:t>
      </w:r>
      <w:r w:rsidRPr="00991352">
        <w:rPr>
          <w:rFonts w:ascii="Book Antiqua" w:hAnsi="Book Antiqua"/>
          <w:b/>
          <w:sz w:val="24"/>
          <w:szCs w:val="24"/>
        </w:rPr>
        <w:t>Schumacher K</w:t>
      </w:r>
      <w:r w:rsidRPr="00991352">
        <w:rPr>
          <w:rFonts w:ascii="Book Antiqua" w:hAnsi="Book Antiqua"/>
          <w:sz w:val="24"/>
          <w:szCs w:val="24"/>
        </w:rPr>
        <w:t xml:space="preserve">, </w:t>
      </w:r>
      <w:proofErr w:type="spellStart"/>
      <w:r w:rsidRPr="00991352">
        <w:rPr>
          <w:rFonts w:ascii="Book Antiqua" w:hAnsi="Book Antiqua"/>
          <w:sz w:val="24"/>
          <w:szCs w:val="24"/>
        </w:rPr>
        <w:t>Kornej</w:t>
      </w:r>
      <w:proofErr w:type="spellEnd"/>
      <w:r w:rsidRPr="00991352">
        <w:rPr>
          <w:rFonts w:ascii="Book Antiqua" w:hAnsi="Book Antiqua"/>
          <w:sz w:val="24"/>
          <w:szCs w:val="24"/>
        </w:rPr>
        <w:t xml:space="preserve"> J, </w:t>
      </w:r>
      <w:proofErr w:type="spellStart"/>
      <w:r w:rsidRPr="00991352">
        <w:rPr>
          <w:rFonts w:ascii="Book Antiqua" w:hAnsi="Book Antiqua"/>
          <w:sz w:val="24"/>
          <w:szCs w:val="24"/>
        </w:rPr>
        <w:t>Shantsila</w:t>
      </w:r>
      <w:proofErr w:type="spellEnd"/>
      <w:r w:rsidRPr="00991352">
        <w:rPr>
          <w:rFonts w:ascii="Book Antiqua" w:hAnsi="Book Antiqua"/>
          <w:sz w:val="24"/>
          <w:szCs w:val="24"/>
        </w:rPr>
        <w:t xml:space="preserve"> E, Lip GYH. Heart Failure and Stroke. </w:t>
      </w:r>
      <w:proofErr w:type="spellStart"/>
      <w:r w:rsidRPr="00991352">
        <w:rPr>
          <w:rFonts w:ascii="Book Antiqua" w:hAnsi="Book Antiqua"/>
          <w:i/>
          <w:sz w:val="24"/>
          <w:szCs w:val="24"/>
        </w:rPr>
        <w:t>Curr</w:t>
      </w:r>
      <w:proofErr w:type="spellEnd"/>
      <w:r w:rsidRPr="00991352">
        <w:rPr>
          <w:rFonts w:ascii="Book Antiqua" w:hAnsi="Book Antiqua"/>
          <w:i/>
          <w:sz w:val="24"/>
          <w:szCs w:val="24"/>
        </w:rPr>
        <w:t xml:space="preserve"> Heart Fail Rep</w:t>
      </w:r>
      <w:r w:rsidRPr="00991352">
        <w:rPr>
          <w:rFonts w:ascii="Book Antiqua" w:hAnsi="Book Antiqua"/>
          <w:sz w:val="24"/>
          <w:szCs w:val="24"/>
        </w:rPr>
        <w:t xml:space="preserve"> 2018; </w:t>
      </w:r>
      <w:r w:rsidRPr="00991352">
        <w:rPr>
          <w:rFonts w:ascii="Book Antiqua" w:hAnsi="Book Antiqua"/>
          <w:b/>
          <w:sz w:val="24"/>
          <w:szCs w:val="24"/>
        </w:rPr>
        <w:t>15</w:t>
      </w:r>
      <w:r w:rsidRPr="00991352">
        <w:rPr>
          <w:rFonts w:ascii="Book Antiqua" w:hAnsi="Book Antiqua"/>
          <w:sz w:val="24"/>
          <w:szCs w:val="24"/>
        </w:rPr>
        <w:t>: 287-296 [PMID: 30062623 DOI: 10.1007/s11897-018-0405-9]</w:t>
      </w:r>
    </w:p>
    <w:p w:rsidR="00991352" w:rsidRPr="00991352" w:rsidRDefault="00991352" w:rsidP="004A7D6E">
      <w:pPr>
        <w:spacing w:line="360" w:lineRule="auto"/>
        <w:rPr>
          <w:rFonts w:ascii="Book Antiqua" w:hAnsi="Book Antiqua"/>
          <w:sz w:val="24"/>
          <w:szCs w:val="24"/>
        </w:rPr>
      </w:pPr>
      <w:r w:rsidRPr="00991352">
        <w:rPr>
          <w:rFonts w:ascii="Book Antiqua" w:hAnsi="Book Antiqua"/>
          <w:sz w:val="24"/>
          <w:szCs w:val="24"/>
        </w:rPr>
        <w:t xml:space="preserve">37 </w:t>
      </w:r>
      <w:r w:rsidRPr="00991352">
        <w:rPr>
          <w:rFonts w:ascii="Book Antiqua" w:hAnsi="Book Antiqua"/>
          <w:b/>
          <w:sz w:val="24"/>
          <w:szCs w:val="24"/>
        </w:rPr>
        <w:t>Fan YL</w:t>
      </w:r>
      <w:r w:rsidRPr="00991352">
        <w:rPr>
          <w:rFonts w:ascii="Book Antiqua" w:hAnsi="Book Antiqua"/>
          <w:sz w:val="24"/>
          <w:szCs w:val="24"/>
        </w:rPr>
        <w:t xml:space="preserve">, Zhan R, Dong YF, Huang L, Ji XX, Lu P, Liu J, Li P, Cheng XS. Significant interaction of hypertension and homocysteine on neurological severity in first-ever ischemic stroke patients. </w:t>
      </w:r>
      <w:r w:rsidRPr="00991352">
        <w:rPr>
          <w:rFonts w:ascii="Book Antiqua" w:hAnsi="Book Antiqua"/>
          <w:i/>
          <w:sz w:val="24"/>
          <w:szCs w:val="24"/>
        </w:rPr>
        <w:t xml:space="preserve">J Am </w:t>
      </w:r>
      <w:proofErr w:type="spellStart"/>
      <w:r w:rsidRPr="00991352">
        <w:rPr>
          <w:rFonts w:ascii="Book Antiqua" w:hAnsi="Book Antiqua"/>
          <w:i/>
          <w:sz w:val="24"/>
          <w:szCs w:val="24"/>
        </w:rPr>
        <w:t>Soc</w:t>
      </w:r>
      <w:proofErr w:type="spellEnd"/>
      <w:r w:rsidRPr="00991352">
        <w:rPr>
          <w:rFonts w:ascii="Book Antiqua" w:hAnsi="Book Antiqua"/>
          <w:i/>
          <w:sz w:val="24"/>
          <w:szCs w:val="24"/>
        </w:rPr>
        <w:t xml:space="preserve"> </w:t>
      </w:r>
      <w:proofErr w:type="spellStart"/>
      <w:r w:rsidRPr="00991352">
        <w:rPr>
          <w:rFonts w:ascii="Book Antiqua" w:hAnsi="Book Antiqua"/>
          <w:i/>
          <w:sz w:val="24"/>
          <w:szCs w:val="24"/>
        </w:rPr>
        <w:t>Hypertens</w:t>
      </w:r>
      <w:proofErr w:type="spellEnd"/>
      <w:r w:rsidRPr="00991352">
        <w:rPr>
          <w:rFonts w:ascii="Book Antiqua" w:hAnsi="Book Antiqua"/>
          <w:sz w:val="24"/>
          <w:szCs w:val="24"/>
        </w:rPr>
        <w:t xml:space="preserve"> 2018; </w:t>
      </w:r>
      <w:r w:rsidRPr="00991352">
        <w:rPr>
          <w:rFonts w:ascii="Book Antiqua" w:hAnsi="Book Antiqua"/>
          <w:b/>
          <w:sz w:val="24"/>
          <w:szCs w:val="24"/>
        </w:rPr>
        <w:t>12</w:t>
      </w:r>
      <w:r w:rsidRPr="00991352">
        <w:rPr>
          <w:rFonts w:ascii="Book Antiqua" w:hAnsi="Book Antiqua"/>
          <w:sz w:val="24"/>
          <w:szCs w:val="24"/>
        </w:rPr>
        <w:t>: 534-541 [PMID: 29678422 DOI: 10.1016/j.jash.2018.03.011]</w:t>
      </w:r>
    </w:p>
    <w:p w:rsidR="00991352" w:rsidRPr="00991352" w:rsidRDefault="00991352" w:rsidP="004A7D6E">
      <w:pPr>
        <w:spacing w:line="360" w:lineRule="auto"/>
        <w:rPr>
          <w:rFonts w:ascii="Book Antiqua" w:hAnsi="Book Antiqua"/>
          <w:sz w:val="24"/>
          <w:szCs w:val="24"/>
        </w:rPr>
      </w:pPr>
      <w:r w:rsidRPr="00991352">
        <w:rPr>
          <w:rFonts w:ascii="Book Antiqua" w:hAnsi="Book Antiqua"/>
          <w:sz w:val="24"/>
          <w:szCs w:val="24"/>
        </w:rPr>
        <w:t xml:space="preserve">38 </w:t>
      </w:r>
      <w:proofErr w:type="spellStart"/>
      <w:r w:rsidRPr="00991352">
        <w:rPr>
          <w:rFonts w:ascii="Book Antiqua" w:hAnsi="Book Antiqua"/>
          <w:b/>
          <w:sz w:val="24"/>
          <w:szCs w:val="24"/>
        </w:rPr>
        <w:t>Dandapat</w:t>
      </w:r>
      <w:proofErr w:type="spellEnd"/>
      <w:r w:rsidRPr="00991352">
        <w:rPr>
          <w:rFonts w:ascii="Book Antiqua" w:hAnsi="Book Antiqua"/>
          <w:b/>
          <w:sz w:val="24"/>
          <w:szCs w:val="24"/>
        </w:rPr>
        <w:t xml:space="preserve"> S</w:t>
      </w:r>
      <w:r w:rsidRPr="00991352">
        <w:rPr>
          <w:rFonts w:ascii="Book Antiqua" w:hAnsi="Book Antiqua"/>
          <w:sz w:val="24"/>
          <w:szCs w:val="24"/>
        </w:rPr>
        <w:t xml:space="preserve">, Robinson JG. Guidelines for Management of Hyperlipidemia: Implications for Treatment of Patients with Stroke Secondary to Atherosclerotic Disease. </w:t>
      </w:r>
      <w:proofErr w:type="spellStart"/>
      <w:r w:rsidRPr="00991352">
        <w:rPr>
          <w:rFonts w:ascii="Book Antiqua" w:hAnsi="Book Antiqua"/>
          <w:i/>
          <w:sz w:val="24"/>
          <w:szCs w:val="24"/>
        </w:rPr>
        <w:t>Curr</w:t>
      </w:r>
      <w:proofErr w:type="spellEnd"/>
      <w:r w:rsidRPr="00991352">
        <w:rPr>
          <w:rFonts w:ascii="Book Antiqua" w:hAnsi="Book Antiqua"/>
          <w:i/>
          <w:sz w:val="24"/>
          <w:szCs w:val="24"/>
        </w:rPr>
        <w:t xml:space="preserve"> </w:t>
      </w:r>
      <w:proofErr w:type="spellStart"/>
      <w:r w:rsidRPr="00991352">
        <w:rPr>
          <w:rFonts w:ascii="Book Antiqua" w:hAnsi="Book Antiqua"/>
          <w:i/>
          <w:sz w:val="24"/>
          <w:szCs w:val="24"/>
        </w:rPr>
        <w:t>Neurol</w:t>
      </w:r>
      <w:proofErr w:type="spellEnd"/>
      <w:r w:rsidRPr="00991352">
        <w:rPr>
          <w:rFonts w:ascii="Book Antiqua" w:hAnsi="Book Antiqua"/>
          <w:i/>
          <w:sz w:val="24"/>
          <w:szCs w:val="24"/>
        </w:rPr>
        <w:t xml:space="preserve"> </w:t>
      </w:r>
      <w:proofErr w:type="spellStart"/>
      <w:r w:rsidRPr="00991352">
        <w:rPr>
          <w:rFonts w:ascii="Book Antiqua" w:hAnsi="Book Antiqua"/>
          <w:i/>
          <w:sz w:val="24"/>
          <w:szCs w:val="24"/>
        </w:rPr>
        <w:t>Neurosci</w:t>
      </w:r>
      <w:proofErr w:type="spellEnd"/>
      <w:r w:rsidRPr="00991352">
        <w:rPr>
          <w:rFonts w:ascii="Book Antiqua" w:hAnsi="Book Antiqua"/>
          <w:i/>
          <w:sz w:val="24"/>
          <w:szCs w:val="24"/>
        </w:rPr>
        <w:t xml:space="preserve"> Rep</w:t>
      </w:r>
      <w:r w:rsidRPr="00991352">
        <w:rPr>
          <w:rFonts w:ascii="Book Antiqua" w:hAnsi="Book Antiqua"/>
          <w:sz w:val="24"/>
          <w:szCs w:val="24"/>
        </w:rPr>
        <w:t xml:space="preserve"> 2016; </w:t>
      </w:r>
      <w:r w:rsidRPr="00991352">
        <w:rPr>
          <w:rFonts w:ascii="Book Antiqua" w:hAnsi="Book Antiqua"/>
          <w:b/>
          <w:sz w:val="24"/>
          <w:szCs w:val="24"/>
        </w:rPr>
        <w:t>16</w:t>
      </w:r>
      <w:r w:rsidRPr="00991352">
        <w:rPr>
          <w:rFonts w:ascii="Book Antiqua" w:hAnsi="Book Antiqua"/>
          <w:sz w:val="24"/>
          <w:szCs w:val="24"/>
        </w:rPr>
        <w:t>: 24 [PMID: 26838351 DOI: 10.1007/s11910-016-0621-1]</w:t>
      </w:r>
    </w:p>
    <w:p w:rsidR="00991352" w:rsidRPr="00991352" w:rsidRDefault="00991352" w:rsidP="004A7D6E">
      <w:pPr>
        <w:spacing w:line="360" w:lineRule="auto"/>
        <w:rPr>
          <w:rFonts w:ascii="Book Antiqua" w:hAnsi="Book Antiqua"/>
          <w:sz w:val="24"/>
          <w:szCs w:val="24"/>
        </w:rPr>
      </w:pPr>
      <w:r w:rsidRPr="00991352">
        <w:rPr>
          <w:rFonts w:ascii="Book Antiqua" w:hAnsi="Book Antiqua"/>
          <w:sz w:val="24"/>
          <w:szCs w:val="24"/>
        </w:rPr>
        <w:t xml:space="preserve">39 </w:t>
      </w:r>
      <w:r w:rsidRPr="00991352">
        <w:rPr>
          <w:rFonts w:ascii="Book Antiqua" w:hAnsi="Book Antiqua"/>
          <w:b/>
          <w:sz w:val="24"/>
          <w:szCs w:val="24"/>
        </w:rPr>
        <w:t>Hu WS</w:t>
      </w:r>
      <w:r w:rsidRPr="00991352">
        <w:rPr>
          <w:rFonts w:ascii="Book Antiqua" w:hAnsi="Book Antiqua"/>
          <w:sz w:val="24"/>
          <w:szCs w:val="24"/>
        </w:rPr>
        <w:t xml:space="preserve">, Lin CL. Use of the progression of adapted Diabetes Complications Severity Index to predict acute coronary syndrome, ischemic stroke, and mortality in Asian patients with type 2 diabetes mellitus: A nationwide cohort investigation. </w:t>
      </w:r>
      <w:proofErr w:type="spellStart"/>
      <w:r w:rsidRPr="00991352">
        <w:rPr>
          <w:rFonts w:ascii="Book Antiqua" w:hAnsi="Book Antiqua"/>
          <w:i/>
          <w:sz w:val="24"/>
          <w:szCs w:val="24"/>
        </w:rPr>
        <w:t>Clin</w:t>
      </w:r>
      <w:proofErr w:type="spellEnd"/>
      <w:r w:rsidRPr="00991352">
        <w:rPr>
          <w:rFonts w:ascii="Book Antiqua" w:hAnsi="Book Antiqua"/>
          <w:i/>
          <w:sz w:val="24"/>
          <w:szCs w:val="24"/>
        </w:rPr>
        <w:t xml:space="preserve"> </w:t>
      </w:r>
      <w:proofErr w:type="spellStart"/>
      <w:r w:rsidRPr="00991352">
        <w:rPr>
          <w:rFonts w:ascii="Book Antiqua" w:hAnsi="Book Antiqua"/>
          <w:i/>
          <w:sz w:val="24"/>
          <w:szCs w:val="24"/>
        </w:rPr>
        <w:t>Cardiol</w:t>
      </w:r>
      <w:proofErr w:type="spellEnd"/>
      <w:r w:rsidRPr="00991352">
        <w:rPr>
          <w:rFonts w:ascii="Book Antiqua" w:hAnsi="Book Antiqua"/>
          <w:sz w:val="24"/>
          <w:szCs w:val="24"/>
        </w:rPr>
        <w:t xml:space="preserve"> 2018; </w:t>
      </w:r>
      <w:r w:rsidRPr="00991352">
        <w:rPr>
          <w:rFonts w:ascii="Book Antiqua" w:hAnsi="Book Antiqua"/>
          <w:b/>
          <w:sz w:val="24"/>
          <w:szCs w:val="24"/>
        </w:rPr>
        <w:t>41</w:t>
      </w:r>
      <w:r w:rsidRPr="00991352">
        <w:rPr>
          <w:rFonts w:ascii="Book Antiqua" w:hAnsi="Book Antiqua"/>
          <w:sz w:val="24"/>
          <w:szCs w:val="24"/>
        </w:rPr>
        <w:t>: 1038-1043 [PMID: 29896758 DOI: 10.1002/clc.22991]</w:t>
      </w:r>
    </w:p>
    <w:p w:rsidR="00991352" w:rsidRPr="00991352" w:rsidRDefault="00991352" w:rsidP="004A7D6E">
      <w:pPr>
        <w:spacing w:line="360" w:lineRule="auto"/>
        <w:rPr>
          <w:rFonts w:ascii="Book Antiqua" w:hAnsi="Book Antiqua"/>
          <w:sz w:val="24"/>
          <w:szCs w:val="24"/>
        </w:rPr>
      </w:pPr>
      <w:r w:rsidRPr="00991352">
        <w:rPr>
          <w:rFonts w:ascii="Book Antiqua" w:hAnsi="Book Antiqua"/>
          <w:sz w:val="24"/>
          <w:szCs w:val="24"/>
        </w:rPr>
        <w:t xml:space="preserve">40 </w:t>
      </w:r>
      <w:proofErr w:type="spellStart"/>
      <w:r w:rsidRPr="00991352">
        <w:rPr>
          <w:rFonts w:ascii="Book Antiqua" w:hAnsi="Book Antiqua"/>
          <w:b/>
          <w:sz w:val="24"/>
          <w:szCs w:val="24"/>
        </w:rPr>
        <w:t>Céspedes</w:t>
      </w:r>
      <w:proofErr w:type="spellEnd"/>
      <w:r w:rsidRPr="00991352">
        <w:rPr>
          <w:rFonts w:ascii="Book Antiqua" w:hAnsi="Book Antiqua"/>
          <w:b/>
          <w:sz w:val="24"/>
          <w:szCs w:val="24"/>
        </w:rPr>
        <w:t xml:space="preserve"> Rubio ÁE</w:t>
      </w:r>
      <w:r w:rsidRPr="00991352">
        <w:rPr>
          <w:rFonts w:ascii="Book Antiqua" w:hAnsi="Book Antiqua"/>
          <w:sz w:val="24"/>
          <w:szCs w:val="24"/>
        </w:rPr>
        <w:t xml:space="preserve">, Pérez-Alvarez MJ, </w:t>
      </w:r>
      <w:proofErr w:type="spellStart"/>
      <w:r w:rsidRPr="00991352">
        <w:rPr>
          <w:rFonts w:ascii="Book Antiqua" w:hAnsi="Book Antiqua"/>
          <w:sz w:val="24"/>
          <w:szCs w:val="24"/>
        </w:rPr>
        <w:t>Lapuente</w:t>
      </w:r>
      <w:proofErr w:type="spellEnd"/>
      <w:r w:rsidRPr="00991352">
        <w:rPr>
          <w:rFonts w:ascii="Book Antiqua" w:hAnsi="Book Antiqua"/>
          <w:sz w:val="24"/>
          <w:szCs w:val="24"/>
        </w:rPr>
        <w:t xml:space="preserve"> </w:t>
      </w:r>
      <w:proofErr w:type="spellStart"/>
      <w:r w:rsidRPr="00991352">
        <w:rPr>
          <w:rFonts w:ascii="Book Antiqua" w:hAnsi="Book Antiqua"/>
          <w:sz w:val="24"/>
          <w:szCs w:val="24"/>
        </w:rPr>
        <w:t>Chala</w:t>
      </w:r>
      <w:proofErr w:type="spellEnd"/>
      <w:r w:rsidRPr="00991352">
        <w:rPr>
          <w:rFonts w:ascii="Book Antiqua" w:hAnsi="Book Antiqua"/>
          <w:sz w:val="24"/>
          <w:szCs w:val="24"/>
        </w:rPr>
        <w:t xml:space="preserve"> C, </w:t>
      </w:r>
      <w:proofErr w:type="spellStart"/>
      <w:r w:rsidRPr="00991352">
        <w:rPr>
          <w:rFonts w:ascii="Book Antiqua" w:hAnsi="Book Antiqua"/>
          <w:sz w:val="24"/>
          <w:szCs w:val="24"/>
        </w:rPr>
        <w:t>Wandosell</w:t>
      </w:r>
      <w:proofErr w:type="spellEnd"/>
      <w:r w:rsidRPr="00991352">
        <w:rPr>
          <w:rFonts w:ascii="Book Antiqua" w:hAnsi="Book Antiqua"/>
          <w:sz w:val="24"/>
          <w:szCs w:val="24"/>
        </w:rPr>
        <w:t xml:space="preserve"> F. Sex steroid hormones as neuroprotective elements in ischemia models. </w:t>
      </w:r>
      <w:r w:rsidRPr="00991352">
        <w:rPr>
          <w:rFonts w:ascii="Book Antiqua" w:hAnsi="Book Antiqua"/>
          <w:i/>
          <w:sz w:val="24"/>
          <w:szCs w:val="24"/>
        </w:rPr>
        <w:t xml:space="preserve">J </w:t>
      </w:r>
      <w:proofErr w:type="spellStart"/>
      <w:r w:rsidRPr="00991352">
        <w:rPr>
          <w:rFonts w:ascii="Book Antiqua" w:hAnsi="Book Antiqua"/>
          <w:i/>
          <w:sz w:val="24"/>
          <w:szCs w:val="24"/>
        </w:rPr>
        <w:t>Endocrinol</w:t>
      </w:r>
      <w:proofErr w:type="spellEnd"/>
      <w:r w:rsidRPr="00991352">
        <w:rPr>
          <w:rFonts w:ascii="Book Antiqua" w:hAnsi="Book Antiqua"/>
          <w:sz w:val="24"/>
          <w:szCs w:val="24"/>
        </w:rPr>
        <w:t xml:space="preserve"> 2018; </w:t>
      </w:r>
      <w:r w:rsidRPr="00991352">
        <w:rPr>
          <w:rFonts w:ascii="Book Antiqua" w:hAnsi="Book Antiqua"/>
          <w:b/>
          <w:sz w:val="24"/>
          <w:szCs w:val="24"/>
        </w:rPr>
        <w:t>237</w:t>
      </w:r>
      <w:r w:rsidRPr="00991352">
        <w:rPr>
          <w:rFonts w:ascii="Book Antiqua" w:hAnsi="Book Antiqua"/>
          <w:sz w:val="24"/>
          <w:szCs w:val="24"/>
        </w:rPr>
        <w:t>: R65-R81 [PMID: 29654072 DOI: 10.1530/JOE-18-0129]</w:t>
      </w:r>
    </w:p>
    <w:p w:rsidR="00991352" w:rsidRPr="00991352" w:rsidRDefault="00991352" w:rsidP="004A7D6E">
      <w:pPr>
        <w:spacing w:line="360" w:lineRule="auto"/>
        <w:rPr>
          <w:rFonts w:ascii="Book Antiqua" w:hAnsi="Book Antiqua"/>
          <w:sz w:val="24"/>
          <w:szCs w:val="24"/>
        </w:rPr>
      </w:pPr>
      <w:r w:rsidRPr="00991352">
        <w:rPr>
          <w:rFonts w:ascii="Book Antiqua" w:hAnsi="Book Antiqua"/>
          <w:sz w:val="24"/>
          <w:szCs w:val="24"/>
        </w:rPr>
        <w:t xml:space="preserve">41 </w:t>
      </w:r>
      <w:r w:rsidRPr="00991352">
        <w:rPr>
          <w:rFonts w:ascii="Book Antiqua" w:hAnsi="Book Antiqua"/>
          <w:b/>
          <w:sz w:val="24"/>
          <w:szCs w:val="24"/>
        </w:rPr>
        <w:t>Zeng ZW</w:t>
      </w:r>
      <w:r w:rsidRPr="00991352">
        <w:rPr>
          <w:rFonts w:ascii="Book Antiqua" w:hAnsi="Book Antiqua"/>
          <w:sz w:val="24"/>
          <w:szCs w:val="24"/>
        </w:rPr>
        <w:t xml:space="preserve">, Zhang YN, Lin WX, Zhang WQ, Luo R. A meta-analysis of pharmacological neuroprotection in </w:t>
      </w:r>
      <w:proofErr w:type="spellStart"/>
      <w:r w:rsidRPr="00991352">
        <w:rPr>
          <w:rFonts w:ascii="Book Antiqua" w:hAnsi="Book Antiqua"/>
          <w:sz w:val="24"/>
          <w:szCs w:val="24"/>
        </w:rPr>
        <w:t>noncardiac</w:t>
      </w:r>
      <w:proofErr w:type="spellEnd"/>
      <w:r w:rsidRPr="00991352">
        <w:rPr>
          <w:rFonts w:ascii="Book Antiqua" w:hAnsi="Book Antiqua"/>
          <w:sz w:val="24"/>
          <w:szCs w:val="24"/>
        </w:rPr>
        <w:t xml:space="preserve"> surgery: focus on statins, lidocaine, ketamine, and magnesium sulfate. </w:t>
      </w:r>
      <w:proofErr w:type="spellStart"/>
      <w:r w:rsidRPr="00991352">
        <w:rPr>
          <w:rFonts w:ascii="Book Antiqua" w:hAnsi="Book Antiqua"/>
          <w:i/>
          <w:sz w:val="24"/>
          <w:szCs w:val="24"/>
        </w:rPr>
        <w:t>Eur</w:t>
      </w:r>
      <w:proofErr w:type="spellEnd"/>
      <w:r w:rsidRPr="00991352">
        <w:rPr>
          <w:rFonts w:ascii="Book Antiqua" w:hAnsi="Book Antiqua"/>
          <w:i/>
          <w:sz w:val="24"/>
          <w:szCs w:val="24"/>
        </w:rPr>
        <w:t xml:space="preserve"> Rev Med </w:t>
      </w:r>
      <w:proofErr w:type="spellStart"/>
      <w:r w:rsidRPr="00991352">
        <w:rPr>
          <w:rFonts w:ascii="Book Antiqua" w:hAnsi="Book Antiqua"/>
          <w:i/>
          <w:sz w:val="24"/>
          <w:szCs w:val="24"/>
        </w:rPr>
        <w:t>Pharmacol</w:t>
      </w:r>
      <w:proofErr w:type="spellEnd"/>
      <w:r w:rsidRPr="00991352">
        <w:rPr>
          <w:rFonts w:ascii="Book Antiqua" w:hAnsi="Book Antiqua"/>
          <w:i/>
          <w:sz w:val="24"/>
          <w:szCs w:val="24"/>
        </w:rPr>
        <w:t xml:space="preserve"> </w:t>
      </w:r>
      <w:proofErr w:type="spellStart"/>
      <w:r w:rsidRPr="00991352">
        <w:rPr>
          <w:rFonts w:ascii="Book Antiqua" w:hAnsi="Book Antiqua"/>
          <w:i/>
          <w:sz w:val="24"/>
          <w:szCs w:val="24"/>
        </w:rPr>
        <w:t>Sci</w:t>
      </w:r>
      <w:proofErr w:type="spellEnd"/>
      <w:r w:rsidRPr="00991352">
        <w:rPr>
          <w:rFonts w:ascii="Book Antiqua" w:hAnsi="Book Antiqua"/>
          <w:sz w:val="24"/>
          <w:szCs w:val="24"/>
        </w:rPr>
        <w:t xml:space="preserve"> 2018; </w:t>
      </w:r>
      <w:r w:rsidRPr="00991352">
        <w:rPr>
          <w:rFonts w:ascii="Book Antiqua" w:hAnsi="Book Antiqua"/>
          <w:b/>
          <w:sz w:val="24"/>
          <w:szCs w:val="24"/>
        </w:rPr>
        <w:t>22</w:t>
      </w:r>
      <w:r w:rsidRPr="00991352">
        <w:rPr>
          <w:rFonts w:ascii="Book Antiqua" w:hAnsi="Book Antiqua"/>
          <w:sz w:val="24"/>
          <w:szCs w:val="24"/>
        </w:rPr>
        <w:t>: 1798-1811 [PMID: 29630129 DOI: 10.26355/eurrev_201803_14599]</w:t>
      </w:r>
    </w:p>
    <w:p w:rsidR="00991352" w:rsidRPr="00991352" w:rsidRDefault="00991352" w:rsidP="004A7D6E">
      <w:pPr>
        <w:spacing w:line="360" w:lineRule="auto"/>
        <w:rPr>
          <w:rFonts w:ascii="Book Antiqua" w:hAnsi="Book Antiqua"/>
          <w:sz w:val="24"/>
          <w:szCs w:val="24"/>
        </w:rPr>
      </w:pPr>
      <w:r w:rsidRPr="00991352">
        <w:rPr>
          <w:rFonts w:ascii="Book Antiqua" w:hAnsi="Book Antiqua"/>
          <w:sz w:val="24"/>
          <w:szCs w:val="24"/>
        </w:rPr>
        <w:t xml:space="preserve">42 </w:t>
      </w:r>
      <w:r w:rsidRPr="00991352">
        <w:rPr>
          <w:rFonts w:ascii="Book Antiqua" w:hAnsi="Book Antiqua"/>
          <w:b/>
          <w:sz w:val="24"/>
          <w:szCs w:val="24"/>
        </w:rPr>
        <w:t>Bell JD</w:t>
      </w:r>
      <w:r w:rsidRPr="00991352">
        <w:rPr>
          <w:rFonts w:ascii="Book Antiqua" w:hAnsi="Book Antiqua"/>
          <w:sz w:val="24"/>
          <w:szCs w:val="24"/>
        </w:rPr>
        <w:t xml:space="preserve">. In Vogue: Ketamine for Neuroprotection in Acute Neurologic Injury. </w:t>
      </w:r>
      <w:proofErr w:type="spellStart"/>
      <w:r w:rsidRPr="00991352">
        <w:rPr>
          <w:rFonts w:ascii="Book Antiqua" w:hAnsi="Book Antiqua"/>
          <w:i/>
          <w:sz w:val="24"/>
          <w:szCs w:val="24"/>
        </w:rPr>
        <w:lastRenderedPageBreak/>
        <w:t>Anesth</w:t>
      </w:r>
      <w:proofErr w:type="spellEnd"/>
      <w:r w:rsidRPr="00991352">
        <w:rPr>
          <w:rFonts w:ascii="Book Antiqua" w:hAnsi="Book Antiqua"/>
          <w:i/>
          <w:sz w:val="24"/>
          <w:szCs w:val="24"/>
        </w:rPr>
        <w:t xml:space="preserve"> </w:t>
      </w:r>
      <w:proofErr w:type="spellStart"/>
      <w:r w:rsidRPr="00991352">
        <w:rPr>
          <w:rFonts w:ascii="Book Antiqua" w:hAnsi="Book Antiqua"/>
          <w:i/>
          <w:sz w:val="24"/>
          <w:szCs w:val="24"/>
        </w:rPr>
        <w:t>Analg</w:t>
      </w:r>
      <w:proofErr w:type="spellEnd"/>
      <w:r w:rsidRPr="00991352">
        <w:rPr>
          <w:rFonts w:ascii="Book Antiqua" w:hAnsi="Book Antiqua"/>
          <w:sz w:val="24"/>
          <w:szCs w:val="24"/>
        </w:rPr>
        <w:t xml:space="preserve"> 2017; </w:t>
      </w:r>
      <w:r w:rsidRPr="00991352">
        <w:rPr>
          <w:rFonts w:ascii="Book Antiqua" w:hAnsi="Book Antiqua"/>
          <w:b/>
          <w:sz w:val="24"/>
          <w:szCs w:val="24"/>
        </w:rPr>
        <w:t>124</w:t>
      </w:r>
      <w:r w:rsidRPr="00991352">
        <w:rPr>
          <w:rFonts w:ascii="Book Antiqua" w:hAnsi="Book Antiqua"/>
          <w:sz w:val="24"/>
          <w:szCs w:val="24"/>
        </w:rPr>
        <w:t>: 1237-1243 [PMID: 28079589 DOI: 10.1213/ANE.0000000000001856]</w:t>
      </w:r>
    </w:p>
    <w:p w:rsidR="00991352" w:rsidRPr="00991352" w:rsidRDefault="00991352" w:rsidP="004A7D6E">
      <w:pPr>
        <w:spacing w:line="360" w:lineRule="auto"/>
        <w:rPr>
          <w:rFonts w:ascii="Book Antiqua" w:hAnsi="Book Antiqua"/>
          <w:sz w:val="24"/>
          <w:szCs w:val="24"/>
        </w:rPr>
      </w:pPr>
      <w:r w:rsidRPr="00991352">
        <w:rPr>
          <w:rFonts w:ascii="Book Antiqua" w:hAnsi="Book Antiqua"/>
          <w:sz w:val="24"/>
          <w:szCs w:val="24"/>
        </w:rPr>
        <w:t xml:space="preserve">43 </w:t>
      </w:r>
      <w:proofErr w:type="spellStart"/>
      <w:r w:rsidRPr="00991352">
        <w:rPr>
          <w:rFonts w:ascii="Book Antiqua" w:hAnsi="Book Antiqua"/>
          <w:b/>
          <w:sz w:val="24"/>
          <w:szCs w:val="24"/>
        </w:rPr>
        <w:t>Fluri</w:t>
      </w:r>
      <w:proofErr w:type="spellEnd"/>
      <w:r w:rsidRPr="00991352">
        <w:rPr>
          <w:rFonts w:ascii="Book Antiqua" w:hAnsi="Book Antiqua"/>
          <w:b/>
          <w:sz w:val="24"/>
          <w:szCs w:val="24"/>
        </w:rPr>
        <w:t xml:space="preserve"> F</w:t>
      </w:r>
      <w:r w:rsidRPr="00991352">
        <w:rPr>
          <w:rFonts w:ascii="Book Antiqua" w:hAnsi="Book Antiqua"/>
          <w:sz w:val="24"/>
          <w:szCs w:val="24"/>
        </w:rPr>
        <w:t xml:space="preserve">, </w:t>
      </w:r>
      <w:proofErr w:type="spellStart"/>
      <w:r w:rsidRPr="00991352">
        <w:rPr>
          <w:rFonts w:ascii="Book Antiqua" w:hAnsi="Book Antiqua"/>
          <w:sz w:val="24"/>
          <w:szCs w:val="24"/>
        </w:rPr>
        <w:t>Schuhmann</w:t>
      </w:r>
      <w:proofErr w:type="spellEnd"/>
      <w:r w:rsidRPr="00991352">
        <w:rPr>
          <w:rFonts w:ascii="Book Antiqua" w:hAnsi="Book Antiqua"/>
          <w:sz w:val="24"/>
          <w:szCs w:val="24"/>
        </w:rPr>
        <w:t xml:space="preserve"> MK, </w:t>
      </w:r>
      <w:proofErr w:type="spellStart"/>
      <w:r w:rsidRPr="00991352">
        <w:rPr>
          <w:rFonts w:ascii="Book Antiqua" w:hAnsi="Book Antiqua"/>
          <w:sz w:val="24"/>
          <w:szCs w:val="24"/>
        </w:rPr>
        <w:t>Kleinschnitz</w:t>
      </w:r>
      <w:proofErr w:type="spellEnd"/>
      <w:r w:rsidRPr="00991352">
        <w:rPr>
          <w:rFonts w:ascii="Book Antiqua" w:hAnsi="Book Antiqua"/>
          <w:sz w:val="24"/>
          <w:szCs w:val="24"/>
        </w:rPr>
        <w:t xml:space="preserve"> C. Animal models of ischemic stroke and their application in clinical research. </w:t>
      </w:r>
      <w:r w:rsidRPr="00991352">
        <w:rPr>
          <w:rFonts w:ascii="Book Antiqua" w:hAnsi="Book Antiqua"/>
          <w:i/>
          <w:sz w:val="24"/>
          <w:szCs w:val="24"/>
        </w:rPr>
        <w:t xml:space="preserve">Drug Des </w:t>
      </w:r>
      <w:proofErr w:type="spellStart"/>
      <w:r w:rsidRPr="00991352">
        <w:rPr>
          <w:rFonts w:ascii="Book Antiqua" w:hAnsi="Book Antiqua"/>
          <w:i/>
          <w:sz w:val="24"/>
          <w:szCs w:val="24"/>
        </w:rPr>
        <w:t>Devel</w:t>
      </w:r>
      <w:proofErr w:type="spellEnd"/>
      <w:r w:rsidRPr="00991352">
        <w:rPr>
          <w:rFonts w:ascii="Book Antiqua" w:hAnsi="Book Antiqua"/>
          <w:i/>
          <w:sz w:val="24"/>
          <w:szCs w:val="24"/>
        </w:rPr>
        <w:t xml:space="preserve"> </w:t>
      </w:r>
      <w:proofErr w:type="spellStart"/>
      <w:r w:rsidRPr="00991352">
        <w:rPr>
          <w:rFonts w:ascii="Book Antiqua" w:hAnsi="Book Antiqua"/>
          <w:i/>
          <w:sz w:val="24"/>
          <w:szCs w:val="24"/>
        </w:rPr>
        <w:t>Ther</w:t>
      </w:r>
      <w:proofErr w:type="spellEnd"/>
      <w:r w:rsidRPr="00991352">
        <w:rPr>
          <w:rFonts w:ascii="Book Antiqua" w:hAnsi="Book Antiqua"/>
          <w:sz w:val="24"/>
          <w:szCs w:val="24"/>
        </w:rPr>
        <w:t xml:space="preserve"> 2015; </w:t>
      </w:r>
      <w:r w:rsidRPr="00991352">
        <w:rPr>
          <w:rFonts w:ascii="Book Antiqua" w:hAnsi="Book Antiqua"/>
          <w:b/>
          <w:sz w:val="24"/>
          <w:szCs w:val="24"/>
        </w:rPr>
        <w:t>9</w:t>
      </w:r>
      <w:r w:rsidRPr="00991352">
        <w:rPr>
          <w:rFonts w:ascii="Book Antiqua" w:hAnsi="Book Antiqua"/>
          <w:sz w:val="24"/>
          <w:szCs w:val="24"/>
        </w:rPr>
        <w:t>: 3445-3454 [PMID: 26170628 DOI: 10.2147/DDDT.S56071]</w:t>
      </w:r>
    </w:p>
    <w:p w:rsidR="00991352" w:rsidRPr="00991352" w:rsidRDefault="00991352" w:rsidP="004A7D6E">
      <w:pPr>
        <w:spacing w:line="360" w:lineRule="auto"/>
        <w:rPr>
          <w:rFonts w:ascii="Book Antiqua" w:hAnsi="Book Antiqua"/>
          <w:sz w:val="24"/>
          <w:szCs w:val="24"/>
        </w:rPr>
      </w:pPr>
      <w:r w:rsidRPr="00991352">
        <w:rPr>
          <w:rFonts w:ascii="Book Antiqua" w:hAnsi="Book Antiqua"/>
          <w:sz w:val="24"/>
          <w:szCs w:val="24"/>
        </w:rPr>
        <w:t xml:space="preserve">44 </w:t>
      </w:r>
      <w:proofErr w:type="spellStart"/>
      <w:r w:rsidRPr="00991352">
        <w:rPr>
          <w:rFonts w:ascii="Book Antiqua" w:hAnsi="Book Antiqua"/>
          <w:b/>
          <w:sz w:val="24"/>
          <w:szCs w:val="24"/>
        </w:rPr>
        <w:t>Hackam</w:t>
      </w:r>
      <w:proofErr w:type="spellEnd"/>
      <w:r w:rsidRPr="00991352">
        <w:rPr>
          <w:rFonts w:ascii="Book Antiqua" w:hAnsi="Book Antiqua"/>
          <w:b/>
          <w:sz w:val="24"/>
          <w:szCs w:val="24"/>
        </w:rPr>
        <w:t xml:space="preserve"> DG</w:t>
      </w:r>
      <w:r w:rsidRPr="00991352">
        <w:rPr>
          <w:rFonts w:ascii="Book Antiqua" w:hAnsi="Book Antiqua"/>
          <w:sz w:val="24"/>
          <w:szCs w:val="24"/>
        </w:rPr>
        <w:t xml:space="preserve">, </w:t>
      </w:r>
      <w:proofErr w:type="spellStart"/>
      <w:r w:rsidRPr="00991352">
        <w:rPr>
          <w:rFonts w:ascii="Book Antiqua" w:hAnsi="Book Antiqua"/>
          <w:sz w:val="24"/>
          <w:szCs w:val="24"/>
        </w:rPr>
        <w:t>Redelmeier</w:t>
      </w:r>
      <w:proofErr w:type="spellEnd"/>
      <w:r w:rsidRPr="00991352">
        <w:rPr>
          <w:rFonts w:ascii="Book Antiqua" w:hAnsi="Book Antiqua"/>
          <w:sz w:val="24"/>
          <w:szCs w:val="24"/>
        </w:rPr>
        <w:t xml:space="preserve"> DA. Translation of research evidence from animals to humans. </w:t>
      </w:r>
      <w:r w:rsidRPr="00991352">
        <w:rPr>
          <w:rFonts w:ascii="Book Antiqua" w:hAnsi="Book Antiqua"/>
          <w:i/>
          <w:sz w:val="24"/>
          <w:szCs w:val="24"/>
        </w:rPr>
        <w:t>JAMA</w:t>
      </w:r>
      <w:r w:rsidRPr="00991352">
        <w:rPr>
          <w:rFonts w:ascii="Book Antiqua" w:hAnsi="Book Antiqua"/>
          <w:sz w:val="24"/>
          <w:szCs w:val="24"/>
        </w:rPr>
        <w:t xml:space="preserve"> 2006; </w:t>
      </w:r>
      <w:r w:rsidRPr="00991352">
        <w:rPr>
          <w:rFonts w:ascii="Book Antiqua" w:hAnsi="Book Antiqua"/>
          <w:b/>
          <w:sz w:val="24"/>
          <w:szCs w:val="24"/>
        </w:rPr>
        <w:t>296</w:t>
      </w:r>
      <w:r w:rsidRPr="00991352">
        <w:rPr>
          <w:rFonts w:ascii="Book Antiqua" w:hAnsi="Book Antiqua"/>
          <w:sz w:val="24"/>
          <w:szCs w:val="24"/>
        </w:rPr>
        <w:t>: 1731-1732 [PMID: 17032985 DOI: 10.1001/jama.296.14.1731]</w:t>
      </w:r>
    </w:p>
    <w:p w:rsidR="008F2CD2" w:rsidRPr="00991352" w:rsidRDefault="00991352" w:rsidP="004A7D6E">
      <w:pPr>
        <w:spacing w:line="360" w:lineRule="auto"/>
        <w:rPr>
          <w:rFonts w:ascii="Book Antiqua" w:hAnsi="Book Antiqua"/>
          <w:color w:val="000000" w:themeColor="text1"/>
          <w:sz w:val="24"/>
          <w:szCs w:val="24"/>
        </w:rPr>
      </w:pPr>
      <w:r w:rsidRPr="00991352">
        <w:rPr>
          <w:rFonts w:ascii="Book Antiqua" w:hAnsi="Book Antiqua"/>
          <w:sz w:val="24"/>
          <w:szCs w:val="24"/>
        </w:rPr>
        <w:t xml:space="preserve">45 </w:t>
      </w:r>
      <w:proofErr w:type="spellStart"/>
      <w:r w:rsidRPr="00991352">
        <w:rPr>
          <w:rFonts w:ascii="Book Antiqua" w:hAnsi="Book Antiqua"/>
          <w:b/>
          <w:sz w:val="24"/>
          <w:szCs w:val="24"/>
        </w:rPr>
        <w:t>Kilkenny</w:t>
      </w:r>
      <w:proofErr w:type="spellEnd"/>
      <w:r w:rsidRPr="00991352">
        <w:rPr>
          <w:rFonts w:ascii="Book Antiqua" w:hAnsi="Book Antiqua"/>
          <w:b/>
          <w:sz w:val="24"/>
          <w:szCs w:val="24"/>
        </w:rPr>
        <w:t xml:space="preserve"> C</w:t>
      </w:r>
      <w:r w:rsidRPr="00991352">
        <w:rPr>
          <w:rFonts w:ascii="Book Antiqua" w:hAnsi="Book Antiqua"/>
          <w:sz w:val="24"/>
          <w:szCs w:val="24"/>
        </w:rPr>
        <w:t xml:space="preserve">, Browne WJ, </w:t>
      </w:r>
      <w:proofErr w:type="spellStart"/>
      <w:r w:rsidRPr="00991352">
        <w:rPr>
          <w:rFonts w:ascii="Book Antiqua" w:hAnsi="Book Antiqua"/>
          <w:sz w:val="24"/>
          <w:szCs w:val="24"/>
        </w:rPr>
        <w:t>Cuthill</w:t>
      </w:r>
      <w:proofErr w:type="spellEnd"/>
      <w:r w:rsidRPr="00991352">
        <w:rPr>
          <w:rFonts w:ascii="Book Antiqua" w:hAnsi="Book Antiqua"/>
          <w:sz w:val="24"/>
          <w:szCs w:val="24"/>
        </w:rPr>
        <w:t xml:space="preserve"> IC, Emerson M, Altman DG. Improving bioscience research reporting: the ARRIVE guidelines for reporting animal research. </w:t>
      </w:r>
      <w:r w:rsidRPr="00991352">
        <w:rPr>
          <w:rFonts w:ascii="Book Antiqua" w:hAnsi="Book Antiqua"/>
          <w:i/>
          <w:sz w:val="24"/>
          <w:szCs w:val="24"/>
        </w:rPr>
        <w:t>Osteoarthritis Cartilage</w:t>
      </w:r>
      <w:r w:rsidRPr="00991352">
        <w:rPr>
          <w:rFonts w:ascii="Book Antiqua" w:hAnsi="Book Antiqua"/>
          <w:sz w:val="24"/>
          <w:szCs w:val="24"/>
        </w:rPr>
        <w:t xml:space="preserve"> 2012; </w:t>
      </w:r>
      <w:r w:rsidRPr="00991352">
        <w:rPr>
          <w:rFonts w:ascii="Book Antiqua" w:hAnsi="Book Antiqua"/>
          <w:b/>
          <w:sz w:val="24"/>
          <w:szCs w:val="24"/>
        </w:rPr>
        <w:t>20</w:t>
      </w:r>
      <w:r w:rsidRPr="00991352">
        <w:rPr>
          <w:rFonts w:ascii="Book Antiqua" w:hAnsi="Book Antiqua"/>
          <w:sz w:val="24"/>
          <w:szCs w:val="24"/>
        </w:rPr>
        <w:t>: 256-260 [PMID: 22424462 DOI: 10.1016/j.joca.2012.02.010]</w:t>
      </w:r>
    </w:p>
    <w:p w:rsidR="00A10E85" w:rsidRPr="00991352" w:rsidRDefault="00A10E85" w:rsidP="00A26E9D">
      <w:pPr>
        <w:wordWrap w:val="0"/>
        <w:spacing w:line="360" w:lineRule="auto"/>
        <w:jc w:val="right"/>
        <w:rPr>
          <w:rFonts w:ascii="Book Antiqua" w:hAnsi="Book Antiqua"/>
          <w:b/>
          <w:color w:val="000000"/>
          <w:sz w:val="24"/>
          <w:szCs w:val="24"/>
        </w:rPr>
      </w:pPr>
      <w:r w:rsidRPr="00991352">
        <w:rPr>
          <w:rFonts w:ascii="Book Antiqua" w:hAnsi="Book Antiqua"/>
          <w:b/>
          <w:color w:val="000000"/>
          <w:sz w:val="24"/>
          <w:szCs w:val="24"/>
        </w:rPr>
        <w:t xml:space="preserve">P-Reviewer: </w:t>
      </w:r>
      <w:r w:rsidR="00641C8C" w:rsidRPr="00991352">
        <w:rPr>
          <w:rFonts w:ascii="Book Antiqua" w:hAnsi="Book Antiqua"/>
          <w:sz w:val="24"/>
          <w:szCs w:val="24"/>
        </w:rPr>
        <w:t>Tang Y</w:t>
      </w:r>
      <w:r w:rsidRPr="00991352">
        <w:rPr>
          <w:rFonts w:ascii="Book Antiqua" w:hAnsi="Book Antiqua"/>
          <w:sz w:val="24"/>
          <w:szCs w:val="24"/>
        </w:rPr>
        <w:t xml:space="preserve"> </w:t>
      </w:r>
      <w:r w:rsidRPr="00991352">
        <w:rPr>
          <w:rFonts w:ascii="Book Antiqua" w:hAnsi="Book Antiqua"/>
          <w:b/>
          <w:color w:val="000000"/>
          <w:sz w:val="24"/>
          <w:szCs w:val="24"/>
        </w:rPr>
        <w:t xml:space="preserve">S-Editor: </w:t>
      </w:r>
      <w:r w:rsidRPr="00991352">
        <w:rPr>
          <w:rFonts w:ascii="Book Antiqua" w:hAnsi="Book Antiqua"/>
          <w:color w:val="000000"/>
          <w:sz w:val="24"/>
          <w:szCs w:val="24"/>
        </w:rPr>
        <w:t>Wang JL</w:t>
      </w:r>
      <w:r w:rsidRPr="00991352">
        <w:rPr>
          <w:rFonts w:ascii="Book Antiqua" w:hAnsi="Book Antiqua"/>
          <w:b/>
          <w:color w:val="000000"/>
          <w:sz w:val="24"/>
          <w:szCs w:val="24"/>
        </w:rPr>
        <w:t xml:space="preserve"> L-Edit</w:t>
      </w:r>
      <w:r w:rsidRPr="00991352">
        <w:rPr>
          <w:rFonts w:ascii="Book Antiqua" w:hAnsi="Book Antiqua"/>
          <w:b/>
          <w:color w:val="000000"/>
          <w:sz w:val="24"/>
          <w:szCs w:val="24"/>
        </w:rPr>
        <w:t xml:space="preserve">or: </w:t>
      </w:r>
      <w:r w:rsidR="006637B4" w:rsidRPr="00A26E9D">
        <w:rPr>
          <w:rFonts w:ascii="Book Antiqua" w:hAnsi="Book Antiqua"/>
          <w:color w:val="000000"/>
          <w:sz w:val="24"/>
          <w:szCs w:val="24"/>
        </w:rPr>
        <w:t>Wang TQ</w:t>
      </w:r>
      <w:r w:rsidR="006637B4">
        <w:rPr>
          <w:rFonts w:ascii="Book Antiqua" w:hAnsi="Book Antiqua"/>
          <w:b/>
          <w:color w:val="000000"/>
          <w:sz w:val="24"/>
          <w:szCs w:val="24"/>
        </w:rPr>
        <w:t xml:space="preserve"> </w:t>
      </w:r>
      <w:r w:rsidRPr="00991352">
        <w:rPr>
          <w:rFonts w:ascii="Book Antiqua" w:hAnsi="Book Antiqua"/>
          <w:b/>
          <w:color w:val="000000"/>
          <w:sz w:val="24"/>
          <w:szCs w:val="24"/>
        </w:rPr>
        <w:t>E-E</w:t>
      </w:r>
      <w:r w:rsidRPr="00991352">
        <w:rPr>
          <w:rFonts w:ascii="Book Antiqua" w:hAnsi="Book Antiqua"/>
          <w:b/>
          <w:color w:val="000000"/>
          <w:sz w:val="24"/>
          <w:szCs w:val="24"/>
        </w:rPr>
        <w:t>ditor:</w:t>
      </w:r>
    </w:p>
    <w:p w:rsidR="00A10E85" w:rsidRPr="00991352" w:rsidRDefault="00A10E85" w:rsidP="004A7D6E">
      <w:pPr>
        <w:pStyle w:val="aa"/>
        <w:spacing w:line="360" w:lineRule="auto"/>
        <w:rPr>
          <w:rFonts w:ascii="Book Antiqua" w:hAnsi="Book Antiqua"/>
          <w:b/>
          <w:color w:val="000000"/>
          <w:sz w:val="24"/>
          <w:szCs w:val="24"/>
        </w:rPr>
      </w:pPr>
      <w:r w:rsidRPr="00991352">
        <w:rPr>
          <w:rFonts w:ascii="Book Antiqua" w:hAnsi="Book Antiqua"/>
          <w:b/>
          <w:color w:val="000000"/>
          <w:sz w:val="24"/>
          <w:szCs w:val="24"/>
        </w:rPr>
        <w:t xml:space="preserve"> </w:t>
      </w:r>
    </w:p>
    <w:p w:rsidR="00A10E85" w:rsidRPr="00991352" w:rsidRDefault="00A10E85" w:rsidP="004A7D6E">
      <w:pPr>
        <w:snapToGrid w:val="0"/>
        <w:spacing w:line="360" w:lineRule="auto"/>
        <w:rPr>
          <w:rFonts w:ascii="Book Antiqua" w:hAnsi="Book Antiqua" w:cs="Helvetica"/>
          <w:b/>
          <w:color w:val="000000"/>
          <w:sz w:val="24"/>
          <w:szCs w:val="24"/>
        </w:rPr>
      </w:pPr>
      <w:r w:rsidRPr="00991352">
        <w:rPr>
          <w:rFonts w:ascii="Book Antiqua" w:hAnsi="Book Antiqua" w:cs="Helvetica"/>
          <w:b/>
          <w:color w:val="000000"/>
          <w:sz w:val="24"/>
          <w:szCs w:val="24"/>
        </w:rPr>
        <w:t xml:space="preserve">Specialty type: </w:t>
      </w:r>
      <w:r w:rsidRPr="00991352">
        <w:rPr>
          <w:rFonts w:ascii="Book Antiqua" w:eastAsia="微软雅黑" w:hAnsi="Book Antiqua"/>
          <w:color w:val="000000"/>
          <w:sz w:val="24"/>
          <w:szCs w:val="24"/>
        </w:rPr>
        <w:t>Medicine, research and experimental</w:t>
      </w:r>
    </w:p>
    <w:p w:rsidR="00A10E85" w:rsidRPr="00991352" w:rsidRDefault="00A10E85" w:rsidP="004A7D6E">
      <w:pPr>
        <w:snapToGrid w:val="0"/>
        <w:spacing w:line="360" w:lineRule="auto"/>
        <w:rPr>
          <w:rFonts w:ascii="Book Antiqua" w:hAnsi="Book Antiqua" w:cs="Helvetica"/>
          <w:b/>
          <w:color w:val="000000"/>
          <w:sz w:val="24"/>
          <w:szCs w:val="24"/>
        </w:rPr>
      </w:pPr>
      <w:r w:rsidRPr="00991352">
        <w:rPr>
          <w:rFonts w:ascii="Book Antiqua" w:hAnsi="Book Antiqua" w:cs="Helvetica"/>
          <w:b/>
          <w:color w:val="000000"/>
          <w:sz w:val="24"/>
          <w:szCs w:val="24"/>
        </w:rPr>
        <w:t xml:space="preserve">Country of origin: </w:t>
      </w:r>
      <w:r w:rsidRPr="00991352">
        <w:rPr>
          <w:rFonts w:ascii="Book Antiqua" w:hAnsi="Book Antiqua"/>
          <w:color w:val="000000"/>
          <w:sz w:val="24"/>
          <w:szCs w:val="24"/>
        </w:rPr>
        <w:t>China</w:t>
      </w:r>
    </w:p>
    <w:p w:rsidR="00A10E85" w:rsidRPr="00991352" w:rsidRDefault="00A10E85" w:rsidP="004A7D6E">
      <w:pPr>
        <w:snapToGrid w:val="0"/>
        <w:spacing w:line="360" w:lineRule="auto"/>
        <w:rPr>
          <w:rFonts w:ascii="Book Antiqua" w:hAnsi="Book Antiqua" w:cs="Helvetica"/>
          <w:b/>
          <w:color w:val="000000"/>
          <w:sz w:val="24"/>
          <w:szCs w:val="24"/>
        </w:rPr>
      </w:pPr>
      <w:r w:rsidRPr="00991352">
        <w:rPr>
          <w:rFonts w:ascii="Book Antiqua" w:hAnsi="Book Antiqua" w:cs="Helvetica"/>
          <w:b/>
          <w:color w:val="000000"/>
          <w:sz w:val="24"/>
          <w:szCs w:val="24"/>
        </w:rPr>
        <w:t>Peer-review report classification</w:t>
      </w:r>
    </w:p>
    <w:p w:rsidR="00A10E85" w:rsidRPr="00991352" w:rsidRDefault="00A10E85" w:rsidP="004A7D6E">
      <w:pPr>
        <w:snapToGrid w:val="0"/>
        <w:spacing w:line="360" w:lineRule="auto"/>
        <w:rPr>
          <w:rFonts w:ascii="Book Antiqua" w:hAnsi="Book Antiqua" w:cs="Helvetica"/>
          <w:color w:val="000000"/>
          <w:sz w:val="24"/>
          <w:szCs w:val="24"/>
        </w:rPr>
      </w:pPr>
      <w:r w:rsidRPr="00991352">
        <w:rPr>
          <w:rFonts w:ascii="Book Antiqua" w:hAnsi="Book Antiqua" w:cs="Helvetica"/>
          <w:color w:val="000000"/>
          <w:sz w:val="24"/>
          <w:szCs w:val="24"/>
        </w:rPr>
        <w:t xml:space="preserve">Grade </w:t>
      </w:r>
      <w:proofErr w:type="gramStart"/>
      <w:r w:rsidRPr="00991352">
        <w:rPr>
          <w:rFonts w:ascii="Book Antiqua" w:hAnsi="Book Antiqua" w:cs="Helvetica"/>
          <w:color w:val="000000"/>
          <w:sz w:val="24"/>
          <w:szCs w:val="24"/>
        </w:rPr>
        <w:t>A</w:t>
      </w:r>
      <w:proofErr w:type="gramEnd"/>
      <w:r w:rsidRPr="00991352">
        <w:rPr>
          <w:rFonts w:ascii="Book Antiqua" w:hAnsi="Book Antiqua" w:cs="Helvetica"/>
          <w:color w:val="000000"/>
          <w:sz w:val="24"/>
          <w:szCs w:val="24"/>
        </w:rPr>
        <w:t xml:space="preserve"> (Excellent): 0</w:t>
      </w:r>
    </w:p>
    <w:p w:rsidR="00A10E85" w:rsidRPr="00991352" w:rsidRDefault="00641C8C" w:rsidP="004A7D6E">
      <w:pPr>
        <w:snapToGrid w:val="0"/>
        <w:spacing w:line="360" w:lineRule="auto"/>
        <w:rPr>
          <w:rFonts w:ascii="Book Antiqua" w:hAnsi="Book Antiqua" w:cs="Helvetica"/>
          <w:color w:val="000000"/>
          <w:sz w:val="24"/>
          <w:szCs w:val="24"/>
        </w:rPr>
      </w:pPr>
      <w:r w:rsidRPr="00991352">
        <w:rPr>
          <w:rFonts w:ascii="Book Antiqua" w:hAnsi="Book Antiqua" w:cs="Helvetica"/>
          <w:color w:val="000000"/>
          <w:sz w:val="24"/>
          <w:szCs w:val="24"/>
        </w:rPr>
        <w:t>Grade B (Very good): 0</w:t>
      </w:r>
    </w:p>
    <w:p w:rsidR="00A10E85" w:rsidRPr="00991352" w:rsidRDefault="00641C8C" w:rsidP="004A7D6E">
      <w:pPr>
        <w:snapToGrid w:val="0"/>
        <w:spacing w:line="360" w:lineRule="auto"/>
        <w:rPr>
          <w:rFonts w:ascii="Book Antiqua" w:hAnsi="Book Antiqua" w:cs="Helvetica"/>
          <w:color w:val="000000"/>
          <w:sz w:val="24"/>
          <w:szCs w:val="24"/>
        </w:rPr>
      </w:pPr>
      <w:r w:rsidRPr="00991352">
        <w:rPr>
          <w:rFonts w:ascii="Book Antiqua" w:hAnsi="Book Antiqua" w:cs="Helvetica"/>
          <w:color w:val="000000"/>
          <w:sz w:val="24"/>
          <w:szCs w:val="24"/>
        </w:rPr>
        <w:t>Grade C (Good): C</w:t>
      </w:r>
    </w:p>
    <w:p w:rsidR="00A10E85" w:rsidRPr="00991352" w:rsidRDefault="00641C8C" w:rsidP="004A7D6E">
      <w:pPr>
        <w:snapToGrid w:val="0"/>
        <w:spacing w:line="360" w:lineRule="auto"/>
        <w:rPr>
          <w:rFonts w:ascii="Book Antiqua" w:hAnsi="Book Antiqua" w:cs="Helvetica"/>
          <w:color w:val="000000"/>
          <w:sz w:val="24"/>
          <w:szCs w:val="24"/>
        </w:rPr>
      </w:pPr>
      <w:r w:rsidRPr="00991352">
        <w:rPr>
          <w:rFonts w:ascii="Book Antiqua" w:hAnsi="Book Antiqua" w:cs="Helvetica"/>
          <w:color w:val="000000"/>
          <w:sz w:val="24"/>
          <w:szCs w:val="24"/>
        </w:rPr>
        <w:t>Grade D (Fair): 0</w:t>
      </w:r>
    </w:p>
    <w:p w:rsidR="00A10E85" w:rsidRPr="00991352" w:rsidRDefault="00A10E85" w:rsidP="004A7D6E">
      <w:pPr>
        <w:snapToGrid w:val="0"/>
        <w:spacing w:line="360" w:lineRule="auto"/>
        <w:rPr>
          <w:rFonts w:ascii="Book Antiqua" w:hAnsi="Book Antiqua" w:cs="Helvetica"/>
          <w:color w:val="000000"/>
          <w:sz w:val="24"/>
          <w:szCs w:val="24"/>
        </w:rPr>
      </w:pPr>
      <w:r w:rsidRPr="00991352">
        <w:rPr>
          <w:rFonts w:ascii="Book Antiqua" w:hAnsi="Book Antiqua" w:cs="Helvetica"/>
          <w:color w:val="000000"/>
          <w:sz w:val="24"/>
          <w:szCs w:val="24"/>
        </w:rPr>
        <w:t>Grade E (Poor): 0</w:t>
      </w:r>
    </w:p>
    <w:p w:rsidR="00A10E85" w:rsidRPr="00991352" w:rsidRDefault="00A10E85" w:rsidP="004A7D6E">
      <w:pPr>
        <w:pStyle w:val="EndNoteBibliography"/>
        <w:spacing w:line="360" w:lineRule="auto"/>
        <w:rPr>
          <w:rFonts w:ascii="Book Antiqua" w:hAnsi="Book Antiqua"/>
          <w:color w:val="000000" w:themeColor="text1"/>
          <w:sz w:val="24"/>
          <w:szCs w:val="24"/>
        </w:rPr>
        <w:sectPr w:rsidR="00A10E85" w:rsidRPr="00991352">
          <w:footerReference w:type="default" r:id="rId8"/>
          <w:pgSz w:w="11906" w:h="16838"/>
          <w:pgMar w:top="1440" w:right="1800" w:bottom="1440" w:left="1800" w:header="851" w:footer="992" w:gutter="0"/>
          <w:cols w:space="425"/>
          <w:docGrid w:type="lines" w:linePitch="312"/>
        </w:sectPr>
      </w:pPr>
    </w:p>
    <w:p w:rsidR="00BD30FD" w:rsidRPr="00991352" w:rsidRDefault="00DF0C92" w:rsidP="004A7D6E">
      <w:pPr>
        <w:pStyle w:val="EndNoteBibliography"/>
        <w:spacing w:line="360" w:lineRule="auto"/>
        <w:rPr>
          <w:rFonts w:ascii="Book Antiqua" w:hAnsi="Book Antiqua"/>
          <w:color w:val="000000" w:themeColor="text1"/>
          <w:sz w:val="24"/>
          <w:szCs w:val="24"/>
        </w:rPr>
      </w:pPr>
      <w:r w:rsidRPr="00991352">
        <w:rPr>
          <w:rFonts w:ascii="Book Antiqua" w:hAnsi="Book Antiqua"/>
          <w:sz w:val="24"/>
          <w:szCs w:val="24"/>
        </w:rPr>
        <w:lastRenderedPageBreak/>
        <w:drawing>
          <wp:inline distT="0" distB="0" distL="0" distR="0" wp14:anchorId="37E6EBCA" wp14:editId="30F07216">
            <wp:extent cx="4710989" cy="3520156"/>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711035" cy="3520190"/>
                    </a:xfrm>
                    <a:prstGeom prst="rect">
                      <a:avLst/>
                    </a:prstGeom>
                  </pic:spPr>
                </pic:pic>
              </a:graphicData>
            </a:graphic>
          </wp:inline>
        </w:drawing>
      </w:r>
    </w:p>
    <w:p w:rsidR="00BD30FD" w:rsidRPr="00991352" w:rsidRDefault="00BD30FD" w:rsidP="004A7D6E">
      <w:pPr>
        <w:pStyle w:val="EndNoteBibliography"/>
        <w:spacing w:line="360" w:lineRule="auto"/>
        <w:rPr>
          <w:rFonts w:ascii="Book Antiqua" w:hAnsi="Book Antiqua"/>
          <w:color w:val="000000" w:themeColor="text1"/>
          <w:sz w:val="24"/>
          <w:szCs w:val="24"/>
        </w:rPr>
      </w:pPr>
    </w:p>
    <w:p w:rsidR="009A5F77" w:rsidRPr="00991352" w:rsidRDefault="009A5F77" w:rsidP="004A7D6E">
      <w:pPr>
        <w:pStyle w:val="EndNoteBibliography"/>
        <w:spacing w:line="360" w:lineRule="auto"/>
        <w:rPr>
          <w:rFonts w:ascii="Book Antiqua" w:hAnsi="Book Antiqua"/>
          <w:b/>
          <w:color w:val="000000" w:themeColor="text1"/>
          <w:sz w:val="24"/>
          <w:szCs w:val="24"/>
        </w:rPr>
        <w:sectPr w:rsidR="009A5F77" w:rsidRPr="00991352" w:rsidSect="004F4333">
          <w:pgSz w:w="11906" w:h="16838"/>
          <w:pgMar w:top="1440" w:right="1800" w:bottom="1440" w:left="1800" w:header="851" w:footer="992" w:gutter="0"/>
          <w:cols w:space="425"/>
          <w:docGrid w:type="lines" w:linePitch="312"/>
        </w:sectPr>
      </w:pPr>
      <w:r w:rsidRPr="00991352">
        <w:rPr>
          <w:rFonts w:ascii="Book Antiqua" w:hAnsi="Book Antiqua"/>
          <w:b/>
          <w:color w:val="000000" w:themeColor="text1"/>
          <w:sz w:val="24"/>
          <w:szCs w:val="24"/>
        </w:rPr>
        <w:t>Figure 1 Literature inclusion flow chart.</w:t>
      </w:r>
      <w:r w:rsidRPr="00991352">
        <w:rPr>
          <w:rFonts w:ascii="Book Antiqua" w:hAnsi="Book Antiqua"/>
          <w:color w:val="000000" w:themeColor="text1"/>
          <w:sz w:val="24"/>
          <w:szCs w:val="24"/>
        </w:rPr>
        <w:t xml:space="preserve"> NBP:</w:t>
      </w:r>
      <w:r w:rsidR="008E354B" w:rsidRPr="00991352">
        <w:rPr>
          <w:rFonts w:ascii="Book Antiqua" w:hAnsi="Book Antiqua" w:cs="Times New Roman"/>
          <w:color w:val="000000" w:themeColor="text1"/>
          <w:sz w:val="24"/>
          <w:szCs w:val="24"/>
        </w:rPr>
        <w:t xml:space="preserve"> Dl-3-n-butylphthalide</w:t>
      </w:r>
      <w:r w:rsidR="00DF0C92" w:rsidRPr="00991352">
        <w:rPr>
          <w:rFonts w:ascii="Book Antiqua" w:hAnsi="Book Antiqua" w:cs="Times New Roman"/>
          <w:color w:val="000000" w:themeColor="text1"/>
          <w:sz w:val="24"/>
          <w:szCs w:val="24"/>
        </w:rPr>
        <w:t>; MCAO: Middle cerebral artery occlusion.</w:t>
      </w:r>
    </w:p>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s="Times New Roman"/>
          <w:color w:val="000000" w:themeColor="text1"/>
          <w:sz w:val="24"/>
          <w:szCs w:val="24"/>
        </w:rPr>
        <w:lastRenderedPageBreak/>
        <w:drawing>
          <wp:inline distT="0" distB="0" distL="0" distR="0" wp14:anchorId="13557755" wp14:editId="50CFBA57">
            <wp:extent cx="5274310" cy="2779395"/>
            <wp:effectExtent l="0" t="0" r="254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2779395"/>
                    </a:xfrm>
                    <a:prstGeom prst="rect">
                      <a:avLst/>
                    </a:prstGeom>
                  </pic:spPr>
                </pic:pic>
              </a:graphicData>
            </a:graphic>
          </wp:inline>
        </w:drawing>
      </w:r>
    </w:p>
    <w:p w:rsidR="00BD30FD" w:rsidRPr="00991352" w:rsidRDefault="00BD30FD" w:rsidP="004A7D6E">
      <w:pPr>
        <w:pStyle w:val="EndNoteBibliography"/>
        <w:spacing w:line="360" w:lineRule="auto"/>
        <w:rPr>
          <w:rFonts w:ascii="Book Antiqua" w:hAnsi="Book Antiqua"/>
          <w:color w:val="000000" w:themeColor="text1"/>
          <w:sz w:val="24"/>
          <w:szCs w:val="24"/>
        </w:rPr>
      </w:pPr>
    </w:p>
    <w:p w:rsidR="00FE109C" w:rsidRPr="00991352" w:rsidRDefault="00FE109C" w:rsidP="004A7D6E">
      <w:pPr>
        <w:pStyle w:val="EndNoteBibliography"/>
        <w:spacing w:line="360" w:lineRule="auto"/>
        <w:rPr>
          <w:rFonts w:ascii="Book Antiqua" w:hAnsi="Book Antiqua"/>
          <w:b/>
          <w:color w:val="000000" w:themeColor="text1"/>
          <w:sz w:val="24"/>
          <w:szCs w:val="24"/>
        </w:rPr>
      </w:pPr>
      <w:r w:rsidRPr="00991352">
        <w:rPr>
          <w:rFonts w:ascii="Book Antiqua" w:hAnsi="Book Antiqua"/>
          <w:b/>
          <w:color w:val="000000" w:themeColor="text1"/>
          <w:sz w:val="24"/>
          <w:szCs w:val="24"/>
        </w:rPr>
        <w:t>Figure 2</w:t>
      </w:r>
      <w:r w:rsidRPr="00991352">
        <w:rPr>
          <w:rFonts w:ascii="Book Antiqua" w:hAnsi="Book Antiqua"/>
          <w:b/>
          <w:color w:val="000000" w:themeColor="text1"/>
          <w:sz w:val="24"/>
          <w:szCs w:val="24"/>
        </w:rPr>
        <w:t xml:space="preserve"> </w:t>
      </w:r>
      <w:r w:rsidR="006637B4">
        <w:rPr>
          <w:rFonts w:ascii="Book Antiqua" w:hAnsi="Book Antiqua"/>
          <w:b/>
          <w:color w:val="000000" w:themeColor="text1"/>
          <w:sz w:val="24"/>
          <w:szCs w:val="24"/>
        </w:rPr>
        <w:t>F</w:t>
      </w:r>
      <w:r w:rsidRPr="00991352">
        <w:rPr>
          <w:rFonts w:ascii="Book Antiqua" w:hAnsi="Book Antiqua"/>
          <w:b/>
          <w:color w:val="000000" w:themeColor="text1"/>
          <w:sz w:val="24"/>
          <w:szCs w:val="24"/>
        </w:rPr>
        <w:t>orest plot</w:t>
      </w:r>
      <w:r w:rsidR="006637B4">
        <w:rPr>
          <w:rFonts w:ascii="Book Antiqua" w:hAnsi="Book Antiqua"/>
          <w:b/>
          <w:color w:val="000000" w:themeColor="text1"/>
          <w:sz w:val="24"/>
          <w:szCs w:val="24"/>
        </w:rPr>
        <w:t xml:space="preserve"> showing</w:t>
      </w:r>
      <w:r w:rsidR="006637B4" w:rsidRPr="00991352">
        <w:rPr>
          <w:rFonts w:ascii="Book Antiqua" w:hAnsi="Book Antiqua"/>
          <w:b/>
          <w:color w:val="000000" w:themeColor="text1"/>
          <w:sz w:val="24"/>
          <w:szCs w:val="24"/>
        </w:rPr>
        <w:t xml:space="preserve"> </w:t>
      </w:r>
      <w:r w:rsidR="006637B4">
        <w:rPr>
          <w:rFonts w:ascii="Book Antiqua" w:hAnsi="Book Antiqua"/>
          <w:b/>
          <w:color w:val="000000" w:themeColor="text1"/>
          <w:sz w:val="24"/>
          <w:szCs w:val="24"/>
        </w:rPr>
        <w:t>e</w:t>
      </w:r>
      <w:r w:rsidR="006637B4" w:rsidRPr="00991352">
        <w:rPr>
          <w:rFonts w:ascii="Book Antiqua" w:hAnsi="Book Antiqua"/>
          <w:b/>
          <w:color w:val="000000" w:themeColor="text1"/>
          <w:sz w:val="24"/>
          <w:szCs w:val="24"/>
        </w:rPr>
        <w:t xml:space="preserve">ffects </w:t>
      </w:r>
      <w:r w:rsidRPr="00991352">
        <w:rPr>
          <w:rFonts w:ascii="Book Antiqua" w:hAnsi="Book Antiqua"/>
          <w:b/>
          <w:color w:val="000000" w:themeColor="text1"/>
          <w:sz w:val="24"/>
          <w:szCs w:val="24"/>
        </w:rPr>
        <w:t xml:space="preserve">of dl-3-n-butylphthalide </w:t>
      </w:r>
      <w:r w:rsidR="006637B4">
        <w:rPr>
          <w:rFonts w:ascii="Book Antiqua" w:hAnsi="Book Antiqua"/>
          <w:b/>
          <w:color w:val="000000" w:themeColor="text1"/>
          <w:sz w:val="24"/>
          <w:szCs w:val="24"/>
        </w:rPr>
        <w:t>in</w:t>
      </w:r>
      <w:r w:rsidR="006637B4" w:rsidRPr="00991352">
        <w:rPr>
          <w:rFonts w:ascii="Book Antiqua" w:hAnsi="Book Antiqua"/>
          <w:b/>
          <w:color w:val="000000" w:themeColor="text1"/>
          <w:sz w:val="24"/>
          <w:szCs w:val="24"/>
        </w:rPr>
        <w:t xml:space="preserve"> </w:t>
      </w:r>
      <w:r w:rsidRPr="00991352">
        <w:rPr>
          <w:rFonts w:ascii="Book Antiqua" w:hAnsi="Book Antiqua"/>
          <w:b/>
          <w:color w:val="000000" w:themeColor="text1"/>
          <w:sz w:val="24"/>
          <w:szCs w:val="24"/>
        </w:rPr>
        <w:t xml:space="preserve">decreasing cerebral infarction volume compared with </w:t>
      </w:r>
      <w:r w:rsidR="006637B4">
        <w:rPr>
          <w:rFonts w:ascii="Book Antiqua" w:hAnsi="Book Antiqua"/>
          <w:b/>
          <w:color w:val="000000" w:themeColor="text1"/>
          <w:sz w:val="24"/>
          <w:szCs w:val="24"/>
        </w:rPr>
        <w:t xml:space="preserve">the </w:t>
      </w:r>
      <w:r w:rsidRPr="00991352">
        <w:rPr>
          <w:rFonts w:ascii="Book Antiqua" w:hAnsi="Book Antiqua"/>
          <w:b/>
          <w:color w:val="000000" w:themeColor="text1"/>
          <w:sz w:val="24"/>
          <w:szCs w:val="24"/>
        </w:rPr>
        <w:t>control group.</w:t>
      </w:r>
    </w:p>
    <w:p w:rsidR="00FE109C" w:rsidRPr="00991352" w:rsidRDefault="00FE109C" w:rsidP="004A7D6E">
      <w:pPr>
        <w:pStyle w:val="EndNoteBibliography"/>
        <w:spacing w:line="360" w:lineRule="auto"/>
        <w:rPr>
          <w:rFonts w:ascii="Book Antiqua" w:hAnsi="Book Antiqua"/>
          <w:color w:val="000000" w:themeColor="text1"/>
          <w:sz w:val="24"/>
          <w:szCs w:val="24"/>
        </w:rPr>
        <w:sectPr w:rsidR="00FE109C" w:rsidRPr="00991352" w:rsidSect="004F4333">
          <w:pgSz w:w="11906" w:h="16838"/>
          <w:pgMar w:top="1440" w:right="1800" w:bottom="1440" w:left="1800" w:header="851" w:footer="992" w:gutter="0"/>
          <w:cols w:space="425"/>
          <w:docGrid w:type="lines" w:linePitch="312"/>
        </w:sectPr>
      </w:pPr>
    </w:p>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s="Times New Roman"/>
          <w:color w:val="000000" w:themeColor="text1"/>
          <w:sz w:val="24"/>
          <w:szCs w:val="24"/>
        </w:rPr>
        <w:lastRenderedPageBreak/>
        <w:drawing>
          <wp:inline distT="0" distB="0" distL="0" distR="0" wp14:anchorId="4C2C79DD" wp14:editId="614C0074">
            <wp:extent cx="5274310" cy="4015105"/>
            <wp:effectExtent l="0" t="0" r="2540" b="4445"/>
            <wp:docPr id="4" name="图片 4" descr="E:\我们的征途是星辰大海\butylphthalide\APS投稿用\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我们的征途是星辰大海\butylphthalide\APS投稿用\Fig 3.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4015105"/>
                    </a:xfrm>
                    <a:prstGeom prst="rect">
                      <a:avLst/>
                    </a:prstGeom>
                    <a:noFill/>
                    <a:ln>
                      <a:noFill/>
                    </a:ln>
                  </pic:spPr>
                </pic:pic>
              </a:graphicData>
            </a:graphic>
          </wp:inline>
        </w:drawing>
      </w:r>
    </w:p>
    <w:p w:rsidR="00BD30FD" w:rsidRPr="00991352" w:rsidRDefault="00BD30FD" w:rsidP="004A7D6E">
      <w:pPr>
        <w:pStyle w:val="EndNoteBibliography"/>
        <w:spacing w:line="360" w:lineRule="auto"/>
        <w:rPr>
          <w:rFonts w:ascii="Book Antiqua" w:hAnsi="Book Antiqua"/>
          <w:color w:val="000000" w:themeColor="text1"/>
          <w:sz w:val="24"/>
          <w:szCs w:val="24"/>
        </w:rPr>
      </w:pPr>
    </w:p>
    <w:p w:rsidR="00C65542" w:rsidRPr="00991352" w:rsidRDefault="00C65542" w:rsidP="004A7D6E">
      <w:pPr>
        <w:pStyle w:val="EndNoteBibliography"/>
        <w:spacing w:line="360" w:lineRule="auto"/>
        <w:rPr>
          <w:rFonts w:ascii="Book Antiqua" w:hAnsi="Book Antiqua"/>
          <w:b/>
          <w:color w:val="000000" w:themeColor="text1"/>
          <w:sz w:val="24"/>
          <w:szCs w:val="24"/>
        </w:rPr>
      </w:pPr>
      <w:r w:rsidRPr="00991352">
        <w:rPr>
          <w:rFonts w:ascii="Book Antiqua" w:hAnsi="Book Antiqua"/>
          <w:b/>
          <w:color w:val="000000" w:themeColor="text1"/>
          <w:sz w:val="24"/>
          <w:szCs w:val="24"/>
        </w:rPr>
        <w:t xml:space="preserve">Figure 3 </w:t>
      </w:r>
      <w:r w:rsidR="006637B4">
        <w:rPr>
          <w:rFonts w:ascii="Book Antiqua" w:hAnsi="Book Antiqua"/>
          <w:b/>
          <w:color w:val="000000" w:themeColor="text1"/>
          <w:sz w:val="24"/>
          <w:szCs w:val="24"/>
        </w:rPr>
        <w:t>F</w:t>
      </w:r>
      <w:r w:rsidRPr="00991352">
        <w:rPr>
          <w:rFonts w:ascii="Book Antiqua" w:hAnsi="Book Antiqua"/>
          <w:b/>
          <w:color w:val="000000" w:themeColor="text1"/>
          <w:sz w:val="24"/>
          <w:szCs w:val="24"/>
        </w:rPr>
        <w:t>orest plot</w:t>
      </w:r>
      <w:r w:rsidR="006637B4">
        <w:rPr>
          <w:rFonts w:ascii="Book Antiqua" w:hAnsi="Book Antiqua"/>
          <w:b/>
          <w:color w:val="000000" w:themeColor="text1"/>
          <w:sz w:val="24"/>
          <w:szCs w:val="24"/>
        </w:rPr>
        <w:t>s showing e</w:t>
      </w:r>
      <w:r w:rsidR="006637B4" w:rsidRPr="00991352">
        <w:rPr>
          <w:rFonts w:ascii="Book Antiqua" w:hAnsi="Book Antiqua"/>
          <w:b/>
          <w:color w:val="000000" w:themeColor="text1"/>
          <w:sz w:val="24"/>
          <w:szCs w:val="24"/>
        </w:rPr>
        <w:t xml:space="preserve">ffects </w:t>
      </w:r>
      <w:r w:rsidRPr="00991352">
        <w:rPr>
          <w:rFonts w:ascii="Book Antiqua" w:hAnsi="Book Antiqua"/>
          <w:b/>
          <w:color w:val="000000" w:themeColor="text1"/>
          <w:sz w:val="24"/>
          <w:szCs w:val="24"/>
        </w:rPr>
        <w:t xml:space="preserve">of dl-3-n-butylphthalide </w:t>
      </w:r>
      <w:r w:rsidR="006637B4">
        <w:rPr>
          <w:rFonts w:ascii="Book Antiqua" w:hAnsi="Book Antiqua"/>
          <w:b/>
          <w:color w:val="000000" w:themeColor="text1"/>
          <w:sz w:val="24"/>
          <w:szCs w:val="24"/>
        </w:rPr>
        <w:t>in</w:t>
      </w:r>
      <w:r w:rsidR="006637B4" w:rsidRPr="00991352">
        <w:rPr>
          <w:rFonts w:ascii="Book Antiqua" w:hAnsi="Book Antiqua"/>
          <w:b/>
          <w:color w:val="000000" w:themeColor="text1"/>
          <w:sz w:val="24"/>
          <w:szCs w:val="24"/>
        </w:rPr>
        <w:t xml:space="preserve"> </w:t>
      </w:r>
      <w:r w:rsidRPr="00991352">
        <w:rPr>
          <w:rFonts w:ascii="Book Antiqua" w:hAnsi="Book Antiqua"/>
          <w:b/>
          <w:color w:val="000000" w:themeColor="text1"/>
          <w:sz w:val="24"/>
          <w:szCs w:val="24"/>
        </w:rPr>
        <w:t xml:space="preserve">decreasing cerebral infarction volume compared with </w:t>
      </w:r>
      <w:r w:rsidR="006637B4">
        <w:rPr>
          <w:rFonts w:ascii="Book Antiqua" w:hAnsi="Book Antiqua"/>
          <w:b/>
          <w:color w:val="000000" w:themeColor="text1"/>
          <w:sz w:val="24"/>
          <w:szCs w:val="24"/>
        </w:rPr>
        <w:t xml:space="preserve">the </w:t>
      </w:r>
      <w:r w:rsidRPr="00991352">
        <w:rPr>
          <w:rFonts w:ascii="Book Antiqua" w:hAnsi="Book Antiqua"/>
          <w:b/>
          <w:color w:val="000000" w:themeColor="text1"/>
          <w:sz w:val="24"/>
          <w:szCs w:val="24"/>
        </w:rPr>
        <w:t>control group in transient (A) and permanent (B) middle cerebral artery occlusion model, respectively.</w:t>
      </w:r>
    </w:p>
    <w:p w:rsidR="00C65542" w:rsidRPr="00991352" w:rsidRDefault="00C65542" w:rsidP="004A7D6E">
      <w:pPr>
        <w:pStyle w:val="EndNoteBibliography"/>
        <w:spacing w:line="360" w:lineRule="auto"/>
        <w:rPr>
          <w:rFonts w:ascii="Book Antiqua" w:hAnsi="Book Antiqua"/>
          <w:color w:val="000000" w:themeColor="text1"/>
          <w:sz w:val="24"/>
          <w:szCs w:val="24"/>
        </w:rPr>
        <w:sectPr w:rsidR="00C65542" w:rsidRPr="00991352" w:rsidSect="004F4333">
          <w:pgSz w:w="11906" w:h="16838"/>
          <w:pgMar w:top="1440" w:right="1800" w:bottom="1440" w:left="1800" w:header="851" w:footer="992" w:gutter="0"/>
          <w:cols w:space="425"/>
          <w:docGrid w:type="lines" w:linePitch="312"/>
        </w:sectPr>
      </w:pPr>
    </w:p>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s="Times New Roman"/>
          <w:color w:val="000000" w:themeColor="text1"/>
          <w:sz w:val="24"/>
          <w:szCs w:val="24"/>
        </w:rPr>
        <w:lastRenderedPageBreak/>
        <w:drawing>
          <wp:inline distT="0" distB="0" distL="0" distR="0" wp14:anchorId="3BBA54EE" wp14:editId="765912C9">
            <wp:extent cx="5274310" cy="3979545"/>
            <wp:effectExtent l="0" t="0" r="2540" b="1905"/>
            <wp:docPr id="5" name="图片 5" descr="E:\我们的征途是星辰大海\butylphthalide\APS投稿用\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我们的征途是星辰大海\butylphthalide\APS投稿用\Fig 4.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979545"/>
                    </a:xfrm>
                    <a:prstGeom prst="rect">
                      <a:avLst/>
                    </a:prstGeom>
                    <a:noFill/>
                    <a:ln>
                      <a:noFill/>
                    </a:ln>
                  </pic:spPr>
                </pic:pic>
              </a:graphicData>
            </a:graphic>
          </wp:inline>
        </w:drawing>
      </w:r>
    </w:p>
    <w:p w:rsidR="00BD30FD" w:rsidRPr="00991352" w:rsidRDefault="00BD30FD" w:rsidP="004A7D6E">
      <w:pPr>
        <w:pStyle w:val="EndNoteBibliography"/>
        <w:spacing w:line="360" w:lineRule="auto"/>
        <w:rPr>
          <w:rFonts w:ascii="Book Antiqua" w:hAnsi="Book Antiqua"/>
          <w:color w:val="000000" w:themeColor="text1"/>
          <w:sz w:val="24"/>
          <w:szCs w:val="24"/>
        </w:rPr>
      </w:pPr>
    </w:p>
    <w:p w:rsidR="00736FC8" w:rsidRPr="00991352" w:rsidRDefault="00736FC8" w:rsidP="004A7D6E">
      <w:pPr>
        <w:pStyle w:val="EndNoteBibliography"/>
        <w:spacing w:line="360" w:lineRule="auto"/>
        <w:rPr>
          <w:rFonts w:ascii="Book Antiqua" w:hAnsi="Book Antiqua"/>
          <w:b/>
          <w:color w:val="000000" w:themeColor="text1"/>
          <w:sz w:val="24"/>
          <w:szCs w:val="24"/>
        </w:rPr>
      </w:pPr>
      <w:r w:rsidRPr="00991352">
        <w:rPr>
          <w:rFonts w:ascii="Book Antiqua" w:hAnsi="Book Antiqua"/>
          <w:b/>
          <w:color w:val="000000" w:themeColor="text1"/>
          <w:sz w:val="24"/>
          <w:szCs w:val="24"/>
        </w:rPr>
        <w:t xml:space="preserve">Figure 4 </w:t>
      </w:r>
      <w:r w:rsidR="006637B4">
        <w:rPr>
          <w:rFonts w:ascii="Book Antiqua" w:hAnsi="Book Antiqua"/>
          <w:b/>
          <w:color w:val="000000" w:themeColor="text1"/>
          <w:sz w:val="24"/>
          <w:szCs w:val="24"/>
        </w:rPr>
        <w:t>F</w:t>
      </w:r>
      <w:r w:rsidRPr="00991352">
        <w:rPr>
          <w:rFonts w:ascii="Book Antiqua" w:hAnsi="Book Antiqua"/>
          <w:b/>
          <w:color w:val="000000" w:themeColor="text1"/>
          <w:sz w:val="24"/>
          <w:szCs w:val="24"/>
        </w:rPr>
        <w:t>orest plot</w:t>
      </w:r>
      <w:r w:rsidR="006637B4">
        <w:rPr>
          <w:rFonts w:ascii="Book Antiqua" w:hAnsi="Book Antiqua"/>
          <w:b/>
          <w:color w:val="000000" w:themeColor="text1"/>
          <w:sz w:val="24"/>
          <w:szCs w:val="24"/>
        </w:rPr>
        <w:t>s showing</w:t>
      </w:r>
      <w:r w:rsidR="006637B4" w:rsidRPr="00991352">
        <w:rPr>
          <w:rFonts w:ascii="Book Antiqua" w:hAnsi="Book Antiqua"/>
          <w:b/>
          <w:color w:val="000000" w:themeColor="text1"/>
          <w:sz w:val="24"/>
          <w:szCs w:val="24"/>
        </w:rPr>
        <w:t xml:space="preserve"> </w:t>
      </w:r>
      <w:r w:rsidR="006637B4">
        <w:rPr>
          <w:rFonts w:ascii="Book Antiqua" w:hAnsi="Book Antiqua"/>
          <w:b/>
          <w:color w:val="000000" w:themeColor="text1"/>
          <w:sz w:val="24"/>
          <w:szCs w:val="24"/>
        </w:rPr>
        <w:t>e</w:t>
      </w:r>
      <w:r w:rsidR="006637B4" w:rsidRPr="00991352">
        <w:rPr>
          <w:rFonts w:ascii="Book Antiqua" w:hAnsi="Book Antiqua"/>
          <w:b/>
          <w:color w:val="000000" w:themeColor="text1"/>
          <w:sz w:val="24"/>
          <w:szCs w:val="24"/>
        </w:rPr>
        <w:t xml:space="preserve">ffects </w:t>
      </w:r>
      <w:r w:rsidRPr="00991352">
        <w:rPr>
          <w:rFonts w:ascii="Book Antiqua" w:hAnsi="Book Antiqua"/>
          <w:b/>
          <w:color w:val="000000" w:themeColor="text1"/>
          <w:sz w:val="24"/>
          <w:szCs w:val="24"/>
        </w:rPr>
        <w:t xml:space="preserve">of dl-3-n-butylphthalide </w:t>
      </w:r>
      <w:r w:rsidR="006637B4">
        <w:rPr>
          <w:rFonts w:ascii="Book Antiqua" w:hAnsi="Book Antiqua"/>
          <w:b/>
          <w:color w:val="000000" w:themeColor="text1"/>
          <w:sz w:val="24"/>
          <w:szCs w:val="24"/>
        </w:rPr>
        <w:t>in</w:t>
      </w:r>
      <w:r w:rsidR="006637B4" w:rsidRPr="00991352">
        <w:rPr>
          <w:rFonts w:ascii="Book Antiqua" w:hAnsi="Book Antiqua"/>
          <w:b/>
          <w:color w:val="000000" w:themeColor="text1"/>
          <w:sz w:val="24"/>
          <w:szCs w:val="24"/>
        </w:rPr>
        <w:t xml:space="preserve"> </w:t>
      </w:r>
      <w:r w:rsidRPr="00991352">
        <w:rPr>
          <w:rFonts w:ascii="Book Antiqua" w:hAnsi="Book Antiqua"/>
          <w:b/>
          <w:color w:val="000000" w:themeColor="text1"/>
          <w:sz w:val="24"/>
          <w:szCs w:val="24"/>
        </w:rPr>
        <w:t xml:space="preserve">decreasing cerebral infarction volume compared with </w:t>
      </w:r>
      <w:r w:rsidR="006637B4">
        <w:rPr>
          <w:rFonts w:ascii="Book Antiqua" w:hAnsi="Book Antiqua"/>
          <w:b/>
          <w:color w:val="000000" w:themeColor="text1"/>
          <w:sz w:val="24"/>
          <w:szCs w:val="24"/>
        </w:rPr>
        <w:t xml:space="preserve">the </w:t>
      </w:r>
      <w:r w:rsidRPr="00991352">
        <w:rPr>
          <w:rFonts w:ascii="Book Antiqua" w:hAnsi="Book Antiqua"/>
          <w:b/>
          <w:color w:val="000000" w:themeColor="text1"/>
          <w:sz w:val="24"/>
          <w:szCs w:val="24"/>
        </w:rPr>
        <w:t>control group in pre</w:t>
      </w:r>
      <w:r w:rsidR="006637B4">
        <w:rPr>
          <w:rFonts w:ascii="Book Antiqua" w:hAnsi="Book Antiqua"/>
          <w:b/>
          <w:color w:val="000000" w:themeColor="text1"/>
          <w:sz w:val="24"/>
          <w:szCs w:val="24"/>
        </w:rPr>
        <w:t>-</w:t>
      </w:r>
      <w:r w:rsidRPr="00991352">
        <w:rPr>
          <w:rFonts w:ascii="Book Antiqua" w:hAnsi="Book Antiqua"/>
          <w:b/>
          <w:color w:val="000000" w:themeColor="text1"/>
          <w:sz w:val="24"/>
          <w:szCs w:val="24"/>
        </w:rPr>
        <w:t xml:space="preserve"> (A) and post-adminis</w:t>
      </w:r>
      <w:r w:rsidRPr="00991352">
        <w:rPr>
          <w:rFonts w:ascii="Book Antiqua" w:hAnsi="Book Antiqua"/>
          <w:b/>
          <w:color w:val="000000" w:themeColor="text1"/>
          <w:sz w:val="24"/>
          <w:szCs w:val="24"/>
        </w:rPr>
        <w:t>tration (B) model, respectively.</w:t>
      </w:r>
    </w:p>
    <w:p w:rsidR="00736FC8" w:rsidRPr="00991352" w:rsidRDefault="00736FC8" w:rsidP="004A7D6E">
      <w:pPr>
        <w:pStyle w:val="EndNoteBibliography"/>
        <w:spacing w:line="360" w:lineRule="auto"/>
        <w:rPr>
          <w:rFonts w:ascii="Book Antiqua" w:hAnsi="Book Antiqua"/>
          <w:color w:val="000000" w:themeColor="text1"/>
          <w:sz w:val="24"/>
          <w:szCs w:val="24"/>
        </w:rPr>
        <w:sectPr w:rsidR="00736FC8" w:rsidRPr="00991352" w:rsidSect="004F4333">
          <w:pgSz w:w="11906" w:h="16838"/>
          <w:pgMar w:top="1440" w:right="1800" w:bottom="1440" w:left="1800" w:header="851" w:footer="992" w:gutter="0"/>
          <w:cols w:space="425"/>
          <w:docGrid w:type="lines" w:linePitch="312"/>
        </w:sectPr>
      </w:pPr>
    </w:p>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s="Times New Roman"/>
          <w:color w:val="000000" w:themeColor="text1"/>
          <w:sz w:val="24"/>
          <w:szCs w:val="24"/>
        </w:rPr>
        <w:lastRenderedPageBreak/>
        <w:drawing>
          <wp:inline distT="0" distB="0" distL="0" distR="0" wp14:anchorId="5232B18A" wp14:editId="7DD1D305">
            <wp:extent cx="5274310" cy="4027170"/>
            <wp:effectExtent l="0" t="0" r="2540" b="0"/>
            <wp:docPr id="6" name="图片 6" descr="E:\我们的征途是星辰大海\butylphthalide\APS投稿用\Fig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我们的征途是星辰大海\butylphthalide\APS投稿用\Fig 5.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4027170"/>
                    </a:xfrm>
                    <a:prstGeom prst="rect">
                      <a:avLst/>
                    </a:prstGeom>
                    <a:noFill/>
                    <a:ln>
                      <a:noFill/>
                    </a:ln>
                  </pic:spPr>
                </pic:pic>
              </a:graphicData>
            </a:graphic>
          </wp:inline>
        </w:drawing>
      </w:r>
    </w:p>
    <w:p w:rsidR="00BD30FD" w:rsidRPr="00991352" w:rsidRDefault="00BD30FD" w:rsidP="004A7D6E">
      <w:pPr>
        <w:pStyle w:val="EndNoteBibliography"/>
        <w:spacing w:line="360" w:lineRule="auto"/>
        <w:rPr>
          <w:rFonts w:ascii="Book Antiqua" w:hAnsi="Book Antiqua"/>
          <w:b/>
          <w:color w:val="000000" w:themeColor="text1"/>
          <w:sz w:val="24"/>
          <w:szCs w:val="24"/>
        </w:rPr>
      </w:pPr>
    </w:p>
    <w:p w:rsidR="0017193A" w:rsidRPr="00991352" w:rsidRDefault="0017193A" w:rsidP="004A7D6E">
      <w:pPr>
        <w:pStyle w:val="EndNoteBibliography"/>
        <w:spacing w:line="360" w:lineRule="auto"/>
        <w:rPr>
          <w:rFonts w:ascii="Book Antiqua" w:hAnsi="Book Antiqua"/>
          <w:color w:val="000000" w:themeColor="text1"/>
          <w:sz w:val="24"/>
          <w:szCs w:val="24"/>
        </w:rPr>
      </w:pPr>
      <w:r w:rsidRPr="00991352">
        <w:rPr>
          <w:rFonts w:ascii="Book Antiqua" w:hAnsi="Book Antiqua"/>
          <w:b/>
          <w:color w:val="000000" w:themeColor="text1"/>
          <w:sz w:val="24"/>
          <w:szCs w:val="24"/>
        </w:rPr>
        <w:t xml:space="preserve">Figure 5 </w:t>
      </w:r>
      <w:r w:rsidR="006637B4">
        <w:rPr>
          <w:rFonts w:ascii="Book Antiqua" w:hAnsi="Book Antiqua"/>
          <w:b/>
          <w:color w:val="000000" w:themeColor="text1"/>
          <w:sz w:val="24"/>
          <w:szCs w:val="24"/>
        </w:rPr>
        <w:t>F</w:t>
      </w:r>
      <w:r w:rsidRPr="00991352">
        <w:rPr>
          <w:rFonts w:ascii="Book Antiqua" w:hAnsi="Book Antiqua"/>
          <w:b/>
          <w:color w:val="000000" w:themeColor="text1"/>
          <w:sz w:val="24"/>
          <w:szCs w:val="24"/>
        </w:rPr>
        <w:t xml:space="preserve">unnel plot </w:t>
      </w:r>
      <w:r w:rsidR="006637B4">
        <w:rPr>
          <w:rFonts w:ascii="Book Antiqua" w:hAnsi="Book Antiqua"/>
          <w:b/>
          <w:color w:val="000000" w:themeColor="text1"/>
          <w:sz w:val="24"/>
          <w:szCs w:val="24"/>
        </w:rPr>
        <w:t xml:space="preserve">for </w:t>
      </w:r>
      <w:r w:rsidRPr="00991352">
        <w:rPr>
          <w:rFonts w:ascii="Book Antiqua" w:hAnsi="Book Antiqua"/>
          <w:b/>
          <w:color w:val="000000" w:themeColor="text1"/>
          <w:sz w:val="24"/>
          <w:szCs w:val="24"/>
        </w:rPr>
        <w:t xml:space="preserve">evaluation </w:t>
      </w:r>
      <w:r w:rsidR="006637B4">
        <w:rPr>
          <w:rFonts w:ascii="Book Antiqua" w:hAnsi="Book Antiqua"/>
          <w:b/>
          <w:color w:val="000000" w:themeColor="text1"/>
          <w:sz w:val="24"/>
          <w:szCs w:val="24"/>
        </w:rPr>
        <w:t xml:space="preserve">of </w:t>
      </w:r>
      <w:r w:rsidRPr="00991352">
        <w:rPr>
          <w:rFonts w:ascii="Book Antiqua" w:hAnsi="Book Antiqua"/>
          <w:b/>
          <w:color w:val="000000" w:themeColor="text1"/>
          <w:sz w:val="24"/>
          <w:szCs w:val="24"/>
        </w:rPr>
        <w:t>publication bias and underlying mechanism of dl-3-n-butylphthalide in neuroprotection.</w:t>
      </w:r>
      <w:r w:rsidRPr="00991352">
        <w:rPr>
          <w:rFonts w:ascii="Book Antiqua" w:hAnsi="Book Antiqua"/>
          <w:color w:val="000000" w:themeColor="text1"/>
          <w:sz w:val="24"/>
          <w:szCs w:val="24"/>
        </w:rPr>
        <w:t xml:space="preserve"> A: </w:t>
      </w:r>
      <w:r w:rsidR="006637B4">
        <w:rPr>
          <w:rFonts w:ascii="Book Antiqua" w:hAnsi="Book Antiqua"/>
          <w:color w:val="000000" w:themeColor="text1"/>
          <w:sz w:val="24"/>
          <w:szCs w:val="24"/>
        </w:rPr>
        <w:t>F</w:t>
      </w:r>
      <w:r w:rsidRPr="00991352">
        <w:rPr>
          <w:rFonts w:ascii="Book Antiqua" w:hAnsi="Book Antiqua"/>
          <w:color w:val="000000" w:themeColor="text1"/>
          <w:sz w:val="24"/>
          <w:szCs w:val="24"/>
        </w:rPr>
        <w:t xml:space="preserve">unnel plot evaluation </w:t>
      </w:r>
      <w:r w:rsidR="006637B4">
        <w:rPr>
          <w:rFonts w:ascii="Book Antiqua" w:hAnsi="Book Antiqua"/>
          <w:color w:val="000000" w:themeColor="text1"/>
          <w:sz w:val="24"/>
          <w:szCs w:val="24"/>
        </w:rPr>
        <w:t xml:space="preserve">of </w:t>
      </w:r>
      <w:r w:rsidRPr="00991352">
        <w:rPr>
          <w:rFonts w:ascii="Book Antiqua" w:hAnsi="Book Antiqua"/>
          <w:color w:val="000000" w:themeColor="text1"/>
          <w:sz w:val="24"/>
          <w:szCs w:val="24"/>
        </w:rPr>
        <w:t>publication bias for the</w:t>
      </w:r>
      <w:r w:rsidR="0025514B">
        <w:rPr>
          <w:rFonts w:ascii="Book Antiqua" w:hAnsi="Book Antiqua"/>
          <w:color w:val="000000" w:themeColor="text1"/>
          <w:sz w:val="24"/>
          <w:szCs w:val="24"/>
        </w:rPr>
        <w:t xml:space="preserve"> effects of</w:t>
      </w:r>
      <w:r w:rsidRPr="00991352">
        <w:rPr>
          <w:rFonts w:ascii="Book Antiqua" w:hAnsi="Book Antiqua"/>
          <w:color w:val="000000" w:themeColor="text1"/>
          <w:sz w:val="24"/>
          <w:szCs w:val="24"/>
        </w:rPr>
        <w:t xml:space="preserve"> dl-3</w:t>
      </w:r>
      <w:r w:rsidRPr="00991352">
        <w:rPr>
          <w:rFonts w:ascii="Book Antiqua" w:hAnsi="Book Antiqua"/>
          <w:color w:val="000000" w:themeColor="text1"/>
          <w:sz w:val="24"/>
          <w:szCs w:val="24"/>
        </w:rPr>
        <w:t>-n-butylphthalide on infarction volume; B: The underlying mechanism of dl-3-n-butylphthalide in neuroprotection.</w:t>
      </w:r>
    </w:p>
    <w:p w:rsidR="0017193A" w:rsidRPr="00991352" w:rsidRDefault="0017193A" w:rsidP="004A7D6E">
      <w:pPr>
        <w:pStyle w:val="EndNoteBibliography"/>
        <w:spacing w:line="360" w:lineRule="auto"/>
        <w:rPr>
          <w:rFonts w:ascii="Book Antiqua" w:hAnsi="Book Antiqua"/>
          <w:color w:val="000000" w:themeColor="text1"/>
          <w:sz w:val="24"/>
          <w:szCs w:val="24"/>
        </w:rPr>
        <w:sectPr w:rsidR="0017193A" w:rsidRPr="00991352" w:rsidSect="004F4333">
          <w:pgSz w:w="11906" w:h="16838"/>
          <w:pgMar w:top="1440" w:right="1800" w:bottom="1440" w:left="1800" w:header="851" w:footer="992" w:gutter="0"/>
          <w:cols w:space="425"/>
          <w:docGrid w:type="lines" w:linePitch="312"/>
        </w:sectPr>
      </w:pPr>
    </w:p>
    <w:p w:rsidR="00BD30FD" w:rsidRPr="00991352" w:rsidRDefault="00BD30FD" w:rsidP="004A7D6E">
      <w:pPr>
        <w:pStyle w:val="EndNoteBibliography"/>
        <w:spacing w:line="360" w:lineRule="auto"/>
        <w:rPr>
          <w:rFonts w:ascii="Book Antiqua" w:hAnsi="Book Antiqua"/>
          <w:b/>
          <w:color w:val="000000" w:themeColor="text1"/>
          <w:sz w:val="24"/>
          <w:szCs w:val="24"/>
        </w:rPr>
      </w:pPr>
      <w:r w:rsidRPr="00991352">
        <w:rPr>
          <w:rFonts w:ascii="Book Antiqua" w:hAnsi="Book Antiqua"/>
          <w:b/>
          <w:color w:val="000000" w:themeColor="text1"/>
          <w:sz w:val="24"/>
          <w:szCs w:val="24"/>
        </w:rPr>
        <w:lastRenderedPageBreak/>
        <w:t>Table 1 Charact</w:t>
      </w:r>
      <w:r w:rsidRPr="00991352">
        <w:rPr>
          <w:rFonts w:ascii="Book Antiqua" w:hAnsi="Book Antiqua"/>
          <w:b/>
          <w:color w:val="000000" w:themeColor="text1"/>
          <w:sz w:val="24"/>
          <w:szCs w:val="24"/>
        </w:rPr>
        <w:t>eristics of the included studies</w:t>
      </w:r>
    </w:p>
    <w:tbl>
      <w:tblPr>
        <w:tblW w:w="0" w:type="auto"/>
        <w:tblBorders>
          <w:top w:val="single" w:sz="12" w:space="0" w:color="auto"/>
          <w:bottom w:val="single" w:sz="12" w:space="0" w:color="auto"/>
        </w:tblBorders>
        <w:tblLayout w:type="fixed"/>
        <w:tblLook w:val="04A0" w:firstRow="1" w:lastRow="0" w:firstColumn="1" w:lastColumn="0" w:noHBand="0" w:noVBand="1"/>
      </w:tblPr>
      <w:tblGrid>
        <w:gridCol w:w="1513"/>
        <w:gridCol w:w="1918"/>
        <w:gridCol w:w="1922"/>
        <w:gridCol w:w="1418"/>
        <w:gridCol w:w="1559"/>
        <w:gridCol w:w="1559"/>
        <w:gridCol w:w="3402"/>
        <w:gridCol w:w="883"/>
      </w:tblGrid>
      <w:tr w:rsidR="004D05E6" w:rsidRPr="00991352" w:rsidTr="00E8108F">
        <w:trPr>
          <w:trHeight w:val="1275"/>
        </w:trPr>
        <w:tc>
          <w:tcPr>
            <w:tcW w:w="1513" w:type="dxa"/>
            <w:tcBorders>
              <w:top w:val="single" w:sz="12" w:space="0" w:color="auto"/>
              <w:bottom w:val="single" w:sz="12" w:space="0" w:color="auto"/>
            </w:tcBorders>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b/>
                <w:color w:val="000000" w:themeColor="text1"/>
                <w:kern w:val="0"/>
                <w:sz w:val="24"/>
                <w:szCs w:val="24"/>
              </w:rPr>
            </w:pPr>
            <w:r w:rsidRPr="00991352">
              <w:rPr>
                <w:rFonts w:ascii="Book Antiqua" w:eastAsia="宋体" w:hAnsi="Book Antiqua" w:cs="Times New Roman"/>
                <w:b/>
                <w:color w:val="000000" w:themeColor="text1"/>
                <w:kern w:val="0"/>
                <w:sz w:val="24"/>
                <w:szCs w:val="24"/>
              </w:rPr>
              <w:t>Study (</w:t>
            </w:r>
            <w:proofErr w:type="spellStart"/>
            <w:r w:rsidR="0017193A" w:rsidRPr="00991352">
              <w:rPr>
                <w:rFonts w:ascii="Book Antiqua" w:eastAsia="宋体" w:hAnsi="Book Antiqua" w:cs="Times New Roman"/>
                <w:b/>
                <w:color w:val="000000" w:themeColor="text1"/>
                <w:kern w:val="0"/>
                <w:sz w:val="24"/>
                <w:szCs w:val="24"/>
              </w:rPr>
              <w:t>yr</w:t>
            </w:r>
            <w:proofErr w:type="spellEnd"/>
            <w:r w:rsidRPr="00991352">
              <w:rPr>
                <w:rFonts w:ascii="Book Antiqua" w:eastAsia="宋体" w:hAnsi="Book Antiqua" w:cs="Times New Roman"/>
                <w:b/>
                <w:color w:val="000000" w:themeColor="text1"/>
                <w:kern w:val="0"/>
                <w:sz w:val="24"/>
                <w:szCs w:val="24"/>
              </w:rPr>
              <w:t>)</w:t>
            </w:r>
          </w:p>
        </w:tc>
        <w:tc>
          <w:tcPr>
            <w:tcW w:w="1918" w:type="dxa"/>
            <w:tcBorders>
              <w:top w:val="single" w:sz="12" w:space="0" w:color="auto"/>
              <w:bottom w:val="single" w:sz="12" w:space="0" w:color="auto"/>
            </w:tcBorders>
            <w:shd w:val="clear" w:color="auto" w:fill="auto"/>
            <w:vAlign w:val="center"/>
            <w:hideMark/>
          </w:tcPr>
          <w:p w:rsidR="00AA68FA" w:rsidRDefault="0017193A">
            <w:pPr>
              <w:widowControl/>
              <w:spacing w:line="360" w:lineRule="auto"/>
              <w:rPr>
                <w:rFonts w:ascii="Book Antiqua" w:eastAsia="宋体" w:hAnsi="Book Antiqua" w:cs="Times New Roman"/>
                <w:b/>
                <w:color w:val="000000" w:themeColor="text1"/>
                <w:kern w:val="0"/>
                <w:sz w:val="24"/>
                <w:szCs w:val="24"/>
              </w:rPr>
            </w:pPr>
            <w:r w:rsidRPr="00991352">
              <w:rPr>
                <w:rFonts w:ascii="Book Antiqua" w:eastAsia="宋体" w:hAnsi="Book Antiqua" w:cs="Times New Roman"/>
                <w:b/>
                <w:color w:val="000000" w:themeColor="text1"/>
                <w:kern w:val="0"/>
                <w:sz w:val="24"/>
                <w:szCs w:val="24"/>
              </w:rPr>
              <w:t>Species/</w:t>
            </w:r>
            <w:r w:rsidR="0025514B">
              <w:rPr>
                <w:rFonts w:ascii="Book Antiqua" w:eastAsia="宋体" w:hAnsi="Book Antiqua" w:cs="Times New Roman"/>
                <w:b/>
                <w:color w:val="000000" w:themeColor="text1"/>
                <w:kern w:val="0"/>
                <w:sz w:val="24"/>
                <w:szCs w:val="24"/>
              </w:rPr>
              <w:t>a</w:t>
            </w:r>
            <w:r w:rsidR="0025514B" w:rsidRPr="00991352">
              <w:rPr>
                <w:rFonts w:ascii="Book Antiqua" w:eastAsia="宋体" w:hAnsi="Book Antiqua" w:cs="Times New Roman"/>
                <w:b/>
                <w:color w:val="000000" w:themeColor="text1"/>
                <w:kern w:val="0"/>
                <w:sz w:val="24"/>
                <w:szCs w:val="24"/>
              </w:rPr>
              <w:t>ge</w:t>
            </w:r>
          </w:p>
          <w:p w:rsidR="00AA68FA" w:rsidRDefault="00AA68FA">
            <w:pPr>
              <w:widowControl/>
              <w:spacing w:line="360" w:lineRule="auto"/>
              <w:rPr>
                <w:rFonts w:ascii="Book Antiqua" w:eastAsia="宋体" w:hAnsi="Book Antiqua" w:cs="Times New Roman"/>
                <w:b/>
                <w:color w:val="000000" w:themeColor="text1"/>
                <w:kern w:val="0"/>
                <w:sz w:val="24"/>
                <w:szCs w:val="24"/>
              </w:rPr>
            </w:pPr>
            <w:r>
              <w:rPr>
                <w:rFonts w:ascii="Book Antiqua" w:eastAsia="宋体" w:hAnsi="Book Antiqua" w:cs="Times New Roman"/>
                <w:b/>
                <w:color w:val="000000" w:themeColor="text1"/>
                <w:kern w:val="0"/>
                <w:sz w:val="24"/>
                <w:szCs w:val="24"/>
              </w:rPr>
              <w:t>S</w:t>
            </w:r>
            <w:r w:rsidR="0025514B" w:rsidRPr="00991352">
              <w:rPr>
                <w:rFonts w:ascii="Book Antiqua" w:eastAsia="宋体" w:hAnsi="Book Antiqua" w:cs="Times New Roman"/>
                <w:b/>
                <w:color w:val="000000" w:themeColor="text1"/>
                <w:kern w:val="0"/>
                <w:sz w:val="24"/>
                <w:szCs w:val="24"/>
              </w:rPr>
              <w:t>ex</w:t>
            </w:r>
            <w:r w:rsidR="0017193A" w:rsidRPr="00991352">
              <w:rPr>
                <w:rFonts w:ascii="Book Antiqua" w:eastAsia="宋体" w:hAnsi="Book Antiqua" w:cs="Times New Roman"/>
                <w:b/>
                <w:color w:val="000000" w:themeColor="text1"/>
                <w:kern w:val="0"/>
                <w:sz w:val="24"/>
                <w:szCs w:val="24"/>
              </w:rPr>
              <w:t>/</w:t>
            </w:r>
            <w:r w:rsidR="0025514B">
              <w:rPr>
                <w:rFonts w:ascii="Book Antiqua" w:eastAsia="宋体" w:hAnsi="Book Antiqua" w:cs="Times New Roman"/>
                <w:b/>
                <w:color w:val="000000" w:themeColor="text1"/>
                <w:kern w:val="0"/>
                <w:sz w:val="24"/>
                <w:szCs w:val="24"/>
              </w:rPr>
              <w:t>w</w:t>
            </w:r>
            <w:r w:rsidR="0025514B" w:rsidRPr="00991352">
              <w:rPr>
                <w:rFonts w:ascii="Book Antiqua" w:eastAsia="宋体" w:hAnsi="Book Antiqua" w:cs="Times New Roman"/>
                <w:b/>
                <w:color w:val="000000" w:themeColor="text1"/>
                <w:kern w:val="0"/>
                <w:sz w:val="24"/>
                <w:szCs w:val="24"/>
              </w:rPr>
              <w:t>eight</w:t>
            </w:r>
          </w:p>
          <w:p w:rsidR="00662021" w:rsidRPr="00991352" w:rsidRDefault="00AA68FA">
            <w:pPr>
              <w:widowControl/>
              <w:spacing w:line="360" w:lineRule="auto"/>
              <w:rPr>
                <w:rFonts w:ascii="Book Antiqua" w:eastAsia="宋体" w:hAnsi="Book Antiqua" w:cs="Times New Roman"/>
                <w:b/>
                <w:color w:val="000000" w:themeColor="text1"/>
                <w:kern w:val="0"/>
                <w:sz w:val="24"/>
                <w:szCs w:val="24"/>
              </w:rPr>
            </w:pPr>
            <w:r>
              <w:rPr>
                <w:rFonts w:ascii="Book Antiqua" w:eastAsia="宋体" w:hAnsi="Book Antiqua" w:cs="Times New Roman"/>
                <w:b/>
                <w:color w:val="000000" w:themeColor="text1"/>
                <w:kern w:val="0"/>
                <w:sz w:val="24"/>
                <w:szCs w:val="24"/>
              </w:rPr>
              <w:t>N</w:t>
            </w:r>
            <w:r w:rsidR="0025514B" w:rsidRPr="00991352">
              <w:rPr>
                <w:rFonts w:ascii="Book Antiqua" w:eastAsia="宋体" w:hAnsi="Book Antiqua" w:cs="Times New Roman"/>
                <w:b/>
                <w:color w:val="000000" w:themeColor="text1"/>
                <w:kern w:val="0"/>
                <w:sz w:val="24"/>
                <w:szCs w:val="24"/>
              </w:rPr>
              <w:t xml:space="preserve">umber </w:t>
            </w:r>
            <w:r w:rsidR="0017193A" w:rsidRPr="00991352">
              <w:rPr>
                <w:rFonts w:ascii="Book Antiqua" w:eastAsia="宋体" w:hAnsi="Book Antiqua" w:cs="Times New Roman"/>
                <w:b/>
                <w:color w:val="000000" w:themeColor="text1"/>
                <w:kern w:val="0"/>
                <w:sz w:val="24"/>
                <w:szCs w:val="24"/>
              </w:rPr>
              <w:t>(</w:t>
            </w:r>
            <w:r w:rsidR="0025514B">
              <w:rPr>
                <w:rFonts w:ascii="Book Antiqua" w:eastAsia="宋体" w:hAnsi="Book Antiqua" w:cs="Times New Roman"/>
                <w:b/>
                <w:color w:val="000000" w:themeColor="text1"/>
                <w:kern w:val="0"/>
                <w:sz w:val="24"/>
                <w:szCs w:val="24"/>
              </w:rPr>
              <w:t>c</w:t>
            </w:r>
            <w:r w:rsidR="0025514B" w:rsidRPr="00991352">
              <w:rPr>
                <w:rFonts w:ascii="Book Antiqua" w:eastAsia="宋体" w:hAnsi="Book Antiqua" w:cs="Times New Roman"/>
                <w:b/>
                <w:color w:val="000000" w:themeColor="text1"/>
                <w:kern w:val="0"/>
                <w:sz w:val="24"/>
                <w:szCs w:val="24"/>
              </w:rPr>
              <w:t xml:space="preserve">ontrol </w:t>
            </w:r>
            <w:r w:rsidR="0017193A" w:rsidRPr="00991352">
              <w:rPr>
                <w:rFonts w:ascii="Book Antiqua" w:eastAsia="宋体" w:hAnsi="Book Antiqua" w:cs="Times New Roman"/>
                <w:b/>
                <w:color w:val="000000" w:themeColor="text1"/>
                <w:kern w:val="0"/>
                <w:sz w:val="24"/>
                <w:szCs w:val="24"/>
              </w:rPr>
              <w:t>group</w:t>
            </w:r>
            <w:r w:rsidR="00662021" w:rsidRPr="00991352">
              <w:rPr>
                <w:rFonts w:ascii="Book Antiqua" w:eastAsia="宋体" w:hAnsi="Book Antiqua" w:cs="Times New Roman"/>
                <w:b/>
                <w:color w:val="000000" w:themeColor="text1"/>
                <w:kern w:val="0"/>
                <w:sz w:val="24"/>
                <w:szCs w:val="24"/>
              </w:rPr>
              <w:t>/</w:t>
            </w:r>
            <w:r w:rsidR="0025514B">
              <w:rPr>
                <w:rFonts w:ascii="Book Antiqua" w:eastAsia="宋体" w:hAnsi="Book Antiqua" w:cs="Times New Roman"/>
                <w:b/>
                <w:color w:val="000000" w:themeColor="text1"/>
                <w:kern w:val="0"/>
                <w:sz w:val="24"/>
                <w:szCs w:val="24"/>
              </w:rPr>
              <w:t>e</w:t>
            </w:r>
            <w:r w:rsidR="0025514B" w:rsidRPr="00991352">
              <w:rPr>
                <w:rFonts w:ascii="Book Antiqua" w:eastAsia="宋体" w:hAnsi="Book Antiqua" w:cs="Times New Roman"/>
                <w:b/>
                <w:color w:val="000000" w:themeColor="text1"/>
                <w:kern w:val="0"/>
                <w:sz w:val="24"/>
                <w:szCs w:val="24"/>
              </w:rPr>
              <w:t xml:space="preserve">xperimental </w:t>
            </w:r>
            <w:r w:rsidR="00662021" w:rsidRPr="00991352">
              <w:rPr>
                <w:rFonts w:ascii="Book Antiqua" w:eastAsia="宋体" w:hAnsi="Book Antiqua" w:cs="Times New Roman"/>
                <w:b/>
                <w:color w:val="000000" w:themeColor="text1"/>
                <w:kern w:val="0"/>
                <w:sz w:val="24"/>
                <w:szCs w:val="24"/>
              </w:rPr>
              <w:t>group)</w:t>
            </w:r>
          </w:p>
        </w:tc>
        <w:tc>
          <w:tcPr>
            <w:tcW w:w="1922" w:type="dxa"/>
            <w:tcBorders>
              <w:top w:val="single" w:sz="12" w:space="0" w:color="auto"/>
              <w:bottom w:val="single" w:sz="12" w:space="0" w:color="auto"/>
            </w:tcBorders>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b/>
                <w:color w:val="000000" w:themeColor="text1"/>
                <w:kern w:val="0"/>
                <w:sz w:val="24"/>
                <w:szCs w:val="24"/>
              </w:rPr>
            </w:pPr>
            <w:r w:rsidRPr="00991352">
              <w:rPr>
                <w:rFonts w:ascii="Book Antiqua" w:eastAsia="宋体" w:hAnsi="Book Antiqua" w:cs="Times New Roman"/>
                <w:b/>
                <w:color w:val="000000" w:themeColor="text1"/>
                <w:kern w:val="0"/>
                <w:sz w:val="24"/>
                <w:szCs w:val="24"/>
              </w:rPr>
              <w:t>Anesthetic</w:t>
            </w:r>
          </w:p>
        </w:tc>
        <w:tc>
          <w:tcPr>
            <w:tcW w:w="1418" w:type="dxa"/>
            <w:tcBorders>
              <w:top w:val="single" w:sz="12" w:space="0" w:color="auto"/>
              <w:bottom w:val="single" w:sz="12" w:space="0" w:color="auto"/>
            </w:tcBorders>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b/>
                <w:color w:val="000000" w:themeColor="text1"/>
                <w:kern w:val="0"/>
                <w:sz w:val="24"/>
                <w:szCs w:val="24"/>
              </w:rPr>
            </w:pPr>
            <w:r w:rsidRPr="00991352">
              <w:rPr>
                <w:rFonts w:ascii="Book Antiqua" w:eastAsia="宋体" w:hAnsi="Book Antiqua" w:cs="Times New Roman"/>
                <w:b/>
                <w:color w:val="000000" w:themeColor="text1"/>
                <w:kern w:val="0"/>
                <w:sz w:val="24"/>
                <w:szCs w:val="24"/>
              </w:rPr>
              <w:t>Model</w:t>
            </w:r>
          </w:p>
        </w:tc>
        <w:tc>
          <w:tcPr>
            <w:tcW w:w="1559" w:type="dxa"/>
            <w:tcBorders>
              <w:top w:val="single" w:sz="12" w:space="0" w:color="auto"/>
              <w:bottom w:val="single" w:sz="12" w:space="0" w:color="auto"/>
            </w:tcBorders>
            <w:shd w:val="clear" w:color="auto" w:fill="auto"/>
            <w:hideMark/>
          </w:tcPr>
          <w:p w:rsidR="00AA68FA" w:rsidRDefault="00662021">
            <w:pPr>
              <w:widowControl/>
              <w:spacing w:line="360" w:lineRule="auto"/>
              <w:rPr>
                <w:rFonts w:ascii="Book Antiqua" w:eastAsia="宋体" w:hAnsi="Book Antiqua" w:cs="Times New Roman"/>
                <w:b/>
                <w:color w:val="000000" w:themeColor="text1"/>
                <w:kern w:val="0"/>
                <w:sz w:val="24"/>
                <w:szCs w:val="24"/>
              </w:rPr>
            </w:pPr>
            <w:r w:rsidRPr="00991352">
              <w:rPr>
                <w:rFonts w:ascii="Book Antiqua" w:eastAsia="宋体" w:hAnsi="Book Antiqua" w:cs="Times New Roman"/>
                <w:b/>
                <w:color w:val="000000" w:themeColor="text1"/>
                <w:kern w:val="0"/>
                <w:sz w:val="24"/>
                <w:szCs w:val="24"/>
              </w:rPr>
              <w:t>Intervention</w:t>
            </w:r>
            <w:r w:rsidR="00AA68FA">
              <w:rPr>
                <w:rFonts w:ascii="Book Antiqua" w:eastAsia="宋体" w:hAnsi="Book Antiqua" w:cs="Times New Roman"/>
                <w:b/>
                <w:color w:val="000000" w:themeColor="text1"/>
                <w:kern w:val="0"/>
                <w:sz w:val="24"/>
                <w:szCs w:val="24"/>
              </w:rPr>
              <w:t xml:space="preserve"> </w:t>
            </w:r>
            <w:r w:rsidRPr="00991352">
              <w:rPr>
                <w:rFonts w:ascii="Book Antiqua" w:eastAsia="宋体" w:hAnsi="Book Antiqua" w:cs="Times New Roman"/>
                <w:b/>
                <w:color w:val="000000" w:themeColor="text1"/>
                <w:kern w:val="0"/>
                <w:sz w:val="24"/>
                <w:szCs w:val="24"/>
              </w:rPr>
              <w:t>dose</w:t>
            </w:r>
          </w:p>
          <w:p w:rsidR="00AA68FA" w:rsidRDefault="00AA68FA">
            <w:pPr>
              <w:widowControl/>
              <w:spacing w:line="360" w:lineRule="auto"/>
              <w:rPr>
                <w:rFonts w:ascii="Book Antiqua" w:eastAsia="宋体" w:hAnsi="Book Antiqua" w:cs="Times New Roman"/>
                <w:b/>
                <w:color w:val="000000" w:themeColor="text1"/>
                <w:kern w:val="0"/>
                <w:sz w:val="24"/>
                <w:szCs w:val="24"/>
              </w:rPr>
            </w:pPr>
            <w:r>
              <w:rPr>
                <w:rFonts w:ascii="Book Antiqua" w:eastAsia="宋体" w:hAnsi="Book Antiqua" w:cs="Times New Roman"/>
                <w:b/>
                <w:color w:val="000000" w:themeColor="text1"/>
                <w:kern w:val="0"/>
                <w:sz w:val="24"/>
                <w:szCs w:val="24"/>
              </w:rPr>
              <w:t>A</w:t>
            </w:r>
            <w:r w:rsidRPr="00991352">
              <w:rPr>
                <w:rFonts w:ascii="Book Antiqua" w:eastAsia="宋体" w:hAnsi="Book Antiqua" w:cs="Times New Roman"/>
                <w:b/>
                <w:color w:val="000000" w:themeColor="text1"/>
                <w:kern w:val="0"/>
                <w:sz w:val="24"/>
                <w:szCs w:val="24"/>
              </w:rPr>
              <w:t xml:space="preserve">dministration </w:t>
            </w:r>
            <w:r w:rsidR="00662021" w:rsidRPr="00991352">
              <w:rPr>
                <w:rFonts w:ascii="Book Antiqua" w:eastAsia="宋体" w:hAnsi="Book Antiqua" w:cs="Times New Roman"/>
                <w:b/>
                <w:color w:val="000000" w:themeColor="text1"/>
                <w:kern w:val="0"/>
                <w:sz w:val="24"/>
                <w:szCs w:val="24"/>
              </w:rPr>
              <w:t>method</w:t>
            </w:r>
          </w:p>
          <w:p w:rsidR="00662021" w:rsidRPr="00991352" w:rsidRDefault="00AA68FA">
            <w:pPr>
              <w:widowControl/>
              <w:spacing w:line="360" w:lineRule="auto"/>
              <w:rPr>
                <w:rFonts w:ascii="Book Antiqua" w:eastAsia="宋体" w:hAnsi="Book Antiqua" w:cs="Times New Roman"/>
                <w:b/>
                <w:color w:val="000000" w:themeColor="text1"/>
                <w:kern w:val="0"/>
                <w:sz w:val="24"/>
                <w:szCs w:val="24"/>
              </w:rPr>
            </w:pPr>
            <w:r>
              <w:rPr>
                <w:rFonts w:ascii="Book Antiqua" w:eastAsia="宋体" w:hAnsi="Book Antiqua" w:cs="Times New Roman"/>
                <w:b/>
                <w:color w:val="000000" w:themeColor="text1"/>
                <w:kern w:val="0"/>
                <w:sz w:val="24"/>
                <w:szCs w:val="24"/>
              </w:rPr>
              <w:t>T</w:t>
            </w:r>
            <w:r w:rsidRPr="00991352">
              <w:rPr>
                <w:rFonts w:ascii="Book Antiqua" w:eastAsia="宋体" w:hAnsi="Book Antiqua" w:cs="Times New Roman"/>
                <w:b/>
                <w:color w:val="000000" w:themeColor="text1"/>
                <w:kern w:val="0"/>
                <w:sz w:val="24"/>
                <w:szCs w:val="24"/>
              </w:rPr>
              <w:t xml:space="preserve">ime </w:t>
            </w:r>
            <w:r w:rsidR="00662021" w:rsidRPr="00991352">
              <w:rPr>
                <w:rFonts w:ascii="Book Antiqua" w:eastAsia="宋体" w:hAnsi="Book Antiqua" w:cs="Times New Roman"/>
                <w:b/>
                <w:color w:val="000000" w:themeColor="text1"/>
                <w:kern w:val="0"/>
                <w:sz w:val="24"/>
                <w:szCs w:val="24"/>
              </w:rPr>
              <w:t>point/duration</w:t>
            </w:r>
          </w:p>
        </w:tc>
        <w:tc>
          <w:tcPr>
            <w:tcW w:w="1559" w:type="dxa"/>
            <w:tcBorders>
              <w:top w:val="single" w:sz="12" w:space="0" w:color="auto"/>
              <w:bottom w:val="single" w:sz="12" w:space="0" w:color="auto"/>
            </w:tcBorders>
            <w:shd w:val="clear" w:color="auto" w:fill="auto"/>
            <w:vAlign w:val="center"/>
            <w:hideMark/>
          </w:tcPr>
          <w:p w:rsidR="00662021" w:rsidRPr="00991352" w:rsidRDefault="00662021" w:rsidP="004A7D6E">
            <w:pPr>
              <w:widowControl/>
              <w:spacing w:line="360" w:lineRule="auto"/>
              <w:rPr>
                <w:rFonts w:ascii="Book Antiqua" w:eastAsia="宋体" w:hAnsi="Book Antiqua" w:cs="Times New Roman"/>
                <w:b/>
                <w:color w:val="000000" w:themeColor="text1"/>
                <w:kern w:val="0"/>
                <w:sz w:val="24"/>
                <w:szCs w:val="24"/>
              </w:rPr>
            </w:pPr>
            <w:r w:rsidRPr="00991352">
              <w:rPr>
                <w:rFonts w:ascii="Book Antiqua" w:eastAsia="宋体" w:hAnsi="Book Antiqua" w:cs="Times New Roman"/>
                <w:b/>
                <w:color w:val="000000" w:themeColor="text1"/>
                <w:kern w:val="0"/>
                <w:sz w:val="24"/>
                <w:szCs w:val="24"/>
              </w:rPr>
              <w:t>Measurement of</w:t>
            </w:r>
            <w:r w:rsidR="0017193A" w:rsidRPr="00991352">
              <w:rPr>
                <w:rFonts w:ascii="Book Antiqua" w:eastAsia="宋体" w:hAnsi="Book Antiqua" w:cs="Times New Roman"/>
                <w:b/>
                <w:color w:val="000000" w:themeColor="text1"/>
                <w:kern w:val="0"/>
                <w:sz w:val="24"/>
                <w:szCs w:val="24"/>
              </w:rPr>
              <w:t xml:space="preserve"> </w:t>
            </w:r>
            <w:r w:rsidRPr="00991352">
              <w:rPr>
                <w:rFonts w:ascii="Book Antiqua" w:eastAsia="宋体" w:hAnsi="Book Antiqua" w:cs="Times New Roman"/>
                <w:b/>
                <w:color w:val="000000" w:themeColor="text1"/>
                <w:kern w:val="0"/>
                <w:sz w:val="24"/>
                <w:szCs w:val="24"/>
              </w:rPr>
              <w:t>infarction volume</w:t>
            </w:r>
          </w:p>
        </w:tc>
        <w:tc>
          <w:tcPr>
            <w:tcW w:w="3402" w:type="dxa"/>
            <w:tcBorders>
              <w:top w:val="single" w:sz="12" w:space="0" w:color="auto"/>
              <w:bottom w:val="single" w:sz="12" w:space="0" w:color="auto"/>
            </w:tcBorders>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b/>
                <w:color w:val="000000" w:themeColor="text1"/>
                <w:kern w:val="0"/>
                <w:sz w:val="24"/>
                <w:szCs w:val="24"/>
              </w:rPr>
            </w:pPr>
            <w:r w:rsidRPr="00991352">
              <w:rPr>
                <w:rFonts w:ascii="Book Antiqua" w:eastAsia="宋体" w:hAnsi="Book Antiqua" w:cs="Times New Roman"/>
                <w:b/>
                <w:color w:val="000000" w:themeColor="text1"/>
                <w:kern w:val="0"/>
                <w:sz w:val="24"/>
                <w:szCs w:val="24"/>
              </w:rPr>
              <w:t>Outcome index</w:t>
            </w:r>
          </w:p>
        </w:tc>
        <w:tc>
          <w:tcPr>
            <w:tcW w:w="883" w:type="dxa"/>
            <w:tcBorders>
              <w:top w:val="single" w:sz="12" w:space="0" w:color="auto"/>
              <w:bottom w:val="single" w:sz="12" w:space="0" w:color="auto"/>
            </w:tcBorders>
            <w:shd w:val="clear" w:color="auto" w:fill="auto"/>
            <w:vAlign w:val="center"/>
            <w:hideMark/>
          </w:tcPr>
          <w:p w:rsidR="00662021" w:rsidRPr="00991352" w:rsidRDefault="00662021" w:rsidP="004A7D6E">
            <w:pPr>
              <w:widowControl/>
              <w:spacing w:line="360" w:lineRule="auto"/>
              <w:rPr>
                <w:rFonts w:ascii="Book Antiqua" w:eastAsia="宋体" w:hAnsi="Book Antiqua" w:cs="Times New Roman"/>
                <w:b/>
                <w:color w:val="000000" w:themeColor="text1"/>
                <w:kern w:val="0"/>
                <w:sz w:val="24"/>
                <w:szCs w:val="24"/>
              </w:rPr>
            </w:pPr>
            <w:r w:rsidRPr="00991352">
              <w:rPr>
                <w:rFonts w:ascii="Book Antiqua" w:eastAsia="宋体" w:hAnsi="Book Antiqua" w:cs="Times New Roman"/>
                <w:b/>
                <w:i/>
                <w:iCs/>
                <w:color w:val="000000" w:themeColor="text1"/>
                <w:kern w:val="0"/>
                <w:sz w:val="24"/>
                <w:szCs w:val="24"/>
              </w:rPr>
              <w:t>P</w:t>
            </w:r>
            <w:r w:rsidR="0025514B">
              <w:rPr>
                <w:rFonts w:ascii="Book Antiqua" w:eastAsia="宋体" w:hAnsi="Book Antiqua" w:cs="Times New Roman"/>
                <w:b/>
                <w:color w:val="000000" w:themeColor="text1"/>
                <w:kern w:val="0"/>
                <w:sz w:val="24"/>
                <w:szCs w:val="24"/>
              </w:rPr>
              <w:t>-</w:t>
            </w:r>
            <w:r w:rsidRPr="00991352">
              <w:rPr>
                <w:rFonts w:ascii="Book Antiqua" w:eastAsia="宋体" w:hAnsi="Book Antiqua" w:cs="Times New Roman"/>
                <w:b/>
                <w:color w:val="000000" w:themeColor="text1"/>
                <w:kern w:val="0"/>
                <w:sz w:val="24"/>
                <w:szCs w:val="24"/>
              </w:rPr>
              <w:t>value</w:t>
            </w:r>
          </w:p>
        </w:tc>
      </w:tr>
      <w:tr w:rsidR="004D05E6" w:rsidRPr="00991352" w:rsidTr="00E8108F">
        <w:trPr>
          <w:trHeight w:val="300"/>
        </w:trPr>
        <w:tc>
          <w:tcPr>
            <w:tcW w:w="1513" w:type="dxa"/>
            <w:tcBorders>
              <w:top w:val="single" w:sz="12" w:space="0" w:color="auto"/>
            </w:tcBorders>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Qin </w:t>
            </w:r>
            <w:r w:rsidRPr="00991352">
              <w:rPr>
                <w:rFonts w:ascii="Book Antiqua" w:eastAsia="宋体" w:hAnsi="Book Antiqua" w:cs="Times New Roman"/>
                <w:i/>
                <w:color w:val="000000" w:themeColor="text1"/>
                <w:kern w:val="0"/>
                <w:sz w:val="24"/>
                <w:szCs w:val="24"/>
              </w:rPr>
              <w:t>et al</w:t>
            </w:r>
            <w:r w:rsidR="00991352" w:rsidRPr="00991352">
              <w:rPr>
                <w:rFonts w:ascii="Book Antiqua" w:eastAsia="宋体" w:hAnsi="Book Antiqua" w:cs="Times New Roman" w:hint="eastAsia"/>
                <w:color w:val="000000" w:themeColor="text1"/>
                <w:kern w:val="0"/>
                <w:sz w:val="24"/>
                <w:szCs w:val="24"/>
                <w:vertAlign w:val="superscript"/>
              </w:rPr>
              <w:t>[8]</w:t>
            </w:r>
            <w:r w:rsidR="00991352" w:rsidRPr="00991352">
              <w:rPr>
                <w:rFonts w:ascii="Book Antiqua" w:eastAsia="宋体" w:hAnsi="Book Antiqua" w:cs="Times New Roman"/>
                <w:color w:val="000000" w:themeColor="text1"/>
                <w:kern w:val="0"/>
                <w:sz w:val="24"/>
                <w:szCs w:val="24"/>
              </w:rPr>
              <w:t>, 2018</w:t>
            </w:r>
          </w:p>
        </w:tc>
        <w:tc>
          <w:tcPr>
            <w:tcW w:w="1918" w:type="dxa"/>
            <w:tcBorders>
              <w:top w:val="single" w:sz="12" w:space="0" w:color="auto"/>
            </w:tcBorders>
            <w:shd w:val="clear" w:color="auto" w:fill="auto"/>
            <w:noWrap/>
            <w:vAlign w:val="center"/>
            <w:hideMark/>
          </w:tcPr>
          <w:p w:rsidR="00662021"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SD rats/</w:t>
            </w:r>
            <w:r w:rsidR="00662021" w:rsidRPr="00991352">
              <w:rPr>
                <w:rFonts w:ascii="Book Antiqua" w:eastAsia="宋体" w:hAnsi="Book Antiqua" w:cs="Times New Roman"/>
                <w:color w:val="000000" w:themeColor="text1"/>
                <w:kern w:val="0"/>
                <w:sz w:val="24"/>
                <w:szCs w:val="24"/>
              </w:rPr>
              <w:t>8 weeks</w:t>
            </w:r>
          </w:p>
        </w:tc>
        <w:tc>
          <w:tcPr>
            <w:tcW w:w="1922" w:type="dxa"/>
            <w:tcBorders>
              <w:top w:val="single" w:sz="12" w:space="0" w:color="auto"/>
            </w:tcBorders>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5 % chloral hydrate</w:t>
            </w:r>
          </w:p>
        </w:tc>
        <w:tc>
          <w:tcPr>
            <w:tcW w:w="1418" w:type="dxa"/>
            <w:tcBorders>
              <w:top w:val="single" w:sz="12" w:space="0" w:color="auto"/>
            </w:tcBorders>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roofErr w:type="spellStart"/>
            <w:r w:rsidRPr="00991352">
              <w:rPr>
                <w:rFonts w:ascii="Book Antiqua" w:eastAsia="宋体" w:hAnsi="Book Antiqua" w:cs="Times New Roman"/>
                <w:color w:val="000000" w:themeColor="text1"/>
                <w:kern w:val="0"/>
                <w:sz w:val="24"/>
                <w:szCs w:val="24"/>
              </w:rPr>
              <w:t>tMCAO</w:t>
            </w:r>
            <w:proofErr w:type="spellEnd"/>
            <w:r w:rsidRPr="00991352">
              <w:rPr>
                <w:rFonts w:ascii="Book Antiqua" w:eastAsia="宋体" w:hAnsi="Book Antiqua" w:cs="Times New Roman"/>
                <w:color w:val="000000" w:themeColor="text1"/>
                <w:kern w:val="0"/>
                <w:sz w:val="24"/>
                <w:szCs w:val="24"/>
              </w:rPr>
              <w:t xml:space="preserve"> 2 h</w:t>
            </w:r>
          </w:p>
        </w:tc>
        <w:tc>
          <w:tcPr>
            <w:tcW w:w="1559" w:type="dxa"/>
            <w:tcBorders>
              <w:top w:val="single" w:sz="12" w:space="0" w:color="auto"/>
            </w:tcBorders>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90 mg/kg, daily</w:t>
            </w:r>
          </w:p>
        </w:tc>
        <w:tc>
          <w:tcPr>
            <w:tcW w:w="1559" w:type="dxa"/>
            <w:tcBorders>
              <w:top w:val="single" w:sz="12" w:space="0" w:color="auto"/>
            </w:tcBorders>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roofErr w:type="spellStart"/>
            <w:r w:rsidRPr="00991352">
              <w:rPr>
                <w:rFonts w:ascii="Book Antiqua" w:eastAsia="宋体" w:hAnsi="Book Antiqua" w:cs="Times New Roman"/>
                <w:color w:val="000000" w:themeColor="text1"/>
                <w:kern w:val="0"/>
                <w:sz w:val="24"/>
                <w:szCs w:val="24"/>
              </w:rPr>
              <w:t>Cresyl</w:t>
            </w:r>
            <w:proofErr w:type="spellEnd"/>
            <w:r w:rsidRPr="00991352">
              <w:rPr>
                <w:rFonts w:ascii="Book Antiqua" w:eastAsia="宋体" w:hAnsi="Book Antiqua" w:cs="Times New Roman"/>
                <w:color w:val="000000" w:themeColor="text1"/>
                <w:kern w:val="0"/>
                <w:sz w:val="24"/>
                <w:szCs w:val="24"/>
              </w:rPr>
              <w:t xml:space="preserve"> violet</w:t>
            </w:r>
          </w:p>
        </w:tc>
        <w:tc>
          <w:tcPr>
            <w:tcW w:w="3402" w:type="dxa"/>
            <w:tcBorders>
              <w:top w:val="single" w:sz="12" w:space="0" w:color="auto"/>
            </w:tcBorders>
            <w:shd w:val="clear" w:color="auto" w:fill="auto"/>
            <w:noWrap/>
            <w:vAlign w:val="center"/>
            <w:hideMark/>
          </w:tcPr>
          <w:p w:rsidR="00662021"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1</w:t>
            </w:r>
            <w:r w:rsidR="00662021" w:rsidRPr="00991352">
              <w:rPr>
                <w:rFonts w:ascii="Book Antiqua" w:eastAsia="宋体" w:hAnsi="Book Antiqua" w:cs="Times New Roman"/>
                <w:color w:val="000000" w:themeColor="text1"/>
                <w:kern w:val="0"/>
                <w:sz w:val="24"/>
                <w:szCs w:val="24"/>
              </w:rPr>
              <w:t xml:space="preserve"> Infarction volume</w:t>
            </w:r>
          </w:p>
        </w:tc>
        <w:tc>
          <w:tcPr>
            <w:tcW w:w="883" w:type="dxa"/>
            <w:tcBorders>
              <w:top w:val="single" w:sz="12" w:space="0" w:color="auto"/>
            </w:tcBorders>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Male</w:t>
            </w:r>
            <w:r w:rsidR="0017193A" w:rsidRPr="00991352">
              <w:rPr>
                <w:rFonts w:ascii="Book Antiqua" w:eastAsia="宋体" w:hAnsi="Book Antiqua" w:cs="Times New Roman"/>
                <w:color w:val="000000" w:themeColor="text1"/>
                <w:kern w:val="0"/>
                <w:sz w:val="24"/>
                <w:szCs w:val="24"/>
              </w:rPr>
              <w:t>/</w:t>
            </w:r>
            <w:r w:rsidR="00662021" w:rsidRPr="00991352">
              <w:rPr>
                <w:rFonts w:ascii="Book Antiqua" w:eastAsia="宋体" w:hAnsi="Book Antiqua" w:cs="Times New Roman"/>
                <w:color w:val="000000" w:themeColor="text1"/>
                <w:kern w:val="0"/>
                <w:sz w:val="24"/>
                <w:szCs w:val="24"/>
              </w:rPr>
              <w:t>250-300 g</w:t>
            </w:r>
          </w:p>
        </w:tc>
        <w:tc>
          <w:tcPr>
            <w:tcW w:w="192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400 mg/kg</w:t>
            </w:r>
          </w:p>
        </w:tc>
        <w:tc>
          <w:tcPr>
            <w:tcW w:w="1418"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Reperfusion </w:t>
            </w:r>
            <w:r w:rsidR="00662021" w:rsidRPr="00991352">
              <w:rPr>
                <w:rFonts w:ascii="Book Antiqua" w:eastAsia="宋体" w:hAnsi="Book Antiqua" w:cs="Times New Roman"/>
                <w:color w:val="000000" w:themeColor="text1"/>
                <w:kern w:val="0"/>
                <w:sz w:val="24"/>
                <w:szCs w:val="24"/>
              </w:rPr>
              <w:t xml:space="preserve">7 </w:t>
            </w:r>
            <w:r w:rsidR="0017193A" w:rsidRPr="00991352">
              <w:rPr>
                <w:rFonts w:ascii="Book Antiqua" w:eastAsia="宋体" w:hAnsi="Book Antiqua" w:cs="Times New Roman"/>
                <w:color w:val="000000" w:themeColor="text1"/>
                <w:kern w:val="0"/>
                <w:sz w:val="24"/>
                <w:szCs w:val="24"/>
              </w:rPr>
              <w:t>d</w:t>
            </w:r>
          </w:p>
        </w:tc>
        <w:tc>
          <w:tcPr>
            <w:tcW w:w="1559"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Gavage</w:t>
            </w: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Image J</w:t>
            </w:r>
          </w:p>
        </w:tc>
        <w:tc>
          <w:tcPr>
            <w:tcW w:w="3402" w:type="dxa"/>
            <w:shd w:val="clear" w:color="auto" w:fill="auto"/>
            <w:noWrap/>
            <w:vAlign w:val="center"/>
            <w:hideMark/>
          </w:tcPr>
          <w:p w:rsidR="00662021"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w:t>
            </w:r>
            <w:r w:rsidR="00662021" w:rsidRPr="00991352">
              <w:rPr>
                <w:rFonts w:ascii="Book Antiqua" w:eastAsia="宋体" w:hAnsi="Book Antiqua" w:cs="Times New Roman"/>
                <w:color w:val="000000" w:themeColor="text1"/>
                <w:kern w:val="0"/>
                <w:sz w:val="24"/>
                <w:szCs w:val="24"/>
              </w:rPr>
              <w:t xml:space="preserve"> Ameliorate body weight loss</w:t>
            </w: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662021"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6/</w:t>
            </w:r>
            <w:r w:rsidR="00662021" w:rsidRPr="00991352">
              <w:rPr>
                <w:rFonts w:ascii="Book Antiqua" w:eastAsia="宋体" w:hAnsi="Book Antiqua" w:cs="Times New Roman"/>
                <w:color w:val="000000" w:themeColor="text1"/>
                <w:kern w:val="0"/>
                <w:sz w:val="24"/>
                <w:szCs w:val="24"/>
              </w:rPr>
              <w:t>6</w:t>
            </w:r>
          </w:p>
        </w:tc>
        <w:tc>
          <w:tcPr>
            <w:tcW w:w="1922"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Intraperitoneally</w:t>
            </w:r>
          </w:p>
        </w:tc>
        <w:tc>
          <w:tcPr>
            <w:tcW w:w="14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Postoperative</w:t>
            </w:r>
            <w:r w:rsidR="00662021" w:rsidRPr="00991352">
              <w:rPr>
                <w:rFonts w:ascii="Book Antiqua" w:eastAsia="宋体" w:hAnsi="Book Antiqua" w:cs="Times New Roman"/>
                <w:color w:val="000000" w:themeColor="text1"/>
                <w:kern w:val="0"/>
                <w:sz w:val="24"/>
                <w:szCs w:val="24"/>
              </w:rPr>
              <w:t xml:space="preserve">/7 </w:t>
            </w:r>
            <w:r w:rsidR="0017193A" w:rsidRPr="00991352">
              <w:rPr>
                <w:rFonts w:ascii="Book Antiqua" w:eastAsia="宋体" w:hAnsi="Book Antiqua" w:cs="Times New Roman"/>
                <w:color w:val="000000" w:themeColor="text1"/>
                <w:kern w:val="0"/>
                <w:sz w:val="24"/>
                <w:szCs w:val="24"/>
              </w:rPr>
              <w:t>d</w:t>
            </w: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662021"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3</w:t>
            </w:r>
            <w:r w:rsidR="00662021" w:rsidRPr="00991352">
              <w:rPr>
                <w:rFonts w:ascii="Book Antiqua" w:eastAsia="宋体" w:hAnsi="Book Antiqua" w:cs="Times New Roman"/>
                <w:color w:val="000000" w:themeColor="text1"/>
                <w:kern w:val="0"/>
                <w:sz w:val="24"/>
                <w:szCs w:val="24"/>
              </w:rPr>
              <w:t xml:space="preserve"> Improve neurological behavior scores</w:t>
            </w: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2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662021"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4</w:t>
            </w:r>
            <w:r w:rsidR="00662021" w:rsidRPr="00991352">
              <w:rPr>
                <w:rFonts w:ascii="Book Antiqua" w:eastAsia="宋体" w:hAnsi="Book Antiqua" w:cs="Times New Roman"/>
                <w:color w:val="000000" w:themeColor="text1"/>
                <w:kern w:val="0"/>
                <w:sz w:val="24"/>
                <w:szCs w:val="24"/>
              </w:rPr>
              <w:t xml:space="preserve"> Reduce brain atrophy volume</w:t>
            </w: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&lt;0.01</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2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662021" w:rsidRPr="00991352" w:rsidRDefault="0017193A">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5</w:t>
            </w:r>
            <w:r w:rsidR="00662021" w:rsidRPr="00991352">
              <w:rPr>
                <w:rFonts w:ascii="Book Antiqua" w:eastAsia="宋体" w:hAnsi="Book Antiqua" w:cs="Times New Roman"/>
                <w:color w:val="000000" w:themeColor="text1"/>
                <w:kern w:val="0"/>
                <w:sz w:val="24"/>
                <w:szCs w:val="24"/>
              </w:rPr>
              <w:t xml:space="preserve"> Upregulate</w:t>
            </w:r>
            <w:r w:rsidR="00662021" w:rsidRPr="00991352">
              <w:rPr>
                <w:rFonts w:ascii="Book Antiqua" w:eastAsia="宋体" w:hAnsi="Book Antiqua" w:cs="Times New Roman"/>
                <w:i/>
                <w:iCs/>
                <w:color w:val="000000" w:themeColor="text1"/>
                <w:kern w:val="0"/>
                <w:sz w:val="24"/>
                <w:szCs w:val="24"/>
              </w:rPr>
              <w:t xml:space="preserve"> PTGIS</w:t>
            </w:r>
            <w:r w:rsidR="00AA68FA">
              <w:rPr>
                <w:rFonts w:ascii="Book Antiqua" w:eastAsia="宋体" w:hAnsi="Book Antiqua" w:cs="Times New Roman"/>
                <w:color w:val="000000" w:themeColor="text1"/>
                <w:kern w:val="0"/>
                <w:sz w:val="24"/>
                <w:szCs w:val="24"/>
              </w:rPr>
              <w:t xml:space="preserve"> and </w:t>
            </w:r>
            <w:r w:rsidR="00662021" w:rsidRPr="00991352">
              <w:rPr>
                <w:rFonts w:ascii="Book Antiqua" w:eastAsia="宋体" w:hAnsi="Book Antiqua" w:cs="Times New Roman"/>
                <w:i/>
                <w:iCs/>
                <w:color w:val="000000" w:themeColor="text1"/>
                <w:kern w:val="0"/>
                <w:sz w:val="24"/>
                <w:szCs w:val="24"/>
              </w:rPr>
              <w:t>PTGES</w:t>
            </w:r>
            <w:r w:rsidR="00662021" w:rsidRPr="00991352">
              <w:rPr>
                <w:rFonts w:ascii="Book Antiqua" w:eastAsia="宋体" w:hAnsi="Book Antiqua" w:cs="Times New Roman"/>
                <w:color w:val="000000" w:themeColor="text1"/>
                <w:kern w:val="0"/>
                <w:sz w:val="24"/>
                <w:szCs w:val="24"/>
              </w:rPr>
              <w:t xml:space="preserve">; downregulate </w:t>
            </w:r>
            <w:r w:rsidR="00662021" w:rsidRPr="00991352">
              <w:rPr>
                <w:rFonts w:ascii="Book Antiqua" w:eastAsia="宋体" w:hAnsi="Book Antiqua" w:cs="Times New Roman"/>
                <w:i/>
                <w:iCs/>
                <w:color w:val="000000" w:themeColor="text1"/>
                <w:kern w:val="0"/>
                <w:sz w:val="24"/>
                <w:szCs w:val="24"/>
              </w:rPr>
              <w:t>TBXAS 1</w:t>
            </w: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2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662021" w:rsidRPr="00991352" w:rsidRDefault="00662021">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6 </w:t>
            </w:r>
            <w:r w:rsidR="00AA68FA">
              <w:rPr>
                <w:rFonts w:ascii="Book Antiqua" w:eastAsia="宋体" w:hAnsi="Book Antiqua" w:cs="Times New Roman"/>
                <w:color w:val="000000" w:themeColor="text1"/>
                <w:kern w:val="0"/>
                <w:sz w:val="24"/>
                <w:szCs w:val="24"/>
              </w:rPr>
              <w:t>Inhibit</w:t>
            </w:r>
            <w:r w:rsidR="00AA68FA" w:rsidRPr="00991352">
              <w:rPr>
                <w:rFonts w:ascii="Book Antiqua" w:eastAsia="宋体" w:hAnsi="Book Antiqua" w:cs="Times New Roman"/>
                <w:color w:val="000000" w:themeColor="text1"/>
                <w:kern w:val="0"/>
                <w:sz w:val="24"/>
                <w:szCs w:val="24"/>
              </w:rPr>
              <w:t xml:space="preserve"> </w:t>
            </w:r>
            <w:r w:rsidRPr="00991352">
              <w:rPr>
                <w:rFonts w:ascii="Book Antiqua" w:eastAsia="宋体" w:hAnsi="Book Antiqua" w:cs="Times New Roman"/>
                <w:i/>
                <w:iCs/>
                <w:color w:val="000000" w:themeColor="text1"/>
                <w:kern w:val="0"/>
                <w:sz w:val="24"/>
                <w:szCs w:val="24"/>
              </w:rPr>
              <w:t>REN</w:t>
            </w:r>
            <w:r w:rsidRPr="00991352">
              <w:rPr>
                <w:rFonts w:ascii="Book Antiqua" w:eastAsia="宋体" w:hAnsi="Book Antiqua" w:cs="Times New Roman"/>
                <w:color w:val="000000" w:themeColor="text1"/>
                <w:kern w:val="0"/>
                <w:sz w:val="24"/>
                <w:szCs w:val="24"/>
              </w:rPr>
              <w:t>,</w:t>
            </w:r>
            <w:r w:rsidR="00AA68FA">
              <w:rPr>
                <w:rFonts w:ascii="Book Antiqua" w:eastAsia="宋体" w:hAnsi="Book Antiqua" w:cs="Times New Roman"/>
                <w:color w:val="000000" w:themeColor="text1"/>
                <w:kern w:val="0"/>
                <w:sz w:val="24"/>
                <w:szCs w:val="24"/>
              </w:rPr>
              <w:t xml:space="preserve"> </w:t>
            </w:r>
            <w:r w:rsidRPr="00991352">
              <w:rPr>
                <w:rFonts w:ascii="Book Antiqua" w:eastAsia="宋体" w:hAnsi="Book Antiqua" w:cs="Times New Roman"/>
                <w:i/>
                <w:iCs/>
                <w:color w:val="000000" w:themeColor="text1"/>
                <w:kern w:val="0"/>
                <w:sz w:val="24"/>
                <w:szCs w:val="24"/>
              </w:rPr>
              <w:t>AGT</w:t>
            </w:r>
            <w:r w:rsidRPr="00991352">
              <w:rPr>
                <w:rFonts w:ascii="Book Antiqua" w:eastAsia="宋体" w:hAnsi="Book Antiqua" w:cs="Times New Roman"/>
                <w:color w:val="000000" w:themeColor="text1"/>
                <w:kern w:val="0"/>
                <w:sz w:val="24"/>
                <w:szCs w:val="24"/>
              </w:rPr>
              <w:t xml:space="preserve">, </w:t>
            </w:r>
            <w:r w:rsidRPr="00991352">
              <w:rPr>
                <w:rFonts w:ascii="Book Antiqua" w:eastAsia="宋体" w:hAnsi="Book Antiqua" w:cs="Times New Roman"/>
                <w:i/>
                <w:iCs/>
                <w:color w:val="000000" w:themeColor="text1"/>
                <w:kern w:val="0"/>
                <w:sz w:val="24"/>
                <w:szCs w:val="24"/>
              </w:rPr>
              <w:t>ACE 1</w:t>
            </w:r>
            <w:r w:rsidRPr="00991352">
              <w:rPr>
                <w:rFonts w:ascii="Book Antiqua" w:eastAsia="宋体" w:hAnsi="Book Antiqua" w:cs="Times New Roman"/>
                <w:color w:val="000000" w:themeColor="text1"/>
                <w:kern w:val="0"/>
                <w:sz w:val="24"/>
                <w:szCs w:val="24"/>
              </w:rPr>
              <w:t xml:space="preserve">, </w:t>
            </w:r>
            <w:r w:rsidR="00AA68FA">
              <w:rPr>
                <w:rFonts w:ascii="Book Antiqua" w:eastAsia="宋体" w:hAnsi="Book Antiqua" w:cs="Times New Roman"/>
                <w:color w:val="000000" w:themeColor="text1"/>
                <w:kern w:val="0"/>
                <w:sz w:val="24"/>
                <w:szCs w:val="24"/>
              </w:rPr>
              <w:t xml:space="preserve">and </w:t>
            </w:r>
            <w:r w:rsidRPr="00991352">
              <w:rPr>
                <w:rFonts w:ascii="Book Antiqua" w:eastAsia="宋体" w:hAnsi="Book Antiqua" w:cs="Times New Roman"/>
                <w:i/>
                <w:iCs/>
                <w:color w:val="000000" w:themeColor="text1"/>
                <w:kern w:val="0"/>
                <w:sz w:val="24"/>
                <w:szCs w:val="24"/>
              </w:rPr>
              <w:t>AGTR 1</w:t>
            </w:r>
            <w:r w:rsidRPr="00991352">
              <w:rPr>
                <w:rFonts w:ascii="Book Antiqua" w:eastAsia="宋体" w:hAnsi="Book Antiqua" w:cs="Times New Roman"/>
                <w:color w:val="000000" w:themeColor="text1"/>
                <w:kern w:val="0"/>
                <w:sz w:val="24"/>
                <w:szCs w:val="24"/>
              </w:rPr>
              <w:t xml:space="preserve">; upregulate </w:t>
            </w:r>
            <w:proofErr w:type="spellStart"/>
            <w:r w:rsidRPr="00991352">
              <w:rPr>
                <w:rFonts w:ascii="Book Antiqua" w:eastAsia="宋体" w:hAnsi="Book Antiqua" w:cs="Times New Roman"/>
                <w:i/>
                <w:iCs/>
                <w:color w:val="000000" w:themeColor="text1"/>
                <w:kern w:val="0"/>
                <w:sz w:val="24"/>
                <w:szCs w:val="24"/>
              </w:rPr>
              <w:t>RoA</w:t>
            </w:r>
            <w:proofErr w:type="spellEnd"/>
          </w:p>
        </w:tc>
        <w:tc>
          <w:tcPr>
            <w:tcW w:w="883" w:type="dxa"/>
            <w:shd w:val="clear" w:color="auto" w:fill="auto"/>
            <w:noWrap/>
            <w:vAlign w:val="center"/>
            <w:hideMark/>
          </w:tcPr>
          <w:p w:rsidR="00662021"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2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7 Increase the diameter of middle cerebral artery</w:t>
            </w:r>
          </w:p>
        </w:tc>
        <w:tc>
          <w:tcPr>
            <w:tcW w:w="883" w:type="dxa"/>
            <w:shd w:val="clear" w:color="auto" w:fill="auto"/>
            <w:noWrap/>
            <w:vAlign w:val="center"/>
            <w:hideMark/>
          </w:tcPr>
          <w:p w:rsidR="00662021"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Zhao </w:t>
            </w:r>
            <w:r w:rsidRPr="00991352">
              <w:rPr>
                <w:rFonts w:ascii="Book Antiqua" w:eastAsia="宋体" w:hAnsi="Book Antiqua" w:cs="Times New Roman"/>
                <w:i/>
                <w:color w:val="000000" w:themeColor="text1"/>
                <w:kern w:val="0"/>
                <w:sz w:val="24"/>
                <w:szCs w:val="24"/>
              </w:rPr>
              <w:t>et al</w:t>
            </w:r>
            <w:r w:rsidR="00991352" w:rsidRPr="00991352">
              <w:rPr>
                <w:rFonts w:ascii="Book Antiqua" w:eastAsia="宋体" w:hAnsi="Book Antiqua" w:cs="Times New Roman" w:hint="eastAsia"/>
                <w:color w:val="000000" w:themeColor="text1"/>
                <w:kern w:val="0"/>
                <w:sz w:val="24"/>
                <w:szCs w:val="24"/>
                <w:vertAlign w:val="superscript"/>
              </w:rPr>
              <w:t>[16]</w:t>
            </w:r>
            <w:r w:rsidR="00991352">
              <w:rPr>
                <w:rFonts w:ascii="Book Antiqua" w:eastAsia="宋体" w:hAnsi="Book Antiqua" w:cs="Times New Roman" w:hint="eastAsia"/>
                <w:color w:val="000000" w:themeColor="text1"/>
                <w:kern w:val="0"/>
                <w:sz w:val="24"/>
                <w:szCs w:val="24"/>
              </w:rPr>
              <w:t xml:space="preserve">, </w:t>
            </w:r>
            <w:r w:rsidR="00991352">
              <w:rPr>
                <w:rFonts w:ascii="Book Antiqua" w:eastAsia="宋体" w:hAnsi="Book Antiqua" w:cs="Times New Roman"/>
                <w:color w:val="000000" w:themeColor="text1"/>
                <w:kern w:val="0"/>
                <w:sz w:val="24"/>
                <w:szCs w:val="24"/>
              </w:rPr>
              <w:t>2018</w:t>
            </w:r>
          </w:p>
        </w:tc>
        <w:tc>
          <w:tcPr>
            <w:tcW w:w="19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CD 1 mice/10-12 </w:t>
            </w:r>
            <w:proofErr w:type="spellStart"/>
            <w:r w:rsidR="00991352">
              <w:rPr>
                <w:rFonts w:ascii="Book Antiqua" w:eastAsia="宋体" w:hAnsi="Book Antiqua" w:cs="Times New Roman" w:hint="eastAsia"/>
                <w:color w:val="000000" w:themeColor="text1"/>
                <w:kern w:val="0"/>
                <w:sz w:val="24"/>
                <w:szCs w:val="24"/>
              </w:rPr>
              <w:t>wk</w:t>
            </w:r>
            <w:proofErr w:type="spellEnd"/>
          </w:p>
        </w:tc>
        <w:tc>
          <w:tcPr>
            <w:tcW w:w="192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10% chloral hydrate</w:t>
            </w:r>
          </w:p>
        </w:tc>
        <w:tc>
          <w:tcPr>
            <w:tcW w:w="14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roofErr w:type="spellStart"/>
            <w:r w:rsidRPr="00991352">
              <w:rPr>
                <w:rFonts w:ascii="Book Antiqua" w:eastAsia="宋体" w:hAnsi="Book Antiqua" w:cs="Times New Roman"/>
                <w:color w:val="000000" w:themeColor="text1"/>
                <w:kern w:val="0"/>
                <w:sz w:val="24"/>
                <w:szCs w:val="24"/>
              </w:rPr>
              <w:t>pMCAO</w:t>
            </w:r>
            <w:proofErr w:type="spellEnd"/>
            <w:r w:rsidRPr="00991352">
              <w:rPr>
                <w:rFonts w:ascii="Book Antiqua" w:eastAsia="宋体" w:hAnsi="Book Antiqua" w:cs="Times New Roman"/>
                <w:color w:val="000000" w:themeColor="text1"/>
                <w:kern w:val="0"/>
                <w:sz w:val="24"/>
                <w:szCs w:val="24"/>
              </w:rPr>
              <w:t xml:space="preserve"> 24 h</w:t>
            </w: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120 mg/kg</w:t>
            </w: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 TTC</w:t>
            </w: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1 Infarction volume</w:t>
            </w:r>
          </w:p>
        </w:tc>
        <w:tc>
          <w:tcPr>
            <w:tcW w:w="883" w:type="dxa"/>
            <w:shd w:val="clear" w:color="auto" w:fill="auto"/>
            <w:noWrap/>
            <w:vAlign w:val="center"/>
            <w:hideMark/>
          </w:tcPr>
          <w:p w:rsidR="00662021"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Male/</w:t>
            </w:r>
            <w:r w:rsidR="00662021" w:rsidRPr="00991352">
              <w:rPr>
                <w:rFonts w:ascii="Book Antiqua" w:eastAsia="宋体" w:hAnsi="Book Antiqua" w:cs="Times New Roman"/>
                <w:color w:val="000000" w:themeColor="text1"/>
                <w:kern w:val="0"/>
                <w:sz w:val="24"/>
                <w:szCs w:val="24"/>
              </w:rPr>
              <w:t>27-30 g</w:t>
            </w:r>
          </w:p>
        </w:tc>
        <w:tc>
          <w:tcPr>
            <w:tcW w:w="192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35 mg/g</w:t>
            </w:r>
          </w:p>
        </w:tc>
        <w:tc>
          <w:tcPr>
            <w:tcW w:w="14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 Improve neurological behavior scores</w:t>
            </w:r>
          </w:p>
        </w:tc>
        <w:tc>
          <w:tcPr>
            <w:tcW w:w="883" w:type="dxa"/>
            <w:shd w:val="clear" w:color="auto" w:fill="auto"/>
            <w:noWrap/>
            <w:vAlign w:val="center"/>
            <w:hideMark/>
          </w:tcPr>
          <w:p w:rsidR="00662021"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10/</w:t>
            </w:r>
            <w:r w:rsidR="00662021" w:rsidRPr="00991352">
              <w:rPr>
                <w:rFonts w:ascii="Book Antiqua" w:eastAsia="宋体" w:hAnsi="Book Antiqua" w:cs="Times New Roman"/>
                <w:color w:val="000000" w:themeColor="text1"/>
                <w:kern w:val="0"/>
                <w:sz w:val="24"/>
                <w:szCs w:val="24"/>
              </w:rPr>
              <w:t>10</w:t>
            </w:r>
          </w:p>
        </w:tc>
        <w:tc>
          <w:tcPr>
            <w:tcW w:w="1922"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Intraperitoneally</w:t>
            </w:r>
          </w:p>
        </w:tc>
        <w:tc>
          <w:tcPr>
            <w:tcW w:w="14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3 Decrease the water content of brain</w:t>
            </w:r>
          </w:p>
        </w:tc>
        <w:tc>
          <w:tcPr>
            <w:tcW w:w="883" w:type="dxa"/>
            <w:shd w:val="clear" w:color="auto" w:fill="auto"/>
            <w:noWrap/>
            <w:vAlign w:val="center"/>
            <w:hideMark/>
          </w:tcPr>
          <w:p w:rsidR="00662021"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2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4 Decrease the permeability of blood-brain barrier</w:t>
            </w:r>
          </w:p>
        </w:tc>
        <w:tc>
          <w:tcPr>
            <w:tcW w:w="883" w:type="dxa"/>
            <w:shd w:val="clear" w:color="auto" w:fill="auto"/>
            <w:noWrap/>
            <w:vAlign w:val="center"/>
            <w:hideMark/>
          </w:tcPr>
          <w:p w:rsidR="00662021"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2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4285" w:type="dxa"/>
            <w:gridSpan w:val="2"/>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5 Decrease pinocytotic vesicles of capillary endothelial cells</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2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6 Downregulate </w:t>
            </w:r>
            <w:r w:rsidRPr="00991352">
              <w:rPr>
                <w:rFonts w:ascii="Book Antiqua" w:eastAsia="宋体" w:hAnsi="Book Antiqua" w:cs="Times New Roman"/>
                <w:i/>
                <w:iCs/>
                <w:color w:val="000000" w:themeColor="text1"/>
                <w:kern w:val="0"/>
                <w:sz w:val="24"/>
                <w:szCs w:val="24"/>
              </w:rPr>
              <w:t>MMP 9</w:t>
            </w:r>
          </w:p>
        </w:tc>
        <w:tc>
          <w:tcPr>
            <w:tcW w:w="883" w:type="dxa"/>
            <w:shd w:val="clear" w:color="auto" w:fill="auto"/>
            <w:noWrap/>
            <w:vAlign w:val="center"/>
            <w:hideMark/>
          </w:tcPr>
          <w:p w:rsidR="00662021"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2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662021" w:rsidRPr="00991352" w:rsidRDefault="00662021">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7 Upregulate </w:t>
            </w:r>
            <w:proofErr w:type="spellStart"/>
            <w:r w:rsidRPr="00991352">
              <w:rPr>
                <w:rFonts w:ascii="Book Antiqua" w:eastAsia="宋体" w:hAnsi="Book Antiqua" w:cs="Times New Roman"/>
                <w:i/>
                <w:iCs/>
                <w:color w:val="000000" w:themeColor="text1"/>
                <w:kern w:val="0"/>
                <w:sz w:val="24"/>
                <w:szCs w:val="24"/>
              </w:rPr>
              <w:t>Claudin</w:t>
            </w:r>
            <w:proofErr w:type="spellEnd"/>
            <w:r w:rsidRPr="00991352">
              <w:rPr>
                <w:rFonts w:ascii="Book Antiqua" w:eastAsia="宋体" w:hAnsi="Book Antiqua" w:cs="Times New Roman"/>
                <w:i/>
                <w:iCs/>
                <w:color w:val="000000" w:themeColor="text1"/>
                <w:kern w:val="0"/>
                <w:sz w:val="24"/>
                <w:szCs w:val="24"/>
              </w:rPr>
              <w:t xml:space="preserve"> 5</w:t>
            </w:r>
            <w:r w:rsidRPr="00991352">
              <w:rPr>
                <w:rFonts w:ascii="Book Antiqua" w:eastAsia="宋体" w:hAnsi="Book Antiqua" w:cs="Times New Roman"/>
                <w:color w:val="000000" w:themeColor="text1"/>
                <w:kern w:val="0"/>
                <w:sz w:val="24"/>
                <w:szCs w:val="24"/>
              </w:rPr>
              <w:t xml:space="preserve">, </w:t>
            </w:r>
            <w:r w:rsidRPr="00991352">
              <w:rPr>
                <w:rFonts w:ascii="Book Antiqua" w:eastAsia="宋体" w:hAnsi="Book Antiqua" w:cs="Times New Roman"/>
                <w:i/>
                <w:iCs/>
                <w:color w:val="000000" w:themeColor="text1"/>
                <w:kern w:val="0"/>
                <w:sz w:val="24"/>
                <w:szCs w:val="24"/>
              </w:rPr>
              <w:t>VEGF</w:t>
            </w:r>
            <w:r w:rsidRPr="00991352">
              <w:rPr>
                <w:rFonts w:ascii="Book Antiqua" w:eastAsia="宋体" w:hAnsi="Book Antiqua" w:cs="Times New Roman"/>
                <w:color w:val="000000" w:themeColor="text1"/>
                <w:kern w:val="0"/>
                <w:sz w:val="24"/>
                <w:szCs w:val="24"/>
              </w:rPr>
              <w:t xml:space="preserve">, </w:t>
            </w:r>
            <w:r w:rsidRPr="00991352">
              <w:rPr>
                <w:rFonts w:ascii="Book Antiqua" w:eastAsia="宋体" w:hAnsi="Book Antiqua" w:cs="Times New Roman"/>
                <w:i/>
                <w:iCs/>
                <w:color w:val="000000" w:themeColor="text1"/>
                <w:kern w:val="0"/>
                <w:sz w:val="24"/>
                <w:szCs w:val="24"/>
              </w:rPr>
              <w:t>GFAP</w:t>
            </w:r>
            <w:r w:rsidRPr="00991352">
              <w:rPr>
                <w:rFonts w:ascii="Book Antiqua" w:eastAsia="宋体" w:hAnsi="Book Antiqua" w:cs="Times New Roman"/>
                <w:color w:val="000000" w:themeColor="text1"/>
                <w:kern w:val="0"/>
                <w:sz w:val="24"/>
                <w:szCs w:val="24"/>
              </w:rPr>
              <w:t xml:space="preserve">, </w:t>
            </w:r>
            <w:proofErr w:type="spellStart"/>
            <w:r w:rsidRPr="00991352">
              <w:rPr>
                <w:rFonts w:ascii="Book Antiqua" w:eastAsia="宋体" w:hAnsi="Book Antiqua" w:cs="Times New Roman"/>
                <w:i/>
                <w:iCs/>
                <w:color w:val="000000" w:themeColor="text1"/>
                <w:kern w:val="0"/>
                <w:sz w:val="24"/>
                <w:szCs w:val="24"/>
              </w:rPr>
              <w:t>Nrf</w:t>
            </w:r>
            <w:proofErr w:type="spellEnd"/>
            <w:r w:rsidRPr="00991352">
              <w:rPr>
                <w:rFonts w:ascii="Book Antiqua" w:eastAsia="宋体" w:hAnsi="Book Antiqua" w:cs="Times New Roman"/>
                <w:i/>
                <w:iCs/>
                <w:color w:val="000000" w:themeColor="text1"/>
                <w:kern w:val="0"/>
                <w:sz w:val="24"/>
                <w:szCs w:val="24"/>
              </w:rPr>
              <w:t xml:space="preserve"> </w:t>
            </w:r>
            <w:r w:rsidR="00AA68FA" w:rsidRPr="00991352">
              <w:rPr>
                <w:rFonts w:ascii="Book Antiqua" w:eastAsia="宋体" w:hAnsi="Book Antiqua" w:cs="Times New Roman"/>
                <w:i/>
                <w:iCs/>
                <w:color w:val="000000" w:themeColor="text1"/>
                <w:kern w:val="0"/>
                <w:sz w:val="24"/>
                <w:szCs w:val="24"/>
              </w:rPr>
              <w:t>2</w:t>
            </w:r>
            <w:r w:rsidR="00AA68FA">
              <w:rPr>
                <w:rFonts w:ascii="Book Antiqua" w:eastAsia="宋体" w:hAnsi="Book Antiqua" w:cs="Times New Roman"/>
                <w:color w:val="000000" w:themeColor="text1"/>
                <w:kern w:val="0"/>
                <w:sz w:val="24"/>
                <w:szCs w:val="24"/>
              </w:rPr>
              <w:t xml:space="preserve">, </w:t>
            </w:r>
            <w:r w:rsidRPr="00991352">
              <w:rPr>
                <w:rFonts w:ascii="Book Antiqua" w:eastAsia="宋体" w:hAnsi="Book Antiqua" w:cs="Times New Roman"/>
                <w:color w:val="000000" w:themeColor="text1"/>
                <w:kern w:val="0"/>
                <w:sz w:val="24"/>
                <w:szCs w:val="24"/>
              </w:rPr>
              <w:t xml:space="preserve">and </w:t>
            </w:r>
            <w:r w:rsidRPr="00991352">
              <w:rPr>
                <w:rFonts w:ascii="Book Antiqua" w:eastAsia="宋体" w:hAnsi="Book Antiqua" w:cs="Times New Roman"/>
                <w:i/>
                <w:iCs/>
                <w:color w:val="000000" w:themeColor="text1"/>
                <w:kern w:val="0"/>
                <w:sz w:val="24"/>
                <w:szCs w:val="24"/>
              </w:rPr>
              <w:t>HO 1</w:t>
            </w:r>
          </w:p>
        </w:tc>
        <w:tc>
          <w:tcPr>
            <w:tcW w:w="883" w:type="dxa"/>
            <w:shd w:val="clear" w:color="auto" w:fill="auto"/>
            <w:noWrap/>
            <w:vAlign w:val="center"/>
            <w:hideMark/>
          </w:tcPr>
          <w:p w:rsidR="00662021"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Wang </w:t>
            </w:r>
            <w:r w:rsidRPr="00991352">
              <w:rPr>
                <w:rFonts w:ascii="Book Antiqua" w:eastAsia="宋体" w:hAnsi="Book Antiqua" w:cs="Times New Roman"/>
                <w:i/>
                <w:color w:val="000000" w:themeColor="text1"/>
                <w:kern w:val="0"/>
                <w:sz w:val="24"/>
                <w:szCs w:val="24"/>
              </w:rPr>
              <w:t>et al</w:t>
            </w:r>
            <w:r w:rsidR="00991352" w:rsidRPr="00991352">
              <w:rPr>
                <w:rFonts w:ascii="Book Antiqua" w:eastAsia="宋体" w:hAnsi="Book Antiqua" w:cs="Times New Roman" w:hint="eastAsia"/>
                <w:color w:val="000000" w:themeColor="text1"/>
                <w:kern w:val="0"/>
                <w:sz w:val="24"/>
                <w:szCs w:val="24"/>
                <w:vertAlign w:val="superscript"/>
              </w:rPr>
              <w:t>[18]</w:t>
            </w:r>
            <w:r w:rsidR="00991352">
              <w:rPr>
                <w:rFonts w:ascii="Book Antiqua" w:eastAsia="宋体" w:hAnsi="Book Antiqua" w:cs="Times New Roman" w:hint="eastAsia"/>
                <w:color w:val="000000" w:themeColor="text1"/>
                <w:kern w:val="0"/>
                <w:sz w:val="24"/>
                <w:szCs w:val="24"/>
              </w:rPr>
              <w:t xml:space="preserve">, </w:t>
            </w:r>
            <w:r w:rsidR="00991352">
              <w:rPr>
                <w:rFonts w:ascii="Book Antiqua" w:eastAsia="宋体" w:hAnsi="Book Antiqua" w:cs="Times New Roman"/>
                <w:color w:val="000000" w:themeColor="text1"/>
                <w:kern w:val="0"/>
                <w:sz w:val="24"/>
                <w:szCs w:val="24"/>
              </w:rPr>
              <w:t>2018</w:t>
            </w:r>
          </w:p>
        </w:tc>
        <w:tc>
          <w:tcPr>
            <w:tcW w:w="1918"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SD rats</w:t>
            </w:r>
            <w:r w:rsidR="00662021" w:rsidRPr="00991352">
              <w:rPr>
                <w:rFonts w:ascii="Book Antiqua" w:eastAsia="宋体" w:hAnsi="Book Antiqua" w:cs="Times New Roman"/>
                <w:color w:val="000000" w:themeColor="text1"/>
                <w:kern w:val="0"/>
                <w:sz w:val="24"/>
                <w:szCs w:val="24"/>
              </w:rPr>
              <w:t>/unknown</w:t>
            </w:r>
          </w:p>
        </w:tc>
        <w:tc>
          <w:tcPr>
            <w:tcW w:w="1922"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Unknown</w:t>
            </w:r>
          </w:p>
        </w:tc>
        <w:tc>
          <w:tcPr>
            <w:tcW w:w="14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roofErr w:type="spellStart"/>
            <w:r w:rsidRPr="00991352">
              <w:rPr>
                <w:rFonts w:ascii="Book Antiqua" w:eastAsia="宋体" w:hAnsi="Book Antiqua" w:cs="Times New Roman"/>
                <w:color w:val="000000" w:themeColor="text1"/>
                <w:kern w:val="0"/>
                <w:sz w:val="24"/>
                <w:szCs w:val="24"/>
              </w:rPr>
              <w:t>tMCAO</w:t>
            </w:r>
            <w:proofErr w:type="spellEnd"/>
            <w:r w:rsidRPr="00991352">
              <w:rPr>
                <w:rFonts w:ascii="Book Antiqua" w:eastAsia="宋体" w:hAnsi="Book Antiqua" w:cs="Times New Roman"/>
                <w:color w:val="000000" w:themeColor="text1"/>
                <w:kern w:val="0"/>
                <w:sz w:val="24"/>
                <w:szCs w:val="24"/>
              </w:rPr>
              <w:t xml:space="preserve"> 2 h</w:t>
            </w: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1 mg/kg</w:t>
            </w: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 TTC</w:t>
            </w: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1 Infarction volume</w:t>
            </w:r>
          </w:p>
        </w:tc>
        <w:tc>
          <w:tcPr>
            <w:tcW w:w="883" w:type="dxa"/>
            <w:shd w:val="clear" w:color="auto" w:fill="auto"/>
            <w:noWrap/>
            <w:vAlign w:val="center"/>
            <w:hideMark/>
          </w:tcPr>
          <w:p w:rsidR="00662021" w:rsidRPr="00A26E9D" w:rsidRDefault="00662021" w:rsidP="004A7D6E">
            <w:pPr>
              <w:widowControl/>
              <w:spacing w:line="360" w:lineRule="auto"/>
              <w:rPr>
                <w:rFonts w:ascii="Book Antiqua" w:eastAsia="宋体" w:hAnsi="Book Antiqua" w:cs="Times New Roman"/>
                <w:i/>
                <w:iCs/>
                <w:color w:val="000000" w:themeColor="text1"/>
                <w:kern w:val="0"/>
                <w:sz w:val="24"/>
                <w:szCs w:val="24"/>
              </w:rPr>
            </w:pPr>
            <w:r w:rsidRPr="00A26E9D">
              <w:rPr>
                <w:rFonts w:ascii="Book Antiqua" w:eastAsia="宋体" w:hAnsi="Book Antiqua" w:cs="Times New Roman"/>
                <w:iCs/>
                <w:color w:val="000000" w:themeColor="text1"/>
                <w:kern w:val="0"/>
                <w:sz w:val="24"/>
                <w:szCs w:val="24"/>
              </w:rPr>
              <w:t>&gt;0.05</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Male </w:t>
            </w:r>
            <w:r w:rsidR="00662021" w:rsidRPr="00991352">
              <w:rPr>
                <w:rFonts w:ascii="Book Antiqua" w:eastAsia="宋体" w:hAnsi="Book Antiqua" w:cs="Times New Roman"/>
                <w:color w:val="000000" w:themeColor="text1"/>
                <w:kern w:val="0"/>
                <w:sz w:val="24"/>
                <w:szCs w:val="24"/>
              </w:rPr>
              <w:t>and fe</w:t>
            </w:r>
            <w:r>
              <w:rPr>
                <w:rFonts w:ascii="Book Antiqua" w:eastAsia="宋体" w:hAnsi="Book Antiqua" w:cs="Times New Roman"/>
                <w:color w:val="000000" w:themeColor="text1"/>
                <w:kern w:val="0"/>
                <w:sz w:val="24"/>
                <w:szCs w:val="24"/>
              </w:rPr>
              <w:t>male</w:t>
            </w:r>
            <w:r w:rsidR="00662021" w:rsidRPr="00991352">
              <w:rPr>
                <w:rFonts w:ascii="Book Antiqua" w:eastAsia="宋体" w:hAnsi="Book Antiqua" w:cs="Times New Roman"/>
                <w:color w:val="000000" w:themeColor="text1"/>
                <w:kern w:val="0"/>
                <w:sz w:val="24"/>
                <w:szCs w:val="24"/>
              </w:rPr>
              <w:t>/250-280 g</w:t>
            </w:r>
          </w:p>
        </w:tc>
        <w:tc>
          <w:tcPr>
            <w:tcW w:w="192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Reperfusion </w:t>
            </w:r>
            <w:r w:rsidR="00662021" w:rsidRPr="00991352">
              <w:rPr>
                <w:rFonts w:ascii="Book Antiqua" w:eastAsia="宋体" w:hAnsi="Book Antiqua" w:cs="Times New Roman"/>
                <w:color w:val="000000" w:themeColor="text1"/>
                <w:kern w:val="0"/>
                <w:sz w:val="24"/>
                <w:szCs w:val="24"/>
              </w:rPr>
              <w:t>48 h</w:t>
            </w:r>
          </w:p>
        </w:tc>
        <w:tc>
          <w:tcPr>
            <w:tcW w:w="1559"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Intravenously</w:t>
            </w: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Image Pro Plus</w:t>
            </w: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 Improve neurological behavior scores</w:t>
            </w:r>
          </w:p>
        </w:tc>
        <w:tc>
          <w:tcPr>
            <w:tcW w:w="883" w:type="dxa"/>
            <w:shd w:val="clear" w:color="auto" w:fill="auto"/>
            <w:noWrap/>
            <w:vAlign w:val="center"/>
            <w:hideMark/>
          </w:tcPr>
          <w:p w:rsidR="00662021" w:rsidRPr="00A26E9D" w:rsidRDefault="00662021" w:rsidP="004A7D6E">
            <w:pPr>
              <w:widowControl/>
              <w:spacing w:line="360" w:lineRule="auto"/>
              <w:rPr>
                <w:rFonts w:ascii="Book Antiqua" w:eastAsia="宋体" w:hAnsi="Book Antiqua" w:cs="Times New Roman"/>
                <w:i/>
                <w:iCs/>
                <w:color w:val="000000" w:themeColor="text1"/>
                <w:kern w:val="0"/>
                <w:sz w:val="24"/>
                <w:szCs w:val="24"/>
              </w:rPr>
            </w:pPr>
            <w:r w:rsidRPr="00A26E9D">
              <w:rPr>
                <w:rFonts w:ascii="Book Antiqua" w:eastAsia="宋体" w:hAnsi="Book Antiqua" w:cs="Times New Roman"/>
                <w:iCs/>
                <w:color w:val="000000" w:themeColor="text1"/>
                <w:kern w:val="0"/>
                <w:sz w:val="24"/>
                <w:szCs w:val="24"/>
              </w:rPr>
              <w:t>&gt;0.05</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8/</w:t>
            </w:r>
            <w:r w:rsidR="00662021" w:rsidRPr="00991352">
              <w:rPr>
                <w:rFonts w:ascii="Book Antiqua" w:eastAsia="宋体" w:hAnsi="Book Antiqua" w:cs="Times New Roman"/>
                <w:color w:val="000000" w:themeColor="text1"/>
                <w:kern w:val="0"/>
                <w:sz w:val="24"/>
                <w:szCs w:val="24"/>
              </w:rPr>
              <w:t>12</w:t>
            </w:r>
          </w:p>
        </w:tc>
        <w:tc>
          <w:tcPr>
            <w:tcW w:w="192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AA68FA"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Postoperative</w:t>
            </w:r>
            <w:r w:rsidR="00991352">
              <w:rPr>
                <w:rFonts w:ascii="Book Antiqua" w:eastAsia="宋体" w:hAnsi="Book Antiqua" w:cs="Times New Roman"/>
                <w:color w:val="000000" w:themeColor="text1"/>
                <w:kern w:val="0"/>
                <w:sz w:val="24"/>
                <w:szCs w:val="24"/>
              </w:rPr>
              <w:t>/</w:t>
            </w:r>
            <w:r w:rsidR="00662021" w:rsidRPr="00991352">
              <w:rPr>
                <w:rFonts w:ascii="Book Antiqua" w:eastAsia="宋体" w:hAnsi="Book Antiqua" w:cs="Times New Roman"/>
                <w:color w:val="000000" w:themeColor="text1"/>
                <w:kern w:val="0"/>
                <w:sz w:val="24"/>
                <w:szCs w:val="24"/>
              </w:rPr>
              <w:t>4 h and 24 h</w:t>
            </w: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Yan </w:t>
            </w:r>
            <w:r w:rsidRPr="00991352">
              <w:rPr>
                <w:rFonts w:ascii="Book Antiqua" w:eastAsia="宋体" w:hAnsi="Book Antiqua" w:cs="Times New Roman"/>
                <w:i/>
                <w:color w:val="000000" w:themeColor="text1"/>
                <w:kern w:val="0"/>
                <w:sz w:val="24"/>
                <w:szCs w:val="24"/>
              </w:rPr>
              <w:t>et al</w:t>
            </w:r>
            <w:r w:rsidR="00991352" w:rsidRPr="00991352">
              <w:rPr>
                <w:rFonts w:ascii="Book Antiqua" w:eastAsia="宋体" w:hAnsi="Book Antiqua" w:cs="Times New Roman" w:hint="eastAsia"/>
                <w:color w:val="000000" w:themeColor="text1"/>
                <w:kern w:val="0"/>
                <w:sz w:val="24"/>
                <w:szCs w:val="24"/>
                <w:vertAlign w:val="superscript"/>
              </w:rPr>
              <w:t>[17]</w:t>
            </w:r>
            <w:r w:rsidR="00991352">
              <w:rPr>
                <w:rFonts w:ascii="Book Antiqua" w:eastAsia="宋体" w:hAnsi="Book Antiqua" w:cs="Times New Roman" w:hint="eastAsia"/>
                <w:color w:val="000000" w:themeColor="text1"/>
                <w:kern w:val="0"/>
                <w:sz w:val="24"/>
                <w:szCs w:val="24"/>
              </w:rPr>
              <w:t xml:space="preserve">, </w:t>
            </w:r>
            <w:r w:rsidR="00991352">
              <w:rPr>
                <w:rFonts w:ascii="Book Antiqua" w:eastAsia="宋体" w:hAnsi="Book Antiqua" w:cs="Times New Roman"/>
                <w:color w:val="000000" w:themeColor="text1"/>
                <w:kern w:val="0"/>
                <w:sz w:val="24"/>
                <w:szCs w:val="24"/>
              </w:rPr>
              <w:t>2017</w:t>
            </w:r>
          </w:p>
        </w:tc>
        <w:tc>
          <w:tcPr>
            <w:tcW w:w="1918"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SD rats/</w:t>
            </w:r>
            <w:r w:rsidR="00662021" w:rsidRPr="00991352">
              <w:rPr>
                <w:rFonts w:ascii="Book Antiqua" w:eastAsia="宋体" w:hAnsi="Book Antiqua" w:cs="Times New Roman"/>
                <w:color w:val="000000" w:themeColor="text1"/>
                <w:kern w:val="0"/>
                <w:sz w:val="24"/>
                <w:szCs w:val="24"/>
              </w:rPr>
              <w:t>adult</w:t>
            </w:r>
          </w:p>
        </w:tc>
        <w:tc>
          <w:tcPr>
            <w:tcW w:w="1922"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Unknown</w:t>
            </w:r>
          </w:p>
        </w:tc>
        <w:tc>
          <w:tcPr>
            <w:tcW w:w="14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roofErr w:type="spellStart"/>
            <w:r w:rsidRPr="00991352">
              <w:rPr>
                <w:rFonts w:ascii="Book Antiqua" w:eastAsia="宋体" w:hAnsi="Book Antiqua" w:cs="Times New Roman"/>
                <w:color w:val="000000" w:themeColor="text1"/>
                <w:kern w:val="0"/>
                <w:sz w:val="24"/>
                <w:szCs w:val="24"/>
              </w:rPr>
              <w:t>tMCAO</w:t>
            </w:r>
            <w:proofErr w:type="spellEnd"/>
            <w:r w:rsidRPr="00991352">
              <w:rPr>
                <w:rFonts w:ascii="Book Antiqua" w:eastAsia="宋体" w:hAnsi="Book Antiqua" w:cs="Times New Roman"/>
                <w:color w:val="000000" w:themeColor="text1"/>
                <w:kern w:val="0"/>
                <w:sz w:val="24"/>
                <w:szCs w:val="24"/>
              </w:rPr>
              <w:t xml:space="preserve"> 2 h</w:t>
            </w: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75 mg/kg, daily</w:t>
            </w: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 TTC</w:t>
            </w: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1 Infarction volume</w:t>
            </w: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&lt;0.01</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Male/</w:t>
            </w:r>
            <w:r w:rsidR="00662021" w:rsidRPr="00991352">
              <w:rPr>
                <w:rFonts w:ascii="Book Antiqua" w:eastAsia="宋体" w:hAnsi="Book Antiqua" w:cs="Times New Roman"/>
                <w:color w:val="000000" w:themeColor="text1"/>
                <w:kern w:val="0"/>
                <w:sz w:val="24"/>
                <w:szCs w:val="24"/>
              </w:rPr>
              <w:t>180-220 g</w:t>
            </w:r>
          </w:p>
        </w:tc>
        <w:tc>
          <w:tcPr>
            <w:tcW w:w="192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Reperfusion </w:t>
            </w:r>
            <w:r w:rsidR="00662021" w:rsidRPr="00991352">
              <w:rPr>
                <w:rFonts w:ascii="Book Antiqua" w:eastAsia="宋体" w:hAnsi="Book Antiqua" w:cs="Times New Roman"/>
                <w:color w:val="000000" w:themeColor="text1"/>
                <w:kern w:val="0"/>
                <w:sz w:val="24"/>
                <w:szCs w:val="24"/>
              </w:rPr>
              <w:t>24 h</w:t>
            </w:r>
          </w:p>
        </w:tc>
        <w:tc>
          <w:tcPr>
            <w:tcW w:w="1559"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Gavage</w:t>
            </w: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 Decrease the water content of brain</w:t>
            </w: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8/</w:t>
            </w:r>
            <w:r w:rsidR="00662021" w:rsidRPr="00991352">
              <w:rPr>
                <w:rFonts w:ascii="Book Antiqua" w:eastAsia="宋体" w:hAnsi="Book Antiqua" w:cs="Times New Roman"/>
                <w:color w:val="000000" w:themeColor="text1"/>
                <w:kern w:val="0"/>
                <w:sz w:val="24"/>
                <w:szCs w:val="24"/>
              </w:rPr>
              <w:t>8</w:t>
            </w:r>
          </w:p>
        </w:tc>
        <w:tc>
          <w:tcPr>
            <w:tcW w:w="192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Preoperative/</w:t>
            </w:r>
            <w:r w:rsidR="00662021" w:rsidRPr="00991352">
              <w:rPr>
                <w:rFonts w:ascii="Book Antiqua" w:eastAsia="宋体" w:hAnsi="Book Antiqua" w:cs="Times New Roman"/>
                <w:color w:val="000000" w:themeColor="text1"/>
                <w:kern w:val="0"/>
                <w:sz w:val="24"/>
                <w:szCs w:val="24"/>
              </w:rPr>
              <w:t xml:space="preserve">7 </w:t>
            </w:r>
            <w:r>
              <w:rPr>
                <w:rFonts w:ascii="Book Antiqua" w:eastAsia="宋体" w:hAnsi="Book Antiqua" w:cs="Times New Roman" w:hint="eastAsia"/>
                <w:color w:val="000000" w:themeColor="text1"/>
                <w:kern w:val="0"/>
                <w:sz w:val="24"/>
                <w:szCs w:val="24"/>
              </w:rPr>
              <w:t>d</w:t>
            </w: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3 Decrease the permeability of blood-brain barrier</w:t>
            </w: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&lt;0.01</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2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4 Decrease cell apoptosis</w:t>
            </w: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2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5 Decrease ROS,</w:t>
            </w:r>
            <w:r w:rsidR="00AA68FA">
              <w:rPr>
                <w:rFonts w:ascii="Book Antiqua" w:eastAsia="宋体" w:hAnsi="Book Antiqua" w:cs="Times New Roman"/>
                <w:color w:val="000000" w:themeColor="text1"/>
                <w:kern w:val="0"/>
                <w:sz w:val="24"/>
                <w:szCs w:val="24"/>
              </w:rPr>
              <w:t xml:space="preserve"> </w:t>
            </w:r>
            <w:r w:rsidRPr="00991352">
              <w:rPr>
                <w:rFonts w:ascii="Book Antiqua" w:eastAsia="宋体" w:hAnsi="Book Antiqua" w:cs="Times New Roman"/>
                <w:color w:val="000000" w:themeColor="text1"/>
                <w:kern w:val="0"/>
                <w:sz w:val="24"/>
                <w:szCs w:val="24"/>
              </w:rPr>
              <w:t xml:space="preserve">cleaved caspase-3, </w:t>
            </w:r>
            <w:r w:rsidR="00AA68FA">
              <w:rPr>
                <w:rFonts w:ascii="Book Antiqua" w:eastAsia="宋体" w:hAnsi="Book Antiqua" w:cs="Times New Roman"/>
                <w:color w:val="000000" w:themeColor="text1"/>
                <w:kern w:val="0"/>
                <w:sz w:val="24"/>
                <w:szCs w:val="24"/>
              </w:rPr>
              <w:t xml:space="preserve">and </w:t>
            </w:r>
            <w:r w:rsidRPr="00991352">
              <w:rPr>
                <w:rFonts w:ascii="Book Antiqua" w:eastAsia="宋体" w:hAnsi="Book Antiqua" w:cs="Times New Roman"/>
                <w:color w:val="000000" w:themeColor="text1"/>
                <w:kern w:val="0"/>
                <w:sz w:val="24"/>
                <w:szCs w:val="24"/>
              </w:rPr>
              <w:t>p-p38; increase SOD</w:t>
            </w: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&lt;0.01</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22"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662021" w:rsidRPr="00991352" w:rsidRDefault="00662021">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6 Decrease MDA</w:t>
            </w:r>
            <w:r w:rsidR="00AA68FA">
              <w:rPr>
                <w:rFonts w:ascii="Book Antiqua" w:eastAsia="宋体" w:hAnsi="Book Antiqua" w:cs="Times New Roman"/>
                <w:color w:val="000000" w:themeColor="text1"/>
                <w:kern w:val="0"/>
                <w:sz w:val="24"/>
                <w:szCs w:val="24"/>
              </w:rPr>
              <w:t xml:space="preserve"> and</w:t>
            </w:r>
            <w:r w:rsidR="00AA68FA" w:rsidRPr="00991352">
              <w:rPr>
                <w:rFonts w:ascii="Book Antiqua" w:eastAsia="宋体" w:hAnsi="Book Antiqua" w:cs="Times New Roman"/>
                <w:color w:val="000000" w:themeColor="text1"/>
                <w:kern w:val="0"/>
                <w:sz w:val="24"/>
                <w:szCs w:val="24"/>
              </w:rPr>
              <w:t xml:space="preserve"> </w:t>
            </w:r>
            <w:r w:rsidRPr="00991352">
              <w:rPr>
                <w:rFonts w:ascii="Book Antiqua" w:eastAsia="宋体" w:hAnsi="Book Antiqua" w:cs="Times New Roman"/>
                <w:color w:val="000000" w:themeColor="text1"/>
                <w:kern w:val="0"/>
                <w:sz w:val="24"/>
                <w:szCs w:val="24"/>
              </w:rPr>
              <w:t>p-JNK</w:t>
            </w: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4D05E6" w:rsidRPr="00991352" w:rsidTr="00E8108F">
        <w:trPr>
          <w:trHeight w:val="300"/>
        </w:trPr>
        <w:tc>
          <w:tcPr>
            <w:tcW w:w="1513"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Zhang</w:t>
            </w:r>
            <w:r>
              <w:rPr>
                <w:rFonts w:ascii="Book Antiqua" w:eastAsia="宋体" w:hAnsi="Book Antiqua" w:cs="Times New Roman" w:hint="eastAsia"/>
                <w:color w:val="000000" w:themeColor="text1"/>
                <w:kern w:val="0"/>
                <w:sz w:val="24"/>
                <w:szCs w:val="24"/>
              </w:rPr>
              <w:t xml:space="preserve"> </w:t>
            </w:r>
            <w:r w:rsidR="00662021" w:rsidRPr="00991352">
              <w:rPr>
                <w:rFonts w:ascii="Book Antiqua" w:eastAsia="宋体" w:hAnsi="Book Antiqua" w:cs="Times New Roman"/>
                <w:i/>
                <w:color w:val="000000" w:themeColor="text1"/>
                <w:kern w:val="0"/>
                <w:sz w:val="24"/>
                <w:szCs w:val="24"/>
              </w:rPr>
              <w:t>et al</w:t>
            </w:r>
            <w:r>
              <w:rPr>
                <w:rFonts w:ascii="Book Antiqua" w:eastAsia="宋体" w:hAnsi="Book Antiqua" w:cs="Times New Roman" w:hint="eastAsia"/>
                <w:color w:val="000000" w:themeColor="text1"/>
                <w:kern w:val="0"/>
                <w:sz w:val="24"/>
                <w:szCs w:val="24"/>
              </w:rPr>
              <w:t xml:space="preserve">[19], </w:t>
            </w:r>
            <w:r>
              <w:rPr>
                <w:rFonts w:ascii="Book Antiqua" w:eastAsia="宋体" w:hAnsi="Book Antiqua" w:cs="Times New Roman"/>
                <w:color w:val="000000" w:themeColor="text1"/>
                <w:kern w:val="0"/>
                <w:sz w:val="24"/>
                <w:szCs w:val="24"/>
              </w:rPr>
              <w:t>2016</w:t>
            </w:r>
          </w:p>
        </w:tc>
        <w:tc>
          <w:tcPr>
            <w:tcW w:w="1918"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SD rats</w:t>
            </w:r>
            <w:r w:rsidR="00662021" w:rsidRPr="00991352">
              <w:rPr>
                <w:rFonts w:ascii="Book Antiqua" w:eastAsia="宋体" w:hAnsi="Book Antiqua" w:cs="Times New Roman"/>
                <w:color w:val="000000" w:themeColor="text1"/>
                <w:kern w:val="0"/>
                <w:sz w:val="24"/>
                <w:szCs w:val="24"/>
              </w:rPr>
              <w:t>/unknown</w:t>
            </w:r>
          </w:p>
        </w:tc>
        <w:tc>
          <w:tcPr>
            <w:tcW w:w="1922"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Sodium </w:t>
            </w:r>
            <w:r w:rsidR="00662021" w:rsidRPr="00991352">
              <w:rPr>
                <w:rFonts w:ascii="Book Antiqua" w:eastAsia="宋体" w:hAnsi="Book Antiqua" w:cs="Times New Roman"/>
                <w:color w:val="000000" w:themeColor="text1"/>
                <w:kern w:val="0"/>
                <w:sz w:val="24"/>
                <w:szCs w:val="24"/>
              </w:rPr>
              <w:t>pentobarbital</w:t>
            </w:r>
          </w:p>
        </w:tc>
        <w:tc>
          <w:tcPr>
            <w:tcW w:w="14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roofErr w:type="spellStart"/>
            <w:r w:rsidRPr="00991352">
              <w:rPr>
                <w:rFonts w:ascii="Book Antiqua" w:eastAsia="宋体" w:hAnsi="Book Antiqua" w:cs="Times New Roman"/>
                <w:color w:val="000000" w:themeColor="text1"/>
                <w:kern w:val="0"/>
                <w:sz w:val="24"/>
                <w:szCs w:val="24"/>
              </w:rPr>
              <w:t>tMCAO</w:t>
            </w:r>
            <w:proofErr w:type="spellEnd"/>
            <w:r w:rsidRPr="00991352">
              <w:rPr>
                <w:rFonts w:ascii="Book Antiqua" w:eastAsia="宋体" w:hAnsi="Book Antiqua" w:cs="Times New Roman"/>
                <w:color w:val="000000" w:themeColor="text1"/>
                <w:kern w:val="0"/>
                <w:sz w:val="24"/>
                <w:szCs w:val="24"/>
              </w:rPr>
              <w:t xml:space="preserve"> 1 h</w:t>
            </w: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4.5 mg/kg</w:t>
            </w: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TTC</w:t>
            </w: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1 Infarction volume</w:t>
            </w: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&lt;0.01</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Male/</w:t>
            </w:r>
            <w:r w:rsidR="00662021" w:rsidRPr="00991352">
              <w:rPr>
                <w:rFonts w:ascii="Book Antiqua" w:eastAsia="宋体" w:hAnsi="Book Antiqua" w:cs="Times New Roman"/>
                <w:color w:val="000000" w:themeColor="text1"/>
                <w:kern w:val="0"/>
                <w:sz w:val="24"/>
                <w:szCs w:val="24"/>
              </w:rPr>
              <w:t>250-320 g</w:t>
            </w:r>
          </w:p>
        </w:tc>
        <w:tc>
          <w:tcPr>
            <w:tcW w:w="192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50 mg/kg</w:t>
            </w:r>
          </w:p>
        </w:tc>
        <w:tc>
          <w:tcPr>
            <w:tcW w:w="1418"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Reperfusion </w:t>
            </w:r>
            <w:r w:rsidR="00662021" w:rsidRPr="00991352">
              <w:rPr>
                <w:rFonts w:ascii="Book Antiqua" w:eastAsia="宋体" w:hAnsi="Book Antiqua" w:cs="Times New Roman"/>
                <w:color w:val="000000" w:themeColor="text1"/>
                <w:kern w:val="0"/>
                <w:sz w:val="24"/>
                <w:szCs w:val="24"/>
              </w:rPr>
              <w:t>24 h</w:t>
            </w:r>
          </w:p>
        </w:tc>
        <w:tc>
          <w:tcPr>
            <w:tcW w:w="1559"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Intraperitoneally</w:t>
            </w:r>
          </w:p>
        </w:tc>
        <w:tc>
          <w:tcPr>
            <w:tcW w:w="1559"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 Improve neurological behavior scores</w:t>
            </w: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&lt;0.001</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8/</w:t>
            </w:r>
            <w:r w:rsidR="00662021" w:rsidRPr="00991352">
              <w:rPr>
                <w:rFonts w:ascii="Book Antiqua" w:eastAsia="宋体" w:hAnsi="Book Antiqua" w:cs="Times New Roman"/>
                <w:color w:val="000000" w:themeColor="text1"/>
                <w:kern w:val="0"/>
                <w:sz w:val="24"/>
                <w:szCs w:val="24"/>
              </w:rPr>
              <w:t>8</w:t>
            </w:r>
          </w:p>
        </w:tc>
        <w:tc>
          <w:tcPr>
            <w:tcW w:w="192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Postoperative/</w:t>
            </w:r>
            <w:r w:rsidR="00662021" w:rsidRPr="00991352">
              <w:rPr>
                <w:rFonts w:ascii="Book Antiqua" w:eastAsia="宋体" w:hAnsi="Book Antiqua" w:cs="Times New Roman"/>
                <w:color w:val="000000" w:themeColor="text1"/>
                <w:kern w:val="0"/>
                <w:sz w:val="24"/>
                <w:szCs w:val="24"/>
              </w:rPr>
              <w:t>-</w:t>
            </w:r>
          </w:p>
        </w:tc>
        <w:tc>
          <w:tcPr>
            <w:tcW w:w="1559"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3 Decrease the water content of brain</w:t>
            </w: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2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4 Upregulate</w:t>
            </w:r>
            <w:r w:rsidRPr="00991352">
              <w:rPr>
                <w:rFonts w:ascii="Book Antiqua" w:eastAsia="宋体" w:hAnsi="Book Antiqua" w:cs="Times New Roman"/>
                <w:i/>
                <w:iCs/>
                <w:color w:val="000000" w:themeColor="text1"/>
                <w:kern w:val="0"/>
                <w:sz w:val="24"/>
                <w:szCs w:val="24"/>
              </w:rPr>
              <w:t xml:space="preserve"> HGF</w:t>
            </w:r>
            <w:r w:rsidRPr="00991352">
              <w:rPr>
                <w:rFonts w:ascii="Book Antiqua" w:eastAsia="宋体" w:hAnsi="Book Antiqua" w:cs="Times New Roman"/>
                <w:color w:val="000000" w:themeColor="text1"/>
                <w:kern w:val="0"/>
                <w:sz w:val="24"/>
                <w:szCs w:val="24"/>
              </w:rPr>
              <w:t xml:space="preserve">; </w:t>
            </w:r>
            <w:proofErr w:type="spellStart"/>
            <w:r w:rsidRPr="00991352">
              <w:rPr>
                <w:rFonts w:ascii="Book Antiqua" w:eastAsia="宋体" w:hAnsi="Book Antiqua" w:cs="Times New Roman"/>
                <w:color w:val="000000" w:themeColor="text1"/>
                <w:kern w:val="0"/>
                <w:sz w:val="24"/>
                <w:szCs w:val="24"/>
              </w:rPr>
              <w:t>downreglate</w:t>
            </w:r>
            <w:proofErr w:type="spellEnd"/>
            <w:r w:rsidRPr="00991352">
              <w:rPr>
                <w:rFonts w:ascii="Book Antiqua" w:eastAsia="宋体" w:hAnsi="Book Antiqua" w:cs="Times New Roman"/>
                <w:color w:val="000000" w:themeColor="text1"/>
                <w:kern w:val="0"/>
                <w:sz w:val="24"/>
                <w:szCs w:val="24"/>
              </w:rPr>
              <w:t xml:space="preserve"> </w:t>
            </w:r>
            <w:r w:rsidRPr="00991352">
              <w:rPr>
                <w:rFonts w:ascii="Book Antiqua" w:eastAsia="宋体" w:hAnsi="Book Antiqua" w:cs="Times New Roman"/>
                <w:i/>
                <w:iCs/>
                <w:color w:val="000000" w:themeColor="text1"/>
                <w:kern w:val="0"/>
                <w:sz w:val="24"/>
                <w:szCs w:val="24"/>
              </w:rPr>
              <w:t>TLR4</w:t>
            </w: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&lt;0.001</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Yin </w:t>
            </w:r>
            <w:r w:rsidRPr="00991352">
              <w:rPr>
                <w:rFonts w:ascii="Book Antiqua" w:eastAsia="宋体" w:hAnsi="Book Antiqua" w:cs="Times New Roman"/>
                <w:i/>
                <w:color w:val="000000" w:themeColor="text1"/>
                <w:kern w:val="0"/>
                <w:sz w:val="24"/>
                <w:szCs w:val="24"/>
              </w:rPr>
              <w:t>et al</w:t>
            </w:r>
            <w:r w:rsidR="00991352" w:rsidRPr="00991352">
              <w:rPr>
                <w:rFonts w:ascii="Book Antiqua" w:eastAsia="宋体" w:hAnsi="Book Antiqua" w:cs="Times New Roman" w:hint="eastAsia"/>
                <w:color w:val="000000" w:themeColor="text1"/>
                <w:kern w:val="0"/>
                <w:sz w:val="24"/>
                <w:szCs w:val="24"/>
                <w:vertAlign w:val="superscript"/>
              </w:rPr>
              <w:t>[20]</w:t>
            </w:r>
            <w:r w:rsidR="00991352">
              <w:rPr>
                <w:rFonts w:ascii="Book Antiqua" w:eastAsia="宋体" w:hAnsi="Book Antiqua" w:cs="Times New Roman" w:hint="eastAsia"/>
                <w:color w:val="000000" w:themeColor="text1"/>
                <w:kern w:val="0"/>
                <w:sz w:val="24"/>
                <w:szCs w:val="24"/>
              </w:rPr>
              <w:t xml:space="preserve">, </w:t>
            </w:r>
            <w:r w:rsidR="00991352">
              <w:rPr>
                <w:rFonts w:ascii="Book Antiqua" w:eastAsia="宋体" w:hAnsi="Book Antiqua" w:cs="Times New Roman"/>
                <w:color w:val="000000" w:themeColor="text1"/>
                <w:kern w:val="0"/>
                <w:sz w:val="24"/>
                <w:szCs w:val="24"/>
              </w:rPr>
              <w:t>2016</w:t>
            </w:r>
          </w:p>
        </w:tc>
        <w:tc>
          <w:tcPr>
            <w:tcW w:w="1918"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SD rats</w:t>
            </w:r>
            <w:r w:rsidR="00662021" w:rsidRPr="00991352">
              <w:rPr>
                <w:rFonts w:ascii="Book Antiqua" w:eastAsia="宋体" w:hAnsi="Book Antiqua" w:cs="Times New Roman"/>
                <w:color w:val="000000" w:themeColor="text1"/>
                <w:kern w:val="0"/>
                <w:sz w:val="24"/>
                <w:szCs w:val="24"/>
              </w:rPr>
              <w:t>/unknown</w:t>
            </w:r>
          </w:p>
        </w:tc>
        <w:tc>
          <w:tcPr>
            <w:tcW w:w="1922"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Chloral </w:t>
            </w:r>
            <w:r w:rsidR="00662021" w:rsidRPr="00991352">
              <w:rPr>
                <w:rFonts w:ascii="Book Antiqua" w:eastAsia="宋体" w:hAnsi="Book Antiqua" w:cs="Times New Roman"/>
                <w:color w:val="000000" w:themeColor="text1"/>
                <w:kern w:val="0"/>
                <w:sz w:val="24"/>
                <w:szCs w:val="24"/>
              </w:rPr>
              <w:t>hydrate</w:t>
            </w:r>
          </w:p>
        </w:tc>
        <w:tc>
          <w:tcPr>
            <w:tcW w:w="14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roofErr w:type="spellStart"/>
            <w:r w:rsidRPr="00991352">
              <w:rPr>
                <w:rFonts w:ascii="Book Antiqua" w:eastAsia="宋体" w:hAnsi="Book Antiqua" w:cs="Times New Roman"/>
                <w:color w:val="000000" w:themeColor="text1"/>
                <w:kern w:val="0"/>
                <w:sz w:val="24"/>
                <w:szCs w:val="24"/>
              </w:rPr>
              <w:t>tMCAO</w:t>
            </w:r>
            <w:proofErr w:type="spellEnd"/>
            <w:r w:rsidRPr="00991352">
              <w:rPr>
                <w:rFonts w:ascii="Book Antiqua" w:eastAsia="宋体" w:hAnsi="Book Antiqua" w:cs="Times New Roman"/>
                <w:color w:val="000000" w:themeColor="text1"/>
                <w:kern w:val="0"/>
                <w:sz w:val="24"/>
                <w:szCs w:val="24"/>
              </w:rPr>
              <w:t xml:space="preserve"> 2 h</w:t>
            </w: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80 mg/kg, daily</w:t>
            </w: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 TTC</w:t>
            </w: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1 Infarction volume</w:t>
            </w: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&lt;0.001</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Male/</w:t>
            </w:r>
            <w:r w:rsidR="00662021" w:rsidRPr="00991352">
              <w:rPr>
                <w:rFonts w:ascii="Book Antiqua" w:eastAsia="宋体" w:hAnsi="Book Antiqua" w:cs="Times New Roman"/>
                <w:color w:val="000000" w:themeColor="text1"/>
                <w:kern w:val="0"/>
                <w:sz w:val="24"/>
                <w:szCs w:val="24"/>
              </w:rPr>
              <w:t>280-320 g</w:t>
            </w:r>
          </w:p>
        </w:tc>
        <w:tc>
          <w:tcPr>
            <w:tcW w:w="192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300 mg/kg</w:t>
            </w:r>
          </w:p>
        </w:tc>
        <w:tc>
          <w:tcPr>
            <w:tcW w:w="1418"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Reperfusion </w:t>
            </w:r>
            <w:r w:rsidR="00662021" w:rsidRPr="00991352">
              <w:rPr>
                <w:rFonts w:ascii="Book Antiqua" w:eastAsia="宋体" w:hAnsi="Book Antiqua" w:cs="Times New Roman"/>
                <w:color w:val="000000" w:themeColor="text1"/>
                <w:kern w:val="0"/>
                <w:sz w:val="24"/>
                <w:szCs w:val="24"/>
              </w:rPr>
              <w:t>24 h</w:t>
            </w:r>
          </w:p>
        </w:tc>
        <w:tc>
          <w:tcPr>
            <w:tcW w:w="1559"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Gavage</w:t>
            </w: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Image Pro Plus</w:t>
            </w: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 Improve neurological behavior scores</w:t>
            </w: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6/</w:t>
            </w:r>
            <w:r w:rsidR="00662021" w:rsidRPr="00991352">
              <w:rPr>
                <w:rFonts w:ascii="Book Antiqua" w:eastAsia="宋体" w:hAnsi="Book Antiqua" w:cs="Times New Roman"/>
                <w:color w:val="000000" w:themeColor="text1"/>
                <w:kern w:val="0"/>
                <w:sz w:val="24"/>
                <w:szCs w:val="24"/>
              </w:rPr>
              <w:t>6</w:t>
            </w:r>
          </w:p>
        </w:tc>
        <w:tc>
          <w:tcPr>
            <w:tcW w:w="1922"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Intraperitoneally</w:t>
            </w:r>
          </w:p>
        </w:tc>
        <w:tc>
          <w:tcPr>
            <w:tcW w:w="1418"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6D40E7"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Preoperative</w:t>
            </w:r>
            <w:r w:rsidR="00991352">
              <w:rPr>
                <w:rFonts w:ascii="Book Antiqua" w:eastAsia="宋体" w:hAnsi="Book Antiqua" w:cs="Times New Roman"/>
                <w:color w:val="000000" w:themeColor="text1"/>
                <w:kern w:val="0"/>
                <w:sz w:val="24"/>
                <w:szCs w:val="24"/>
              </w:rPr>
              <w:t>/7</w:t>
            </w:r>
            <w:r w:rsidR="00991352">
              <w:rPr>
                <w:rFonts w:ascii="Book Antiqua" w:eastAsia="宋体" w:hAnsi="Book Antiqua" w:cs="Times New Roman" w:hint="eastAsia"/>
                <w:color w:val="000000" w:themeColor="text1"/>
                <w:kern w:val="0"/>
                <w:sz w:val="24"/>
                <w:szCs w:val="24"/>
              </w:rPr>
              <w:t xml:space="preserve"> </w:t>
            </w:r>
            <w:r w:rsidR="00991352">
              <w:rPr>
                <w:rFonts w:ascii="Book Antiqua" w:eastAsia="宋体" w:hAnsi="Book Antiqua" w:cs="Times New Roman"/>
                <w:color w:val="000000" w:themeColor="text1"/>
                <w:kern w:val="0"/>
                <w:sz w:val="24"/>
                <w:szCs w:val="24"/>
              </w:rPr>
              <w:t>d</w:t>
            </w:r>
          </w:p>
        </w:tc>
        <w:tc>
          <w:tcPr>
            <w:tcW w:w="1559"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3 Decrease the water content of brain</w:t>
            </w: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&lt;0.01</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2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4 Decrease MDA</w:t>
            </w: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&lt;0.01</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2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5 Increase SOD</w:t>
            </w: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2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6 Increase GSH-</w:t>
            </w:r>
            <w:proofErr w:type="spellStart"/>
            <w:r w:rsidRPr="00991352">
              <w:rPr>
                <w:rFonts w:ascii="Book Antiqua" w:eastAsia="宋体" w:hAnsi="Book Antiqua" w:cs="Times New Roman"/>
                <w:color w:val="000000" w:themeColor="text1"/>
                <w:kern w:val="0"/>
                <w:sz w:val="24"/>
                <w:szCs w:val="24"/>
              </w:rPr>
              <w:t>Px</w:t>
            </w:r>
            <w:proofErr w:type="spellEnd"/>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&lt;0.001</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Hua </w:t>
            </w:r>
            <w:r w:rsidRPr="00991352">
              <w:rPr>
                <w:rFonts w:ascii="Book Antiqua" w:eastAsia="宋体" w:hAnsi="Book Antiqua" w:cs="Times New Roman"/>
                <w:i/>
                <w:color w:val="000000" w:themeColor="text1"/>
                <w:kern w:val="0"/>
                <w:sz w:val="24"/>
                <w:szCs w:val="24"/>
              </w:rPr>
              <w:t>et al</w:t>
            </w:r>
            <w:r w:rsidR="00991352" w:rsidRPr="00991352">
              <w:rPr>
                <w:rFonts w:ascii="Book Antiqua" w:eastAsia="宋体" w:hAnsi="Book Antiqua" w:cs="Times New Roman" w:hint="eastAsia"/>
                <w:color w:val="000000" w:themeColor="text1"/>
                <w:kern w:val="0"/>
                <w:sz w:val="24"/>
                <w:szCs w:val="24"/>
                <w:vertAlign w:val="superscript"/>
              </w:rPr>
              <w:t>[21]</w:t>
            </w:r>
            <w:r w:rsidR="00991352">
              <w:rPr>
                <w:rFonts w:ascii="Book Antiqua" w:eastAsia="宋体" w:hAnsi="Book Antiqua" w:cs="Times New Roman" w:hint="eastAsia"/>
                <w:color w:val="000000" w:themeColor="text1"/>
                <w:kern w:val="0"/>
                <w:sz w:val="24"/>
                <w:szCs w:val="24"/>
              </w:rPr>
              <w:t>,</w:t>
            </w:r>
            <w:r w:rsidR="00991352">
              <w:rPr>
                <w:rFonts w:ascii="Book Antiqua" w:eastAsia="宋体" w:hAnsi="Book Antiqua" w:cs="Times New Roman"/>
                <w:color w:val="000000" w:themeColor="text1"/>
                <w:kern w:val="0"/>
                <w:sz w:val="24"/>
                <w:szCs w:val="24"/>
              </w:rPr>
              <w:t xml:space="preserve"> 2015</w:t>
            </w:r>
          </w:p>
        </w:tc>
        <w:tc>
          <w:tcPr>
            <w:tcW w:w="1918"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SD rats/</w:t>
            </w:r>
            <w:r w:rsidR="00662021" w:rsidRPr="00991352">
              <w:rPr>
                <w:rFonts w:ascii="Book Antiqua" w:eastAsia="宋体" w:hAnsi="Book Antiqua" w:cs="Times New Roman"/>
                <w:color w:val="000000" w:themeColor="text1"/>
                <w:kern w:val="0"/>
                <w:sz w:val="24"/>
                <w:szCs w:val="24"/>
              </w:rPr>
              <w:t>57-61 days</w:t>
            </w:r>
          </w:p>
        </w:tc>
        <w:tc>
          <w:tcPr>
            <w:tcW w:w="1922"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Chloral </w:t>
            </w:r>
            <w:r w:rsidR="00662021" w:rsidRPr="00991352">
              <w:rPr>
                <w:rFonts w:ascii="Book Antiqua" w:eastAsia="宋体" w:hAnsi="Book Antiqua" w:cs="Times New Roman"/>
                <w:color w:val="000000" w:themeColor="text1"/>
                <w:kern w:val="0"/>
                <w:sz w:val="24"/>
                <w:szCs w:val="24"/>
              </w:rPr>
              <w:t>hydrate</w:t>
            </w:r>
          </w:p>
        </w:tc>
        <w:tc>
          <w:tcPr>
            <w:tcW w:w="14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roofErr w:type="spellStart"/>
            <w:r w:rsidRPr="00991352">
              <w:rPr>
                <w:rFonts w:ascii="Book Antiqua" w:eastAsia="宋体" w:hAnsi="Book Antiqua" w:cs="Times New Roman"/>
                <w:color w:val="000000" w:themeColor="text1"/>
                <w:kern w:val="0"/>
                <w:sz w:val="24"/>
                <w:szCs w:val="24"/>
              </w:rPr>
              <w:t>tMCAO</w:t>
            </w:r>
            <w:proofErr w:type="spellEnd"/>
            <w:r w:rsidRPr="00991352">
              <w:rPr>
                <w:rFonts w:ascii="Book Antiqua" w:eastAsia="宋体" w:hAnsi="Book Antiqua" w:cs="Times New Roman"/>
                <w:color w:val="000000" w:themeColor="text1"/>
                <w:kern w:val="0"/>
                <w:sz w:val="24"/>
                <w:szCs w:val="24"/>
              </w:rPr>
              <w:t xml:space="preserve"> 2 h</w:t>
            </w: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60 mg/kg</w:t>
            </w: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 TTC</w:t>
            </w: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1 Infarction volume</w:t>
            </w: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Male/</w:t>
            </w:r>
            <w:r w:rsidR="00662021" w:rsidRPr="00991352">
              <w:rPr>
                <w:rFonts w:ascii="Book Antiqua" w:eastAsia="宋体" w:hAnsi="Book Antiqua" w:cs="Times New Roman"/>
                <w:color w:val="000000" w:themeColor="text1"/>
                <w:kern w:val="0"/>
                <w:sz w:val="24"/>
                <w:szCs w:val="24"/>
              </w:rPr>
              <w:t>250-280 g</w:t>
            </w:r>
          </w:p>
        </w:tc>
        <w:tc>
          <w:tcPr>
            <w:tcW w:w="192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300 mg/kg</w:t>
            </w:r>
          </w:p>
        </w:tc>
        <w:tc>
          <w:tcPr>
            <w:tcW w:w="1418"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Reperfusion </w:t>
            </w:r>
            <w:r w:rsidR="00662021" w:rsidRPr="00991352">
              <w:rPr>
                <w:rFonts w:ascii="Book Antiqua" w:eastAsia="宋体" w:hAnsi="Book Antiqua" w:cs="Times New Roman"/>
                <w:color w:val="000000" w:themeColor="text1"/>
                <w:kern w:val="0"/>
                <w:sz w:val="24"/>
                <w:szCs w:val="24"/>
              </w:rPr>
              <w:t>24 h</w:t>
            </w:r>
          </w:p>
        </w:tc>
        <w:tc>
          <w:tcPr>
            <w:tcW w:w="1559"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Gavage</w:t>
            </w: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Image Pro Plus</w:t>
            </w: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 Improve neurological behavior scores</w:t>
            </w: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&gt;0.05</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6/</w:t>
            </w:r>
            <w:r w:rsidR="00662021" w:rsidRPr="00991352">
              <w:rPr>
                <w:rFonts w:ascii="Book Antiqua" w:eastAsia="宋体" w:hAnsi="Book Antiqua" w:cs="Times New Roman"/>
                <w:color w:val="000000" w:themeColor="text1"/>
                <w:kern w:val="0"/>
                <w:sz w:val="24"/>
                <w:szCs w:val="24"/>
              </w:rPr>
              <w:t>6</w:t>
            </w:r>
          </w:p>
        </w:tc>
        <w:tc>
          <w:tcPr>
            <w:tcW w:w="1922"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Intraperitoneally</w:t>
            </w:r>
          </w:p>
        </w:tc>
        <w:tc>
          <w:tcPr>
            <w:tcW w:w="1418"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991352"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Postoperative/</w:t>
            </w:r>
            <w:r w:rsidR="00662021" w:rsidRPr="00991352">
              <w:rPr>
                <w:rFonts w:ascii="Book Antiqua" w:eastAsia="宋体" w:hAnsi="Book Antiqua" w:cs="Times New Roman"/>
                <w:color w:val="000000" w:themeColor="text1"/>
                <w:kern w:val="0"/>
                <w:sz w:val="24"/>
                <w:szCs w:val="24"/>
              </w:rPr>
              <w:t>-</w:t>
            </w:r>
          </w:p>
        </w:tc>
        <w:tc>
          <w:tcPr>
            <w:tcW w:w="1559"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3 Decrease the water content of brain</w:t>
            </w: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&lt;0.01</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2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4 Decrease MDA; increase GSH, SOD, </w:t>
            </w:r>
            <w:proofErr w:type="spellStart"/>
            <w:r w:rsidRPr="00991352">
              <w:rPr>
                <w:rFonts w:ascii="Book Antiqua" w:eastAsia="宋体" w:hAnsi="Book Antiqua" w:cs="Times New Roman"/>
                <w:color w:val="000000" w:themeColor="text1"/>
                <w:kern w:val="0"/>
                <w:sz w:val="24"/>
                <w:szCs w:val="24"/>
              </w:rPr>
              <w:t>Nrf</w:t>
            </w:r>
            <w:proofErr w:type="spellEnd"/>
            <w:r w:rsidRPr="00991352">
              <w:rPr>
                <w:rFonts w:ascii="Book Antiqua" w:eastAsia="宋体" w:hAnsi="Book Antiqua" w:cs="Times New Roman"/>
                <w:color w:val="000000" w:themeColor="text1"/>
                <w:kern w:val="0"/>
                <w:sz w:val="24"/>
                <w:szCs w:val="24"/>
              </w:rPr>
              <w:t xml:space="preserve"> 2, </w:t>
            </w:r>
            <w:proofErr w:type="spellStart"/>
            <w:r w:rsidRPr="00991352">
              <w:rPr>
                <w:rFonts w:ascii="Book Antiqua" w:eastAsia="宋体" w:hAnsi="Book Antiqua" w:cs="Times New Roman"/>
                <w:color w:val="000000" w:themeColor="text1"/>
                <w:kern w:val="0"/>
                <w:sz w:val="24"/>
                <w:szCs w:val="24"/>
              </w:rPr>
              <w:t>Trx</w:t>
            </w:r>
            <w:proofErr w:type="spellEnd"/>
            <w:r w:rsidRPr="00991352">
              <w:rPr>
                <w:rFonts w:ascii="Book Antiqua" w:eastAsia="宋体" w:hAnsi="Book Antiqua" w:cs="Times New Roman"/>
                <w:color w:val="000000" w:themeColor="text1"/>
                <w:kern w:val="0"/>
                <w:sz w:val="24"/>
                <w:szCs w:val="24"/>
              </w:rPr>
              <w:t xml:space="preserve">, </w:t>
            </w:r>
            <w:r w:rsidR="00283290">
              <w:rPr>
                <w:rFonts w:ascii="Book Antiqua" w:eastAsia="宋体" w:hAnsi="Book Antiqua" w:cs="Times New Roman"/>
                <w:color w:val="000000" w:themeColor="text1"/>
                <w:kern w:val="0"/>
                <w:sz w:val="24"/>
                <w:szCs w:val="24"/>
              </w:rPr>
              <w:t xml:space="preserve">and </w:t>
            </w:r>
            <w:r w:rsidRPr="00991352">
              <w:rPr>
                <w:rFonts w:ascii="Book Antiqua" w:eastAsia="宋体" w:hAnsi="Book Antiqua" w:cs="Times New Roman"/>
                <w:color w:val="000000" w:themeColor="text1"/>
                <w:kern w:val="0"/>
                <w:sz w:val="24"/>
                <w:szCs w:val="24"/>
              </w:rPr>
              <w:t>Bcl-2</w:t>
            </w: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&lt;0.01</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2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5 Decrease NF-</w:t>
            </w:r>
            <w:proofErr w:type="spellStart"/>
            <w:r w:rsidRPr="00991352">
              <w:rPr>
                <w:rFonts w:ascii="Book Antiqua" w:eastAsia="宋体" w:hAnsi="Book Antiqua" w:cs="Times New Roman"/>
                <w:color w:val="000000" w:themeColor="text1"/>
                <w:kern w:val="0"/>
                <w:sz w:val="24"/>
                <w:szCs w:val="24"/>
              </w:rPr>
              <w:t>κB</w:t>
            </w:r>
            <w:proofErr w:type="spellEnd"/>
            <w:r w:rsidRPr="00991352">
              <w:rPr>
                <w:rFonts w:ascii="Book Antiqua" w:eastAsia="宋体" w:hAnsi="Book Antiqua" w:cs="Times New Roman"/>
                <w:color w:val="000000" w:themeColor="text1"/>
                <w:kern w:val="0"/>
                <w:sz w:val="24"/>
                <w:szCs w:val="24"/>
              </w:rPr>
              <w:t xml:space="preserve"> p65; increase </w:t>
            </w:r>
            <w:proofErr w:type="spellStart"/>
            <w:r w:rsidRPr="00991352">
              <w:rPr>
                <w:rFonts w:ascii="Book Antiqua" w:eastAsia="宋体" w:hAnsi="Book Antiqua" w:cs="Times New Roman"/>
                <w:color w:val="000000" w:themeColor="text1"/>
                <w:kern w:val="0"/>
                <w:sz w:val="24"/>
                <w:szCs w:val="24"/>
              </w:rPr>
              <w:t>Txnip</w:t>
            </w:r>
            <w:proofErr w:type="spellEnd"/>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lastRenderedPageBreak/>
              <w:t xml:space="preserve">Lu </w:t>
            </w:r>
            <w:r w:rsidRPr="007F532A">
              <w:rPr>
                <w:rFonts w:ascii="Book Antiqua" w:eastAsia="宋体" w:hAnsi="Book Antiqua" w:cs="Times New Roman"/>
                <w:i/>
                <w:color w:val="000000" w:themeColor="text1"/>
                <w:kern w:val="0"/>
                <w:sz w:val="24"/>
                <w:szCs w:val="24"/>
              </w:rPr>
              <w:t>et al</w:t>
            </w:r>
            <w:r w:rsidR="007F532A" w:rsidRPr="007F532A">
              <w:rPr>
                <w:rFonts w:ascii="Book Antiqua" w:eastAsia="宋体" w:hAnsi="Book Antiqua" w:cs="Times New Roman" w:hint="eastAsia"/>
                <w:color w:val="000000" w:themeColor="text1"/>
                <w:kern w:val="0"/>
                <w:sz w:val="24"/>
                <w:szCs w:val="24"/>
                <w:vertAlign w:val="superscript"/>
              </w:rPr>
              <w:t>[22]</w:t>
            </w:r>
            <w:r w:rsidR="007F532A" w:rsidRPr="007F532A">
              <w:rPr>
                <w:rFonts w:ascii="Book Antiqua" w:eastAsia="宋体" w:hAnsi="Book Antiqua" w:cs="Times New Roman" w:hint="eastAsia"/>
                <w:color w:val="000000" w:themeColor="text1"/>
                <w:kern w:val="0"/>
                <w:sz w:val="24"/>
                <w:szCs w:val="24"/>
              </w:rPr>
              <w:t>,</w:t>
            </w:r>
            <w:r w:rsidR="007F532A">
              <w:rPr>
                <w:rFonts w:ascii="Book Antiqua" w:eastAsia="宋体" w:hAnsi="Book Antiqua" w:cs="Times New Roman" w:hint="eastAsia"/>
                <w:color w:val="000000" w:themeColor="text1"/>
                <w:kern w:val="0"/>
                <w:sz w:val="24"/>
                <w:szCs w:val="24"/>
                <w:vertAlign w:val="superscript"/>
              </w:rPr>
              <w:t xml:space="preserve"> </w:t>
            </w:r>
            <w:r w:rsidR="007F532A">
              <w:rPr>
                <w:rFonts w:ascii="Book Antiqua" w:eastAsia="宋体" w:hAnsi="Book Antiqua" w:cs="Times New Roman"/>
                <w:color w:val="000000" w:themeColor="text1"/>
                <w:kern w:val="0"/>
                <w:sz w:val="24"/>
                <w:szCs w:val="24"/>
              </w:rPr>
              <w:t>2014</w:t>
            </w:r>
          </w:p>
        </w:tc>
        <w:tc>
          <w:tcPr>
            <w:tcW w:w="1918" w:type="dxa"/>
            <w:shd w:val="clear" w:color="auto" w:fill="auto"/>
            <w:noWrap/>
            <w:vAlign w:val="center"/>
            <w:hideMark/>
          </w:tcPr>
          <w:p w:rsidR="00662021" w:rsidRPr="00991352" w:rsidRDefault="007F532A">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C57BL6/J</w:t>
            </w:r>
            <w:r w:rsidR="00DB561D" w:rsidRPr="00991352">
              <w:rPr>
                <w:rFonts w:ascii="Book Antiqua" w:eastAsia="宋体" w:hAnsi="Book Antiqua" w:cs="Times New Roman"/>
                <w:color w:val="000000" w:themeColor="text1"/>
                <w:kern w:val="0"/>
                <w:sz w:val="24"/>
                <w:szCs w:val="24"/>
              </w:rPr>
              <w:t>/</w:t>
            </w:r>
            <w:r w:rsidR="00DB561D">
              <w:rPr>
                <w:rFonts w:ascii="Book Antiqua" w:eastAsia="宋体" w:hAnsi="Book Antiqua" w:cs="Times New Roman"/>
                <w:color w:val="000000" w:themeColor="text1"/>
                <w:kern w:val="0"/>
                <w:sz w:val="24"/>
                <w:szCs w:val="24"/>
              </w:rPr>
              <w:t>a</w:t>
            </w:r>
            <w:r w:rsidR="00662021" w:rsidRPr="00991352">
              <w:rPr>
                <w:rFonts w:ascii="Book Antiqua" w:eastAsia="宋体" w:hAnsi="Book Antiqua" w:cs="Times New Roman"/>
                <w:color w:val="000000" w:themeColor="text1"/>
                <w:kern w:val="0"/>
                <w:sz w:val="24"/>
                <w:szCs w:val="24"/>
              </w:rPr>
              <w:t>dult</w:t>
            </w:r>
          </w:p>
        </w:tc>
        <w:tc>
          <w:tcPr>
            <w:tcW w:w="1922" w:type="dxa"/>
            <w:shd w:val="clear" w:color="auto" w:fill="auto"/>
            <w:noWrap/>
            <w:vAlign w:val="center"/>
            <w:hideMark/>
          </w:tcPr>
          <w:p w:rsidR="00662021" w:rsidRPr="00991352" w:rsidRDefault="007F532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Isoflurane</w:t>
            </w:r>
          </w:p>
        </w:tc>
        <w:tc>
          <w:tcPr>
            <w:tcW w:w="14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roofErr w:type="spellStart"/>
            <w:r w:rsidRPr="00991352">
              <w:rPr>
                <w:rFonts w:ascii="Book Antiqua" w:eastAsia="宋体" w:hAnsi="Book Antiqua" w:cs="Times New Roman"/>
                <w:color w:val="000000" w:themeColor="text1"/>
                <w:kern w:val="0"/>
                <w:sz w:val="24"/>
                <w:szCs w:val="24"/>
              </w:rPr>
              <w:t>tMCAO</w:t>
            </w:r>
            <w:proofErr w:type="spellEnd"/>
            <w:r w:rsidRPr="00991352">
              <w:rPr>
                <w:rFonts w:ascii="Book Antiqua" w:eastAsia="宋体" w:hAnsi="Book Antiqua" w:cs="Times New Roman"/>
                <w:color w:val="000000" w:themeColor="text1"/>
                <w:kern w:val="0"/>
                <w:sz w:val="24"/>
                <w:szCs w:val="24"/>
              </w:rPr>
              <w:t xml:space="preserve"> 0.75 h</w:t>
            </w: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10 mg/kg</w:t>
            </w: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roofErr w:type="spellStart"/>
            <w:r w:rsidRPr="00991352">
              <w:rPr>
                <w:rFonts w:ascii="Book Antiqua" w:eastAsia="宋体" w:hAnsi="Book Antiqua" w:cs="Times New Roman"/>
                <w:color w:val="000000" w:themeColor="text1"/>
                <w:kern w:val="0"/>
                <w:sz w:val="24"/>
                <w:szCs w:val="24"/>
              </w:rPr>
              <w:t>Cresyl</w:t>
            </w:r>
            <w:proofErr w:type="spellEnd"/>
            <w:r w:rsidRPr="00991352">
              <w:rPr>
                <w:rFonts w:ascii="Book Antiqua" w:eastAsia="宋体" w:hAnsi="Book Antiqua" w:cs="Times New Roman"/>
                <w:color w:val="000000" w:themeColor="text1"/>
                <w:kern w:val="0"/>
                <w:sz w:val="24"/>
                <w:szCs w:val="24"/>
              </w:rPr>
              <w:t xml:space="preserve"> violet</w:t>
            </w: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1 Infarction volume</w:t>
            </w: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662021" w:rsidRPr="00991352" w:rsidRDefault="007F532A">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Male</w:t>
            </w:r>
            <w:r w:rsidR="00DB561D" w:rsidRPr="00991352">
              <w:rPr>
                <w:rFonts w:ascii="Book Antiqua" w:eastAsia="宋体" w:hAnsi="Book Antiqua" w:cs="Times New Roman"/>
                <w:color w:val="000000" w:themeColor="text1"/>
                <w:kern w:val="0"/>
                <w:sz w:val="24"/>
                <w:szCs w:val="24"/>
              </w:rPr>
              <w:t>/</w:t>
            </w:r>
            <w:r w:rsidR="00DB561D">
              <w:rPr>
                <w:rFonts w:ascii="Book Antiqua" w:eastAsia="宋体" w:hAnsi="Book Antiqua" w:cs="Times New Roman"/>
                <w:color w:val="000000" w:themeColor="text1"/>
                <w:kern w:val="0"/>
                <w:sz w:val="24"/>
                <w:szCs w:val="24"/>
              </w:rPr>
              <w:t>u</w:t>
            </w:r>
            <w:r w:rsidR="00662021" w:rsidRPr="00991352">
              <w:rPr>
                <w:rFonts w:ascii="Book Antiqua" w:eastAsia="宋体" w:hAnsi="Book Antiqua" w:cs="Times New Roman"/>
                <w:color w:val="000000" w:themeColor="text1"/>
                <w:kern w:val="0"/>
                <w:sz w:val="24"/>
                <w:szCs w:val="24"/>
              </w:rPr>
              <w:t>nknown</w:t>
            </w:r>
          </w:p>
        </w:tc>
        <w:tc>
          <w:tcPr>
            <w:tcW w:w="1922" w:type="dxa"/>
            <w:shd w:val="clear" w:color="auto" w:fill="auto"/>
            <w:noWrap/>
            <w:vAlign w:val="center"/>
            <w:hideMark/>
          </w:tcPr>
          <w:p w:rsidR="00662021" w:rsidRPr="00991352" w:rsidRDefault="007F532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Initiated </w:t>
            </w:r>
            <w:r w:rsidR="00662021" w:rsidRPr="00991352">
              <w:rPr>
                <w:rFonts w:ascii="Book Antiqua" w:eastAsia="宋体" w:hAnsi="Book Antiqua" w:cs="Times New Roman"/>
                <w:color w:val="000000" w:themeColor="text1"/>
                <w:kern w:val="0"/>
                <w:sz w:val="24"/>
                <w:szCs w:val="24"/>
              </w:rPr>
              <w:t>3%</w:t>
            </w:r>
          </w:p>
        </w:tc>
        <w:tc>
          <w:tcPr>
            <w:tcW w:w="1418" w:type="dxa"/>
            <w:shd w:val="clear" w:color="auto" w:fill="auto"/>
            <w:noWrap/>
            <w:vAlign w:val="center"/>
            <w:hideMark/>
          </w:tcPr>
          <w:p w:rsidR="00662021" w:rsidRPr="00991352" w:rsidRDefault="007F532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Reperfusion </w:t>
            </w:r>
            <w:r w:rsidR="00662021" w:rsidRPr="00991352">
              <w:rPr>
                <w:rFonts w:ascii="Book Antiqua" w:eastAsia="宋体" w:hAnsi="Book Antiqua" w:cs="Times New Roman"/>
                <w:color w:val="000000" w:themeColor="text1"/>
                <w:kern w:val="0"/>
                <w:sz w:val="24"/>
                <w:szCs w:val="24"/>
              </w:rPr>
              <w:t>23 h</w:t>
            </w:r>
          </w:p>
        </w:tc>
        <w:tc>
          <w:tcPr>
            <w:tcW w:w="1559" w:type="dxa"/>
            <w:shd w:val="clear" w:color="auto" w:fill="auto"/>
            <w:noWrap/>
            <w:vAlign w:val="center"/>
            <w:hideMark/>
          </w:tcPr>
          <w:p w:rsidR="00662021" w:rsidRPr="00991352" w:rsidRDefault="007F532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Intravenous</w:t>
            </w: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Image J</w:t>
            </w: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 Improve neurological behavior scores</w:t>
            </w: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662021" w:rsidRPr="00991352" w:rsidRDefault="007F532A"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10/</w:t>
            </w:r>
            <w:r w:rsidR="00662021" w:rsidRPr="00991352">
              <w:rPr>
                <w:rFonts w:ascii="Book Antiqua" w:eastAsia="宋体" w:hAnsi="Book Antiqua" w:cs="Times New Roman"/>
                <w:color w:val="000000" w:themeColor="text1"/>
                <w:kern w:val="0"/>
                <w:sz w:val="24"/>
                <w:szCs w:val="24"/>
              </w:rPr>
              <w:t>10</w:t>
            </w:r>
          </w:p>
        </w:tc>
        <w:tc>
          <w:tcPr>
            <w:tcW w:w="1922" w:type="dxa"/>
            <w:shd w:val="clear" w:color="auto" w:fill="auto"/>
            <w:noWrap/>
            <w:vAlign w:val="center"/>
            <w:hideMark/>
          </w:tcPr>
          <w:p w:rsidR="00662021" w:rsidRPr="00991352" w:rsidRDefault="007F532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Maintained </w:t>
            </w:r>
            <w:r w:rsidR="00662021" w:rsidRPr="00991352">
              <w:rPr>
                <w:rFonts w:ascii="Book Antiqua" w:eastAsia="宋体" w:hAnsi="Book Antiqua" w:cs="Times New Roman"/>
                <w:color w:val="000000" w:themeColor="text1"/>
                <w:kern w:val="0"/>
                <w:sz w:val="24"/>
                <w:szCs w:val="24"/>
              </w:rPr>
              <w:t>1.5%</w:t>
            </w:r>
          </w:p>
        </w:tc>
        <w:tc>
          <w:tcPr>
            <w:tcW w:w="1418"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7F532A"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Preoperative</w:t>
            </w:r>
            <w:r w:rsidR="00662021" w:rsidRPr="00991352">
              <w:rPr>
                <w:rFonts w:ascii="Book Antiqua" w:eastAsia="宋体" w:hAnsi="Book Antiqua" w:cs="Times New Roman"/>
                <w:color w:val="000000" w:themeColor="text1"/>
                <w:kern w:val="0"/>
                <w:sz w:val="24"/>
                <w:szCs w:val="24"/>
              </w:rPr>
              <w:t>/-</w:t>
            </w:r>
          </w:p>
        </w:tc>
        <w:tc>
          <w:tcPr>
            <w:tcW w:w="1559"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3 Decrease MMP 9; increase TIMP 1</w:t>
            </w: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&lt;0.01</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2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662021" w:rsidRPr="00991352" w:rsidRDefault="00662021">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4 Increase SBP</w:t>
            </w:r>
            <w:r w:rsidR="00DB561D">
              <w:rPr>
                <w:rFonts w:ascii="Book Antiqua" w:eastAsia="宋体" w:hAnsi="Book Antiqua" w:cs="Times New Roman"/>
                <w:color w:val="000000" w:themeColor="text1"/>
                <w:kern w:val="0"/>
                <w:sz w:val="24"/>
                <w:szCs w:val="24"/>
              </w:rPr>
              <w:t xml:space="preserve"> and</w:t>
            </w:r>
            <w:r w:rsidR="00DB561D" w:rsidRPr="00991352">
              <w:rPr>
                <w:rFonts w:ascii="Book Antiqua" w:eastAsia="宋体" w:hAnsi="Book Antiqua" w:cs="Times New Roman"/>
                <w:color w:val="000000" w:themeColor="text1"/>
                <w:kern w:val="0"/>
                <w:sz w:val="24"/>
                <w:szCs w:val="24"/>
              </w:rPr>
              <w:t xml:space="preserve"> </w:t>
            </w:r>
            <w:r w:rsidRPr="00991352">
              <w:rPr>
                <w:rFonts w:ascii="Book Antiqua" w:eastAsia="宋体" w:hAnsi="Book Antiqua" w:cs="Times New Roman"/>
                <w:color w:val="000000" w:themeColor="text1"/>
                <w:kern w:val="0"/>
                <w:sz w:val="24"/>
                <w:szCs w:val="24"/>
              </w:rPr>
              <w:t>p-ERK</w:t>
            </w: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&lt;0.01</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Wang </w:t>
            </w:r>
            <w:r w:rsidRPr="007F532A">
              <w:rPr>
                <w:rFonts w:ascii="Book Antiqua" w:eastAsia="宋体" w:hAnsi="Book Antiqua" w:cs="Times New Roman"/>
                <w:i/>
                <w:color w:val="000000" w:themeColor="text1"/>
                <w:kern w:val="0"/>
                <w:sz w:val="24"/>
                <w:szCs w:val="24"/>
              </w:rPr>
              <w:t>et al</w:t>
            </w:r>
            <w:r w:rsidR="007F532A" w:rsidRPr="007F532A">
              <w:rPr>
                <w:rFonts w:ascii="Book Antiqua" w:eastAsia="宋体" w:hAnsi="Book Antiqua" w:cs="Times New Roman" w:hint="eastAsia"/>
                <w:color w:val="000000" w:themeColor="text1"/>
                <w:kern w:val="0"/>
                <w:sz w:val="24"/>
                <w:szCs w:val="24"/>
                <w:vertAlign w:val="superscript"/>
              </w:rPr>
              <w:t>[23]</w:t>
            </w:r>
            <w:r w:rsidR="007F532A">
              <w:rPr>
                <w:rFonts w:ascii="Book Antiqua" w:eastAsia="宋体" w:hAnsi="Book Antiqua" w:cs="Times New Roman" w:hint="eastAsia"/>
                <w:color w:val="000000" w:themeColor="text1"/>
                <w:kern w:val="0"/>
                <w:sz w:val="24"/>
                <w:szCs w:val="24"/>
              </w:rPr>
              <w:t xml:space="preserve">, </w:t>
            </w:r>
            <w:r w:rsidRPr="00991352">
              <w:rPr>
                <w:rFonts w:ascii="Book Antiqua" w:eastAsia="宋体" w:hAnsi="Book Antiqua" w:cs="Times New Roman"/>
                <w:color w:val="000000" w:themeColor="text1"/>
                <w:kern w:val="0"/>
                <w:sz w:val="24"/>
                <w:szCs w:val="24"/>
              </w:rPr>
              <w:t>2013</w:t>
            </w:r>
          </w:p>
        </w:tc>
        <w:tc>
          <w:tcPr>
            <w:tcW w:w="1918" w:type="dxa"/>
            <w:shd w:val="clear" w:color="auto" w:fill="auto"/>
            <w:noWrap/>
            <w:vAlign w:val="center"/>
            <w:hideMark/>
          </w:tcPr>
          <w:p w:rsidR="00662021" w:rsidRPr="00991352" w:rsidRDefault="007F532A"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SD rats</w:t>
            </w:r>
            <w:r w:rsidR="00662021" w:rsidRPr="00991352">
              <w:rPr>
                <w:rFonts w:ascii="Book Antiqua" w:eastAsia="宋体" w:hAnsi="Book Antiqua" w:cs="Times New Roman"/>
                <w:color w:val="000000" w:themeColor="text1"/>
                <w:kern w:val="0"/>
                <w:sz w:val="24"/>
                <w:szCs w:val="24"/>
              </w:rPr>
              <w:t>/unknown</w:t>
            </w:r>
          </w:p>
        </w:tc>
        <w:tc>
          <w:tcPr>
            <w:tcW w:w="1922" w:type="dxa"/>
            <w:shd w:val="clear" w:color="auto" w:fill="auto"/>
            <w:noWrap/>
            <w:vAlign w:val="center"/>
            <w:hideMark/>
          </w:tcPr>
          <w:p w:rsidR="00662021" w:rsidRPr="00991352" w:rsidRDefault="007F532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Chloral </w:t>
            </w:r>
            <w:r w:rsidR="00662021" w:rsidRPr="00991352">
              <w:rPr>
                <w:rFonts w:ascii="Book Antiqua" w:eastAsia="宋体" w:hAnsi="Book Antiqua" w:cs="Times New Roman"/>
                <w:color w:val="000000" w:themeColor="text1"/>
                <w:kern w:val="0"/>
                <w:sz w:val="24"/>
                <w:szCs w:val="24"/>
              </w:rPr>
              <w:t>hydrate</w:t>
            </w:r>
          </w:p>
        </w:tc>
        <w:tc>
          <w:tcPr>
            <w:tcW w:w="14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roofErr w:type="spellStart"/>
            <w:r w:rsidRPr="00991352">
              <w:rPr>
                <w:rFonts w:ascii="Book Antiqua" w:eastAsia="宋体" w:hAnsi="Book Antiqua" w:cs="Times New Roman"/>
                <w:color w:val="000000" w:themeColor="text1"/>
                <w:kern w:val="0"/>
                <w:sz w:val="24"/>
                <w:szCs w:val="24"/>
              </w:rPr>
              <w:t>tMCAO</w:t>
            </w:r>
            <w:proofErr w:type="spellEnd"/>
            <w:r w:rsidRPr="00991352">
              <w:rPr>
                <w:rFonts w:ascii="Book Antiqua" w:eastAsia="宋体" w:hAnsi="Book Antiqua" w:cs="Times New Roman"/>
                <w:color w:val="000000" w:themeColor="text1"/>
                <w:kern w:val="0"/>
                <w:sz w:val="24"/>
                <w:szCs w:val="24"/>
              </w:rPr>
              <w:t xml:space="preserve"> 2 h</w:t>
            </w: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80 mg/kg, daily</w:t>
            </w: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TTC</w:t>
            </w: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1 Infarction volume</w:t>
            </w: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662021" w:rsidRPr="00991352" w:rsidRDefault="007F532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M</w:t>
            </w:r>
            <w:r>
              <w:rPr>
                <w:rFonts w:ascii="Book Antiqua" w:eastAsia="宋体" w:hAnsi="Book Antiqua" w:cs="Times New Roman"/>
                <w:color w:val="000000" w:themeColor="text1"/>
                <w:kern w:val="0"/>
                <w:sz w:val="24"/>
                <w:szCs w:val="24"/>
              </w:rPr>
              <w:t>ale/</w:t>
            </w:r>
            <w:r w:rsidR="00662021" w:rsidRPr="00991352">
              <w:rPr>
                <w:rFonts w:ascii="Book Antiqua" w:eastAsia="宋体" w:hAnsi="Book Antiqua" w:cs="Times New Roman"/>
                <w:color w:val="000000" w:themeColor="text1"/>
                <w:kern w:val="0"/>
                <w:sz w:val="24"/>
                <w:szCs w:val="24"/>
              </w:rPr>
              <w:t>280-320 g</w:t>
            </w:r>
          </w:p>
        </w:tc>
        <w:tc>
          <w:tcPr>
            <w:tcW w:w="192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300 mg/kg</w:t>
            </w:r>
          </w:p>
        </w:tc>
        <w:tc>
          <w:tcPr>
            <w:tcW w:w="1418" w:type="dxa"/>
            <w:shd w:val="clear" w:color="auto" w:fill="auto"/>
            <w:noWrap/>
            <w:vAlign w:val="center"/>
            <w:hideMark/>
          </w:tcPr>
          <w:p w:rsidR="00662021" w:rsidRPr="00991352" w:rsidRDefault="007F532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Reperfusion </w:t>
            </w:r>
            <w:r w:rsidR="00662021" w:rsidRPr="00991352">
              <w:rPr>
                <w:rFonts w:ascii="Book Antiqua" w:eastAsia="宋体" w:hAnsi="Book Antiqua" w:cs="Times New Roman"/>
                <w:color w:val="000000" w:themeColor="text1"/>
                <w:kern w:val="0"/>
                <w:sz w:val="24"/>
                <w:szCs w:val="24"/>
              </w:rPr>
              <w:t>24 h</w:t>
            </w:r>
          </w:p>
        </w:tc>
        <w:tc>
          <w:tcPr>
            <w:tcW w:w="1559" w:type="dxa"/>
            <w:shd w:val="clear" w:color="auto" w:fill="auto"/>
            <w:noWrap/>
            <w:vAlign w:val="center"/>
            <w:hideMark/>
          </w:tcPr>
          <w:p w:rsidR="00662021" w:rsidRPr="00991352" w:rsidRDefault="007F532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Gavage</w:t>
            </w:r>
          </w:p>
        </w:tc>
        <w:tc>
          <w:tcPr>
            <w:tcW w:w="1559"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 Improve neurological behavior scores</w:t>
            </w: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&gt;0.05</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662021" w:rsidRPr="00991352" w:rsidRDefault="007F532A"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6/</w:t>
            </w:r>
            <w:r w:rsidR="00662021" w:rsidRPr="00991352">
              <w:rPr>
                <w:rFonts w:ascii="Book Antiqua" w:eastAsia="宋体" w:hAnsi="Book Antiqua" w:cs="Times New Roman"/>
                <w:color w:val="000000" w:themeColor="text1"/>
                <w:kern w:val="0"/>
                <w:sz w:val="24"/>
                <w:szCs w:val="24"/>
              </w:rPr>
              <w:t>6</w:t>
            </w:r>
          </w:p>
        </w:tc>
        <w:tc>
          <w:tcPr>
            <w:tcW w:w="1922" w:type="dxa"/>
            <w:shd w:val="clear" w:color="auto" w:fill="auto"/>
            <w:noWrap/>
            <w:vAlign w:val="center"/>
            <w:hideMark/>
          </w:tcPr>
          <w:p w:rsidR="00662021" w:rsidRPr="00991352" w:rsidRDefault="007F532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Intraperitoneally</w:t>
            </w:r>
          </w:p>
        </w:tc>
        <w:tc>
          <w:tcPr>
            <w:tcW w:w="1418"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DB561D"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Preoperative</w:t>
            </w:r>
            <w:r w:rsidR="007F532A">
              <w:rPr>
                <w:rFonts w:ascii="Book Antiqua" w:eastAsia="宋体" w:hAnsi="Book Antiqua" w:cs="Times New Roman"/>
                <w:color w:val="000000" w:themeColor="text1"/>
                <w:kern w:val="0"/>
                <w:sz w:val="24"/>
                <w:szCs w:val="24"/>
              </w:rPr>
              <w:t>/</w:t>
            </w:r>
            <w:r w:rsidR="00662021" w:rsidRPr="00991352">
              <w:rPr>
                <w:rFonts w:ascii="Book Antiqua" w:eastAsia="宋体" w:hAnsi="Book Antiqua" w:cs="Times New Roman"/>
                <w:color w:val="000000" w:themeColor="text1"/>
                <w:kern w:val="0"/>
                <w:sz w:val="24"/>
                <w:szCs w:val="24"/>
              </w:rPr>
              <w:t xml:space="preserve">7 </w:t>
            </w:r>
            <w:r w:rsidR="007F532A">
              <w:rPr>
                <w:rFonts w:ascii="Book Antiqua" w:eastAsia="宋体" w:hAnsi="Book Antiqua" w:cs="Times New Roman" w:hint="eastAsia"/>
                <w:color w:val="000000" w:themeColor="text1"/>
                <w:kern w:val="0"/>
                <w:sz w:val="24"/>
                <w:szCs w:val="24"/>
              </w:rPr>
              <w:t>d</w:t>
            </w:r>
          </w:p>
        </w:tc>
        <w:tc>
          <w:tcPr>
            <w:tcW w:w="1559"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3 Decrease the water content of brain</w:t>
            </w: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&gt;0.05</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Wang </w:t>
            </w:r>
            <w:r w:rsidRPr="0049661F">
              <w:rPr>
                <w:rFonts w:ascii="Book Antiqua" w:eastAsia="宋体" w:hAnsi="Book Antiqua" w:cs="Times New Roman"/>
                <w:i/>
                <w:color w:val="000000" w:themeColor="text1"/>
                <w:kern w:val="0"/>
                <w:sz w:val="24"/>
                <w:szCs w:val="24"/>
              </w:rPr>
              <w:t>et al</w:t>
            </w:r>
            <w:r w:rsidR="0049661F" w:rsidRPr="0049661F">
              <w:rPr>
                <w:rFonts w:ascii="Book Antiqua" w:eastAsia="宋体" w:hAnsi="Book Antiqua" w:cs="Times New Roman" w:hint="eastAsia"/>
                <w:color w:val="000000" w:themeColor="text1"/>
                <w:kern w:val="0"/>
                <w:sz w:val="24"/>
                <w:szCs w:val="24"/>
                <w:vertAlign w:val="superscript"/>
              </w:rPr>
              <w:t>[24]</w:t>
            </w:r>
            <w:r w:rsidR="0049661F">
              <w:rPr>
                <w:rFonts w:ascii="Book Antiqua" w:eastAsia="宋体" w:hAnsi="Book Antiqua" w:cs="Times New Roman" w:hint="eastAsia"/>
                <w:color w:val="000000" w:themeColor="text1"/>
                <w:kern w:val="0"/>
                <w:sz w:val="24"/>
                <w:szCs w:val="24"/>
              </w:rPr>
              <w:t xml:space="preserve">, </w:t>
            </w:r>
            <w:r w:rsidR="0049661F">
              <w:rPr>
                <w:rFonts w:ascii="Book Antiqua" w:eastAsia="宋体" w:hAnsi="Book Antiqua" w:cs="Times New Roman"/>
                <w:color w:val="000000" w:themeColor="text1"/>
                <w:kern w:val="0"/>
                <w:sz w:val="24"/>
                <w:szCs w:val="24"/>
              </w:rPr>
              <w:t>2013</w:t>
            </w:r>
          </w:p>
        </w:tc>
        <w:tc>
          <w:tcPr>
            <w:tcW w:w="1918" w:type="dxa"/>
            <w:shd w:val="clear" w:color="auto" w:fill="auto"/>
            <w:noWrap/>
            <w:vAlign w:val="center"/>
            <w:hideMark/>
          </w:tcPr>
          <w:p w:rsidR="00662021" w:rsidRPr="00991352" w:rsidRDefault="00782EA1"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SD rats</w:t>
            </w:r>
            <w:r w:rsidR="00662021" w:rsidRPr="00991352">
              <w:rPr>
                <w:rFonts w:ascii="Book Antiqua" w:eastAsia="宋体" w:hAnsi="Book Antiqua" w:cs="Times New Roman"/>
                <w:color w:val="000000" w:themeColor="text1"/>
                <w:kern w:val="0"/>
                <w:sz w:val="24"/>
                <w:szCs w:val="24"/>
              </w:rPr>
              <w:t>/unknown</w:t>
            </w:r>
          </w:p>
        </w:tc>
        <w:tc>
          <w:tcPr>
            <w:tcW w:w="192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10% chloral hydrate</w:t>
            </w:r>
          </w:p>
        </w:tc>
        <w:tc>
          <w:tcPr>
            <w:tcW w:w="1418"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roofErr w:type="spellStart"/>
            <w:r w:rsidRPr="00991352">
              <w:rPr>
                <w:rFonts w:ascii="Book Antiqua" w:eastAsia="宋体" w:hAnsi="Book Antiqua" w:cs="Times New Roman"/>
                <w:color w:val="000000" w:themeColor="text1"/>
                <w:kern w:val="0"/>
                <w:sz w:val="24"/>
                <w:szCs w:val="24"/>
              </w:rPr>
              <w:t>tMCAO</w:t>
            </w:r>
            <w:proofErr w:type="spellEnd"/>
            <w:r w:rsidRPr="00991352">
              <w:rPr>
                <w:rFonts w:ascii="Book Antiqua" w:eastAsia="宋体" w:hAnsi="Book Antiqua" w:cs="Times New Roman"/>
                <w:color w:val="000000" w:themeColor="text1"/>
                <w:kern w:val="0"/>
                <w:sz w:val="24"/>
                <w:szCs w:val="24"/>
              </w:rPr>
              <w:t xml:space="preserve"> 2 h</w:t>
            </w: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80 mg/kg, daily</w:t>
            </w:r>
          </w:p>
        </w:tc>
        <w:tc>
          <w:tcPr>
            <w:tcW w:w="1559"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 TTC</w:t>
            </w: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1 Infarction volume</w:t>
            </w: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662021" w:rsidRPr="00991352" w:rsidRDefault="00782EA1"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Male/</w:t>
            </w:r>
            <w:r w:rsidR="00662021" w:rsidRPr="00991352">
              <w:rPr>
                <w:rFonts w:ascii="Book Antiqua" w:eastAsia="宋体" w:hAnsi="Book Antiqua" w:cs="Times New Roman"/>
                <w:color w:val="000000" w:themeColor="text1"/>
                <w:kern w:val="0"/>
                <w:sz w:val="24"/>
                <w:szCs w:val="24"/>
              </w:rPr>
              <w:t>250 ± 20 g (</w:t>
            </w:r>
            <w:r w:rsidR="00662021" w:rsidRPr="00782EA1">
              <w:rPr>
                <w:rFonts w:ascii="Book Antiqua" w:eastAsia="宋体" w:hAnsi="Book Antiqua" w:cs="Times New Roman"/>
                <w:i/>
                <w:color w:val="000000" w:themeColor="text1"/>
                <w:kern w:val="0"/>
                <w:sz w:val="24"/>
                <w:szCs w:val="24"/>
              </w:rPr>
              <w:t>n</w:t>
            </w:r>
            <w:r w:rsidR="00662021" w:rsidRPr="00991352">
              <w:rPr>
                <w:rFonts w:ascii="Book Antiqua" w:eastAsia="宋体" w:hAnsi="Book Antiqua" w:cs="Times New Roman"/>
                <w:color w:val="000000" w:themeColor="text1"/>
                <w:kern w:val="0"/>
                <w:sz w:val="24"/>
                <w:szCs w:val="24"/>
              </w:rPr>
              <w:t xml:space="preserve"> = 30)</w:t>
            </w:r>
          </w:p>
        </w:tc>
        <w:tc>
          <w:tcPr>
            <w:tcW w:w="192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3 m</w:t>
            </w:r>
            <w:r w:rsidR="00782EA1" w:rsidRPr="00991352">
              <w:rPr>
                <w:rFonts w:ascii="Book Antiqua" w:eastAsia="宋体" w:hAnsi="Book Antiqua" w:cs="Times New Roman"/>
                <w:color w:val="000000" w:themeColor="text1"/>
                <w:kern w:val="0"/>
                <w:sz w:val="24"/>
                <w:szCs w:val="24"/>
              </w:rPr>
              <w:t>L</w:t>
            </w:r>
            <w:r w:rsidRPr="00991352">
              <w:rPr>
                <w:rFonts w:ascii="Book Antiqua" w:eastAsia="宋体" w:hAnsi="Book Antiqua" w:cs="Times New Roman"/>
                <w:color w:val="000000" w:themeColor="text1"/>
                <w:kern w:val="0"/>
                <w:sz w:val="24"/>
                <w:szCs w:val="24"/>
              </w:rPr>
              <w:t>/kg</w:t>
            </w:r>
          </w:p>
        </w:tc>
        <w:tc>
          <w:tcPr>
            <w:tcW w:w="1418" w:type="dxa"/>
            <w:shd w:val="clear" w:color="auto" w:fill="auto"/>
            <w:noWrap/>
            <w:vAlign w:val="center"/>
            <w:hideMark/>
          </w:tcPr>
          <w:p w:rsidR="00662021" w:rsidRPr="00991352" w:rsidRDefault="00782EA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Reperfusion </w:t>
            </w:r>
            <w:r w:rsidR="00662021" w:rsidRPr="00991352">
              <w:rPr>
                <w:rFonts w:ascii="Book Antiqua" w:eastAsia="宋体" w:hAnsi="Book Antiqua" w:cs="Times New Roman"/>
                <w:color w:val="000000" w:themeColor="text1"/>
                <w:kern w:val="0"/>
                <w:sz w:val="24"/>
                <w:szCs w:val="24"/>
              </w:rPr>
              <w:t>24 h</w:t>
            </w:r>
          </w:p>
        </w:tc>
        <w:tc>
          <w:tcPr>
            <w:tcW w:w="1559" w:type="dxa"/>
            <w:shd w:val="clear" w:color="auto" w:fill="auto"/>
            <w:noWrap/>
            <w:vAlign w:val="center"/>
            <w:hideMark/>
          </w:tcPr>
          <w:p w:rsidR="00662021" w:rsidRPr="00991352" w:rsidRDefault="00782EA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Gavage</w:t>
            </w:r>
          </w:p>
        </w:tc>
        <w:tc>
          <w:tcPr>
            <w:tcW w:w="1559"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662021" w:rsidRPr="00991352" w:rsidRDefault="00662021">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2 Downregulate </w:t>
            </w:r>
            <w:r w:rsidRPr="00991352">
              <w:rPr>
                <w:rFonts w:ascii="Book Antiqua" w:eastAsia="宋体" w:hAnsi="Book Antiqua" w:cs="Times New Roman"/>
                <w:i/>
                <w:iCs/>
                <w:color w:val="000000" w:themeColor="text1"/>
                <w:kern w:val="0"/>
                <w:sz w:val="24"/>
                <w:szCs w:val="24"/>
              </w:rPr>
              <w:t>GRP78</w:t>
            </w:r>
            <w:r w:rsidR="00DB561D">
              <w:rPr>
                <w:rFonts w:ascii="Book Antiqua" w:eastAsia="宋体" w:hAnsi="Book Antiqua" w:cs="Times New Roman"/>
                <w:color w:val="000000" w:themeColor="text1"/>
                <w:kern w:val="0"/>
                <w:sz w:val="24"/>
                <w:szCs w:val="24"/>
              </w:rPr>
              <w:t xml:space="preserve"> and </w:t>
            </w:r>
            <w:r w:rsidRPr="00991352">
              <w:rPr>
                <w:rFonts w:ascii="Book Antiqua" w:eastAsia="宋体" w:hAnsi="Book Antiqua" w:cs="Times New Roman"/>
                <w:i/>
                <w:iCs/>
                <w:color w:val="000000" w:themeColor="text1"/>
                <w:kern w:val="0"/>
                <w:sz w:val="24"/>
                <w:szCs w:val="24"/>
              </w:rPr>
              <w:t>CHOP</w:t>
            </w:r>
          </w:p>
        </w:tc>
        <w:tc>
          <w:tcPr>
            <w:tcW w:w="88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4D05E6" w:rsidRPr="00991352" w:rsidTr="00E8108F">
        <w:trPr>
          <w:trHeight w:val="300"/>
        </w:trPr>
        <w:tc>
          <w:tcPr>
            <w:tcW w:w="1513"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662021" w:rsidRPr="00991352" w:rsidRDefault="00782EA1"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5/</w:t>
            </w:r>
            <w:r w:rsidR="00662021" w:rsidRPr="00991352">
              <w:rPr>
                <w:rFonts w:ascii="Book Antiqua" w:eastAsia="宋体" w:hAnsi="Book Antiqua" w:cs="Times New Roman"/>
                <w:color w:val="000000" w:themeColor="text1"/>
                <w:kern w:val="0"/>
                <w:sz w:val="24"/>
                <w:szCs w:val="24"/>
              </w:rPr>
              <w:t>5</w:t>
            </w:r>
          </w:p>
        </w:tc>
        <w:tc>
          <w:tcPr>
            <w:tcW w:w="1922" w:type="dxa"/>
            <w:shd w:val="clear" w:color="auto" w:fill="auto"/>
            <w:noWrap/>
            <w:vAlign w:val="center"/>
            <w:hideMark/>
          </w:tcPr>
          <w:p w:rsidR="00662021" w:rsidRPr="00991352" w:rsidRDefault="00782EA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Intraperitoneally</w:t>
            </w:r>
          </w:p>
        </w:tc>
        <w:tc>
          <w:tcPr>
            <w:tcW w:w="1418"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662021" w:rsidRPr="00991352" w:rsidRDefault="00782EA1"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Preoperative</w:t>
            </w:r>
            <w:r w:rsidR="00662021" w:rsidRPr="00991352">
              <w:rPr>
                <w:rFonts w:ascii="Book Antiqua" w:eastAsia="宋体" w:hAnsi="Book Antiqua" w:cs="Times New Roman"/>
                <w:color w:val="000000" w:themeColor="text1"/>
                <w:kern w:val="0"/>
                <w:sz w:val="24"/>
                <w:szCs w:val="24"/>
              </w:rPr>
              <w:t xml:space="preserve">/7 </w:t>
            </w:r>
            <w:r>
              <w:rPr>
                <w:rFonts w:ascii="Book Antiqua" w:eastAsia="宋体" w:hAnsi="Book Antiqua" w:cs="Times New Roman" w:hint="eastAsia"/>
                <w:color w:val="000000" w:themeColor="text1"/>
                <w:kern w:val="0"/>
                <w:sz w:val="24"/>
                <w:szCs w:val="24"/>
              </w:rPr>
              <w:t>d</w:t>
            </w:r>
          </w:p>
        </w:tc>
        <w:tc>
          <w:tcPr>
            <w:tcW w:w="1559"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c>
          <w:tcPr>
            <w:tcW w:w="883" w:type="dxa"/>
            <w:shd w:val="clear" w:color="auto" w:fill="auto"/>
            <w:noWrap/>
            <w:vAlign w:val="bottom"/>
            <w:hideMark/>
          </w:tcPr>
          <w:p w:rsidR="00662021" w:rsidRPr="00991352" w:rsidRDefault="00662021" w:rsidP="004A7D6E">
            <w:pPr>
              <w:widowControl/>
              <w:spacing w:line="360" w:lineRule="auto"/>
              <w:rPr>
                <w:rFonts w:ascii="Book Antiqua" w:eastAsia="宋体" w:hAnsi="Book Antiqua" w:cs="Times New Roman"/>
                <w:color w:val="000000" w:themeColor="text1"/>
                <w:kern w:val="0"/>
                <w:sz w:val="24"/>
                <w:szCs w:val="24"/>
              </w:rPr>
            </w:pPr>
          </w:p>
        </w:tc>
      </w:tr>
      <w:tr w:rsidR="0017193A" w:rsidRPr="00991352" w:rsidTr="00E8108F">
        <w:trPr>
          <w:trHeight w:val="300"/>
        </w:trPr>
        <w:tc>
          <w:tcPr>
            <w:tcW w:w="151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Pan </w:t>
            </w:r>
            <w:r w:rsidRPr="0077157F">
              <w:rPr>
                <w:rFonts w:ascii="Book Antiqua" w:eastAsia="宋体" w:hAnsi="Book Antiqua" w:cs="Times New Roman"/>
                <w:i/>
                <w:color w:val="000000" w:themeColor="text1"/>
                <w:kern w:val="0"/>
                <w:sz w:val="24"/>
                <w:szCs w:val="24"/>
              </w:rPr>
              <w:t>et al</w:t>
            </w:r>
            <w:r w:rsidR="0077157F" w:rsidRPr="0077157F">
              <w:rPr>
                <w:rFonts w:ascii="Book Antiqua" w:eastAsia="宋体" w:hAnsi="Book Antiqua" w:cs="Times New Roman" w:hint="eastAsia"/>
                <w:color w:val="000000" w:themeColor="text1"/>
                <w:kern w:val="0"/>
                <w:sz w:val="24"/>
                <w:szCs w:val="24"/>
                <w:vertAlign w:val="superscript"/>
              </w:rPr>
              <w:t>[25]</w:t>
            </w:r>
            <w:r w:rsidR="0077157F">
              <w:rPr>
                <w:rFonts w:ascii="Book Antiqua" w:eastAsia="宋体" w:hAnsi="Book Antiqua" w:cs="Times New Roman" w:hint="eastAsia"/>
                <w:color w:val="000000" w:themeColor="text1"/>
                <w:kern w:val="0"/>
                <w:sz w:val="24"/>
                <w:szCs w:val="24"/>
              </w:rPr>
              <w:t xml:space="preserve">, </w:t>
            </w:r>
            <w:r w:rsidR="0077157F">
              <w:rPr>
                <w:rFonts w:ascii="Book Antiqua" w:eastAsia="宋体" w:hAnsi="Book Antiqua" w:cs="Times New Roman"/>
                <w:color w:val="000000" w:themeColor="text1"/>
                <w:kern w:val="0"/>
                <w:sz w:val="24"/>
                <w:szCs w:val="24"/>
              </w:rPr>
              <w:t>2013</w:t>
            </w:r>
          </w:p>
        </w:tc>
        <w:tc>
          <w:tcPr>
            <w:tcW w:w="1918" w:type="dxa"/>
            <w:shd w:val="clear" w:color="auto" w:fill="auto"/>
            <w:noWrap/>
            <w:vAlign w:val="center"/>
            <w:hideMark/>
          </w:tcPr>
          <w:p w:rsidR="0017193A" w:rsidRPr="00991352" w:rsidRDefault="0077157F" w:rsidP="004A7D6E">
            <w:pPr>
              <w:widowControl/>
              <w:spacing w:line="360" w:lineRule="auto"/>
              <w:rPr>
                <w:rFonts w:ascii="Book Antiqua" w:eastAsia="宋体" w:hAnsi="Book Antiqua" w:cs="Times New Roman"/>
                <w:color w:val="000000" w:themeColor="text1"/>
                <w:kern w:val="0"/>
                <w:sz w:val="24"/>
                <w:szCs w:val="24"/>
              </w:rPr>
            </w:pPr>
            <w:proofErr w:type="spellStart"/>
            <w:r>
              <w:rPr>
                <w:rFonts w:ascii="Book Antiqua" w:eastAsia="宋体" w:hAnsi="Book Antiqua" w:cs="Times New Roman"/>
                <w:color w:val="000000" w:themeColor="text1"/>
                <w:kern w:val="0"/>
                <w:sz w:val="24"/>
                <w:szCs w:val="24"/>
              </w:rPr>
              <w:t>Wistar</w:t>
            </w:r>
            <w:proofErr w:type="spellEnd"/>
            <w:r>
              <w:rPr>
                <w:rFonts w:ascii="Book Antiqua" w:eastAsia="宋体" w:hAnsi="Book Antiqua" w:cs="Times New Roman"/>
                <w:color w:val="000000" w:themeColor="text1"/>
                <w:kern w:val="0"/>
                <w:sz w:val="24"/>
                <w:szCs w:val="24"/>
              </w:rPr>
              <w:t xml:space="preserve"> rats</w:t>
            </w:r>
            <w:r w:rsidR="0017193A" w:rsidRPr="00991352">
              <w:rPr>
                <w:rFonts w:ascii="Book Antiqua" w:eastAsia="宋体" w:hAnsi="Book Antiqua" w:cs="Times New Roman"/>
                <w:color w:val="000000" w:themeColor="text1"/>
                <w:kern w:val="0"/>
                <w:sz w:val="24"/>
                <w:szCs w:val="24"/>
              </w:rPr>
              <w:t>/unknown</w:t>
            </w:r>
          </w:p>
        </w:tc>
        <w:tc>
          <w:tcPr>
            <w:tcW w:w="192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10% chloral hydrate</w:t>
            </w:r>
          </w:p>
        </w:tc>
        <w:tc>
          <w:tcPr>
            <w:tcW w:w="1418"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roofErr w:type="spellStart"/>
            <w:r w:rsidRPr="00991352">
              <w:rPr>
                <w:rFonts w:ascii="Book Antiqua" w:eastAsia="宋体" w:hAnsi="Book Antiqua" w:cs="Times New Roman"/>
                <w:color w:val="000000" w:themeColor="text1"/>
                <w:kern w:val="0"/>
                <w:sz w:val="24"/>
                <w:szCs w:val="24"/>
              </w:rPr>
              <w:t>pMCAO</w:t>
            </w:r>
            <w:proofErr w:type="spellEnd"/>
            <w:r w:rsidRPr="00991352">
              <w:rPr>
                <w:rFonts w:ascii="Book Antiqua" w:eastAsia="宋体" w:hAnsi="Book Antiqua" w:cs="Times New Roman"/>
                <w:color w:val="000000" w:themeColor="text1"/>
                <w:kern w:val="0"/>
                <w:sz w:val="24"/>
                <w:szCs w:val="24"/>
              </w:rPr>
              <w:t xml:space="preserve"> 24 h</w:t>
            </w:r>
          </w:p>
        </w:tc>
        <w:tc>
          <w:tcPr>
            <w:tcW w:w="1559"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0.8 g/kg, daily</w:t>
            </w:r>
          </w:p>
        </w:tc>
        <w:tc>
          <w:tcPr>
            <w:tcW w:w="1559"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 TTC</w:t>
            </w:r>
          </w:p>
        </w:tc>
        <w:tc>
          <w:tcPr>
            <w:tcW w:w="340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1 Infarction volume</w:t>
            </w:r>
          </w:p>
        </w:tc>
        <w:tc>
          <w:tcPr>
            <w:tcW w:w="88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17193A" w:rsidRPr="00991352" w:rsidTr="00E8108F">
        <w:trPr>
          <w:trHeight w:val="300"/>
        </w:trPr>
        <w:tc>
          <w:tcPr>
            <w:tcW w:w="151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17193A" w:rsidRPr="00991352" w:rsidRDefault="0077157F"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Male/</w:t>
            </w:r>
            <w:r w:rsidR="0017193A" w:rsidRPr="00991352">
              <w:rPr>
                <w:rFonts w:ascii="Book Antiqua" w:eastAsia="宋体" w:hAnsi="Book Antiqua" w:cs="Times New Roman"/>
                <w:color w:val="000000" w:themeColor="text1"/>
                <w:kern w:val="0"/>
                <w:sz w:val="24"/>
                <w:szCs w:val="24"/>
              </w:rPr>
              <w:t>200-250 g</w:t>
            </w:r>
          </w:p>
        </w:tc>
        <w:tc>
          <w:tcPr>
            <w:tcW w:w="192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3 m</w:t>
            </w:r>
            <w:r w:rsidR="0077157F" w:rsidRPr="00991352">
              <w:rPr>
                <w:rFonts w:ascii="Book Antiqua" w:eastAsia="宋体" w:hAnsi="Book Antiqua" w:cs="Times New Roman"/>
                <w:color w:val="000000" w:themeColor="text1"/>
                <w:kern w:val="0"/>
                <w:sz w:val="24"/>
                <w:szCs w:val="24"/>
              </w:rPr>
              <w:t>L</w:t>
            </w:r>
            <w:r w:rsidRPr="00991352">
              <w:rPr>
                <w:rFonts w:ascii="Book Antiqua" w:eastAsia="宋体" w:hAnsi="Book Antiqua" w:cs="Times New Roman"/>
                <w:color w:val="000000" w:themeColor="text1"/>
                <w:kern w:val="0"/>
                <w:sz w:val="24"/>
                <w:szCs w:val="24"/>
              </w:rPr>
              <w:t>/kg</w:t>
            </w:r>
          </w:p>
        </w:tc>
        <w:tc>
          <w:tcPr>
            <w:tcW w:w="1418"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17193A" w:rsidRPr="00991352" w:rsidRDefault="0077157F"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Gavage</w:t>
            </w:r>
          </w:p>
        </w:tc>
        <w:tc>
          <w:tcPr>
            <w:tcW w:w="1559"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roofErr w:type="spellStart"/>
            <w:r w:rsidRPr="00991352">
              <w:rPr>
                <w:rFonts w:ascii="Book Antiqua" w:eastAsia="宋体" w:hAnsi="Book Antiqua" w:cs="Times New Roman"/>
                <w:color w:val="000000" w:themeColor="text1"/>
                <w:kern w:val="0"/>
                <w:sz w:val="24"/>
                <w:szCs w:val="24"/>
              </w:rPr>
              <w:t>Biosens</w:t>
            </w:r>
            <w:proofErr w:type="spellEnd"/>
            <w:r w:rsidRPr="00991352">
              <w:rPr>
                <w:rFonts w:ascii="Book Antiqua" w:eastAsia="宋体" w:hAnsi="Book Antiqua" w:cs="Times New Roman"/>
                <w:color w:val="000000" w:themeColor="text1"/>
                <w:kern w:val="0"/>
                <w:sz w:val="24"/>
                <w:szCs w:val="24"/>
              </w:rPr>
              <w:t xml:space="preserve"> </w:t>
            </w:r>
            <w:proofErr w:type="spellStart"/>
            <w:r w:rsidRPr="00991352">
              <w:rPr>
                <w:rFonts w:ascii="Book Antiqua" w:eastAsia="宋体" w:hAnsi="Book Antiqua" w:cs="Times New Roman"/>
                <w:color w:val="000000" w:themeColor="text1"/>
                <w:kern w:val="0"/>
                <w:sz w:val="24"/>
                <w:szCs w:val="24"/>
              </w:rPr>
              <w:t>Digitan</w:t>
            </w:r>
            <w:proofErr w:type="spellEnd"/>
            <w:r w:rsidRPr="00991352">
              <w:rPr>
                <w:rFonts w:ascii="Book Antiqua" w:eastAsia="宋体" w:hAnsi="Book Antiqua" w:cs="Times New Roman"/>
                <w:color w:val="000000" w:themeColor="text1"/>
                <w:kern w:val="0"/>
                <w:sz w:val="24"/>
                <w:szCs w:val="24"/>
              </w:rPr>
              <w:t xml:space="preserve"> Image</w:t>
            </w:r>
          </w:p>
        </w:tc>
        <w:tc>
          <w:tcPr>
            <w:tcW w:w="340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 Decrease the water content of brain</w:t>
            </w:r>
          </w:p>
        </w:tc>
        <w:tc>
          <w:tcPr>
            <w:tcW w:w="88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17193A" w:rsidRPr="00991352" w:rsidTr="00E8108F">
        <w:trPr>
          <w:trHeight w:val="300"/>
        </w:trPr>
        <w:tc>
          <w:tcPr>
            <w:tcW w:w="151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17193A" w:rsidRPr="00991352" w:rsidRDefault="0077157F"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8/</w:t>
            </w:r>
            <w:r w:rsidR="0017193A" w:rsidRPr="00991352">
              <w:rPr>
                <w:rFonts w:ascii="Book Antiqua" w:eastAsia="宋体" w:hAnsi="Book Antiqua" w:cs="Times New Roman"/>
                <w:color w:val="000000" w:themeColor="text1"/>
                <w:kern w:val="0"/>
                <w:sz w:val="24"/>
                <w:szCs w:val="24"/>
              </w:rPr>
              <w:t>8</w:t>
            </w:r>
          </w:p>
        </w:tc>
        <w:tc>
          <w:tcPr>
            <w:tcW w:w="1922" w:type="dxa"/>
            <w:shd w:val="clear" w:color="auto" w:fill="auto"/>
            <w:noWrap/>
            <w:vAlign w:val="center"/>
            <w:hideMark/>
          </w:tcPr>
          <w:p w:rsidR="0017193A" w:rsidRPr="00991352" w:rsidRDefault="0077157F"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Intraperitoneally</w:t>
            </w:r>
          </w:p>
        </w:tc>
        <w:tc>
          <w:tcPr>
            <w:tcW w:w="1418"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17193A" w:rsidRPr="00991352" w:rsidRDefault="0077157F"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Preoperative/</w:t>
            </w:r>
            <w:r w:rsidR="0017193A" w:rsidRPr="00991352">
              <w:rPr>
                <w:rFonts w:ascii="Book Antiqua" w:eastAsia="宋体" w:hAnsi="Book Antiqua" w:cs="Times New Roman"/>
                <w:color w:val="000000" w:themeColor="text1"/>
                <w:kern w:val="0"/>
                <w:sz w:val="24"/>
                <w:szCs w:val="24"/>
              </w:rPr>
              <w:t xml:space="preserve">14 </w:t>
            </w:r>
            <w:r>
              <w:rPr>
                <w:rFonts w:ascii="Book Antiqua" w:eastAsia="宋体" w:hAnsi="Book Antiqua" w:cs="Times New Roman" w:hint="eastAsia"/>
                <w:color w:val="000000" w:themeColor="text1"/>
                <w:kern w:val="0"/>
                <w:sz w:val="24"/>
                <w:szCs w:val="24"/>
              </w:rPr>
              <w:t>d</w:t>
            </w:r>
          </w:p>
        </w:tc>
        <w:tc>
          <w:tcPr>
            <w:tcW w:w="1559"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17193A" w:rsidRPr="00991352" w:rsidRDefault="0017193A">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3 Decrease </w:t>
            </w:r>
            <w:proofErr w:type="spellStart"/>
            <w:r w:rsidRPr="00991352">
              <w:rPr>
                <w:rFonts w:ascii="Book Antiqua" w:eastAsia="宋体" w:hAnsi="Book Antiqua" w:cs="Times New Roman"/>
                <w:color w:val="000000" w:themeColor="text1"/>
                <w:kern w:val="0"/>
                <w:sz w:val="24"/>
                <w:szCs w:val="24"/>
              </w:rPr>
              <w:t>Smac</w:t>
            </w:r>
            <w:proofErr w:type="spellEnd"/>
            <w:r w:rsidR="00DB561D">
              <w:rPr>
                <w:rFonts w:ascii="Book Antiqua" w:eastAsia="宋体" w:hAnsi="Book Antiqua" w:cs="Times New Roman"/>
                <w:color w:val="000000" w:themeColor="text1"/>
                <w:kern w:val="0"/>
                <w:sz w:val="24"/>
                <w:szCs w:val="24"/>
              </w:rPr>
              <w:t xml:space="preserve"> and</w:t>
            </w:r>
            <w:r w:rsidR="00DB561D" w:rsidRPr="00991352">
              <w:rPr>
                <w:rFonts w:ascii="Book Antiqua" w:eastAsia="宋体" w:hAnsi="Book Antiqua" w:cs="Times New Roman"/>
                <w:color w:val="000000" w:themeColor="text1"/>
                <w:kern w:val="0"/>
                <w:sz w:val="24"/>
                <w:szCs w:val="24"/>
              </w:rPr>
              <w:t xml:space="preserve"> </w:t>
            </w:r>
            <w:r w:rsidRPr="00991352">
              <w:rPr>
                <w:rFonts w:ascii="Book Antiqua" w:eastAsia="宋体" w:hAnsi="Book Antiqua" w:cs="Times New Roman"/>
                <w:color w:val="000000" w:themeColor="text1"/>
                <w:kern w:val="0"/>
                <w:sz w:val="24"/>
                <w:szCs w:val="24"/>
              </w:rPr>
              <w:t>S100B</w:t>
            </w:r>
          </w:p>
        </w:tc>
        <w:tc>
          <w:tcPr>
            <w:tcW w:w="88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17193A" w:rsidRPr="00991352" w:rsidTr="00E8108F">
        <w:trPr>
          <w:trHeight w:val="300"/>
        </w:trPr>
        <w:tc>
          <w:tcPr>
            <w:tcW w:w="151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Zhang </w:t>
            </w:r>
            <w:r w:rsidRPr="0077157F">
              <w:rPr>
                <w:rFonts w:ascii="Book Antiqua" w:eastAsia="宋体" w:hAnsi="Book Antiqua" w:cs="Times New Roman"/>
                <w:i/>
                <w:color w:val="000000" w:themeColor="text1"/>
                <w:kern w:val="0"/>
                <w:sz w:val="24"/>
                <w:szCs w:val="24"/>
              </w:rPr>
              <w:t>et al</w:t>
            </w:r>
            <w:r w:rsidR="0077157F" w:rsidRPr="0077157F">
              <w:rPr>
                <w:rFonts w:ascii="Book Antiqua" w:eastAsia="宋体" w:hAnsi="Book Antiqua" w:cs="Times New Roman" w:hint="eastAsia"/>
                <w:color w:val="000000" w:themeColor="text1"/>
                <w:kern w:val="0"/>
                <w:sz w:val="24"/>
                <w:szCs w:val="24"/>
                <w:vertAlign w:val="superscript"/>
              </w:rPr>
              <w:t>[26]</w:t>
            </w:r>
            <w:r w:rsidR="0077157F">
              <w:rPr>
                <w:rFonts w:ascii="Book Antiqua" w:eastAsia="宋体" w:hAnsi="Book Antiqua" w:cs="Times New Roman" w:hint="eastAsia"/>
                <w:color w:val="000000" w:themeColor="text1"/>
                <w:kern w:val="0"/>
                <w:sz w:val="24"/>
                <w:szCs w:val="24"/>
              </w:rPr>
              <w:t xml:space="preserve">, </w:t>
            </w:r>
            <w:r w:rsidR="0077157F">
              <w:rPr>
                <w:rFonts w:ascii="Book Antiqua" w:eastAsia="宋体" w:hAnsi="Book Antiqua" w:cs="Times New Roman"/>
                <w:color w:val="000000" w:themeColor="text1"/>
                <w:kern w:val="0"/>
                <w:sz w:val="24"/>
                <w:szCs w:val="24"/>
              </w:rPr>
              <w:t>2013</w:t>
            </w:r>
          </w:p>
        </w:tc>
        <w:tc>
          <w:tcPr>
            <w:tcW w:w="1918" w:type="dxa"/>
            <w:shd w:val="clear" w:color="auto" w:fill="auto"/>
            <w:noWrap/>
            <w:vAlign w:val="center"/>
            <w:hideMark/>
          </w:tcPr>
          <w:p w:rsidR="0017193A" w:rsidRPr="00991352" w:rsidRDefault="0077157F"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SD rats</w:t>
            </w:r>
            <w:r w:rsidR="0017193A" w:rsidRPr="00991352">
              <w:rPr>
                <w:rFonts w:ascii="Book Antiqua" w:eastAsia="宋体" w:hAnsi="Book Antiqua" w:cs="Times New Roman"/>
                <w:color w:val="000000" w:themeColor="text1"/>
                <w:kern w:val="0"/>
                <w:sz w:val="24"/>
                <w:szCs w:val="24"/>
              </w:rPr>
              <w:t>/unknown</w:t>
            </w:r>
          </w:p>
        </w:tc>
        <w:tc>
          <w:tcPr>
            <w:tcW w:w="192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6 % chloral hydrate</w:t>
            </w:r>
          </w:p>
        </w:tc>
        <w:tc>
          <w:tcPr>
            <w:tcW w:w="1418"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roofErr w:type="spellStart"/>
            <w:r w:rsidRPr="00991352">
              <w:rPr>
                <w:rFonts w:ascii="Book Antiqua" w:eastAsia="宋体" w:hAnsi="Book Antiqua" w:cs="Times New Roman"/>
                <w:color w:val="000000" w:themeColor="text1"/>
                <w:kern w:val="0"/>
                <w:sz w:val="24"/>
                <w:szCs w:val="24"/>
              </w:rPr>
              <w:t>tMCAO</w:t>
            </w:r>
            <w:proofErr w:type="spellEnd"/>
            <w:r w:rsidRPr="00991352">
              <w:rPr>
                <w:rFonts w:ascii="Book Antiqua" w:eastAsia="宋体" w:hAnsi="Book Antiqua" w:cs="Times New Roman"/>
                <w:color w:val="000000" w:themeColor="text1"/>
                <w:kern w:val="0"/>
                <w:sz w:val="24"/>
                <w:szCs w:val="24"/>
              </w:rPr>
              <w:t xml:space="preserve"> 2 h</w:t>
            </w:r>
          </w:p>
        </w:tc>
        <w:tc>
          <w:tcPr>
            <w:tcW w:w="1559"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200 mg/kg</w:t>
            </w:r>
          </w:p>
        </w:tc>
        <w:tc>
          <w:tcPr>
            <w:tcW w:w="1559"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 TTC</w:t>
            </w:r>
          </w:p>
        </w:tc>
        <w:tc>
          <w:tcPr>
            <w:tcW w:w="340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1 Infarction volume</w:t>
            </w:r>
          </w:p>
        </w:tc>
        <w:tc>
          <w:tcPr>
            <w:tcW w:w="88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&lt;0.01</w:t>
            </w:r>
          </w:p>
        </w:tc>
      </w:tr>
      <w:tr w:rsidR="0017193A" w:rsidRPr="00991352" w:rsidTr="00E8108F">
        <w:trPr>
          <w:trHeight w:val="300"/>
        </w:trPr>
        <w:tc>
          <w:tcPr>
            <w:tcW w:w="151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17193A" w:rsidRPr="00991352" w:rsidRDefault="00B73F5E"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Male</w:t>
            </w:r>
            <w:r w:rsidR="0077157F">
              <w:rPr>
                <w:rFonts w:ascii="Book Antiqua" w:eastAsia="宋体" w:hAnsi="Book Antiqua" w:cs="Times New Roman"/>
                <w:color w:val="000000" w:themeColor="text1"/>
                <w:kern w:val="0"/>
                <w:sz w:val="24"/>
                <w:szCs w:val="24"/>
              </w:rPr>
              <w:t>/</w:t>
            </w:r>
            <w:r w:rsidR="0017193A" w:rsidRPr="00991352">
              <w:rPr>
                <w:rFonts w:ascii="Book Antiqua" w:eastAsia="宋体" w:hAnsi="Book Antiqua" w:cs="Times New Roman"/>
                <w:color w:val="000000" w:themeColor="text1"/>
                <w:kern w:val="0"/>
                <w:sz w:val="24"/>
                <w:szCs w:val="24"/>
              </w:rPr>
              <w:t>250 ± 20 g</w:t>
            </w:r>
          </w:p>
        </w:tc>
        <w:tc>
          <w:tcPr>
            <w:tcW w:w="192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center"/>
            <w:hideMark/>
          </w:tcPr>
          <w:p w:rsidR="0017193A" w:rsidRPr="00991352" w:rsidRDefault="0077157F"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Reperfusion </w:t>
            </w:r>
            <w:r w:rsidR="0017193A" w:rsidRPr="00991352">
              <w:rPr>
                <w:rFonts w:ascii="Book Antiqua" w:eastAsia="宋体" w:hAnsi="Book Antiqua" w:cs="Times New Roman"/>
                <w:color w:val="000000" w:themeColor="text1"/>
                <w:kern w:val="0"/>
                <w:sz w:val="24"/>
                <w:szCs w:val="24"/>
              </w:rPr>
              <w:t>24 h</w:t>
            </w:r>
          </w:p>
        </w:tc>
        <w:tc>
          <w:tcPr>
            <w:tcW w:w="1559" w:type="dxa"/>
            <w:shd w:val="clear" w:color="auto" w:fill="auto"/>
            <w:noWrap/>
            <w:vAlign w:val="center"/>
            <w:hideMark/>
          </w:tcPr>
          <w:p w:rsidR="0017193A" w:rsidRPr="00991352" w:rsidRDefault="0077157F"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Intraperitoneally</w:t>
            </w:r>
          </w:p>
        </w:tc>
        <w:tc>
          <w:tcPr>
            <w:tcW w:w="1559"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Image Pro Plus</w:t>
            </w:r>
          </w:p>
        </w:tc>
        <w:tc>
          <w:tcPr>
            <w:tcW w:w="340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 Improve neurological behavior scores</w:t>
            </w:r>
          </w:p>
        </w:tc>
        <w:tc>
          <w:tcPr>
            <w:tcW w:w="88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&lt;0.01</w:t>
            </w:r>
          </w:p>
        </w:tc>
      </w:tr>
      <w:tr w:rsidR="0017193A" w:rsidRPr="00991352" w:rsidTr="00E8108F">
        <w:trPr>
          <w:trHeight w:val="300"/>
        </w:trPr>
        <w:tc>
          <w:tcPr>
            <w:tcW w:w="151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17193A" w:rsidRPr="00991352" w:rsidRDefault="0077157F"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8/</w:t>
            </w:r>
            <w:r w:rsidR="0017193A" w:rsidRPr="00991352">
              <w:rPr>
                <w:rFonts w:ascii="Book Antiqua" w:eastAsia="宋体" w:hAnsi="Book Antiqua" w:cs="Times New Roman"/>
                <w:color w:val="000000" w:themeColor="text1"/>
                <w:kern w:val="0"/>
                <w:sz w:val="24"/>
                <w:szCs w:val="24"/>
              </w:rPr>
              <w:t>8</w:t>
            </w:r>
          </w:p>
        </w:tc>
        <w:tc>
          <w:tcPr>
            <w:tcW w:w="1922" w:type="dxa"/>
            <w:shd w:val="clear" w:color="auto" w:fill="auto"/>
            <w:noWrap/>
            <w:vAlign w:val="center"/>
            <w:hideMark/>
          </w:tcPr>
          <w:p w:rsidR="0017193A" w:rsidRPr="00991352" w:rsidRDefault="0077157F"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Intraperitoneally</w:t>
            </w:r>
          </w:p>
        </w:tc>
        <w:tc>
          <w:tcPr>
            <w:tcW w:w="1418"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17193A" w:rsidRPr="00991352" w:rsidRDefault="0077157F"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Postoperative/</w:t>
            </w:r>
            <w:r w:rsidR="0017193A" w:rsidRPr="00991352">
              <w:rPr>
                <w:rFonts w:ascii="Book Antiqua" w:eastAsia="宋体" w:hAnsi="Book Antiqua" w:cs="Times New Roman"/>
                <w:color w:val="000000" w:themeColor="text1"/>
                <w:kern w:val="0"/>
                <w:sz w:val="24"/>
                <w:szCs w:val="24"/>
              </w:rPr>
              <w:t>-</w:t>
            </w:r>
          </w:p>
        </w:tc>
        <w:tc>
          <w:tcPr>
            <w:tcW w:w="1559"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3 Increase VEGF</w:t>
            </w:r>
          </w:p>
        </w:tc>
        <w:tc>
          <w:tcPr>
            <w:tcW w:w="88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&lt;0.01</w:t>
            </w:r>
          </w:p>
        </w:tc>
      </w:tr>
      <w:tr w:rsidR="0017193A" w:rsidRPr="00991352" w:rsidTr="00E8108F">
        <w:trPr>
          <w:trHeight w:val="300"/>
        </w:trPr>
        <w:tc>
          <w:tcPr>
            <w:tcW w:w="1513" w:type="dxa"/>
            <w:shd w:val="clear" w:color="auto" w:fill="auto"/>
            <w:noWrap/>
            <w:vAlign w:val="center"/>
            <w:hideMark/>
          </w:tcPr>
          <w:p w:rsidR="0017193A" w:rsidRPr="00991352" w:rsidRDefault="00B73F5E"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 xml:space="preserve">Wang </w:t>
            </w:r>
            <w:r w:rsidR="0017193A" w:rsidRPr="00B73F5E">
              <w:rPr>
                <w:rFonts w:ascii="Book Antiqua" w:eastAsia="宋体" w:hAnsi="Book Antiqua" w:cs="Times New Roman"/>
                <w:i/>
                <w:color w:val="000000" w:themeColor="text1"/>
                <w:kern w:val="0"/>
                <w:sz w:val="24"/>
                <w:szCs w:val="24"/>
              </w:rPr>
              <w:t>et al</w:t>
            </w:r>
            <w:r w:rsidRPr="00B73F5E">
              <w:rPr>
                <w:rFonts w:ascii="Book Antiqua" w:eastAsia="宋体" w:hAnsi="Book Antiqua" w:cs="Times New Roman" w:hint="eastAsia"/>
                <w:color w:val="000000" w:themeColor="text1"/>
                <w:kern w:val="0"/>
                <w:sz w:val="24"/>
                <w:szCs w:val="24"/>
                <w:vertAlign w:val="superscript"/>
              </w:rPr>
              <w:t>[27]</w:t>
            </w:r>
            <w:r>
              <w:rPr>
                <w:rFonts w:ascii="Book Antiqua" w:eastAsia="宋体" w:hAnsi="Book Antiqua" w:cs="Times New Roman" w:hint="eastAsia"/>
                <w:color w:val="000000" w:themeColor="text1"/>
                <w:kern w:val="0"/>
                <w:sz w:val="24"/>
                <w:szCs w:val="24"/>
              </w:rPr>
              <w:t xml:space="preserve">, </w:t>
            </w:r>
            <w:r>
              <w:rPr>
                <w:rFonts w:ascii="Book Antiqua" w:eastAsia="宋体" w:hAnsi="Book Antiqua" w:cs="Times New Roman"/>
                <w:color w:val="000000" w:themeColor="text1"/>
                <w:kern w:val="0"/>
                <w:sz w:val="24"/>
                <w:szCs w:val="24"/>
              </w:rPr>
              <w:t>2012</w:t>
            </w:r>
          </w:p>
        </w:tc>
        <w:tc>
          <w:tcPr>
            <w:tcW w:w="1918" w:type="dxa"/>
            <w:shd w:val="clear" w:color="auto" w:fill="auto"/>
            <w:noWrap/>
            <w:vAlign w:val="center"/>
            <w:hideMark/>
          </w:tcPr>
          <w:p w:rsidR="0017193A" w:rsidRPr="00991352" w:rsidRDefault="00B73F5E"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SD rats</w:t>
            </w:r>
            <w:r w:rsidR="0017193A" w:rsidRPr="00991352">
              <w:rPr>
                <w:rFonts w:ascii="Book Antiqua" w:eastAsia="宋体" w:hAnsi="Book Antiqua" w:cs="Times New Roman"/>
                <w:color w:val="000000" w:themeColor="text1"/>
                <w:kern w:val="0"/>
                <w:sz w:val="24"/>
                <w:szCs w:val="24"/>
              </w:rPr>
              <w:t>/unknown</w:t>
            </w:r>
          </w:p>
        </w:tc>
        <w:tc>
          <w:tcPr>
            <w:tcW w:w="1922" w:type="dxa"/>
            <w:shd w:val="clear" w:color="auto" w:fill="auto"/>
            <w:noWrap/>
            <w:vAlign w:val="center"/>
            <w:hideMark/>
          </w:tcPr>
          <w:p w:rsidR="0017193A" w:rsidRPr="00991352" w:rsidRDefault="00DB561D"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C</w:t>
            </w:r>
            <w:r w:rsidRPr="00991352">
              <w:rPr>
                <w:rFonts w:ascii="Book Antiqua" w:eastAsia="宋体" w:hAnsi="Book Antiqua" w:cs="Times New Roman"/>
                <w:color w:val="000000" w:themeColor="text1"/>
                <w:kern w:val="0"/>
                <w:sz w:val="24"/>
                <w:szCs w:val="24"/>
              </w:rPr>
              <w:t xml:space="preserve">hloral </w:t>
            </w:r>
            <w:r w:rsidR="0017193A" w:rsidRPr="00991352">
              <w:rPr>
                <w:rFonts w:ascii="Book Antiqua" w:eastAsia="宋体" w:hAnsi="Book Antiqua" w:cs="Times New Roman"/>
                <w:color w:val="000000" w:themeColor="text1"/>
                <w:kern w:val="0"/>
                <w:sz w:val="24"/>
                <w:szCs w:val="24"/>
              </w:rPr>
              <w:t>hydrate</w:t>
            </w:r>
          </w:p>
        </w:tc>
        <w:tc>
          <w:tcPr>
            <w:tcW w:w="1418"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roofErr w:type="spellStart"/>
            <w:r w:rsidRPr="00991352">
              <w:rPr>
                <w:rFonts w:ascii="Book Antiqua" w:eastAsia="宋体" w:hAnsi="Book Antiqua" w:cs="Times New Roman"/>
                <w:color w:val="000000" w:themeColor="text1"/>
                <w:kern w:val="0"/>
                <w:sz w:val="24"/>
                <w:szCs w:val="24"/>
              </w:rPr>
              <w:t>tMCAO</w:t>
            </w:r>
            <w:proofErr w:type="spellEnd"/>
            <w:r w:rsidRPr="00991352">
              <w:rPr>
                <w:rFonts w:ascii="Book Antiqua" w:eastAsia="宋体" w:hAnsi="Book Antiqua" w:cs="Times New Roman"/>
                <w:color w:val="000000" w:themeColor="text1"/>
                <w:kern w:val="0"/>
                <w:sz w:val="24"/>
                <w:szCs w:val="24"/>
              </w:rPr>
              <w:t xml:space="preserve"> 2 h</w:t>
            </w:r>
          </w:p>
        </w:tc>
        <w:tc>
          <w:tcPr>
            <w:tcW w:w="1559"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90 mg/kg, daily</w:t>
            </w:r>
          </w:p>
        </w:tc>
        <w:tc>
          <w:tcPr>
            <w:tcW w:w="1559"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 TTC</w:t>
            </w:r>
          </w:p>
        </w:tc>
        <w:tc>
          <w:tcPr>
            <w:tcW w:w="340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1 Infarction volume</w:t>
            </w:r>
          </w:p>
        </w:tc>
        <w:tc>
          <w:tcPr>
            <w:tcW w:w="88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17193A" w:rsidRPr="00991352" w:rsidTr="00E8108F">
        <w:trPr>
          <w:trHeight w:val="300"/>
        </w:trPr>
        <w:tc>
          <w:tcPr>
            <w:tcW w:w="1513"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17193A" w:rsidRPr="00991352" w:rsidRDefault="00B73F5E"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Male/</w:t>
            </w:r>
            <w:r w:rsidR="0017193A" w:rsidRPr="00991352">
              <w:rPr>
                <w:rFonts w:ascii="Book Antiqua" w:eastAsia="宋体" w:hAnsi="Book Antiqua" w:cs="Times New Roman"/>
                <w:color w:val="000000" w:themeColor="text1"/>
                <w:kern w:val="0"/>
                <w:sz w:val="24"/>
                <w:szCs w:val="24"/>
              </w:rPr>
              <w:t>250-300 g</w:t>
            </w:r>
          </w:p>
        </w:tc>
        <w:tc>
          <w:tcPr>
            <w:tcW w:w="192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300 mg/kg</w:t>
            </w:r>
          </w:p>
        </w:tc>
        <w:tc>
          <w:tcPr>
            <w:tcW w:w="1418" w:type="dxa"/>
            <w:shd w:val="clear" w:color="auto" w:fill="auto"/>
            <w:noWrap/>
            <w:vAlign w:val="center"/>
            <w:hideMark/>
          </w:tcPr>
          <w:p w:rsidR="0017193A" w:rsidRPr="00991352" w:rsidRDefault="00B73F5E"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Reperfusion </w:t>
            </w:r>
            <w:r w:rsidR="0017193A" w:rsidRPr="00991352">
              <w:rPr>
                <w:rFonts w:ascii="Book Antiqua" w:eastAsia="宋体" w:hAnsi="Book Antiqua" w:cs="Times New Roman"/>
                <w:color w:val="000000" w:themeColor="text1"/>
                <w:kern w:val="0"/>
                <w:sz w:val="24"/>
                <w:szCs w:val="24"/>
              </w:rPr>
              <w:t xml:space="preserve">3 </w:t>
            </w:r>
            <w:r>
              <w:rPr>
                <w:rFonts w:ascii="Book Antiqua" w:eastAsia="宋体" w:hAnsi="Book Antiqua" w:cs="Times New Roman" w:hint="eastAsia"/>
                <w:color w:val="000000" w:themeColor="text1"/>
                <w:kern w:val="0"/>
                <w:sz w:val="24"/>
                <w:szCs w:val="24"/>
              </w:rPr>
              <w:t>d</w:t>
            </w:r>
          </w:p>
        </w:tc>
        <w:tc>
          <w:tcPr>
            <w:tcW w:w="1559" w:type="dxa"/>
            <w:shd w:val="clear" w:color="auto" w:fill="auto"/>
            <w:noWrap/>
            <w:vAlign w:val="center"/>
            <w:hideMark/>
          </w:tcPr>
          <w:p w:rsidR="0017193A" w:rsidRPr="00991352" w:rsidRDefault="00B73F5E"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Gavage</w:t>
            </w:r>
          </w:p>
        </w:tc>
        <w:tc>
          <w:tcPr>
            <w:tcW w:w="1559"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 Improve neurological behavior scores</w:t>
            </w:r>
          </w:p>
        </w:tc>
        <w:tc>
          <w:tcPr>
            <w:tcW w:w="88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17193A" w:rsidRPr="00991352" w:rsidTr="00E8108F">
        <w:trPr>
          <w:trHeight w:val="300"/>
        </w:trPr>
        <w:tc>
          <w:tcPr>
            <w:tcW w:w="1513"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17193A" w:rsidRPr="00991352" w:rsidRDefault="00B73F5E"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10/</w:t>
            </w:r>
            <w:r w:rsidR="0017193A" w:rsidRPr="00991352">
              <w:rPr>
                <w:rFonts w:ascii="Book Antiqua" w:eastAsia="宋体" w:hAnsi="Book Antiqua" w:cs="Times New Roman"/>
                <w:color w:val="000000" w:themeColor="text1"/>
                <w:kern w:val="0"/>
                <w:sz w:val="24"/>
                <w:szCs w:val="24"/>
              </w:rPr>
              <w:t>10</w:t>
            </w:r>
          </w:p>
        </w:tc>
        <w:tc>
          <w:tcPr>
            <w:tcW w:w="1922" w:type="dxa"/>
            <w:shd w:val="clear" w:color="auto" w:fill="auto"/>
            <w:noWrap/>
            <w:vAlign w:val="center"/>
            <w:hideMark/>
          </w:tcPr>
          <w:p w:rsidR="0017193A" w:rsidRPr="00991352" w:rsidRDefault="00B73F5E"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Intraperitoneally</w:t>
            </w:r>
          </w:p>
        </w:tc>
        <w:tc>
          <w:tcPr>
            <w:tcW w:w="1418"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17193A" w:rsidRPr="00991352" w:rsidRDefault="00B73F5E"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Postoperative/</w:t>
            </w:r>
            <w:r w:rsidR="0017193A" w:rsidRPr="00991352">
              <w:rPr>
                <w:rFonts w:ascii="Book Antiqua" w:eastAsia="宋体" w:hAnsi="Book Antiqua" w:cs="Times New Roman"/>
                <w:color w:val="000000" w:themeColor="text1"/>
                <w:kern w:val="0"/>
                <w:sz w:val="24"/>
                <w:szCs w:val="24"/>
              </w:rPr>
              <w:t xml:space="preserve">3 </w:t>
            </w:r>
            <w:r>
              <w:rPr>
                <w:rFonts w:ascii="Book Antiqua" w:eastAsia="宋体" w:hAnsi="Book Antiqua" w:cs="Times New Roman"/>
                <w:color w:val="000000" w:themeColor="text1"/>
                <w:kern w:val="0"/>
                <w:sz w:val="24"/>
                <w:szCs w:val="24"/>
              </w:rPr>
              <w:t>d</w:t>
            </w:r>
          </w:p>
        </w:tc>
        <w:tc>
          <w:tcPr>
            <w:tcW w:w="1559"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3 Decrease the water content of brain</w:t>
            </w:r>
          </w:p>
        </w:tc>
        <w:tc>
          <w:tcPr>
            <w:tcW w:w="88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17193A" w:rsidRPr="00991352" w:rsidTr="00E8108F">
        <w:trPr>
          <w:trHeight w:val="330"/>
        </w:trPr>
        <w:tc>
          <w:tcPr>
            <w:tcW w:w="1513"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922"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17193A" w:rsidRPr="00991352" w:rsidRDefault="0017193A">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4 Decrease the ratio of TXB</w:t>
            </w:r>
            <w:r w:rsidRPr="00991352">
              <w:rPr>
                <w:rFonts w:ascii="Book Antiqua" w:eastAsia="宋体" w:hAnsi="Book Antiqua" w:cs="Times New Roman"/>
                <w:color w:val="000000" w:themeColor="text1"/>
                <w:kern w:val="0"/>
                <w:sz w:val="24"/>
                <w:szCs w:val="24"/>
                <w:vertAlign w:val="subscript"/>
              </w:rPr>
              <w:t>2</w:t>
            </w:r>
            <w:r w:rsidR="00DB561D">
              <w:rPr>
                <w:rFonts w:ascii="Book Antiqua" w:eastAsia="宋体" w:hAnsi="Book Antiqua" w:cs="Times New Roman"/>
                <w:color w:val="000000" w:themeColor="text1"/>
                <w:kern w:val="0"/>
                <w:sz w:val="24"/>
                <w:szCs w:val="24"/>
              </w:rPr>
              <w:t>/</w:t>
            </w:r>
            <w:r w:rsidRPr="00991352">
              <w:rPr>
                <w:rFonts w:ascii="Book Antiqua" w:eastAsia="宋体" w:hAnsi="Book Antiqua" w:cs="Times New Roman"/>
                <w:color w:val="000000" w:themeColor="text1"/>
                <w:kern w:val="0"/>
                <w:sz w:val="24"/>
                <w:szCs w:val="24"/>
              </w:rPr>
              <w:t>6-keto-PGF</w:t>
            </w:r>
            <w:r w:rsidRPr="00991352">
              <w:rPr>
                <w:rFonts w:ascii="Book Antiqua" w:eastAsia="宋体" w:hAnsi="Book Antiqua" w:cs="Times New Roman"/>
                <w:color w:val="000000" w:themeColor="text1"/>
                <w:kern w:val="0"/>
                <w:sz w:val="24"/>
                <w:szCs w:val="24"/>
                <w:vertAlign w:val="subscript"/>
              </w:rPr>
              <w:t>1α</w:t>
            </w:r>
          </w:p>
        </w:tc>
        <w:tc>
          <w:tcPr>
            <w:tcW w:w="88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17193A" w:rsidRPr="00991352" w:rsidTr="00E8108F">
        <w:trPr>
          <w:trHeight w:val="300"/>
        </w:trPr>
        <w:tc>
          <w:tcPr>
            <w:tcW w:w="151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Wu </w:t>
            </w:r>
            <w:r w:rsidRPr="00B73F5E">
              <w:rPr>
                <w:rFonts w:ascii="Book Antiqua" w:eastAsia="宋体" w:hAnsi="Book Antiqua" w:cs="Times New Roman"/>
                <w:i/>
                <w:color w:val="000000" w:themeColor="text1"/>
                <w:kern w:val="0"/>
                <w:sz w:val="24"/>
                <w:szCs w:val="24"/>
              </w:rPr>
              <w:t>et al</w:t>
            </w:r>
            <w:r w:rsidR="00B73F5E" w:rsidRPr="00B73F5E">
              <w:rPr>
                <w:rFonts w:ascii="Book Antiqua" w:eastAsia="宋体" w:hAnsi="Book Antiqua" w:cs="Times New Roman" w:hint="eastAsia"/>
                <w:color w:val="000000" w:themeColor="text1"/>
                <w:kern w:val="0"/>
                <w:sz w:val="24"/>
                <w:szCs w:val="24"/>
                <w:vertAlign w:val="superscript"/>
              </w:rPr>
              <w:t>[28]</w:t>
            </w:r>
            <w:r w:rsidR="00B73F5E">
              <w:rPr>
                <w:rFonts w:ascii="Book Antiqua" w:eastAsia="宋体" w:hAnsi="Book Antiqua" w:cs="Times New Roman" w:hint="eastAsia"/>
                <w:color w:val="000000" w:themeColor="text1"/>
                <w:kern w:val="0"/>
                <w:sz w:val="24"/>
                <w:szCs w:val="24"/>
              </w:rPr>
              <w:t xml:space="preserve">, </w:t>
            </w:r>
            <w:r w:rsidR="00B73F5E">
              <w:rPr>
                <w:rFonts w:ascii="Book Antiqua" w:eastAsia="宋体" w:hAnsi="Book Antiqua" w:cs="Times New Roman"/>
                <w:color w:val="000000" w:themeColor="text1"/>
                <w:kern w:val="0"/>
                <w:sz w:val="24"/>
                <w:szCs w:val="24"/>
              </w:rPr>
              <w:t>2012</w:t>
            </w:r>
          </w:p>
        </w:tc>
        <w:tc>
          <w:tcPr>
            <w:tcW w:w="1918" w:type="dxa"/>
            <w:shd w:val="clear" w:color="auto" w:fill="auto"/>
            <w:noWrap/>
            <w:vAlign w:val="center"/>
            <w:hideMark/>
          </w:tcPr>
          <w:p w:rsidR="0017193A" w:rsidRPr="00991352" w:rsidRDefault="00B73F5E"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SD rats</w:t>
            </w:r>
            <w:r w:rsidR="0017193A" w:rsidRPr="00991352">
              <w:rPr>
                <w:rFonts w:ascii="Book Antiqua" w:eastAsia="宋体" w:hAnsi="Book Antiqua" w:cs="Times New Roman"/>
                <w:color w:val="000000" w:themeColor="text1"/>
                <w:kern w:val="0"/>
                <w:sz w:val="24"/>
                <w:szCs w:val="24"/>
              </w:rPr>
              <w:t>/unknown</w:t>
            </w:r>
          </w:p>
        </w:tc>
        <w:tc>
          <w:tcPr>
            <w:tcW w:w="1922" w:type="dxa"/>
            <w:shd w:val="clear" w:color="auto" w:fill="auto"/>
            <w:noWrap/>
            <w:vAlign w:val="center"/>
            <w:hideMark/>
          </w:tcPr>
          <w:p w:rsidR="0017193A" w:rsidRPr="00991352" w:rsidRDefault="00A80260">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Chloral </w:t>
            </w:r>
            <w:r w:rsidR="00DB561D">
              <w:rPr>
                <w:rFonts w:ascii="Book Antiqua" w:eastAsia="宋体" w:hAnsi="Book Antiqua" w:cs="Times New Roman"/>
                <w:color w:val="000000" w:themeColor="text1"/>
                <w:kern w:val="0"/>
                <w:sz w:val="24"/>
                <w:szCs w:val="24"/>
              </w:rPr>
              <w:t>h</w:t>
            </w:r>
            <w:r w:rsidR="00DB561D" w:rsidRPr="00991352">
              <w:rPr>
                <w:rFonts w:ascii="Book Antiqua" w:eastAsia="宋体" w:hAnsi="Book Antiqua" w:cs="Times New Roman"/>
                <w:color w:val="000000" w:themeColor="text1"/>
                <w:kern w:val="0"/>
                <w:sz w:val="24"/>
                <w:szCs w:val="24"/>
              </w:rPr>
              <w:t>ydrate</w:t>
            </w:r>
          </w:p>
        </w:tc>
        <w:tc>
          <w:tcPr>
            <w:tcW w:w="1418"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roofErr w:type="spellStart"/>
            <w:r w:rsidRPr="00991352">
              <w:rPr>
                <w:rFonts w:ascii="Book Antiqua" w:eastAsia="宋体" w:hAnsi="Book Antiqua" w:cs="Times New Roman"/>
                <w:color w:val="000000" w:themeColor="text1"/>
                <w:kern w:val="0"/>
                <w:sz w:val="24"/>
                <w:szCs w:val="24"/>
              </w:rPr>
              <w:t>tMCAO</w:t>
            </w:r>
            <w:proofErr w:type="spellEnd"/>
            <w:r w:rsidRPr="00991352">
              <w:rPr>
                <w:rFonts w:ascii="Book Antiqua" w:eastAsia="宋体" w:hAnsi="Book Antiqua" w:cs="Times New Roman"/>
                <w:color w:val="000000" w:themeColor="text1"/>
                <w:kern w:val="0"/>
                <w:sz w:val="24"/>
                <w:szCs w:val="24"/>
              </w:rPr>
              <w:t xml:space="preserve"> 2 h</w:t>
            </w:r>
          </w:p>
        </w:tc>
        <w:tc>
          <w:tcPr>
            <w:tcW w:w="1559"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80 mg/kg, daily</w:t>
            </w:r>
          </w:p>
        </w:tc>
        <w:tc>
          <w:tcPr>
            <w:tcW w:w="1559"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 TTC</w:t>
            </w:r>
          </w:p>
        </w:tc>
        <w:tc>
          <w:tcPr>
            <w:tcW w:w="340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1 Infarction volume</w:t>
            </w:r>
          </w:p>
        </w:tc>
        <w:tc>
          <w:tcPr>
            <w:tcW w:w="88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&lt;0.001</w:t>
            </w:r>
          </w:p>
        </w:tc>
      </w:tr>
      <w:tr w:rsidR="0017193A" w:rsidRPr="00991352" w:rsidTr="00E8108F">
        <w:trPr>
          <w:trHeight w:val="300"/>
        </w:trPr>
        <w:tc>
          <w:tcPr>
            <w:tcW w:w="1513"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17193A" w:rsidRPr="00991352" w:rsidRDefault="00B73F5E"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Male/</w:t>
            </w:r>
            <w:r w:rsidR="0017193A" w:rsidRPr="00991352">
              <w:rPr>
                <w:rFonts w:ascii="Book Antiqua" w:eastAsia="宋体" w:hAnsi="Book Antiqua" w:cs="Times New Roman"/>
                <w:color w:val="000000" w:themeColor="text1"/>
                <w:kern w:val="0"/>
                <w:sz w:val="24"/>
                <w:szCs w:val="24"/>
              </w:rPr>
              <w:t>250-280 g</w:t>
            </w:r>
          </w:p>
        </w:tc>
        <w:tc>
          <w:tcPr>
            <w:tcW w:w="192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350 mg/kg</w:t>
            </w:r>
          </w:p>
        </w:tc>
        <w:tc>
          <w:tcPr>
            <w:tcW w:w="1418" w:type="dxa"/>
            <w:shd w:val="clear" w:color="auto" w:fill="auto"/>
            <w:noWrap/>
            <w:vAlign w:val="center"/>
            <w:hideMark/>
          </w:tcPr>
          <w:p w:rsidR="0017193A" w:rsidRPr="00991352" w:rsidRDefault="00B73F5E"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Reperfusion </w:t>
            </w:r>
            <w:r w:rsidR="0017193A" w:rsidRPr="00991352">
              <w:rPr>
                <w:rFonts w:ascii="Book Antiqua" w:eastAsia="宋体" w:hAnsi="Book Antiqua" w:cs="Times New Roman"/>
                <w:color w:val="000000" w:themeColor="text1"/>
                <w:kern w:val="0"/>
                <w:sz w:val="24"/>
                <w:szCs w:val="24"/>
              </w:rPr>
              <w:t>24 h</w:t>
            </w:r>
          </w:p>
        </w:tc>
        <w:tc>
          <w:tcPr>
            <w:tcW w:w="1559" w:type="dxa"/>
            <w:shd w:val="clear" w:color="auto" w:fill="auto"/>
            <w:noWrap/>
            <w:vAlign w:val="center"/>
            <w:hideMark/>
          </w:tcPr>
          <w:p w:rsidR="0017193A" w:rsidRPr="00991352" w:rsidRDefault="00B73F5E"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Gavage</w:t>
            </w:r>
          </w:p>
        </w:tc>
        <w:tc>
          <w:tcPr>
            <w:tcW w:w="1559"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 Improve neurological behavior scores</w:t>
            </w:r>
          </w:p>
        </w:tc>
        <w:tc>
          <w:tcPr>
            <w:tcW w:w="88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&lt;0.001</w:t>
            </w:r>
          </w:p>
        </w:tc>
      </w:tr>
      <w:tr w:rsidR="0017193A" w:rsidRPr="00991352" w:rsidTr="00E8108F">
        <w:trPr>
          <w:trHeight w:val="300"/>
        </w:trPr>
        <w:tc>
          <w:tcPr>
            <w:tcW w:w="1513"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17193A" w:rsidRPr="00991352" w:rsidRDefault="00B73F5E"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6/</w:t>
            </w:r>
            <w:r w:rsidR="0017193A" w:rsidRPr="00991352">
              <w:rPr>
                <w:rFonts w:ascii="Book Antiqua" w:eastAsia="宋体" w:hAnsi="Book Antiqua" w:cs="Times New Roman"/>
                <w:color w:val="000000" w:themeColor="text1"/>
                <w:kern w:val="0"/>
                <w:sz w:val="24"/>
                <w:szCs w:val="24"/>
              </w:rPr>
              <w:t>6</w:t>
            </w:r>
          </w:p>
        </w:tc>
        <w:tc>
          <w:tcPr>
            <w:tcW w:w="1922" w:type="dxa"/>
            <w:shd w:val="clear" w:color="auto" w:fill="auto"/>
            <w:noWrap/>
            <w:vAlign w:val="center"/>
            <w:hideMark/>
          </w:tcPr>
          <w:p w:rsidR="0017193A" w:rsidRPr="00991352" w:rsidRDefault="00B73F5E"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Intraperitoneally</w:t>
            </w:r>
          </w:p>
        </w:tc>
        <w:tc>
          <w:tcPr>
            <w:tcW w:w="1418"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17193A" w:rsidRPr="00991352" w:rsidRDefault="00B73F5E"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Preoperative/</w:t>
            </w:r>
            <w:r w:rsidR="0017193A" w:rsidRPr="00991352">
              <w:rPr>
                <w:rFonts w:ascii="Book Antiqua" w:eastAsia="宋体" w:hAnsi="Book Antiqua" w:cs="Times New Roman"/>
                <w:color w:val="000000" w:themeColor="text1"/>
                <w:kern w:val="0"/>
                <w:sz w:val="24"/>
                <w:szCs w:val="24"/>
              </w:rPr>
              <w:t xml:space="preserve">7 </w:t>
            </w:r>
            <w:r>
              <w:rPr>
                <w:rFonts w:ascii="Book Antiqua" w:eastAsia="宋体" w:hAnsi="Book Antiqua" w:cs="Times New Roman" w:hint="eastAsia"/>
                <w:color w:val="000000" w:themeColor="text1"/>
                <w:kern w:val="0"/>
                <w:sz w:val="24"/>
                <w:szCs w:val="24"/>
              </w:rPr>
              <w:t>d</w:t>
            </w:r>
          </w:p>
        </w:tc>
        <w:tc>
          <w:tcPr>
            <w:tcW w:w="1559"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3 Decrease the water content of brain</w:t>
            </w:r>
          </w:p>
        </w:tc>
        <w:tc>
          <w:tcPr>
            <w:tcW w:w="88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&gt;0.05</w:t>
            </w:r>
          </w:p>
        </w:tc>
      </w:tr>
      <w:tr w:rsidR="0017193A" w:rsidRPr="00991352" w:rsidTr="00E8108F">
        <w:trPr>
          <w:trHeight w:val="300"/>
        </w:trPr>
        <w:tc>
          <w:tcPr>
            <w:tcW w:w="1513"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922"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4 Decrease MDA; increase SOD</w:t>
            </w:r>
          </w:p>
        </w:tc>
        <w:tc>
          <w:tcPr>
            <w:tcW w:w="88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&lt;0.001</w:t>
            </w:r>
          </w:p>
        </w:tc>
      </w:tr>
      <w:tr w:rsidR="0017193A" w:rsidRPr="00991352" w:rsidTr="00E8108F">
        <w:trPr>
          <w:trHeight w:val="300"/>
        </w:trPr>
        <w:tc>
          <w:tcPr>
            <w:tcW w:w="1513" w:type="dxa"/>
            <w:shd w:val="clear" w:color="auto" w:fill="auto"/>
            <w:noWrap/>
            <w:vAlign w:val="center"/>
            <w:hideMark/>
          </w:tcPr>
          <w:p w:rsidR="0017193A" w:rsidRPr="00991352" w:rsidRDefault="00B73F5E"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 xml:space="preserve">Zhang </w:t>
            </w:r>
            <w:r w:rsidR="0017193A" w:rsidRPr="00B73F5E">
              <w:rPr>
                <w:rFonts w:ascii="Book Antiqua" w:eastAsia="宋体" w:hAnsi="Book Antiqua" w:cs="Times New Roman"/>
                <w:i/>
                <w:color w:val="000000" w:themeColor="text1"/>
                <w:kern w:val="0"/>
                <w:sz w:val="24"/>
                <w:szCs w:val="24"/>
              </w:rPr>
              <w:t>et al</w:t>
            </w:r>
            <w:r w:rsidRPr="00B73F5E">
              <w:rPr>
                <w:rFonts w:ascii="Book Antiqua" w:eastAsia="宋体" w:hAnsi="Book Antiqua" w:cs="Times New Roman" w:hint="eastAsia"/>
                <w:color w:val="000000" w:themeColor="text1"/>
                <w:kern w:val="0"/>
                <w:sz w:val="24"/>
                <w:szCs w:val="24"/>
                <w:vertAlign w:val="superscript"/>
              </w:rPr>
              <w:t>[29]</w:t>
            </w:r>
            <w:r>
              <w:rPr>
                <w:rFonts w:ascii="Book Antiqua" w:eastAsia="宋体" w:hAnsi="Book Antiqua" w:cs="Times New Roman" w:hint="eastAsia"/>
                <w:color w:val="000000" w:themeColor="text1"/>
                <w:kern w:val="0"/>
                <w:sz w:val="24"/>
                <w:szCs w:val="24"/>
              </w:rPr>
              <w:t xml:space="preserve">, </w:t>
            </w:r>
            <w:r>
              <w:rPr>
                <w:rFonts w:ascii="Book Antiqua" w:eastAsia="宋体" w:hAnsi="Book Antiqua" w:cs="Times New Roman"/>
                <w:color w:val="000000" w:themeColor="text1"/>
                <w:kern w:val="0"/>
                <w:sz w:val="24"/>
                <w:szCs w:val="24"/>
              </w:rPr>
              <w:t>2012</w:t>
            </w:r>
          </w:p>
        </w:tc>
        <w:tc>
          <w:tcPr>
            <w:tcW w:w="1918" w:type="dxa"/>
            <w:shd w:val="clear" w:color="auto" w:fill="auto"/>
            <w:noWrap/>
            <w:vAlign w:val="center"/>
            <w:hideMark/>
          </w:tcPr>
          <w:p w:rsidR="0017193A" w:rsidRPr="00991352" w:rsidRDefault="00B73F5E" w:rsidP="004A7D6E">
            <w:pPr>
              <w:widowControl/>
              <w:spacing w:line="360" w:lineRule="auto"/>
              <w:rPr>
                <w:rFonts w:ascii="Book Antiqua" w:eastAsia="宋体" w:hAnsi="Book Antiqua" w:cs="Times New Roman"/>
                <w:color w:val="000000" w:themeColor="text1"/>
                <w:kern w:val="0"/>
                <w:sz w:val="24"/>
                <w:szCs w:val="24"/>
              </w:rPr>
            </w:pPr>
            <w:proofErr w:type="spellStart"/>
            <w:r>
              <w:rPr>
                <w:rFonts w:ascii="Book Antiqua" w:eastAsia="宋体" w:hAnsi="Book Antiqua" w:cs="Times New Roman"/>
                <w:color w:val="000000" w:themeColor="text1"/>
                <w:kern w:val="0"/>
                <w:sz w:val="24"/>
                <w:szCs w:val="24"/>
              </w:rPr>
              <w:t>Wistar</w:t>
            </w:r>
            <w:proofErr w:type="spellEnd"/>
            <w:r>
              <w:rPr>
                <w:rFonts w:ascii="Book Antiqua" w:eastAsia="宋体" w:hAnsi="Book Antiqua" w:cs="Times New Roman"/>
                <w:color w:val="000000" w:themeColor="text1"/>
                <w:kern w:val="0"/>
                <w:sz w:val="24"/>
                <w:szCs w:val="24"/>
              </w:rPr>
              <w:t xml:space="preserve"> Kyoto rats/</w:t>
            </w:r>
            <w:r w:rsidR="0017193A" w:rsidRPr="00991352">
              <w:rPr>
                <w:rFonts w:ascii="Book Antiqua" w:eastAsia="宋体" w:hAnsi="Book Antiqua" w:cs="Times New Roman"/>
                <w:color w:val="000000" w:themeColor="text1"/>
                <w:kern w:val="0"/>
                <w:sz w:val="24"/>
                <w:szCs w:val="24"/>
              </w:rPr>
              <w:t xml:space="preserve">3 </w:t>
            </w:r>
            <w:proofErr w:type="spellStart"/>
            <w:r>
              <w:rPr>
                <w:rFonts w:ascii="Book Antiqua" w:eastAsia="宋体" w:hAnsi="Book Antiqua" w:cs="Times New Roman" w:hint="eastAsia"/>
                <w:color w:val="000000" w:themeColor="text1"/>
                <w:kern w:val="0"/>
                <w:sz w:val="24"/>
                <w:szCs w:val="24"/>
              </w:rPr>
              <w:t>mo</w:t>
            </w:r>
            <w:proofErr w:type="spellEnd"/>
          </w:p>
        </w:tc>
        <w:tc>
          <w:tcPr>
            <w:tcW w:w="1922" w:type="dxa"/>
            <w:shd w:val="clear" w:color="auto" w:fill="auto"/>
            <w:noWrap/>
            <w:vAlign w:val="center"/>
            <w:hideMark/>
          </w:tcPr>
          <w:p w:rsidR="0017193A" w:rsidRPr="00991352" w:rsidRDefault="00B73F5E"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Ketamine</w:t>
            </w:r>
            <w:r w:rsidR="0017193A" w:rsidRPr="00991352">
              <w:rPr>
                <w:rFonts w:ascii="Book Antiqua" w:eastAsia="宋体" w:hAnsi="Book Antiqua" w:cs="Times New Roman"/>
                <w:color w:val="000000" w:themeColor="text1"/>
                <w:kern w:val="0"/>
                <w:sz w:val="24"/>
                <w:szCs w:val="24"/>
              </w:rPr>
              <w:t xml:space="preserve">, </w:t>
            </w:r>
            <w:proofErr w:type="spellStart"/>
            <w:r w:rsidR="0017193A" w:rsidRPr="00991352">
              <w:rPr>
                <w:rFonts w:ascii="Book Antiqua" w:eastAsia="宋体" w:hAnsi="Book Antiqua" w:cs="Times New Roman"/>
                <w:color w:val="000000" w:themeColor="text1"/>
                <w:kern w:val="0"/>
                <w:sz w:val="24"/>
                <w:szCs w:val="24"/>
              </w:rPr>
              <w:t>xylazine</w:t>
            </w:r>
            <w:proofErr w:type="spellEnd"/>
          </w:p>
        </w:tc>
        <w:tc>
          <w:tcPr>
            <w:tcW w:w="1418"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roofErr w:type="spellStart"/>
            <w:r w:rsidRPr="00991352">
              <w:rPr>
                <w:rFonts w:ascii="Book Antiqua" w:eastAsia="宋体" w:hAnsi="Book Antiqua" w:cs="Times New Roman"/>
                <w:color w:val="000000" w:themeColor="text1"/>
                <w:kern w:val="0"/>
                <w:sz w:val="24"/>
                <w:szCs w:val="24"/>
              </w:rPr>
              <w:t>pMCAO</w:t>
            </w:r>
            <w:proofErr w:type="spellEnd"/>
            <w:r w:rsidRPr="00991352">
              <w:rPr>
                <w:rFonts w:ascii="Book Antiqua" w:eastAsia="宋体" w:hAnsi="Book Antiqua" w:cs="Times New Roman"/>
                <w:color w:val="000000" w:themeColor="text1"/>
                <w:kern w:val="0"/>
                <w:sz w:val="24"/>
                <w:szCs w:val="24"/>
              </w:rPr>
              <w:t xml:space="preserve"> 7 </w:t>
            </w:r>
            <w:r w:rsidR="00B73F5E">
              <w:rPr>
                <w:rFonts w:ascii="Book Antiqua" w:eastAsia="宋体" w:hAnsi="Book Antiqua" w:cs="Times New Roman" w:hint="eastAsia"/>
                <w:color w:val="000000" w:themeColor="text1"/>
                <w:kern w:val="0"/>
                <w:sz w:val="24"/>
                <w:szCs w:val="24"/>
              </w:rPr>
              <w:t>d</w:t>
            </w:r>
          </w:p>
        </w:tc>
        <w:tc>
          <w:tcPr>
            <w:tcW w:w="1559"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80 mg/kg, daily</w:t>
            </w:r>
          </w:p>
        </w:tc>
        <w:tc>
          <w:tcPr>
            <w:tcW w:w="1559"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 TTC</w:t>
            </w:r>
          </w:p>
        </w:tc>
        <w:tc>
          <w:tcPr>
            <w:tcW w:w="340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1 Infarction volume</w:t>
            </w:r>
          </w:p>
        </w:tc>
        <w:tc>
          <w:tcPr>
            <w:tcW w:w="88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&lt;0.01</w:t>
            </w:r>
          </w:p>
        </w:tc>
      </w:tr>
      <w:tr w:rsidR="0017193A" w:rsidRPr="00991352" w:rsidTr="00E8108F">
        <w:trPr>
          <w:trHeight w:val="300"/>
        </w:trPr>
        <w:tc>
          <w:tcPr>
            <w:tcW w:w="1513"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17193A" w:rsidRPr="00991352" w:rsidRDefault="00B73F5E"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Male</w:t>
            </w:r>
            <w:r w:rsidR="0017193A" w:rsidRPr="00991352">
              <w:rPr>
                <w:rFonts w:ascii="Book Antiqua" w:eastAsia="宋体" w:hAnsi="Book Antiqua" w:cs="Times New Roman"/>
                <w:color w:val="000000" w:themeColor="text1"/>
                <w:kern w:val="0"/>
                <w:sz w:val="24"/>
                <w:szCs w:val="24"/>
              </w:rPr>
              <w:t>/unknown</w:t>
            </w:r>
          </w:p>
        </w:tc>
        <w:tc>
          <w:tcPr>
            <w:tcW w:w="192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75 mg/kg, 10 mg/kg</w:t>
            </w:r>
          </w:p>
        </w:tc>
        <w:tc>
          <w:tcPr>
            <w:tcW w:w="1418"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17193A" w:rsidRPr="00991352" w:rsidRDefault="00B73F5E"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Gavage</w:t>
            </w:r>
          </w:p>
        </w:tc>
        <w:tc>
          <w:tcPr>
            <w:tcW w:w="1559"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Image Pro Plus</w:t>
            </w:r>
          </w:p>
        </w:tc>
        <w:tc>
          <w:tcPr>
            <w:tcW w:w="3402"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883"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r>
      <w:tr w:rsidR="0017193A" w:rsidRPr="00991352" w:rsidTr="00E8108F">
        <w:trPr>
          <w:trHeight w:val="300"/>
        </w:trPr>
        <w:tc>
          <w:tcPr>
            <w:tcW w:w="1513"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17193A" w:rsidRPr="00991352" w:rsidRDefault="00B73F5E"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6/</w:t>
            </w:r>
            <w:r w:rsidR="0017193A" w:rsidRPr="00991352">
              <w:rPr>
                <w:rFonts w:ascii="Book Antiqua" w:eastAsia="宋体" w:hAnsi="Book Antiqua" w:cs="Times New Roman"/>
                <w:color w:val="000000" w:themeColor="text1"/>
                <w:kern w:val="0"/>
                <w:sz w:val="24"/>
                <w:szCs w:val="24"/>
              </w:rPr>
              <w:t>6</w:t>
            </w:r>
          </w:p>
        </w:tc>
        <w:tc>
          <w:tcPr>
            <w:tcW w:w="1922" w:type="dxa"/>
            <w:shd w:val="clear" w:color="auto" w:fill="auto"/>
            <w:noWrap/>
            <w:vAlign w:val="center"/>
            <w:hideMark/>
          </w:tcPr>
          <w:p w:rsidR="0017193A" w:rsidRPr="00991352" w:rsidRDefault="00B73F5E"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Intraperitoneally</w:t>
            </w:r>
          </w:p>
        </w:tc>
        <w:tc>
          <w:tcPr>
            <w:tcW w:w="1418"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17193A" w:rsidRPr="00991352" w:rsidRDefault="00B73F5E"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Postoperative/</w:t>
            </w:r>
            <w:r w:rsidR="0017193A" w:rsidRPr="00991352">
              <w:rPr>
                <w:rFonts w:ascii="Book Antiqua" w:eastAsia="宋体" w:hAnsi="Book Antiqua" w:cs="Times New Roman"/>
                <w:color w:val="000000" w:themeColor="text1"/>
                <w:kern w:val="0"/>
                <w:sz w:val="24"/>
                <w:szCs w:val="24"/>
              </w:rPr>
              <w:t xml:space="preserve">7 </w:t>
            </w:r>
            <w:r>
              <w:rPr>
                <w:rFonts w:ascii="Book Antiqua" w:eastAsia="宋体" w:hAnsi="Book Antiqua" w:cs="Times New Roman" w:hint="eastAsia"/>
                <w:color w:val="000000" w:themeColor="text1"/>
                <w:kern w:val="0"/>
                <w:sz w:val="24"/>
                <w:szCs w:val="24"/>
              </w:rPr>
              <w:t>d</w:t>
            </w:r>
          </w:p>
        </w:tc>
        <w:tc>
          <w:tcPr>
            <w:tcW w:w="1559"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883"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r>
      <w:tr w:rsidR="0017193A" w:rsidRPr="00991352" w:rsidTr="00E8108F">
        <w:trPr>
          <w:trHeight w:val="300"/>
        </w:trPr>
        <w:tc>
          <w:tcPr>
            <w:tcW w:w="151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Zhao </w:t>
            </w:r>
            <w:r w:rsidRPr="00AB240B">
              <w:rPr>
                <w:rFonts w:ascii="Book Antiqua" w:eastAsia="宋体" w:hAnsi="Book Antiqua" w:cs="Times New Roman"/>
                <w:i/>
                <w:color w:val="000000" w:themeColor="text1"/>
                <w:kern w:val="0"/>
                <w:sz w:val="24"/>
                <w:szCs w:val="24"/>
              </w:rPr>
              <w:t>et al</w:t>
            </w:r>
            <w:r w:rsidR="00AB240B" w:rsidRPr="00AB240B">
              <w:rPr>
                <w:rFonts w:ascii="Book Antiqua" w:eastAsia="宋体" w:hAnsi="Book Antiqua" w:cs="Times New Roman" w:hint="eastAsia"/>
                <w:color w:val="000000" w:themeColor="text1"/>
                <w:kern w:val="0"/>
                <w:sz w:val="24"/>
                <w:szCs w:val="24"/>
                <w:vertAlign w:val="superscript"/>
              </w:rPr>
              <w:t>[30]</w:t>
            </w:r>
            <w:r w:rsidR="00AB240B">
              <w:rPr>
                <w:rFonts w:ascii="Book Antiqua" w:eastAsia="宋体" w:hAnsi="Book Antiqua" w:cs="Times New Roman" w:hint="eastAsia"/>
                <w:color w:val="000000" w:themeColor="text1"/>
                <w:kern w:val="0"/>
                <w:sz w:val="24"/>
                <w:szCs w:val="24"/>
              </w:rPr>
              <w:t>,</w:t>
            </w:r>
            <w:r w:rsidR="00AB240B">
              <w:rPr>
                <w:rFonts w:ascii="Book Antiqua" w:eastAsia="宋体" w:hAnsi="Book Antiqua" w:cs="Times New Roman"/>
                <w:color w:val="000000" w:themeColor="text1"/>
                <w:kern w:val="0"/>
                <w:sz w:val="24"/>
                <w:szCs w:val="24"/>
              </w:rPr>
              <w:t xml:space="preserve"> 2012</w:t>
            </w:r>
          </w:p>
        </w:tc>
        <w:tc>
          <w:tcPr>
            <w:tcW w:w="1918" w:type="dxa"/>
            <w:shd w:val="clear" w:color="auto" w:fill="auto"/>
            <w:noWrap/>
            <w:vAlign w:val="center"/>
            <w:hideMark/>
          </w:tcPr>
          <w:p w:rsidR="0017193A" w:rsidRPr="00991352" w:rsidRDefault="00B73F5E"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SD rats</w:t>
            </w:r>
            <w:r w:rsidR="0017193A" w:rsidRPr="00991352">
              <w:rPr>
                <w:rFonts w:ascii="Book Antiqua" w:eastAsia="宋体" w:hAnsi="Book Antiqua" w:cs="Times New Roman"/>
                <w:color w:val="000000" w:themeColor="text1"/>
                <w:kern w:val="0"/>
                <w:sz w:val="24"/>
                <w:szCs w:val="24"/>
              </w:rPr>
              <w:t>/unknown</w:t>
            </w:r>
          </w:p>
        </w:tc>
        <w:tc>
          <w:tcPr>
            <w:tcW w:w="1922" w:type="dxa"/>
            <w:shd w:val="clear" w:color="auto" w:fill="auto"/>
            <w:noWrap/>
            <w:vAlign w:val="center"/>
            <w:hideMark/>
          </w:tcPr>
          <w:p w:rsidR="0017193A" w:rsidRPr="00991352" w:rsidRDefault="00C140D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Chloral </w:t>
            </w:r>
            <w:r w:rsidR="0017193A" w:rsidRPr="00991352">
              <w:rPr>
                <w:rFonts w:ascii="Book Antiqua" w:eastAsia="宋体" w:hAnsi="Book Antiqua" w:cs="Times New Roman"/>
                <w:color w:val="000000" w:themeColor="text1"/>
                <w:kern w:val="0"/>
                <w:sz w:val="24"/>
                <w:szCs w:val="24"/>
              </w:rPr>
              <w:t>hydrate</w:t>
            </w:r>
          </w:p>
        </w:tc>
        <w:tc>
          <w:tcPr>
            <w:tcW w:w="1418"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roofErr w:type="spellStart"/>
            <w:r w:rsidRPr="00991352">
              <w:rPr>
                <w:rFonts w:ascii="Book Antiqua" w:eastAsia="宋体" w:hAnsi="Book Antiqua" w:cs="Times New Roman"/>
                <w:color w:val="000000" w:themeColor="text1"/>
                <w:kern w:val="0"/>
                <w:sz w:val="24"/>
                <w:szCs w:val="24"/>
              </w:rPr>
              <w:t>tMCAO</w:t>
            </w:r>
            <w:proofErr w:type="spellEnd"/>
            <w:r w:rsidRPr="00991352">
              <w:rPr>
                <w:rFonts w:ascii="Book Antiqua" w:eastAsia="宋体" w:hAnsi="Book Antiqua" w:cs="Times New Roman"/>
                <w:color w:val="000000" w:themeColor="text1"/>
                <w:kern w:val="0"/>
                <w:sz w:val="24"/>
                <w:szCs w:val="24"/>
              </w:rPr>
              <w:t xml:space="preserve"> 2 h</w:t>
            </w:r>
          </w:p>
        </w:tc>
        <w:tc>
          <w:tcPr>
            <w:tcW w:w="1559"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50 mg/kg, daily</w:t>
            </w:r>
          </w:p>
        </w:tc>
        <w:tc>
          <w:tcPr>
            <w:tcW w:w="1559"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 TTC</w:t>
            </w:r>
          </w:p>
        </w:tc>
        <w:tc>
          <w:tcPr>
            <w:tcW w:w="340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1 Infarction volume</w:t>
            </w:r>
          </w:p>
        </w:tc>
        <w:tc>
          <w:tcPr>
            <w:tcW w:w="88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17193A" w:rsidRPr="00991352" w:rsidTr="00E8108F">
        <w:trPr>
          <w:trHeight w:val="300"/>
        </w:trPr>
        <w:tc>
          <w:tcPr>
            <w:tcW w:w="1513"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17193A" w:rsidRPr="00991352" w:rsidRDefault="00B73F5E"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Male/</w:t>
            </w:r>
            <w:r w:rsidR="0017193A" w:rsidRPr="00991352">
              <w:rPr>
                <w:rFonts w:ascii="Book Antiqua" w:eastAsia="宋体" w:hAnsi="Book Antiqua" w:cs="Times New Roman"/>
                <w:color w:val="000000" w:themeColor="text1"/>
                <w:kern w:val="0"/>
                <w:sz w:val="24"/>
                <w:szCs w:val="24"/>
              </w:rPr>
              <w:t>250-300 g</w:t>
            </w:r>
          </w:p>
        </w:tc>
        <w:tc>
          <w:tcPr>
            <w:tcW w:w="192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300 mg/kg</w:t>
            </w:r>
          </w:p>
        </w:tc>
        <w:tc>
          <w:tcPr>
            <w:tcW w:w="1418" w:type="dxa"/>
            <w:shd w:val="clear" w:color="auto" w:fill="auto"/>
            <w:noWrap/>
            <w:vAlign w:val="center"/>
            <w:hideMark/>
          </w:tcPr>
          <w:p w:rsidR="0017193A" w:rsidRPr="00991352" w:rsidRDefault="00B73F5E"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Reperfusion </w:t>
            </w:r>
            <w:r w:rsidR="0017193A" w:rsidRPr="00991352">
              <w:rPr>
                <w:rFonts w:ascii="Book Antiqua" w:eastAsia="宋体" w:hAnsi="Book Antiqua" w:cs="Times New Roman"/>
                <w:color w:val="000000" w:themeColor="text1"/>
                <w:kern w:val="0"/>
                <w:sz w:val="24"/>
                <w:szCs w:val="24"/>
              </w:rPr>
              <w:t xml:space="preserve">3 </w:t>
            </w:r>
            <w:r>
              <w:rPr>
                <w:rFonts w:ascii="Book Antiqua" w:eastAsia="宋体" w:hAnsi="Book Antiqua" w:cs="Times New Roman" w:hint="eastAsia"/>
                <w:color w:val="000000" w:themeColor="text1"/>
                <w:kern w:val="0"/>
                <w:sz w:val="24"/>
                <w:szCs w:val="24"/>
              </w:rPr>
              <w:t>d</w:t>
            </w:r>
          </w:p>
        </w:tc>
        <w:tc>
          <w:tcPr>
            <w:tcW w:w="1559" w:type="dxa"/>
            <w:shd w:val="clear" w:color="auto" w:fill="auto"/>
            <w:noWrap/>
            <w:vAlign w:val="center"/>
            <w:hideMark/>
          </w:tcPr>
          <w:p w:rsidR="0017193A" w:rsidRPr="00991352" w:rsidRDefault="00B73F5E"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Gavage</w:t>
            </w:r>
          </w:p>
        </w:tc>
        <w:tc>
          <w:tcPr>
            <w:tcW w:w="1559"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 Improve neurological behavior scores</w:t>
            </w:r>
          </w:p>
        </w:tc>
        <w:tc>
          <w:tcPr>
            <w:tcW w:w="88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17193A" w:rsidRPr="00991352" w:rsidTr="00E8108F">
        <w:trPr>
          <w:trHeight w:val="300"/>
        </w:trPr>
        <w:tc>
          <w:tcPr>
            <w:tcW w:w="1513"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17193A" w:rsidRPr="00991352" w:rsidRDefault="007D45DD"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6/</w:t>
            </w:r>
            <w:r w:rsidR="0017193A" w:rsidRPr="00991352">
              <w:rPr>
                <w:rFonts w:ascii="Book Antiqua" w:eastAsia="宋体" w:hAnsi="Book Antiqua" w:cs="Times New Roman"/>
                <w:color w:val="000000" w:themeColor="text1"/>
                <w:kern w:val="0"/>
                <w:sz w:val="24"/>
                <w:szCs w:val="24"/>
              </w:rPr>
              <w:t>6</w:t>
            </w:r>
          </w:p>
        </w:tc>
        <w:tc>
          <w:tcPr>
            <w:tcW w:w="1922" w:type="dxa"/>
            <w:shd w:val="clear" w:color="auto" w:fill="auto"/>
            <w:noWrap/>
            <w:vAlign w:val="center"/>
            <w:hideMark/>
          </w:tcPr>
          <w:p w:rsidR="0017193A" w:rsidRPr="00991352" w:rsidRDefault="007D45DD"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Intraperitoneally</w:t>
            </w:r>
          </w:p>
        </w:tc>
        <w:tc>
          <w:tcPr>
            <w:tcW w:w="1418"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17193A" w:rsidRPr="00991352" w:rsidRDefault="007D45DD"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Postoperative</w:t>
            </w:r>
            <w:r w:rsidR="0017193A" w:rsidRPr="00991352">
              <w:rPr>
                <w:rFonts w:ascii="Book Antiqua" w:eastAsia="宋体" w:hAnsi="Book Antiqua" w:cs="Times New Roman"/>
                <w:color w:val="000000" w:themeColor="text1"/>
                <w:kern w:val="0"/>
                <w:sz w:val="24"/>
                <w:szCs w:val="24"/>
              </w:rPr>
              <w:t xml:space="preserve">/3 </w:t>
            </w:r>
            <w:r>
              <w:rPr>
                <w:rFonts w:ascii="Book Antiqua" w:eastAsia="宋体" w:hAnsi="Book Antiqua" w:cs="Times New Roman" w:hint="eastAsia"/>
                <w:color w:val="000000" w:themeColor="text1"/>
                <w:kern w:val="0"/>
                <w:sz w:val="24"/>
                <w:szCs w:val="24"/>
              </w:rPr>
              <w:t>d</w:t>
            </w:r>
          </w:p>
        </w:tc>
        <w:tc>
          <w:tcPr>
            <w:tcW w:w="1559"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883"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r>
      <w:tr w:rsidR="0017193A" w:rsidRPr="00991352" w:rsidTr="00E8108F">
        <w:trPr>
          <w:trHeight w:val="300"/>
        </w:trPr>
        <w:tc>
          <w:tcPr>
            <w:tcW w:w="151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Li </w:t>
            </w:r>
            <w:r w:rsidRPr="00527A17">
              <w:rPr>
                <w:rFonts w:ascii="Book Antiqua" w:eastAsia="宋体" w:hAnsi="Book Antiqua" w:cs="Times New Roman"/>
                <w:i/>
                <w:color w:val="000000" w:themeColor="text1"/>
                <w:kern w:val="0"/>
                <w:sz w:val="24"/>
                <w:szCs w:val="24"/>
              </w:rPr>
              <w:t>et al</w:t>
            </w:r>
            <w:r w:rsidR="00527A17" w:rsidRPr="00527A17">
              <w:rPr>
                <w:rFonts w:ascii="Book Antiqua" w:eastAsia="宋体" w:hAnsi="Book Antiqua" w:cs="Times New Roman" w:hint="eastAsia"/>
                <w:color w:val="000000" w:themeColor="text1"/>
                <w:kern w:val="0"/>
                <w:sz w:val="24"/>
                <w:szCs w:val="24"/>
                <w:vertAlign w:val="superscript"/>
              </w:rPr>
              <w:t>[31]</w:t>
            </w:r>
            <w:r w:rsidR="00527A17">
              <w:rPr>
                <w:rFonts w:ascii="Book Antiqua" w:eastAsia="宋体" w:hAnsi="Book Antiqua" w:cs="Times New Roman" w:hint="eastAsia"/>
                <w:color w:val="000000" w:themeColor="text1"/>
                <w:kern w:val="0"/>
                <w:sz w:val="24"/>
                <w:szCs w:val="24"/>
              </w:rPr>
              <w:t xml:space="preserve">, </w:t>
            </w:r>
            <w:r w:rsidRPr="00991352">
              <w:rPr>
                <w:rFonts w:ascii="Book Antiqua" w:eastAsia="宋体" w:hAnsi="Book Antiqua" w:cs="Times New Roman"/>
                <w:color w:val="000000" w:themeColor="text1"/>
                <w:kern w:val="0"/>
                <w:sz w:val="24"/>
                <w:szCs w:val="24"/>
              </w:rPr>
              <w:t>2010</w:t>
            </w:r>
          </w:p>
        </w:tc>
        <w:tc>
          <w:tcPr>
            <w:tcW w:w="1918" w:type="dxa"/>
            <w:shd w:val="clear" w:color="auto" w:fill="auto"/>
            <w:noWrap/>
            <w:vAlign w:val="center"/>
            <w:hideMark/>
          </w:tcPr>
          <w:p w:rsidR="0017193A" w:rsidRPr="00991352" w:rsidRDefault="00527A17"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129S2/</w:t>
            </w:r>
            <w:proofErr w:type="spellStart"/>
            <w:r>
              <w:rPr>
                <w:rFonts w:ascii="Book Antiqua" w:eastAsia="宋体" w:hAnsi="Book Antiqua" w:cs="Times New Roman"/>
                <w:color w:val="000000" w:themeColor="text1"/>
                <w:kern w:val="0"/>
                <w:sz w:val="24"/>
                <w:szCs w:val="24"/>
              </w:rPr>
              <w:t>Sv</w:t>
            </w:r>
            <w:proofErr w:type="spellEnd"/>
            <w:r w:rsidR="0017193A" w:rsidRPr="00991352">
              <w:rPr>
                <w:rFonts w:ascii="Book Antiqua" w:eastAsia="宋体" w:hAnsi="Book Antiqua" w:cs="Times New Roman"/>
                <w:color w:val="000000" w:themeColor="text1"/>
                <w:kern w:val="0"/>
                <w:sz w:val="24"/>
                <w:szCs w:val="24"/>
              </w:rPr>
              <w:t>/adult</w:t>
            </w:r>
          </w:p>
        </w:tc>
        <w:tc>
          <w:tcPr>
            <w:tcW w:w="192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4 % chloral hydrate</w:t>
            </w:r>
          </w:p>
        </w:tc>
        <w:tc>
          <w:tcPr>
            <w:tcW w:w="1418"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roofErr w:type="spellStart"/>
            <w:r w:rsidRPr="00991352">
              <w:rPr>
                <w:rFonts w:ascii="Book Antiqua" w:eastAsia="宋体" w:hAnsi="Book Antiqua" w:cs="Times New Roman"/>
                <w:color w:val="000000" w:themeColor="text1"/>
                <w:kern w:val="0"/>
                <w:sz w:val="24"/>
                <w:szCs w:val="24"/>
              </w:rPr>
              <w:t>pMCAO</w:t>
            </w:r>
            <w:proofErr w:type="spellEnd"/>
            <w:r w:rsidRPr="00991352">
              <w:rPr>
                <w:rFonts w:ascii="Book Antiqua" w:eastAsia="宋体" w:hAnsi="Book Antiqua" w:cs="Times New Roman"/>
                <w:color w:val="000000" w:themeColor="text1"/>
                <w:kern w:val="0"/>
                <w:sz w:val="24"/>
                <w:szCs w:val="24"/>
              </w:rPr>
              <w:t xml:space="preserve"> 24 h</w:t>
            </w:r>
          </w:p>
        </w:tc>
        <w:tc>
          <w:tcPr>
            <w:tcW w:w="1559"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100 mg/kg</w:t>
            </w:r>
          </w:p>
        </w:tc>
        <w:tc>
          <w:tcPr>
            <w:tcW w:w="1559"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 TTC</w:t>
            </w:r>
          </w:p>
        </w:tc>
        <w:tc>
          <w:tcPr>
            <w:tcW w:w="340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1 Infarction volume</w:t>
            </w:r>
          </w:p>
        </w:tc>
        <w:tc>
          <w:tcPr>
            <w:tcW w:w="88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17193A" w:rsidRPr="00991352" w:rsidTr="00E8108F">
        <w:trPr>
          <w:trHeight w:val="300"/>
        </w:trPr>
        <w:tc>
          <w:tcPr>
            <w:tcW w:w="1513"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17193A" w:rsidRPr="00991352" w:rsidRDefault="00527A17"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Male/</w:t>
            </w:r>
            <w:r w:rsidR="0017193A" w:rsidRPr="00991352">
              <w:rPr>
                <w:rFonts w:ascii="Book Antiqua" w:eastAsia="宋体" w:hAnsi="Book Antiqua" w:cs="Times New Roman"/>
                <w:color w:val="000000" w:themeColor="text1"/>
                <w:kern w:val="0"/>
                <w:sz w:val="24"/>
                <w:szCs w:val="24"/>
              </w:rPr>
              <w:t>20-25 g</w:t>
            </w:r>
          </w:p>
        </w:tc>
        <w:tc>
          <w:tcPr>
            <w:tcW w:w="192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17193A" w:rsidRPr="00991352" w:rsidRDefault="00527A17"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Intraperitoneally</w:t>
            </w:r>
          </w:p>
        </w:tc>
        <w:tc>
          <w:tcPr>
            <w:tcW w:w="1559"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17193A" w:rsidRPr="00991352" w:rsidRDefault="0017193A">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 Decrease cleaved-caspase 3; caspase 9,</w:t>
            </w:r>
            <w:r w:rsidR="00DB561D">
              <w:rPr>
                <w:rFonts w:ascii="Book Antiqua" w:eastAsia="宋体" w:hAnsi="Book Antiqua" w:cs="Times New Roman"/>
                <w:color w:val="000000" w:themeColor="text1"/>
                <w:kern w:val="0"/>
                <w:sz w:val="24"/>
                <w:szCs w:val="24"/>
              </w:rPr>
              <w:t xml:space="preserve"> </w:t>
            </w:r>
            <w:r w:rsidRPr="00991352">
              <w:rPr>
                <w:rFonts w:ascii="Book Antiqua" w:eastAsia="宋体" w:hAnsi="Book Antiqua" w:cs="Times New Roman"/>
                <w:color w:val="000000" w:themeColor="text1"/>
                <w:kern w:val="0"/>
                <w:sz w:val="24"/>
                <w:szCs w:val="24"/>
              </w:rPr>
              <w:t>p-JNK</w:t>
            </w:r>
            <w:r w:rsidR="00DB561D">
              <w:rPr>
                <w:rFonts w:ascii="Book Antiqua" w:eastAsia="宋体" w:hAnsi="Book Antiqua" w:cs="Times New Roman"/>
                <w:color w:val="000000" w:themeColor="text1"/>
                <w:kern w:val="0"/>
                <w:sz w:val="24"/>
                <w:szCs w:val="24"/>
              </w:rPr>
              <w:t>, and</w:t>
            </w:r>
            <w:r w:rsidR="00DB561D" w:rsidRPr="00991352">
              <w:rPr>
                <w:rFonts w:ascii="Book Antiqua" w:eastAsia="宋体" w:hAnsi="Book Antiqua" w:cs="Times New Roman"/>
                <w:color w:val="000000" w:themeColor="text1"/>
                <w:kern w:val="0"/>
                <w:sz w:val="24"/>
                <w:szCs w:val="24"/>
              </w:rPr>
              <w:t xml:space="preserve"> </w:t>
            </w:r>
            <w:r w:rsidRPr="00991352">
              <w:rPr>
                <w:rFonts w:ascii="Book Antiqua" w:eastAsia="宋体" w:hAnsi="Book Antiqua" w:cs="Times New Roman"/>
                <w:color w:val="000000" w:themeColor="text1"/>
                <w:kern w:val="0"/>
                <w:sz w:val="24"/>
                <w:szCs w:val="24"/>
              </w:rPr>
              <w:t>p-p38</w:t>
            </w:r>
          </w:p>
        </w:tc>
        <w:tc>
          <w:tcPr>
            <w:tcW w:w="88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17193A" w:rsidRPr="00991352" w:rsidTr="00E8108F">
        <w:trPr>
          <w:trHeight w:val="300"/>
        </w:trPr>
        <w:tc>
          <w:tcPr>
            <w:tcW w:w="1513"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17193A" w:rsidRPr="00991352" w:rsidRDefault="00527A17"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10/</w:t>
            </w:r>
            <w:r w:rsidR="0017193A" w:rsidRPr="00991352">
              <w:rPr>
                <w:rFonts w:ascii="Book Antiqua" w:eastAsia="宋体" w:hAnsi="Book Antiqua" w:cs="Times New Roman"/>
                <w:color w:val="000000" w:themeColor="text1"/>
                <w:kern w:val="0"/>
                <w:sz w:val="24"/>
                <w:szCs w:val="24"/>
              </w:rPr>
              <w:t>10</w:t>
            </w:r>
          </w:p>
        </w:tc>
        <w:tc>
          <w:tcPr>
            <w:tcW w:w="1922" w:type="dxa"/>
            <w:shd w:val="clear" w:color="auto" w:fill="auto"/>
            <w:noWrap/>
            <w:vAlign w:val="center"/>
            <w:hideMark/>
          </w:tcPr>
          <w:p w:rsidR="0017193A" w:rsidRPr="00991352" w:rsidRDefault="00527A17"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Intraperitoneally</w:t>
            </w:r>
          </w:p>
        </w:tc>
        <w:tc>
          <w:tcPr>
            <w:tcW w:w="1418"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17193A" w:rsidRPr="00991352" w:rsidRDefault="00527A17"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Postoperative </w:t>
            </w:r>
            <w:r>
              <w:rPr>
                <w:rFonts w:ascii="Book Antiqua" w:eastAsia="宋体" w:hAnsi="Book Antiqua" w:cs="Times New Roman"/>
                <w:color w:val="000000" w:themeColor="text1"/>
                <w:kern w:val="0"/>
                <w:sz w:val="24"/>
                <w:szCs w:val="24"/>
              </w:rPr>
              <w:t>1 h/</w:t>
            </w:r>
            <w:r w:rsidR="0017193A" w:rsidRPr="00991352">
              <w:rPr>
                <w:rFonts w:ascii="Book Antiqua" w:eastAsia="宋体" w:hAnsi="Book Antiqua" w:cs="Times New Roman"/>
                <w:color w:val="000000" w:themeColor="text1"/>
                <w:kern w:val="0"/>
                <w:sz w:val="24"/>
                <w:szCs w:val="24"/>
              </w:rPr>
              <w:t>-</w:t>
            </w:r>
          </w:p>
        </w:tc>
        <w:tc>
          <w:tcPr>
            <w:tcW w:w="1559"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3 Reduce mitochondrial release of cytochrome c and AIF</w:t>
            </w:r>
          </w:p>
        </w:tc>
        <w:tc>
          <w:tcPr>
            <w:tcW w:w="88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17193A" w:rsidRPr="00991352" w:rsidTr="00E8108F">
        <w:trPr>
          <w:trHeight w:val="300"/>
        </w:trPr>
        <w:tc>
          <w:tcPr>
            <w:tcW w:w="151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lastRenderedPageBreak/>
              <w:t xml:space="preserve">Cao </w:t>
            </w:r>
            <w:r w:rsidRPr="00527A17">
              <w:rPr>
                <w:rFonts w:ascii="Book Antiqua" w:eastAsia="宋体" w:hAnsi="Book Antiqua" w:cs="Times New Roman"/>
                <w:i/>
                <w:color w:val="000000" w:themeColor="text1"/>
                <w:kern w:val="0"/>
                <w:sz w:val="24"/>
                <w:szCs w:val="24"/>
              </w:rPr>
              <w:t>et al</w:t>
            </w:r>
            <w:r w:rsidR="00527A17" w:rsidRPr="00527A17">
              <w:rPr>
                <w:rFonts w:ascii="Book Antiqua" w:eastAsia="宋体" w:hAnsi="Book Antiqua" w:cs="Times New Roman" w:hint="eastAsia"/>
                <w:color w:val="000000" w:themeColor="text1"/>
                <w:kern w:val="0"/>
                <w:sz w:val="24"/>
                <w:szCs w:val="24"/>
                <w:vertAlign w:val="superscript"/>
              </w:rPr>
              <w:t>[32]</w:t>
            </w:r>
            <w:r w:rsidR="00527A17">
              <w:rPr>
                <w:rFonts w:ascii="Book Antiqua" w:eastAsia="宋体" w:hAnsi="Book Antiqua" w:cs="Times New Roman" w:hint="eastAsia"/>
                <w:color w:val="000000" w:themeColor="text1"/>
                <w:kern w:val="0"/>
                <w:sz w:val="24"/>
                <w:szCs w:val="24"/>
              </w:rPr>
              <w:t>,</w:t>
            </w:r>
            <w:r w:rsidR="00527A17">
              <w:rPr>
                <w:rFonts w:ascii="Book Antiqua" w:eastAsia="宋体" w:hAnsi="Book Antiqua" w:cs="Times New Roman"/>
                <w:color w:val="000000" w:themeColor="text1"/>
                <w:kern w:val="0"/>
                <w:sz w:val="24"/>
                <w:szCs w:val="24"/>
              </w:rPr>
              <w:t xml:space="preserve"> 2009</w:t>
            </w:r>
          </w:p>
        </w:tc>
        <w:tc>
          <w:tcPr>
            <w:tcW w:w="1918" w:type="dxa"/>
            <w:shd w:val="clear" w:color="auto" w:fill="auto"/>
            <w:noWrap/>
            <w:vAlign w:val="center"/>
            <w:hideMark/>
          </w:tcPr>
          <w:p w:rsidR="0017193A" w:rsidRPr="00991352" w:rsidRDefault="00527A17"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SD rats/</w:t>
            </w:r>
            <w:r w:rsidR="0017193A" w:rsidRPr="00991352">
              <w:rPr>
                <w:rFonts w:ascii="Book Antiqua" w:eastAsia="宋体" w:hAnsi="Book Antiqua" w:cs="Times New Roman"/>
                <w:color w:val="000000" w:themeColor="text1"/>
                <w:kern w:val="0"/>
                <w:sz w:val="24"/>
                <w:szCs w:val="24"/>
              </w:rPr>
              <w:t xml:space="preserve">3-4 </w:t>
            </w:r>
            <w:proofErr w:type="spellStart"/>
            <w:r>
              <w:rPr>
                <w:rFonts w:ascii="Book Antiqua" w:eastAsia="宋体" w:hAnsi="Book Antiqua" w:cs="Times New Roman" w:hint="eastAsia"/>
                <w:color w:val="000000" w:themeColor="text1"/>
                <w:kern w:val="0"/>
                <w:sz w:val="24"/>
                <w:szCs w:val="24"/>
              </w:rPr>
              <w:t>mo</w:t>
            </w:r>
            <w:proofErr w:type="spellEnd"/>
          </w:p>
        </w:tc>
        <w:tc>
          <w:tcPr>
            <w:tcW w:w="192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10% chloral hydrate</w:t>
            </w:r>
          </w:p>
        </w:tc>
        <w:tc>
          <w:tcPr>
            <w:tcW w:w="1418"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roofErr w:type="spellStart"/>
            <w:r w:rsidRPr="00991352">
              <w:rPr>
                <w:rFonts w:ascii="Book Antiqua" w:eastAsia="宋体" w:hAnsi="Book Antiqua" w:cs="Times New Roman"/>
                <w:color w:val="000000" w:themeColor="text1"/>
                <w:kern w:val="0"/>
                <w:sz w:val="24"/>
                <w:szCs w:val="24"/>
              </w:rPr>
              <w:t>tMCAO</w:t>
            </w:r>
            <w:proofErr w:type="spellEnd"/>
            <w:r w:rsidRPr="00991352">
              <w:rPr>
                <w:rFonts w:ascii="Book Antiqua" w:eastAsia="宋体" w:hAnsi="Book Antiqua" w:cs="Times New Roman"/>
                <w:color w:val="000000" w:themeColor="text1"/>
                <w:kern w:val="0"/>
                <w:sz w:val="24"/>
                <w:szCs w:val="24"/>
              </w:rPr>
              <w:t xml:space="preserve"> 2 h</w:t>
            </w:r>
          </w:p>
        </w:tc>
        <w:tc>
          <w:tcPr>
            <w:tcW w:w="1559"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25 mg/kg, twice a day</w:t>
            </w:r>
          </w:p>
        </w:tc>
        <w:tc>
          <w:tcPr>
            <w:tcW w:w="1559"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TTC</w:t>
            </w:r>
          </w:p>
        </w:tc>
        <w:tc>
          <w:tcPr>
            <w:tcW w:w="340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1 Infarction volume</w:t>
            </w:r>
          </w:p>
        </w:tc>
        <w:tc>
          <w:tcPr>
            <w:tcW w:w="88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&lt;0.01</w:t>
            </w:r>
          </w:p>
        </w:tc>
      </w:tr>
      <w:tr w:rsidR="0017193A" w:rsidRPr="00991352" w:rsidTr="00E8108F">
        <w:trPr>
          <w:trHeight w:val="300"/>
        </w:trPr>
        <w:tc>
          <w:tcPr>
            <w:tcW w:w="1513"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17193A" w:rsidRPr="00991352" w:rsidRDefault="00527A17"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Male/</w:t>
            </w:r>
            <w:r w:rsidR="0017193A" w:rsidRPr="00991352">
              <w:rPr>
                <w:rFonts w:ascii="Book Antiqua" w:eastAsia="宋体" w:hAnsi="Book Antiqua" w:cs="Times New Roman"/>
                <w:color w:val="000000" w:themeColor="text1"/>
                <w:kern w:val="0"/>
                <w:sz w:val="24"/>
                <w:szCs w:val="24"/>
              </w:rPr>
              <w:t>280-350 g</w:t>
            </w:r>
          </w:p>
        </w:tc>
        <w:tc>
          <w:tcPr>
            <w:tcW w:w="192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center"/>
            <w:hideMark/>
          </w:tcPr>
          <w:p w:rsidR="0017193A" w:rsidRPr="00991352" w:rsidRDefault="00527A17"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Reperfusion </w:t>
            </w:r>
            <w:r w:rsidR="0017193A" w:rsidRPr="00991352">
              <w:rPr>
                <w:rFonts w:ascii="Book Antiqua" w:eastAsia="宋体" w:hAnsi="Book Antiqua" w:cs="Times New Roman"/>
                <w:color w:val="000000" w:themeColor="text1"/>
                <w:kern w:val="0"/>
                <w:sz w:val="24"/>
                <w:szCs w:val="24"/>
              </w:rPr>
              <w:t xml:space="preserve">3 </w:t>
            </w:r>
            <w:r>
              <w:rPr>
                <w:rFonts w:ascii="Book Antiqua" w:eastAsia="宋体" w:hAnsi="Book Antiqua" w:cs="Times New Roman" w:hint="eastAsia"/>
                <w:color w:val="000000" w:themeColor="text1"/>
                <w:kern w:val="0"/>
                <w:sz w:val="24"/>
                <w:szCs w:val="24"/>
              </w:rPr>
              <w:t>d</w:t>
            </w:r>
          </w:p>
        </w:tc>
        <w:tc>
          <w:tcPr>
            <w:tcW w:w="1559" w:type="dxa"/>
            <w:shd w:val="clear" w:color="auto" w:fill="auto"/>
            <w:noWrap/>
            <w:vAlign w:val="center"/>
            <w:hideMark/>
          </w:tcPr>
          <w:p w:rsidR="0017193A" w:rsidRPr="00991352" w:rsidRDefault="00527A17"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Gavage</w:t>
            </w:r>
          </w:p>
        </w:tc>
        <w:tc>
          <w:tcPr>
            <w:tcW w:w="1559"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Image Pro Plus</w:t>
            </w:r>
          </w:p>
        </w:tc>
        <w:tc>
          <w:tcPr>
            <w:tcW w:w="340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 Improve neurological behavior scores</w:t>
            </w:r>
          </w:p>
        </w:tc>
        <w:tc>
          <w:tcPr>
            <w:tcW w:w="88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17193A" w:rsidRPr="00991352" w:rsidTr="00E8108F">
        <w:trPr>
          <w:trHeight w:val="300"/>
        </w:trPr>
        <w:tc>
          <w:tcPr>
            <w:tcW w:w="1513"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17193A" w:rsidRPr="00991352" w:rsidRDefault="00527A17"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5/</w:t>
            </w:r>
            <w:r w:rsidR="0017193A" w:rsidRPr="00991352">
              <w:rPr>
                <w:rFonts w:ascii="Book Antiqua" w:eastAsia="宋体" w:hAnsi="Book Antiqua" w:cs="Times New Roman"/>
                <w:color w:val="000000" w:themeColor="text1"/>
                <w:kern w:val="0"/>
                <w:sz w:val="24"/>
                <w:szCs w:val="24"/>
              </w:rPr>
              <w:t>5</w:t>
            </w:r>
          </w:p>
        </w:tc>
        <w:tc>
          <w:tcPr>
            <w:tcW w:w="1922" w:type="dxa"/>
            <w:shd w:val="clear" w:color="auto" w:fill="auto"/>
            <w:noWrap/>
            <w:vAlign w:val="center"/>
            <w:hideMark/>
          </w:tcPr>
          <w:p w:rsidR="0017193A" w:rsidRPr="00991352" w:rsidRDefault="00527A17"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Intraperitoneally</w:t>
            </w:r>
          </w:p>
        </w:tc>
        <w:tc>
          <w:tcPr>
            <w:tcW w:w="1418"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17193A" w:rsidRPr="00991352" w:rsidRDefault="00527A17"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Postoperative/</w:t>
            </w:r>
            <w:r w:rsidR="0017193A" w:rsidRPr="00991352">
              <w:rPr>
                <w:rFonts w:ascii="Book Antiqua" w:eastAsia="宋体" w:hAnsi="Book Antiqua" w:cs="Times New Roman"/>
                <w:color w:val="000000" w:themeColor="text1"/>
                <w:kern w:val="0"/>
                <w:sz w:val="24"/>
                <w:szCs w:val="24"/>
              </w:rPr>
              <w:t xml:space="preserve">3 </w:t>
            </w:r>
            <w:r>
              <w:rPr>
                <w:rFonts w:ascii="Book Antiqua" w:eastAsia="宋体" w:hAnsi="Book Antiqua" w:cs="Times New Roman" w:hint="eastAsia"/>
                <w:color w:val="000000" w:themeColor="text1"/>
                <w:kern w:val="0"/>
                <w:sz w:val="24"/>
                <w:szCs w:val="24"/>
              </w:rPr>
              <w:t>d</w:t>
            </w:r>
          </w:p>
        </w:tc>
        <w:tc>
          <w:tcPr>
            <w:tcW w:w="1559"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17193A" w:rsidRPr="00991352" w:rsidRDefault="0017193A">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3 Upregulate </w:t>
            </w:r>
            <w:r w:rsidRPr="00991352">
              <w:rPr>
                <w:rFonts w:ascii="Book Antiqua" w:eastAsia="宋体" w:hAnsi="Book Antiqua" w:cs="Times New Roman"/>
                <w:i/>
                <w:iCs/>
                <w:color w:val="000000" w:themeColor="text1"/>
                <w:kern w:val="0"/>
                <w:sz w:val="24"/>
                <w:szCs w:val="24"/>
              </w:rPr>
              <w:t>VEGF</w:t>
            </w:r>
            <w:r w:rsidR="00DB561D">
              <w:rPr>
                <w:rFonts w:ascii="Book Antiqua" w:eastAsia="宋体" w:hAnsi="Book Antiqua" w:cs="Times New Roman"/>
                <w:color w:val="000000" w:themeColor="text1"/>
                <w:kern w:val="0"/>
                <w:sz w:val="24"/>
                <w:szCs w:val="24"/>
              </w:rPr>
              <w:t xml:space="preserve"> and </w:t>
            </w:r>
            <w:proofErr w:type="spellStart"/>
            <w:r w:rsidRPr="00991352">
              <w:rPr>
                <w:rFonts w:ascii="Book Antiqua" w:eastAsia="宋体" w:hAnsi="Book Antiqua" w:cs="Times New Roman"/>
                <w:i/>
                <w:iCs/>
                <w:color w:val="000000" w:themeColor="text1"/>
                <w:kern w:val="0"/>
                <w:sz w:val="24"/>
                <w:szCs w:val="24"/>
              </w:rPr>
              <w:t>bFGF</w:t>
            </w:r>
            <w:proofErr w:type="spellEnd"/>
          </w:p>
        </w:tc>
        <w:tc>
          <w:tcPr>
            <w:tcW w:w="88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17193A" w:rsidRPr="00991352" w:rsidTr="00E8108F">
        <w:trPr>
          <w:trHeight w:val="300"/>
        </w:trPr>
        <w:tc>
          <w:tcPr>
            <w:tcW w:w="151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Li </w:t>
            </w:r>
            <w:r w:rsidRPr="00527A17">
              <w:rPr>
                <w:rFonts w:ascii="Book Antiqua" w:eastAsia="宋体" w:hAnsi="Book Antiqua" w:cs="Times New Roman"/>
                <w:i/>
                <w:color w:val="000000" w:themeColor="text1"/>
                <w:kern w:val="0"/>
                <w:sz w:val="24"/>
                <w:szCs w:val="24"/>
              </w:rPr>
              <w:t>et al</w:t>
            </w:r>
            <w:r w:rsidR="00527A17" w:rsidRPr="00527A17">
              <w:rPr>
                <w:rFonts w:ascii="Book Antiqua" w:eastAsia="宋体" w:hAnsi="Book Antiqua" w:cs="Times New Roman" w:hint="eastAsia"/>
                <w:color w:val="000000" w:themeColor="text1"/>
                <w:kern w:val="0"/>
                <w:sz w:val="24"/>
                <w:szCs w:val="24"/>
                <w:vertAlign w:val="superscript"/>
              </w:rPr>
              <w:t>[33]</w:t>
            </w:r>
            <w:r w:rsidR="00527A17">
              <w:rPr>
                <w:rFonts w:ascii="Book Antiqua" w:eastAsia="宋体" w:hAnsi="Book Antiqua" w:cs="Times New Roman" w:hint="eastAsia"/>
                <w:color w:val="000000" w:themeColor="text1"/>
                <w:kern w:val="0"/>
                <w:sz w:val="24"/>
                <w:szCs w:val="24"/>
              </w:rPr>
              <w:t xml:space="preserve">, </w:t>
            </w:r>
            <w:r w:rsidR="00527A17">
              <w:rPr>
                <w:rFonts w:ascii="Book Antiqua" w:eastAsia="宋体" w:hAnsi="Book Antiqua" w:cs="Times New Roman"/>
                <w:color w:val="000000" w:themeColor="text1"/>
                <w:kern w:val="0"/>
                <w:sz w:val="24"/>
                <w:szCs w:val="24"/>
              </w:rPr>
              <w:t>2008</w:t>
            </w:r>
          </w:p>
        </w:tc>
        <w:tc>
          <w:tcPr>
            <w:tcW w:w="1918" w:type="dxa"/>
            <w:shd w:val="clear" w:color="auto" w:fill="auto"/>
            <w:noWrap/>
            <w:vAlign w:val="center"/>
            <w:hideMark/>
          </w:tcPr>
          <w:p w:rsidR="0017193A" w:rsidRPr="00991352" w:rsidRDefault="00527A17"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SD rats/</w:t>
            </w:r>
            <w:r w:rsidR="0017193A" w:rsidRPr="00991352">
              <w:rPr>
                <w:rFonts w:ascii="Book Antiqua" w:eastAsia="宋体" w:hAnsi="Book Antiqua" w:cs="Times New Roman"/>
                <w:color w:val="000000" w:themeColor="text1"/>
                <w:kern w:val="0"/>
                <w:sz w:val="24"/>
                <w:szCs w:val="24"/>
              </w:rPr>
              <w:t xml:space="preserve">3-4 </w:t>
            </w:r>
            <w:proofErr w:type="spellStart"/>
            <w:r>
              <w:rPr>
                <w:rFonts w:ascii="Book Antiqua" w:eastAsia="宋体" w:hAnsi="Book Antiqua" w:cs="Times New Roman" w:hint="eastAsia"/>
                <w:color w:val="000000" w:themeColor="text1"/>
                <w:kern w:val="0"/>
                <w:sz w:val="24"/>
                <w:szCs w:val="24"/>
              </w:rPr>
              <w:t>mo</w:t>
            </w:r>
            <w:proofErr w:type="spellEnd"/>
          </w:p>
        </w:tc>
        <w:tc>
          <w:tcPr>
            <w:tcW w:w="1922" w:type="dxa"/>
            <w:shd w:val="clear" w:color="auto" w:fill="auto"/>
            <w:noWrap/>
            <w:vAlign w:val="center"/>
            <w:hideMark/>
          </w:tcPr>
          <w:p w:rsidR="0017193A" w:rsidRPr="00991352" w:rsidRDefault="00527A17"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Unknown</w:t>
            </w:r>
          </w:p>
        </w:tc>
        <w:tc>
          <w:tcPr>
            <w:tcW w:w="1418"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roofErr w:type="spellStart"/>
            <w:r w:rsidRPr="00991352">
              <w:rPr>
                <w:rFonts w:ascii="Book Antiqua" w:eastAsia="宋体" w:hAnsi="Book Antiqua" w:cs="Times New Roman"/>
                <w:color w:val="000000" w:themeColor="text1"/>
                <w:kern w:val="0"/>
                <w:sz w:val="24"/>
                <w:szCs w:val="24"/>
              </w:rPr>
              <w:t>pMCAO</w:t>
            </w:r>
            <w:proofErr w:type="spellEnd"/>
            <w:r w:rsidRPr="00991352">
              <w:rPr>
                <w:rFonts w:ascii="Book Antiqua" w:eastAsia="宋体" w:hAnsi="Book Antiqua" w:cs="Times New Roman"/>
                <w:color w:val="000000" w:themeColor="text1"/>
                <w:kern w:val="0"/>
                <w:sz w:val="24"/>
                <w:szCs w:val="24"/>
              </w:rPr>
              <w:t xml:space="preserve"> 3 </w:t>
            </w:r>
            <w:r w:rsidR="00527A17">
              <w:rPr>
                <w:rFonts w:ascii="Book Antiqua" w:eastAsia="宋体" w:hAnsi="Book Antiqua" w:cs="Times New Roman" w:hint="eastAsia"/>
                <w:color w:val="000000" w:themeColor="text1"/>
                <w:kern w:val="0"/>
                <w:sz w:val="24"/>
                <w:szCs w:val="24"/>
              </w:rPr>
              <w:t>d</w:t>
            </w:r>
          </w:p>
        </w:tc>
        <w:tc>
          <w:tcPr>
            <w:tcW w:w="1559"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25 mg/kg, twice a day</w:t>
            </w:r>
          </w:p>
        </w:tc>
        <w:tc>
          <w:tcPr>
            <w:tcW w:w="1559"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TTC</w:t>
            </w:r>
          </w:p>
        </w:tc>
        <w:tc>
          <w:tcPr>
            <w:tcW w:w="340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1 Infarction volume</w:t>
            </w:r>
          </w:p>
        </w:tc>
        <w:tc>
          <w:tcPr>
            <w:tcW w:w="883" w:type="dxa"/>
            <w:shd w:val="clear" w:color="auto" w:fill="auto"/>
            <w:noWrap/>
            <w:vAlign w:val="center"/>
            <w:hideMark/>
          </w:tcPr>
          <w:p w:rsidR="0017193A" w:rsidRPr="00A26E9D" w:rsidRDefault="0017193A" w:rsidP="004A7D6E">
            <w:pPr>
              <w:widowControl/>
              <w:spacing w:line="360" w:lineRule="auto"/>
              <w:rPr>
                <w:rFonts w:ascii="Book Antiqua" w:eastAsia="宋体" w:hAnsi="Book Antiqua" w:cs="Times New Roman"/>
                <w:iCs/>
                <w:color w:val="000000" w:themeColor="text1"/>
                <w:kern w:val="0"/>
                <w:sz w:val="24"/>
                <w:szCs w:val="24"/>
              </w:rPr>
            </w:pPr>
            <w:r w:rsidRPr="00A26E9D">
              <w:rPr>
                <w:rFonts w:ascii="Book Antiqua" w:eastAsia="宋体" w:hAnsi="Book Antiqua" w:cs="Times New Roman"/>
                <w:iCs/>
                <w:color w:val="000000" w:themeColor="text1"/>
                <w:kern w:val="0"/>
                <w:sz w:val="24"/>
                <w:szCs w:val="24"/>
              </w:rPr>
              <w:t>&lt;0.05</w:t>
            </w:r>
          </w:p>
        </w:tc>
      </w:tr>
      <w:tr w:rsidR="0017193A" w:rsidRPr="00991352" w:rsidTr="00E8108F">
        <w:trPr>
          <w:trHeight w:val="300"/>
        </w:trPr>
        <w:tc>
          <w:tcPr>
            <w:tcW w:w="1513"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17193A" w:rsidRPr="00991352" w:rsidRDefault="00527A17"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Male</w:t>
            </w:r>
            <w:r w:rsidR="0017193A" w:rsidRPr="00991352">
              <w:rPr>
                <w:rFonts w:ascii="Book Antiqua" w:eastAsia="宋体" w:hAnsi="Book Antiqua" w:cs="Times New Roman"/>
                <w:color w:val="000000" w:themeColor="text1"/>
                <w:kern w:val="0"/>
                <w:sz w:val="24"/>
                <w:szCs w:val="24"/>
              </w:rPr>
              <w:t>/280-350 g</w:t>
            </w:r>
          </w:p>
        </w:tc>
        <w:tc>
          <w:tcPr>
            <w:tcW w:w="1922"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17193A" w:rsidRPr="00991352" w:rsidRDefault="00527A17"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Gavage</w:t>
            </w:r>
          </w:p>
        </w:tc>
        <w:tc>
          <w:tcPr>
            <w:tcW w:w="1559"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Image Pro Plus</w:t>
            </w:r>
          </w:p>
        </w:tc>
        <w:tc>
          <w:tcPr>
            <w:tcW w:w="340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 Improve neurological behavior scores</w:t>
            </w:r>
          </w:p>
        </w:tc>
        <w:tc>
          <w:tcPr>
            <w:tcW w:w="88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17193A" w:rsidRPr="00991352" w:rsidTr="00E8108F">
        <w:trPr>
          <w:trHeight w:val="300"/>
        </w:trPr>
        <w:tc>
          <w:tcPr>
            <w:tcW w:w="1513"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17193A" w:rsidRPr="00991352" w:rsidRDefault="00527A17"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5/</w:t>
            </w:r>
            <w:r w:rsidR="0017193A" w:rsidRPr="00991352">
              <w:rPr>
                <w:rFonts w:ascii="Book Antiqua" w:eastAsia="宋体" w:hAnsi="Book Antiqua" w:cs="Times New Roman"/>
                <w:color w:val="000000" w:themeColor="text1"/>
                <w:kern w:val="0"/>
                <w:sz w:val="24"/>
                <w:szCs w:val="24"/>
              </w:rPr>
              <w:t>5</w:t>
            </w:r>
          </w:p>
        </w:tc>
        <w:tc>
          <w:tcPr>
            <w:tcW w:w="1922"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17193A" w:rsidRPr="00991352" w:rsidRDefault="00527A17"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Postoperative/</w:t>
            </w:r>
            <w:r w:rsidR="0017193A" w:rsidRPr="00991352">
              <w:rPr>
                <w:rFonts w:ascii="Book Antiqua" w:eastAsia="宋体" w:hAnsi="Book Antiqua" w:cs="Times New Roman"/>
                <w:color w:val="000000" w:themeColor="text1"/>
                <w:kern w:val="0"/>
                <w:sz w:val="24"/>
                <w:szCs w:val="24"/>
              </w:rPr>
              <w:t xml:space="preserve">3 </w:t>
            </w:r>
            <w:r>
              <w:rPr>
                <w:rFonts w:ascii="Book Antiqua" w:eastAsia="宋体" w:hAnsi="Book Antiqua" w:cs="Times New Roman" w:hint="eastAsia"/>
                <w:color w:val="000000" w:themeColor="text1"/>
                <w:kern w:val="0"/>
                <w:sz w:val="24"/>
                <w:szCs w:val="24"/>
              </w:rPr>
              <w:t>d</w:t>
            </w:r>
          </w:p>
        </w:tc>
        <w:tc>
          <w:tcPr>
            <w:tcW w:w="1559"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17193A" w:rsidRPr="00991352" w:rsidRDefault="0017193A">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3 Upregulate </w:t>
            </w:r>
            <w:r w:rsidRPr="00991352">
              <w:rPr>
                <w:rFonts w:ascii="Book Antiqua" w:eastAsia="宋体" w:hAnsi="Book Antiqua" w:cs="Times New Roman"/>
                <w:i/>
                <w:iCs/>
                <w:color w:val="000000" w:themeColor="text1"/>
                <w:kern w:val="0"/>
                <w:sz w:val="24"/>
                <w:szCs w:val="24"/>
              </w:rPr>
              <w:t>VEGF</w:t>
            </w:r>
            <w:r w:rsidR="00DB561D">
              <w:rPr>
                <w:rFonts w:ascii="Book Antiqua" w:eastAsia="宋体" w:hAnsi="Book Antiqua" w:cs="Times New Roman"/>
                <w:color w:val="000000" w:themeColor="text1"/>
                <w:kern w:val="0"/>
                <w:sz w:val="24"/>
                <w:szCs w:val="24"/>
              </w:rPr>
              <w:t xml:space="preserve"> and </w:t>
            </w:r>
            <w:r w:rsidR="00DB561D" w:rsidRPr="00991352">
              <w:rPr>
                <w:rFonts w:ascii="Book Antiqua" w:eastAsia="宋体" w:hAnsi="Book Antiqua" w:cs="Times New Roman"/>
                <w:color w:val="000000" w:themeColor="text1"/>
                <w:kern w:val="0"/>
                <w:sz w:val="24"/>
                <w:szCs w:val="24"/>
              </w:rPr>
              <w:t xml:space="preserve"> </w:t>
            </w:r>
            <w:proofErr w:type="spellStart"/>
            <w:r w:rsidRPr="00991352">
              <w:rPr>
                <w:rFonts w:ascii="Book Antiqua" w:eastAsia="宋体" w:hAnsi="Book Antiqua" w:cs="Times New Roman"/>
                <w:i/>
                <w:iCs/>
                <w:color w:val="000000" w:themeColor="text1"/>
                <w:kern w:val="0"/>
                <w:sz w:val="24"/>
                <w:szCs w:val="24"/>
              </w:rPr>
              <w:t>bFGF</w:t>
            </w:r>
            <w:proofErr w:type="spellEnd"/>
          </w:p>
        </w:tc>
        <w:tc>
          <w:tcPr>
            <w:tcW w:w="88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&lt;0.05</w:t>
            </w:r>
          </w:p>
        </w:tc>
      </w:tr>
      <w:tr w:rsidR="0017193A" w:rsidRPr="00991352" w:rsidTr="00E8108F">
        <w:trPr>
          <w:trHeight w:val="300"/>
        </w:trPr>
        <w:tc>
          <w:tcPr>
            <w:tcW w:w="151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Zhang </w:t>
            </w:r>
            <w:r w:rsidRPr="00037B02">
              <w:rPr>
                <w:rFonts w:ascii="Book Antiqua" w:eastAsia="宋体" w:hAnsi="Book Antiqua" w:cs="Times New Roman"/>
                <w:i/>
                <w:color w:val="000000" w:themeColor="text1"/>
                <w:kern w:val="0"/>
                <w:sz w:val="24"/>
                <w:szCs w:val="24"/>
              </w:rPr>
              <w:t>et al</w:t>
            </w:r>
            <w:r w:rsidR="00037B02" w:rsidRPr="00037B02">
              <w:rPr>
                <w:rFonts w:ascii="Book Antiqua" w:eastAsia="宋体" w:hAnsi="Book Antiqua" w:cs="Times New Roman" w:hint="eastAsia"/>
                <w:color w:val="000000" w:themeColor="text1"/>
                <w:kern w:val="0"/>
                <w:sz w:val="24"/>
                <w:szCs w:val="24"/>
                <w:vertAlign w:val="superscript"/>
              </w:rPr>
              <w:t>[34]</w:t>
            </w:r>
            <w:r w:rsidR="00037B02">
              <w:rPr>
                <w:rFonts w:ascii="Book Antiqua" w:eastAsia="宋体" w:hAnsi="Book Antiqua" w:cs="Times New Roman" w:hint="eastAsia"/>
                <w:color w:val="000000" w:themeColor="text1"/>
                <w:kern w:val="0"/>
                <w:sz w:val="24"/>
                <w:szCs w:val="24"/>
              </w:rPr>
              <w:t xml:space="preserve">, </w:t>
            </w:r>
            <w:r w:rsidR="00037B02">
              <w:rPr>
                <w:rFonts w:ascii="Book Antiqua" w:eastAsia="宋体" w:hAnsi="Book Antiqua" w:cs="Times New Roman"/>
                <w:color w:val="000000" w:themeColor="text1"/>
                <w:kern w:val="0"/>
                <w:sz w:val="24"/>
                <w:szCs w:val="24"/>
              </w:rPr>
              <w:t>2006</w:t>
            </w:r>
          </w:p>
        </w:tc>
        <w:tc>
          <w:tcPr>
            <w:tcW w:w="1918" w:type="dxa"/>
            <w:shd w:val="clear" w:color="auto" w:fill="auto"/>
            <w:noWrap/>
            <w:vAlign w:val="center"/>
            <w:hideMark/>
          </w:tcPr>
          <w:p w:rsidR="0017193A" w:rsidRPr="00991352" w:rsidRDefault="00527A17"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SD rats</w:t>
            </w:r>
            <w:r w:rsidR="0017193A" w:rsidRPr="00991352">
              <w:rPr>
                <w:rFonts w:ascii="Book Antiqua" w:eastAsia="宋体" w:hAnsi="Book Antiqua" w:cs="Times New Roman"/>
                <w:color w:val="000000" w:themeColor="text1"/>
                <w:kern w:val="0"/>
                <w:sz w:val="24"/>
                <w:szCs w:val="24"/>
              </w:rPr>
              <w:t>/unknown</w:t>
            </w:r>
          </w:p>
        </w:tc>
        <w:tc>
          <w:tcPr>
            <w:tcW w:w="1922" w:type="dxa"/>
            <w:shd w:val="clear" w:color="auto" w:fill="auto"/>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3% isoflurane</w:t>
            </w:r>
          </w:p>
        </w:tc>
        <w:tc>
          <w:tcPr>
            <w:tcW w:w="1418"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roofErr w:type="spellStart"/>
            <w:r w:rsidRPr="00991352">
              <w:rPr>
                <w:rFonts w:ascii="Book Antiqua" w:eastAsia="宋体" w:hAnsi="Book Antiqua" w:cs="Times New Roman"/>
                <w:color w:val="000000" w:themeColor="text1"/>
                <w:kern w:val="0"/>
                <w:sz w:val="24"/>
                <w:szCs w:val="24"/>
              </w:rPr>
              <w:t>tMCAO</w:t>
            </w:r>
            <w:proofErr w:type="spellEnd"/>
            <w:r w:rsidRPr="00991352">
              <w:rPr>
                <w:rFonts w:ascii="Book Antiqua" w:eastAsia="宋体" w:hAnsi="Book Antiqua" w:cs="Times New Roman"/>
                <w:color w:val="000000" w:themeColor="text1"/>
                <w:kern w:val="0"/>
                <w:sz w:val="24"/>
                <w:szCs w:val="24"/>
              </w:rPr>
              <w:t xml:space="preserve"> 2 h</w:t>
            </w:r>
          </w:p>
        </w:tc>
        <w:tc>
          <w:tcPr>
            <w:tcW w:w="1559"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10 mg/kg</w:t>
            </w:r>
          </w:p>
        </w:tc>
        <w:tc>
          <w:tcPr>
            <w:tcW w:w="1559"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4% TTC</w:t>
            </w:r>
          </w:p>
        </w:tc>
        <w:tc>
          <w:tcPr>
            <w:tcW w:w="340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1 Infarction volume</w:t>
            </w:r>
          </w:p>
        </w:tc>
        <w:tc>
          <w:tcPr>
            <w:tcW w:w="88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&lt;0.001</w:t>
            </w:r>
          </w:p>
        </w:tc>
      </w:tr>
      <w:tr w:rsidR="0017193A" w:rsidRPr="00991352" w:rsidTr="00E8108F">
        <w:trPr>
          <w:trHeight w:val="300"/>
        </w:trPr>
        <w:tc>
          <w:tcPr>
            <w:tcW w:w="1513"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17193A" w:rsidRPr="00991352" w:rsidRDefault="00037B02"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Male/</w:t>
            </w:r>
            <w:r w:rsidR="0017193A" w:rsidRPr="00991352">
              <w:rPr>
                <w:rFonts w:ascii="Book Antiqua" w:eastAsia="宋体" w:hAnsi="Book Antiqua" w:cs="Times New Roman"/>
                <w:color w:val="000000" w:themeColor="text1"/>
                <w:kern w:val="0"/>
                <w:sz w:val="24"/>
                <w:szCs w:val="24"/>
              </w:rPr>
              <w:t>270-330 g</w:t>
            </w:r>
          </w:p>
        </w:tc>
        <w:tc>
          <w:tcPr>
            <w:tcW w:w="1922" w:type="dxa"/>
            <w:shd w:val="clear" w:color="auto" w:fill="auto"/>
            <w:noWrap/>
            <w:vAlign w:val="center"/>
            <w:hideMark/>
          </w:tcPr>
          <w:p w:rsidR="0017193A" w:rsidRPr="00991352" w:rsidRDefault="00037B02"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Endotracheal </w:t>
            </w:r>
            <w:r w:rsidR="0017193A" w:rsidRPr="00991352">
              <w:rPr>
                <w:rFonts w:ascii="Book Antiqua" w:eastAsia="宋体" w:hAnsi="Book Antiqua" w:cs="Times New Roman"/>
                <w:color w:val="000000" w:themeColor="text1"/>
                <w:kern w:val="0"/>
                <w:sz w:val="24"/>
                <w:szCs w:val="24"/>
              </w:rPr>
              <w:t>intubation</w:t>
            </w:r>
          </w:p>
        </w:tc>
        <w:tc>
          <w:tcPr>
            <w:tcW w:w="1418" w:type="dxa"/>
            <w:shd w:val="clear" w:color="auto" w:fill="auto"/>
            <w:noWrap/>
            <w:vAlign w:val="center"/>
            <w:hideMark/>
          </w:tcPr>
          <w:p w:rsidR="0017193A" w:rsidRPr="00991352" w:rsidRDefault="00037B02"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Reperfusion </w:t>
            </w:r>
            <w:r w:rsidR="0017193A" w:rsidRPr="00991352">
              <w:rPr>
                <w:rFonts w:ascii="Book Antiqua" w:eastAsia="宋体" w:hAnsi="Book Antiqua" w:cs="Times New Roman"/>
                <w:color w:val="000000" w:themeColor="text1"/>
                <w:kern w:val="0"/>
                <w:sz w:val="24"/>
                <w:szCs w:val="24"/>
              </w:rPr>
              <w:t>24 h</w:t>
            </w:r>
          </w:p>
        </w:tc>
        <w:tc>
          <w:tcPr>
            <w:tcW w:w="1559" w:type="dxa"/>
            <w:shd w:val="clear" w:color="auto" w:fill="auto"/>
            <w:noWrap/>
            <w:vAlign w:val="center"/>
            <w:hideMark/>
          </w:tcPr>
          <w:p w:rsidR="0017193A" w:rsidRPr="00991352" w:rsidRDefault="00037B02"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Intravenously</w:t>
            </w:r>
          </w:p>
        </w:tc>
        <w:tc>
          <w:tcPr>
            <w:tcW w:w="1559"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SPOT Biometrics</w:t>
            </w:r>
          </w:p>
        </w:tc>
        <w:tc>
          <w:tcPr>
            <w:tcW w:w="340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 Improve neurological behavior scores</w:t>
            </w:r>
          </w:p>
        </w:tc>
        <w:tc>
          <w:tcPr>
            <w:tcW w:w="88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&lt;0.01</w:t>
            </w:r>
          </w:p>
        </w:tc>
      </w:tr>
      <w:tr w:rsidR="0017193A" w:rsidRPr="00991352" w:rsidTr="00E8108F">
        <w:trPr>
          <w:trHeight w:val="300"/>
        </w:trPr>
        <w:tc>
          <w:tcPr>
            <w:tcW w:w="1513"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17193A" w:rsidRPr="00991352" w:rsidRDefault="00DB36D5"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10/</w:t>
            </w:r>
            <w:r w:rsidR="0017193A" w:rsidRPr="00991352">
              <w:rPr>
                <w:rFonts w:ascii="Book Antiqua" w:eastAsia="宋体" w:hAnsi="Book Antiqua" w:cs="Times New Roman"/>
                <w:color w:val="000000" w:themeColor="text1"/>
                <w:kern w:val="0"/>
                <w:sz w:val="24"/>
                <w:szCs w:val="24"/>
              </w:rPr>
              <w:t>10</w:t>
            </w:r>
          </w:p>
        </w:tc>
        <w:tc>
          <w:tcPr>
            <w:tcW w:w="192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17193A" w:rsidRPr="00991352" w:rsidRDefault="00DB561D"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I</w:t>
            </w:r>
            <w:r w:rsidRPr="00991352">
              <w:rPr>
                <w:rFonts w:ascii="Book Antiqua" w:eastAsia="宋体" w:hAnsi="Book Antiqua" w:cs="Times New Roman"/>
                <w:color w:val="000000" w:themeColor="text1"/>
                <w:kern w:val="0"/>
                <w:sz w:val="24"/>
                <w:szCs w:val="24"/>
              </w:rPr>
              <w:t>ntraoperative</w:t>
            </w:r>
            <w:r w:rsidR="0017193A" w:rsidRPr="00991352">
              <w:rPr>
                <w:rFonts w:ascii="Book Antiqua" w:eastAsia="宋体" w:hAnsi="Book Antiqua" w:cs="Times New Roman"/>
                <w:color w:val="000000" w:themeColor="text1"/>
                <w:kern w:val="0"/>
                <w:sz w:val="24"/>
                <w:szCs w:val="24"/>
              </w:rPr>
              <w:t>/-</w:t>
            </w:r>
          </w:p>
        </w:tc>
        <w:tc>
          <w:tcPr>
            <w:tcW w:w="1559"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883"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r>
      <w:tr w:rsidR="0017193A" w:rsidRPr="00991352" w:rsidTr="00E8108F">
        <w:trPr>
          <w:trHeight w:val="300"/>
        </w:trPr>
        <w:tc>
          <w:tcPr>
            <w:tcW w:w="1513" w:type="dxa"/>
            <w:shd w:val="clear" w:color="auto" w:fill="auto"/>
            <w:noWrap/>
            <w:vAlign w:val="center"/>
            <w:hideMark/>
          </w:tcPr>
          <w:p w:rsidR="0017193A" w:rsidRPr="00991352" w:rsidRDefault="005375B1"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 xml:space="preserve">Lin </w:t>
            </w:r>
            <w:r w:rsidR="0017193A" w:rsidRPr="00DB36D5">
              <w:rPr>
                <w:rFonts w:ascii="Book Antiqua" w:eastAsia="宋体" w:hAnsi="Book Antiqua" w:cs="Times New Roman"/>
                <w:i/>
                <w:color w:val="000000" w:themeColor="text1"/>
                <w:kern w:val="0"/>
                <w:sz w:val="24"/>
                <w:szCs w:val="24"/>
              </w:rPr>
              <w:t>et al</w:t>
            </w:r>
            <w:r w:rsidR="00DB36D5" w:rsidRPr="00DB36D5">
              <w:rPr>
                <w:rFonts w:ascii="Book Antiqua" w:eastAsia="宋体" w:hAnsi="Book Antiqua" w:cs="Times New Roman" w:hint="eastAsia"/>
                <w:color w:val="000000" w:themeColor="text1"/>
                <w:kern w:val="0"/>
                <w:sz w:val="24"/>
                <w:szCs w:val="24"/>
                <w:vertAlign w:val="superscript"/>
              </w:rPr>
              <w:t>[35]</w:t>
            </w:r>
            <w:r w:rsidR="00DB36D5">
              <w:rPr>
                <w:rFonts w:ascii="Book Antiqua" w:eastAsia="宋体" w:hAnsi="Book Antiqua" w:cs="Times New Roman" w:hint="eastAsia"/>
                <w:color w:val="000000" w:themeColor="text1"/>
                <w:kern w:val="0"/>
                <w:sz w:val="24"/>
                <w:szCs w:val="24"/>
              </w:rPr>
              <w:t>,</w:t>
            </w:r>
            <w:r w:rsidR="00143D10">
              <w:rPr>
                <w:rFonts w:ascii="Book Antiqua" w:eastAsia="宋体" w:hAnsi="Book Antiqua" w:cs="Times New Roman" w:hint="eastAsia"/>
                <w:color w:val="000000" w:themeColor="text1"/>
                <w:kern w:val="0"/>
                <w:sz w:val="24"/>
                <w:szCs w:val="24"/>
              </w:rPr>
              <w:t xml:space="preserve"> </w:t>
            </w:r>
            <w:r w:rsidR="00DB36D5">
              <w:rPr>
                <w:rFonts w:ascii="Book Antiqua" w:eastAsia="宋体" w:hAnsi="Book Antiqua" w:cs="Times New Roman"/>
                <w:color w:val="000000" w:themeColor="text1"/>
                <w:kern w:val="0"/>
                <w:sz w:val="24"/>
                <w:szCs w:val="24"/>
              </w:rPr>
              <w:t>1996</w:t>
            </w:r>
          </w:p>
        </w:tc>
        <w:tc>
          <w:tcPr>
            <w:tcW w:w="1918" w:type="dxa"/>
            <w:shd w:val="clear" w:color="auto" w:fill="auto"/>
            <w:noWrap/>
            <w:vAlign w:val="center"/>
            <w:hideMark/>
          </w:tcPr>
          <w:p w:rsidR="0017193A" w:rsidRPr="00991352" w:rsidRDefault="008834E2" w:rsidP="004A7D6E">
            <w:pPr>
              <w:widowControl/>
              <w:spacing w:line="360" w:lineRule="auto"/>
              <w:rPr>
                <w:rFonts w:ascii="Book Antiqua" w:eastAsia="宋体" w:hAnsi="Book Antiqua" w:cs="Times New Roman"/>
                <w:color w:val="000000" w:themeColor="text1"/>
                <w:kern w:val="0"/>
                <w:sz w:val="24"/>
                <w:szCs w:val="24"/>
              </w:rPr>
            </w:pPr>
            <w:proofErr w:type="spellStart"/>
            <w:r>
              <w:rPr>
                <w:rFonts w:ascii="Book Antiqua" w:eastAsia="宋体" w:hAnsi="Book Antiqua" w:cs="Times New Roman"/>
                <w:color w:val="000000" w:themeColor="text1"/>
                <w:kern w:val="0"/>
                <w:sz w:val="24"/>
                <w:szCs w:val="24"/>
              </w:rPr>
              <w:t>Wistar</w:t>
            </w:r>
            <w:proofErr w:type="spellEnd"/>
            <w:r>
              <w:rPr>
                <w:rFonts w:ascii="Book Antiqua" w:eastAsia="宋体" w:hAnsi="Book Antiqua" w:cs="Times New Roman"/>
                <w:color w:val="000000" w:themeColor="text1"/>
                <w:kern w:val="0"/>
                <w:sz w:val="24"/>
                <w:szCs w:val="24"/>
              </w:rPr>
              <w:t xml:space="preserve"> rats</w:t>
            </w:r>
            <w:r w:rsidR="0017193A" w:rsidRPr="00991352">
              <w:rPr>
                <w:rFonts w:ascii="Book Antiqua" w:eastAsia="宋体" w:hAnsi="Book Antiqua" w:cs="Times New Roman"/>
                <w:color w:val="000000" w:themeColor="text1"/>
                <w:kern w:val="0"/>
                <w:sz w:val="24"/>
                <w:szCs w:val="24"/>
              </w:rPr>
              <w:t>/unknown</w:t>
            </w:r>
          </w:p>
        </w:tc>
        <w:tc>
          <w:tcPr>
            <w:tcW w:w="1922" w:type="dxa"/>
            <w:shd w:val="clear" w:color="auto" w:fill="auto"/>
            <w:noWrap/>
            <w:vAlign w:val="center"/>
            <w:hideMark/>
          </w:tcPr>
          <w:p w:rsidR="0017193A" w:rsidRPr="00991352" w:rsidRDefault="008834E2"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Chloral </w:t>
            </w:r>
            <w:r w:rsidR="0017193A" w:rsidRPr="00991352">
              <w:rPr>
                <w:rFonts w:ascii="Book Antiqua" w:eastAsia="宋体" w:hAnsi="Book Antiqua" w:cs="Times New Roman"/>
                <w:color w:val="000000" w:themeColor="text1"/>
                <w:kern w:val="0"/>
                <w:sz w:val="24"/>
                <w:szCs w:val="24"/>
              </w:rPr>
              <w:t>hydrate</w:t>
            </w:r>
          </w:p>
        </w:tc>
        <w:tc>
          <w:tcPr>
            <w:tcW w:w="1418"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roofErr w:type="spellStart"/>
            <w:r w:rsidRPr="00991352">
              <w:rPr>
                <w:rFonts w:ascii="Book Antiqua" w:eastAsia="宋体" w:hAnsi="Book Antiqua" w:cs="Times New Roman"/>
                <w:color w:val="000000" w:themeColor="text1"/>
                <w:kern w:val="0"/>
                <w:sz w:val="24"/>
                <w:szCs w:val="24"/>
              </w:rPr>
              <w:t>pMCAO</w:t>
            </w:r>
            <w:proofErr w:type="spellEnd"/>
            <w:r w:rsidRPr="00991352">
              <w:rPr>
                <w:rFonts w:ascii="Book Antiqua" w:eastAsia="宋体" w:hAnsi="Book Antiqua" w:cs="Times New Roman"/>
                <w:color w:val="000000" w:themeColor="text1"/>
                <w:kern w:val="0"/>
                <w:sz w:val="24"/>
                <w:szCs w:val="24"/>
              </w:rPr>
              <w:t xml:space="preserve"> 24 h</w:t>
            </w:r>
          </w:p>
        </w:tc>
        <w:tc>
          <w:tcPr>
            <w:tcW w:w="1559"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240 mg/kg</w:t>
            </w:r>
          </w:p>
        </w:tc>
        <w:tc>
          <w:tcPr>
            <w:tcW w:w="1559"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4% TTC</w:t>
            </w:r>
          </w:p>
        </w:tc>
        <w:tc>
          <w:tcPr>
            <w:tcW w:w="3402" w:type="dxa"/>
            <w:shd w:val="clear" w:color="auto" w:fill="auto"/>
            <w:noWrap/>
            <w:vAlign w:val="center"/>
            <w:hideMark/>
          </w:tcPr>
          <w:p w:rsidR="0017193A" w:rsidRPr="00991352" w:rsidRDefault="007A612F"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1</w:t>
            </w:r>
            <w:r w:rsidR="0017193A" w:rsidRPr="00991352">
              <w:rPr>
                <w:rFonts w:ascii="Book Antiqua" w:eastAsia="宋体" w:hAnsi="Book Antiqua" w:cs="Times New Roman"/>
                <w:color w:val="000000" w:themeColor="text1"/>
                <w:kern w:val="0"/>
                <w:sz w:val="24"/>
                <w:szCs w:val="24"/>
              </w:rPr>
              <w:t xml:space="preserve"> Infarction volume</w:t>
            </w:r>
          </w:p>
        </w:tc>
        <w:tc>
          <w:tcPr>
            <w:tcW w:w="88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&lt;0.001</w:t>
            </w:r>
          </w:p>
        </w:tc>
      </w:tr>
      <w:tr w:rsidR="0017193A" w:rsidRPr="00991352" w:rsidTr="00E8108F">
        <w:trPr>
          <w:trHeight w:val="300"/>
        </w:trPr>
        <w:tc>
          <w:tcPr>
            <w:tcW w:w="1513"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17193A" w:rsidRPr="00991352" w:rsidRDefault="008834E2"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Male/</w:t>
            </w:r>
            <w:r w:rsidR="0017193A" w:rsidRPr="00991352">
              <w:rPr>
                <w:rFonts w:ascii="Book Antiqua" w:eastAsia="宋体" w:hAnsi="Book Antiqua" w:cs="Times New Roman"/>
                <w:color w:val="000000" w:themeColor="text1"/>
                <w:kern w:val="0"/>
                <w:sz w:val="24"/>
                <w:szCs w:val="24"/>
              </w:rPr>
              <w:t>250-350 g</w:t>
            </w:r>
          </w:p>
        </w:tc>
        <w:tc>
          <w:tcPr>
            <w:tcW w:w="192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17193A" w:rsidRPr="00991352" w:rsidRDefault="008834E2"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Gavage</w:t>
            </w:r>
          </w:p>
        </w:tc>
        <w:tc>
          <w:tcPr>
            <w:tcW w:w="1559"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center"/>
            <w:hideMark/>
          </w:tcPr>
          <w:p w:rsidR="0017193A" w:rsidRPr="00991352" w:rsidRDefault="007A612F" w:rsidP="004A7D6E">
            <w:pPr>
              <w:widowControl/>
              <w:spacing w:line="360" w:lineRule="auto"/>
              <w:rPr>
                <w:rFonts w:ascii="Book Antiqua" w:eastAsia="宋体" w:hAnsi="Book Antiqua" w:cs="Times New Roman"/>
                <w:color w:val="000000" w:themeColor="text1"/>
                <w:kern w:val="0"/>
                <w:sz w:val="24"/>
                <w:szCs w:val="24"/>
              </w:rPr>
            </w:pPr>
            <w:r w:rsidRPr="00991352">
              <w:rPr>
                <w:rFonts w:ascii="Book Antiqua" w:eastAsia="宋体" w:hAnsi="Book Antiqua" w:cs="Times New Roman"/>
                <w:color w:val="000000" w:themeColor="text1"/>
                <w:kern w:val="0"/>
                <w:sz w:val="24"/>
                <w:szCs w:val="24"/>
              </w:rPr>
              <w:t xml:space="preserve">2 </w:t>
            </w:r>
            <w:r w:rsidR="0017193A" w:rsidRPr="00991352">
              <w:rPr>
                <w:rFonts w:ascii="Book Antiqua" w:eastAsia="宋体" w:hAnsi="Book Antiqua" w:cs="Times New Roman"/>
                <w:color w:val="000000" w:themeColor="text1"/>
                <w:kern w:val="0"/>
                <w:sz w:val="24"/>
                <w:szCs w:val="24"/>
              </w:rPr>
              <w:t>Improve neurological behavior scores</w:t>
            </w:r>
          </w:p>
        </w:tc>
        <w:tc>
          <w:tcPr>
            <w:tcW w:w="883"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i/>
                <w:iCs/>
                <w:color w:val="000000" w:themeColor="text1"/>
                <w:kern w:val="0"/>
                <w:sz w:val="24"/>
                <w:szCs w:val="24"/>
              </w:rPr>
            </w:pPr>
            <w:r w:rsidRPr="00991352">
              <w:rPr>
                <w:rFonts w:ascii="Book Antiqua" w:eastAsia="宋体" w:hAnsi="Book Antiqua" w:cs="Times New Roman"/>
                <w:iCs/>
                <w:color w:val="000000" w:themeColor="text1"/>
                <w:kern w:val="0"/>
                <w:sz w:val="24"/>
                <w:szCs w:val="24"/>
              </w:rPr>
              <w:t>&lt;0.001</w:t>
            </w:r>
          </w:p>
        </w:tc>
      </w:tr>
      <w:tr w:rsidR="0017193A" w:rsidRPr="00991352" w:rsidTr="00E8108F">
        <w:trPr>
          <w:trHeight w:val="300"/>
        </w:trPr>
        <w:tc>
          <w:tcPr>
            <w:tcW w:w="1513"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918" w:type="dxa"/>
            <w:shd w:val="clear" w:color="auto" w:fill="auto"/>
            <w:noWrap/>
            <w:vAlign w:val="center"/>
            <w:hideMark/>
          </w:tcPr>
          <w:p w:rsidR="0017193A" w:rsidRPr="00991352" w:rsidRDefault="008834E2"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8/</w:t>
            </w:r>
            <w:r w:rsidR="0017193A" w:rsidRPr="00991352">
              <w:rPr>
                <w:rFonts w:ascii="Book Antiqua" w:eastAsia="宋体" w:hAnsi="Book Antiqua" w:cs="Times New Roman"/>
                <w:color w:val="000000" w:themeColor="text1"/>
                <w:kern w:val="0"/>
                <w:sz w:val="24"/>
                <w:szCs w:val="24"/>
              </w:rPr>
              <w:t>8</w:t>
            </w:r>
          </w:p>
        </w:tc>
        <w:tc>
          <w:tcPr>
            <w:tcW w:w="1922" w:type="dxa"/>
            <w:shd w:val="clear" w:color="auto" w:fill="auto"/>
            <w:noWrap/>
            <w:vAlign w:val="center"/>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418"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1559" w:type="dxa"/>
            <w:shd w:val="clear" w:color="auto" w:fill="auto"/>
            <w:noWrap/>
            <w:vAlign w:val="center"/>
            <w:hideMark/>
          </w:tcPr>
          <w:p w:rsidR="0017193A" w:rsidRPr="00991352" w:rsidRDefault="008834E2" w:rsidP="004A7D6E">
            <w:pPr>
              <w:widowControl/>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Postoperative/</w:t>
            </w:r>
            <w:r w:rsidR="0017193A" w:rsidRPr="00991352">
              <w:rPr>
                <w:rFonts w:ascii="Book Antiqua" w:eastAsia="宋体" w:hAnsi="Book Antiqua" w:cs="Times New Roman"/>
                <w:color w:val="000000" w:themeColor="text1"/>
                <w:kern w:val="0"/>
                <w:sz w:val="24"/>
                <w:szCs w:val="24"/>
              </w:rPr>
              <w:t>-</w:t>
            </w:r>
          </w:p>
        </w:tc>
        <w:tc>
          <w:tcPr>
            <w:tcW w:w="1559"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3402"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c>
          <w:tcPr>
            <w:tcW w:w="883" w:type="dxa"/>
            <w:shd w:val="clear" w:color="auto" w:fill="auto"/>
            <w:noWrap/>
            <w:vAlign w:val="bottom"/>
            <w:hideMark/>
          </w:tcPr>
          <w:p w:rsidR="0017193A" w:rsidRPr="00991352" w:rsidRDefault="0017193A" w:rsidP="004A7D6E">
            <w:pPr>
              <w:widowControl/>
              <w:spacing w:line="360" w:lineRule="auto"/>
              <w:rPr>
                <w:rFonts w:ascii="Book Antiqua" w:eastAsia="宋体" w:hAnsi="Book Antiqua" w:cs="Times New Roman"/>
                <w:color w:val="000000" w:themeColor="text1"/>
                <w:kern w:val="0"/>
                <w:sz w:val="24"/>
                <w:szCs w:val="24"/>
              </w:rPr>
            </w:pPr>
          </w:p>
        </w:tc>
      </w:tr>
    </w:tbl>
    <w:p w:rsidR="00BD30FD" w:rsidRPr="00991352" w:rsidRDefault="00BD30FD" w:rsidP="004A7D6E">
      <w:pPr>
        <w:pStyle w:val="EndNoteBibliography"/>
        <w:spacing w:line="360" w:lineRule="auto"/>
        <w:rPr>
          <w:rFonts w:ascii="Book Antiqua" w:hAnsi="Book Antiqua"/>
          <w:iCs/>
          <w:color w:val="000000" w:themeColor="text1"/>
          <w:sz w:val="24"/>
          <w:szCs w:val="24"/>
        </w:rPr>
        <w:sectPr w:rsidR="00BD30FD" w:rsidRPr="00991352" w:rsidSect="008E354B">
          <w:pgSz w:w="16838" w:h="11906" w:orient="landscape"/>
          <w:pgMar w:top="1800" w:right="1440" w:bottom="1800" w:left="1440" w:header="851" w:footer="992" w:gutter="0"/>
          <w:cols w:space="425"/>
          <w:docGrid w:type="lines" w:linePitch="312"/>
        </w:sectPr>
      </w:pPr>
      <w:r w:rsidRPr="00991352">
        <w:rPr>
          <w:rFonts w:ascii="Book Antiqua" w:hAnsi="Book Antiqua"/>
          <w:i/>
          <w:color w:val="000000" w:themeColor="text1"/>
          <w:sz w:val="24"/>
          <w:szCs w:val="24"/>
        </w:rPr>
        <w:t>PTGIS</w:t>
      </w:r>
      <w:r w:rsidR="00E8108F" w:rsidRPr="00DB561D">
        <w:rPr>
          <w:rFonts w:ascii="Book Antiqua" w:hAnsi="Book Antiqua"/>
          <w:color w:val="000000" w:themeColor="text1"/>
          <w:sz w:val="24"/>
          <w:szCs w:val="24"/>
        </w:rPr>
        <w:t>:</w:t>
      </w:r>
      <w:r w:rsidRPr="00DB561D">
        <w:rPr>
          <w:rFonts w:ascii="Book Antiqua" w:hAnsi="Book Antiqua"/>
          <w:color w:val="000000" w:themeColor="text1"/>
          <w:sz w:val="24"/>
          <w:szCs w:val="24"/>
        </w:rPr>
        <w:t xml:space="preserve"> </w:t>
      </w:r>
      <w:r w:rsidR="00E8108F" w:rsidRPr="00A26E9D">
        <w:rPr>
          <w:rFonts w:ascii="Book Antiqua" w:hAnsi="Book Antiqua"/>
          <w:color w:val="000000" w:themeColor="text1"/>
          <w:sz w:val="24"/>
          <w:szCs w:val="24"/>
        </w:rPr>
        <w:t xml:space="preserve">Prostacyclin </w:t>
      </w:r>
      <w:r w:rsidRPr="00A26E9D">
        <w:rPr>
          <w:rFonts w:ascii="Book Antiqua" w:hAnsi="Book Antiqua"/>
          <w:color w:val="000000" w:themeColor="text1"/>
          <w:sz w:val="24"/>
          <w:szCs w:val="24"/>
        </w:rPr>
        <w:t>synthase</w:t>
      </w:r>
      <w:r w:rsidRPr="00991352">
        <w:rPr>
          <w:rFonts w:ascii="Book Antiqua" w:hAnsi="Book Antiqua"/>
          <w:color w:val="000000" w:themeColor="text1"/>
          <w:sz w:val="24"/>
          <w:szCs w:val="24"/>
        </w:rPr>
        <w:t xml:space="preserve">; </w:t>
      </w:r>
      <w:r w:rsidRPr="00991352">
        <w:rPr>
          <w:rFonts w:ascii="Book Antiqua" w:hAnsi="Book Antiqua"/>
          <w:i/>
          <w:color w:val="000000" w:themeColor="text1"/>
          <w:sz w:val="24"/>
          <w:szCs w:val="24"/>
        </w:rPr>
        <w:t>PTGES</w:t>
      </w:r>
      <w:r w:rsidR="00E8108F" w:rsidRPr="00DB561D">
        <w:rPr>
          <w:rFonts w:ascii="Book Antiqua" w:hAnsi="Book Antiqua"/>
          <w:color w:val="000000" w:themeColor="text1"/>
          <w:sz w:val="24"/>
          <w:szCs w:val="24"/>
        </w:rPr>
        <w:t>:</w:t>
      </w:r>
      <w:r w:rsidRPr="00DB561D">
        <w:rPr>
          <w:rFonts w:ascii="Book Antiqua" w:hAnsi="Book Antiqua"/>
          <w:color w:val="000000" w:themeColor="text1"/>
          <w:sz w:val="24"/>
          <w:szCs w:val="24"/>
        </w:rPr>
        <w:t xml:space="preserve"> </w:t>
      </w:r>
      <w:r w:rsidR="00E8108F" w:rsidRPr="00A26E9D">
        <w:rPr>
          <w:rFonts w:ascii="Book Antiqua" w:hAnsi="Book Antiqua"/>
          <w:color w:val="000000" w:themeColor="text1"/>
          <w:sz w:val="24"/>
          <w:szCs w:val="24"/>
        </w:rPr>
        <w:t xml:space="preserve">Prostaglandin </w:t>
      </w:r>
      <w:r w:rsidRPr="00A26E9D">
        <w:rPr>
          <w:rFonts w:ascii="Book Antiqua" w:hAnsi="Book Antiqua"/>
          <w:color w:val="000000" w:themeColor="text1"/>
          <w:sz w:val="24"/>
          <w:szCs w:val="24"/>
        </w:rPr>
        <w:t>E synthase</w:t>
      </w:r>
      <w:r w:rsidRPr="00991352">
        <w:rPr>
          <w:rFonts w:ascii="Book Antiqua" w:hAnsi="Book Antiqua"/>
          <w:color w:val="000000" w:themeColor="text1"/>
          <w:sz w:val="24"/>
          <w:szCs w:val="24"/>
        </w:rPr>
        <w:t xml:space="preserve">; </w:t>
      </w:r>
      <w:r w:rsidRPr="00991352">
        <w:rPr>
          <w:rFonts w:ascii="Book Antiqua" w:hAnsi="Book Antiqua"/>
          <w:i/>
          <w:color w:val="000000" w:themeColor="text1"/>
          <w:sz w:val="24"/>
          <w:szCs w:val="24"/>
        </w:rPr>
        <w:t>TBXAS 1</w:t>
      </w:r>
      <w:r w:rsidR="00E8108F">
        <w:rPr>
          <w:rFonts w:ascii="Book Antiqua" w:hAnsi="Book Antiqua" w:hint="eastAsia"/>
          <w:color w:val="000000" w:themeColor="text1"/>
          <w:sz w:val="24"/>
          <w:szCs w:val="24"/>
        </w:rPr>
        <w:t>:</w:t>
      </w:r>
      <w:r w:rsidRPr="00991352">
        <w:rPr>
          <w:rFonts w:ascii="Book Antiqua" w:hAnsi="Book Antiqua"/>
          <w:color w:val="000000" w:themeColor="text1"/>
          <w:sz w:val="24"/>
          <w:szCs w:val="24"/>
        </w:rPr>
        <w:t xml:space="preserve"> </w:t>
      </w:r>
      <w:r w:rsidR="00E8108F" w:rsidRPr="00A26E9D">
        <w:rPr>
          <w:rFonts w:ascii="Book Antiqua" w:hAnsi="Book Antiqua"/>
          <w:color w:val="000000" w:themeColor="text1"/>
          <w:sz w:val="24"/>
          <w:szCs w:val="24"/>
        </w:rPr>
        <w:t xml:space="preserve">Thromboxane </w:t>
      </w:r>
      <w:r w:rsidRPr="00A26E9D">
        <w:rPr>
          <w:rFonts w:ascii="Book Antiqua" w:hAnsi="Book Antiqua"/>
          <w:color w:val="000000" w:themeColor="text1"/>
          <w:sz w:val="24"/>
          <w:szCs w:val="24"/>
        </w:rPr>
        <w:t>A2 synthase 1</w:t>
      </w:r>
      <w:r w:rsidRPr="00991352">
        <w:rPr>
          <w:rFonts w:ascii="Book Antiqua" w:hAnsi="Book Antiqua"/>
          <w:color w:val="000000" w:themeColor="text1"/>
          <w:sz w:val="24"/>
          <w:szCs w:val="24"/>
        </w:rPr>
        <w:t xml:space="preserve">; </w:t>
      </w:r>
      <w:r w:rsidRPr="00991352">
        <w:rPr>
          <w:rFonts w:ascii="Book Antiqua" w:hAnsi="Book Antiqua"/>
          <w:i/>
          <w:color w:val="000000" w:themeColor="text1"/>
          <w:sz w:val="24"/>
          <w:szCs w:val="24"/>
        </w:rPr>
        <w:t>REN</w:t>
      </w:r>
      <w:r w:rsidR="00E8108F">
        <w:rPr>
          <w:rFonts w:ascii="Book Antiqua" w:hAnsi="Book Antiqua" w:hint="eastAsia"/>
          <w:color w:val="000000" w:themeColor="text1"/>
          <w:sz w:val="24"/>
          <w:szCs w:val="24"/>
        </w:rPr>
        <w:t>:</w:t>
      </w:r>
      <w:r w:rsidRPr="00991352">
        <w:rPr>
          <w:rFonts w:ascii="Book Antiqua" w:hAnsi="Book Antiqua"/>
          <w:color w:val="000000" w:themeColor="text1"/>
          <w:sz w:val="24"/>
          <w:szCs w:val="24"/>
        </w:rPr>
        <w:t xml:space="preserve"> </w:t>
      </w:r>
      <w:r w:rsidR="00E8108F" w:rsidRPr="00A26E9D">
        <w:rPr>
          <w:rFonts w:ascii="Book Antiqua" w:hAnsi="Book Antiqua"/>
          <w:color w:val="000000" w:themeColor="text1"/>
          <w:sz w:val="24"/>
          <w:szCs w:val="24"/>
        </w:rPr>
        <w:t>Renin</w:t>
      </w:r>
      <w:r w:rsidRPr="00991352">
        <w:rPr>
          <w:rFonts w:ascii="Book Antiqua" w:hAnsi="Book Antiqua"/>
          <w:color w:val="000000" w:themeColor="text1"/>
          <w:sz w:val="24"/>
          <w:szCs w:val="24"/>
        </w:rPr>
        <w:t xml:space="preserve">; </w:t>
      </w:r>
      <w:r w:rsidRPr="00991352">
        <w:rPr>
          <w:rFonts w:ascii="Book Antiqua" w:hAnsi="Book Antiqua"/>
          <w:i/>
          <w:color w:val="000000" w:themeColor="text1"/>
          <w:sz w:val="24"/>
          <w:szCs w:val="24"/>
        </w:rPr>
        <w:t>AGT</w:t>
      </w:r>
      <w:r w:rsidR="00E8108F">
        <w:rPr>
          <w:rFonts w:ascii="Book Antiqua" w:hAnsi="Book Antiqua" w:hint="eastAsia"/>
          <w:color w:val="000000" w:themeColor="text1"/>
          <w:sz w:val="24"/>
          <w:szCs w:val="24"/>
        </w:rPr>
        <w:t>:</w:t>
      </w:r>
      <w:r w:rsidRPr="00991352">
        <w:rPr>
          <w:rFonts w:ascii="Book Antiqua" w:hAnsi="Book Antiqua"/>
          <w:color w:val="000000" w:themeColor="text1"/>
          <w:sz w:val="24"/>
          <w:szCs w:val="24"/>
        </w:rPr>
        <w:t xml:space="preserve"> </w:t>
      </w:r>
      <w:r w:rsidR="00E8108F" w:rsidRPr="00A26E9D">
        <w:rPr>
          <w:rFonts w:ascii="Book Antiqua" w:hAnsi="Book Antiqua"/>
          <w:color w:val="000000" w:themeColor="text1"/>
          <w:sz w:val="24"/>
          <w:szCs w:val="24"/>
        </w:rPr>
        <w:t>Angiotensinogen</w:t>
      </w:r>
      <w:r w:rsidRPr="00991352">
        <w:rPr>
          <w:rFonts w:ascii="Book Antiqua" w:hAnsi="Book Antiqua"/>
          <w:color w:val="000000" w:themeColor="text1"/>
          <w:sz w:val="24"/>
          <w:szCs w:val="24"/>
        </w:rPr>
        <w:t xml:space="preserve">; </w:t>
      </w:r>
      <w:r w:rsidRPr="00991352">
        <w:rPr>
          <w:rFonts w:ascii="Book Antiqua" w:hAnsi="Book Antiqua"/>
          <w:i/>
          <w:color w:val="000000" w:themeColor="text1"/>
          <w:sz w:val="24"/>
          <w:szCs w:val="24"/>
        </w:rPr>
        <w:t>ACE 1</w:t>
      </w:r>
      <w:r w:rsidR="00E8108F">
        <w:rPr>
          <w:rFonts w:ascii="Book Antiqua" w:hAnsi="Book Antiqua" w:hint="eastAsia"/>
          <w:color w:val="000000" w:themeColor="text1"/>
          <w:sz w:val="24"/>
          <w:szCs w:val="24"/>
        </w:rPr>
        <w:t>:</w:t>
      </w:r>
      <w:r w:rsidRPr="00991352">
        <w:rPr>
          <w:rFonts w:ascii="Book Antiqua" w:hAnsi="Book Antiqua"/>
          <w:color w:val="000000" w:themeColor="text1"/>
          <w:sz w:val="24"/>
          <w:szCs w:val="24"/>
        </w:rPr>
        <w:t xml:space="preserve"> </w:t>
      </w:r>
      <w:r w:rsidR="00E8108F" w:rsidRPr="00A26E9D">
        <w:rPr>
          <w:rFonts w:ascii="Book Antiqua" w:hAnsi="Book Antiqua"/>
          <w:color w:val="000000" w:themeColor="text1"/>
          <w:sz w:val="24"/>
          <w:szCs w:val="24"/>
        </w:rPr>
        <w:t xml:space="preserve">Angiotensin </w:t>
      </w:r>
      <w:r w:rsidRPr="00A26E9D">
        <w:rPr>
          <w:rFonts w:ascii="Book Antiqua" w:hAnsi="Book Antiqua"/>
          <w:color w:val="000000" w:themeColor="text1"/>
          <w:sz w:val="24"/>
          <w:szCs w:val="24"/>
        </w:rPr>
        <w:t>converting enzyme 1</w:t>
      </w:r>
      <w:r w:rsidRPr="00991352">
        <w:rPr>
          <w:rFonts w:ascii="Book Antiqua" w:hAnsi="Book Antiqua"/>
          <w:color w:val="000000" w:themeColor="text1"/>
          <w:sz w:val="24"/>
          <w:szCs w:val="24"/>
        </w:rPr>
        <w:t xml:space="preserve">; </w:t>
      </w:r>
      <w:r w:rsidRPr="00991352">
        <w:rPr>
          <w:rFonts w:ascii="Book Antiqua" w:hAnsi="Book Antiqua"/>
          <w:i/>
          <w:color w:val="000000" w:themeColor="text1"/>
          <w:sz w:val="24"/>
          <w:szCs w:val="24"/>
        </w:rPr>
        <w:t>AGTR 1</w:t>
      </w:r>
      <w:r w:rsidR="00E8108F">
        <w:rPr>
          <w:rFonts w:ascii="Book Antiqua" w:hAnsi="Book Antiqua" w:hint="eastAsia"/>
          <w:color w:val="000000" w:themeColor="text1"/>
          <w:sz w:val="24"/>
          <w:szCs w:val="24"/>
        </w:rPr>
        <w:t>:</w:t>
      </w:r>
      <w:r w:rsidRPr="00991352">
        <w:rPr>
          <w:rFonts w:ascii="Book Antiqua" w:hAnsi="Book Antiqua"/>
          <w:color w:val="000000" w:themeColor="text1"/>
          <w:sz w:val="24"/>
          <w:szCs w:val="24"/>
        </w:rPr>
        <w:t xml:space="preserve"> </w:t>
      </w:r>
      <w:r w:rsidR="00E8108F" w:rsidRPr="00A26E9D">
        <w:rPr>
          <w:rFonts w:ascii="Book Antiqua" w:hAnsi="Book Antiqua"/>
          <w:color w:val="000000" w:themeColor="text1"/>
          <w:sz w:val="24"/>
          <w:szCs w:val="24"/>
        </w:rPr>
        <w:t xml:space="preserve">Angiotensin </w:t>
      </w:r>
      <w:r w:rsidRPr="00A26E9D">
        <w:rPr>
          <w:rFonts w:ascii="Book Antiqua" w:hAnsi="Book Antiqua"/>
          <w:color w:val="000000" w:themeColor="text1"/>
          <w:sz w:val="24"/>
          <w:szCs w:val="24"/>
        </w:rPr>
        <w:t>II receptor type 1</w:t>
      </w:r>
      <w:r w:rsidRPr="00991352">
        <w:rPr>
          <w:rFonts w:ascii="Book Antiqua" w:hAnsi="Book Antiqua"/>
          <w:color w:val="000000" w:themeColor="text1"/>
          <w:sz w:val="24"/>
          <w:szCs w:val="24"/>
        </w:rPr>
        <w:t>; tMCAO</w:t>
      </w:r>
      <w:r w:rsidR="00E8108F">
        <w:rPr>
          <w:rFonts w:ascii="Book Antiqua" w:hAnsi="Book Antiqua" w:hint="eastAsia"/>
          <w:color w:val="000000" w:themeColor="text1"/>
          <w:sz w:val="24"/>
          <w:szCs w:val="24"/>
        </w:rPr>
        <w:t>:</w:t>
      </w:r>
      <w:r w:rsidRPr="00991352">
        <w:rPr>
          <w:rFonts w:ascii="Book Antiqua" w:hAnsi="Book Antiqua"/>
          <w:color w:val="000000" w:themeColor="text1"/>
          <w:sz w:val="24"/>
          <w:szCs w:val="24"/>
        </w:rPr>
        <w:t xml:space="preserve"> </w:t>
      </w:r>
      <w:r w:rsidR="00E8108F" w:rsidRPr="00991352">
        <w:rPr>
          <w:rFonts w:ascii="Book Antiqua" w:hAnsi="Book Antiqua"/>
          <w:color w:val="000000" w:themeColor="text1"/>
          <w:sz w:val="24"/>
          <w:szCs w:val="24"/>
        </w:rPr>
        <w:t xml:space="preserve">Transient </w:t>
      </w:r>
      <w:r w:rsidRPr="00991352">
        <w:rPr>
          <w:rFonts w:ascii="Book Antiqua" w:hAnsi="Book Antiqua"/>
          <w:color w:val="000000" w:themeColor="text1"/>
          <w:sz w:val="24"/>
          <w:szCs w:val="24"/>
        </w:rPr>
        <w:t>middle cerebral artery occlusion; pMCAO</w:t>
      </w:r>
      <w:r w:rsidR="00E8108F">
        <w:rPr>
          <w:rFonts w:ascii="Book Antiqua" w:hAnsi="Book Antiqua" w:hint="eastAsia"/>
          <w:color w:val="000000" w:themeColor="text1"/>
          <w:sz w:val="24"/>
          <w:szCs w:val="24"/>
        </w:rPr>
        <w:t>:</w:t>
      </w:r>
      <w:r w:rsidRPr="00991352">
        <w:rPr>
          <w:rFonts w:ascii="Book Antiqua" w:hAnsi="Book Antiqua"/>
          <w:color w:val="000000" w:themeColor="text1"/>
          <w:sz w:val="24"/>
          <w:szCs w:val="24"/>
        </w:rPr>
        <w:t xml:space="preserve"> </w:t>
      </w:r>
      <w:r w:rsidR="00E8108F" w:rsidRPr="00991352">
        <w:rPr>
          <w:rFonts w:ascii="Book Antiqua" w:hAnsi="Book Antiqua"/>
          <w:color w:val="000000" w:themeColor="text1"/>
          <w:sz w:val="24"/>
          <w:szCs w:val="24"/>
        </w:rPr>
        <w:t xml:space="preserve">Permanent </w:t>
      </w:r>
      <w:r w:rsidRPr="00991352">
        <w:rPr>
          <w:rFonts w:ascii="Book Antiqua" w:hAnsi="Book Antiqua"/>
          <w:color w:val="000000" w:themeColor="text1"/>
          <w:sz w:val="24"/>
          <w:szCs w:val="24"/>
        </w:rPr>
        <w:t>middle cerebral artery occlusion; TTC</w:t>
      </w:r>
      <w:r w:rsidR="00E8108F">
        <w:rPr>
          <w:rFonts w:ascii="Book Antiqua" w:hAnsi="Book Antiqua" w:hint="eastAsia"/>
          <w:color w:val="000000" w:themeColor="text1"/>
          <w:sz w:val="24"/>
          <w:szCs w:val="24"/>
        </w:rPr>
        <w:t>:</w:t>
      </w:r>
      <w:r w:rsidRPr="00991352">
        <w:rPr>
          <w:rFonts w:ascii="Book Antiqua" w:hAnsi="Book Antiqua"/>
          <w:color w:val="000000" w:themeColor="text1"/>
          <w:sz w:val="24"/>
          <w:szCs w:val="24"/>
        </w:rPr>
        <w:t xml:space="preserve"> 2,3,5-triphenyltetrazolium chloride; </w:t>
      </w:r>
      <w:r w:rsidRPr="00991352">
        <w:rPr>
          <w:rFonts w:ascii="Book Antiqua" w:hAnsi="Book Antiqua"/>
          <w:i/>
          <w:color w:val="000000" w:themeColor="text1"/>
          <w:sz w:val="24"/>
          <w:szCs w:val="24"/>
        </w:rPr>
        <w:t>MMP 9</w:t>
      </w:r>
      <w:r w:rsidR="00E8108F">
        <w:rPr>
          <w:rFonts w:ascii="Book Antiqua" w:hAnsi="Book Antiqua" w:hint="eastAsia"/>
          <w:color w:val="000000" w:themeColor="text1"/>
          <w:sz w:val="24"/>
          <w:szCs w:val="24"/>
        </w:rPr>
        <w:t>:</w:t>
      </w:r>
      <w:r w:rsidRPr="00991352">
        <w:rPr>
          <w:rFonts w:ascii="Book Antiqua" w:hAnsi="Book Antiqua"/>
          <w:color w:val="000000" w:themeColor="text1"/>
          <w:sz w:val="24"/>
          <w:szCs w:val="24"/>
        </w:rPr>
        <w:t xml:space="preserve"> </w:t>
      </w:r>
      <w:r w:rsidR="00E8108F" w:rsidRPr="00A26E9D">
        <w:rPr>
          <w:rFonts w:ascii="Book Antiqua" w:hAnsi="Book Antiqua"/>
          <w:color w:val="000000" w:themeColor="text1"/>
          <w:sz w:val="24"/>
          <w:szCs w:val="24"/>
        </w:rPr>
        <w:t xml:space="preserve">Matrix </w:t>
      </w:r>
      <w:r w:rsidRPr="00A26E9D">
        <w:rPr>
          <w:rFonts w:ascii="Book Antiqua" w:hAnsi="Book Antiqua"/>
          <w:color w:val="000000" w:themeColor="text1"/>
          <w:sz w:val="24"/>
          <w:szCs w:val="24"/>
        </w:rPr>
        <w:t>metallopeptidase 9</w:t>
      </w:r>
      <w:r w:rsidRPr="00991352">
        <w:rPr>
          <w:rFonts w:ascii="Book Antiqua" w:hAnsi="Book Antiqua"/>
          <w:color w:val="000000" w:themeColor="text1"/>
          <w:sz w:val="24"/>
          <w:szCs w:val="24"/>
        </w:rPr>
        <w:t xml:space="preserve">; </w:t>
      </w:r>
      <w:r w:rsidRPr="00991352">
        <w:rPr>
          <w:rFonts w:ascii="Book Antiqua" w:hAnsi="Book Antiqua"/>
          <w:i/>
          <w:color w:val="000000" w:themeColor="text1"/>
          <w:sz w:val="24"/>
          <w:szCs w:val="24"/>
        </w:rPr>
        <w:t>VEGF</w:t>
      </w:r>
      <w:r w:rsidR="00E8108F">
        <w:rPr>
          <w:rFonts w:ascii="Book Antiqua" w:hAnsi="Book Antiqua" w:hint="eastAsia"/>
          <w:color w:val="000000" w:themeColor="text1"/>
          <w:sz w:val="24"/>
          <w:szCs w:val="24"/>
        </w:rPr>
        <w:t>:</w:t>
      </w:r>
      <w:r w:rsidRPr="00991352">
        <w:rPr>
          <w:rFonts w:ascii="Book Antiqua" w:hAnsi="Book Antiqua"/>
          <w:color w:val="000000" w:themeColor="text1"/>
          <w:sz w:val="24"/>
          <w:szCs w:val="24"/>
        </w:rPr>
        <w:t xml:space="preserve"> </w:t>
      </w:r>
      <w:r w:rsidR="00E8108F" w:rsidRPr="00A26E9D">
        <w:rPr>
          <w:rFonts w:ascii="Book Antiqua" w:hAnsi="Book Antiqua"/>
          <w:color w:val="000000" w:themeColor="text1"/>
          <w:sz w:val="24"/>
          <w:szCs w:val="24"/>
        </w:rPr>
        <w:t xml:space="preserve">Vascular </w:t>
      </w:r>
      <w:r w:rsidRPr="00A26E9D">
        <w:rPr>
          <w:rFonts w:ascii="Book Antiqua" w:hAnsi="Book Antiqua"/>
          <w:color w:val="000000" w:themeColor="text1"/>
          <w:sz w:val="24"/>
          <w:szCs w:val="24"/>
        </w:rPr>
        <w:t>endothelial growth factor</w:t>
      </w:r>
      <w:r w:rsidRPr="00991352">
        <w:rPr>
          <w:rFonts w:ascii="Book Antiqua" w:hAnsi="Book Antiqua"/>
          <w:color w:val="000000" w:themeColor="text1"/>
          <w:sz w:val="24"/>
          <w:szCs w:val="24"/>
        </w:rPr>
        <w:t xml:space="preserve">; </w:t>
      </w:r>
      <w:r w:rsidRPr="00991352">
        <w:rPr>
          <w:rFonts w:ascii="Book Antiqua" w:hAnsi="Book Antiqua"/>
          <w:i/>
          <w:color w:val="000000" w:themeColor="text1"/>
          <w:sz w:val="24"/>
          <w:szCs w:val="24"/>
        </w:rPr>
        <w:t>GFAP</w:t>
      </w:r>
      <w:r w:rsidR="00E8108F">
        <w:rPr>
          <w:rFonts w:ascii="Book Antiqua" w:hAnsi="Book Antiqua" w:hint="eastAsia"/>
          <w:color w:val="000000" w:themeColor="text1"/>
          <w:sz w:val="24"/>
          <w:szCs w:val="24"/>
        </w:rPr>
        <w:t>:</w:t>
      </w:r>
      <w:r w:rsidRPr="00991352">
        <w:rPr>
          <w:rFonts w:ascii="Book Antiqua" w:hAnsi="Book Antiqua"/>
          <w:color w:val="000000" w:themeColor="text1"/>
          <w:sz w:val="24"/>
          <w:szCs w:val="24"/>
        </w:rPr>
        <w:t xml:space="preserve"> </w:t>
      </w:r>
      <w:r w:rsidR="00E8108F" w:rsidRPr="00A26E9D">
        <w:rPr>
          <w:rFonts w:ascii="Book Antiqua" w:hAnsi="Book Antiqua"/>
          <w:color w:val="000000" w:themeColor="text1"/>
          <w:sz w:val="24"/>
          <w:szCs w:val="24"/>
        </w:rPr>
        <w:t xml:space="preserve">Glial </w:t>
      </w:r>
      <w:r w:rsidRPr="00A26E9D">
        <w:rPr>
          <w:rFonts w:ascii="Book Antiqua" w:hAnsi="Book Antiqua"/>
          <w:color w:val="000000" w:themeColor="text1"/>
          <w:sz w:val="24"/>
          <w:szCs w:val="24"/>
        </w:rPr>
        <w:t>fibrillary acidic protein</w:t>
      </w:r>
      <w:r w:rsidRPr="00991352">
        <w:rPr>
          <w:rFonts w:ascii="Book Antiqua" w:hAnsi="Book Antiqua"/>
          <w:color w:val="000000" w:themeColor="text1"/>
          <w:sz w:val="24"/>
          <w:szCs w:val="24"/>
        </w:rPr>
        <w:t xml:space="preserve">; </w:t>
      </w:r>
      <w:r w:rsidRPr="00991352">
        <w:rPr>
          <w:rFonts w:ascii="Book Antiqua" w:hAnsi="Book Antiqua"/>
          <w:i/>
          <w:color w:val="000000" w:themeColor="text1"/>
          <w:sz w:val="24"/>
          <w:szCs w:val="24"/>
        </w:rPr>
        <w:t>Nrf 2</w:t>
      </w:r>
      <w:r w:rsidR="00E8108F">
        <w:rPr>
          <w:rFonts w:ascii="Book Antiqua" w:hAnsi="Book Antiqua" w:hint="eastAsia"/>
          <w:color w:val="000000" w:themeColor="text1"/>
          <w:sz w:val="24"/>
          <w:szCs w:val="24"/>
        </w:rPr>
        <w:t>:</w:t>
      </w:r>
      <w:r w:rsidRPr="00991352">
        <w:rPr>
          <w:rFonts w:ascii="Book Antiqua" w:hAnsi="Book Antiqua"/>
          <w:color w:val="000000" w:themeColor="text1"/>
          <w:sz w:val="24"/>
          <w:szCs w:val="24"/>
        </w:rPr>
        <w:t xml:space="preserve"> </w:t>
      </w:r>
      <w:r w:rsidRPr="00A26E9D">
        <w:rPr>
          <w:rFonts w:ascii="Book Antiqua" w:hAnsi="Book Antiqua"/>
          <w:color w:val="000000" w:themeColor="text1"/>
          <w:sz w:val="24"/>
          <w:szCs w:val="24"/>
        </w:rPr>
        <w:t>NF-E2-related factor 2</w:t>
      </w:r>
      <w:r w:rsidRPr="00991352">
        <w:rPr>
          <w:rFonts w:ascii="Book Antiqua" w:hAnsi="Book Antiqua"/>
          <w:color w:val="000000" w:themeColor="text1"/>
          <w:sz w:val="24"/>
          <w:szCs w:val="24"/>
        </w:rPr>
        <w:t xml:space="preserve">; </w:t>
      </w:r>
      <w:r w:rsidRPr="00991352">
        <w:rPr>
          <w:rFonts w:ascii="Book Antiqua" w:hAnsi="Book Antiqua"/>
          <w:i/>
          <w:color w:val="000000" w:themeColor="text1"/>
          <w:sz w:val="24"/>
          <w:szCs w:val="24"/>
        </w:rPr>
        <w:t>HO 1</w:t>
      </w:r>
      <w:r w:rsidR="00E8108F">
        <w:rPr>
          <w:rFonts w:ascii="Book Antiqua" w:hAnsi="Book Antiqua" w:hint="eastAsia"/>
          <w:color w:val="000000" w:themeColor="text1"/>
          <w:sz w:val="24"/>
          <w:szCs w:val="24"/>
        </w:rPr>
        <w:t>:</w:t>
      </w:r>
      <w:r w:rsidRPr="00991352">
        <w:rPr>
          <w:rFonts w:ascii="Book Antiqua" w:hAnsi="Book Antiqua"/>
          <w:color w:val="000000" w:themeColor="text1"/>
          <w:sz w:val="24"/>
          <w:szCs w:val="24"/>
        </w:rPr>
        <w:t xml:space="preserve"> </w:t>
      </w:r>
      <w:r w:rsidR="00E8108F" w:rsidRPr="00A26E9D">
        <w:rPr>
          <w:rFonts w:ascii="Book Antiqua" w:hAnsi="Book Antiqua"/>
          <w:color w:val="000000" w:themeColor="text1"/>
          <w:sz w:val="24"/>
          <w:szCs w:val="24"/>
        </w:rPr>
        <w:t xml:space="preserve">Heme </w:t>
      </w:r>
      <w:r w:rsidRPr="00A26E9D">
        <w:rPr>
          <w:rFonts w:ascii="Book Antiqua" w:hAnsi="Book Antiqua"/>
          <w:color w:val="000000" w:themeColor="text1"/>
          <w:sz w:val="24"/>
          <w:szCs w:val="24"/>
        </w:rPr>
        <w:t>oxygenase 1</w:t>
      </w:r>
      <w:r w:rsidRPr="00991352">
        <w:rPr>
          <w:rFonts w:ascii="Book Antiqua" w:hAnsi="Book Antiqua"/>
          <w:color w:val="000000" w:themeColor="text1"/>
          <w:sz w:val="24"/>
          <w:szCs w:val="24"/>
        </w:rPr>
        <w:t>; ROS</w:t>
      </w:r>
      <w:r w:rsidR="00E8108F">
        <w:rPr>
          <w:rFonts w:ascii="Book Antiqua" w:hAnsi="Book Antiqua" w:hint="eastAsia"/>
          <w:color w:val="000000" w:themeColor="text1"/>
          <w:sz w:val="24"/>
          <w:szCs w:val="24"/>
        </w:rPr>
        <w:t>:</w:t>
      </w:r>
      <w:r w:rsidRPr="00991352">
        <w:rPr>
          <w:rFonts w:ascii="Book Antiqua" w:hAnsi="Book Antiqua"/>
          <w:color w:val="000000" w:themeColor="text1"/>
          <w:sz w:val="24"/>
          <w:szCs w:val="24"/>
        </w:rPr>
        <w:t xml:space="preserve"> </w:t>
      </w:r>
      <w:r w:rsidR="00E8108F" w:rsidRPr="00991352">
        <w:rPr>
          <w:rFonts w:ascii="Book Antiqua" w:hAnsi="Book Antiqua"/>
          <w:color w:val="000000" w:themeColor="text1"/>
          <w:sz w:val="24"/>
          <w:szCs w:val="24"/>
        </w:rPr>
        <w:t xml:space="preserve">Reactive </w:t>
      </w:r>
      <w:r w:rsidRPr="00991352">
        <w:rPr>
          <w:rFonts w:ascii="Book Antiqua" w:hAnsi="Book Antiqua"/>
          <w:color w:val="000000" w:themeColor="text1"/>
          <w:sz w:val="24"/>
          <w:szCs w:val="24"/>
        </w:rPr>
        <w:t>oxygen species; SOD</w:t>
      </w:r>
      <w:r w:rsidR="00E8108F">
        <w:rPr>
          <w:rFonts w:ascii="Book Antiqua" w:hAnsi="Book Antiqua" w:hint="eastAsia"/>
          <w:color w:val="000000" w:themeColor="text1"/>
          <w:sz w:val="24"/>
          <w:szCs w:val="24"/>
        </w:rPr>
        <w:t>:</w:t>
      </w:r>
      <w:r w:rsidRPr="00991352">
        <w:rPr>
          <w:rFonts w:ascii="Book Antiqua" w:hAnsi="Book Antiqua"/>
          <w:color w:val="000000" w:themeColor="text1"/>
          <w:sz w:val="24"/>
          <w:szCs w:val="24"/>
        </w:rPr>
        <w:t xml:space="preserve"> </w:t>
      </w:r>
      <w:r w:rsidR="00E8108F" w:rsidRPr="00991352">
        <w:rPr>
          <w:rFonts w:ascii="Book Antiqua" w:hAnsi="Book Antiqua"/>
          <w:color w:val="000000" w:themeColor="text1"/>
          <w:sz w:val="24"/>
          <w:szCs w:val="24"/>
        </w:rPr>
        <w:t xml:space="preserve">Superoxide </w:t>
      </w:r>
      <w:r w:rsidRPr="00991352">
        <w:rPr>
          <w:rFonts w:ascii="Book Antiqua" w:hAnsi="Book Antiqua"/>
          <w:color w:val="000000" w:themeColor="text1"/>
          <w:sz w:val="24"/>
          <w:szCs w:val="24"/>
        </w:rPr>
        <w:t>dismutase; MDA</w:t>
      </w:r>
      <w:r w:rsidR="00E8108F">
        <w:rPr>
          <w:rFonts w:ascii="Book Antiqua" w:hAnsi="Book Antiqua" w:hint="eastAsia"/>
          <w:color w:val="000000" w:themeColor="text1"/>
          <w:sz w:val="24"/>
          <w:szCs w:val="24"/>
        </w:rPr>
        <w:t>:</w:t>
      </w:r>
      <w:r w:rsidRPr="00991352">
        <w:rPr>
          <w:rFonts w:ascii="Book Antiqua" w:hAnsi="Book Antiqua"/>
          <w:color w:val="000000" w:themeColor="text1"/>
          <w:sz w:val="24"/>
          <w:szCs w:val="24"/>
        </w:rPr>
        <w:t xml:space="preserve"> </w:t>
      </w:r>
      <w:r w:rsidR="00E8108F" w:rsidRPr="00991352">
        <w:rPr>
          <w:rFonts w:ascii="Book Antiqua" w:hAnsi="Book Antiqua"/>
          <w:color w:val="000000" w:themeColor="text1"/>
          <w:sz w:val="24"/>
          <w:szCs w:val="24"/>
        </w:rPr>
        <w:t>Malonaldehyde</w:t>
      </w:r>
      <w:r w:rsidRPr="00991352">
        <w:rPr>
          <w:rFonts w:ascii="Book Antiqua" w:hAnsi="Book Antiqua"/>
          <w:color w:val="000000" w:themeColor="text1"/>
          <w:sz w:val="24"/>
          <w:szCs w:val="24"/>
        </w:rPr>
        <w:t xml:space="preserve">; </w:t>
      </w:r>
      <w:r w:rsidRPr="00991352">
        <w:rPr>
          <w:rFonts w:ascii="Book Antiqua" w:hAnsi="Book Antiqua"/>
          <w:i/>
          <w:color w:val="000000" w:themeColor="text1"/>
          <w:sz w:val="24"/>
          <w:szCs w:val="24"/>
        </w:rPr>
        <w:t>HGF</w:t>
      </w:r>
      <w:r w:rsidR="00E8108F">
        <w:rPr>
          <w:rFonts w:ascii="Book Antiqua" w:hAnsi="Book Antiqua" w:hint="eastAsia"/>
          <w:color w:val="000000" w:themeColor="text1"/>
          <w:sz w:val="24"/>
          <w:szCs w:val="24"/>
        </w:rPr>
        <w:t>:</w:t>
      </w:r>
      <w:r w:rsidRPr="00991352">
        <w:rPr>
          <w:rFonts w:ascii="Book Antiqua" w:hAnsi="Book Antiqua"/>
          <w:color w:val="000000" w:themeColor="text1"/>
          <w:sz w:val="24"/>
          <w:szCs w:val="24"/>
        </w:rPr>
        <w:t xml:space="preserve"> </w:t>
      </w:r>
      <w:r w:rsidR="00E8108F" w:rsidRPr="00A26E9D">
        <w:rPr>
          <w:rFonts w:ascii="Book Antiqua" w:hAnsi="Book Antiqua"/>
          <w:color w:val="000000" w:themeColor="text1"/>
          <w:sz w:val="24"/>
          <w:szCs w:val="24"/>
        </w:rPr>
        <w:t xml:space="preserve">Hepatocyte </w:t>
      </w:r>
      <w:r w:rsidRPr="00A26E9D">
        <w:rPr>
          <w:rFonts w:ascii="Book Antiqua" w:hAnsi="Book Antiqua"/>
          <w:color w:val="000000" w:themeColor="text1"/>
          <w:sz w:val="24"/>
          <w:szCs w:val="24"/>
        </w:rPr>
        <w:t>growth factor</w:t>
      </w:r>
      <w:r w:rsidRPr="00991352">
        <w:rPr>
          <w:rFonts w:ascii="Book Antiqua" w:hAnsi="Book Antiqua"/>
          <w:color w:val="000000" w:themeColor="text1"/>
          <w:sz w:val="24"/>
          <w:szCs w:val="24"/>
        </w:rPr>
        <w:t xml:space="preserve">; </w:t>
      </w:r>
      <w:r w:rsidRPr="00991352">
        <w:rPr>
          <w:rFonts w:ascii="Book Antiqua" w:hAnsi="Book Antiqua"/>
          <w:i/>
          <w:color w:val="000000" w:themeColor="text1"/>
          <w:sz w:val="24"/>
          <w:szCs w:val="24"/>
        </w:rPr>
        <w:t>TLR4</w:t>
      </w:r>
      <w:r w:rsidR="00E8108F">
        <w:rPr>
          <w:rFonts w:ascii="Book Antiqua" w:hAnsi="Book Antiqua" w:hint="eastAsia"/>
          <w:color w:val="000000" w:themeColor="text1"/>
          <w:sz w:val="24"/>
          <w:szCs w:val="24"/>
        </w:rPr>
        <w:t>:</w:t>
      </w:r>
      <w:r w:rsidRPr="00991352">
        <w:rPr>
          <w:rFonts w:ascii="Book Antiqua" w:hAnsi="Book Antiqua"/>
          <w:color w:val="000000" w:themeColor="text1"/>
          <w:sz w:val="24"/>
          <w:szCs w:val="24"/>
        </w:rPr>
        <w:t xml:space="preserve"> </w:t>
      </w:r>
      <w:r w:rsidR="00E8108F" w:rsidRPr="00A26E9D">
        <w:rPr>
          <w:rFonts w:ascii="Book Antiqua" w:hAnsi="Book Antiqua"/>
          <w:color w:val="000000" w:themeColor="text1"/>
          <w:sz w:val="24"/>
          <w:szCs w:val="24"/>
        </w:rPr>
        <w:t xml:space="preserve">Toll </w:t>
      </w:r>
      <w:r w:rsidRPr="00A26E9D">
        <w:rPr>
          <w:rFonts w:ascii="Book Antiqua" w:hAnsi="Book Antiqua"/>
          <w:color w:val="000000" w:themeColor="text1"/>
          <w:sz w:val="24"/>
          <w:szCs w:val="24"/>
        </w:rPr>
        <w:t>like receptor 4</w:t>
      </w:r>
      <w:r w:rsidRPr="00991352">
        <w:rPr>
          <w:rFonts w:ascii="Book Antiqua" w:hAnsi="Book Antiqua"/>
          <w:color w:val="000000" w:themeColor="text1"/>
          <w:sz w:val="24"/>
          <w:szCs w:val="24"/>
        </w:rPr>
        <w:t>; GSH-Px</w:t>
      </w:r>
      <w:r w:rsidR="00E8108F">
        <w:rPr>
          <w:rFonts w:ascii="Book Antiqua" w:hAnsi="Book Antiqua" w:hint="eastAsia"/>
          <w:color w:val="000000" w:themeColor="text1"/>
          <w:sz w:val="24"/>
          <w:szCs w:val="24"/>
        </w:rPr>
        <w:t>:</w:t>
      </w:r>
      <w:r w:rsidRPr="00991352">
        <w:rPr>
          <w:rFonts w:ascii="Book Antiqua" w:hAnsi="Book Antiqua"/>
          <w:color w:val="000000" w:themeColor="text1"/>
          <w:sz w:val="24"/>
          <w:szCs w:val="24"/>
        </w:rPr>
        <w:t xml:space="preserve"> </w:t>
      </w:r>
      <w:r w:rsidR="00E8108F" w:rsidRPr="00991352">
        <w:rPr>
          <w:rFonts w:ascii="Book Antiqua" w:hAnsi="Book Antiqua"/>
          <w:color w:val="000000" w:themeColor="text1"/>
          <w:sz w:val="24"/>
          <w:szCs w:val="24"/>
        </w:rPr>
        <w:t xml:space="preserve">Glutathione </w:t>
      </w:r>
      <w:r w:rsidRPr="00991352">
        <w:rPr>
          <w:rFonts w:ascii="Book Antiqua" w:hAnsi="Book Antiqua"/>
          <w:color w:val="000000" w:themeColor="text1"/>
          <w:sz w:val="24"/>
          <w:szCs w:val="24"/>
        </w:rPr>
        <w:t>peroxidase; GSH</w:t>
      </w:r>
      <w:r w:rsidR="00E8108F">
        <w:rPr>
          <w:rFonts w:ascii="Book Antiqua" w:hAnsi="Book Antiqua" w:hint="eastAsia"/>
          <w:color w:val="000000" w:themeColor="text1"/>
          <w:sz w:val="24"/>
          <w:szCs w:val="24"/>
        </w:rPr>
        <w:t>:</w:t>
      </w:r>
      <w:r w:rsidRPr="00991352">
        <w:rPr>
          <w:rFonts w:ascii="Book Antiqua" w:hAnsi="Book Antiqua"/>
          <w:color w:val="000000" w:themeColor="text1"/>
          <w:sz w:val="24"/>
          <w:szCs w:val="24"/>
        </w:rPr>
        <w:t xml:space="preserve"> </w:t>
      </w:r>
      <w:r w:rsidR="00E8108F" w:rsidRPr="00991352">
        <w:rPr>
          <w:rFonts w:ascii="Book Antiqua" w:hAnsi="Book Antiqua"/>
          <w:color w:val="000000" w:themeColor="text1"/>
          <w:sz w:val="24"/>
          <w:szCs w:val="24"/>
        </w:rPr>
        <w:t>Glutathione</w:t>
      </w:r>
      <w:r w:rsidRPr="00991352">
        <w:rPr>
          <w:rFonts w:ascii="Book Antiqua" w:hAnsi="Book Antiqua"/>
          <w:color w:val="000000" w:themeColor="text1"/>
          <w:sz w:val="24"/>
          <w:szCs w:val="24"/>
        </w:rPr>
        <w:t>; Trx</w:t>
      </w:r>
      <w:r w:rsidR="00E8108F">
        <w:rPr>
          <w:rFonts w:ascii="Book Antiqua" w:hAnsi="Book Antiqua" w:hint="eastAsia"/>
          <w:color w:val="000000" w:themeColor="text1"/>
          <w:sz w:val="24"/>
          <w:szCs w:val="24"/>
        </w:rPr>
        <w:t>:</w:t>
      </w:r>
      <w:r w:rsidRPr="00991352">
        <w:rPr>
          <w:rFonts w:ascii="Book Antiqua" w:hAnsi="Book Antiqua"/>
          <w:color w:val="000000" w:themeColor="text1"/>
          <w:sz w:val="24"/>
          <w:szCs w:val="24"/>
        </w:rPr>
        <w:t xml:space="preserve"> </w:t>
      </w:r>
      <w:r w:rsidR="00E8108F" w:rsidRPr="00991352">
        <w:rPr>
          <w:rFonts w:ascii="Book Antiqua" w:hAnsi="Book Antiqua"/>
          <w:color w:val="000000" w:themeColor="text1"/>
          <w:sz w:val="24"/>
          <w:szCs w:val="24"/>
        </w:rPr>
        <w:t>Thioredoxin</w:t>
      </w:r>
      <w:r w:rsidRPr="00991352">
        <w:rPr>
          <w:rFonts w:ascii="Book Antiqua" w:hAnsi="Book Antiqua"/>
          <w:color w:val="000000" w:themeColor="text1"/>
          <w:sz w:val="24"/>
          <w:szCs w:val="24"/>
        </w:rPr>
        <w:t>; Txnip</w:t>
      </w:r>
      <w:r w:rsidR="00E8108F">
        <w:rPr>
          <w:rFonts w:ascii="Book Antiqua" w:hAnsi="Book Antiqua" w:hint="eastAsia"/>
          <w:color w:val="000000" w:themeColor="text1"/>
          <w:sz w:val="24"/>
          <w:szCs w:val="24"/>
        </w:rPr>
        <w:t>:</w:t>
      </w:r>
      <w:r w:rsidRPr="00991352">
        <w:rPr>
          <w:rFonts w:ascii="Book Antiqua" w:hAnsi="Book Antiqua"/>
          <w:color w:val="000000" w:themeColor="text1"/>
          <w:sz w:val="24"/>
          <w:szCs w:val="24"/>
        </w:rPr>
        <w:t xml:space="preserve"> </w:t>
      </w:r>
      <w:r w:rsidR="00E8108F" w:rsidRPr="00991352">
        <w:rPr>
          <w:rFonts w:ascii="Book Antiqua" w:hAnsi="Book Antiqua"/>
          <w:color w:val="000000" w:themeColor="text1"/>
          <w:sz w:val="24"/>
          <w:szCs w:val="24"/>
        </w:rPr>
        <w:t>Thioredoxin</w:t>
      </w:r>
      <w:r w:rsidRPr="00991352">
        <w:rPr>
          <w:rFonts w:ascii="Book Antiqua" w:hAnsi="Book Antiqua"/>
          <w:color w:val="000000" w:themeColor="text1"/>
          <w:sz w:val="24"/>
          <w:szCs w:val="24"/>
        </w:rPr>
        <w:t>-interacting protein; TIMP 1</w:t>
      </w:r>
      <w:r w:rsidR="00E8108F">
        <w:rPr>
          <w:rFonts w:ascii="Book Antiqua" w:hAnsi="Book Antiqua" w:hint="eastAsia"/>
          <w:color w:val="000000" w:themeColor="text1"/>
          <w:sz w:val="24"/>
          <w:szCs w:val="24"/>
        </w:rPr>
        <w:t>:</w:t>
      </w:r>
      <w:r w:rsidRPr="00991352">
        <w:rPr>
          <w:rFonts w:ascii="Book Antiqua" w:hAnsi="Book Antiqua"/>
          <w:color w:val="000000" w:themeColor="text1"/>
          <w:sz w:val="24"/>
          <w:szCs w:val="24"/>
        </w:rPr>
        <w:t xml:space="preserve"> </w:t>
      </w:r>
      <w:r w:rsidR="00E8108F" w:rsidRPr="00991352">
        <w:rPr>
          <w:rFonts w:ascii="Book Antiqua" w:hAnsi="Book Antiqua"/>
          <w:color w:val="000000" w:themeColor="text1"/>
          <w:sz w:val="24"/>
          <w:szCs w:val="24"/>
        </w:rPr>
        <w:t xml:space="preserve">Tissue </w:t>
      </w:r>
      <w:r w:rsidRPr="00991352">
        <w:rPr>
          <w:rFonts w:ascii="Book Antiqua" w:hAnsi="Book Antiqua"/>
          <w:color w:val="000000" w:themeColor="text1"/>
          <w:sz w:val="24"/>
          <w:szCs w:val="24"/>
        </w:rPr>
        <w:t>inhibitor of metalloproteinase 1; SBP</w:t>
      </w:r>
      <w:r w:rsidR="00E8108F">
        <w:rPr>
          <w:rFonts w:ascii="Book Antiqua" w:hAnsi="Book Antiqua" w:hint="eastAsia"/>
          <w:color w:val="000000" w:themeColor="text1"/>
          <w:sz w:val="24"/>
          <w:szCs w:val="24"/>
        </w:rPr>
        <w:t>:</w:t>
      </w:r>
      <w:r w:rsidRPr="00991352">
        <w:rPr>
          <w:rFonts w:ascii="Book Antiqua" w:hAnsi="Book Antiqua"/>
          <w:color w:val="000000" w:themeColor="text1"/>
          <w:sz w:val="24"/>
          <w:szCs w:val="24"/>
        </w:rPr>
        <w:t xml:space="preserve"> </w:t>
      </w:r>
      <w:r w:rsidR="00E8108F" w:rsidRPr="00991352">
        <w:rPr>
          <w:rFonts w:ascii="Book Antiqua" w:hAnsi="Book Antiqua"/>
          <w:color w:val="000000" w:themeColor="text1"/>
          <w:sz w:val="24"/>
          <w:szCs w:val="24"/>
        </w:rPr>
        <w:t xml:space="preserve">Spectrin </w:t>
      </w:r>
      <w:r w:rsidRPr="00991352">
        <w:rPr>
          <w:rFonts w:ascii="Book Antiqua" w:hAnsi="Book Antiqua"/>
          <w:color w:val="000000" w:themeColor="text1"/>
          <w:sz w:val="24"/>
          <w:szCs w:val="24"/>
        </w:rPr>
        <w:t xml:space="preserve">breakdown product; </w:t>
      </w:r>
      <w:r w:rsidRPr="00991352">
        <w:rPr>
          <w:rFonts w:ascii="Book Antiqua" w:hAnsi="Book Antiqua"/>
          <w:i/>
          <w:color w:val="000000" w:themeColor="text1"/>
          <w:sz w:val="24"/>
          <w:szCs w:val="24"/>
        </w:rPr>
        <w:t>GRP 78</w:t>
      </w:r>
      <w:r w:rsidR="00E8108F">
        <w:rPr>
          <w:rFonts w:ascii="Book Antiqua" w:hAnsi="Book Antiqua" w:hint="eastAsia"/>
          <w:color w:val="000000" w:themeColor="text1"/>
          <w:sz w:val="24"/>
          <w:szCs w:val="24"/>
        </w:rPr>
        <w:t>:</w:t>
      </w:r>
      <w:r w:rsidRPr="00991352">
        <w:rPr>
          <w:rFonts w:ascii="Book Antiqua" w:hAnsi="Book Antiqua"/>
          <w:color w:val="000000" w:themeColor="text1"/>
          <w:sz w:val="24"/>
          <w:szCs w:val="24"/>
        </w:rPr>
        <w:t xml:space="preserve"> </w:t>
      </w:r>
      <w:r w:rsidR="00E8108F" w:rsidRPr="00A26E9D">
        <w:rPr>
          <w:rFonts w:ascii="Book Antiqua" w:hAnsi="Book Antiqua"/>
          <w:color w:val="000000" w:themeColor="text1"/>
          <w:sz w:val="24"/>
          <w:szCs w:val="24"/>
        </w:rPr>
        <w:t>Glucose</w:t>
      </w:r>
      <w:r w:rsidRPr="00A26E9D">
        <w:rPr>
          <w:rFonts w:ascii="Book Antiqua" w:hAnsi="Book Antiqua"/>
          <w:color w:val="000000" w:themeColor="text1"/>
          <w:sz w:val="24"/>
          <w:szCs w:val="24"/>
        </w:rPr>
        <w:t>-regulated protein 78</w:t>
      </w:r>
      <w:r w:rsidRPr="00DB561D">
        <w:rPr>
          <w:rFonts w:ascii="Book Antiqua" w:hAnsi="Book Antiqua"/>
          <w:color w:val="000000" w:themeColor="text1"/>
          <w:sz w:val="24"/>
          <w:szCs w:val="24"/>
        </w:rPr>
        <w:t xml:space="preserve">; </w:t>
      </w:r>
      <w:r w:rsidRPr="00A26E9D">
        <w:rPr>
          <w:rFonts w:ascii="Book Antiqua" w:hAnsi="Book Antiqua"/>
          <w:color w:val="000000" w:themeColor="text1"/>
          <w:sz w:val="24"/>
          <w:szCs w:val="24"/>
        </w:rPr>
        <w:t>CHOP</w:t>
      </w:r>
      <w:r w:rsidR="00E8108F" w:rsidRPr="00DB561D">
        <w:rPr>
          <w:rFonts w:ascii="Book Antiqua" w:hAnsi="Book Antiqua"/>
          <w:color w:val="000000" w:themeColor="text1"/>
          <w:sz w:val="24"/>
          <w:szCs w:val="24"/>
        </w:rPr>
        <w:t>:</w:t>
      </w:r>
      <w:r w:rsidRPr="00DB561D">
        <w:rPr>
          <w:rFonts w:ascii="Book Antiqua" w:hAnsi="Book Antiqua"/>
          <w:color w:val="000000" w:themeColor="text1"/>
          <w:sz w:val="24"/>
          <w:szCs w:val="24"/>
        </w:rPr>
        <w:t xml:space="preserve"> </w:t>
      </w:r>
      <w:r w:rsidRPr="00A26E9D">
        <w:rPr>
          <w:rFonts w:ascii="Book Antiqua" w:hAnsi="Book Antiqua"/>
          <w:color w:val="000000" w:themeColor="text1"/>
          <w:sz w:val="24"/>
          <w:szCs w:val="24"/>
        </w:rPr>
        <w:t>C/EBP-homologous protein</w:t>
      </w:r>
      <w:r w:rsidRPr="00991352">
        <w:rPr>
          <w:rFonts w:ascii="Book Antiqua" w:hAnsi="Book Antiqua"/>
          <w:color w:val="000000" w:themeColor="text1"/>
          <w:sz w:val="24"/>
          <w:szCs w:val="24"/>
        </w:rPr>
        <w:t>; Smac</w:t>
      </w:r>
      <w:r w:rsidR="00E8108F">
        <w:rPr>
          <w:rFonts w:ascii="Book Antiqua" w:hAnsi="Book Antiqua" w:hint="eastAsia"/>
          <w:color w:val="000000" w:themeColor="text1"/>
          <w:sz w:val="24"/>
          <w:szCs w:val="24"/>
        </w:rPr>
        <w:t>:</w:t>
      </w:r>
      <w:r w:rsidRPr="00991352">
        <w:rPr>
          <w:rFonts w:ascii="Book Antiqua" w:hAnsi="Book Antiqua"/>
          <w:color w:val="000000" w:themeColor="text1"/>
          <w:sz w:val="24"/>
          <w:szCs w:val="24"/>
        </w:rPr>
        <w:t xml:space="preserve"> </w:t>
      </w:r>
      <w:r w:rsidR="00E8108F" w:rsidRPr="00991352">
        <w:rPr>
          <w:rFonts w:ascii="Book Antiqua" w:hAnsi="Book Antiqua"/>
          <w:color w:val="000000" w:themeColor="text1"/>
          <w:sz w:val="24"/>
          <w:szCs w:val="24"/>
        </w:rPr>
        <w:t xml:space="preserve">Second </w:t>
      </w:r>
      <w:r w:rsidRPr="00991352">
        <w:rPr>
          <w:rFonts w:ascii="Book Antiqua" w:hAnsi="Book Antiqua"/>
          <w:color w:val="000000" w:themeColor="text1"/>
          <w:sz w:val="24"/>
          <w:szCs w:val="24"/>
        </w:rPr>
        <w:t>mitochondria-derived activator of caspases; S100B</w:t>
      </w:r>
      <w:r w:rsidR="00E8108F">
        <w:rPr>
          <w:rFonts w:ascii="Book Antiqua" w:hAnsi="Book Antiqua" w:hint="eastAsia"/>
          <w:color w:val="000000" w:themeColor="text1"/>
          <w:sz w:val="24"/>
          <w:szCs w:val="24"/>
        </w:rPr>
        <w:t>:</w:t>
      </w:r>
      <w:r w:rsidRPr="00991352">
        <w:rPr>
          <w:rFonts w:ascii="Book Antiqua" w:hAnsi="Book Antiqua"/>
          <w:color w:val="000000" w:themeColor="text1"/>
          <w:sz w:val="24"/>
          <w:szCs w:val="24"/>
        </w:rPr>
        <w:t xml:space="preserve"> S100 calcium binding protein B; TXB2</w:t>
      </w:r>
      <w:r w:rsidR="00E8108F">
        <w:rPr>
          <w:rFonts w:ascii="Book Antiqua" w:hAnsi="Book Antiqua" w:hint="eastAsia"/>
          <w:color w:val="000000" w:themeColor="text1"/>
          <w:sz w:val="24"/>
          <w:szCs w:val="24"/>
        </w:rPr>
        <w:t>:</w:t>
      </w:r>
      <w:r w:rsidRPr="00991352">
        <w:rPr>
          <w:rFonts w:ascii="Book Antiqua" w:hAnsi="Book Antiqua"/>
          <w:color w:val="000000" w:themeColor="text1"/>
          <w:sz w:val="24"/>
          <w:szCs w:val="24"/>
        </w:rPr>
        <w:t xml:space="preserve"> </w:t>
      </w:r>
      <w:r w:rsidR="00E8108F" w:rsidRPr="00991352">
        <w:rPr>
          <w:rFonts w:ascii="Book Antiqua" w:hAnsi="Book Antiqua"/>
          <w:color w:val="000000" w:themeColor="text1"/>
          <w:sz w:val="24"/>
          <w:szCs w:val="24"/>
        </w:rPr>
        <w:t xml:space="preserve">Thromboxane </w:t>
      </w:r>
      <w:r w:rsidR="00F93D9C">
        <w:rPr>
          <w:rFonts w:ascii="Book Antiqua" w:hAnsi="Book Antiqua"/>
          <w:color w:val="000000" w:themeColor="text1"/>
          <w:sz w:val="24"/>
          <w:szCs w:val="24"/>
        </w:rPr>
        <w:t xml:space="preserve">B2; </w:t>
      </w:r>
      <w:r w:rsidRPr="00991352">
        <w:rPr>
          <w:rFonts w:ascii="Book Antiqua" w:hAnsi="Book Antiqua"/>
          <w:color w:val="000000" w:themeColor="text1"/>
          <w:sz w:val="24"/>
          <w:szCs w:val="24"/>
        </w:rPr>
        <w:t>6-keto-PGF1α</w:t>
      </w:r>
      <w:r w:rsidR="00E8108F">
        <w:rPr>
          <w:rFonts w:ascii="Book Antiqua" w:hAnsi="Book Antiqua" w:hint="eastAsia"/>
          <w:color w:val="000000" w:themeColor="text1"/>
          <w:sz w:val="24"/>
          <w:szCs w:val="24"/>
        </w:rPr>
        <w:t>:</w:t>
      </w:r>
      <w:r w:rsidRPr="00991352">
        <w:rPr>
          <w:rFonts w:ascii="Book Antiqua" w:hAnsi="Book Antiqua"/>
          <w:color w:val="000000" w:themeColor="text1"/>
          <w:sz w:val="24"/>
          <w:szCs w:val="24"/>
        </w:rPr>
        <w:t xml:space="preserve"> 6-keto-prostaglandin F1α; AIF</w:t>
      </w:r>
      <w:r w:rsidR="00E8108F">
        <w:rPr>
          <w:rFonts w:ascii="Book Antiqua" w:hAnsi="Book Antiqua" w:hint="eastAsia"/>
          <w:color w:val="000000" w:themeColor="text1"/>
          <w:sz w:val="24"/>
          <w:szCs w:val="24"/>
        </w:rPr>
        <w:t>:</w:t>
      </w:r>
      <w:r w:rsidRPr="00991352">
        <w:rPr>
          <w:rFonts w:ascii="Book Antiqua" w:hAnsi="Book Antiqua"/>
          <w:color w:val="000000" w:themeColor="text1"/>
          <w:sz w:val="24"/>
          <w:szCs w:val="24"/>
        </w:rPr>
        <w:t xml:space="preserve"> </w:t>
      </w:r>
      <w:r w:rsidR="00E8108F" w:rsidRPr="00991352">
        <w:rPr>
          <w:rFonts w:ascii="Book Antiqua" w:hAnsi="Book Antiqua"/>
          <w:color w:val="000000" w:themeColor="text1"/>
          <w:sz w:val="24"/>
          <w:szCs w:val="24"/>
        </w:rPr>
        <w:t>Apoptosis</w:t>
      </w:r>
      <w:r w:rsidRPr="00991352">
        <w:rPr>
          <w:rFonts w:ascii="Book Antiqua" w:hAnsi="Book Antiqua"/>
          <w:color w:val="000000" w:themeColor="text1"/>
          <w:sz w:val="24"/>
          <w:szCs w:val="24"/>
        </w:rPr>
        <w:t xml:space="preserve">-inducing factor; </w:t>
      </w:r>
      <w:r w:rsidRPr="00991352">
        <w:rPr>
          <w:rFonts w:ascii="Book Antiqua" w:hAnsi="Book Antiqua"/>
          <w:i/>
          <w:color w:val="000000" w:themeColor="text1"/>
          <w:sz w:val="24"/>
          <w:szCs w:val="24"/>
        </w:rPr>
        <w:t>bFGF</w:t>
      </w:r>
      <w:r w:rsidR="00E8108F">
        <w:rPr>
          <w:rFonts w:ascii="Book Antiqua" w:hAnsi="Book Antiqua" w:hint="eastAsia"/>
          <w:color w:val="000000" w:themeColor="text1"/>
          <w:sz w:val="24"/>
          <w:szCs w:val="24"/>
        </w:rPr>
        <w:t>:</w:t>
      </w:r>
      <w:r w:rsidRPr="00991352">
        <w:rPr>
          <w:rFonts w:ascii="Book Antiqua" w:hAnsi="Book Antiqua"/>
          <w:color w:val="000000" w:themeColor="text1"/>
          <w:sz w:val="24"/>
          <w:szCs w:val="24"/>
        </w:rPr>
        <w:t xml:space="preserve"> </w:t>
      </w:r>
      <w:r w:rsidR="00E8108F" w:rsidRPr="00A26E9D">
        <w:rPr>
          <w:rFonts w:ascii="Book Antiqua" w:hAnsi="Book Antiqua"/>
          <w:color w:val="000000" w:themeColor="text1"/>
          <w:sz w:val="24"/>
          <w:szCs w:val="24"/>
        </w:rPr>
        <w:t xml:space="preserve">Basic </w:t>
      </w:r>
      <w:r w:rsidRPr="00A26E9D">
        <w:rPr>
          <w:rFonts w:ascii="Book Antiqua" w:hAnsi="Book Antiqua"/>
          <w:color w:val="000000" w:themeColor="text1"/>
          <w:sz w:val="24"/>
          <w:szCs w:val="24"/>
        </w:rPr>
        <w:lastRenderedPageBreak/>
        <w:t>fibroblast growth factor</w:t>
      </w:r>
      <w:r w:rsidRPr="00DB561D">
        <w:rPr>
          <w:rFonts w:ascii="Book Antiqua" w:hAnsi="Book Antiqua"/>
          <w:iCs/>
          <w:color w:val="000000" w:themeColor="text1"/>
          <w:sz w:val="24"/>
          <w:szCs w:val="24"/>
        </w:rPr>
        <w:t>.</w:t>
      </w:r>
    </w:p>
    <w:p w:rsidR="00BD30FD" w:rsidRPr="00E8108F" w:rsidRDefault="00BD30FD" w:rsidP="004A7D6E">
      <w:pPr>
        <w:pStyle w:val="EndNoteBibliography"/>
        <w:spacing w:line="360" w:lineRule="auto"/>
        <w:rPr>
          <w:rFonts w:ascii="Book Antiqua" w:hAnsi="Book Antiqua"/>
          <w:b/>
          <w:color w:val="000000" w:themeColor="text1"/>
          <w:sz w:val="24"/>
          <w:szCs w:val="24"/>
        </w:rPr>
      </w:pPr>
      <w:r w:rsidRPr="00E8108F">
        <w:rPr>
          <w:rFonts w:ascii="Book Antiqua" w:hAnsi="Book Antiqua"/>
          <w:b/>
          <w:color w:val="000000" w:themeColor="text1"/>
          <w:sz w:val="24"/>
          <w:szCs w:val="24"/>
        </w:rPr>
        <w:lastRenderedPageBreak/>
        <w:t>Table 2 Risk of bias of the included studies</w:t>
      </w:r>
    </w:p>
    <w:tbl>
      <w:tblPr>
        <w:tblW w:w="5000" w:type="pct"/>
        <w:tblBorders>
          <w:top w:val="single" w:sz="12" w:space="0" w:color="auto"/>
          <w:bottom w:val="single" w:sz="12" w:space="0" w:color="auto"/>
        </w:tblBorders>
        <w:tblLook w:val="04A0" w:firstRow="1" w:lastRow="0" w:firstColumn="1" w:lastColumn="0" w:noHBand="0" w:noVBand="1"/>
      </w:tblPr>
      <w:tblGrid>
        <w:gridCol w:w="2773"/>
        <w:gridCol w:w="481"/>
        <w:gridCol w:w="467"/>
        <w:gridCol w:w="467"/>
        <w:gridCol w:w="482"/>
        <w:gridCol w:w="450"/>
        <w:gridCol w:w="435"/>
        <w:gridCol w:w="482"/>
        <w:gridCol w:w="482"/>
        <w:gridCol w:w="434"/>
        <w:gridCol w:w="434"/>
        <w:gridCol w:w="919"/>
      </w:tblGrid>
      <w:tr w:rsidR="004D05E6" w:rsidRPr="00991352" w:rsidTr="005375B1">
        <w:trPr>
          <w:trHeight w:val="300"/>
        </w:trPr>
        <w:tc>
          <w:tcPr>
            <w:tcW w:w="1670" w:type="pct"/>
            <w:tcBorders>
              <w:top w:val="single" w:sz="12" w:space="0" w:color="auto"/>
              <w:bottom w:val="single" w:sz="12" w:space="0" w:color="auto"/>
            </w:tcBorders>
            <w:shd w:val="clear" w:color="auto" w:fill="auto"/>
            <w:vAlign w:val="center"/>
            <w:hideMark/>
          </w:tcPr>
          <w:p w:rsidR="00BD30FD" w:rsidRPr="005375B1" w:rsidRDefault="00E8108F" w:rsidP="00E8108F">
            <w:pPr>
              <w:pStyle w:val="EndNoteBibliography"/>
              <w:spacing w:line="360" w:lineRule="auto"/>
              <w:rPr>
                <w:rFonts w:ascii="Book Antiqua" w:hAnsi="Book Antiqua"/>
                <w:b/>
                <w:color w:val="000000" w:themeColor="text1"/>
                <w:sz w:val="24"/>
                <w:szCs w:val="24"/>
              </w:rPr>
            </w:pPr>
            <w:r w:rsidRPr="005375B1">
              <w:rPr>
                <w:rFonts w:ascii="Book Antiqua" w:hAnsi="Book Antiqua"/>
                <w:b/>
                <w:color w:val="000000" w:themeColor="text1"/>
                <w:sz w:val="24"/>
                <w:szCs w:val="24"/>
              </w:rPr>
              <w:t xml:space="preserve">Study </w:t>
            </w:r>
            <w:r w:rsidR="00BD30FD" w:rsidRPr="005375B1">
              <w:rPr>
                <w:rFonts w:ascii="Book Antiqua" w:hAnsi="Book Antiqua"/>
                <w:b/>
                <w:color w:val="000000" w:themeColor="text1"/>
                <w:sz w:val="24"/>
                <w:szCs w:val="24"/>
              </w:rPr>
              <w:t>(</w:t>
            </w:r>
            <w:r w:rsidRPr="005375B1">
              <w:rPr>
                <w:rFonts w:ascii="Book Antiqua" w:hAnsi="Book Antiqua" w:hint="eastAsia"/>
                <w:b/>
                <w:color w:val="000000" w:themeColor="text1"/>
                <w:sz w:val="24"/>
                <w:szCs w:val="24"/>
              </w:rPr>
              <w:t>yr</w:t>
            </w:r>
            <w:r w:rsidR="00BD30FD" w:rsidRPr="005375B1">
              <w:rPr>
                <w:rFonts w:ascii="Book Antiqua" w:hAnsi="Book Antiqua"/>
                <w:b/>
                <w:color w:val="000000" w:themeColor="text1"/>
                <w:sz w:val="24"/>
                <w:szCs w:val="24"/>
              </w:rPr>
              <w:t>)</w:t>
            </w:r>
          </w:p>
        </w:tc>
        <w:tc>
          <w:tcPr>
            <w:tcW w:w="290" w:type="pct"/>
            <w:tcBorders>
              <w:top w:val="single" w:sz="12" w:space="0" w:color="auto"/>
              <w:bottom w:val="single" w:sz="12" w:space="0" w:color="auto"/>
            </w:tcBorders>
            <w:shd w:val="clear" w:color="auto" w:fill="auto"/>
            <w:vAlign w:val="center"/>
            <w:hideMark/>
          </w:tcPr>
          <w:p w:rsidR="00BD30FD" w:rsidRPr="005375B1" w:rsidRDefault="00BD30FD" w:rsidP="004A7D6E">
            <w:pPr>
              <w:pStyle w:val="EndNoteBibliography"/>
              <w:spacing w:line="360" w:lineRule="auto"/>
              <w:rPr>
                <w:rFonts w:ascii="Book Antiqua" w:hAnsi="Book Antiqua"/>
                <w:b/>
                <w:color w:val="000000" w:themeColor="text1"/>
                <w:sz w:val="24"/>
                <w:szCs w:val="24"/>
              </w:rPr>
            </w:pPr>
            <w:r w:rsidRPr="005375B1">
              <w:rPr>
                <w:rFonts w:ascii="Book Antiqua" w:hAnsi="Book Antiqua"/>
                <w:b/>
                <w:color w:val="000000" w:themeColor="text1"/>
                <w:sz w:val="24"/>
                <w:szCs w:val="24"/>
              </w:rPr>
              <w:t>A</w:t>
            </w:r>
          </w:p>
        </w:tc>
        <w:tc>
          <w:tcPr>
            <w:tcW w:w="281" w:type="pct"/>
            <w:tcBorders>
              <w:top w:val="single" w:sz="12" w:space="0" w:color="auto"/>
              <w:bottom w:val="single" w:sz="12" w:space="0" w:color="auto"/>
            </w:tcBorders>
            <w:shd w:val="clear" w:color="auto" w:fill="auto"/>
            <w:vAlign w:val="center"/>
            <w:hideMark/>
          </w:tcPr>
          <w:p w:rsidR="00BD30FD" w:rsidRPr="005375B1" w:rsidRDefault="00BD30FD" w:rsidP="004A7D6E">
            <w:pPr>
              <w:pStyle w:val="EndNoteBibliography"/>
              <w:spacing w:line="360" w:lineRule="auto"/>
              <w:rPr>
                <w:rFonts w:ascii="Book Antiqua" w:hAnsi="Book Antiqua"/>
                <w:b/>
                <w:color w:val="000000" w:themeColor="text1"/>
                <w:sz w:val="24"/>
                <w:szCs w:val="24"/>
              </w:rPr>
            </w:pPr>
            <w:r w:rsidRPr="005375B1">
              <w:rPr>
                <w:rFonts w:ascii="Book Antiqua" w:hAnsi="Book Antiqua"/>
                <w:b/>
                <w:color w:val="000000" w:themeColor="text1"/>
                <w:sz w:val="24"/>
                <w:szCs w:val="24"/>
              </w:rPr>
              <w:t>B</w:t>
            </w:r>
          </w:p>
        </w:tc>
        <w:tc>
          <w:tcPr>
            <w:tcW w:w="281" w:type="pct"/>
            <w:tcBorders>
              <w:top w:val="single" w:sz="12" w:space="0" w:color="auto"/>
              <w:bottom w:val="single" w:sz="12" w:space="0" w:color="auto"/>
            </w:tcBorders>
            <w:shd w:val="clear" w:color="auto" w:fill="auto"/>
            <w:vAlign w:val="center"/>
            <w:hideMark/>
          </w:tcPr>
          <w:p w:rsidR="00BD30FD" w:rsidRPr="005375B1" w:rsidRDefault="00BD30FD" w:rsidP="004A7D6E">
            <w:pPr>
              <w:pStyle w:val="EndNoteBibliography"/>
              <w:spacing w:line="360" w:lineRule="auto"/>
              <w:rPr>
                <w:rFonts w:ascii="Book Antiqua" w:hAnsi="Book Antiqua"/>
                <w:b/>
                <w:color w:val="000000" w:themeColor="text1"/>
                <w:sz w:val="24"/>
                <w:szCs w:val="24"/>
              </w:rPr>
            </w:pPr>
            <w:r w:rsidRPr="005375B1">
              <w:rPr>
                <w:rFonts w:ascii="Book Antiqua" w:hAnsi="Book Antiqua"/>
                <w:b/>
                <w:color w:val="000000" w:themeColor="text1"/>
                <w:sz w:val="24"/>
                <w:szCs w:val="24"/>
              </w:rPr>
              <w:t>C</w:t>
            </w:r>
          </w:p>
        </w:tc>
        <w:tc>
          <w:tcPr>
            <w:tcW w:w="290" w:type="pct"/>
            <w:tcBorders>
              <w:top w:val="single" w:sz="12" w:space="0" w:color="auto"/>
              <w:bottom w:val="single" w:sz="12" w:space="0" w:color="auto"/>
            </w:tcBorders>
            <w:shd w:val="clear" w:color="auto" w:fill="auto"/>
            <w:vAlign w:val="center"/>
            <w:hideMark/>
          </w:tcPr>
          <w:p w:rsidR="00BD30FD" w:rsidRPr="005375B1" w:rsidRDefault="00BD30FD" w:rsidP="004A7D6E">
            <w:pPr>
              <w:pStyle w:val="EndNoteBibliography"/>
              <w:spacing w:line="360" w:lineRule="auto"/>
              <w:rPr>
                <w:rFonts w:ascii="Book Antiqua" w:hAnsi="Book Antiqua"/>
                <w:b/>
                <w:color w:val="000000" w:themeColor="text1"/>
                <w:sz w:val="24"/>
                <w:szCs w:val="24"/>
              </w:rPr>
            </w:pPr>
            <w:r w:rsidRPr="005375B1">
              <w:rPr>
                <w:rFonts w:ascii="Book Antiqua" w:hAnsi="Book Antiqua"/>
                <w:b/>
                <w:color w:val="000000" w:themeColor="text1"/>
                <w:sz w:val="24"/>
                <w:szCs w:val="24"/>
              </w:rPr>
              <w:t>D</w:t>
            </w:r>
          </w:p>
        </w:tc>
        <w:tc>
          <w:tcPr>
            <w:tcW w:w="271" w:type="pct"/>
            <w:tcBorders>
              <w:top w:val="single" w:sz="12" w:space="0" w:color="auto"/>
              <w:bottom w:val="single" w:sz="12" w:space="0" w:color="auto"/>
            </w:tcBorders>
            <w:shd w:val="clear" w:color="auto" w:fill="auto"/>
            <w:vAlign w:val="center"/>
            <w:hideMark/>
          </w:tcPr>
          <w:p w:rsidR="00BD30FD" w:rsidRPr="005375B1" w:rsidRDefault="00BD30FD" w:rsidP="004A7D6E">
            <w:pPr>
              <w:pStyle w:val="EndNoteBibliography"/>
              <w:spacing w:line="360" w:lineRule="auto"/>
              <w:rPr>
                <w:rFonts w:ascii="Book Antiqua" w:hAnsi="Book Antiqua"/>
                <w:b/>
                <w:color w:val="000000" w:themeColor="text1"/>
                <w:sz w:val="24"/>
                <w:szCs w:val="24"/>
              </w:rPr>
            </w:pPr>
            <w:r w:rsidRPr="005375B1">
              <w:rPr>
                <w:rFonts w:ascii="Book Antiqua" w:hAnsi="Book Antiqua"/>
                <w:b/>
                <w:color w:val="000000" w:themeColor="text1"/>
                <w:sz w:val="24"/>
                <w:szCs w:val="24"/>
              </w:rPr>
              <w:t>E</w:t>
            </w:r>
          </w:p>
        </w:tc>
        <w:tc>
          <w:tcPr>
            <w:tcW w:w="262" w:type="pct"/>
            <w:tcBorders>
              <w:top w:val="single" w:sz="12" w:space="0" w:color="auto"/>
              <w:bottom w:val="single" w:sz="12" w:space="0" w:color="auto"/>
            </w:tcBorders>
            <w:shd w:val="clear" w:color="auto" w:fill="auto"/>
            <w:vAlign w:val="center"/>
            <w:hideMark/>
          </w:tcPr>
          <w:p w:rsidR="00BD30FD" w:rsidRPr="005375B1" w:rsidRDefault="00BD30FD" w:rsidP="004A7D6E">
            <w:pPr>
              <w:pStyle w:val="EndNoteBibliography"/>
              <w:spacing w:line="360" w:lineRule="auto"/>
              <w:rPr>
                <w:rFonts w:ascii="Book Antiqua" w:hAnsi="Book Antiqua"/>
                <w:b/>
                <w:color w:val="000000" w:themeColor="text1"/>
                <w:sz w:val="24"/>
                <w:szCs w:val="24"/>
              </w:rPr>
            </w:pPr>
            <w:r w:rsidRPr="005375B1">
              <w:rPr>
                <w:rFonts w:ascii="Book Antiqua" w:hAnsi="Book Antiqua"/>
                <w:b/>
                <w:color w:val="000000" w:themeColor="text1"/>
                <w:sz w:val="24"/>
                <w:szCs w:val="24"/>
              </w:rPr>
              <w:t>F</w:t>
            </w:r>
          </w:p>
        </w:tc>
        <w:tc>
          <w:tcPr>
            <w:tcW w:w="290" w:type="pct"/>
            <w:tcBorders>
              <w:top w:val="single" w:sz="12" w:space="0" w:color="auto"/>
              <w:bottom w:val="single" w:sz="12" w:space="0" w:color="auto"/>
            </w:tcBorders>
            <w:shd w:val="clear" w:color="auto" w:fill="auto"/>
            <w:vAlign w:val="center"/>
            <w:hideMark/>
          </w:tcPr>
          <w:p w:rsidR="00BD30FD" w:rsidRPr="005375B1" w:rsidRDefault="00BD30FD" w:rsidP="004A7D6E">
            <w:pPr>
              <w:pStyle w:val="EndNoteBibliography"/>
              <w:spacing w:line="360" w:lineRule="auto"/>
              <w:rPr>
                <w:rFonts w:ascii="Book Antiqua" w:hAnsi="Book Antiqua"/>
                <w:b/>
                <w:color w:val="000000" w:themeColor="text1"/>
                <w:sz w:val="24"/>
                <w:szCs w:val="24"/>
              </w:rPr>
            </w:pPr>
            <w:r w:rsidRPr="005375B1">
              <w:rPr>
                <w:rFonts w:ascii="Book Antiqua" w:hAnsi="Book Antiqua"/>
                <w:b/>
                <w:color w:val="000000" w:themeColor="text1"/>
                <w:sz w:val="24"/>
                <w:szCs w:val="24"/>
              </w:rPr>
              <w:t>G</w:t>
            </w:r>
          </w:p>
        </w:tc>
        <w:tc>
          <w:tcPr>
            <w:tcW w:w="290" w:type="pct"/>
            <w:tcBorders>
              <w:top w:val="single" w:sz="12" w:space="0" w:color="auto"/>
              <w:bottom w:val="single" w:sz="12" w:space="0" w:color="auto"/>
            </w:tcBorders>
            <w:shd w:val="clear" w:color="auto" w:fill="auto"/>
            <w:vAlign w:val="center"/>
            <w:hideMark/>
          </w:tcPr>
          <w:p w:rsidR="00BD30FD" w:rsidRPr="005375B1" w:rsidRDefault="00BD30FD" w:rsidP="004A7D6E">
            <w:pPr>
              <w:pStyle w:val="EndNoteBibliography"/>
              <w:spacing w:line="360" w:lineRule="auto"/>
              <w:rPr>
                <w:rFonts w:ascii="Book Antiqua" w:hAnsi="Book Antiqua"/>
                <w:b/>
                <w:color w:val="000000" w:themeColor="text1"/>
                <w:sz w:val="24"/>
                <w:szCs w:val="24"/>
              </w:rPr>
            </w:pPr>
            <w:r w:rsidRPr="005375B1">
              <w:rPr>
                <w:rFonts w:ascii="Book Antiqua" w:hAnsi="Book Antiqua"/>
                <w:b/>
                <w:color w:val="000000" w:themeColor="text1"/>
                <w:sz w:val="24"/>
                <w:szCs w:val="24"/>
              </w:rPr>
              <w:t>H</w:t>
            </w:r>
          </w:p>
        </w:tc>
        <w:tc>
          <w:tcPr>
            <w:tcW w:w="261" w:type="pct"/>
            <w:tcBorders>
              <w:top w:val="single" w:sz="12" w:space="0" w:color="auto"/>
              <w:bottom w:val="single" w:sz="12" w:space="0" w:color="auto"/>
            </w:tcBorders>
            <w:shd w:val="clear" w:color="auto" w:fill="auto"/>
            <w:vAlign w:val="center"/>
            <w:hideMark/>
          </w:tcPr>
          <w:p w:rsidR="00BD30FD" w:rsidRPr="005375B1" w:rsidRDefault="00BD30FD" w:rsidP="004A7D6E">
            <w:pPr>
              <w:pStyle w:val="EndNoteBibliography"/>
              <w:spacing w:line="360" w:lineRule="auto"/>
              <w:rPr>
                <w:rFonts w:ascii="Book Antiqua" w:hAnsi="Book Antiqua"/>
                <w:b/>
                <w:color w:val="000000" w:themeColor="text1"/>
                <w:sz w:val="24"/>
                <w:szCs w:val="24"/>
              </w:rPr>
            </w:pPr>
            <w:r w:rsidRPr="005375B1">
              <w:rPr>
                <w:rFonts w:ascii="Book Antiqua" w:hAnsi="Book Antiqua"/>
                <w:b/>
                <w:color w:val="000000" w:themeColor="text1"/>
                <w:sz w:val="24"/>
                <w:szCs w:val="24"/>
              </w:rPr>
              <w:t>I</w:t>
            </w:r>
          </w:p>
        </w:tc>
        <w:tc>
          <w:tcPr>
            <w:tcW w:w="261" w:type="pct"/>
            <w:tcBorders>
              <w:top w:val="single" w:sz="12" w:space="0" w:color="auto"/>
              <w:bottom w:val="single" w:sz="12" w:space="0" w:color="auto"/>
            </w:tcBorders>
            <w:shd w:val="clear" w:color="auto" w:fill="auto"/>
            <w:vAlign w:val="center"/>
            <w:hideMark/>
          </w:tcPr>
          <w:p w:rsidR="00BD30FD" w:rsidRPr="005375B1" w:rsidRDefault="00BD30FD" w:rsidP="004A7D6E">
            <w:pPr>
              <w:pStyle w:val="EndNoteBibliography"/>
              <w:spacing w:line="360" w:lineRule="auto"/>
              <w:rPr>
                <w:rFonts w:ascii="Book Antiqua" w:hAnsi="Book Antiqua"/>
                <w:b/>
                <w:color w:val="000000" w:themeColor="text1"/>
                <w:sz w:val="24"/>
                <w:szCs w:val="24"/>
              </w:rPr>
            </w:pPr>
            <w:r w:rsidRPr="005375B1">
              <w:rPr>
                <w:rFonts w:ascii="Book Antiqua" w:hAnsi="Book Antiqua"/>
                <w:b/>
                <w:color w:val="000000" w:themeColor="text1"/>
                <w:sz w:val="24"/>
                <w:szCs w:val="24"/>
              </w:rPr>
              <w:t>J</w:t>
            </w:r>
          </w:p>
        </w:tc>
        <w:tc>
          <w:tcPr>
            <w:tcW w:w="553" w:type="pct"/>
            <w:tcBorders>
              <w:top w:val="single" w:sz="12" w:space="0" w:color="auto"/>
              <w:bottom w:val="single" w:sz="12" w:space="0" w:color="auto"/>
            </w:tcBorders>
            <w:shd w:val="clear" w:color="auto" w:fill="auto"/>
            <w:vAlign w:val="center"/>
            <w:hideMark/>
          </w:tcPr>
          <w:p w:rsidR="00BD30FD" w:rsidRPr="005375B1" w:rsidRDefault="00BD30FD" w:rsidP="004A7D6E">
            <w:pPr>
              <w:pStyle w:val="EndNoteBibliography"/>
              <w:spacing w:line="360" w:lineRule="auto"/>
              <w:rPr>
                <w:rFonts w:ascii="Book Antiqua" w:hAnsi="Book Antiqua"/>
                <w:b/>
                <w:color w:val="000000" w:themeColor="text1"/>
                <w:sz w:val="24"/>
                <w:szCs w:val="24"/>
              </w:rPr>
            </w:pPr>
            <w:r w:rsidRPr="005375B1">
              <w:rPr>
                <w:rFonts w:ascii="Book Antiqua" w:hAnsi="Book Antiqua"/>
                <w:b/>
                <w:color w:val="000000" w:themeColor="text1"/>
                <w:sz w:val="24"/>
                <w:szCs w:val="24"/>
              </w:rPr>
              <w:t>Score</w:t>
            </w:r>
          </w:p>
        </w:tc>
      </w:tr>
      <w:tr w:rsidR="004D05E6" w:rsidRPr="00991352" w:rsidTr="005375B1">
        <w:trPr>
          <w:trHeight w:val="300"/>
        </w:trPr>
        <w:tc>
          <w:tcPr>
            <w:tcW w:w="1670" w:type="pct"/>
            <w:tcBorders>
              <w:top w:val="single" w:sz="12" w:space="0" w:color="auto"/>
            </w:tcBorders>
            <w:shd w:val="clear" w:color="auto" w:fill="auto"/>
            <w:noWrap/>
            <w:vAlign w:val="center"/>
            <w:hideMark/>
          </w:tcPr>
          <w:p w:rsidR="00BD30FD" w:rsidRPr="00991352" w:rsidRDefault="00BD30FD" w:rsidP="00885842">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 xml:space="preserve">Qin </w:t>
            </w:r>
            <w:r w:rsidRPr="00885842">
              <w:rPr>
                <w:rFonts w:ascii="Book Antiqua" w:hAnsi="Book Antiqua"/>
                <w:i/>
                <w:color w:val="000000" w:themeColor="text1"/>
                <w:sz w:val="24"/>
                <w:szCs w:val="24"/>
              </w:rPr>
              <w:t>et al</w:t>
            </w:r>
            <w:r w:rsidR="00885842" w:rsidRPr="00885842">
              <w:rPr>
                <w:rFonts w:ascii="Book Antiqua" w:hAnsi="Book Antiqua" w:hint="eastAsia"/>
                <w:color w:val="000000" w:themeColor="text1"/>
                <w:sz w:val="24"/>
                <w:szCs w:val="24"/>
                <w:vertAlign w:val="superscript"/>
              </w:rPr>
              <w:t>[8]</w:t>
            </w:r>
            <w:r w:rsidR="00885842">
              <w:rPr>
                <w:rFonts w:ascii="Book Antiqua" w:hAnsi="Book Antiqua" w:hint="eastAsia"/>
                <w:color w:val="000000" w:themeColor="text1"/>
                <w:sz w:val="24"/>
                <w:szCs w:val="24"/>
              </w:rPr>
              <w:t xml:space="preserve">, </w:t>
            </w:r>
            <w:r w:rsidR="00885842">
              <w:rPr>
                <w:rFonts w:ascii="Book Antiqua" w:hAnsi="Book Antiqua"/>
                <w:color w:val="000000" w:themeColor="text1"/>
                <w:sz w:val="24"/>
                <w:szCs w:val="24"/>
              </w:rPr>
              <w:t>2018</w:t>
            </w:r>
          </w:p>
        </w:tc>
        <w:tc>
          <w:tcPr>
            <w:tcW w:w="290" w:type="pct"/>
            <w:tcBorders>
              <w:top w:val="single" w:sz="12" w:space="0" w:color="auto"/>
            </w:tcBorders>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tcBorders>
              <w:top w:val="single" w:sz="12" w:space="0" w:color="auto"/>
            </w:tcBorders>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tcBorders>
              <w:top w:val="single" w:sz="12" w:space="0" w:color="auto"/>
            </w:tcBorders>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90" w:type="pct"/>
            <w:tcBorders>
              <w:top w:val="single" w:sz="12" w:space="0" w:color="auto"/>
            </w:tcBorders>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71" w:type="pct"/>
            <w:tcBorders>
              <w:top w:val="single" w:sz="12" w:space="0" w:color="auto"/>
            </w:tcBorders>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2" w:type="pct"/>
            <w:tcBorders>
              <w:top w:val="single" w:sz="12" w:space="0" w:color="auto"/>
            </w:tcBorders>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tcBorders>
              <w:top w:val="single" w:sz="12" w:space="0" w:color="auto"/>
            </w:tcBorders>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90" w:type="pct"/>
            <w:tcBorders>
              <w:top w:val="single" w:sz="12" w:space="0" w:color="auto"/>
            </w:tcBorders>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61" w:type="pct"/>
            <w:tcBorders>
              <w:top w:val="single" w:sz="12" w:space="0" w:color="auto"/>
            </w:tcBorders>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61" w:type="pct"/>
            <w:tcBorders>
              <w:top w:val="single" w:sz="12" w:space="0" w:color="auto"/>
            </w:tcBorders>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553" w:type="pct"/>
            <w:tcBorders>
              <w:top w:val="single" w:sz="12" w:space="0" w:color="auto"/>
            </w:tcBorders>
            <w:shd w:val="clear" w:color="auto" w:fill="auto"/>
            <w:noWrap/>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7</w:t>
            </w:r>
          </w:p>
        </w:tc>
      </w:tr>
      <w:tr w:rsidR="004D05E6" w:rsidRPr="00991352" w:rsidTr="005375B1">
        <w:trPr>
          <w:trHeight w:val="300"/>
        </w:trPr>
        <w:tc>
          <w:tcPr>
            <w:tcW w:w="1670" w:type="pct"/>
            <w:shd w:val="clear" w:color="auto" w:fill="auto"/>
            <w:noWrap/>
            <w:vAlign w:val="center"/>
            <w:hideMark/>
          </w:tcPr>
          <w:p w:rsidR="00BD30FD" w:rsidRPr="00991352" w:rsidRDefault="00BD30FD" w:rsidP="00885842">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 xml:space="preserve">Zhao </w:t>
            </w:r>
            <w:r w:rsidRPr="00885842">
              <w:rPr>
                <w:rFonts w:ascii="Book Antiqua" w:hAnsi="Book Antiqua"/>
                <w:i/>
                <w:color w:val="000000" w:themeColor="text1"/>
                <w:sz w:val="24"/>
                <w:szCs w:val="24"/>
              </w:rPr>
              <w:t>et al</w:t>
            </w:r>
            <w:r w:rsidR="00885842" w:rsidRPr="00885842">
              <w:rPr>
                <w:rFonts w:ascii="Book Antiqua" w:hAnsi="Book Antiqua" w:hint="eastAsia"/>
                <w:color w:val="000000" w:themeColor="text1"/>
                <w:sz w:val="24"/>
                <w:szCs w:val="24"/>
                <w:vertAlign w:val="superscript"/>
              </w:rPr>
              <w:t>[16]</w:t>
            </w:r>
            <w:r w:rsidR="00885842">
              <w:rPr>
                <w:rFonts w:ascii="Book Antiqua" w:hAnsi="Book Antiqua" w:hint="eastAsia"/>
                <w:color w:val="000000" w:themeColor="text1"/>
                <w:sz w:val="24"/>
                <w:szCs w:val="24"/>
              </w:rPr>
              <w:t xml:space="preserve">, </w:t>
            </w:r>
            <w:r w:rsidR="00885842">
              <w:rPr>
                <w:rFonts w:ascii="Book Antiqua" w:hAnsi="Book Antiqua"/>
                <w:color w:val="000000" w:themeColor="text1"/>
                <w:sz w:val="24"/>
                <w:szCs w:val="24"/>
              </w:rPr>
              <w:t>2018</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7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2"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553" w:type="pct"/>
            <w:shd w:val="clear" w:color="auto" w:fill="auto"/>
            <w:noWrap/>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5</w:t>
            </w:r>
          </w:p>
        </w:tc>
      </w:tr>
      <w:tr w:rsidR="004D05E6" w:rsidRPr="00991352" w:rsidTr="005375B1">
        <w:trPr>
          <w:trHeight w:val="300"/>
        </w:trPr>
        <w:tc>
          <w:tcPr>
            <w:tcW w:w="1670" w:type="pct"/>
            <w:shd w:val="clear" w:color="auto" w:fill="auto"/>
            <w:noWrap/>
            <w:vAlign w:val="center"/>
            <w:hideMark/>
          </w:tcPr>
          <w:p w:rsidR="00BD30FD" w:rsidRPr="00991352" w:rsidRDefault="00BD30FD" w:rsidP="00885842">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 xml:space="preserve">Wang </w:t>
            </w:r>
            <w:r w:rsidRPr="00885842">
              <w:rPr>
                <w:rFonts w:ascii="Book Antiqua" w:hAnsi="Book Antiqua"/>
                <w:i/>
                <w:color w:val="000000" w:themeColor="text1"/>
                <w:sz w:val="24"/>
                <w:szCs w:val="24"/>
              </w:rPr>
              <w:t>et al</w:t>
            </w:r>
            <w:r w:rsidR="00885842" w:rsidRPr="00885842">
              <w:rPr>
                <w:rFonts w:ascii="Book Antiqua" w:hAnsi="Book Antiqua" w:hint="eastAsia"/>
                <w:color w:val="000000" w:themeColor="text1"/>
                <w:sz w:val="24"/>
                <w:szCs w:val="24"/>
                <w:vertAlign w:val="superscript"/>
              </w:rPr>
              <w:t>[18]</w:t>
            </w:r>
            <w:r w:rsidR="00885842">
              <w:rPr>
                <w:rFonts w:ascii="Book Antiqua" w:hAnsi="Book Antiqua" w:hint="eastAsia"/>
                <w:color w:val="000000" w:themeColor="text1"/>
                <w:sz w:val="24"/>
                <w:szCs w:val="24"/>
              </w:rPr>
              <w:t>,</w:t>
            </w:r>
            <w:r w:rsidR="00885842">
              <w:rPr>
                <w:rFonts w:ascii="Book Antiqua" w:hAnsi="Book Antiqua"/>
                <w:color w:val="000000" w:themeColor="text1"/>
                <w:sz w:val="24"/>
                <w:szCs w:val="24"/>
              </w:rPr>
              <w:t xml:space="preserve"> 2018</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7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2"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553" w:type="pct"/>
            <w:shd w:val="clear" w:color="auto" w:fill="auto"/>
            <w:noWrap/>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5</w:t>
            </w:r>
          </w:p>
        </w:tc>
      </w:tr>
      <w:tr w:rsidR="004D05E6" w:rsidRPr="00991352" w:rsidTr="005375B1">
        <w:trPr>
          <w:trHeight w:val="300"/>
        </w:trPr>
        <w:tc>
          <w:tcPr>
            <w:tcW w:w="1670" w:type="pct"/>
            <w:shd w:val="clear" w:color="auto" w:fill="auto"/>
            <w:noWrap/>
            <w:vAlign w:val="center"/>
            <w:hideMark/>
          </w:tcPr>
          <w:p w:rsidR="00BD30FD" w:rsidRPr="00991352" w:rsidRDefault="00885842" w:rsidP="004A7D6E">
            <w:pPr>
              <w:pStyle w:val="EndNoteBibliography"/>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Yan </w:t>
            </w:r>
            <w:r w:rsidRPr="00885842">
              <w:rPr>
                <w:rFonts w:ascii="Book Antiqua" w:hAnsi="Book Antiqua"/>
                <w:i/>
                <w:color w:val="000000" w:themeColor="text1"/>
                <w:sz w:val="24"/>
                <w:szCs w:val="24"/>
              </w:rPr>
              <w:t>et al</w:t>
            </w:r>
            <w:r w:rsidRPr="00885842">
              <w:rPr>
                <w:rFonts w:ascii="Book Antiqua" w:hAnsi="Book Antiqua" w:hint="eastAsia"/>
                <w:color w:val="000000" w:themeColor="text1"/>
                <w:sz w:val="24"/>
                <w:szCs w:val="24"/>
                <w:vertAlign w:val="superscript"/>
              </w:rPr>
              <w:t>[17]</w:t>
            </w:r>
            <w:r>
              <w:rPr>
                <w:rFonts w:ascii="Book Antiqua" w:hAnsi="Book Antiqua" w:hint="eastAsia"/>
                <w:color w:val="000000" w:themeColor="text1"/>
                <w:sz w:val="24"/>
                <w:szCs w:val="24"/>
              </w:rPr>
              <w:t xml:space="preserve">, </w:t>
            </w:r>
            <w:r>
              <w:rPr>
                <w:rFonts w:ascii="Book Antiqua" w:hAnsi="Book Antiqua"/>
                <w:color w:val="000000" w:themeColor="text1"/>
                <w:sz w:val="24"/>
                <w:szCs w:val="24"/>
              </w:rPr>
              <w:t>2017</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71" w:type="pct"/>
            <w:shd w:val="clear" w:color="auto" w:fill="auto"/>
            <w:noWrap/>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2"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553" w:type="pct"/>
            <w:shd w:val="clear" w:color="auto" w:fill="auto"/>
            <w:noWrap/>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4</w:t>
            </w:r>
          </w:p>
        </w:tc>
      </w:tr>
      <w:tr w:rsidR="004D05E6" w:rsidRPr="00991352" w:rsidTr="005375B1">
        <w:trPr>
          <w:trHeight w:val="300"/>
        </w:trPr>
        <w:tc>
          <w:tcPr>
            <w:tcW w:w="1670" w:type="pct"/>
            <w:shd w:val="clear" w:color="auto" w:fill="auto"/>
            <w:noWrap/>
            <w:vAlign w:val="center"/>
            <w:hideMark/>
          </w:tcPr>
          <w:p w:rsidR="00BD30FD" w:rsidRPr="00991352" w:rsidRDefault="00885842" w:rsidP="004A7D6E">
            <w:pPr>
              <w:pStyle w:val="EndNoteBibliography"/>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Zhang </w:t>
            </w:r>
            <w:r w:rsidR="00BD30FD" w:rsidRPr="00885842">
              <w:rPr>
                <w:rFonts w:ascii="Book Antiqua" w:hAnsi="Book Antiqua"/>
                <w:i/>
                <w:color w:val="000000" w:themeColor="text1"/>
                <w:sz w:val="24"/>
                <w:szCs w:val="24"/>
              </w:rPr>
              <w:t>et al</w:t>
            </w:r>
            <w:r w:rsidRPr="00885842">
              <w:rPr>
                <w:rFonts w:ascii="Book Antiqua" w:hAnsi="Book Antiqua" w:hint="eastAsia"/>
                <w:color w:val="000000" w:themeColor="text1"/>
                <w:sz w:val="24"/>
                <w:szCs w:val="24"/>
                <w:vertAlign w:val="superscript"/>
              </w:rPr>
              <w:t>[19]</w:t>
            </w:r>
            <w:r>
              <w:rPr>
                <w:rFonts w:ascii="Book Antiqua" w:hAnsi="Book Antiqua" w:hint="eastAsia"/>
                <w:color w:val="000000" w:themeColor="text1"/>
                <w:sz w:val="24"/>
                <w:szCs w:val="24"/>
              </w:rPr>
              <w:t>,</w:t>
            </w:r>
            <w:r>
              <w:rPr>
                <w:rFonts w:ascii="Book Antiqua" w:hAnsi="Book Antiqua"/>
                <w:color w:val="000000" w:themeColor="text1"/>
                <w:sz w:val="24"/>
                <w:szCs w:val="24"/>
              </w:rPr>
              <w:t xml:space="preserve"> 2016</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7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2"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553" w:type="pct"/>
            <w:shd w:val="clear" w:color="auto" w:fill="auto"/>
            <w:noWrap/>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4</w:t>
            </w:r>
          </w:p>
        </w:tc>
      </w:tr>
      <w:tr w:rsidR="004D05E6" w:rsidRPr="00991352" w:rsidTr="005375B1">
        <w:trPr>
          <w:trHeight w:val="300"/>
        </w:trPr>
        <w:tc>
          <w:tcPr>
            <w:tcW w:w="1670" w:type="pct"/>
            <w:shd w:val="clear" w:color="auto" w:fill="auto"/>
            <w:noWrap/>
            <w:vAlign w:val="center"/>
            <w:hideMark/>
          </w:tcPr>
          <w:p w:rsidR="00BD30FD" w:rsidRPr="00991352" w:rsidRDefault="00BD30FD" w:rsidP="00885842">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 xml:space="preserve">Yin </w:t>
            </w:r>
            <w:r w:rsidRPr="00885842">
              <w:rPr>
                <w:rFonts w:ascii="Book Antiqua" w:hAnsi="Book Antiqua"/>
                <w:i/>
                <w:color w:val="000000" w:themeColor="text1"/>
                <w:sz w:val="24"/>
                <w:szCs w:val="24"/>
              </w:rPr>
              <w:t>et al</w:t>
            </w:r>
            <w:r w:rsidR="00885842" w:rsidRPr="00885842">
              <w:rPr>
                <w:rFonts w:ascii="Book Antiqua" w:hAnsi="Book Antiqua" w:hint="eastAsia"/>
                <w:color w:val="000000" w:themeColor="text1"/>
                <w:sz w:val="24"/>
                <w:szCs w:val="24"/>
                <w:vertAlign w:val="superscript"/>
              </w:rPr>
              <w:t>[20]</w:t>
            </w:r>
            <w:r w:rsidR="00885842">
              <w:rPr>
                <w:rFonts w:ascii="Book Antiqua" w:hAnsi="Book Antiqua" w:hint="eastAsia"/>
                <w:color w:val="000000" w:themeColor="text1"/>
                <w:sz w:val="24"/>
                <w:szCs w:val="24"/>
              </w:rPr>
              <w:t xml:space="preserve">, </w:t>
            </w:r>
            <w:r w:rsidR="00885842">
              <w:rPr>
                <w:rFonts w:ascii="Book Antiqua" w:hAnsi="Book Antiqua"/>
                <w:color w:val="000000" w:themeColor="text1"/>
                <w:sz w:val="24"/>
                <w:szCs w:val="24"/>
              </w:rPr>
              <w:t>2016</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7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2"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553" w:type="pct"/>
            <w:shd w:val="clear" w:color="auto" w:fill="auto"/>
            <w:noWrap/>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6</w:t>
            </w:r>
          </w:p>
        </w:tc>
      </w:tr>
      <w:tr w:rsidR="004D05E6" w:rsidRPr="00991352" w:rsidTr="005375B1">
        <w:trPr>
          <w:trHeight w:val="300"/>
        </w:trPr>
        <w:tc>
          <w:tcPr>
            <w:tcW w:w="1670" w:type="pct"/>
            <w:shd w:val="clear" w:color="auto" w:fill="auto"/>
            <w:noWrap/>
            <w:vAlign w:val="center"/>
            <w:hideMark/>
          </w:tcPr>
          <w:p w:rsidR="00BD30FD" w:rsidRPr="00991352" w:rsidRDefault="00BD30FD" w:rsidP="00885842">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 xml:space="preserve">Hua </w:t>
            </w:r>
            <w:r w:rsidRPr="00885842">
              <w:rPr>
                <w:rFonts w:ascii="Book Antiqua" w:hAnsi="Book Antiqua"/>
                <w:i/>
                <w:color w:val="000000" w:themeColor="text1"/>
                <w:sz w:val="24"/>
                <w:szCs w:val="24"/>
              </w:rPr>
              <w:t>et al</w:t>
            </w:r>
            <w:r w:rsidR="00885842" w:rsidRPr="00885842">
              <w:rPr>
                <w:rFonts w:ascii="Book Antiqua" w:hAnsi="Book Antiqua" w:hint="eastAsia"/>
                <w:color w:val="000000" w:themeColor="text1"/>
                <w:sz w:val="24"/>
                <w:szCs w:val="24"/>
                <w:vertAlign w:val="superscript"/>
              </w:rPr>
              <w:t>[21]</w:t>
            </w:r>
            <w:r w:rsidR="00885842">
              <w:rPr>
                <w:rFonts w:ascii="Book Antiqua" w:hAnsi="Book Antiqua" w:hint="eastAsia"/>
                <w:color w:val="000000" w:themeColor="text1"/>
                <w:sz w:val="24"/>
                <w:szCs w:val="24"/>
              </w:rPr>
              <w:t xml:space="preserve">, </w:t>
            </w:r>
            <w:r w:rsidR="00885842">
              <w:rPr>
                <w:rFonts w:ascii="Book Antiqua" w:hAnsi="Book Antiqua"/>
                <w:color w:val="000000" w:themeColor="text1"/>
                <w:sz w:val="24"/>
                <w:szCs w:val="24"/>
              </w:rPr>
              <w:t>2015</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7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2"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553" w:type="pct"/>
            <w:shd w:val="clear" w:color="auto" w:fill="auto"/>
            <w:noWrap/>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7</w:t>
            </w:r>
          </w:p>
        </w:tc>
      </w:tr>
      <w:tr w:rsidR="004D05E6" w:rsidRPr="00991352" w:rsidTr="005375B1">
        <w:trPr>
          <w:trHeight w:val="300"/>
        </w:trPr>
        <w:tc>
          <w:tcPr>
            <w:tcW w:w="1670" w:type="pct"/>
            <w:shd w:val="clear" w:color="auto" w:fill="auto"/>
            <w:noWrap/>
            <w:vAlign w:val="center"/>
            <w:hideMark/>
          </w:tcPr>
          <w:p w:rsidR="00BD30FD" w:rsidRPr="00991352" w:rsidRDefault="00BD30FD" w:rsidP="00885842">
            <w:pPr>
              <w:pStyle w:val="EndNoteBibliography"/>
              <w:spacing w:line="360" w:lineRule="auto"/>
              <w:rPr>
                <w:rFonts w:ascii="Book Antiqua" w:hAnsi="Book Antiqua"/>
                <w:color w:val="000000" w:themeColor="text1"/>
                <w:sz w:val="24"/>
                <w:szCs w:val="24"/>
              </w:rPr>
            </w:pPr>
            <w:r w:rsidRPr="00885842">
              <w:rPr>
                <w:rFonts w:ascii="Book Antiqua" w:hAnsi="Book Antiqua"/>
                <w:color w:val="000000" w:themeColor="text1"/>
                <w:sz w:val="22"/>
                <w:szCs w:val="24"/>
              </w:rPr>
              <w:t xml:space="preserve">Lu </w:t>
            </w:r>
            <w:r w:rsidRPr="00885842">
              <w:rPr>
                <w:rFonts w:ascii="Book Antiqua" w:hAnsi="Book Antiqua"/>
                <w:i/>
                <w:color w:val="000000" w:themeColor="text1"/>
                <w:sz w:val="24"/>
                <w:szCs w:val="24"/>
              </w:rPr>
              <w:t>et al</w:t>
            </w:r>
            <w:r w:rsidR="00885842" w:rsidRPr="00885842">
              <w:rPr>
                <w:rFonts w:ascii="Book Antiqua" w:hAnsi="Book Antiqua" w:hint="eastAsia"/>
                <w:color w:val="000000" w:themeColor="text1"/>
                <w:sz w:val="24"/>
                <w:szCs w:val="24"/>
                <w:vertAlign w:val="superscript"/>
              </w:rPr>
              <w:t>[22]</w:t>
            </w:r>
            <w:r w:rsidR="00885842">
              <w:rPr>
                <w:rFonts w:ascii="Book Antiqua" w:hAnsi="Book Antiqua" w:hint="eastAsia"/>
                <w:color w:val="000000" w:themeColor="text1"/>
                <w:sz w:val="24"/>
                <w:szCs w:val="24"/>
              </w:rPr>
              <w:t xml:space="preserve">, </w:t>
            </w:r>
            <w:r w:rsidR="00885842">
              <w:rPr>
                <w:rFonts w:ascii="Book Antiqua" w:hAnsi="Book Antiqua"/>
                <w:color w:val="000000" w:themeColor="text1"/>
                <w:sz w:val="24"/>
                <w:szCs w:val="24"/>
              </w:rPr>
              <w:t>2014</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7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2"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553" w:type="pct"/>
            <w:shd w:val="clear" w:color="auto" w:fill="auto"/>
            <w:noWrap/>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7</w:t>
            </w:r>
          </w:p>
        </w:tc>
      </w:tr>
      <w:tr w:rsidR="004D05E6" w:rsidRPr="00991352" w:rsidTr="005375B1">
        <w:trPr>
          <w:trHeight w:val="300"/>
        </w:trPr>
        <w:tc>
          <w:tcPr>
            <w:tcW w:w="1670" w:type="pct"/>
            <w:shd w:val="clear" w:color="auto" w:fill="auto"/>
            <w:noWrap/>
            <w:vAlign w:val="center"/>
            <w:hideMark/>
          </w:tcPr>
          <w:p w:rsidR="00BD30FD" w:rsidRPr="00991352" w:rsidRDefault="00BD30FD" w:rsidP="00885842">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 xml:space="preserve">Wang </w:t>
            </w:r>
            <w:r w:rsidRPr="00885842">
              <w:rPr>
                <w:rFonts w:ascii="Book Antiqua" w:hAnsi="Book Antiqua"/>
                <w:i/>
                <w:color w:val="000000" w:themeColor="text1"/>
                <w:sz w:val="24"/>
                <w:szCs w:val="24"/>
              </w:rPr>
              <w:t>et al</w:t>
            </w:r>
            <w:r w:rsidR="00885842" w:rsidRPr="00885842">
              <w:rPr>
                <w:rFonts w:ascii="Book Antiqua" w:hAnsi="Book Antiqua" w:hint="eastAsia"/>
                <w:color w:val="000000" w:themeColor="text1"/>
                <w:sz w:val="24"/>
                <w:szCs w:val="24"/>
                <w:vertAlign w:val="superscript"/>
              </w:rPr>
              <w:t>[23]</w:t>
            </w:r>
            <w:r w:rsidR="00885842">
              <w:rPr>
                <w:rFonts w:ascii="Book Antiqua" w:hAnsi="Book Antiqua" w:hint="eastAsia"/>
                <w:color w:val="000000" w:themeColor="text1"/>
                <w:sz w:val="24"/>
                <w:szCs w:val="24"/>
              </w:rPr>
              <w:t xml:space="preserve">, </w:t>
            </w:r>
            <w:r w:rsidR="00885842">
              <w:rPr>
                <w:rFonts w:ascii="Book Antiqua" w:hAnsi="Book Antiqua"/>
                <w:color w:val="000000" w:themeColor="text1"/>
                <w:sz w:val="24"/>
                <w:szCs w:val="24"/>
              </w:rPr>
              <w:t>2013</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7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2"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553" w:type="pct"/>
            <w:shd w:val="clear" w:color="auto" w:fill="auto"/>
            <w:noWrap/>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5</w:t>
            </w:r>
          </w:p>
        </w:tc>
      </w:tr>
      <w:tr w:rsidR="004D05E6" w:rsidRPr="00991352" w:rsidTr="005375B1">
        <w:trPr>
          <w:trHeight w:val="300"/>
        </w:trPr>
        <w:tc>
          <w:tcPr>
            <w:tcW w:w="1670" w:type="pct"/>
            <w:shd w:val="clear" w:color="auto" w:fill="auto"/>
            <w:noWrap/>
            <w:vAlign w:val="center"/>
            <w:hideMark/>
          </w:tcPr>
          <w:p w:rsidR="00BD30FD" w:rsidRPr="00991352" w:rsidRDefault="00885842" w:rsidP="00885842">
            <w:pPr>
              <w:pStyle w:val="EndNoteBibliography"/>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Wang </w:t>
            </w:r>
            <w:r w:rsidR="00BD30FD" w:rsidRPr="00885842">
              <w:rPr>
                <w:rFonts w:ascii="Book Antiqua" w:hAnsi="Book Antiqua"/>
                <w:i/>
                <w:color w:val="000000" w:themeColor="text1"/>
                <w:sz w:val="24"/>
                <w:szCs w:val="24"/>
              </w:rPr>
              <w:t>et al</w:t>
            </w:r>
            <w:r w:rsidRPr="00885842">
              <w:rPr>
                <w:rFonts w:ascii="Book Antiqua" w:hAnsi="Book Antiqua" w:hint="eastAsia"/>
                <w:color w:val="000000" w:themeColor="text1"/>
                <w:sz w:val="24"/>
                <w:szCs w:val="24"/>
                <w:vertAlign w:val="superscript"/>
              </w:rPr>
              <w:t>[24]</w:t>
            </w:r>
            <w:r>
              <w:rPr>
                <w:rFonts w:ascii="Book Antiqua" w:hAnsi="Book Antiqua" w:hint="eastAsia"/>
                <w:color w:val="000000" w:themeColor="text1"/>
                <w:sz w:val="24"/>
                <w:szCs w:val="24"/>
              </w:rPr>
              <w:t xml:space="preserve">, </w:t>
            </w:r>
            <w:r>
              <w:rPr>
                <w:rFonts w:ascii="Book Antiqua" w:hAnsi="Book Antiqua"/>
                <w:color w:val="000000" w:themeColor="text1"/>
                <w:sz w:val="24"/>
                <w:szCs w:val="24"/>
              </w:rPr>
              <w:t>2013</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7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2"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553" w:type="pct"/>
            <w:shd w:val="clear" w:color="auto" w:fill="auto"/>
            <w:noWrap/>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5</w:t>
            </w:r>
          </w:p>
        </w:tc>
      </w:tr>
      <w:tr w:rsidR="004D05E6" w:rsidRPr="00991352" w:rsidTr="005375B1">
        <w:trPr>
          <w:trHeight w:val="300"/>
        </w:trPr>
        <w:tc>
          <w:tcPr>
            <w:tcW w:w="1670" w:type="pct"/>
            <w:shd w:val="clear" w:color="auto" w:fill="auto"/>
            <w:noWrap/>
            <w:vAlign w:val="center"/>
            <w:hideMark/>
          </w:tcPr>
          <w:p w:rsidR="00BD30FD" w:rsidRPr="00991352" w:rsidRDefault="00BD30FD" w:rsidP="00885842">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 xml:space="preserve">Pan </w:t>
            </w:r>
            <w:r w:rsidRPr="00885842">
              <w:rPr>
                <w:rFonts w:ascii="Book Antiqua" w:hAnsi="Book Antiqua"/>
                <w:i/>
                <w:color w:val="000000" w:themeColor="text1"/>
                <w:sz w:val="24"/>
                <w:szCs w:val="24"/>
              </w:rPr>
              <w:t>et al</w:t>
            </w:r>
            <w:r w:rsidR="00885842" w:rsidRPr="00885842">
              <w:rPr>
                <w:rFonts w:ascii="Book Antiqua" w:hAnsi="Book Antiqua" w:hint="eastAsia"/>
                <w:color w:val="000000" w:themeColor="text1"/>
                <w:sz w:val="24"/>
                <w:szCs w:val="24"/>
                <w:vertAlign w:val="superscript"/>
              </w:rPr>
              <w:t>[25]</w:t>
            </w:r>
            <w:r w:rsidR="00885842">
              <w:rPr>
                <w:rFonts w:ascii="Book Antiqua" w:hAnsi="Book Antiqua" w:hint="eastAsia"/>
                <w:color w:val="000000" w:themeColor="text1"/>
                <w:sz w:val="24"/>
                <w:szCs w:val="24"/>
              </w:rPr>
              <w:t xml:space="preserve">, </w:t>
            </w:r>
            <w:r w:rsidR="00885842">
              <w:rPr>
                <w:rFonts w:ascii="Book Antiqua" w:hAnsi="Book Antiqua"/>
                <w:color w:val="000000" w:themeColor="text1"/>
                <w:sz w:val="24"/>
                <w:szCs w:val="24"/>
              </w:rPr>
              <w:t>2013</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7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2"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553" w:type="pct"/>
            <w:shd w:val="clear" w:color="auto" w:fill="auto"/>
            <w:noWrap/>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5</w:t>
            </w:r>
          </w:p>
        </w:tc>
      </w:tr>
      <w:tr w:rsidR="004D05E6" w:rsidRPr="00991352" w:rsidTr="005375B1">
        <w:trPr>
          <w:trHeight w:val="300"/>
        </w:trPr>
        <w:tc>
          <w:tcPr>
            <w:tcW w:w="1670" w:type="pct"/>
            <w:shd w:val="clear" w:color="auto" w:fill="auto"/>
            <w:noWrap/>
            <w:vAlign w:val="center"/>
            <w:hideMark/>
          </w:tcPr>
          <w:p w:rsidR="00BD30FD" w:rsidRPr="00991352" w:rsidRDefault="00BD30FD" w:rsidP="00885842">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 xml:space="preserve">Zhang </w:t>
            </w:r>
            <w:r w:rsidRPr="00885842">
              <w:rPr>
                <w:rFonts w:ascii="Book Antiqua" w:hAnsi="Book Antiqua"/>
                <w:i/>
                <w:color w:val="000000" w:themeColor="text1"/>
                <w:sz w:val="24"/>
                <w:szCs w:val="24"/>
              </w:rPr>
              <w:t>et al</w:t>
            </w:r>
            <w:r w:rsidR="00885842" w:rsidRPr="00885842">
              <w:rPr>
                <w:rFonts w:ascii="Book Antiqua" w:hAnsi="Book Antiqua" w:hint="eastAsia"/>
                <w:color w:val="000000" w:themeColor="text1"/>
                <w:sz w:val="24"/>
                <w:szCs w:val="24"/>
                <w:vertAlign w:val="superscript"/>
              </w:rPr>
              <w:t>[26]</w:t>
            </w:r>
            <w:r w:rsidR="00885842">
              <w:rPr>
                <w:rFonts w:ascii="Book Antiqua" w:hAnsi="Book Antiqua" w:hint="eastAsia"/>
                <w:color w:val="000000" w:themeColor="text1"/>
                <w:sz w:val="24"/>
                <w:szCs w:val="24"/>
              </w:rPr>
              <w:t>,</w:t>
            </w:r>
            <w:r w:rsidR="00885842">
              <w:rPr>
                <w:rFonts w:ascii="Book Antiqua" w:hAnsi="Book Antiqua"/>
                <w:color w:val="000000" w:themeColor="text1"/>
                <w:sz w:val="24"/>
                <w:szCs w:val="24"/>
              </w:rPr>
              <w:t xml:space="preserve"> 2013</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7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2"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553" w:type="pct"/>
            <w:shd w:val="clear" w:color="auto" w:fill="auto"/>
            <w:noWrap/>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5</w:t>
            </w:r>
          </w:p>
        </w:tc>
      </w:tr>
      <w:tr w:rsidR="004D05E6" w:rsidRPr="00991352" w:rsidTr="005375B1">
        <w:trPr>
          <w:trHeight w:val="300"/>
        </w:trPr>
        <w:tc>
          <w:tcPr>
            <w:tcW w:w="1670" w:type="pct"/>
            <w:shd w:val="clear" w:color="auto" w:fill="auto"/>
            <w:noWrap/>
            <w:vAlign w:val="center"/>
            <w:hideMark/>
          </w:tcPr>
          <w:p w:rsidR="00BD30FD" w:rsidRPr="00991352" w:rsidRDefault="00BD30FD" w:rsidP="005375B1">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 xml:space="preserve">Wang </w:t>
            </w:r>
            <w:r w:rsidRPr="005375B1">
              <w:rPr>
                <w:rFonts w:ascii="Book Antiqua" w:hAnsi="Book Antiqua"/>
                <w:i/>
                <w:color w:val="000000" w:themeColor="text1"/>
                <w:sz w:val="24"/>
                <w:szCs w:val="24"/>
              </w:rPr>
              <w:t>et al</w:t>
            </w:r>
            <w:r w:rsidR="005375B1" w:rsidRPr="005375B1">
              <w:rPr>
                <w:rFonts w:ascii="Book Antiqua" w:hAnsi="Book Antiqua" w:hint="eastAsia"/>
                <w:color w:val="000000" w:themeColor="text1"/>
                <w:sz w:val="24"/>
                <w:szCs w:val="24"/>
                <w:vertAlign w:val="superscript"/>
              </w:rPr>
              <w:t>[27]</w:t>
            </w:r>
            <w:r w:rsidR="005375B1">
              <w:rPr>
                <w:rFonts w:ascii="Book Antiqua" w:hAnsi="Book Antiqua" w:hint="eastAsia"/>
                <w:color w:val="000000" w:themeColor="text1"/>
                <w:sz w:val="24"/>
                <w:szCs w:val="24"/>
              </w:rPr>
              <w:t xml:space="preserve">, </w:t>
            </w:r>
            <w:r w:rsidR="005375B1">
              <w:rPr>
                <w:rFonts w:ascii="Book Antiqua" w:hAnsi="Book Antiqua"/>
                <w:color w:val="000000" w:themeColor="text1"/>
                <w:sz w:val="24"/>
                <w:szCs w:val="24"/>
              </w:rPr>
              <w:t>2012</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7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2"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553" w:type="pct"/>
            <w:shd w:val="clear" w:color="auto" w:fill="auto"/>
            <w:noWrap/>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5</w:t>
            </w:r>
          </w:p>
        </w:tc>
      </w:tr>
      <w:tr w:rsidR="004D05E6" w:rsidRPr="00991352" w:rsidTr="005375B1">
        <w:trPr>
          <w:trHeight w:val="300"/>
        </w:trPr>
        <w:tc>
          <w:tcPr>
            <w:tcW w:w="1670" w:type="pct"/>
            <w:shd w:val="clear" w:color="auto" w:fill="auto"/>
            <w:noWrap/>
            <w:vAlign w:val="center"/>
            <w:hideMark/>
          </w:tcPr>
          <w:p w:rsidR="00BD30FD" w:rsidRPr="00991352" w:rsidRDefault="00BD30FD" w:rsidP="005375B1">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 xml:space="preserve">Wu </w:t>
            </w:r>
            <w:r w:rsidRPr="005375B1">
              <w:rPr>
                <w:rFonts w:ascii="Book Antiqua" w:hAnsi="Book Antiqua"/>
                <w:i/>
                <w:color w:val="000000" w:themeColor="text1"/>
                <w:sz w:val="24"/>
                <w:szCs w:val="24"/>
              </w:rPr>
              <w:t>et al</w:t>
            </w:r>
            <w:r w:rsidR="005375B1" w:rsidRPr="005375B1">
              <w:rPr>
                <w:rFonts w:ascii="Book Antiqua" w:hAnsi="Book Antiqua" w:hint="eastAsia"/>
                <w:color w:val="000000" w:themeColor="text1"/>
                <w:sz w:val="24"/>
                <w:szCs w:val="24"/>
                <w:vertAlign w:val="superscript"/>
              </w:rPr>
              <w:t>[28]</w:t>
            </w:r>
            <w:r w:rsidR="005375B1">
              <w:rPr>
                <w:rFonts w:ascii="Book Antiqua" w:hAnsi="Book Antiqua" w:hint="eastAsia"/>
                <w:color w:val="000000" w:themeColor="text1"/>
                <w:sz w:val="24"/>
                <w:szCs w:val="24"/>
              </w:rPr>
              <w:t xml:space="preserve">, </w:t>
            </w:r>
            <w:r w:rsidR="005375B1">
              <w:rPr>
                <w:rFonts w:ascii="Book Antiqua" w:hAnsi="Book Antiqua"/>
                <w:color w:val="000000" w:themeColor="text1"/>
                <w:sz w:val="24"/>
                <w:szCs w:val="24"/>
              </w:rPr>
              <w:t>2012</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7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2"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553" w:type="pct"/>
            <w:shd w:val="clear" w:color="auto" w:fill="auto"/>
            <w:noWrap/>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5</w:t>
            </w:r>
          </w:p>
        </w:tc>
      </w:tr>
      <w:tr w:rsidR="004D05E6" w:rsidRPr="00991352" w:rsidTr="005375B1">
        <w:trPr>
          <w:trHeight w:val="300"/>
        </w:trPr>
        <w:tc>
          <w:tcPr>
            <w:tcW w:w="1670" w:type="pct"/>
            <w:shd w:val="clear" w:color="auto" w:fill="auto"/>
            <w:noWrap/>
            <w:vAlign w:val="center"/>
            <w:hideMark/>
          </w:tcPr>
          <w:p w:rsidR="00BD30FD" w:rsidRPr="00991352" w:rsidRDefault="00BD30FD" w:rsidP="005375B1">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 xml:space="preserve">Zhang </w:t>
            </w:r>
            <w:r w:rsidRPr="005375B1">
              <w:rPr>
                <w:rFonts w:ascii="Book Antiqua" w:hAnsi="Book Antiqua"/>
                <w:i/>
                <w:color w:val="000000" w:themeColor="text1"/>
                <w:sz w:val="24"/>
                <w:szCs w:val="24"/>
              </w:rPr>
              <w:t>et al</w:t>
            </w:r>
            <w:r w:rsidR="005375B1" w:rsidRPr="005375B1">
              <w:rPr>
                <w:rFonts w:ascii="Book Antiqua" w:hAnsi="Book Antiqua" w:hint="eastAsia"/>
                <w:color w:val="000000" w:themeColor="text1"/>
                <w:sz w:val="24"/>
                <w:szCs w:val="24"/>
                <w:vertAlign w:val="superscript"/>
              </w:rPr>
              <w:t>[29]</w:t>
            </w:r>
            <w:r w:rsidR="005375B1">
              <w:rPr>
                <w:rFonts w:ascii="Book Antiqua" w:hAnsi="Book Antiqua" w:hint="eastAsia"/>
                <w:color w:val="000000" w:themeColor="text1"/>
                <w:sz w:val="24"/>
                <w:szCs w:val="24"/>
              </w:rPr>
              <w:t xml:space="preserve">, </w:t>
            </w:r>
            <w:r w:rsidRPr="00991352">
              <w:rPr>
                <w:rFonts w:ascii="Book Antiqua" w:hAnsi="Book Antiqua"/>
                <w:color w:val="000000" w:themeColor="text1"/>
                <w:sz w:val="24"/>
                <w:szCs w:val="24"/>
              </w:rPr>
              <w:t>2012</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7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2"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553" w:type="pct"/>
            <w:shd w:val="clear" w:color="auto" w:fill="auto"/>
            <w:noWrap/>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6</w:t>
            </w:r>
          </w:p>
        </w:tc>
      </w:tr>
      <w:tr w:rsidR="004D05E6" w:rsidRPr="00991352" w:rsidTr="005375B1">
        <w:trPr>
          <w:trHeight w:val="300"/>
        </w:trPr>
        <w:tc>
          <w:tcPr>
            <w:tcW w:w="1670" w:type="pct"/>
            <w:shd w:val="clear" w:color="auto" w:fill="auto"/>
            <w:noWrap/>
            <w:vAlign w:val="center"/>
            <w:hideMark/>
          </w:tcPr>
          <w:p w:rsidR="00BD30FD" w:rsidRPr="00991352" w:rsidRDefault="005375B1" w:rsidP="004A7D6E">
            <w:pPr>
              <w:pStyle w:val="EndNoteBibliography"/>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Zhao </w:t>
            </w:r>
            <w:r w:rsidR="00BD30FD" w:rsidRPr="005375B1">
              <w:rPr>
                <w:rFonts w:ascii="Book Antiqua" w:hAnsi="Book Antiqua"/>
                <w:i/>
                <w:color w:val="000000" w:themeColor="text1"/>
                <w:sz w:val="24"/>
                <w:szCs w:val="24"/>
              </w:rPr>
              <w:t>et al</w:t>
            </w:r>
            <w:r w:rsidRPr="005375B1">
              <w:rPr>
                <w:rFonts w:ascii="Book Antiqua" w:hAnsi="Book Antiqua" w:hint="eastAsia"/>
                <w:color w:val="000000" w:themeColor="text1"/>
                <w:sz w:val="24"/>
                <w:szCs w:val="24"/>
                <w:vertAlign w:val="superscript"/>
              </w:rPr>
              <w:t>[30]</w:t>
            </w:r>
            <w:r>
              <w:rPr>
                <w:rFonts w:ascii="Book Antiqua" w:hAnsi="Book Antiqua" w:hint="eastAsia"/>
                <w:color w:val="000000" w:themeColor="text1"/>
                <w:sz w:val="24"/>
                <w:szCs w:val="24"/>
              </w:rPr>
              <w:t xml:space="preserve">, </w:t>
            </w:r>
            <w:r>
              <w:rPr>
                <w:rFonts w:ascii="Book Antiqua" w:hAnsi="Book Antiqua"/>
                <w:color w:val="000000" w:themeColor="text1"/>
                <w:sz w:val="24"/>
                <w:szCs w:val="24"/>
              </w:rPr>
              <w:t>2012</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7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2"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553" w:type="pct"/>
            <w:shd w:val="clear" w:color="auto" w:fill="auto"/>
            <w:noWrap/>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7</w:t>
            </w:r>
          </w:p>
        </w:tc>
      </w:tr>
      <w:tr w:rsidR="004D05E6" w:rsidRPr="00991352" w:rsidTr="005375B1">
        <w:trPr>
          <w:trHeight w:val="300"/>
        </w:trPr>
        <w:tc>
          <w:tcPr>
            <w:tcW w:w="1670" w:type="pct"/>
            <w:shd w:val="clear" w:color="auto" w:fill="auto"/>
            <w:noWrap/>
            <w:vAlign w:val="center"/>
            <w:hideMark/>
          </w:tcPr>
          <w:p w:rsidR="00BD30FD" w:rsidRPr="00991352" w:rsidRDefault="005375B1" w:rsidP="004A7D6E">
            <w:pPr>
              <w:pStyle w:val="EndNoteBibliography"/>
              <w:spacing w:line="360" w:lineRule="auto"/>
              <w:rPr>
                <w:rFonts w:ascii="Book Antiqua" w:hAnsi="Book Antiqua"/>
                <w:color w:val="000000" w:themeColor="text1"/>
                <w:sz w:val="24"/>
                <w:szCs w:val="24"/>
              </w:rPr>
            </w:pPr>
            <w:r>
              <w:rPr>
                <w:rFonts w:ascii="Book Antiqua" w:hAnsi="Book Antiqua"/>
                <w:color w:val="000000" w:themeColor="text1"/>
                <w:sz w:val="24"/>
                <w:szCs w:val="24"/>
              </w:rPr>
              <w:t>Li</w:t>
            </w:r>
            <w:r w:rsidRPr="005375B1">
              <w:rPr>
                <w:rFonts w:ascii="Book Antiqua" w:hAnsi="Book Antiqua"/>
                <w:i/>
                <w:color w:val="000000" w:themeColor="text1"/>
                <w:sz w:val="24"/>
                <w:szCs w:val="24"/>
              </w:rPr>
              <w:t xml:space="preserve"> </w:t>
            </w:r>
            <w:r w:rsidR="00BD30FD" w:rsidRPr="005375B1">
              <w:rPr>
                <w:rFonts w:ascii="Book Antiqua" w:hAnsi="Book Antiqua"/>
                <w:i/>
                <w:color w:val="000000" w:themeColor="text1"/>
                <w:sz w:val="24"/>
                <w:szCs w:val="24"/>
              </w:rPr>
              <w:t>et al</w:t>
            </w:r>
            <w:r w:rsidRPr="005375B1">
              <w:rPr>
                <w:rFonts w:ascii="Book Antiqua" w:hAnsi="Book Antiqua" w:hint="eastAsia"/>
                <w:color w:val="000000" w:themeColor="text1"/>
                <w:sz w:val="24"/>
                <w:szCs w:val="24"/>
                <w:vertAlign w:val="superscript"/>
              </w:rPr>
              <w:t>[31]</w:t>
            </w:r>
            <w:r>
              <w:rPr>
                <w:rFonts w:ascii="Book Antiqua" w:hAnsi="Book Antiqua" w:hint="eastAsia"/>
                <w:color w:val="000000" w:themeColor="text1"/>
                <w:sz w:val="24"/>
                <w:szCs w:val="24"/>
              </w:rPr>
              <w:t>,</w:t>
            </w:r>
            <w:r>
              <w:rPr>
                <w:rFonts w:ascii="Book Antiqua" w:hAnsi="Book Antiqua"/>
                <w:color w:val="000000" w:themeColor="text1"/>
                <w:sz w:val="24"/>
                <w:szCs w:val="24"/>
              </w:rPr>
              <w:t xml:space="preserve"> 2010</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7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2"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553" w:type="pct"/>
            <w:shd w:val="clear" w:color="auto" w:fill="auto"/>
            <w:noWrap/>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3</w:t>
            </w:r>
          </w:p>
        </w:tc>
      </w:tr>
      <w:tr w:rsidR="004D05E6" w:rsidRPr="00991352" w:rsidTr="005375B1">
        <w:trPr>
          <w:trHeight w:val="300"/>
        </w:trPr>
        <w:tc>
          <w:tcPr>
            <w:tcW w:w="1670" w:type="pct"/>
            <w:shd w:val="clear" w:color="auto" w:fill="auto"/>
            <w:noWrap/>
            <w:vAlign w:val="center"/>
            <w:hideMark/>
          </w:tcPr>
          <w:p w:rsidR="00BD30FD" w:rsidRPr="00991352" w:rsidRDefault="00BD30FD" w:rsidP="005375B1">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 xml:space="preserve">Cao </w:t>
            </w:r>
            <w:r w:rsidRPr="005375B1">
              <w:rPr>
                <w:rFonts w:ascii="Book Antiqua" w:hAnsi="Book Antiqua"/>
                <w:i/>
                <w:color w:val="000000" w:themeColor="text1"/>
                <w:sz w:val="24"/>
                <w:szCs w:val="24"/>
              </w:rPr>
              <w:t>et al</w:t>
            </w:r>
            <w:r w:rsidR="005375B1" w:rsidRPr="005375B1">
              <w:rPr>
                <w:rFonts w:ascii="Book Antiqua" w:hAnsi="Book Antiqua" w:hint="eastAsia"/>
                <w:color w:val="000000" w:themeColor="text1"/>
                <w:sz w:val="24"/>
                <w:szCs w:val="24"/>
                <w:vertAlign w:val="superscript"/>
              </w:rPr>
              <w:t>[32]</w:t>
            </w:r>
            <w:r w:rsidR="005375B1">
              <w:rPr>
                <w:rFonts w:ascii="Book Antiqua" w:hAnsi="Book Antiqua" w:hint="eastAsia"/>
                <w:color w:val="000000" w:themeColor="text1"/>
                <w:sz w:val="24"/>
                <w:szCs w:val="24"/>
              </w:rPr>
              <w:t xml:space="preserve">, </w:t>
            </w:r>
            <w:r w:rsidR="005375B1">
              <w:rPr>
                <w:rFonts w:ascii="Book Antiqua" w:hAnsi="Book Antiqua"/>
                <w:color w:val="000000" w:themeColor="text1"/>
                <w:sz w:val="24"/>
                <w:szCs w:val="24"/>
              </w:rPr>
              <w:t>2009</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7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2"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553" w:type="pct"/>
            <w:shd w:val="clear" w:color="auto" w:fill="auto"/>
            <w:noWrap/>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7</w:t>
            </w:r>
          </w:p>
        </w:tc>
      </w:tr>
      <w:tr w:rsidR="004D05E6" w:rsidRPr="00991352" w:rsidTr="005375B1">
        <w:trPr>
          <w:trHeight w:val="300"/>
        </w:trPr>
        <w:tc>
          <w:tcPr>
            <w:tcW w:w="1670" w:type="pct"/>
            <w:shd w:val="clear" w:color="auto" w:fill="auto"/>
            <w:noWrap/>
            <w:vAlign w:val="center"/>
            <w:hideMark/>
          </w:tcPr>
          <w:p w:rsidR="00BD30FD" w:rsidRPr="00991352" w:rsidRDefault="00BD30FD" w:rsidP="005375B1">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 xml:space="preserve">Li </w:t>
            </w:r>
            <w:r w:rsidRPr="005375B1">
              <w:rPr>
                <w:rFonts w:ascii="Book Antiqua" w:hAnsi="Book Antiqua"/>
                <w:i/>
                <w:color w:val="000000" w:themeColor="text1"/>
                <w:sz w:val="24"/>
                <w:szCs w:val="24"/>
              </w:rPr>
              <w:t>et al</w:t>
            </w:r>
            <w:r w:rsidR="005375B1" w:rsidRPr="005375B1">
              <w:rPr>
                <w:rFonts w:ascii="Book Antiqua" w:hAnsi="Book Antiqua" w:hint="eastAsia"/>
                <w:color w:val="000000" w:themeColor="text1"/>
                <w:sz w:val="24"/>
                <w:szCs w:val="24"/>
                <w:vertAlign w:val="superscript"/>
              </w:rPr>
              <w:t>[33]</w:t>
            </w:r>
            <w:r w:rsidR="005375B1">
              <w:rPr>
                <w:rFonts w:ascii="Book Antiqua" w:hAnsi="Book Antiqua" w:hint="eastAsia"/>
                <w:color w:val="000000" w:themeColor="text1"/>
                <w:sz w:val="24"/>
                <w:szCs w:val="24"/>
              </w:rPr>
              <w:t>,</w:t>
            </w:r>
            <w:r w:rsidR="005375B1">
              <w:rPr>
                <w:rFonts w:ascii="Book Antiqua" w:hAnsi="Book Antiqua"/>
                <w:color w:val="000000" w:themeColor="text1"/>
                <w:sz w:val="24"/>
                <w:szCs w:val="24"/>
              </w:rPr>
              <w:t xml:space="preserve"> 2008</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7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2"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553" w:type="pct"/>
            <w:shd w:val="clear" w:color="auto" w:fill="auto"/>
            <w:noWrap/>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6</w:t>
            </w:r>
          </w:p>
        </w:tc>
      </w:tr>
      <w:tr w:rsidR="004D05E6" w:rsidRPr="00991352" w:rsidTr="005375B1">
        <w:trPr>
          <w:trHeight w:val="300"/>
        </w:trPr>
        <w:tc>
          <w:tcPr>
            <w:tcW w:w="1670" w:type="pct"/>
            <w:shd w:val="clear" w:color="auto" w:fill="auto"/>
            <w:noWrap/>
            <w:vAlign w:val="center"/>
            <w:hideMark/>
          </w:tcPr>
          <w:p w:rsidR="00BD30FD" w:rsidRPr="00991352" w:rsidRDefault="005375B1" w:rsidP="005375B1">
            <w:pPr>
              <w:pStyle w:val="EndNoteBibliography"/>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Zhang </w:t>
            </w:r>
            <w:r w:rsidR="00BD30FD" w:rsidRPr="005375B1">
              <w:rPr>
                <w:rFonts w:ascii="Book Antiqua" w:hAnsi="Book Antiqua"/>
                <w:i/>
                <w:color w:val="000000" w:themeColor="text1"/>
                <w:sz w:val="24"/>
                <w:szCs w:val="24"/>
              </w:rPr>
              <w:t>et al</w:t>
            </w:r>
            <w:r w:rsidRPr="005375B1">
              <w:rPr>
                <w:rFonts w:ascii="Book Antiqua" w:hAnsi="Book Antiqua" w:hint="eastAsia"/>
                <w:color w:val="000000" w:themeColor="text1"/>
                <w:sz w:val="24"/>
                <w:szCs w:val="24"/>
                <w:vertAlign w:val="superscript"/>
              </w:rPr>
              <w:t>[34]</w:t>
            </w:r>
            <w:r>
              <w:rPr>
                <w:rFonts w:ascii="Book Antiqua" w:hAnsi="Book Antiqua" w:hint="eastAsia"/>
                <w:color w:val="000000" w:themeColor="text1"/>
                <w:sz w:val="24"/>
                <w:szCs w:val="24"/>
              </w:rPr>
              <w:t xml:space="preserve">, </w:t>
            </w:r>
            <w:r>
              <w:rPr>
                <w:rFonts w:ascii="Book Antiqua" w:hAnsi="Book Antiqua"/>
                <w:color w:val="000000" w:themeColor="text1"/>
                <w:sz w:val="24"/>
                <w:szCs w:val="24"/>
              </w:rPr>
              <w:t>2006</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7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2"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553" w:type="pct"/>
            <w:shd w:val="clear" w:color="auto" w:fill="auto"/>
            <w:noWrap/>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6</w:t>
            </w:r>
          </w:p>
        </w:tc>
      </w:tr>
      <w:tr w:rsidR="004D05E6" w:rsidRPr="00991352" w:rsidTr="005375B1">
        <w:trPr>
          <w:trHeight w:val="300"/>
        </w:trPr>
        <w:tc>
          <w:tcPr>
            <w:tcW w:w="1670" w:type="pct"/>
            <w:shd w:val="clear" w:color="auto" w:fill="auto"/>
            <w:noWrap/>
            <w:vAlign w:val="center"/>
            <w:hideMark/>
          </w:tcPr>
          <w:p w:rsidR="00BD30FD" w:rsidRPr="00991352" w:rsidRDefault="005375B1" w:rsidP="005375B1">
            <w:pPr>
              <w:pStyle w:val="EndNoteBibliography"/>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Lin </w:t>
            </w:r>
            <w:r w:rsidR="00BD30FD" w:rsidRPr="005375B1">
              <w:rPr>
                <w:rFonts w:ascii="Book Antiqua" w:hAnsi="Book Antiqua"/>
                <w:i/>
                <w:color w:val="000000" w:themeColor="text1"/>
                <w:sz w:val="24"/>
                <w:szCs w:val="24"/>
              </w:rPr>
              <w:t>et al</w:t>
            </w:r>
            <w:r w:rsidRPr="005375B1">
              <w:rPr>
                <w:rFonts w:ascii="Book Antiqua" w:hAnsi="Book Antiqua" w:hint="eastAsia"/>
                <w:color w:val="000000" w:themeColor="text1"/>
                <w:sz w:val="24"/>
                <w:szCs w:val="24"/>
                <w:vertAlign w:val="superscript"/>
              </w:rPr>
              <w:t>[35]</w:t>
            </w:r>
            <w:r>
              <w:rPr>
                <w:rFonts w:ascii="Book Antiqua" w:hAnsi="Book Antiqua" w:hint="eastAsia"/>
                <w:color w:val="000000" w:themeColor="text1"/>
                <w:sz w:val="24"/>
                <w:szCs w:val="24"/>
              </w:rPr>
              <w:t xml:space="preserve">, </w:t>
            </w:r>
            <w:r>
              <w:rPr>
                <w:rFonts w:ascii="Book Antiqua" w:hAnsi="Book Antiqua"/>
                <w:color w:val="000000" w:themeColor="text1"/>
                <w:sz w:val="24"/>
                <w:szCs w:val="24"/>
              </w:rPr>
              <w:t>1996</w:t>
            </w: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8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7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2"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90"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261" w:type="pct"/>
            <w:shd w:val="clear" w:color="auto" w:fill="auto"/>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w:t>
            </w:r>
          </w:p>
        </w:tc>
        <w:tc>
          <w:tcPr>
            <w:tcW w:w="553" w:type="pct"/>
            <w:shd w:val="clear" w:color="auto" w:fill="auto"/>
            <w:noWrap/>
            <w:vAlign w:val="center"/>
            <w:hideMark/>
          </w:tcPr>
          <w:p w:rsidR="00BD30FD"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color w:val="000000" w:themeColor="text1"/>
                <w:sz w:val="24"/>
                <w:szCs w:val="24"/>
              </w:rPr>
              <w:t>3</w:t>
            </w:r>
          </w:p>
        </w:tc>
      </w:tr>
    </w:tbl>
    <w:p w:rsidR="008F2CD2" w:rsidRPr="00991352" w:rsidRDefault="00BD30FD" w:rsidP="004A7D6E">
      <w:pPr>
        <w:pStyle w:val="EndNoteBibliography"/>
        <w:spacing w:line="360" w:lineRule="auto"/>
        <w:rPr>
          <w:rFonts w:ascii="Book Antiqua" w:hAnsi="Book Antiqua"/>
          <w:color w:val="000000" w:themeColor="text1"/>
          <w:sz w:val="24"/>
          <w:szCs w:val="24"/>
        </w:rPr>
      </w:pPr>
      <w:r w:rsidRPr="00991352">
        <w:rPr>
          <w:rFonts w:ascii="Book Antiqua" w:hAnsi="Book Antiqua"/>
          <w:iCs/>
          <w:color w:val="000000" w:themeColor="text1"/>
          <w:sz w:val="24"/>
          <w:szCs w:val="24"/>
        </w:rPr>
        <w:t>A</w:t>
      </w:r>
      <w:r w:rsidR="005375B1">
        <w:rPr>
          <w:rFonts w:ascii="Book Antiqua" w:hAnsi="Book Antiqua" w:hint="eastAsia"/>
          <w:iCs/>
          <w:color w:val="000000" w:themeColor="text1"/>
          <w:sz w:val="24"/>
          <w:szCs w:val="24"/>
        </w:rPr>
        <w:t>:</w:t>
      </w:r>
      <w:r w:rsidRPr="00991352">
        <w:rPr>
          <w:rFonts w:ascii="Book Antiqua" w:hAnsi="Book Antiqua"/>
          <w:iCs/>
          <w:color w:val="000000" w:themeColor="text1"/>
          <w:sz w:val="24"/>
          <w:szCs w:val="24"/>
        </w:rPr>
        <w:t xml:space="preserve"> Baseline characteristics; B</w:t>
      </w:r>
      <w:r w:rsidR="005375B1">
        <w:rPr>
          <w:rFonts w:ascii="Book Antiqua" w:hAnsi="Book Antiqua" w:hint="eastAsia"/>
          <w:iCs/>
          <w:color w:val="000000" w:themeColor="text1"/>
          <w:sz w:val="24"/>
          <w:szCs w:val="24"/>
        </w:rPr>
        <w:t>:</w:t>
      </w:r>
      <w:r w:rsidRPr="00991352">
        <w:rPr>
          <w:rFonts w:ascii="Book Antiqua" w:hAnsi="Book Antiqua"/>
          <w:iCs/>
          <w:color w:val="000000" w:themeColor="text1"/>
          <w:sz w:val="24"/>
          <w:szCs w:val="24"/>
        </w:rPr>
        <w:t xml:space="preserve"> Allocation concealment; C</w:t>
      </w:r>
      <w:r w:rsidR="005375B1">
        <w:rPr>
          <w:rFonts w:ascii="Book Antiqua" w:hAnsi="Book Antiqua" w:hint="eastAsia"/>
          <w:iCs/>
          <w:color w:val="000000" w:themeColor="text1"/>
          <w:sz w:val="24"/>
          <w:szCs w:val="24"/>
        </w:rPr>
        <w:t>:</w:t>
      </w:r>
      <w:r w:rsidRPr="00991352">
        <w:rPr>
          <w:rFonts w:ascii="Book Antiqua" w:hAnsi="Book Antiqua"/>
          <w:iCs/>
          <w:color w:val="000000" w:themeColor="text1"/>
          <w:sz w:val="24"/>
          <w:szCs w:val="24"/>
        </w:rPr>
        <w:t xml:space="preserve"> Sequence generation; D</w:t>
      </w:r>
      <w:r w:rsidR="005375B1">
        <w:rPr>
          <w:rFonts w:ascii="Book Antiqua" w:hAnsi="Book Antiqua" w:hint="eastAsia"/>
          <w:iCs/>
          <w:color w:val="000000" w:themeColor="text1"/>
          <w:sz w:val="24"/>
          <w:szCs w:val="24"/>
        </w:rPr>
        <w:t>:</w:t>
      </w:r>
      <w:r w:rsidRPr="00991352">
        <w:rPr>
          <w:rFonts w:ascii="Book Antiqua" w:hAnsi="Book Antiqua"/>
          <w:iCs/>
          <w:color w:val="000000" w:themeColor="text1"/>
          <w:sz w:val="24"/>
          <w:szCs w:val="24"/>
        </w:rPr>
        <w:t xml:space="preserve"> Random housing; E</w:t>
      </w:r>
      <w:r w:rsidR="005375B1">
        <w:rPr>
          <w:rFonts w:ascii="Book Antiqua" w:hAnsi="Book Antiqua" w:hint="eastAsia"/>
          <w:iCs/>
          <w:color w:val="000000" w:themeColor="text1"/>
          <w:sz w:val="24"/>
          <w:szCs w:val="24"/>
        </w:rPr>
        <w:t>:</w:t>
      </w:r>
      <w:r w:rsidRPr="00991352">
        <w:rPr>
          <w:rFonts w:ascii="Book Antiqua" w:hAnsi="Book Antiqua"/>
          <w:iCs/>
          <w:color w:val="000000" w:themeColor="text1"/>
          <w:sz w:val="24"/>
          <w:szCs w:val="24"/>
        </w:rPr>
        <w:t xml:space="preserve"> Blind feeding; F</w:t>
      </w:r>
      <w:r w:rsidR="005375B1">
        <w:rPr>
          <w:rFonts w:ascii="Book Antiqua" w:hAnsi="Book Antiqua" w:hint="eastAsia"/>
          <w:iCs/>
          <w:color w:val="000000" w:themeColor="text1"/>
          <w:sz w:val="24"/>
          <w:szCs w:val="24"/>
        </w:rPr>
        <w:t>:</w:t>
      </w:r>
      <w:r w:rsidRPr="00991352">
        <w:rPr>
          <w:rFonts w:ascii="Book Antiqua" w:hAnsi="Book Antiqua"/>
          <w:iCs/>
          <w:color w:val="000000" w:themeColor="text1"/>
          <w:sz w:val="24"/>
          <w:szCs w:val="24"/>
        </w:rPr>
        <w:t xml:space="preserve"> Random outcome assessment; G</w:t>
      </w:r>
      <w:r w:rsidR="005375B1">
        <w:rPr>
          <w:rFonts w:ascii="Book Antiqua" w:hAnsi="Book Antiqua" w:hint="eastAsia"/>
          <w:iCs/>
          <w:color w:val="000000" w:themeColor="text1"/>
          <w:sz w:val="24"/>
          <w:szCs w:val="24"/>
        </w:rPr>
        <w:t>:</w:t>
      </w:r>
      <w:r w:rsidRPr="00991352">
        <w:rPr>
          <w:rFonts w:ascii="Book Antiqua" w:hAnsi="Book Antiqua"/>
          <w:iCs/>
          <w:color w:val="000000" w:themeColor="text1"/>
          <w:sz w:val="24"/>
          <w:szCs w:val="24"/>
        </w:rPr>
        <w:t xml:space="preserve"> Result evaluator blind</w:t>
      </w:r>
      <w:r w:rsidR="00DB561D">
        <w:rPr>
          <w:rFonts w:ascii="Book Antiqua" w:hAnsi="Book Antiqua"/>
          <w:iCs/>
          <w:color w:val="000000" w:themeColor="text1"/>
          <w:sz w:val="24"/>
          <w:szCs w:val="24"/>
        </w:rPr>
        <w:t>ne</w:t>
      </w:r>
      <w:r w:rsidR="00A26E9D">
        <w:rPr>
          <w:rFonts w:ascii="Book Antiqua" w:hAnsi="Book Antiqua"/>
          <w:iCs/>
          <w:color w:val="000000" w:themeColor="text1"/>
          <w:sz w:val="24"/>
          <w:szCs w:val="24"/>
        </w:rPr>
        <w:t>ss</w:t>
      </w:r>
      <w:r w:rsidRPr="00991352">
        <w:rPr>
          <w:rFonts w:ascii="Book Antiqua" w:hAnsi="Book Antiqua"/>
          <w:iCs/>
          <w:color w:val="000000" w:themeColor="text1"/>
          <w:sz w:val="24"/>
          <w:szCs w:val="24"/>
        </w:rPr>
        <w:t>; H</w:t>
      </w:r>
      <w:r w:rsidR="005375B1">
        <w:rPr>
          <w:rFonts w:ascii="Book Antiqua" w:hAnsi="Book Antiqua" w:hint="eastAsia"/>
          <w:iCs/>
          <w:color w:val="000000" w:themeColor="text1"/>
          <w:sz w:val="24"/>
          <w:szCs w:val="24"/>
        </w:rPr>
        <w:t>:</w:t>
      </w:r>
      <w:r w:rsidRPr="00991352">
        <w:rPr>
          <w:rFonts w:ascii="Book Antiqua" w:hAnsi="Book Antiqua"/>
          <w:iCs/>
          <w:color w:val="000000" w:themeColor="text1"/>
          <w:sz w:val="24"/>
          <w:szCs w:val="24"/>
        </w:rPr>
        <w:t xml:space="preserve"> No incomplete outcome data; I</w:t>
      </w:r>
      <w:r w:rsidR="005375B1">
        <w:rPr>
          <w:rFonts w:ascii="Book Antiqua" w:hAnsi="Book Antiqua" w:hint="eastAsia"/>
          <w:iCs/>
          <w:color w:val="000000" w:themeColor="text1"/>
          <w:sz w:val="24"/>
          <w:szCs w:val="24"/>
        </w:rPr>
        <w:t>:</w:t>
      </w:r>
      <w:r w:rsidRPr="00991352">
        <w:rPr>
          <w:rFonts w:ascii="Book Antiqua" w:hAnsi="Book Antiqua"/>
          <w:iCs/>
          <w:color w:val="000000" w:themeColor="text1"/>
          <w:sz w:val="24"/>
          <w:szCs w:val="24"/>
        </w:rPr>
        <w:t xml:space="preserve"> No selective outcome reporting; J</w:t>
      </w:r>
      <w:r w:rsidR="005375B1">
        <w:rPr>
          <w:rFonts w:ascii="Book Antiqua" w:hAnsi="Book Antiqua" w:hint="eastAsia"/>
          <w:iCs/>
          <w:color w:val="000000" w:themeColor="text1"/>
          <w:sz w:val="24"/>
          <w:szCs w:val="24"/>
        </w:rPr>
        <w:t>:</w:t>
      </w:r>
      <w:r w:rsidRPr="00991352">
        <w:rPr>
          <w:rFonts w:ascii="Book Antiqua" w:hAnsi="Book Antiqua"/>
          <w:iCs/>
          <w:color w:val="000000" w:themeColor="text1"/>
          <w:sz w:val="24"/>
          <w:szCs w:val="24"/>
        </w:rPr>
        <w:t xml:space="preserve"> No other sources of bias.</w:t>
      </w:r>
    </w:p>
    <w:sectPr w:rsidR="008F2CD2" w:rsidRPr="00991352" w:rsidSect="004F433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2F6B" w:rsidRDefault="001F2F6B">
      <w:r>
        <w:separator/>
      </w:r>
    </w:p>
  </w:endnote>
  <w:endnote w:type="continuationSeparator" w:id="0">
    <w:p w:rsidR="001F2F6B" w:rsidRDefault="001F2F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PS-BoldItalicMT">
    <w:altName w:val="Times New Roman"/>
    <w:charset w:val="00"/>
    <w:family w:val="auto"/>
    <w:pitch w:val="default"/>
    <w:sig w:usb0="00000000" w:usb1="00000000" w:usb2="00000001"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696294"/>
      <w:docPartObj>
        <w:docPartGallery w:val="Page Numbers (Bottom of Page)"/>
        <w:docPartUnique/>
      </w:docPartObj>
    </w:sdtPr>
    <w:sdtContent>
      <w:sdt>
        <w:sdtPr>
          <w:id w:val="1552336884"/>
          <w:docPartObj>
            <w:docPartGallery w:val="Page Numbers (Top of Page)"/>
            <w:docPartUnique/>
          </w:docPartObj>
        </w:sdtPr>
        <w:sdtContent>
          <w:p w:rsidR="00DF4451" w:rsidRDefault="00DF4451">
            <w:pPr>
              <w:pStyle w:val="a4"/>
            </w:pPr>
            <w:r>
              <w:rPr>
                <w:lang w:val="zh-CN"/>
              </w:rPr>
              <w:t xml:space="preserve"> </w:t>
            </w:r>
            <w:r>
              <w:rPr>
                <w:b/>
                <w:bCs/>
                <w:sz w:val="24"/>
                <w:szCs w:val="24"/>
              </w:rPr>
              <w:fldChar w:fldCharType="begin"/>
            </w:r>
            <w:r>
              <w:rPr>
                <w:b/>
                <w:bCs/>
              </w:rPr>
              <w:instrText>PAGE</w:instrText>
            </w:r>
            <w:r>
              <w:rPr>
                <w:b/>
                <w:bCs/>
                <w:sz w:val="24"/>
                <w:szCs w:val="24"/>
              </w:rPr>
              <w:fldChar w:fldCharType="separate"/>
            </w:r>
            <w:r w:rsidR="00D45599">
              <w:rPr>
                <w:b/>
                <w:bCs/>
                <w:noProof/>
              </w:rPr>
              <w:t>13</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D45599">
              <w:rPr>
                <w:b/>
                <w:bCs/>
                <w:noProof/>
              </w:rPr>
              <w:t>39</w:t>
            </w:r>
            <w:r>
              <w:rPr>
                <w:b/>
                <w:bCs/>
                <w:sz w:val="24"/>
                <w:szCs w:val="24"/>
              </w:rPr>
              <w:fldChar w:fldCharType="end"/>
            </w:r>
          </w:p>
        </w:sdtContent>
      </w:sdt>
    </w:sdtContent>
  </w:sdt>
  <w:p w:rsidR="00DF4451" w:rsidRDefault="00DF445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2F6B" w:rsidRDefault="001F2F6B">
      <w:r>
        <w:separator/>
      </w:r>
    </w:p>
  </w:footnote>
  <w:footnote w:type="continuationSeparator" w:id="0">
    <w:p w:rsidR="001F2F6B" w:rsidRDefault="001F2F6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B735AC"/>
    <w:rsid w:val="0001021B"/>
    <w:rsid w:val="00016967"/>
    <w:rsid w:val="00037B02"/>
    <w:rsid w:val="000553EF"/>
    <w:rsid w:val="0006087D"/>
    <w:rsid w:val="000E5078"/>
    <w:rsid w:val="000F73C4"/>
    <w:rsid w:val="00120AF1"/>
    <w:rsid w:val="00125BEA"/>
    <w:rsid w:val="00143D10"/>
    <w:rsid w:val="0015424C"/>
    <w:rsid w:val="0015798A"/>
    <w:rsid w:val="0017193A"/>
    <w:rsid w:val="0017354D"/>
    <w:rsid w:val="0018365A"/>
    <w:rsid w:val="001A4EB0"/>
    <w:rsid w:val="001C1885"/>
    <w:rsid w:val="001D0674"/>
    <w:rsid w:val="001D4DA9"/>
    <w:rsid w:val="001F0228"/>
    <w:rsid w:val="001F2F6B"/>
    <w:rsid w:val="002274B9"/>
    <w:rsid w:val="0023534B"/>
    <w:rsid w:val="0025514B"/>
    <w:rsid w:val="00264FAF"/>
    <w:rsid w:val="00283290"/>
    <w:rsid w:val="002A2D44"/>
    <w:rsid w:val="002C1A6A"/>
    <w:rsid w:val="002C3420"/>
    <w:rsid w:val="002E796A"/>
    <w:rsid w:val="0034484E"/>
    <w:rsid w:val="00351E5F"/>
    <w:rsid w:val="003C2386"/>
    <w:rsid w:val="003E1A80"/>
    <w:rsid w:val="003F6075"/>
    <w:rsid w:val="00441089"/>
    <w:rsid w:val="0046247F"/>
    <w:rsid w:val="004652C2"/>
    <w:rsid w:val="00485C5E"/>
    <w:rsid w:val="0049661F"/>
    <w:rsid w:val="004A7037"/>
    <w:rsid w:val="004A7D6E"/>
    <w:rsid w:val="004C74A3"/>
    <w:rsid w:val="004D05E6"/>
    <w:rsid w:val="004F4333"/>
    <w:rsid w:val="00501DB9"/>
    <w:rsid w:val="00527A17"/>
    <w:rsid w:val="00527E39"/>
    <w:rsid w:val="005375B1"/>
    <w:rsid w:val="005757E1"/>
    <w:rsid w:val="00595986"/>
    <w:rsid w:val="005E49EB"/>
    <w:rsid w:val="005F46F6"/>
    <w:rsid w:val="006000CF"/>
    <w:rsid w:val="00640D18"/>
    <w:rsid w:val="00641C8C"/>
    <w:rsid w:val="00662021"/>
    <w:rsid w:val="006637B4"/>
    <w:rsid w:val="00694044"/>
    <w:rsid w:val="006B3B49"/>
    <w:rsid w:val="006C5011"/>
    <w:rsid w:val="006D40E7"/>
    <w:rsid w:val="00711DAE"/>
    <w:rsid w:val="00736FC8"/>
    <w:rsid w:val="0077157F"/>
    <w:rsid w:val="00782EA1"/>
    <w:rsid w:val="007A612F"/>
    <w:rsid w:val="007C753F"/>
    <w:rsid w:val="007D45DD"/>
    <w:rsid w:val="007F532A"/>
    <w:rsid w:val="00820CF8"/>
    <w:rsid w:val="0082403F"/>
    <w:rsid w:val="00837919"/>
    <w:rsid w:val="00850B46"/>
    <w:rsid w:val="008834E2"/>
    <w:rsid w:val="00885842"/>
    <w:rsid w:val="00896252"/>
    <w:rsid w:val="008C4044"/>
    <w:rsid w:val="008D7999"/>
    <w:rsid w:val="008E354B"/>
    <w:rsid w:val="008F2CD2"/>
    <w:rsid w:val="00915953"/>
    <w:rsid w:val="00935DE2"/>
    <w:rsid w:val="00936165"/>
    <w:rsid w:val="00944411"/>
    <w:rsid w:val="009561CF"/>
    <w:rsid w:val="00990D8B"/>
    <w:rsid w:val="00991352"/>
    <w:rsid w:val="00993EA4"/>
    <w:rsid w:val="00997250"/>
    <w:rsid w:val="009A5F77"/>
    <w:rsid w:val="009C1AA2"/>
    <w:rsid w:val="009C295F"/>
    <w:rsid w:val="00A02942"/>
    <w:rsid w:val="00A03585"/>
    <w:rsid w:val="00A06E3D"/>
    <w:rsid w:val="00A10E85"/>
    <w:rsid w:val="00A26E9D"/>
    <w:rsid w:val="00A77B71"/>
    <w:rsid w:val="00A80260"/>
    <w:rsid w:val="00A83EAE"/>
    <w:rsid w:val="00A85CD0"/>
    <w:rsid w:val="00AA68FA"/>
    <w:rsid w:val="00AA6985"/>
    <w:rsid w:val="00AA7431"/>
    <w:rsid w:val="00AB240B"/>
    <w:rsid w:val="00AC499E"/>
    <w:rsid w:val="00AF5590"/>
    <w:rsid w:val="00AF6CCE"/>
    <w:rsid w:val="00B3460D"/>
    <w:rsid w:val="00B735AC"/>
    <w:rsid w:val="00B73F5E"/>
    <w:rsid w:val="00BD30FD"/>
    <w:rsid w:val="00BD5F57"/>
    <w:rsid w:val="00BD6B61"/>
    <w:rsid w:val="00BE67AD"/>
    <w:rsid w:val="00C140DA"/>
    <w:rsid w:val="00C14DEE"/>
    <w:rsid w:val="00C60974"/>
    <w:rsid w:val="00C65542"/>
    <w:rsid w:val="00C65E8B"/>
    <w:rsid w:val="00C65F44"/>
    <w:rsid w:val="00C721FB"/>
    <w:rsid w:val="00C87C4C"/>
    <w:rsid w:val="00C93658"/>
    <w:rsid w:val="00C95B60"/>
    <w:rsid w:val="00CB6127"/>
    <w:rsid w:val="00CD2A32"/>
    <w:rsid w:val="00D160D9"/>
    <w:rsid w:val="00D45599"/>
    <w:rsid w:val="00D624A1"/>
    <w:rsid w:val="00D771A2"/>
    <w:rsid w:val="00DB36D5"/>
    <w:rsid w:val="00DB561D"/>
    <w:rsid w:val="00DE4E52"/>
    <w:rsid w:val="00DF0C92"/>
    <w:rsid w:val="00DF4451"/>
    <w:rsid w:val="00E72493"/>
    <w:rsid w:val="00E737EB"/>
    <w:rsid w:val="00E8108F"/>
    <w:rsid w:val="00E936EF"/>
    <w:rsid w:val="00E956E0"/>
    <w:rsid w:val="00E97A2B"/>
    <w:rsid w:val="00EB2B1A"/>
    <w:rsid w:val="00EF5073"/>
    <w:rsid w:val="00EF5FB6"/>
    <w:rsid w:val="00F04CCD"/>
    <w:rsid w:val="00F14A90"/>
    <w:rsid w:val="00F40C02"/>
    <w:rsid w:val="00F7562C"/>
    <w:rsid w:val="00F93D9C"/>
    <w:rsid w:val="00FA5242"/>
    <w:rsid w:val="00FB21B0"/>
    <w:rsid w:val="00FC033B"/>
    <w:rsid w:val="00FC5FD2"/>
    <w:rsid w:val="00FC78BD"/>
    <w:rsid w:val="00FE109C"/>
    <w:rsid w:val="00FE58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C929D56-D011-4FCF-8C36-14FE9B384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35A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735A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735AC"/>
    <w:rPr>
      <w:sz w:val="18"/>
      <w:szCs w:val="18"/>
    </w:rPr>
  </w:style>
  <w:style w:type="paragraph" w:styleId="a4">
    <w:name w:val="footer"/>
    <w:basedOn w:val="a"/>
    <w:link w:val="Char0"/>
    <w:uiPriority w:val="99"/>
    <w:unhideWhenUsed/>
    <w:rsid w:val="00B735AC"/>
    <w:pPr>
      <w:tabs>
        <w:tab w:val="center" w:pos="4153"/>
        <w:tab w:val="right" w:pos="8306"/>
      </w:tabs>
      <w:snapToGrid w:val="0"/>
      <w:jc w:val="left"/>
    </w:pPr>
    <w:rPr>
      <w:sz w:val="18"/>
      <w:szCs w:val="18"/>
    </w:rPr>
  </w:style>
  <w:style w:type="character" w:customStyle="1" w:styleId="Char0">
    <w:name w:val="页脚 Char"/>
    <w:basedOn w:val="a0"/>
    <w:link w:val="a4"/>
    <w:uiPriority w:val="99"/>
    <w:rsid w:val="00B735AC"/>
    <w:rPr>
      <w:sz w:val="18"/>
      <w:szCs w:val="18"/>
    </w:rPr>
  </w:style>
  <w:style w:type="paragraph" w:styleId="a5">
    <w:name w:val="List Paragraph"/>
    <w:basedOn w:val="a"/>
    <w:uiPriority w:val="34"/>
    <w:qFormat/>
    <w:rsid w:val="00B735AC"/>
    <w:pPr>
      <w:ind w:firstLineChars="200" w:firstLine="420"/>
    </w:pPr>
  </w:style>
  <w:style w:type="paragraph" w:styleId="a6">
    <w:name w:val="Normal (Web)"/>
    <w:basedOn w:val="a"/>
    <w:uiPriority w:val="99"/>
    <w:semiHidden/>
    <w:unhideWhenUsed/>
    <w:rsid w:val="00B735AC"/>
    <w:rPr>
      <w:rFonts w:ascii="Times New Roman" w:hAnsi="Times New Roman" w:cs="Times New Roman"/>
      <w:sz w:val="24"/>
      <w:szCs w:val="24"/>
    </w:rPr>
  </w:style>
  <w:style w:type="paragraph" w:customStyle="1" w:styleId="EndNoteBibliographyTitle">
    <w:name w:val="EndNote Bibliography Title"/>
    <w:basedOn w:val="a"/>
    <w:link w:val="EndNoteBibliographyTitleChar"/>
    <w:rsid w:val="00B735AC"/>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B735AC"/>
    <w:rPr>
      <w:rFonts w:ascii="Calibri" w:hAnsi="Calibri" w:cs="Calibri"/>
      <w:noProof/>
      <w:sz w:val="20"/>
    </w:rPr>
  </w:style>
  <w:style w:type="paragraph" w:customStyle="1" w:styleId="EndNoteBibliography">
    <w:name w:val="EndNote Bibliography"/>
    <w:basedOn w:val="a"/>
    <w:link w:val="EndNoteBibliographyChar"/>
    <w:rsid w:val="00B735AC"/>
    <w:rPr>
      <w:rFonts w:ascii="Calibri" w:hAnsi="Calibri" w:cs="Calibri"/>
      <w:noProof/>
      <w:sz w:val="20"/>
    </w:rPr>
  </w:style>
  <w:style w:type="character" w:customStyle="1" w:styleId="EndNoteBibliographyChar">
    <w:name w:val="EndNote Bibliography Char"/>
    <w:basedOn w:val="a0"/>
    <w:link w:val="EndNoteBibliography"/>
    <w:rsid w:val="00B735AC"/>
    <w:rPr>
      <w:rFonts w:ascii="Calibri" w:hAnsi="Calibri" w:cs="Calibri"/>
      <w:noProof/>
      <w:sz w:val="20"/>
    </w:rPr>
  </w:style>
  <w:style w:type="character" w:styleId="a7">
    <w:name w:val="Hyperlink"/>
    <w:basedOn w:val="a0"/>
    <w:uiPriority w:val="99"/>
    <w:unhideWhenUsed/>
    <w:rsid w:val="00B735AC"/>
    <w:rPr>
      <w:color w:val="0000FF" w:themeColor="hyperlink"/>
      <w:u w:val="single"/>
    </w:rPr>
  </w:style>
  <w:style w:type="paragraph" w:styleId="a8">
    <w:name w:val="Balloon Text"/>
    <w:basedOn w:val="a"/>
    <w:link w:val="Char1"/>
    <w:uiPriority w:val="99"/>
    <w:semiHidden/>
    <w:unhideWhenUsed/>
    <w:rsid w:val="008F2CD2"/>
    <w:rPr>
      <w:sz w:val="18"/>
      <w:szCs w:val="18"/>
    </w:rPr>
  </w:style>
  <w:style w:type="character" w:customStyle="1" w:styleId="Char1">
    <w:name w:val="批注框文本 Char"/>
    <w:basedOn w:val="a0"/>
    <w:link w:val="a8"/>
    <w:uiPriority w:val="99"/>
    <w:semiHidden/>
    <w:rsid w:val="008F2CD2"/>
    <w:rPr>
      <w:sz w:val="18"/>
      <w:szCs w:val="18"/>
    </w:rPr>
  </w:style>
  <w:style w:type="table" w:styleId="a9">
    <w:name w:val="Table Grid"/>
    <w:basedOn w:val="a1"/>
    <w:uiPriority w:val="59"/>
    <w:rsid w:val="008F2C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blisherid">
    <w:name w:val="publisherid"/>
    <w:basedOn w:val="a0"/>
    <w:rsid w:val="00A10E85"/>
  </w:style>
  <w:style w:type="paragraph" w:styleId="aa">
    <w:name w:val="Plain Text"/>
    <w:basedOn w:val="a"/>
    <w:link w:val="Char2"/>
    <w:unhideWhenUsed/>
    <w:rsid w:val="00A10E85"/>
    <w:rPr>
      <w:rFonts w:ascii="宋体" w:eastAsia="宋体" w:hAnsi="Courier New" w:cs="Courier New"/>
      <w:szCs w:val="21"/>
    </w:rPr>
  </w:style>
  <w:style w:type="character" w:customStyle="1" w:styleId="Char2">
    <w:name w:val="纯文本 Char"/>
    <w:basedOn w:val="a0"/>
    <w:link w:val="aa"/>
    <w:rsid w:val="00A10E85"/>
    <w:rPr>
      <w:rFonts w:ascii="宋体" w:eastAsia="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f"/><Relationship Id="rId3" Type="http://schemas.openxmlformats.org/officeDocument/2006/relationships/settings" Target="settings.xml"/><Relationship Id="rId7" Type="http://schemas.openxmlformats.org/officeDocument/2006/relationships/hyperlink" Target="mailto:neurozsc@wnmc.edu.cn" TargetMode="External"/><Relationship Id="rId12" Type="http://schemas.openxmlformats.org/officeDocument/2006/relationships/image" Target="media/image4.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20B211-7493-4C9F-B14C-A279BC488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39</Pages>
  <Words>6660</Words>
  <Characters>37966</Characters>
  <Application>Microsoft Office Word</Application>
  <DocSecurity>0</DocSecurity>
  <Lines>316</Lines>
  <Paragraphs>89</Paragraphs>
  <ScaleCrop>false</ScaleCrop>
  <Company/>
  <LinksUpToDate>false</LinksUpToDate>
  <CharactersWithSpaces>44537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Wang Tianqi</cp:lastModifiedBy>
  <cp:revision>4</cp:revision>
  <dcterms:created xsi:type="dcterms:W3CDTF">2019-07-29T23:11:00Z</dcterms:created>
  <dcterms:modified xsi:type="dcterms:W3CDTF">2019-07-29T23:28:00Z</dcterms:modified>
</cp:coreProperties>
</file>