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C67F1A" w14:textId="77777777" w:rsidR="00CC374F" w:rsidRPr="00F627CE" w:rsidRDefault="00CC374F" w:rsidP="007B2950">
      <w:pPr>
        <w:kinsoku w:val="0"/>
        <w:overflowPunct w:val="0"/>
        <w:autoSpaceDE w:val="0"/>
        <w:autoSpaceDN w:val="0"/>
        <w:adjustRightInd w:val="0"/>
        <w:snapToGrid w:val="0"/>
        <w:spacing w:line="360" w:lineRule="auto"/>
        <w:jc w:val="both"/>
        <w:rPr>
          <w:rFonts w:ascii="Book Antiqua" w:hAnsi="Book Antiqua" w:cs="Times New Roman"/>
          <w:b/>
        </w:rPr>
      </w:pPr>
      <w:r w:rsidRPr="00F627CE">
        <w:rPr>
          <w:rFonts w:ascii="Book Antiqua" w:hAnsi="Book Antiqua" w:cs="Times New Roman"/>
          <w:b/>
        </w:rPr>
        <w:t xml:space="preserve">Name of Journal: </w:t>
      </w:r>
      <w:r w:rsidRPr="00F627CE">
        <w:rPr>
          <w:rFonts w:ascii="Book Antiqua" w:hAnsi="Book Antiqua" w:cs="Times New Roman"/>
          <w:i/>
          <w:iCs/>
        </w:rPr>
        <w:t>World Journal of Clinical Cases</w:t>
      </w:r>
    </w:p>
    <w:p w14:paraId="262E178E" w14:textId="71D80E98" w:rsidR="006D3167" w:rsidRPr="00F627CE" w:rsidRDefault="006D3167" w:rsidP="007B2950">
      <w:pPr>
        <w:kinsoku w:val="0"/>
        <w:overflowPunct w:val="0"/>
        <w:autoSpaceDE w:val="0"/>
        <w:autoSpaceDN w:val="0"/>
        <w:adjustRightInd w:val="0"/>
        <w:snapToGrid w:val="0"/>
        <w:spacing w:line="360" w:lineRule="auto"/>
        <w:jc w:val="both"/>
        <w:rPr>
          <w:rFonts w:ascii="Book Antiqua" w:hAnsi="Book Antiqua" w:cs="Times New Roman"/>
          <w:bCs/>
        </w:rPr>
      </w:pPr>
      <w:r w:rsidRPr="00F627CE">
        <w:rPr>
          <w:rFonts w:ascii="Book Antiqua" w:hAnsi="Book Antiqua" w:cs="Times New Roman"/>
          <w:b/>
        </w:rPr>
        <w:t xml:space="preserve">Manuscript NO: </w:t>
      </w:r>
      <w:r w:rsidRPr="00F627CE">
        <w:rPr>
          <w:rFonts w:ascii="Book Antiqua" w:hAnsi="Book Antiqua" w:cs="Times New Roman"/>
          <w:bCs/>
        </w:rPr>
        <w:t>49647</w:t>
      </w:r>
    </w:p>
    <w:p w14:paraId="6CCE208F" w14:textId="1A7C1B40" w:rsidR="00CC374F" w:rsidRPr="00F627CE" w:rsidRDefault="00CC374F" w:rsidP="007B2950">
      <w:pPr>
        <w:kinsoku w:val="0"/>
        <w:overflowPunct w:val="0"/>
        <w:autoSpaceDE w:val="0"/>
        <w:autoSpaceDN w:val="0"/>
        <w:adjustRightInd w:val="0"/>
        <w:snapToGrid w:val="0"/>
        <w:spacing w:line="360" w:lineRule="auto"/>
        <w:jc w:val="both"/>
        <w:rPr>
          <w:rFonts w:ascii="Book Antiqua" w:hAnsi="Book Antiqua" w:cs="Times New Roman"/>
        </w:rPr>
      </w:pPr>
      <w:r w:rsidRPr="00F627CE">
        <w:rPr>
          <w:rFonts w:ascii="Book Antiqua" w:hAnsi="Book Antiqua" w:cs="Times New Roman"/>
          <w:b/>
        </w:rPr>
        <w:t xml:space="preserve">Manuscript Type: </w:t>
      </w:r>
      <w:r w:rsidRPr="00F627CE">
        <w:rPr>
          <w:rFonts w:ascii="Book Antiqua" w:hAnsi="Book Antiqua" w:cs="Times New Roman"/>
        </w:rPr>
        <w:t>CASE REPORT</w:t>
      </w:r>
    </w:p>
    <w:p w14:paraId="4651D4DC" w14:textId="77777777" w:rsidR="003E44E9" w:rsidRPr="00F627CE" w:rsidRDefault="003E44E9" w:rsidP="007B2950">
      <w:pPr>
        <w:kinsoku w:val="0"/>
        <w:overflowPunct w:val="0"/>
        <w:autoSpaceDE w:val="0"/>
        <w:autoSpaceDN w:val="0"/>
        <w:adjustRightInd w:val="0"/>
        <w:snapToGrid w:val="0"/>
        <w:spacing w:line="360" w:lineRule="auto"/>
        <w:jc w:val="both"/>
        <w:rPr>
          <w:rFonts w:ascii="Book Antiqua" w:hAnsi="Book Antiqua" w:cs="Times New Roman"/>
        </w:rPr>
      </w:pPr>
    </w:p>
    <w:p w14:paraId="3AC3FC3F" w14:textId="44911496" w:rsidR="00E243C8" w:rsidRPr="00F627CE" w:rsidRDefault="00E243C8" w:rsidP="007B2950">
      <w:pPr>
        <w:kinsoku w:val="0"/>
        <w:overflowPunct w:val="0"/>
        <w:autoSpaceDE w:val="0"/>
        <w:autoSpaceDN w:val="0"/>
        <w:adjustRightInd w:val="0"/>
        <w:spacing w:line="360" w:lineRule="auto"/>
        <w:contextualSpacing/>
        <w:jc w:val="both"/>
        <w:rPr>
          <w:rFonts w:ascii="Book Antiqua" w:hAnsi="Book Antiqua" w:cs="Times New Roman"/>
          <w:b/>
        </w:rPr>
      </w:pPr>
      <w:bookmarkStart w:id="0" w:name="OLE_LINK53"/>
      <w:r w:rsidRPr="00F627CE">
        <w:rPr>
          <w:rFonts w:ascii="Book Antiqua" w:hAnsi="Book Antiqua" w:cs="Times New Roman"/>
          <w:b/>
        </w:rPr>
        <w:t xml:space="preserve">Conservative pulp treatment for </w:t>
      </w:r>
      <w:proofErr w:type="spellStart"/>
      <w:r w:rsidRPr="00F627CE">
        <w:rPr>
          <w:rFonts w:ascii="Book Antiqua" w:hAnsi="Book Antiqua" w:cs="Times New Roman"/>
          <w:b/>
        </w:rPr>
        <w:t>Oehlers</w:t>
      </w:r>
      <w:proofErr w:type="spellEnd"/>
      <w:r w:rsidRPr="00F627CE">
        <w:rPr>
          <w:rFonts w:ascii="Book Antiqua" w:hAnsi="Book Antiqua" w:cs="Times New Roman"/>
          <w:b/>
        </w:rPr>
        <w:t xml:space="preserve"> </w:t>
      </w:r>
      <w:r w:rsidR="00E07941" w:rsidRPr="00F627CE">
        <w:rPr>
          <w:rFonts w:ascii="Book Antiqua" w:hAnsi="Book Antiqua" w:cs="Times New Roman"/>
          <w:b/>
        </w:rPr>
        <w:t>t</w:t>
      </w:r>
      <w:r w:rsidRPr="00F627CE">
        <w:rPr>
          <w:rFonts w:ascii="Book Antiqua" w:hAnsi="Book Antiqua" w:cs="Times New Roman"/>
          <w:b/>
        </w:rPr>
        <w:t xml:space="preserve">ype III </w:t>
      </w:r>
      <w:bookmarkStart w:id="1" w:name="OLE_LINK6"/>
      <w:r w:rsidRPr="00F627CE">
        <w:rPr>
          <w:rFonts w:ascii="Book Antiqua" w:hAnsi="Book Antiqua" w:cs="Times New Roman"/>
          <w:b/>
        </w:rPr>
        <w:t xml:space="preserve">dens </w:t>
      </w:r>
      <w:proofErr w:type="spellStart"/>
      <w:r w:rsidRPr="00F627CE">
        <w:rPr>
          <w:rFonts w:ascii="Book Antiqua" w:hAnsi="Book Antiqua" w:cs="Times New Roman"/>
          <w:b/>
        </w:rPr>
        <w:t>invaginatus</w:t>
      </w:r>
      <w:bookmarkEnd w:id="1"/>
      <w:proofErr w:type="spellEnd"/>
      <w:r w:rsidRPr="00F627CE">
        <w:rPr>
          <w:rFonts w:ascii="Book Antiqua" w:hAnsi="Book Antiqua" w:cs="Times New Roman"/>
          <w:b/>
        </w:rPr>
        <w:t xml:space="preserve">: </w:t>
      </w:r>
      <w:r w:rsidR="002C116B" w:rsidRPr="00F627CE">
        <w:rPr>
          <w:rFonts w:ascii="Book Antiqua" w:hAnsi="Book Antiqua" w:cs="Times New Roman"/>
          <w:b/>
          <w:caps/>
        </w:rPr>
        <w:t>a</w:t>
      </w:r>
      <w:r w:rsidRPr="00F627CE">
        <w:rPr>
          <w:rFonts w:ascii="Book Antiqua" w:hAnsi="Book Antiqua" w:cs="Times New Roman"/>
          <w:b/>
        </w:rPr>
        <w:t xml:space="preserve"> </w:t>
      </w:r>
      <w:r w:rsidR="002C116B" w:rsidRPr="00F627CE">
        <w:rPr>
          <w:rFonts w:ascii="Book Antiqua" w:hAnsi="Book Antiqua" w:cs="Times New Roman"/>
          <w:b/>
        </w:rPr>
        <w:t>c</w:t>
      </w:r>
      <w:r w:rsidRPr="00F627CE">
        <w:rPr>
          <w:rFonts w:ascii="Book Antiqua" w:hAnsi="Book Antiqua" w:cs="Times New Roman"/>
          <w:b/>
        </w:rPr>
        <w:t xml:space="preserve">ase </w:t>
      </w:r>
      <w:r w:rsidR="002C116B" w:rsidRPr="00F627CE">
        <w:rPr>
          <w:rFonts w:ascii="Book Antiqua" w:hAnsi="Book Antiqua" w:cs="Times New Roman"/>
          <w:b/>
        </w:rPr>
        <w:t>r</w:t>
      </w:r>
      <w:r w:rsidRPr="00F627CE">
        <w:rPr>
          <w:rFonts w:ascii="Book Antiqua" w:hAnsi="Book Antiqua" w:cs="Times New Roman"/>
          <w:b/>
        </w:rPr>
        <w:t>eport</w:t>
      </w:r>
    </w:p>
    <w:bookmarkEnd w:id="0"/>
    <w:p w14:paraId="0BB0BEC1" w14:textId="77777777" w:rsidR="00CC374F" w:rsidRPr="00F627CE" w:rsidRDefault="00CC374F" w:rsidP="007B2950">
      <w:pPr>
        <w:kinsoku w:val="0"/>
        <w:overflowPunct w:val="0"/>
        <w:autoSpaceDE w:val="0"/>
        <w:autoSpaceDN w:val="0"/>
        <w:adjustRightInd w:val="0"/>
        <w:snapToGrid w:val="0"/>
        <w:spacing w:line="360" w:lineRule="auto"/>
        <w:jc w:val="both"/>
        <w:rPr>
          <w:rFonts w:ascii="Book Antiqua" w:hAnsi="Book Antiqua" w:cs="Times New Roman"/>
        </w:rPr>
      </w:pPr>
    </w:p>
    <w:p w14:paraId="169298A1" w14:textId="77777777" w:rsidR="00CC374F" w:rsidRPr="00F627CE" w:rsidRDefault="00CC374F" w:rsidP="007B2950">
      <w:pPr>
        <w:kinsoku w:val="0"/>
        <w:overflowPunct w:val="0"/>
        <w:autoSpaceDE w:val="0"/>
        <w:autoSpaceDN w:val="0"/>
        <w:adjustRightInd w:val="0"/>
        <w:snapToGrid w:val="0"/>
        <w:spacing w:line="360" w:lineRule="auto"/>
        <w:jc w:val="both"/>
        <w:rPr>
          <w:rFonts w:ascii="Book Antiqua" w:hAnsi="Book Antiqua" w:cs="Times New Roman"/>
        </w:rPr>
      </w:pPr>
      <w:r w:rsidRPr="00F627CE">
        <w:rPr>
          <w:rFonts w:ascii="Book Antiqua" w:hAnsi="Book Antiqua" w:cs="Times New Roman"/>
        </w:rPr>
        <w:t xml:space="preserve">Lee </w:t>
      </w:r>
      <w:r w:rsidRPr="00F627CE">
        <w:rPr>
          <w:rFonts w:ascii="Book Antiqua" w:hAnsi="Book Antiqua" w:cs="Times New Roman"/>
          <w:i/>
          <w:iCs/>
        </w:rPr>
        <w:t>et al.</w:t>
      </w:r>
      <w:r w:rsidRPr="00F627CE">
        <w:rPr>
          <w:rFonts w:ascii="Book Antiqua" w:hAnsi="Book Antiqua" w:cs="Times New Roman"/>
        </w:rPr>
        <w:t xml:space="preserve"> Conservative treatment for dens </w:t>
      </w:r>
      <w:proofErr w:type="spellStart"/>
      <w:r w:rsidRPr="00F627CE">
        <w:rPr>
          <w:rFonts w:ascii="Book Antiqua" w:hAnsi="Book Antiqua" w:cs="Times New Roman"/>
        </w:rPr>
        <w:t>invaginatus</w:t>
      </w:r>
      <w:proofErr w:type="spellEnd"/>
    </w:p>
    <w:p w14:paraId="10F619E7" w14:textId="77777777" w:rsidR="00CC374F" w:rsidRPr="00F627CE" w:rsidRDefault="00CC374F" w:rsidP="007B2950">
      <w:pPr>
        <w:spacing w:line="360" w:lineRule="auto"/>
        <w:contextualSpacing/>
        <w:jc w:val="both"/>
        <w:rPr>
          <w:rFonts w:ascii="Book Antiqua" w:hAnsi="Book Antiqua" w:cs="Times New Roman"/>
          <w:b/>
          <w:bCs/>
        </w:rPr>
      </w:pPr>
    </w:p>
    <w:p w14:paraId="4C4C7C59" w14:textId="56262737" w:rsidR="00A80A73" w:rsidRPr="00F627CE" w:rsidRDefault="0084211D" w:rsidP="007B2950">
      <w:pPr>
        <w:spacing w:line="360" w:lineRule="auto"/>
        <w:contextualSpacing/>
        <w:jc w:val="both"/>
        <w:rPr>
          <w:rFonts w:ascii="Book Antiqua" w:hAnsi="Book Antiqua" w:cs="Times New Roman"/>
        </w:rPr>
      </w:pPr>
      <w:r w:rsidRPr="00F627CE">
        <w:rPr>
          <w:rFonts w:ascii="Book Antiqua" w:hAnsi="Book Antiqua" w:cs="Times New Roman"/>
        </w:rPr>
        <w:t xml:space="preserve">Hui-Na Lee, </w:t>
      </w:r>
      <w:bookmarkStart w:id="2" w:name="OLE_LINK78"/>
      <w:bookmarkStart w:id="3" w:name="OLE_LINK79"/>
      <w:r w:rsidRPr="00F627CE">
        <w:rPr>
          <w:rFonts w:ascii="Book Antiqua" w:hAnsi="Book Antiqua" w:cs="Times New Roman"/>
        </w:rPr>
        <w:t>Yuk-Kwan Chen</w:t>
      </w:r>
      <w:bookmarkEnd w:id="2"/>
      <w:bookmarkEnd w:id="3"/>
      <w:r w:rsidRPr="00F627CE">
        <w:rPr>
          <w:rFonts w:ascii="Book Antiqua" w:hAnsi="Book Antiqua" w:cs="Times New Roman"/>
        </w:rPr>
        <w:t xml:space="preserve">, </w:t>
      </w:r>
      <w:bookmarkStart w:id="4" w:name="OLE_LINK80"/>
      <w:bookmarkStart w:id="5" w:name="OLE_LINK81"/>
      <w:r w:rsidRPr="00F627CE">
        <w:rPr>
          <w:rFonts w:ascii="Book Antiqua" w:hAnsi="Book Antiqua" w:cs="Times New Roman"/>
        </w:rPr>
        <w:t>Cheng-Hui Chen</w:t>
      </w:r>
      <w:bookmarkEnd w:id="4"/>
      <w:bookmarkEnd w:id="5"/>
      <w:r w:rsidRPr="00F627CE">
        <w:rPr>
          <w:rFonts w:ascii="Book Antiqua" w:hAnsi="Book Antiqua" w:cs="Times New Roman"/>
        </w:rPr>
        <w:t xml:space="preserve">, </w:t>
      </w:r>
      <w:bookmarkStart w:id="6" w:name="OLE_LINK94"/>
      <w:bookmarkStart w:id="7" w:name="OLE_LINK95"/>
      <w:r w:rsidRPr="00F627CE">
        <w:rPr>
          <w:rFonts w:ascii="Book Antiqua" w:hAnsi="Book Antiqua" w:cs="Times New Roman"/>
        </w:rPr>
        <w:t>Chun-Yin Huang</w:t>
      </w:r>
      <w:bookmarkEnd w:id="6"/>
      <w:bookmarkEnd w:id="7"/>
      <w:r w:rsidRPr="00F627CE">
        <w:rPr>
          <w:rFonts w:ascii="Book Antiqua" w:hAnsi="Book Antiqua" w:cs="Times New Roman"/>
        </w:rPr>
        <w:t xml:space="preserve">, </w:t>
      </w:r>
      <w:bookmarkStart w:id="8" w:name="OLE_LINK98"/>
      <w:bookmarkStart w:id="9" w:name="OLE_LINK99"/>
      <w:r w:rsidRPr="00F627CE">
        <w:rPr>
          <w:rFonts w:ascii="Book Antiqua" w:hAnsi="Book Antiqua" w:cs="Times New Roman"/>
        </w:rPr>
        <w:t>Ying-Hui Su</w:t>
      </w:r>
      <w:bookmarkEnd w:id="8"/>
      <w:bookmarkEnd w:id="9"/>
      <w:r w:rsidRPr="00F627CE">
        <w:rPr>
          <w:rFonts w:ascii="Book Antiqua" w:hAnsi="Book Antiqua" w:cs="Times New Roman"/>
        </w:rPr>
        <w:t>,</w:t>
      </w:r>
      <w:r w:rsidRPr="00F627CE">
        <w:rPr>
          <w:rFonts w:ascii="Book Antiqua" w:hAnsi="Book Antiqua" w:cs="Times New Roman"/>
          <w:vertAlign w:val="superscript"/>
        </w:rPr>
        <w:t xml:space="preserve"> </w:t>
      </w:r>
      <w:bookmarkStart w:id="10" w:name="OLE_LINK100"/>
      <w:bookmarkStart w:id="11" w:name="OLE_LINK101"/>
      <w:r w:rsidRPr="00F627CE">
        <w:rPr>
          <w:rFonts w:ascii="Book Antiqua" w:hAnsi="Book Antiqua" w:cs="Times New Roman"/>
        </w:rPr>
        <w:t>Ying-Wei Huang</w:t>
      </w:r>
      <w:bookmarkEnd w:id="10"/>
      <w:bookmarkEnd w:id="11"/>
      <w:r w:rsidR="00CC374F" w:rsidRPr="00F627CE">
        <w:rPr>
          <w:rFonts w:ascii="Book Antiqua" w:hAnsi="Book Antiqua" w:cs="Times New Roman"/>
        </w:rPr>
        <w:t>,</w:t>
      </w:r>
      <w:r w:rsidRPr="00F627CE">
        <w:rPr>
          <w:rFonts w:ascii="Book Antiqua" w:hAnsi="Book Antiqua" w:cs="Times New Roman"/>
        </w:rPr>
        <w:t xml:space="preserve"> </w:t>
      </w:r>
      <w:bookmarkStart w:id="12" w:name="OLE_LINK102"/>
      <w:bookmarkStart w:id="13" w:name="OLE_LINK103"/>
      <w:r w:rsidRPr="00F627CE">
        <w:rPr>
          <w:rFonts w:ascii="Book Antiqua" w:hAnsi="Book Antiqua" w:cs="Times New Roman"/>
        </w:rPr>
        <w:t>Fu</w:t>
      </w:r>
      <w:r w:rsidRPr="00F627CE">
        <w:rPr>
          <w:rFonts w:ascii="Book Antiqua" w:hAnsi="Book Antiqua" w:cs="Times New Roman"/>
          <w:i/>
        </w:rPr>
        <w:t>-</w:t>
      </w:r>
      <w:proofErr w:type="spellStart"/>
      <w:r w:rsidRPr="00F627CE">
        <w:rPr>
          <w:rStyle w:val="a4"/>
          <w:rFonts w:ascii="Book Antiqua" w:hAnsi="Book Antiqua"/>
          <w:i w:val="0"/>
          <w:shd w:val="clear" w:color="auto" w:fill="FFFFFF"/>
        </w:rPr>
        <w:t>Hsiung</w:t>
      </w:r>
      <w:proofErr w:type="spellEnd"/>
      <w:r w:rsidRPr="00F627CE">
        <w:rPr>
          <w:rFonts w:ascii="Book Antiqua" w:hAnsi="Book Antiqua" w:cs="Times New Roman"/>
        </w:rPr>
        <w:t xml:space="preserve"> Chuang</w:t>
      </w:r>
      <w:bookmarkEnd w:id="12"/>
      <w:bookmarkEnd w:id="13"/>
    </w:p>
    <w:p w14:paraId="2D4B3C79" w14:textId="77777777" w:rsidR="00CC374F" w:rsidRPr="00F627CE" w:rsidRDefault="00CC374F" w:rsidP="007B2950">
      <w:pPr>
        <w:spacing w:line="360" w:lineRule="auto"/>
        <w:contextualSpacing/>
        <w:jc w:val="both"/>
        <w:rPr>
          <w:rFonts w:ascii="Book Antiqua" w:hAnsi="Book Antiqua" w:cs="Times New Roman"/>
          <w:b/>
          <w:bCs/>
        </w:rPr>
      </w:pPr>
    </w:p>
    <w:p w14:paraId="3A5BB524" w14:textId="4823CD86" w:rsidR="009C13E2" w:rsidRPr="00F627CE" w:rsidRDefault="0084211D" w:rsidP="007B2950">
      <w:pPr>
        <w:spacing w:line="360" w:lineRule="auto"/>
        <w:contextualSpacing/>
        <w:jc w:val="both"/>
        <w:rPr>
          <w:rFonts w:ascii="Book Antiqua" w:hAnsi="Book Antiqua" w:cs="Times New Roman"/>
          <w:shd w:val="clear" w:color="auto" w:fill="FFFFFF"/>
        </w:rPr>
      </w:pPr>
      <w:r w:rsidRPr="00F627CE">
        <w:rPr>
          <w:rFonts w:ascii="Book Antiqua" w:hAnsi="Book Antiqua" w:cs="Times New Roman"/>
          <w:b/>
          <w:bCs/>
        </w:rPr>
        <w:t>Hui-Na Lee, Cheng-Hui Chen, Ying-Hui Su, Ying-Wei Huang, Fu-</w:t>
      </w:r>
      <w:proofErr w:type="spellStart"/>
      <w:r w:rsidRPr="00F627CE">
        <w:rPr>
          <w:rFonts w:ascii="Book Antiqua" w:hAnsi="Book Antiqua" w:cs="Times New Roman"/>
          <w:b/>
          <w:bCs/>
        </w:rPr>
        <w:t>Hsiung</w:t>
      </w:r>
      <w:proofErr w:type="spellEnd"/>
      <w:r w:rsidRPr="00F627CE">
        <w:rPr>
          <w:rFonts w:ascii="Book Antiqua" w:hAnsi="Book Antiqua" w:cs="Times New Roman"/>
          <w:b/>
          <w:bCs/>
        </w:rPr>
        <w:t xml:space="preserve"> Chuang,</w:t>
      </w:r>
      <w:r w:rsidR="009C13E2" w:rsidRPr="00F627CE">
        <w:rPr>
          <w:rFonts w:ascii="Book Antiqua" w:hAnsi="Book Antiqua" w:cs="Times New Roman"/>
        </w:rPr>
        <w:t xml:space="preserve"> </w:t>
      </w:r>
      <w:r w:rsidR="003325DE" w:rsidRPr="00F627CE">
        <w:rPr>
          <w:rFonts w:ascii="Book Antiqua" w:hAnsi="Book Antiqua" w:cs="Times New Roman"/>
        </w:rPr>
        <w:t xml:space="preserve">Division of Conservative Dentistry, Dental Department, Kaohsiung Medical University Chung-Ho Memorial Hospital, </w:t>
      </w:r>
      <w:r w:rsidR="003325DE" w:rsidRPr="00F627CE">
        <w:rPr>
          <w:rFonts w:ascii="Book Antiqua" w:hAnsi="Book Antiqua" w:cs="Times New Roman"/>
          <w:shd w:val="clear" w:color="auto" w:fill="FFFFFF"/>
        </w:rPr>
        <w:t>Kaohsiung</w:t>
      </w:r>
      <w:bookmarkStart w:id="14" w:name="OLE_LINK72"/>
      <w:bookmarkStart w:id="15" w:name="OLE_LINK73"/>
      <w:r w:rsidR="00D03D50" w:rsidRPr="00F627CE">
        <w:rPr>
          <w:rFonts w:ascii="Book Antiqua" w:hAnsi="Book Antiqua" w:cs="Times New Roman"/>
          <w:shd w:val="clear" w:color="auto" w:fill="FFFFFF"/>
        </w:rPr>
        <w:t xml:space="preserve"> </w:t>
      </w:r>
      <w:r w:rsidR="00984050" w:rsidRPr="00F627CE">
        <w:rPr>
          <w:rFonts w:ascii="Book Antiqua" w:eastAsia="DFKai-SB" w:hAnsi="Book Antiqua" w:cs="Times New Roman"/>
        </w:rPr>
        <w:t>80756</w:t>
      </w:r>
      <w:bookmarkEnd w:id="14"/>
      <w:bookmarkEnd w:id="15"/>
      <w:r w:rsidR="003325DE" w:rsidRPr="00F627CE">
        <w:rPr>
          <w:rFonts w:ascii="Book Antiqua" w:hAnsi="Book Antiqua" w:cs="Times New Roman"/>
          <w:shd w:val="clear" w:color="auto" w:fill="FFFFFF"/>
        </w:rPr>
        <w:t>, Taiwan</w:t>
      </w:r>
    </w:p>
    <w:p w14:paraId="6B40EEFB" w14:textId="77777777" w:rsidR="00CC374F" w:rsidRPr="00F627CE" w:rsidRDefault="00CC374F" w:rsidP="007B2950">
      <w:pPr>
        <w:spacing w:line="360" w:lineRule="auto"/>
        <w:contextualSpacing/>
        <w:jc w:val="both"/>
        <w:rPr>
          <w:rFonts w:ascii="Book Antiqua" w:hAnsi="Book Antiqua" w:cs="Times New Roman"/>
          <w:b/>
          <w:bCs/>
        </w:rPr>
      </w:pPr>
    </w:p>
    <w:p w14:paraId="351D0946" w14:textId="7DBADE78" w:rsidR="009C13E2" w:rsidRPr="00F627CE" w:rsidRDefault="0084211D" w:rsidP="007B2950">
      <w:pPr>
        <w:spacing w:line="360" w:lineRule="auto"/>
        <w:contextualSpacing/>
        <w:jc w:val="both"/>
        <w:rPr>
          <w:rFonts w:ascii="Book Antiqua" w:eastAsia="Microsoft JhengHei" w:hAnsi="Book Antiqua" w:cs="Times New Roman"/>
          <w:shd w:val="clear" w:color="auto" w:fill="FFFFFF"/>
        </w:rPr>
      </w:pPr>
      <w:r w:rsidRPr="00F627CE">
        <w:rPr>
          <w:rFonts w:ascii="Book Antiqua" w:hAnsi="Book Antiqua" w:cs="Times New Roman"/>
          <w:b/>
          <w:bCs/>
        </w:rPr>
        <w:t>Hui-Na Lee,</w:t>
      </w:r>
      <w:r w:rsidR="009C13E2" w:rsidRPr="00F627CE">
        <w:rPr>
          <w:rFonts w:ascii="Book Antiqua" w:hAnsi="Book Antiqua" w:cs="Times New Roman"/>
        </w:rPr>
        <w:t xml:space="preserve"> </w:t>
      </w:r>
      <w:r w:rsidR="00B558F8" w:rsidRPr="00F627CE">
        <w:rPr>
          <w:rFonts w:ascii="Book Antiqua" w:hAnsi="Book Antiqua" w:cs="Times New Roman"/>
        </w:rPr>
        <w:t>Dental Department, K</w:t>
      </w:r>
      <w:r w:rsidR="00DD27E7" w:rsidRPr="00F627CE">
        <w:rPr>
          <w:rFonts w:ascii="Book Antiqua" w:hAnsi="Book Antiqua" w:cs="Times New Roman"/>
        </w:rPr>
        <w:t>aohs</w:t>
      </w:r>
      <w:r w:rsidR="00B558F8" w:rsidRPr="00F627CE">
        <w:rPr>
          <w:rFonts w:ascii="Book Antiqua" w:hAnsi="Book Antiqua" w:cs="Times New Roman"/>
        </w:rPr>
        <w:t xml:space="preserve">iung Municipal </w:t>
      </w:r>
      <w:proofErr w:type="spellStart"/>
      <w:r w:rsidR="00B558F8" w:rsidRPr="00F627CE">
        <w:rPr>
          <w:rFonts w:ascii="Book Antiqua" w:hAnsi="Book Antiqua" w:cs="Times New Roman"/>
        </w:rPr>
        <w:t>CiJin</w:t>
      </w:r>
      <w:proofErr w:type="spellEnd"/>
      <w:r w:rsidR="00B558F8" w:rsidRPr="00F627CE">
        <w:rPr>
          <w:rFonts w:ascii="Book Antiqua" w:hAnsi="Book Antiqua" w:cs="Times New Roman"/>
        </w:rPr>
        <w:t xml:space="preserve"> Hospital</w:t>
      </w:r>
      <w:r w:rsidR="00DD27E7" w:rsidRPr="00F627CE">
        <w:rPr>
          <w:rFonts w:ascii="Book Antiqua" w:hAnsi="Book Antiqua" w:cs="Times New Roman"/>
        </w:rPr>
        <w:t>, Kaohsiung 80</w:t>
      </w:r>
      <w:r w:rsidR="003773F4" w:rsidRPr="00F627CE">
        <w:rPr>
          <w:rFonts w:ascii="Book Antiqua" w:hAnsi="Book Antiqua" w:cs="Times New Roman"/>
        </w:rPr>
        <w:t>756</w:t>
      </w:r>
      <w:r w:rsidR="00DD27E7" w:rsidRPr="00F627CE">
        <w:rPr>
          <w:rFonts w:ascii="Book Antiqua" w:hAnsi="Book Antiqua" w:cs="Times New Roman"/>
        </w:rPr>
        <w:t>, Taiwan</w:t>
      </w:r>
    </w:p>
    <w:p w14:paraId="35F98019" w14:textId="77777777" w:rsidR="009C13E2" w:rsidRPr="00F627CE" w:rsidRDefault="009C13E2" w:rsidP="007B2950">
      <w:pPr>
        <w:spacing w:line="360" w:lineRule="auto"/>
        <w:contextualSpacing/>
        <w:jc w:val="both"/>
        <w:rPr>
          <w:rFonts w:ascii="Book Antiqua" w:eastAsia="Microsoft JhengHei" w:hAnsi="Book Antiqua" w:cs="Times New Roman"/>
          <w:shd w:val="clear" w:color="auto" w:fill="FFFFFF"/>
        </w:rPr>
      </w:pPr>
    </w:p>
    <w:p w14:paraId="3FB4055D" w14:textId="62E68811" w:rsidR="009C13E2" w:rsidRPr="00F627CE" w:rsidRDefault="0084211D" w:rsidP="007B2950">
      <w:pPr>
        <w:spacing w:line="360" w:lineRule="auto"/>
        <w:contextualSpacing/>
        <w:jc w:val="both"/>
        <w:rPr>
          <w:rFonts w:ascii="Book Antiqua" w:hAnsi="Book Antiqua" w:cs="Times New Roman"/>
          <w:vertAlign w:val="superscript"/>
        </w:rPr>
      </w:pPr>
      <w:r w:rsidRPr="00F627CE">
        <w:rPr>
          <w:rFonts w:ascii="Book Antiqua" w:eastAsia="Microsoft JhengHei" w:hAnsi="Book Antiqua" w:cs="Times New Roman"/>
          <w:b/>
          <w:bCs/>
          <w:shd w:val="clear" w:color="auto" w:fill="FFFFFF"/>
        </w:rPr>
        <w:t>Yuk-Kwan Chen,</w:t>
      </w:r>
      <w:r w:rsidR="009C13E2" w:rsidRPr="00F627CE">
        <w:rPr>
          <w:rFonts w:ascii="Book Antiqua" w:eastAsia="Microsoft JhengHei" w:hAnsi="Book Antiqua" w:cs="Times New Roman"/>
          <w:shd w:val="clear" w:color="auto" w:fill="FFFFFF"/>
        </w:rPr>
        <w:t xml:space="preserve"> </w:t>
      </w:r>
      <w:r w:rsidR="003325DE" w:rsidRPr="00F627CE">
        <w:rPr>
          <w:rFonts w:ascii="Book Antiqua" w:hAnsi="Book Antiqua" w:cs="Times New Roman"/>
        </w:rPr>
        <w:t xml:space="preserve">Division of Oral Pathology </w:t>
      </w:r>
      <w:r w:rsidR="003773F4" w:rsidRPr="00F627CE">
        <w:rPr>
          <w:rFonts w:ascii="Book Antiqua" w:hAnsi="Book Antiqua" w:cs="Times New Roman"/>
        </w:rPr>
        <w:t>and</w:t>
      </w:r>
      <w:r w:rsidR="003325DE" w:rsidRPr="00F627CE">
        <w:rPr>
          <w:rFonts w:ascii="Book Antiqua" w:hAnsi="Book Antiqua" w:cs="Times New Roman"/>
        </w:rPr>
        <w:t xml:space="preserve"> Radiology, Dental Department, Kaohsiung Medical University Chung-Ho Memorial Hospital, Kaohsiung</w:t>
      </w:r>
      <w:r w:rsidR="00D03D50" w:rsidRPr="00F627CE">
        <w:rPr>
          <w:rFonts w:ascii="Book Antiqua" w:hAnsi="Book Antiqua" w:cs="Times New Roman"/>
        </w:rPr>
        <w:t xml:space="preserve"> </w:t>
      </w:r>
      <w:r w:rsidR="00984050" w:rsidRPr="00F627CE">
        <w:rPr>
          <w:rFonts w:ascii="Book Antiqua" w:eastAsia="DFKai-SB" w:hAnsi="Book Antiqua" w:cs="Times New Roman"/>
        </w:rPr>
        <w:t>80756</w:t>
      </w:r>
      <w:r w:rsidR="003325DE" w:rsidRPr="00F627CE">
        <w:rPr>
          <w:rFonts w:ascii="Book Antiqua" w:hAnsi="Book Antiqua" w:cs="Times New Roman"/>
        </w:rPr>
        <w:t>, Taiwan</w:t>
      </w:r>
    </w:p>
    <w:p w14:paraId="783EA928" w14:textId="77777777" w:rsidR="009C13E2" w:rsidRPr="00F627CE" w:rsidRDefault="009C13E2" w:rsidP="007B2950">
      <w:pPr>
        <w:spacing w:line="360" w:lineRule="auto"/>
        <w:contextualSpacing/>
        <w:jc w:val="both"/>
        <w:rPr>
          <w:rFonts w:ascii="Book Antiqua" w:hAnsi="Book Antiqua" w:cs="Times New Roman"/>
          <w:vertAlign w:val="superscript"/>
        </w:rPr>
      </w:pPr>
    </w:p>
    <w:p w14:paraId="16EC64B6" w14:textId="663EB038" w:rsidR="009C13E2" w:rsidRPr="00F627CE" w:rsidRDefault="009C13E2" w:rsidP="007B2950">
      <w:pPr>
        <w:spacing w:line="360" w:lineRule="auto"/>
        <w:contextualSpacing/>
        <w:jc w:val="both"/>
        <w:rPr>
          <w:rFonts w:ascii="Book Antiqua" w:eastAsia="DFKai-SB" w:hAnsi="Book Antiqua" w:cs="Times New Roman"/>
          <w:color w:val="000000"/>
          <w:shd w:val="clear" w:color="auto" w:fill="FFFFFF"/>
        </w:rPr>
      </w:pPr>
      <w:r w:rsidRPr="00F627CE">
        <w:rPr>
          <w:rFonts w:ascii="Book Antiqua" w:hAnsi="Book Antiqua" w:cs="Times New Roman"/>
          <w:b/>
          <w:bCs/>
        </w:rPr>
        <w:t>Yuk-Kwan Chen,</w:t>
      </w:r>
      <w:r w:rsidRPr="00F627CE" w:rsidDel="009C13E2">
        <w:rPr>
          <w:rFonts w:ascii="Book Antiqua" w:hAnsi="Book Antiqua" w:cs="Times New Roman"/>
          <w:vertAlign w:val="superscript"/>
        </w:rPr>
        <w:t xml:space="preserve"> </w:t>
      </w:r>
      <w:r w:rsidRPr="00F627CE">
        <w:rPr>
          <w:rFonts w:ascii="Book Antiqua" w:hAnsi="Book Antiqua" w:cs="Times New Roman"/>
          <w:b/>
          <w:bCs/>
        </w:rPr>
        <w:t>Cheng-Hui Chen,</w:t>
      </w:r>
      <w:r w:rsidRPr="00F627CE" w:rsidDel="009C13E2">
        <w:rPr>
          <w:rFonts w:ascii="Book Antiqua" w:hAnsi="Book Antiqua" w:cs="Times New Roman"/>
          <w:vertAlign w:val="superscript"/>
        </w:rPr>
        <w:t xml:space="preserve"> </w:t>
      </w:r>
      <w:r w:rsidR="00CC374F" w:rsidRPr="00F627CE">
        <w:rPr>
          <w:rFonts w:ascii="Book Antiqua" w:hAnsi="Book Antiqua" w:cs="Times New Roman"/>
          <w:b/>
          <w:bCs/>
        </w:rPr>
        <w:t>Fu</w:t>
      </w:r>
      <w:r w:rsidR="00CC374F" w:rsidRPr="00F627CE">
        <w:rPr>
          <w:rFonts w:ascii="Book Antiqua" w:hAnsi="Book Antiqua" w:cs="Times New Roman"/>
          <w:b/>
          <w:bCs/>
          <w:i/>
        </w:rPr>
        <w:t>-</w:t>
      </w:r>
      <w:proofErr w:type="spellStart"/>
      <w:r w:rsidR="00CC374F" w:rsidRPr="00F627CE">
        <w:rPr>
          <w:rStyle w:val="a4"/>
          <w:rFonts w:ascii="Book Antiqua" w:hAnsi="Book Antiqua"/>
          <w:b/>
          <w:bCs/>
          <w:i w:val="0"/>
          <w:shd w:val="clear" w:color="auto" w:fill="FFFFFF"/>
        </w:rPr>
        <w:t>Hsiung</w:t>
      </w:r>
      <w:proofErr w:type="spellEnd"/>
      <w:r w:rsidR="00CC374F" w:rsidRPr="00F627CE">
        <w:rPr>
          <w:rFonts w:ascii="Book Antiqua" w:hAnsi="Book Antiqua" w:cs="Times New Roman"/>
          <w:b/>
          <w:bCs/>
        </w:rPr>
        <w:t xml:space="preserve"> Chuang,</w:t>
      </w:r>
      <w:r w:rsidR="00CC374F" w:rsidRPr="00F627CE" w:rsidDel="009C13E2">
        <w:rPr>
          <w:rFonts w:ascii="Book Antiqua" w:hAnsi="Book Antiqua" w:cs="Times New Roman"/>
          <w:vertAlign w:val="superscript"/>
        </w:rPr>
        <w:t xml:space="preserve"> </w:t>
      </w:r>
      <w:r w:rsidR="003325DE" w:rsidRPr="00F627CE">
        <w:rPr>
          <w:rFonts w:ascii="Book Antiqua" w:hAnsi="Book Antiqua" w:cs="Times New Roman"/>
        </w:rPr>
        <w:t xml:space="preserve">School of Dentistry, Kaohsiung Medical University, </w:t>
      </w:r>
      <w:r w:rsidR="003325DE" w:rsidRPr="00F627CE">
        <w:rPr>
          <w:rFonts w:ascii="Book Antiqua" w:eastAsia="DFKai-SB" w:hAnsi="Book Antiqua" w:cs="Times New Roman"/>
          <w:color w:val="000000"/>
          <w:shd w:val="clear" w:color="auto" w:fill="FFFFFF"/>
        </w:rPr>
        <w:t>Kaohsiung</w:t>
      </w:r>
      <w:r w:rsidR="00D03D50" w:rsidRPr="00F627CE">
        <w:rPr>
          <w:rFonts w:ascii="Book Antiqua" w:eastAsia="DFKai-SB" w:hAnsi="Book Antiqua" w:cs="Times New Roman"/>
          <w:color w:val="000000"/>
          <w:shd w:val="clear" w:color="auto" w:fill="FFFFFF"/>
        </w:rPr>
        <w:t xml:space="preserve"> </w:t>
      </w:r>
      <w:r w:rsidR="00984050" w:rsidRPr="00F627CE">
        <w:rPr>
          <w:rFonts w:ascii="Book Antiqua" w:eastAsia="DFKai-SB" w:hAnsi="Book Antiqua" w:cs="Times New Roman"/>
        </w:rPr>
        <w:t>80756</w:t>
      </w:r>
      <w:r w:rsidR="003325DE" w:rsidRPr="00F627CE">
        <w:rPr>
          <w:rFonts w:ascii="Book Antiqua" w:eastAsia="DFKai-SB" w:hAnsi="Book Antiqua" w:cs="Times New Roman"/>
          <w:color w:val="000000"/>
          <w:shd w:val="clear" w:color="auto" w:fill="FFFFFF"/>
        </w:rPr>
        <w:t>, Taiwan</w:t>
      </w:r>
    </w:p>
    <w:p w14:paraId="05E0534B" w14:textId="77777777" w:rsidR="009C13E2" w:rsidRPr="00F627CE" w:rsidRDefault="009C13E2" w:rsidP="007B2950">
      <w:pPr>
        <w:spacing w:line="360" w:lineRule="auto"/>
        <w:contextualSpacing/>
        <w:jc w:val="both"/>
        <w:rPr>
          <w:rFonts w:ascii="Book Antiqua" w:eastAsia="DFKai-SB" w:hAnsi="Book Antiqua" w:cs="Times New Roman"/>
          <w:color w:val="000000"/>
          <w:shd w:val="clear" w:color="auto" w:fill="FFFFFF"/>
        </w:rPr>
      </w:pPr>
    </w:p>
    <w:p w14:paraId="09E80811" w14:textId="21AC2432" w:rsidR="009C13E2" w:rsidRPr="00F627CE" w:rsidRDefault="009C13E2" w:rsidP="007B2950">
      <w:pPr>
        <w:spacing w:line="360" w:lineRule="auto"/>
        <w:contextualSpacing/>
        <w:jc w:val="both"/>
        <w:rPr>
          <w:rFonts w:ascii="Book Antiqua" w:hAnsi="Book Antiqua" w:cs="Times New Roman"/>
        </w:rPr>
      </w:pPr>
      <w:r w:rsidRPr="00F627CE">
        <w:rPr>
          <w:rFonts w:ascii="Book Antiqua" w:hAnsi="Book Antiqua" w:cs="Times New Roman"/>
          <w:b/>
          <w:bCs/>
        </w:rPr>
        <w:t>Yuk-Kwan Chen,</w:t>
      </w:r>
      <w:r w:rsidRPr="00F627CE" w:rsidDel="009C13E2">
        <w:rPr>
          <w:rFonts w:ascii="Book Antiqua" w:hAnsi="Book Antiqua" w:cs="Times New Roman"/>
          <w:vertAlign w:val="superscript"/>
        </w:rPr>
        <w:t xml:space="preserve"> </w:t>
      </w:r>
      <w:r w:rsidR="009C7280" w:rsidRPr="00F627CE">
        <w:rPr>
          <w:rFonts w:ascii="Book Antiqua" w:hAnsi="Book Antiqua" w:cs="Times New Roman"/>
        </w:rPr>
        <w:t xml:space="preserve">Oral </w:t>
      </w:r>
      <w:r w:rsidR="003773F4" w:rsidRPr="00F627CE">
        <w:rPr>
          <w:rFonts w:ascii="Book Antiqua" w:hAnsi="Book Antiqua" w:cs="Times New Roman"/>
        </w:rPr>
        <w:t>and</w:t>
      </w:r>
      <w:r w:rsidR="009C7280" w:rsidRPr="00F627CE">
        <w:rPr>
          <w:rFonts w:ascii="Book Antiqua" w:hAnsi="Book Antiqua" w:cs="Times New Roman"/>
        </w:rPr>
        <w:t xml:space="preserve"> Maxillofacial Radiology Center, Kaohsiung Medical University, </w:t>
      </w:r>
      <w:r w:rsidR="009C7280" w:rsidRPr="00F627CE">
        <w:rPr>
          <w:rFonts w:ascii="Book Antiqua" w:eastAsia="DFKai-SB" w:hAnsi="Book Antiqua" w:cs="Times New Roman"/>
          <w:color w:val="000000"/>
          <w:shd w:val="clear" w:color="auto" w:fill="FFFFFF"/>
        </w:rPr>
        <w:t>Kaohsiung</w:t>
      </w:r>
      <w:r w:rsidR="00D03D50" w:rsidRPr="00F627CE">
        <w:rPr>
          <w:rFonts w:ascii="Book Antiqua" w:eastAsia="DFKai-SB" w:hAnsi="Book Antiqua" w:cs="Times New Roman"/>
          <w:color w:val="000000"/>
          <w:shd w:val="clear" w:color="auto" w:fill="FFFFFF"/>
        </w:rPr>
        <w:t xml:space="preserve"> </w:t>
      </w:r>
      <w:r w:rsidR="00984050" w:rsidRPr="00F627CE">
        <w:rPr>
          <w:rFonts w:ascii="Book Antiqua" w:eastAsia="DFKai-SB" w:hAnsi="Book Antiqua" w:cs="Times New Roman"/>
        </w:rPr>
        <w:t>80756</w:t>
      </w:r>
      <w:r w:rsidR="009C7280" w:rsidRPr="00F627CE">
        <w:rPr>
          <w:rFonts w:ascii="Book Antiqua" w:eastAsia="DFKai-SB" w:hAnsi="Book Antiqua" w:cs="Times New Roman"/>
          <w:color w:val="000000"/>
          <w:shd w:val="clear" w:color="auto" w:fill="FFFFFF"/>
        </w:rPr>
        <w:t>, Taiwan</w:t>
      </w:r>
    </w:p>
    <w:p w14:paraId="258A20E9" w14:textId="77777777" w:rsidR="009C13E2" w:rsidRPr="00F627CE" w:rsidRDefault="009C13E2" w:rsidP="007B2950">
      <w:pPr>
        <w:spacing w:line="360" w:lineRule="auto"/>
        <w:contextualSpacing/>
        <w:jc w:val="both"/>
        <w:rPr>
          <w:rFonts w:ascii="Book Antiqua" w:hAnsi="Book Antiqua" w:cs="Times New Roman"/>
          <w:b/>
          <w:bCs/>
        </w:rPr>
      </w:pPr>
    </w:p>
    <w:p w14:paraId="3F1D4EFB" w14:textId="4CA33E82" w:rsidR="009C13E2" w:rsidRPr="00F627CE" w:rsidRDefault="009C13E2" w:rsidP="007B2950">
      <w:pPr>
        <w:spacing w:line="360" w:lineRule="auto"/>
        <w:contextualSpacing/>
        <w:jc w:val="both"/>
        <w:rPr>
          <w:rFonts w:ascii="Book Antiqua" w:hAnsi="Book Antiqua" w:cs="Times New Roman"/>
        </w:rPr>
      </w:pPr>
      <w:r w:rsidRPr="00F627CE">
        <w:rPr>
          <w:rFonts w:ascii="Book Antiqua" w:hAnsi="Book Antiqua" w:cs="Times New Roman"/>
          <w:b/>
          <w:bCs/>
        </w:rPr>
        <w:t>Chun-Yin Huang,</w:t>
      </w:r>
      <w:r w:rsidRPr="00F627CE" w:rsidDel="009C13E2">
        <w:rPr>
          <w:rFonts w:ascii="Book Antiqua" w:hAnsi="Book Antiqua" w:cs="Times New Roman"/>
          <w:vertAlign w:val="superscript"/>
        </w:rPr>
        <w:t xml:space="preserve"> </w:t>
      </w:r>
      <w:r w:rsidR="003325DE" w:rsidRPr="00F627CE">
        <w:rPr>
          <w:rFonts w:ascii="Book Antiqua" w:hAnsi="Book Antiqua" w:cs="Times New Roman"/>
        </w:rPr>
        <w:t xml:space="preserve">Department of Nuclear Medicine, E-DA Hospital, </w:t>
      </w:r>
      <w:r w:rsidR="003325DE" w:rsidRPr="00F627CE">
        <w:rPr>
          <w:rFonts w:ascii="Book Antiqua" w:eastAsia="Microsoft JhengHei" w:hAnsi="Book Antiqua" w:cs="Times New Roman"/>
          <w:shd w:val="clear" w:color="auto" w:fill="FFFFFF"/>
        </w:rPr>
        <w:t>Kaohsiung</w:t>
      </w:r>
      <w:r w:rsidR="00D03D50" w:rsidRPr="00F627CE">
        <w:rPr>
          <w:rFonts w:ascii="Book Antiqua" w:eastAsia="Microsoft JhengHei" w:hAnsi="Book Antiqua" w:cs="Times New Roman"/>
          <w:shd w:val="clear" w:color="auto" w:fill="FFFFFF"/>
        </w:rPr>
        <w:t xml:space="preserve"> </w:t>
      </w:r>
      <w:r w:rsidR="00C1270C" w:rsidRPr="00F627CE">
        <w:rPr>
          <w:rFonts w:ascii="Book Antiqua" w:eastAsia="Microsoft JhengHei" w:hAnsi="Book Antiqua" w:cs="Times New Roman"/>
          <w:shd w:val="clear" w:color="auto" w:fill="FFFFFF"/>
        </w:rPr>
        <w:t>8</w:t>
      </w:r>
      <w:r w:rsidR="00914292" w:rsidRPr="00F627CE">
        <w:rPr>
          <w:rFonts w:ascii="Book Antiqua" w:eastAsia="Microsoft JhengHei" w:hAnsi="Book Antiqua" w:cs="Times New Roman"/>
          <w:shd w:val="clear" w:color="auto" w:fill="FFFFFF"/>
        </w:rPr>
        <w:t>0756</w:t>
      </w:r>
      <w:r w:rsidR="003325DE" w:rsidRPr="00F627CE">
        <w:rPr>
          <w:rFonts w:ascii="Book Antiqua" w:eastAsia="Microsoft JhengHei" w:hAnsi="Book Antiqua" w:cs="Times New Roman"/>
          <w:shd w:val="clear" w:color="auto" w:fill="FFFFFF"/>
        </w:rPr>
        <w:t>, Taiwan</w:t>
      </w:r>
    </w:p>
    <w:p w14:paraId="626BBFD5" w14:textId="77777777" w:rsidR="009C13E2" w:rsidRPr="00F627CE" w:rsidRDefault="009C13E2" w:rsidP="007B2950">
      <w:pPr>
        <w:spacing w:line="360" w:lineRule="auto"/>
        <w:contextualSpacing/>
        <w:jc w:val="both"/>
        <w:rPr>
          <w:rFonts w:ascii="Book Antiqua" w:hAnsi="Book Antiqua" w:cs="Times New Roman"/>
          <w:b/>
          <w:bCs/>
        </w:rPr>
      </w:pPr>
    </w:p>
    <w:p w14:paraId="5AAB479D" w14:textId="4F972842" w:rsidR="003325DE" w:rsidRPr="00F627CE" w:rsidRDefault="009C13E2" w:rsidP="007B2950">
      <w:pPr>
        <w:spacing w:line="360" w:lineRule="auto"/>
        <w:contextualSpacing/>
        <w:jc w:val="both"/>
        <w:rPr>
          <w:rFonts w:ascii="Book Antiqua" w:eastAsiaTheme="minorEastAsia" w:hAnsi="Book Antiqua" w:cs="Times New Roman"/>
        </w:rPr>
      </w:pPr>
      <w:r w:rsidRPr="00F627CE">
        <w:rPr>
          <w:rFonts w:ascii="Book Antiqua" w:hAnsi="Book Antiqua" w:cs="Times New Roman"/>
          <w:b/>
          <w:bCs/>
        </w:rPr>
        <w:t>Ying-Wei Huang,</w:t>
      </w:r>
      <w:r w:rsidRPr="00F627CE" w:rsidDel="009C13E2">
        <w:rPr>
          <w:rFonts w:ascii="Book Antiqua" w:hAnsi="Book Antiqua" w:cs="Times New Roman"/>
          <w:vertAlign w:val="superscript"/>
        </w:rPr>
        <w:t xml:space="preserve"> </w:t>
      </w:r>
      <w:r w:rsidR="003325DE" w:rsidRPr="00F627CE">
        <w:rPr>
          <w:rFonts w:ascii="Book Antiqua" w:hAnsi="Book Antiqua" w:cs="Times New Roman"/>
        </w:rPr>
        <w:t>Dental Department, Kaohsiung Municipal Hsiao</w:t>
      </w:r>
      <w:r w:rsidR="008F1FE7" w:rsidRPr="00F627CE">
        <w:rPr>
          <w:rFonts w:ascii="Book Antiqua" w:hAnsi="Book Antiqua" w:cs="Times New Roman"/>
        </w:rPr>
        <w:t xml:space="preserve"> </w:t>
      </w:r>
      <w:r w:rsidR="003325DE" w:rsidRPr="00F627CE">
        <w:rPr>
          <w:rFonts w:ascii="Book Antiqua" w:hAnsi="Book Antiqua" w:cs="Times New Roman"/>
        </w:rPr>
        <w:t xml:space="preserve">Kang Hospital, </w:t>
      </w:r>
      <w:r w:rsidR="003325DE" w:rsidRPr="00F627CE">
        <w:rPr>
          <w:rFonts w:ascii="Book Antiqua" w:eastAsia="Microsoft JhengHei" w:hAnsi="Book Antiqua" w:cs="Times New Roman"/>
          <w:shd w:val="clear" w:color="auto" w:fill="FFFFFF"/>
        </w:rPr>
        <w:t>Kaohsiung</w:t>
      </w:r>
      <w:r w:rsidR="00D03D50" w:rsidRPr="00F627CE">
        <w:rPr>
          <w:rFonts w:ascii="Book Antiqua" w:eastAsia="Microsoft JhengHei" w:hAnsi="Book Antiqua" w:cs="Times New Roman"/>
          <w:shd w:val="clear" w:color="auto" w:fill="FFFFFF"/>
        </w:rPr>
        <w:t xml:space="preserve"> </w:t>
      </w:r>
      <w:r w:rsidR="00C1270C" w:rsidRPr="00F627CE">
        <w:rPr>
          <w:rFonts w:ascii="Book Antiqua" w:eastAsia="Microsoft JhengHei" w:hAnsi="Book Antiqua" w:cs="Times New Roman"/>
          <w:shd w:val="clear" w:color="auto" w:fill="FFFFFF"/>
        </w:rPr>
        <w:t>8</w:t>
      </w:r>
      <w:r w:rsidR="00914292" w:rsidRPr="00F627CE">
        <w:rPr>
          <w:rFonts w:ascii="Book Antiqua" w:eastAsia="Microsoft JhengHei" w:hAnsi="Book Antiqua" w:cs="Times New Roman"/>
          <w:shd w:val="clear" w:color="auto" w:fill="FFFFFF"/>
        </w:rPr>
        <w:t>0756</w:t>
      </w:r>
      <w:r w:rsidR="003325DE" w:rsidRPr="00F627CE">
        <w:rPr>
          <w:rFonts w:ascii="Book Antiqua" w:eastAsia="Microsoft JhengHei" w:hAnsi="Book Antiqua" w:cs="Times New Roman"/>
          <w:shd w:val="clear" w:color="auto" w:fill="FFFFFF"/>
        </w:rPr>
        <w:t>, Taiwan</w:t>
      </w:r>
    </w:p>
    <w:p w14:paraId="77E727D3" w14:textId="4A6499A3" w:rsidR="00A80A73" w:rsidRPr="00F627CE" w:rsidRDefault="00A80A73" w:rsidP="007B2950">
      <w:pPr>
        <w:pStyle w:val="a6"/>
        <w:spacing w:line="360" w:lineRule="auto"/>
        <w:ind w:right="122" w:firstLine="0"/>
        <w:contextualSpacing/>
        <w:jc w:val="both"/>
        <w:rPr>
          <w:rFonts w:ascii="Book Antiqua" w:hAnsi="Book Antiqua"/>
          <w:b/>
          <w:color w:val="auto"/>
          <w:sz w:val="24"/>
        </w:rPr>
      </w:pPr>
    </w:p>
    <w:p w14:paraId="7F0009A6" w14:textId="45DC95E0" w:rsidR="00BB67B6" w:rsidRPr="00F627CE" w:rsidRDefault="00BB67B6" w:rsidP="007B2950">
      <w:pPr>
        <w:kinsoku w:val="0"/>
        <w:overflowPunct w:val="0"/>
        <w:autoSpaceDE w:val="0"/>
        <w:autoSpaceDN w:val="0"/>
        <w:adjustRightInd w:val="0"/>
        <w:spacing w:line="360" w:lineRule="auto"/>
        <w:contextualSpacing/>
        <w:jc w:val="both"/>
        <w:rPr>
          <w:rFonts w:ascii="Book Antiqua" w:hAnsi="Book Antiqua" w:cs="Times New Roman"/>
          <w:b/>
        </w:rPr>
      </w:pPr>
      <w:r w:rsidRPr="00F627CE">
        <w:rPr>
          <w:rFonts w:ascii="Book Antiqua" w:hAnsi="Book Antiqua" w:cs="Times New Roman"/>
          <w:b/>
        </w:rPr>
        <w:t>ORCID number:</w:t>
      </w:r>
      <w:r w:rsidR="006D3167" w:rsidRPr="00F627CE">
        <w:rPr>
          <w:rFonts w:ascii="Book Antiqua" w:hAnsi="Book Antiqua" w:cs="Times New Roman"/>
          <w:b/>
        </w:rPr>
        <w:t xml:space="preserve"> </w:t>
      </w:r>
      <w:r w:rsidR="00492F85" w:rsidRPr="00F627CE">
        <w:rPr>
          <w:rFonts w:ascii="Book Antiqua" w:hAnsi="Book Antiqua" w:cs="Times New Roman"/>
        </w:rPr>
        <w:t xml:space="preserve">Hui-Na Lee </w:t>
      </w:r>
      <w:bookmarkStart w:id="16" w:name="OLE_LINK54"/>
      <w:bookmarkStart w:id="17" w:name="OLE_LINK55"/>
      <w:r w:rsidR="00492F85" w:rsidRPr="00F627CE">
        <w:rPr>
          <w:rFonts w:ascii="Book Antiqua" w:hAnsi="Book Antiqua" w:cs="Times New Roman"/>
        </w:rPr>
        <w:t>(</w:t>
      </w:r>
      <w:r w:rsidR="00F11DC1" w:rsidRPr="00F627CE">
        <w:rPr>
          <w:rFonts w:ascii="Book Antiqua" w:hAnsi="Book Antiqua" w:cs="Times New Roman"/>
        </w:rPr>
        <w:t>0000-0002-9024-517X</w:t>
      </w:r>
      <w:r w:rsidR="00492F85" w:rsidRPr="00F627CE">
        <w:rPr>
          <w:rFonts w:ascii="Book Antiqua" w:hAnsi="Book Antiqua" w:cs="Times New Roman"/>
        </w:rPr>
        <w:t>)</w:t>
      </w:r>
      <w:r w:rsidR="0020688B" w:rsidRPr="00F627CE">
        <w:rPr>
          <w:rFonts w:ascii="Book Antiqua" w:hAnsi="Book Antiqua" w:cs="Times New Roman"/>
        </w:rPr>
        <w:t xml:space="preserve">; </w:t>
      </w:r>
      <w:bookmarkEnd w:id="16"/>
      <w:bookmarkEnd w:id="17"/>
      <w:r w:rsidR="00492F85" w:rsidRPr="00F627CE">
        <w:rPr>
          <w:rFonts w:ascii="Book Antiqua" w:hAnsi="Book Antiqua" w:cs="Times New Roman"/>
        </w:rPr>
        <w:t>Yuk-Kwan Chen (</w:t>
      </w:r>
      <w:r w:rsidR="00B10DA2" w:rsidRPr="00F627CE">
        <w:rPr>
          <w:rFonts w:ascii="Book Antiqua" w:hAnsi="Book Antiqua" w:cs="Times New Roman"/>
        </w:rPr>
        <w:t>0000-0001-9152-6056</w:t>
      </w:r>
      <w:r w:rsidR="00492F85" w:rsidRPr="00F627CE">
        <w:rPr>
          <w:rFonts w:ascii="Book Antiqua" w:hAnsi="Book Antiqua" w:cs="Times New Roman"/>
        </w:rPr>
        <w:t>)</w:t>
      </w:r>
      <w:r w:rsidR="0020688B" w:rsidRPr="00F627CE">
        <w:rPr>
          <w:rFonts w:ascii="Book Antiqua" w:hAnsi="Book Antiqua" w:cs="Times New Roman"/>
        </w:rPr>
        <w:t xml:space="preserve">; </w:t>
      </w:r>
      <w:r w:rsidR="00492F85" w:rsidRPr="00F627CE">
        <w:rPr>
          <w:rFonts w:ascii="Book Antiqua" w:hAnsi="Book Antiqua" w:cs="Times New Roman"/>
        </w:rPr>
        <w:t>Cheng-Hui Chen</w:t>
      </w:r>
      <w:r w:rsidR="0020688B" w:rsidRPr="00F627CE">
        <w:rPr>
          <w:rFonts w:ascii="Book Antiqua" w:hAnsi="Book Antiqua" w:cs="Times New Roman"/>
        </w:rPr>
        <w:t xml:space="preserve"> </w:t>
      </w:r>
      <w:r w:rsidR="00492F85" w:rsidRPr="00F627CE">
        <w:rPr>
          <w:rFonts w:ascii="Book Antiqua" w:hAnsi="Book Antiqua" w:cs="Times New Roman"/>
        </w:rPr>
        <w:t>(</w:t>
      </w:r>
      <w:r w:rsidR="00F10793" w:rsidRPr="00F627CE">
        <w:rPr>
          <w:rFonts w:ascii="Book Antiqua" w:hAnsi="Book Antiqua" w:cs="Times New Roman"/>
        </w:rPr>
        <w:t>0000-0003-3922-1866</w:t>
      </w:r>
      <w:r w:rsidR="00492F85" w:rsidRPr="00F627CE">
        <w:rPr>
          <w:rFonts w:ascii="Book Antiqua" w:hAnsi="Book Antiqua" w:cs="Times New Roman"/>
        </w:rPr>
        <w:t>)</w:t>
      </w:r>
      <w:r w:rsidR="0020688B" w:rsidRPr="00F627CE">
        <w:rPr>
          <w:rFonts w:ascii="Book Antiqua" w:hAnsi="Book Antiqua" w:cs="Times New Roman"/>
        </w:rPr>
        <w:t xml:space="preserve">; </w:t>
      </w:r>
      <w:r w:rsidR="00492F85" w:rsidRPr="00F627CE">
        <w:rPr>
          <w:rFonts w:ascii="Book Antiqua" w:hAnsi="Book Antiqua" w:cs="Times New Roman"/>
        </w:rPr>
        <w:t>Chun-Yin Huang (</w:t>
      </w:r>
      <w:r w:rsidR="007F5CDD" w:rsidRPr="00F627CE">
        <w:rPr>
          <w:rFonts w:ascii="Book Antiqua" w:hAnsi="Book Antiqua" w:cs="Times New Roman"/>
        </w:rPr>
        <w:t>0000-0003-4988-8621</w:t>
      </w:r>
      <w:r w:rsidR="00492F85" w:rsidRPr="00F627CE">
        <w:rPr>
          <w:rFonts w:ascii="Book Antiqua" w:hAnsi="Book Antiqua" w:cs="Times New Roman"/>
        </w:rPr>
        <w:t>)</w:t>
      </w:r>
      <w:r w:rsidR="0020688B" w:rsidRPr="00F627CE">
        <w:rPr>
          <w:rFonts w:ascii="Book Antiqua" w:hAnsi="Book Antiqua" w:cs="Times New Roman"/>
        </w:rPr>
        <w:t xml:space="preserve">; </w:t>
      </w:r>
      <w:r w:rsidR="00492F85" w:rsidRPr="00F627CE">
        <w:rPr>
          <w:rFonts w:ascii="Book Antiqua" w:hAnsi="Book Antiqua" w:cs="Times New Roman"/>
        </w:rPr>
        <w:t>Ying-Hui Su (</w:t>
      </w:r>
      <w:r w:rsidR="007F5CDD" w:rsidRPr="00F627CE">
        <w:rPr>
          <w:rFonts w:ascii="Book Antiqua" w:hAnsi="Book Antiqua" w:cs="Times New Roman"/>
        </w:rPr>
        <w:t>0000-0003-3995-2394</w:t>
      </w:r>
      <w:r w:rsidR="00492F85" w:rsidRPr="00F627CE">
        <w:rPr>
          <w:rFonts w:ascii="Book Antiqua" w:hAnsi="Book Antiqua" w:cs="Times New Roman"/>
        </w:rPr>
        <w:t>)</w:t>
      </w:r>
      <w:r w:rsidR="0020688B" w:rsidRPr="00F627CE">
        <w:rPr>
          <w:rFonts w:ascii="Book Antiqua" w:hAnsi="Book Antiqua" w:cs="Times New Roman"/>
        </w:rPr>
        <w:t xml:space="preserve">; </w:t>
      </w:r>
      <w:r w:rsidR="00492F85" w:rsidRPr="00F627CE">
        <w:rPr>
          <w:rFonts w:ascii="Book Antiqua" w:hAnsi="Book Antiqua" w:cs="Times New Roman"/>
        </w:rPr>
        <w:t>Ying-Wei Huang (</w:t>
      </w:r>
      <w:r w:rsidR="007F5CDD" w:rsidRPr="00F627CE">
        <w:rPr>
          <w:rFonts w:ascii="Book Antiqua" w:hAnsi="Book Antiqua" w:cs="Times New Roman"/>
        </w:rPr>
        <w:t>0000-0002-4123-399X</w:t>
      </w:r>
      <w:r w:rsidR="00492F85" w:rsidRPr="00F627CE">
        <w:rPr>
          <w:rFonts w:ascii="Book Antiqua" w:hAnsi="Book Antiqua" w:cs="Times New Roman"/>
        </w:rPr>
        <w:t>)</w:t>
      </w:r>
      <w:r w:rsidR="0020688B" w:rsidRPr="00F627CE">
        <w:rPr>
          <w:rFonts w:ascii="Book Antiqua" w:hAnsi="Book Antiqua" w:cs="Times New Roman"/>
        </w:rPr>
        <w:t xml:space="preserve">; </w:t>
      </w:r>
      <w:r w:rsidR="00EB6550" w:rsidRPr="00F627CE">
        <w:rPr>
          <w:rFonts w:ascii="Book Antiqua" w:hAnsi="Book Antiqua" w:cs="Times New Roman"/>
        </w:rPr>
        <w:t>Fu-</w:t>
      </w:r>
      <w:proofErr w:type="spellStart"/>
      <w:r w:rsidR="00EB6550" w:rsidRPr="00F627CE">
        <w:rPr>
          <w:rFonts w:ascii="Book Antiqua" w:hAnsi="Book Antiqua" w:cs="Times New Roman"/>
        </w:rPr>
        <w:t>Hsiung</w:t>
      </w:r>
      <w:proofErr w:type="spellEnd"/>
      <w:r w:rsidR="00EB6550" w:rsidRPr="00F627CE">
        <w:rPr>
          <w:rFonts w:ascii="Book Antiqua" w:hAnsi="Book Antiqua" w:cs="Times New Roman"/>
        </w:rPr>
        <w:t xml:space="preserve"> Chuang</w:t>
      </w:r>
      <w:r w:rsidR="00492F85" w:rsidRPr="00F627CE">
        <w:rPr>
          <w:rFonts w:ascii="Book Antiqua" w:hAnsi="Book Antiqua" w:cs="Times New Roman"/>
        </w:rPr>
        <w:t xml:space="preserve"> (</w:t>
      </w:r>
      <w:r w:rsidR="00A61201" w:rsidRPr="00F627CE">
        <w:rPr>
          <w:rFonts w:ascii="Book Antiqua" w:hAnsi="Book Antiqua" w:cs="Times New Roman"/>
        </w:rPr>
        <w:t>0000-0002-8382-1247</w:t>
      </w:r>
      <w:r w:rsidR="00492F85" w:rsidRPr="00F627CE">
        <w:rPr>
          <w:rFonts w:ascii="Book Antiqua" w:hAnsi="Book Antiqua" w:cs="Times New Roman"/>
        </w:rPr>
        <w:t>)</w:t>
      </w:r>
      <w:r w:rsidR="00690B45" w:rsidRPr="00F627CE">
        <w:rPr>
          <w:rFonts w:ascii="Book Antiqua" w:hAnsi="Book Antiqua" w:cs="Times New Roman"/>
        </w:rPr>
        <w:t>.</w:t>
      </w:r>
    </w:p>
    <w:p w14:paraId="3F7F2C1A" w14:textId="77777777" w:rsidR="00BB67B6" w:rsidRPr="00F627CE" w:rsidRDefault="00BB67B6" w:rsidP="007B2950">
      <w:pPr>
        <w:kinsoku w:val="0"/>
        <w:overflowPunct w:val="0"/>
        <w:autoSpaceDE w:val="0"/>
        <w:autoSpaceDN w:val="0"/>
        <w:adjustRightInd w:val="0"/>
        <w:spacing w:line="360" w:lineRule="auto"/>
        <w:contextualSpacing/>
        <w:jc w:val="both"/>
        <w:rPr>
          <w:rFonts w:ascii="Book Antiqua" w:hAnsi="Book Antiqua" w:cs="Times New Roman"/>
          <w:b/>
        </w:rPr>
      </w:pPr>
    </w:p>
    <w:p w14:paraId="7B9E82DF" w14:textId="256E0F6E" w:rsidR="00BB67B6" w:rsidRDefault="00BB67B6" w:rsidP="007B2950">
      <w:pPr>
        <w:spacing w:line="360" w:lineRule="auto"/>
        <w:contextualSpacing/>
        <w:jc w:val="both"/>
        <w:rPr>
          <w:rFonts w:ascii="Book Antiqua" w:hAnsi="Book Antiqua" w:cs="Times New Roman"/>
          <w:shd w:val="clear" w:color="auto" w:fill="FFFFFF"/>
        </w:rPr>
      </w:pPr>
      <w:r w:rsidRPr="00F627CE">
        <w:rPr>
          <w:rFonts w:ascii="Book Antiqua" w:eastAsia="Microsoft JhengHei" w:hAnsi="Book Antiqua" w:cs="Times New Roman"/>
          <w:b/>
          <w:shd w:val="clear" w:color="auto" w:fill="FFFFFF"/>
        </w:rPr>
        <w:t>Author contributions</w:t>
      </w:r>
      <w:r w:rsidRPr="00F627CE">
        <w:rPr>
          <w:rFonts w:ascii="Book Antiqua" w:eastAsia="Microsoft JhengHei" w:hAnsi="Book Antiqua" w:cs="Times New Roman"/>
          <w:shd w:val="clear" w:color="auto" w:fill="FFFFFF"/>
        </w:rPr>
        <w:t>:</w:t>
      </w:r>
      <w:r w:rsidR="000C0899" w:rsidRPr="00F627CE">
        <w:rPr>
          <w:rFonts w:ascii="Book Antiqua" w:hAnsi="Book Antiqua"/>
          <w:bCs/>
        </w:rPr>
        <w:t xml:space="preserve"> </w:t>
      </w:r>
      <w:r w:rsidR="000C0899" w:rsidRPr="00F627CE">
        <w:rPr>
          <w:rFonts w:ascii="Book Antiqua" w:eastAsia="Microsoft JhengHei" w:hAnsi="Book Antiqua" w:cs="Times New Roman"/>
          <w:bCs/>
          <w:shd w:val="clear" w:color="auto" w:fill="FFFFFF"/>
        </w:rPr>
        <w:t>The first two authors made equal contributions</w:t>
      </w:r>
      <w:r w:rsidR="00A5021F">
        <w:rPr>
          <w:rFonts w:ascii="Book Antiqua" w:eastAsia="Microsoft JhengHei" w:hAnsi="Book Antiqua" w:cs="Times New Roman"/>
          <w:bCs/>
          <w:shd w:val="clear" w:color="auto" w:fill="FFFFFF"/>
        </w:rPr>
        <w:t>;</w:t>
      </w:r>
      <w:r w:rsidR="00A5021F">
        <w:rPr>
          <w:rFonts w:ascii="Book Antiqua" w:eastAsia="Microsoft JhengHei" w:hAnsi="Book Antiqua" w:cs="Times New Roman"/>
          <w:shd w:val="clear" w:color="auto" w:fill="FFFFFF"/>
        </w:rPr>
        <w:t xml:space="preserve"> </w:t>
      </w:r>
      <w:r w:rsidR="00914292" w:rsidRPr="00F627CE">
        <w:rPr>
          <w:rFonts w:ascii="Book Antiqua" w:eastAsia="Microsoft JhengHei" w:hAnsi="Book Antiqua" w:cs="Times New Roman"/>
          <w:shd w:val="clear" w:color="auto" w:fill="FFFFFF"/>
        </w:rPr>
        <w:t>L</w:t>
      </w:r>
      <w:r w:rsidR="00914292" w:rsidRPr="00F627CE">
        <w:rPr>
          <w:rFonts w:ascii="Book Antiqua" w:hAnsi="Book Antiqua" w:cs="Times New Roman"/>
        </w:rPr>
        <w:t xml:space="preserve">ee </w:t>
      </w:r>
      <w:r w:rsidRPr="00F627CE">
        <w:rPr>
          <w:rFonts w:ascii="Book Antiqua" w:eastAsia="Microsoft JhengHei" w:hAnsi="Book Antiqua" w:cs="Times New Roman"/>
          <w:shd w:val="clear" w:color="auto" w:fill="FFFFFF"/>
        </w:rPr>
        <w:t xml:space="preserve">HN, </w:t>
      </w:r>
      <w:r w:rsidR="00914292" w:rsidRPr="00F627CE">
        <w:rPr>
          <w:rFonts w:ascii="Book Antiqua" w:hAnsi="Book Antiqua" w:cs="Times New Roman"/>
        </w:rPr>
        <w:t>Chuang</w:t>
      </w:r>
      <w:r w:rsidR="00914292" w:rsidRPr="00F627CE">
        <w:rPr>
          <w:rFonts w:ascii="Book Antiqua" w:eastAsia="Microsoft JhengHei" w:hAnsi="Book Antiqua" w:cs="Times New Roman"/>
          <w:shd w:val="clear" w:color="auto" w:fill="FFFFFF"/>
        </w:rPr>
        <w:t xml:space="preserve"> </w:t>
      </w:r>
      <w:r w:rsidRPr="00F627CE">
        <w:rPr>
          <w:rFonts w:ascii="Book Antiqua" w:eastAsia="Microsoft JhengHei" w:hAnsi="Book Antiqua" w:cs="Times New Roman"/>
          <w:shd w:val="clear" w:color="auto" w:fill="FFFFFF"/>
        </w:rPr>
        <w:t xml:space="preserve">FH, </w:t>
      </w:r>
      <w:r w:rsidR="00914292" w:rsidRPr="00F627CE">
        <w:rPr>
          <w:rFonts w:ascii="Book Antiqua" w:hAnsi="Book Antiqua" w:cs="Times New Roman"/>
        </w:rPr>
        <w:t>Chen</w:t>
      </w:r>
      <w:r w:rsidR="00914292" w:rsidRPr="00F627CE">
        <w:rPr>
          <w:rFonts w:ascii="Book Antiqua" w:eastAsia="Microsoft JhengHei" w:hAnsi="Book Antiqua" w:cs="Times New Roman"/>
          <w:shd w:val="clear" w:color="auto" w:fill="FFFFFF"/>
        </w:rPr>
        <w:t xml:space="preserve"> </w:t>
      </w:r>
      <w:r w:rsidRPr="00F627CE">
        <w:rPr>
          <w:rFonts w:ascii="Book Antiqua" w:eastAsia="Microsoft JhengHei" w:hAnsi="Book Antiqua" w:cs="Times New Roman"/>
          <w:shd w:val="clear" w:color="auto" w:fill="FFFFFF"/>
        </w:rPr>
        <w:t xml:space="preserve">YK, and </w:t>
      </w:r>
      <w:r w:rsidR="00914292" w:rsidRPr="00F627CE">
        <w:rPr>
          <w:rFonts w:ascii="Book Antiqua" w:hAnsi="Book Antiqua" w:cs="Times New Roman"/>
        </w:rPr>
        <w:t>Chen</w:t>
      </w:r>
      <w:r w:rsidR="00914292" w:rsidRPr="00F627CE">
        <w:rPr>
          <w:rFonts w:ascii="Book Antiqua" w:eastAsia="Microsoft JhengHei" w:hAnsi="Book Antiqua" w:cs="Times New Roman"/>
          <w:shd w:val="clear" w:color="auto" w:fill="FFFFFF"/>
        </w:rPr>
        <w:t xml:space="preserve"> </w:t>
      </w:r>
      <w:r w:rsidRPr="00F627CE">
        <w:rPr>
          <w:rFonts w:ascii="Book Antiqua" w:eastAsia="Microsoft JhengHei" w:hAnsi="Book Antiqua" w:cs="Times New Roman"/>
          <w:shd w:val="clear" w:color="auto" w:fill="FFFFFF"/>
        </w:rPr>
        <w:t>HC contributed to the conception and design of the procedure</w:t>
      </w:r>
      <w:r w:rsidR="00A5021F">
        <w:rPr>
          <w:rFonts w:ascii="Book Antiqua" w:eastAsia="Microsoft JhengHei" w:hAnsi="Book Antiqua" w:cs="Times New Roman"/>
          <w:shd w:val="clear" w:color="auto" w:fill="FFFFFF"/>
        </w:rPr>
        <w:t>;</w:t>
      </w:r>
      <w:r w:rsidR="00A5021F" w:rsidRPr="00F627CE">
        <w:rPr>
          <w:rFonts w:ascii="Book Antiqua" w:eastAsia="Microsoft JhengHei" w:hAnsi="Book Antiqua" w:cs="Times New Roman"/>
          <w:shd w:val="clear" w:color="auto" w:fill="FFFFFF"/>
        </w:rPr>
        <w:t xml:space="preserve"> </w:t>
      </w:r>
      <w:r w:rsidR="00914292" w:rsidRPr="00F627CE">
        <w:rPr>
          <w:rFonts w:ascii="Book Antiqua" w:eastAsia="Microsoft JhengHei" w:hAnsi="Book Antiqua" w:cs="Times New Roman"/>
          <w:shd w:val="clear" w:color="auto" w:fill="FFFFFF"/>
        </w:rPr>
        <w:t>L</w:t>
      </w:r>
      <w:r w:rsidR="00914292" w:rsidRPr="00F627CE">
        <w:rPr>
          <w:rFonts w:ascii="Book Antiqua" w:hAnsi="Book Antiqua" w:cs="Times New Roman"/>
        </w:rPr>
        <w:t xml:space="preserve">ee </w:t>
      </w:r>
      <w:r w:rsidR="00914292" w:rsidRPr="00F627CE">
        <w:rPr>
          <w:rFonts w:ascii="Book Antiqua" w:eastAsia="Microsoft JhengHei" w:hAnsi="Book Antiqua" w:cs="Times New Roman"/>
          <w:shd w:val="clear" w:color="auto" w:fill="FFFFFF"/>
        </w:rPr>
        <w:t>HN</w:t>
      </w:r>
      <w:r w:rsidRPr="00F627CE">
        <w:rPr>
          <w:rFonts w:ascii="Book Antiqua" w:eastAsia="Microsoft JhengHei" w:hAnsi="Book Antiqua" w:cs="Times New Roman"/>
          <w:shd w:val="clear" w:color="auto" w:fill="FFFFFF"/>
        </w:rPr>
        <w:t xml:space="preserve"> and </w:t>
      </w:r>
      <w:r w:rsidR="00914292" w:rsidRPr="00F627CE">
        <w:rPr>
          <w:rFonts w:ascii="Book Antiqua" w:hAnsi="Book Antiqua" w:cs="Times New Roman"/>
        </w:rPr>
        <w:t>Chen</w:t>
      </w:r>
      <w:r w:rsidR="00914292" w:rsidRPr="00F627CE">
        <w:rPr>
          <w:rFonts w:ascii="Book Antiqua" w:eastAsia="Microsoft JhengHei" w:hAnsi="Book Antiqua" w:cs="Times New Roman"/>
          <w:shd w:val="clear" w:color="auto" w:fill="FFFFFF"/>
        </w:rPr>
        <w:t xml:space="preserve"> </w:t>
      </w:r>
      <w:r w:rsidRPr="00F627CE">
        <w:rPr>
          <w:rFonts w:ascii="Book Antiqua" w:eastAsia="Microsoft JhengHei" w:hAnsi="Book Antiqua" w:cs="Times New Roman"/>
          <w:shd w:val="clear" w:color="auto" w:fill="FFFFFF"/>
        </w:rPr>
        <w:t>YK wrote and edited the manuscript</w:t>
      </w:r>
      <w:r w:rsidR="00A5021F">
        <w:rPr>
          <w:rFonts w:ascii="Book Antiqua" w:eastAsia="Microsoft JhengHei" w:hAnsi="Book Antiqua" w:cs="Times New Roman"/>
          <w:shd w:val="clear" w:color="auto" w:fill="FFFFFF"/>
        </w:rPr>
        <w:t xml:space="preserve">; </w:t>
      </w:r>
      <w:r w:rsidR="00914292" w:rsidRPr="00F627CE">
        <w:rPr>
          <w:rFonts w:ascii="Book Antiqua" w:hAnsi="Book Antiqua" w:cs="Times New Roman"/>
        </w:rPr>
        <w:t>Su</w:t>
      </w:r>
      <w:r w:rsidR="00914292" w:rsidRPr="00F627CE">
        <w:rPr>
          <w:rFonts w:ascii="Book Antiqua" w:eastAsia="Microsoft JhengHei" w:hAnsi="Book Antiqua" w:cs="Times New Roman"/>
          <w:shd w:val="clear" w:color="auto" w:fill="FFFFFF"/>
        </w:rPr>
        <w:t xml:space="preserve"> </w:t>
      </w:r>
      <w:r w:rsidRPr="00F627CE">
        <w:rPr>
          <w:rFonts w:ascii="Book Antiqua" w:eastAsia="Microsoft JhengHei" w:hAnsi="Book Antiqua" w:cs="Times New Roman"/>
          <w:shd w:val="clear" w:color="auto" w:fill="FFFFFF"/>
        </w:rPr>
        <w:t xml:space="preserve">YH and </w:t>
      </w:r>
      <w:r w:rsidR="00914292" w:rsidRPr="00F627CE">
        <w:rPr>
          <w:rFonts w:ascii="Book Antiqua" w:hAnsi="Book Antiqua" w:cs="Times New Roman"/>
        </w:rPr>
        <w:t>Huang</w:t>
      </w:r>
      <w:r w:rsidR="00914292" w:rsidRPr="00F627CE">
        <w:rPr>
          <w:rFonts w:ascii="Book Antiqua" w:eastAsia="Microsoft JhengHei" w:hAnsi="Book Antiqua" w:cs="Times New Roman"/>
          <w:shd w:val="clear" w:color="auto" w:fill="FFFFFF"/>
        </w:rPr>
        <w:t xml:space="preserve"> </w:t>
      </w:r>
      <w:r w:rsidRPr="00F627CE">
        <w:rPr>
          <w:rFonts w:ascii="Book Antiqua" w:eastAsia="Microsoft JhengHei" w:hAnsi="Book Antiqua" w:cs="Times New Roman"/>
          <w:shd w:val="clear" w:color="auto" w:fill="FFFFFF"/>
        </w:rPr>
        <w:t xml:space="preserve">YW contributed to </w:t>
      </w:r>
      <w:r w:rsidR="00A16BB8" w:rsidRPr="00F627CE">
        <w:rPr>
          <w:rFonts w:ascii="Book Antiqua" w:hAnsi="Book Antiqua" w:cs="Times New Roman"/>
        </w:rPr>
        <w:t>cone-beam computed tomography</w:t>
      </w:r>
      <w:r w:rsidRPr="00F627CE">
        <w:rPr>
          <w:rFonts w:ascii="Book Antiqua" w:eastAsia="Microsoft JhengHei" w:hAnsi="Book Antiqua" w:cs="Times New Roman"/>
          <w:shd w:val="clear" w:color="auto" w:fill="FFFFFF"/>
        </w:rPr>
        <w:t xml:space="preserve"> imaging</w:t>
      </w:r>
      <w:r w:rsidR="00A5021F">
        <w:rPr>
          <w:rFonts w:ascii="Book Antiqua" w:eastAsia="Microsoft JhengHei" w:hAnsi="Book Antiqua" w:cs="Times New Roman"/>
          <w:shd w:val="clear" w:color="auto" w:fill="FFFFFF"/>
        </w:rPr>
        <w:t>;</w:t>
      </w:r>
      <w:r w:rsidR="00A5021F" w:rsidRPr="00F627CE">
        <w:rPr>
          <w:rFonts w:ascii="Book Antiqua" w:eastAsia="Microsoft JhengHei" w:hAnsi="Book Antiqua" w:cs="Times New Roman"/>
          <w:shd w:val="clear" w:color="auto" w:fill="FFFFFF"/>
        </w:rPr>
        <w:t xml:space="preserve"> </w:t>
      </w:r>
      <w:r w:rsidR="00914292" w:rsidRPr="00F627CE">
        <w:rPr>
          <w:rFonts w:ascii="Book Antiqua" w:hAnsi="Book Antiqua" w:cs="Times New Roman"/>
        </w:rPr>
        <w:t>Huang</w:t>
      </w:r>
      <w:r w:rsidR="00914292" w:rsidRPr="00F627CE">
        <w:rPr>
          <w:rFonts w:ascii="Book Antiqua" w:eastAsia="Microsoft JhengHei" w:hAnsi="Book Antiqua" w:cs="Times New Roman"/>
          <w:shd w:val="clear" w:color="auto" w:fill="FFFFFF"/>
        </w:rPr>
        <w:t xml:space="preserve"> </w:t>
      </w:r>
      <w:r w:rsidRPr="00F627CE">
        <w:rPr>
          <w:rFonts w:ascii="Book Antiqua" w:eastAsia="Microsoft JhengHei" w:hAnsi="Book Antiqua" w:cs="Times New Roman"/>
          <w:shd w:val="clear" w:color="auto" w:fill="FFFFFF"/>
        </w:rPr>
        <w:t xml:space="preserve">YH contributed to the reconstruction of </w:t>
      </w:r>
      <w:r w:rsidR="006C4E10" w:rsidRPr="00F627CE">
        <w:rPr>
          <w:rFonts w:ascii="Book Antiqua" w:eastAsia="Microsoft JhengHei" w:hAnsi="Book Antiqua" w:cs="Times New Roman"/>
          <w:shd w:val="clear" w:color="auto" w:fill="FFFFFF"/>
        </w:rPr>
        <w:t>three-dimensional</w:t>
      </w:r>
      <w:r w:rsidRPr="00F627CE">
        <w:rPr>
          <w:rFonts w:ascii="Book Antiqua" w:eastAsia="Microsoft JhengHei" w:hAnsi="Book Antiqua" w:cs="Times New Roman"/>
          <w:shd w:val="clear" w:color="auto" w:fill="FFFFFF"/>
        </w:rPr>
        <w:t xml:space="preserve"> pictures</w:t>
      </w:r>
      <w:r w:rsidR="00A5021F">
        <w:rPr>
          <w:rFonts w:ascii="Book Antiqua" w:eastAsia="Microsoft JhengHei" w:hAnsi="Book Antiqua" w:cs="Times New Roman"/>
          <w:shd w:val="clear" w:color="auto" w:fill="FFFFFF"/>
        </w:rPr>
        <w:t>;</w:t>
      </w:r>
      <w:r w:rsidR="00A5021F" w:rsidRPr="00F627CE">
        <w:rPr>
          <w:rFonts w:ascii="Book Antiqua" w:eastAsia="Microsoft JhengHei" w:hAnsi="Book Antiqua" w:cs="Times New Roman"/>
          <w:shd w:val="clear" w:color="auto" w:fill="FFFFFF"/>
        </w:rPr>
        <w:t xml:space="preserve"> </w:t>
      </w:r>
      <w:r w:rsidR="00914292" w:rsidRPr="00F627CE">
        <w:rPr>
          <w:rFonts w:ascii="Book Antiqua" w:hAnsi="Book Antiqua" w:cs="Times New Roman"/>
        </w:rPr>
        <w:t>Chuang</w:t>
      </w:r>
      <w:r w:rsidR="00914292" w:rsidRPr="00F627CE">
        <w:rPr>
          <w:rFonts w:ascii="Book Antiqua" w:eastAsia="Microsoft JhengHei" w:hAnsi="Book Antiqua" w:cs="Times New Roman"/>
          <w:shd w:val="clear" w:color="auto" w:fill="FFFFFF"/>
        </w:rPr>
        <w:t xml:space="preserve"> </w:t>
      </w:r>
      <w:r w:rsidRPr="00F627CE">
        <w:rPr>
          <w:rFonts w:ascii="Book Antiqua" w:eastAsia="Microsoft JhengHei" w:hAnsi="Book Antiqua" w:cs="Times New Roman"/>
          <w:shd w:val="clear" w:color="auto" w:fill="FFFFFF"/>
        </w:rPr>
        <w:t xml:space="preserve">FH and </w:t>
      </w:r>
      <w:r w:rsidR="00914292" w:rsidRPr="00F627CE">
        <w:rPr>
          <w:rFonts w:ascii="Book Antiqua" w:hAnsi="Book Antiqua" w:cs="Times New Roman"/>
        </w:rPr>
        <w:t>Chen</w:t>
      </w:r>
      <w:r w:rsidR="00914292" w:rsidRPr="00F627CE">
        <w:rPr>
          <w:rFonts w:ascii="Book Antiqua" w:eastAsia="Microsoft JhengHei" w:hAnsi="Book Antiqua" w:cs="Times New Roman"/>
          <w:shd w:val="clear" w:color="auto" w:fill="FFFFFF"/>
        </w:rPr>
        <w:t xml:space="preserve"> </w:t>
      </w:r>
      <w:r w:rsidRPr="00F627CE">
        <w:rPr>
          <w:rFonts w:ascii="Book Antiqua" w:eastAsia="Microsoft JhengHei" w:hAnsi="Book Antiqua" w:cs="Times New Roman"/>
          <w:shd w:val="clear" w:color="auto" w:fill="FFFFFF"/>
        </w:rPr>
        <w:t>YK supervised the study and revised the manuscript before submission</w:t>
      </w:r>
      <w:r w:rsidR="00A5021F">
        <w:rPr>
          <w:rFonts w:ascii="Book Antiqua" w:eastAsia="Microsoft JhengHei" w:hAnsi="Book Antiqua" w:cs="Times New Roman"/>
          <w:shd w:val="clear" w:color="auto" w:fill="FFFFFF"/>
        </w:rPr>
        <w:t>;</w:t>
      </w:r>
      <w:r w:rsidR="00A5021F" w:rsidRPr="00F627CE">
        <w:rPr>
          <w:rFonts w:ascii="Book Antiqua" w:eastAsia="Microsoft JhengHei" w:hAnsi="Book Antiqua" w:cs="Times New Roman"/>
          <w:shd w:val="clear" w:color="auto" w:fill="FFFFFF"/>
        </w:rPr>
        <w:t xml:space="preserve"> </w:t>
      </w:r>
      <w:r w:rsidR="00A5021F">
        <w:rPr>
          <w:rFonts w:ascii="Book Antiqua" w:eastAsia="Microsoft JhengHei" w:hAnsi="Book Antiqua" w:cs="Times New Roman"/>
          <w:shd w:val="clear" w:color="auto" w:fill="FFFFFF"/>
        </w:rPr>
        <w:t>a</w:t>
      </w:r>
      <w:r w:rsidR="00A5021F" w:rsidRPr="00F627CE">
        <w:rPr>
          <w:rFonts w:ascii="Book Antiqua" w:eastAsia="Microsoft JhengHei" w:hAnsi="Book Antiqua" w:cs="Times New Roman"/>
          <w:shd w:val="clear" w:color="auto" w:fill="FFFFFF"/>
        </w:rPr>
        <w:t xml:space="preserve">ll </w:t>
      </w:r>
      <w:r w:rsidRPr="00F627CE">
        <w:rPr>
          <w:rFonts w:ascii="Book Antiqua" w:eastAsia="Microsoft JhengHei" w:hAnsi="Book Antiqua" w:cs="Times New Roman"/>
          <w:shd w:val="clear" w:color="auto" w:fill="FFFFFF"/>
        </w:rPr>
        <w:t>authors read and approved the final manuscript.</w:t>
      </w:r>
    </w:p>
    <w:p w14:paraId="2F301071" w14:textId="77777777" w:rsidR="00DB3D96" w:rsidRPr="00DB3D96" w:rsidRDefault="00DB3D96" w:rsidP="007B2950">
      <w:pPr>
        <w:spacing w:line="360" w:lineRule="auto"/>
        <w:contextualSpacing/>
        <w:jc w:val="both"/>
        <w:rPr>
          <w:rFonts w:ascii="Book Antiqua" w:hAnsi="Book Antiqua" w:cs="Times New Roman"/>
          <w:shd w:val="clear" w:color="auto" w:fill="FFFFFF"/>
        </w:rPr>
      </w:pPr>
    </w:p>
    <w:p w14:paraId="58BD456B" w14:textId="7205D3F5" w:rsidR="00DB3D96" w:rsidRPr="00F627CE" w:rsidRDefault="00DB3D96" w:rsidP="00DB3D96">
      <w:pPr>
        <w:spacing w:line="360" w:lineRule="auto"/>
        <w:contextualSpacing/>
        <w:jc w:val="both"/>
        <w:rPr>
          <w:rFonts w:ascii="Book Antiqua" w:eastAsiaTheme="minorEastAsia" w:hAnsi="Book Antiqua" w:cs="Times New Roman"/>
        </w:rPr>
      </w:pPr>
      <w:r w:rsidRPr="00DB3D96">
        <w:rPr>
          <w:rFonts w:ascii="Book Antiqua" w:eastAsiaTheme="minorEastAsia" w:hAnsi="Book Antiqua" w:cs="Times New Roman"/>
          <w:b/>
        </w:rPr>
        <w:t xml:space="preserve">Supported by </w:t>
      </w:r>
      <w:r w:rsidRPr="00F627CE">
        <w:rPr>
          <w:rFonts w:ascii="Book Antiqua" w:eastAsiaTheme="minorEastAsia" w:hAnsi="Book Antiqua" w:cs="Times New Roman"/>
        </w:rPr>
        <w:t>a grant from th</w:t>
      </w:r>
      <w:r>
        <w:rPr>
          <w:rFonts w:ascii="Book Antiqua" w:eastAsiaTheme="minorEastAsia" w:hAnsi="Book Antiqua" w:cs="Times New Roman"/>
        </w:rPr>
        <w:t>e Kaohsiung Medical University</w:t>
      </w:r>
      <w:r>
        <w:rPr>
          <w:rFonts w:ascii="Book Antiqua" w:hAnsi="Book Antiqua" w:cs="Times New Roman" w:hint="eastAsia"/>
        </w:rPr>
        <w:t xml:space="preserve">, </w:t>
      </w:r>
      <w:r>
        <w:rPr>
          <w:rFonts w:ascii="Book Antiqua" w:hAnsi="Book Antiqua" w:cs="Times New Roman"/>
        </w:rPr>
        <w:t>No</w:t>
      </w:r>
      <w:r>
        <w:rPr>
          <w:rFonts w:ascii="Book Antiqua" w:hAnsi="Book Antiqua" w:cs="Times New Roman" w:hint="eastAsia"/>
        </w:rPr>
        <w:t xml:space="preserve">. </w:t>
      </w:r>
      <w:r>
        <w:rPr>
          <w:rFonts w:ascii="Book Antiqua" w:eastAsiaTheme="minorEastAsia" w:hAnsi="Book Antiqua" w:cs="Times New Roman"/>
        </w:rPr>
        <w:t>KMUH106-6M52</w:t>
      </w:r>
      <w:r w:rsidRPr="00F627CE">
        <w:rPr>
          <w:rFonts w:ascii="Book Antiqua" w:eastAsiaTheme="minorEastAsia" w:hAnsi="Book Antiqua" w:cs="Times New Roman"/>
        </w:rPr>
        <w:t>.</w:t>
      </w:r>
    </w:p>
    <w:p w14:paraId="0B0F9495" w14:textId="77777777" w:rsidR="00BB67B6" w:rsidRPr="00DB3D96" w:rsidRDefault="00BB67B6" w:rsidP="007B2950">
      <w:pPr>
        <w:spacing w:line="360" w:lineRule="auto"/>
        <w:contextualSpacing/>
        <w:jc w:val="both"/>
        <w:rPr>
          <w:rFonts w:ascii="Book Antiqua" w:eastAsia="Microsoft JhengHei" w:hAnsi="Book Antiqua" w:cs="Times New Roman"/>
          <w:shd w:val="clear" w:color="auto" w:fill="FFFFFF"/>
        </w:rPr>
      </w:pPr>
    </w:p>
    <w:p w14:paraId="6FC3DD6F" w14:textId="0A52AE81" w:rsidR="00BB67B6" w:rsidRPr="00F627CE" w:rsidRDefault="00BB67B6" w:rsidP="007B2950">
      <w:pPr>
        <w:spacing w:line="360" w:lineRule="auto"/>
        <w:contextualSpacing/>
        <w:jc w:val="both"/>
        <w:rPr>
          <w:rFonts w:ascii="Book Antiqua" w:eastAsia="Microsoft JhengHei" w:hAnsi="Book Antiqua" w:cs="Times New Roman"/>
          <w:b/>
          <w:shd w:val="clear" w:color="auto" w:fill="FFFFFF"/>
        </w:rPr>
      </w:pPr>
      <w:r w:rsidRPr="00F627CE">
        <w:rPr>
          <w:rFonts w:ascii="Book Antiqua" w:eastAsia="Microsoft JhengHei" w:hAnsi="Book Antiqua" w:cs="Times New Roman"/>
          <w:b/>
          <w:shd w:val="clear" w:color="auto" w:fill="FFFFFF"/>
        </w:rPr>
        <w:t xml:space="preserve">Informed consent statement: </w:t>
      </w:r>
      <w:r w:rsidRPr="00F627CE">
        <w:rPr>
          <w:rFonts w:ascii="Book Antiqua" w:eastAsia="Microsoft JhengHei" w:hAnsi="Book Antiqua" w:cs="Times New Roman"/>
          <w:shd w:val="clear" w:color="auto" w:fill="FFFFFF"/>
        </w:rPr>
        <w:t>Written informed</w:t>
      </w:r>
      <w:r w:rsidR="00A5021F">
        <w:rPr>
          <w:rFonts w:ascii="Book Antiqua" w:eastAsia="Microsoft JhengHei" w:hAnsi="Book Antiqua" w:cs="Times New Roman"/>
          <w:shd w:val="clear" w:color="auto" w:fill="FFFFFF"/>
        </w:rPr>
        <w:t xml:space="preserve"> </w:t>
      </w:r>
      <w:r w:rsidRPr="00F627CE">
        <w:rPr>
          <w:rFonts w:ascii="Book Antiqua" w:eastAsia="Microsoft JhengHei" w:hAnsi="Book Antiqua" w:cs="Times New Roman"/>
          <w:shd w:val="clear" w:color="auto" w:fill="FFFFFF"/>
        </w:rPr>
        <w:t>consent was obtained from the patient’s parents for the publication of personal details and accompanying images in this manuscript.</w:t>
      </w:r>
    </w:p>
    <w:p w14:paraId="4812EC33" w14:textId="77777777" w:rsidR="00BB67B6" w:rsidRPr="00F627CE" w:rsidRDefault="00BB67B6" w:rsidP="007B2950">
      <w:pPr>
        <w:spacing w:line="360" w:lineRule="auto"/>
        <w:contextualSpacing/>
        <w:jc w:val="both"/>
        <w:rPr>
          <w:rFonts w:ascii="Book Antiqua" w:eastAsia="Microsoft JhengHei" w:hAnsi="Book Antiqua" w:cs="Times New Roman"/>
          <w:shd w:val="clear" w:color="auto" w:fill="FFFFFF"/>
        </w:rPr>
      </w:pPr>
    </w:p>
    <w:p w14:paraId="18FC4A8E" w14:textId="77777777" w:rsidR="00BB67B6" w:rsidRPr="00F627CE" w:rsidRDefault="00BB67B6" w:rsidP="007B2950">
      <w:pPr>
        <w:spacing w:line="360" w:lineRule="auto"/>
        <w:contextualSpacing/>
        <w:jc w:val="both"/>
        <w:rPr>
          <w:rFonts w:ascii="Book Antiqua" w:eastAsia="Microsoft JhengHei" w:hAnsi="Book Antiqua" w:cs="Times New Roman"/>
          <w:b/>
          <w:shd w:val="clear" w:color="auto" w:fill="FFFFFF"/>
        </w:rPr>
      </w:pPr>
      <w:r w:rsidRPr="00F627CE">
        <w:rPr>
          <w:rFonts w:ascii="Book Antiqua" w:eastAsia="Microsoft JhengHei" w:hAnsi="Book Antiqua" w:cs="Times New Roman"/>
          <w:b/>
          <w:shd w:val="clear" w:color="auto" w:fill="FFFFFF"/>
        </w:rPr>
        <w:t xml:space="preserve">Conflict-of-interest statement: </w:t>
      </w:r>
      <w:r w:rsidRPr="00F627CE">
        <w:rPr>
          <w:rFonts w:ascii="Book Antiqua" w:eastAsia="Microsoft JhengHei" w:hAnsi="Book Antiqua" w:cs="Times New Roman"/>
          <w:shd w:val="clear" w:color="auto" w:fill="FFFFFF"/>
        </w:rPr>
        <w:t>The authors declare that they have no competing interests in relation to the present work.</w:t>
      </w:r>
    </w:p>
    <w:p w14:paraId="375978AE" w14:textId="77777777" w:rsidR="00CA1086" w:rsidRPr="00F627CE" w:rsidRDefault="00CA1086" w:rsidP="007B2950">
      <w:pPr>
        <w:spacing w:line="360" w:lineRule="auto"/>
        <w:contextualSpacing/>
        <w:jc w:val="both"/>
        <w:rPr>
          <w:rFonts w:ascii="Book Antiqua" w:eastAsia="Microsoft JhengHei" w:hAnsi="Book Antiqua" w:cs="Times New Roman"/>
          <w:b/>
          <w:shd w:val="clear" w:color="auto" w:fill="FFFFFF"/>
        </w:rPr>
      </w:pPr>
    </w:p>
    <w:p w14:paraId="75ED9588" w14:textId="77777777" w:rsidR="00914292" w:rsidRPr="00F627CE" w:rsidRDefault="00BB67B6" w:rsidP="007B2950">
      <w:pPr>
        <w:pStyle w:val="a3"/>
        <w:snapToGrid w:val="0"/>
        <w:spacing w:before="0" w:beforeAutospacing="0" w:after="0" w:afterAutospacing="0" w:line="360" w:lineRule="auto"/>
        <w:jc w:val="both"/>
        <w:rPr>
          <w:rFonts w:ascii="Book Antiqua" w:eastAsia="等线" w:hAnsi="Book Antiqua" w:cs="Times New Roman"/>
          <w:kern w:val="2"/>
        </w:rPr>
      </w:pPr>
      <w:r w:rsidRPr="00F627CE">
        <w:rPr>
          <w:rFonts w:ascii="Book Antiqua" w:eastAsia="Microsoft JhengHei" w:hAnsi="Book Antiqua" w:cs="Times New Roman"/>
          <w:b/>
          <w:shd w:val="clear" w:color="auto" w:fill="FFFFFF"/>
        </w:rPr>
        <w:t>CARE Checklist (2016) statement:</w:t>
      </w:r>
      <w:r w:rsidRPr="00F627CE">
        <w:rPr>
          <w:rFonts w:ascii="Book Antiqua" w:eastAsia="Microsoft JhengHei" w:hAnsi="Book Antiqua" w:cs="Times New Roman"/>
          <w:shd w:val="clear" w:color="auto" w:fill="FFFFFF"/>
        </w:rPr>
        <w:t xml:space="preserve"> </w:t>
      </w:r>
      <w:r w:rsidR="00914292" w:rsidRPr="00F627CE">
        <w:rPr>
          <w:rFonts w:ascii="Book Antiqua" w:eastAsia="等线" w:hAnsi="Book Antiqua"/>
          <w:kern w:val="2"/>
        </w:rPr>
        <w:t>The manuscript was prepared and revised according to the CARE Checklist (2016).</w:t>
      </w:r>
    </w:p>
    <w:p w14:paraId="4EDDE082" w14:textId="435C181E" w:rsidR="00BB67B6" w:rsidRPr="00F627CE" w:rsidRDefault="00BB67B6" w:rsidP="007B2950">
      <w:pPr>
        <w:spacing w:line="360" w:lineRule="auto"/>
        <w:contextualSpacing/>
        <w:jc w:val="both"/>
        <w:rPr>
          <w:rFonts w:ascii="Book Antiqua" w:hAnsi="Book Antiqua" w:cs="Times New Roman"/>
        </w:rPr>
      </w:pPr>
    </w:p>
    <w:p w14:paraId="114ECEC9" w14:textId="77777777" w:rsidR="00914292" w:rsidRPr="00F627CE" w:rsidRDefault="00914292" w:rsidP="007B2950">
      <w:pPr>
        <w:spacing w:line="360" w:lineRule="auto"/>
        <w:jc w:val="both"/>
        <w:rPr>
          <w:rFonts w:ascii="Book Antiqua" w:hAnsi="Book Antiqua" w:cs="Times New Roman"/>
        </w:rPr>
      </w:pPr>
      <w:r w:rsidRPr="00F627CE">
        <w:rPr>
          <w:rFonts w:ascii="Book Antiqua" w:hAnsi="Book Antiqua"/>
          <w:b/>
        </w:rPr>
        <w:t xml:space="preserve">Open-Access: </w:t>
      </w:r>
      <w:r w:rsidRPr="00F627CE">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F161A7B" w14:textId="26518EC4" w:rsidR="00914292" w:rsidRPr="00F627CE" w:rsidRDefault="00914292" w:rsidP="007B2950">
      <w:pPr>
        <w:spacing w:line="360" w:lineRule="auto"/>
        <w:contextualSpacing/>
        <w:jc w:val="both"/>
        <w:rPr>
          <w:rFonts w:ascii="Book Antiqua" w:hAnsi="Book Antiqua" w:cs="Times New Roman"/>
        </w:rPr>
      </w:pPr>
    </w:p>
    <w:p w14:paraId="28E065F5" w14:textId="77777777" w:rsidR="00914292" w:rsidRPr="00F627CE" w:rsidRDefault="00914292" w:rsidP="007B2950">
      <w:pPr>
        <w:spacing w:line="360" w:lineRule="auto"/>
        <w:jc w:val="both"/>
        <w:rPr>
          <w:rFonts w:ascii="Book Antiqua" w:eastAsia="等线" w:hAnsi="Book Antiqua" w:cs="Times New Roman"/>
          <w:bCs/>
          <w:iCs/>
        </w:rPr>
      </w:pPr>
      <w:r w:rsidRPr="00F627CE">
        <w:rPr>
          <w:rFonts w:ascii="Book Antiqua" w:hAnsi="Book Antiqua"/>
          <w:b/>
          <w:bCs/>
          <w:iCs/>
        </w:rPr>
        <w:t>Manuscript source:</w:t>
      </w:r>
      <w:r w:rsidRPr="00F627CE">
        <w:rPr>
          <w:rFonts w:ascii="Book Antiqua" w:hAnsi="Book Antiqua"/>
          <w:bCs/>
          <w:iCs/>
        </w:rPr>
        <w:t xml:space="preserve"> Unsolicited manuscript</w:t>
      </w:r>
    </w:p>
    <w:p w14:paraId="21DEC228" w14:textId="77777777" w:rsidR="00914292" w:rsidRPr="00F627CE" w:rsidRDefault="00914292" w:rsidP="007B2950">
      <w:pPr>
        <w:spacing w:line="360" w:lineRule="auto"/>
        <w:contextualSpacing/>
        <w:jc w:val="both"/>
        <w:rPr>
          <w:rFonts w:ascii="Book Antiqua" w:hAnsi="Book Antiqua" w:cs="Times New Roman"/>
        </w:rPr>
      </w:pPr>
    </w:p>
    <w:p w14:paraId="6B319A5B" w14:textId="239D140C" w:rsidR="00456C52" w:rsidRPr="00F627CE" w:rsidRDefault="00914292" w:rsidP="007B2950">
      <w:pPr>
        <w:spacing w:line="360" w:lineRule="auto"/>
        <w:contextualSpacing/>
        <w:jc w:val="both"/>
        <w:rPr>
          <w:rFonts w:ascii="Book Antiqua" w:hAnsi="Book Antiqua" w:cs="Times New Roman"/>
          <w:u w:val="single"/>
          <w:shd w:val="clear" w:color="auto" w:fill="FFFFFF"/>
        </w:rPr>
      </w:pPr>
      <w:r w:rsidRPr="00F627CE">
        <w:rPr>
          <w:rFonts w:ascii="Book Antiqua" w:hAnsi="Book Antiqua"/>
          <w:b/>
        </w:rPr>
        <w:t>Corresponding author</w:t>
      </w:r>
      <w:r w:rsidRPr="00F627CE">
        <w:rPr>
          <w:rFonts w:ascii="Book Antiqua" w:hAnsi="Book Antiqua"/>
          <w:b/>
          <w:iCs/>
        </w:rPr>
        <w:t>:</w:t>
      </w:r>
      <w:r w:rsidR="006D3167" w:rsidRPr="00F627CE">
        <w:rPr>
          <w:rFonts w:ascii="Book Antiqua" w:eastAsia="DFKai-SB" w:hAnsi="Book Antiqua" w:cs="Times New Roman"/>
          <w:b/>
        </w:rPr>
        <w:t xml:space="preserve"> </w:t>
      </w:r>
      <w:r w:rsidR="00BB67B6" w:rsidRPr="00F627CE">
        <w:rPr>
          <w:rFonts w:ascii="Book Antiqua" w:hAnsi="Book Antiqua" w:cs="Times New Roman"/>
          <w:b/>
        </w:rPr>
        <w:t>Fu</w:t>
      </w:r>
      <w:r w:rsidR="00BB67B6" w:rsidRPr="00F627CE">
        <w:rPr>
          <w:rFonts w:ascii="Book Antiqua" w:hAnsi="Book Antiqua" w:cs="Times New Roman"/>
          <w:b/>
          <w:i/>
        </w:rPr>
        <w:t>-</w:t>
      </w:r>
      <w:proofErr w:type="spellStart"/>
      <w:r w:rsidR="0084211D" w:rsidRPr="00F627CE">
        <w:rPr>
          <w:rStyle w:val="a4"/>
          <w:rFonts w:ascii="Book Antiqua" w:hAnsi="Book Antiqua"/>
          <w:b/>
          <w:bCs/>
          <w:i w:val="0"/>
          <w:shd w:val="clear" w:color="auto" w:fill="FFFFFF"/>
        </w:rPr>
        <w:t>Hsiung</w:t>
      </w:r>
      <w:proofErr w:type="spellEnd"/>
      <w:r w:rsidR="00BB67B6" w:rsidRPr="00F627CE">
        <w:rPr>
          <w:rFonts w:ascii="Book Antiqua" w:hAnsi="Book Antiqua" w:cs="Times New Roman"/>
          <w:b/>
        </w:rPr>
        <w:t xml:space="preserve"> Chuang</w:t>
      </w:r>
      <w:r w:rsidR="00BB67B6" w:rsidRPr="00F627CE">
        <w:rPr>
          <w:rFonts w:ascii="Book Antiqua" w:eastAsia="DFKai-SB" w:hAnsi="Book Antiqua" w:cs="Times New Roman"/>
          <w:b/>
        </w:rPr>
        <w:t xml:space="preserve">, </w:t>
      </w:r>
      <w:r w:rsidR="00CF2C70" w:rsidRPr="00F627CE">
        <w:rPr>
          <w:rFonts w:ascii="Book Antiqua" w:eastAsia="DFKai-SB" w:hAnsi="Book Antiqua" w:cs="Times New Roman"/>
          <w:b/>
        </w:rPr>
        <w:t xml:space="preserve">PhD, </w:t>
      </w:r>
      <w:r w:rsidRPr="00F627CE">
        <w:rPr>
          <w:rFonts w:ascii="Book Antiqua" w:eastAsia="DFKai-SB" w:hAnsi="Book Antiqua" w:cs="Times New Roman"/>
          <w:b/>
        </w:rPr>
        <w:t>Research Assistant Professor</w:t>
      </w:r>
      <w:r w:rsidR="00BB67B6" w:rsidRPr="00F627CE">
        <w:rPr>
          <w:rFonts w:ascii="Book Antiqua" w:eastAsia="DFKai-SB" w:hAnsi="Book Antiqua" w:cs="Times New Roman"/>
          <w:b/>
        </w:rPr>
        <w:t xml:space="preserve">, </w:t>
      </w:r>
      <w:r w:rsidR="00BB67B6" w:rsidRPr="00F627CE">
        <w:rPr>
          <w:rFonts w:ascii="Book Antiqua" w:hAnsi="Book Antiqua" w:cs="Times New Roman"/>
        </w:rPr>
        <w:t xml:space="preserve">Division of Conservative Dentistry, Dental Department, Kaohsiung Medical University Chung-Ho Memorial Hospital, No. 100, </w:t>
      </w:r>
      <w:proofErr w:type="spellStart"/>
      <w:r w:rsidR="00BB67B6" w:rsidRPr="00F627CE">
        <w:rPr>
          <w:rFonts w:ascii="Book Antiqua" w:hAnsi="Book Antiqua" w:cs="Times New Roman"/>
        </w:rPr>
        <w:t>Tzyou</w:t>
      </w:r>
      <w:proofErr w:type="spellEnd"/>
      <w:r w:rsidR="00BB67B6" w:rsidRPr="00F627CE">
        <w:rPr>
          <w:rFonts w:ascii="Book Antiqua" w:hAnsi="Book Antiqua" w:cs="Times New Roman"/>
        </w:rPr>
        <w:t xml:space="preserve"> 1st Rd, </w:t>
      </w:r>
      <w:r w:rsidR="00BB67B6" w:rsidRPr="00F627CE">
        <w:rPr>
          <w:rFonts w:ascii="Book Antiqua" w:hAnsi="Book Antiqua" w:cs="Times New Roman"/>
          <w:shd w:val="clear" w:color="auto" w:fill="FFFFFF"/>
        </w:rPr>
        <w:t>Kaohsiung</w:t>
      </w:r>
      <w:r w:rsidR="00E60D29" w:rsidRPr="00F627CE">
        <w:rPr>
          <w:rFonts w:ascii="Book Antiqua" w:hAnsi="Book Antiqua" w:cs="Times New Roman"/>
          <w:shd w:val="clear" w:color="auto" w:fill="FFFFFF"/>
        </w:rPr>
        <w:t xml:space="preserve"> 80756</w:t>
      </w:r>
      <w:r w:rsidR="00BB67B6" w:rsidRPr="00F627CE">
        <w:rPr>
          <w:rFonts w:ascii="Book Antiqua" w:hAnsi="Book Antiqua" w:cs="Times New Roman"/>
          <w:shd w:val="clear" w:color="auto" w:fill="FFFFFF"/>
        </w:rPr>
        <w:t>, Taiwan</w:t>
      </w:r>
      <w:r w:rsidR="00494805" w:rsidRPr="00F627CE">
        <w:rPr>
          <w:rFonts w:ascii="Book Antiqua" w:hAnsi="Book Antiqua" w:cs="Times New Roman"/>
          <w:shd w:val="clear" w:color="auto" w:fill="FFFFFF"/>
        </w:rPr>
        <w:t xml:space="preserve">. </w:t>
      </w:r>
      <w:hyperlink r:id="rId8" w:history="1">
        <w:r w:rsidR="00DB3D96" w:rsidRPr="00ED74FB">
          <w:rPr>
            <w:rStyle w:val="a5"/>
            <w:rFonts w:ascii="Book Antiqua" w:hAnsi="Book Antiqua"/>
            <w:shd w:val="clear" w:color="auto" w:fill="FFFFFF"/>
          </w:rPr>
          <w:t>nana1628@yahoo.com.tw</w:t>
        </w:r>
      </w:hyperlink>
    </w:p>
    <w:p w14:paraId="0B51D960" w14:textId="07C4AA3C" w:rsidR="00494805" w:rsidRPr="00F627CE" w:rsidRDefault="00CF2C70" w:rsidP="007B2950">
      <w:pPr>
        <w:spacing w:line="360" w:lineRule="auto"/>
        <w:contextualSpacing/>
        <w:jc w:val="both"/>
        <w:rPr>
          <w:rFonts w:ascii="Book Antiqua" w:hAnsi="Book Antiqua" w:cs="Times New Roman"/>
          <w:shd w:val="clear" w:color="auto" w:fill="FFFFFF"/>
        </w:rPr>
      </w:pPr>
      <w:r w:rsidRPr="00F627CE">
        <w:rPr>
          <w:rFonts w:ascii="Book Antiqua" w:hAnsi="Book Antiqua" w:cs="Times New Roman"/>
          <w:b/>
          <w:shd w:val="clear" w:color="auto" w:fill="FFFFFF"/>
        </w:rPr>
        <w:t>Telephone</w:t>
      </w:r>
      <w:r w:rsidRPr="00F627CE">
        <w:rPr>
          <w:rFonts w:ascii="Book Antiqua" w:hAnsi="Book Antiqua" w:cs="Times New Roman"/>
          <w:shd w:val="clear" w:color="auto" w:fill="FFFFFF"/>
        </w:rPr>
        <w:t xml:space="preserve">: </w:t>
      </w:r>
      <w:r w:rsidR="00654518" w:rsidRPr="00F627CE">
        <w:rPr>
          <w:rFonts w:ascii="Book Antiqua" w:hAnsi="Book Antiqua" w:cs="Times New Roman"/>
          <w:shd w:val="clear" w:color="auto" w:fill="FFFFFF"/>
        </w:rPr>
        <w:t>+886-</w:t>
      </w:r>
      <w:r w:rsidRPr="00F627CE">
        <w:rPr>
          <w:rFonts w:ascii="Book Antiqua" w:hAnsi="Book Antiqua" w:cs="Times New Roman"/>
          <w:shd w:val="clear" w:color="auto" w:fill="FFFFFF"/>
        </w:rPr>
        <w:t>7-3121101</w:t>
      </w:r>
    </w:p>
    <w:p w14:paraId="4B00C1C5" w14:textId="577B4170" w:rsidR="00E91A3E" w:rsidRPr="00F627CE" w:rsidRDefault="00CF2C70" w:rsidP="007B2950">
      <w:pPr>
        <w:spacing w:line="360" w:lineRule="auto"/>
        <w:contextualSpacing/>
        <w:jc w:val="both"/>
        <w:rPr>
          <w:rFonts w:ascii="Book Antiqua" w:eastAsia="MS Mincho" w:hAnsi="Book Antiqua" w:cs="Times New Roman"/>
          <w:color w:val="000000"/>
          <w:lang w:eastAsia="ja-JP"/>
        </w:rPr>
      </w:pPr>
      <w:r w:rsidRPr="00F627CE">
        <w:rPr>
          <w:rFonts w:ascii="Book Antiqua" w:hAnsi="Book Antiqua" w:cs="Times New Roman"/>
          <w:b/>
          <w:shd w:val="clear" w:color="auto" w:fill="FFFFFF"/>
        </w:rPr>
        <w:t>Fax</w:t>
      </w:r>
      <w:r w:rsidRPr="00F627CE">
        <w:rPr>
          <w:rFonts w:ascii="Book Antiqua" w:hAnsi="Book Antiqua" w:cs="Times New Roman"/>
          <w:shd w:val="clear" w:color="auto" w:fill="FFFFFF"/>
        </w:rPr>
        <w:t xml:space="preserve">: </w:t>
      </w:r>
      <w:r w:rsidR="00654518" w:rsidRPr="00F627CE">
        <w:rPr>
          <w:rFonts w:ascii="Book Antiqua" w:hAnsi="Book Antiqua" w:cs="Times New Roman"/>
          <w:shd w:val="clear" w:color="auto" w:fill="FFFFFF"/>
        </w:rPr>
        <w:t>+886-7</w:t>
      </w:r>
      <w:r w:rsidRPr="00F627CE">
        <w:rPr>
          <w:rFonts w:ascii="Book Antiqua" w:hAnsi="Book Antiqua" w:cs="Times New Roman"/>
          <w:shd w:val="clear" w:color="auto" w:fill="FFFFFF"/>
        </w:rPr>
        <w:t>-3157024</w:t>
      </w:r>
    </w:p>
    <w:p w14:paraId="3741B5D7" w14:textId="5E0CE2BC" w:rsidR="00E91A3E" w:rsidRPr="00F627CE" w:rsidRDefault="00E91A3E" w:rsidP="007B2950">
      <w:pPr>
        <w:spacing w:line="360" w:lineRule="auto"/>
        <w:contextualSpacing/>
        <w:jc w:val="both"/>
        <w:rPr>
          <w:rFonts w:ascii="Book Antiqua" w:eastAsia="MS Mincho" w:hAnsi="Book Antiqua" w:cs="Times New Roman"/>
          <w:lang w:eastAsia="ja-JP"/>
        </w:rPr>
      </w:pPr>
    </w:p>
    <w:p w14:paraId="3331E040" w14:textId="107AD414" w:rsidR="00E60D29" w:rsidRPr="00F627CE" w:rsidRDefault="00E60D29" w:rsidP="007B2950">
      <w:pPr>
        <w:snapToGrid w:val="0"/>
        <w:spacing w:line="360" w:lineRule="auto"/>
        <w:jc w:val="both"/>
        <w:rPr>
          <w:rFonts w:ascii="Book Antiqua" w:hAnsi="Book Antiqua" w:cs="Times New Roman"/>
          <w:bCs/>
          <w:lang w:val="en-GB"/>
        </w:rPr>
      </w:pPr>
      <w:r w:rsidRPr="00F627CE">
        <w:rPr>
          <w:rFonts w:ascii="Book Antiqua" w:hAnsi="Book Antiqua"/>
          <w:b/>
          <w:lang w:val="en-GB"/>
        </w:rPr>
        <w:t xml:space="preserve">Received: </w:t>
      </w:r>
      <w:r w:rsidRPr="00F627CE">
        <w:rPr>
          <w:rFonts w:ascii="Book Antiqua" w:hAnsi="Book Antiqua"/>
          <w:bCs/>
          <w:lang w:val="en-GB"/>
        </w:rPr>
        <w:t>June 11, 2019</w:t>
      </w:r>
    </w:p>
    <w:p w14:paraId="1B74BDE9" w14:textId="7150DD9F" w:rsidR="00E60D29" w:rsidRPr="00F627CE" w:rsidRDefault="00E60D29" w:rsidP="007B2950">
      <w:pPr>
        <w:snapToGrid w:val="0"/>
        <w:spacing w:line="360" w:lineRule="auto"/>
        <w:jc w:val="both"/>
        <w:rPr>
          <w:rFonts w:ascii="Book Antiqua" w:hAnsi="Book Antiqua"/>
          <w:bCs/>
          <w:lang w:val="en-GB"/>
        </w:rPr>
      </w:pPr>
      <w:r w:rsidRPr="00F627CE">
        <w:rPr>
          <w:rFonts w:ascii="Book Antiqua" w:hAnsi="Book Antiqua"/>
          <w:b/>
          <w:lang w:val="en-GB"/>
        </w:rPr>
        <w:t xml:space="preserve">Peer-review started: </w:t>
      </w:r>
      <w:r w:rsidRPr="00F627CE">
        <w:rPr>
          <w:rFonts w:ascii="Book Antiqua" w:hAnsi="Book Antiqua"/>
          <w:bCs/>
          <w:lang w:val="en-GB"/>
        </w:rPr>
        <w:t>June 19, 2019</w:t>
      </w:r>
    </w:p>
    <w:p w14:paraId="68A65222" w14:textId="2A5261F9" w:rsidR="00E60D29" w:rsidRPr="00F627CE" w:rsidRDefault="00E60D29" w:rsidP="007B2950">
      <w:pPr>
        <w:snapToGrid w:val="0"/>
        <w:spacing w:line="360" w:lineRule="auto"/>
        <w:jc w:val="both"/>
        <w:rPr>
          <w:rFonts w:ascii="Book Antiqua" w:hAnsi="Book Antiqua"/>
          <w:b/>
          <w:lang w:val="en-GB"/>
        </w:rPr>
      </w:pPr>
      <w:r w:rsidRPr="00F627CE">
        <w:rPr>
          <w:rFonts w:ascii="Book Antiqua" w:hAnsi="Book Antiqua"/>
          <w:b/>
          <w:lang w:val="en-GB"/>
        </w:rPr>
        <w:lastRenderedPageBreak/>
        <w:t xml:space="preserve">First decision: </w:t>
      </w:r>
      <w:r w:rsidR="00570EF0" w:rsidRPr="00F627CE">
        <w:rPr>
          <w:rFonts w:ascii="Book Antiqua" w:hAnsi="Book Antiqua"/>
          <w:bCs/>
          <w:lang w:val="en-GB"/>
        </w:rPr>
        <w:t>August 1</w:t>
      </w:r>
      <w:r w:rsidRPr="00F627CE">
        <w:rPr>
          <w:rFonts w:ascii="Book Antiqua" w:hAnsi="Book Antiqua"/>
          <w:bCs/>
          <w:lang w:val="en-GB"/>
        </w:rPr>
        <w:t>, 2019</w:t>
      </w:r>
    </w:p>
    <w:p w14:paraId="4FA9CEEC" w14:textId="560D0BFE" w:rsidR="00E60D29" w:rsidRPr="00F627CE" w:rsidRDefault="00E60D29" w:rsidP="007B2950">
      <w:pPr>
        <w:snapToGrid w:val="0"/>
        <w:spacing w:line="360" w:lineRule="auto"/>
        <w:jc w:val="both"/>
        <w:rPr>
          <w:rFonts w:ascii="Book Antiqua" w:hAnsi="Book Antiqua"/>
          <w:b/>
          <w:lang w:val="en-GB"/>
        </w:rPr>
      </w:pPr>
      <w:r w:rsidRPr="00F627CE">
        <w:rPr>
          <w:rFonts w:ascii="Book Antiqua" w:hAnsi="Book Antiqua"/>
          <w:b/>
          <w:lang w:val="en-GB"/>
        </w:rPr>
        <w:t xml:space="preserve">Revised: </w:t>
      </w:r>
      <w:r w:rsidRPr="00F627CE">
        <w:rPr>
          <w:rFonts w:ascii="Book Antiqua" w:hAnsi="Book Antiqua"/>
          <w:bCs/>
          <w:lang w:val="en-GB"/>
        </w:rPr>
        <w:t xml:space="preserve">August </w:t>
      </w:r>
      <w:r w:rsidR="00570EF0" w:rsidRPr="00F627CE">
        <w:rPr>
          <w:rFonts w:ascii="Book Antiqua" w:hAnsi="Book Antiqua"/>
          <w:bCs/>
          <w:lang w:val="en-GB"/>
        </w:rPr>
        <w:t>7</w:t>
      </w:r>
      <w:r w:rsidRPr="00F627CE">
        <w:rPr>
          <w:rFonts w:ascii="Book Antiqua" w:hAnsi="Book Antiqua"/>
          <w:bCs/>
          <w:lang w:val="en-GB"/>
        </w:rPr>
        <w:t>, 2019</w:t>
      </w:r>
    </w:p>
    <w:p w14:paraId="40741524" w14:textId="10B8D6E2" w:rsidR="00E60D29" w:rsidRPr="00F627CE" w:rsidRDefault="00E60D29" w:rsidP="007B2950">
      <w:pPr>
        <w:snapToGrid w:val="0"/>
        <w:spacing w:line="360" w:lineRule="auto"/>
        <w:jc w:val="both"/>
        <w:rPr>
          <w:rFonts w:ascii="Book Antiqua" w:hAnsi="Book Antiqua"/>
          <w:b/>
          <w:lang w:val="en-GB"/>
        </w:rPr>
      </w:pPr>
      <w:r w:rsidRPr="00F627CE">
        <w:rPr>
          <w:rFonts w:ascii="Book Antiqua" w:hAnsi="Book Antiqua"/>
          <w:b/>
          <w:lang w:val="en-GB"/>
        </w:rPr>
        <w:t>Accepted:</w:t>
      </w:r>
      <w:r w:rsidR="00FF494A">
        <w:t xml:space="preserve"> </w:t>
      </w:r>
      <w:r w:rsidR="00FF494A" w:rsidRPr="00FF494A">
        <w:rPr>
          <w:rFonts w:ascii="Book Antiqua" w:hAnsi="Book Antiqua"/>
          <w:lang w:val="en-GB"/>
        </w:rPr>
        <w:t>August 20, 2019</w:t>
      </w:r>
      <w:r w:rsidRPr="00FF494A">
        <w:rPr>
          <w:rFonts w:ascii="Book Antiqua" w:hAnsi="Book Antiqua"/>
          <w:lang w:val="en-GB"/>
        </w:rPr>
        <w:t xml:space="preserve"> </w:t>
      </w:r>
    </w:p>
    <w:p w14:paraId="405BE503" w14:textId="03EE2108" w:rsidR="00E60D29" w:rsidRPr="00F627CE" w:rsidRDefault="00E60D29" w:rsidP="007B2950">
      <w:pPr>
        <w:snapToGrid w:val="0"/>
        <w:spacing w:line="360" w:lineRule="auto"/>
        <w:jc w:val="both"/>
        <w:rPr>
          <w:rFonts w:ascii="Book Antiqua" w:hAnsi="Book Antiqua"/>
          <w:b/>
          <w:lang w:val="en-GB"/>
        </w:rPr>
      </w:pPr>
      <w:r w:rsidRPr="00F627CE">
        <w:rPr>
          <w:rFonts w:ascii="Book Antiqua" w:hAnsi="Book Antiqua"/>
          <w:b/>
          <w:lang w:val="en-GB"/>
        </w:rPr>
        <w:t>Article in press:</w:t>
      </w:r>
      <w:r w:rsidR="00D92A80">
        <w:t xml:space="preserve"> </w:t>
      </w:r>
      <w:r w:rsidR="00D92A80" w:rsidRPr="00FF494A">
        <w:rPr>
          <w:rFonts w:ascii="Book Antiqua" w:hAnsi="Book Antiqua"/>
          <w:lang w:val="en-GB"/>
        </w:rPr>
        <w:t xml:space="preserve">August 20, 2019 </w:t>
      </w:r>
    </w:p>
    <w:p w14:paraId="7F0F36CF" w14:textId="73542836" w:rsidR="00863E72" w:rsidRPr="00F627CE" w:rsidRDefault="00E60D29" w:rsidP="00654518">
      <w:pPr>
        <w:snapToGrid w:val="0"/>
        <w:spacing w:line="360" w:lineRule="auto"/>
        <w:jc w:val="both"/>
        <w:rPr>
          <w:rFonts w:ascii="Book Antiqua" w:hAnsi="Book Antiqua"/>
          <w:b/>
          <w:lang w:val="en-GB"/>
        </w:rPr>
      </w:pPr>
      <w:r w:rsidRPr="00F627CE">
        <w:rPr>
          <w:rFonts w:ascii="Book Antiqua" w:hAnsi="Book Antiqua"/>
          <w:b/>
          <w:lang w:val="en-GB"/>
        </w:rPr>
        <w:t>Published online:</w:t>
      </w:r>
      <w:r w:rsidR="009853D3">
        <w:rPr>
          <w:rFonts w:ascii="Book Antiqua" w:hAnsi="Book Antiqua" w:hint="eastAsia"/>
          <w:b/>
        </w:rPr>
        <w:t xml:space="preserve"> </w:t>
      </w:r>
      <w:r w:rsidR="009853D3">
        <w:rPr>
          <w:rFonts w:ascii="Book Antiqua" w:hAnsi="Book Antiqua" w:hint="eastAsia"/>
        </w:rPr>
        <w:t>September</w:t>
      </w:r>
      <w:r w:rsidR="009853D3" w:rsidRPr="00B3499D">
        <w:rPr>
          <w:rFonts w:ascii="Book Antiqua" w:hAnsi="Book Antiqua"/>
        </w:rPr>
        <w:t xml:space="preserve"> 2</w:t>
      </w:r>
      <w:r w:rsidR="009853D3">
        <w:rPr>
          <w:rFonts w:ascii="Book Antiqua" w:hAnsi="Book Antiqua" w:hint="eastAsia"/>
        </w:rPr>
        <w:t>6</w:t>
      </w:r>
      <w:r w:rsidR="009853D3" w:rsidRPr="00B3499D">
        <w:rPr>
          <w:rFonts w:ascii="Book Antiqua" w:hAnsi="Book Antiqua"/>
        </w:rPr>
        <w:t>, 2019</w:t>
      </w:r>
    </w:p>
    <w:p w14:paraId="4CEC1E0A" w14:textId="3CC678ED" w:rsidR="006D3167" w:rsidRPr="00F627CE" w:rsidRDefault="006D3167" w:rsidP="007B2950">
      <w:pPr>
        <w:spacing w:line="360" w:lineRule="auto"/>
        <w:jc w:val="both"/>
        <w:rPr>
          <w:rFonts w:ascii="Book Antiqua" w:eastAsia="MS Mincho" w:hAnsi="Book Antiqua" w:cs="Times New Roman"/>
          <w:lang w:eastAsia="ja-JP"/>
        </w:rPr>
      </w:pPr>
      <w:r w:rsidRPr="00F627CE">
        <w:rPr>
          <w:rFonts w:ascii="Book Antiqua" w:eastAsia="MS Mincho" w:hAnsi="Book Antiqua" w:cs="Times New Roman"/>
          <w:lang w:eastAsia="ja-JP"/>
        </w:rPr>
        <w:br w:type="page"/>
      </w:r>
    </w:p>
    <w:p w14:paraId="0C942AAD" w14:textId="77777777" w:rsidR="00570EF0" w:rsidRPr="00F627CE" w:rsidRDefault="00570EF0" w:rsidP="007B2950">
      <w:pPr>
        <w:snapToGrid w:val="0"/>
        <w:spacing w:line="360" w:lineRule="auto"/>
        <w:jc w:val="both"/>
        <w:rPr>
          <w:rFonts w:ascii="Book Antiqua" w:hAnsi="Book Antiqua" w:cs="Times New Roman"/>
          <w:b/>
          <w:bCs/>
        </w:rPr>
      </w:pPr>
      <w:bookmarkStart w:id="18" w:name="OLE_LINK5"/>
      <w:bookmarkStart w:id="19" w:name="OLE_LINK7"/>
      <w:r w:rsidRPr="00F627CE">
        <w:rPr>
          <w:rFonts w:ascii="Book Antiqua" w:eastAsia="Times New Roman" w:hAnsi="Book Antiqua"/>
          <w:b/>
          <w:bCs/>
          <w:lang w:eastAsia="de-CH"/>
        </w:rPr>
        <w:lastRenderedPageBreak/>
        <w:t>Abstract</w:t>
      </w:r>
    </w:p>
    <w:p w14:paraId="2B35DB82" w14:textId="77777777" w:rsidR="00570EF0" w:rsidRPr="00F627CE" w:rsidRDefault="00570EF0" w:rsidP="007B2950">
      <w:pPr>
        <w:snapToGrid w:val="0"/>
        <w:spacing w:line="360" w:lineRule="auto"/>
        <w:jc w:val="both"/>
        <w:rPr>
          <w:rFonts w:ascii="Book Antiqua" w:hAnsi="Book Antiqua"/>
          <w:i/>
        </w:rPr>
      </w:pPr>
      <w:r w:rsidRPr="00F627CE">
        <w:rPr>
          <w:rFonts w:ascii="Book Antiqua" w:hAnsi="Book Antiqua"/>
          <w:b/>
          <w:i/>
        </w:rPr>
        <w:t>BACKGROUND</w:t>
      </w:r>
    </w:p>
    <w:p w14:paraId="3EFEA3A8" w14:textId="7614EAE1" w:rsidR="00E243C8" w:rsidRPr="00F627CE" w:rsidRDefault="008B54DF" w:rsidP="007B2950">
      <w:pPr>
        <w:pStyle w:val="a6"/>
        <w:kinsoku w:val="0"/>
        <w:overflowPunct w:val="0"/>
        <w:autoSpaceDE w:val="0"/>
        <w:autoSpaceDN w:val="0"/>
        <w:adjustRightInd w:val="0"/>
        <w:spacing w:line="360" w:lineRule="auto"/>
        <w:ind w:firstLine="0"/>
        <w:contextualSpacing/>
        <w:jc w:val="both"/>
        <w:rPr>
          <w:rFonts w:ascii="Book Antiqua" w:hAnsi="Book Antiqua"/>
          <w:sz w:val="24"/>
        </w:rPr>
      </w:pPr>
      <w:r w:rsidRPr="00F627CE">
        <w:rPr>
          <w:rFonts w:ascii="Book Antiqua" w:eastAsia="PMingLiU" w:hAnsi="Book Antiqua"/>
          <w:color w:val="auto"/>
          <w:sz w:val="24"/>
        </w:rPr>
        <w:t>Diverse</w:t>
      </w:r>
      <w:r w:rsidRPr="00F627CE">
        <w:rPr>
          <w:rFonts w:ascii="Book Antiqua" w:eastAsia="宋体" w:hAnsi="Book Antiqua"/>
          <w:color w:val="auto"/>
          <w:sz w:val="24"/>
        </w:rPr>
        <w:t xml:space="preserve"> presentation</w:t>
      </w:r>
      <w:r w:rsidRPr="00F627CE">
        <w:rPr>
          <w:rFonts w:ascii="Book Antiqua" w:eastAsia="PMingLiU" w:hAnsi="Book Antiqua"/>
          <w:color w:val="auto"/>
          <w:sz w:val="24"/>
        </w:rPr>
        <w:t>s</w:t>
      </w:r>
      <w:r w:rsidRPr="00F627CE">
        <w:rPr>
          <w:rFonts w:ascii="Book Antiqua" w:eastAsia="宋体" w:hAnsi="Book Antiqua"/>
          <w:color w:val="auto"/>
          <w:sz w:val="24"/>
        </w:rPr>
        <w:t xml:space="preserve"> of </w:t>
      </w:r>
      <w:r w:rsidRPr="00F627CE">
        <w:rPr>
          <w:rFonts w:ascii="Book Antiqua" w:eastAsia="PMingLiU" w:hAnsi="Book Antiqua"/>
          <w:color w:val="auto"/>
          <w:sz w:val="24"/>
        </w:rPr>
        <w:t>d</w:t>
      </w:r>
      <w:r w:rsidRPr="00F627CE">
        <w:rPr>
          <w:rFonts w:ascii="Book Antiqua" w:eastAsia="宋体" w:hAnsi="Book Antiqua"/>
          <w:color w:val="auto"/>
          <w:sz w:val="24"/>
        </w:rPr>
        <w:t xml:space="preserve">ens </w:t>
      </w:r>
      <w:proofErr w:type="spellStart"/>
      <w:r w:rsidRPr="00F627CE">
        <w:rPr>
          <w:rFonts w:ascii="Book Antiqua" w:eastAsia="宋体" w:hAnsi="Book Antiqua"/>
          <w:color w:val="auto"/>
          <w:sz w:val="24"/>
        </w:rPr>
        <w:t>invaginatus</w:t>
      </w:r>
      <w:proofErr w:type="spellEnd"/>
      <w:r w:rsidRPr="00F627CE">
        <w:rPr>
          <w:rFonts w:ascii="Book Antiqua" w:eastAsia="宋体" w:hAnsi="Book Antiqua"/>
          <w:color w:val="auto"/>
          <w:sz w:val="24"/>
        </w:rPr>
        <w:t xml:space="preserve"> (DI) </w:t>
      </w:r>
      <w:r w:rsidR="004454FF" w:rsidRPr="00F627CE">
        <w:rPr>
          <w:rFonts w:ascii="Book Antiqua" w:eastAsia="PMingLiU" w:hAnsi="Book Antiqua"/>
          <w:color w:val="auto"/>
          <w:sz w:val="24"/>
        </w:rPr>
        <w:t>and</w:t>
      </w:r>
      <w:r w:rsidRPr="00F627CE">
        <w:rPr>
          <w:rFonts w:ascii="Book Antiqua" w:eastAsia="宋体" w:hAnsi="Book Antiqua"/>
          <w:color w:val="auto"/>
          <w:sz w:val="24"/>
        </w:rPr>
        <w:t xml:space="preserve"> root canal treatment </w:t>
      </w:r>
      <w:r w:rsidRPr="00F627CE">
        <w:rPr>
          <w:rFonts w:ascii="Book Antiqua" w:eastAsia="PMingLiU" w:hAnsi="Book Antiqua"/>
          <w:color w:val="auto"/>
          <w:sz w:val="24"/>
        </w:rPr>
        <w:t>with</w:t>
      </w:r>
      <w:r w:rsidR="004454FF" w:rsidRPr="00F627CE">
        <w:rPr>
          <w:rFonts w:ascii="Book Antiqua" w:eastAsia="PMingLiU" w:hAnsi="Book Antiqua"/>
          <w:color w:val="auto"/>
          <w:sz w:val="24"/>
        </w:rPr>
        <w:t xml:space="preserve"> an</w:t>
      </w:r>
      <w:r w:rsidRPr="00F627CE">
        <w:rPr>
          <w:rFonts w:ascii="Book Antiqua" w:eastAsia="PMingLiU" w:hAnsi="Book Antiqua"/>
          <w:color w:val="auto"/>
          <w:sz w:val="24"/>
        </w:rPr>
        <w:t xml:space="preserve"> </w:t>
      </w:r>
      <w:bookmarkStart w:id="20" w:name="OLE_LINK65"/>
      <w:bookmarkStart w:id="21" w:name="OLE_LINK66"/>
      <w:r w:rsidRPr="00F627CE">
        <w:rPr>
          <w:rFonts w:ascii="Book Antiqua" w:eastAsia="宋体" w:hAnsi="Book Antiqua"/>
          <w:color w:val="auto"/>
          <w:sz w:val="24"/>
        </w:rPr>
        <w:t xml:space="preserve">immature </w:t>
      </w:r>
      <w:bookmarkEnd w:id="20"/>
      <w:bookmarkEnd w:id="21"/>
      <w:r w:rsidRPr="00F627CE">
        <w:rPr>
          <w:rFonts w:ascii="Book Antiqua" w:eastAsia="PMingLiU" w:hAnsi="Book Antiqua"/>
          <w:color w:val="auto"/>
          <w:sz w:val="24"/>
        </w:rPr>
        <w:t xml:space="preserve">open apex </w:t>
      </w:r>
      <w:r w:rsidR="00E243C8" w:rsidRPr="00F627CE">
        <w:rPr>
          <w:rFonts w:ascii="Book Antiqua" w:eastAsia="PMingLiU" w:hAnsi="Book Antiqua"/>
          <w:color w:val="auto"/>
          <w:sz w:val="24"/>
        </w:rPr>
        <w:t>often</w:t>
      </w:r>
      <w:r w:rsidR="003D3F76" w:rsidRPr="00F627CE">
        <w:rPr>
          <w:rFonts w:ascii="Book Antiqua" w:eastAsia="PMingLiU" w:hAnsi="Book Antiqua"/>
          <w:color w:val="auto"/>
          <w:sz w:val="24"/>
        </w:rPr>
        <w:t xml:space="preserve"> </w:t>
      </w:r>
      <w:r w:rsidR="004454FF" w:rsidRPr="00F627CE">
        <w:rPr>
          <w:rFonts w:ascii="Book Antiqua" w:eastAsia="PMingLiU" w:hAnsi="Book Antiqua"/>
          <w:color w:val="auto"/>
          <w:sz w:val="24"/>
        </w:rPr>
        <w:t xml:space="preserve">pose </w:t>
      </w:r>
      <w:r w:rsidR="00E243C8" w:rsidRPr="00F627CE">
        <w:rPr>
          <w:rFonts w:ascii="Book Antiqua" w:eastAsia="PMingLiU" w:hAnsi="Book Antiqua"/>
          <w:color w:val="auto"/>
          <w:sz w:val="24"/>
        </w:rPr>
        <w:t>challenge</w:t>
      </w:r>
      <w:r w:rsidR="00C67C01" w:rsidRPr="00F627CE">
        <w:rPr>
          <w:rFonts w:ascii="Book Antiqua" w:eastAsia="PMingLiU" w:hAnsi="Book Antiqua"/>
          <w:color w:val="auto"/>
          <w:sz w:val="24"/>
        </w:rPr>
        <w:t>s</w:t>
      </w:r>
      <w:r w:rsidR="00E243C8" w:rsidRPr="00F627CE">
        <w:rPr>
          <w:rFonts w:ascii="Book Antiqua" w:eastAsia="PMingLiU" w:hAnsi="Book Antiqua"/>
          <w:color w:val="auto"/>
          <w:sz w:val="24"/>
        </w:rPr>
        <w:t xml:space="preserve"> </w:t>
      </w:r>
      <w:r w:rsidRPr="00F627CE">
        <w:rPr>
          <w:rFonts w:ascii="Book Antiqua" w:eastAsia="PMingLiU" w:hAnsi="Book Antiqua"/>
          <w:color w:val="auto"/>
          <w:sz w:val="24"/>
        </w:rPr>
        <w:t>to dentists</w:t>
      </w:r>
      <w:r w:rsidR="00E243C8" w:rsidRPr="00F627CE">
        <w:rPr>
          <w:rFonts w:ascii="Book Antiqua" w:eastAsia="宋体" w:hAnsi="Book Antiqua"/>
          <w:color w:val="auto"/>
          <w:sz w:val="24"/>
        </w:rPr>
        <w:t xml:space="preserve">. </w:t>
      </w:r>
      <w:bookmarkStart w:id="22" w:name="OLE_LINK114"/>
      <w:bookmarkStart w:id="23" w:name="OLE_LINK115"/>
      <w:r w:rsidR="00E243C8" w:rsidRPr="00F627CE">
        <w:rPr>
          <w:rFonts w:ascii="Book Antiqua" w:eastAsia="PMingLiU" w:hAnsi="Book Antiqua"/>
          <w:color w:val="auto"/>
          <w:sz w:val="24"/>
        </w:rPr>
        <w:t>Adequate treatment</w:t>
      </w:r>
      <w:r w:rsidR="00E243C8" w:rsidRPr="00F627CE">
        <w:rPr>
          <w:rFonts w:ascii="Book Antiqua" w:eastAsia="宋体" w:hAnsi="Book Antiqua"/>
          <w:color w:val="auto"/>
          <w:sz w:val="24"/>
        </w:rPr>
        <w:t xml:space="preserve"> planning </w:t>
      </w:r>
      <w:r w:rsidR="004454FF" w:rsidRPr="00F627CE">
        <w:rPr>
          <w:rFonts w:ascii="Book Antiqua" w:eastAsia="PMingLiU" w:hAnsi="Book Antiqua"/>
          <w:color w:val="auto"/>
          <w:sz w:val="24"/>
        </w:rPr>
        <w:t xml:space="preserve">for </w:t>
      </w:r>
      <w:r w:rsidR="00E243C8" w:rsidRPr="00F627CE">
        <w:rPr>
          <w:rFonts w:ascii="Book Antiqua" w:eastAsia="PMingLiU" w:hAnsi="Book Antiqua"/>
          <w:color w:val="auto"/>
          <w:sz w:val="24"/>
        </w:rPr>
        <w:t>DI</w:t>
      </w:r>
      <w:bookmarkEnd w:id="22"/>
      <w:bookmarkEnd w:id="23"/>
      <w:r w:rsidR="00107B78" w:rsidRPr="00F627CE">
        <w:rPr>
          <w:rFonts w:ascii="Book Antiqua" w:hAnsi="Book Antiqua"/>
          <w:sz w:val="24"/>
        </w:rPr>
        <w:t xml:space="preserve"> is the main reason for successful approach</w:t>
      </w:r>
      <w:r w:rsidR="000E6EAB" w:rsidRPr="00F627CE">
        <w:rPr>
          <w:rFonts w:ascii="Book Antiqua" w:hAnsi="Book Antiqua"/>
          <w:sz w:val="24"/>
        </w:rPr>
        <w:t xml:space="preserve">, </w:t>
      </w:r>
      <w:r w:rsidR="000E6EAB" w:rsidRPr="00F627CE">
        <w:rPr>
          <w:rFonts w:ascii="Book Antiqua" w:hAnsi="Book Antiqua"/>
          <w:i/>
          <w:iCs/>
          <w:sz w:val="24"/>
        </w:rPr>
        <w:t>i.e.</w:t>
      </w:r>
      <w:r w:rsidR="00107B78" w:rsidRPr="00F627CE">
        <w:rPr>
          <w:rFonts w:ascii="Book Antiqua" w:hAnsi="Book Antiqua"/>
          <w:sz w:val="24"/>
        </w:rPr>
        <w:t>, we</w:t>
      </w:r>
      <w:r w:rsidR="00107B78" w:rsidRPr="00F627CE">
        <w:rPr>
          <w:rFonts w:ascii="Book Antiqua" w:eastAsia="PMingLiU" w:hAnsi="Book Antiqua"/>
          <w:color w:val="auto"/>
          <w:sz w:val="24"/>
        </w:rPr>
        <w:t xml:space="preserve"> </w:t>
      </w:r>
      <w:r w:rsidR="00E243C8" w:rsidRPr="00F627CE">
        <w:rPr>
          <w:rFonts w:ascii="Book Antiqua" w:eastAsia="PMingLiU" w:hAnsi="Book Antiqua"/>
          <w:color w:val="auto"/>
          <w:sz w:val="24"/>
        </w:rPr>
        <w:t xml:space="preserve">should consider </w:t>
      </w:r>
      <w:r w:rsidR="00E243C8" w:rsidRPr="00F627CE">
        <w:rPr>
          <w:rFonts w:ascii="Book Antiqua" w:eastAsia="宋体" w:hAnsi="Book Antiqua"/>
          <w:color w:val="auto"/>
          <w:sz w:val="24"/>
        </w:rPr>
        <w:t xml:space="preserve">the shape and depth of the </w:t>
      </w:r>
      <w:r w:rsidR="00E243C8" w:rsidRPr="00F627CE">
        <w:rPr>
          <w:rFonts w:ascii="Book Antiqua" w:eastAsia="PMingLiU" w:hAnsi="Book Antiqua"/>
          <w:color w:val="auto"/>
          <w:sz w:val="24"/>
        </w:rPr>
        <w:t>concave folding,</w:t>
      </w:r>
      <w:r w:rsidR="00E243C8" w:rsidRPr="00F627CE">
        <w:rPr>
          <w:rFonts w:ascii="Book Antiqua" w:eastAsia="宋体" w:hAnsi="Book Antiqua"/>
          <w:color w:val="auto"/>
          <w:sz w:val="24"/>
        </w:rPr>
        <w:t xml:space="preserve"> the condition of</w:t>
      </w:r>
      <w:r w:rsidR="00E243C8" w:rsidRPr="00F627CE">
        <w:rPr>
          <w:rFonts w:ascii="Book Antiqua" w:eastAsia="PMingLiU" w:hAnsi="Book Antiqua"/>
          <w:color w:val="auto"/>
          <w:sz w:val="24"/>
        </w:rPr>
        <w:t xml:space="preserve"> the original pulp, and</w:t>
      </w:r>
      <w:r w:rsidR="00E243C8" w:rsidRPr="00F627CE">
        <w:rPr>
          <w:rFonts w:ascii="Book Antiqua" w:eastAsia="宋体" w:hAnsi="Book Antiqua"/>
          <w:color w:val="auto"/>
          <w:sz w:val="24"/>
        </w:rPr>
        <w:t xml:space="preserve"> </w:t>
      </w:r>
      <w:r w:rsidR="004454FF" w:rsidRPr="00F627CE">
        <w:rPr>
          <w:rFonts w:ascii="Book Antiqua" w:eastAsia="宋体" w:hAnsi="Book Antiqua"/>
          <w:color w:val="auto"/>
          <w:sz w:val="24"/>
        </w:rPr>
        <w:t xml:space="preserve">the </w:t>
      </w:r>
      <w:r w:rsidR="00E243C8" w:rsidRPr="00F627CE">
        <w:rPr>
          <w:rFonts w:ascii="Book Antiqua" w:eastAsia="宋体" w:hAnsi="Book Antiqua"/>
          <w:color w:val="auto"/>
          <w:sz w:val="24"/>
        </w:rPr>
        <w:t>growth stage of the root formation</w:t>
      </w:r>
      <w:r w:rsidR="00E243C8" w:rsidRPr="00F627CE">
        <w:rPr>
          <w:rFonts w:ascii="Book Antiqua" w:eastAsia="PMingLiU" w:hAnsi="Book Antiqua"/>
          <w:color w:val="auto"/>
          <w:sz w:val="24"/>
        </w:rPr>
        <w:t>.</w:t>
      </w:r>
    </w:p>
    <w:p w14:paraId="49D93E18" w14:textId="77777777" w:rsidR="00A23DE2" w:rsidRPr="00F627CE" w:rsidRDefault="00A23DE2" w:rsidP="007B2950">
      <w:pPr>
        <w:pStyle w:val="a6"/>
        <w:kinsoku w:val="0"/>
        <w:overflowPunct w:val="0"/>
        <w:autoSpaceDE w:val="0"/>
        <w:autoSpaceDN w:val="0"/>
        <w:adjustRightInd w:val="0"/>
        <w:spacing w:line="360" w:lineRule="auto"/>
        <w:ind w:firstLine="0"/>
        <w:contextualSpacing/>
        <w:jc w:val="both"/>
        <w:rPr>
          <w:rFonts w:ascii="Book Antiqua" w:eastAsia="宋体" w:hAnsi="Book Antiqua"/>
          <w:b/>
          <w:i/>
          <w:iCs/>
          <w:color w:val="auto"/>
          <w:sz w:val="24"/>
        </w:rPr>
      </w:pPr>
    </w:p>
    <w:p w14:paraId="2E30054C" w14:textId="42B45BF7" w:rsidR="00A23DE2" w:rsidRPr="00F627CE" w:rsidRDefault="0084211D" w:rsidP="007B2950">
      <w:pPr>
        <w:pStyle w:val="a6"/>
        <w:kinsoku w:val="0"/>
        <w:overflowPunct w:val="0"/>
        <w:autoSpaceDE w:val="0"/>
        <w:autoSpaceDN w:val="0"/>
        <w:adjustRightInd w:val="0"/>
        <w:spacing w:line="360" w:lineRule="auto"/>
        <w:ind w:firstLine="0"/>
        <w:contextualSpacing/>
        <w:jc w:val="both"/>
        <w:rPr>
          <w:rFonts w:ascii="Book Antiqua" w:eastAsia="宋体" w:hAnsi="Book Antiqua"/>
          <w:b/>
          <w:i/>
          <w:iCs/>
          <w:color w:val="auto"/>
          <w:sz w:val="24"/>
        </w:rPr>
      </w:pPr>
      <w:r w:rsidRPr="00F627CE">
        <w:rPr>
          <w:rFonts w:ascii="Book Antiqua" w:eastAsia="宋体" w:hAnsi="Book Antiqua"/>
          <w:b/>
          <w:i/>
          <w:iCs/>
          <w:color w:val="auto"/>
          <w:sz w:val="24"/>
        </w:rPr>
        <w:t>CASE SUMMARY</w:t>
      </w:r>
    </w:p>
    <w:bookmarkEnd w:id="18"/>
    <w:bookmarkEnd w:id="19"/>
    <w:p w14:paraId="034801A4" w14:textId="1CD5E99B" w:rsidR="00E243C8" w:rsidRPr="00F627CE" w:rsidRDefault="00E243C8" w:rsidP="007B2950">
      <w:pPr>
        <w:pStyle w:val="a6"/>
        <w:kinsoku w:val="0"/>
        <w:overflowPunct w:val="0"/>
        <w:autoSpaceDE w:val="0"/>
        <w:autoSpaceDN w:val="0"/>
        <w:adjustRightInd w:val="0"/>
        <w:spacing w:line="360" w:lineRule="auto"/>
        <w:ind w:firstLine="0"/>
        <w:contextualSpacing/>
        <w:jc w:val="both"/>
        <w:rPr>
          <w:rFonts w:ascii="Book Antiqua" w:eastAsia="PMingLiU" w:hAnsi="Book Antiqua"/>
          <w:color w:val="auto"/>
          <w:sz w:val="24"/>
        </w:rPr>
      </w:pPr>
      <w:r w:rsidRPr="00F627CE">
        <w:rPr>
          <w:rFonts w:ascii="Book Antiqua" w:eastAsia="PMingLiU" w:hAnsi="Book Antiqua"/>
          <w:color w:val="auto"/>
          <w:sz w:val="24"/>
        </w:rPr>
        <w:t xml:space="preserve">A </w:t>
      </w:r>
      <w:r w:rsidR="00A16BB8" w:rsidRPr="00F627CE">
        <w:rPr>
          <w:rFonts w:ascii="Book Antiqua" w:eastAsia="PMingLiU" w:hAnsi="Book Antiqua"/>
          <w:color w:val="auto"/>
          <w:sz w:val="24"/>
        </w:rPr>
        <w:t>9</w:t>
      </w:r>
      <w:r w:rsidRPr="00F627CE">
        <w:rPr>
          <w:rFonts w:ascii="Book Antiqua" w:eastAsia="PMingLiU" w:hAnsi="Book Antiqua"/>
          <w:color w:val="auto"/>
          <w:sz w:val="24"/>
        </w:rPr>
        <w:t xml:space="preserve">-year-old girl complained </w:t>
      </w:r>
      <w:r w:rsidR="004454FF" w:rsidRPr="00F627CE">
        <w:rPr>
          <w:rFonts w:ascii="Book Antiqua" w:eastAsia="PMingLiU" w:hAnsi="Book Antiqua"/>
          <w:color w:val="auto"/>
          <w:sz w:val="24"/>
        </w:rPr>
        <w:t xml:space="preserve">of </w:t>
      </w:r>
      <w:r w:rsidRPr="00F627CE">
        <w:rPr>
          <w:rFonts w:ascii="Book Antiqua" w:hAnsi="Book Antiqua"/>
          <w:sz w:val="24"/>
        </w:rPr>
        <w:t xml:space="preserve">severe pain of </w:t>
      </w:r>
      <w:r w:rsidR="004454FF" w:rsidRPr="00F627CE">
        <w:rPr>
          <w:rFonts w:ascii="Book Antiqua" w:hAnsi="Book Antiqua"/>
          <w:sz w:val="24"/>
        </w:rPr>
        <w:t xml:space="preserve">the </w:t>
      </w:r>
      <w:r w:rsidRPr="00F627CE">
        <w:rPr>
          <w:rFonts w:ascii="Book Antiqua" w:hAnsi="Book Antiqua"/>
          <w:sz w:val="24"/>
        </w:rPr>
        <w:t xml:space="preserve">right maxillary incisor </w:t>
      </w:r>
      <w:r w:rsidR="00281FCC" w:rsidRPr="00F627CE">
        <w:rPr>
          <w:rFonts w:ascii="Book Antiqua" w:hAnsi="Book Antiqua"/>
          <w:sz w:val="24"/>
        </w:rPr>
        <w:t>(</w:t>
      </w:r>
      <w:r w:rsidR="009F453B" w:rsidRPr="00F627CE">
        <w:rPr>
          <w:rFonts w:ascii="Book Antiqua" w:hAnsi="Book Antiqua"/>
          <w:sz w:val="24"/>
        </w:rPr>
        <w:t xml:space="preserve">tooth </w:t>
      </w:r>
      <w:r w:rsidR="00281FCC" w:rsidRPr="00F627CE">
        <w:rPr>
          <w:rFonts w:ascii="Book Antiqua" w:hAnsi="Book Antiqua"/>
          <w:sz w:val="24"/>
        </w:rPr>
        <w:t xml:space="preserve">12) </w:t>
      </w:r>
      <w:r w:rsidR="009F453B" w:rsidRPr="00F627CE">
        <w:rPr>
          <w:rFonts w:ascii="Book Antiqua" w:hAnsi="Book Antiqua"/>
          <w:sz w:val="24"/>
        </w:rPr>
        <w:t>when</w:t>
      </w:r>
      <w:r w:rsidRPr="00F627CE">
        <w:rPr>
          <w:rFonts w:ascii="Book Antiqua" w:hAnsi="Book Antiqua"/>
          <w:sz w:val="24"/>
        </w:rPr>
        <w:t xml:space="preserve"> chewing for two </w:t>
      </w:r>
      <w:r w:rsidR="008942FD" w:rsidRPr="00F627CE">
        <w:rPr>
          <w:rFonts w:ascii="Book Antiqua" w:hAnsi="Book Antiqua"/>
          <w:sz w:val="24"/>
        </w:rPr>
        <w:t>weeks</w:t>
      </w:r>
      <w:r w:rsidRPr="00F627CE">
        <w:rPr>
          <w:rFonts w:ascii="Book Antiqua" w:hAnsi="Book Antiqua"/>
          <w:sz w:val="24"/>
        </w:rPr>
        <w:t>.</w:t>
      </w:r>
      <w:r w:rsidRPr="00F627CE">
        <w:rPr>
          <w:rFonts w:ascii="Book Antiqua" w:eastAsia="PMingLiU" w:hAnsi="Book Antiqua"/>
          <w:color w:val="auto"/>
          <w:sz w:val="24"/>
        </w:rPr>
        <w:t xml:space="preserve"> </w:t>
      </w:r>
      <w:r w:rsidR="009F453B" w:rsidRPr="00F627CE">
        <w:rPr>
          <w:rFonts w:ascii="Book Antiqua" w:eastAsia="PMingLiU" w:hAnsi="Book Antiqua"/>
          <w:color w:val="auto"/>
          <w:sz w:val="24"/>
        </w:rPr>
        <w:t xml:space="preserve">Following </w:t>
      </w:r>
      <w:r w:rsidRPr="00F627CE">
        <w:rPr>
          <w:rFonts w:ascii="Book Antiqua" w:eastAsia="PMingLiU" w:hAnsi="Book Antiqua"/>
          <w:color w:val="auto"/>
          <w:sz w:val="24"/>
        </w:rPr>
        <w:t xml:space="preserve">clinical and radiographic examinations, </w:t>
      </w:r>
      <w:proofErr w:type="spellStart"/>
      <w:r w:rsidRPr="00F627CE">
        <w:rPr>
          <w:rFonts w:ascii="Book Antiqua" w:eastAsia="PMingLiU" w:hAnsi="Book Antiqua"/>
          <w:color w:val="auto"/>
          <w:sz w:val="24"/>
        </w:rPr>
        <w:t>Oehlers</w:t>
      </w:r>
      <w:proofErr w:type="spellEnd"/>
      <w:r w:rsidRPr="00F627CE">
        <w:rPr>
          <w:rFonts w:ascii="Book Antiqua" w:eastAsia="PMingLiU" w:hAnsi="Book Antiqua"/>
          <w:color w:val="auto"/>
          <w:sz w:val="24"/>
        </w:rPr>
        <w:t xml:space="preserve"> type III DI of tooth 12, with an immature open apical foramen and a symptomatic periapical </w:t>
      </w:r>
      <w:proofErr w:type="spellStart"/>
      <w:r w:rsidRPr="00F627CE">
        <w:rPr>
          <w:rFonts w:ascii="Book Antiqua" w:eastAsia="PMingLiU" w:hAnsi="Book Antiqua"/>
          <w:color w:val="auto"/>
          <w:sz w:val="24"/>
        </w:rPr>
        <w:t>pathosis</w:t>
      </w:r>
      <w:proofErr w:type="spellEnd"/>
      <w:r w:rsidR="004454FF" w:rsidRPr="00F627CE">
        <w:rPr>
          <w:rFonts w:ascii="Book Antiqua" w:eastAsia="PMingLiU" w:hAnsi="Book Antiqua"/>
          <w:color w:val="auto"/>
          <w:sz w:val="24"/>
        </w:rPr>
        <w:t>,</w:t>
      </w:r>
      <w:r w:rsidRPr="00F627CE">
        <w:rPr>
          <w:rFonts w:ascii="Book Antiqua" w:eastAsia="PMingLiU" w:hAnsi="Book Antiqua"/>
          <w:color w:val="auto"/>
          <w:sz w:val="24"/>
        </w:rPr>
        <w:t xml:space="preserve"> was diagnosed. Con</w:t>
      </w:r>
      <w:r w:rsidR="00801F75" w:rsidRPr="00F627CE">
        <w:rPr>
          <w:rFonts w:ascii="Book Antiqua" w:eastAsia="PMingLiU" w:hAnsi="Book Antiqua"/>
          <w:color w:val="auto"/>
          <w:sz w:val="24"/>
        </w:rPr>
        <w:t>e-</w:t>
      </w:r>
      <w:r w:rsidRPr="00F627CE">
        <w:rPr>
          <w:rFonts w:ascii="Book Antiqua" w:eastAsia="PMingLiU" w:hAnsi="Book Antiqua"/>
          <w:color w:val="auto"/>
          <w:sz w:val="24"/>
        </w:rPr>
        <w:t>beam computed tomography</w:t>
      </w:r>
      <w:r w:rsidR="00BA232B" w:rsidRPr="00F627CE">
        <w:rPr>
          <w:rFonts w:ascii="Book Antiqua" w:eastAsia="PMingLiU" w:hAnsi="Book Antiqua"/>
          <w:color w:val="auto"/>
          <w:sz w:val="24"/>
        </w:rPr>
        <w:t xml:space="preserve"> </w:t>
      </w:r>
      <w:r w:rsidRPr="00F627CE">
        <w:rPr>
          <w:rFonts w:ascii="Book Antiqua" w:eastAsia="PMingLiU" w:hAnsi="Book Antiqua"/>
          <w:color w:val="auto"/>
          <w:sz w:val="24"/>
        </w:rPr>
        <w:t>verified the specific spatial and stereoscopic data</w:t>
      </w:r>
      <w:r w:rsidR="00281FCC" w:rsidRPr="00F627CE">
        <w:rPr>
          <w:rFonts w:ascii="Book Antiqua" w:eastAsia="PMingLiU" w:hAnsi="Book Antiqua"/>
          <w:color w:val="auto"/>
          <w:sz w:val="24"/>
        </w:rPr>
        <w:t xml:space="preserve"> </w:t>
      </w:r>
      <w:r w:rsidR="009F453B" w:rsidRPr="00F627CE">
        <w:rPr>
          <w:rFonts w:ascii="Book Antiqua" w:eastAsia="PMingLiU" w:hAnsi="Book Antiqua"/>
          <w:color w:val="auto"/>
          <w:sz w:val="24"/>
        </w:rPr>
        <w:t xml:space="preserve">regarding </w:t>
      </w:r>
      <w:r w:rsidRPr="00F627CE">
        <w:rPr>
          <w:rFonts w:ascii="Book Antiqua" w:eastAsia="PMingLiU" w:hAnsi="Book Antiqua"/>
          <w:color w:val="auto"/>
          <w:sz w:val="24"/>
        </w:rPr>
        <w:t>the communication between</w:t>
      </w:r>
      <w:r w:rsidR="004454FF" w:rsidRPr="00F627CE">
        <w:rPr>
          <w:rFonts w:ascii="Book Antiqua" w:eastAsia="PMingLiU" w:hAnsi="Book Antiqua"/>
          <w:color w:val="auto"/>
          <w:sz w:val="24"/>
        </w:rPr>
        <w:t xml:space="preserve"> the</w:t>
      </w:r>
      <w:r w:rsidRPr="00F627CE">
        <w:rPr>
          <w:rFonts w:ascii="Book Antiqua" w:eastAsia="PMingLiU" w:hAnsi="Book Antiqua"/>
          <w:color w:val="auto"/>
          <w:sz w:val="24"/>
        </w:rPr>
        <w:t xml:space="preserve"> main root canal and pseudo </w:t>
      </w:r>
      <w:r w:rsidR="0078693F" w:rsidRPr="00F627CE">
        <w:rPr>
          <w:rFonts w:ascii="Book Antiqua" w:eastAsia="PMingLiU" w:hAnsi="Book Antiqua"/>
          <w:color w:val="auto"/>
          <w:sz w:val="24"/>
        </w:rPr>
        <w:t xml:space="preserve">root </w:t>
      </w:r>
      <w:r w:rsidRPr="00F627CE">
        <w:rPr>
          <w:rFonts w:ascii="Book Antiqua" w:eastAsia="PMingLiU" w:hAnsi="Book Antiqua"/>
          <w:color w:val="auto"/>
          <w:sz w:val="24"/>
        </w:rPr>
        <w:t xml:space="preserve">canal of the involved tooth. After removing the source of infection, </w:t>
      </w:r>
      <w:r w:rsidR="00CD1A64" w:rsidRPr="00F627CE">
        <w:rPr>
          <w:rFonts w:ascii="Book Antiqua" w:eastAsia="PMingLiU" w:hAnsi="Book Antiqua"/>
          <w:color w:val="auto"/>
          <w:sz w:val="24"/>
        </w:rPr>
        <w:t xml:space="preserve">a </w:t>
      </w:r>
      <w:r w:rsidRPr="00F627CE">
        <w:rPr>
          <w:rFonts w:ascii="Book Antiqua" w:eastAsia="PMingLiU" w:hAnsi="Book Antiqua"/>
          <w:color w:val="auto"/>
          <w:sz w:val="24"/>
        </w:rPr>
        <w:t>mineral trioxide aggregate was selected to</w:t>
      </w:r>
      <w:r w:rsidRPr="00F627CE">
        <w:rPr>
          <w:rFonts w:ascii="Book Antiqua" w:eastAsia="宋体" w:hAnsi="Book Antiqua"/>
          <w:color w:val="auto"/>
          <w:sz w:val="24"/>
        </w:rPr>
        <w:t xml:space="preserve"> fill and</w:t>
      </w:r>
      <w:r w:rsidRPr="00F627CE">
        <w:rPr>
          <w:rFonts w:ascii="Book Antiqua" w:eastAsia="PMingLiU" w:hAnsi="Book Antiqua"/>
          <w:color w:val="auto"/>
          <w:sz w:val="24"/>
        </w:rPr>
        <w:t xml:space="preserve"> seal the pseudo</w:t>
      </w:r>
      <w:r w:rsidRPr="00F627CE">
        <w:rPr>
          <w:rFonts w:ascii="Book Antiqua" w:eastAsia="宋体" w:hAnsi="Book Antiqua"/>
          <w:color w:val="auto"/>
          <w:sz w:val="24"/>
        </w:rPr>
        <w:t xml:space="preserve"> root canal</w:t>
      </w:r>
      <w:r w:rsidRPr="00F627CE">
        <w:rPr>
          <w:rFonts w:ascii="Book Antiqua" w:eastAsia="PMingLiU" w:hAnsi="Book Antiqua"/>
          <w:color w:val="auto"/>
          <w:sz w:val="24"/>
        </w:rPr>
        <w:t>; additionally, pulp</w:t>
      </w:r>
      <w:r w:rsidRPr="00F627CE">
        <w:rPr>
          <w:rFonts w:ascii="Book Antiqua" w:eastAsia="宋体" w:hAnsi="Book Antiqua"/>
          <w:color w:val="auto"/>
          <w:sz w:val="24"/>
        </w:rPr>
        <w:t xml:space="preserve"> capping of the </w:t>
      </w:r>
      <w:r w:rsidRPr="00F627CE">
        <w:rPr>
          <w:rFonts w:ascii="Book Antiqua" w:eastAsia="PMingLiU" w:hAnsi="Book Antiqua"/>
          <w:color w:val="auto"/>
          <w:sz w:val="24"/>
        </w:rPr>
        <w:t xml:space="preserve">main canal was </w:t>
      </w:r>
      <w:r w:rsidR="004454FF" w:rsidRPr="00F627CE">
        <w:rPr>
          <w:rFonts w:ascii="Book Antiqua" w:eastAsia="PMingLiU" w:hAnsi="Book Antiqua"/>
          <w:color w:val="auto"/>
          <w:sz w:val="24"/>
        </w:rPr>
        <w:t xml:space="preserve">performed </w:t>
      </w:r>
      <w:r w:rsidRPr="00F627CE">
        <w:rPr>
          <w:rFonts w:ascii="Book Antiqua" w:eastAsia="PMingLiU" w:hAnsi="Book Antiqua"/>
          <w:color w:val="auto"/>
          <w:sz w:val="24"/>
        </w:rPr>
        <w:t xml:space="preserve">through the </w:t>
      </w:r>
      <w:bookmarkStart w:id="24" w:name="OLE_LINK49"/>
      <w:bookmarkStart w:id="25" w:name="OLE_LINK50"/>
      <w:r w:rsidRPr="00F627CE">
        <w:rPr>
          <w:rFonts w:ascii="Book Antiqua" w:eastAsia="PMingLiU" w:hAnsi="Book Antiqua"/>
          <w:color w:val="auto"/>
          <w:sz w:val="24"/>
        </w:rPr>
        <w:t>interconnections between</w:t>
      </w:r>
      <w:r w:rsidRPr="00F627CE">
        <w:rPr>
          <w:rFonts w:ascii="Book Antiqua" w:eastAsia="宋体" w:hAnsi="Book Antiqua"/>
          <w:color w:val="auto"/>
          <w:sz w:val="24"/>
        </w:rPr>
        <w:t xml:space="preserve"> the root canal</w:t>
      </w:r>
      <w:r w:rsidR="00B0238B" w:rsidRPr="00F627CE">
        <w:rPr>
          <w:rFonts w:ascii="Book Antiqua" w:eastAsiaTheme="minorEastAsia" w:hAnsi="Book Antiqua"/>
          <w:color w:val="auto"/>
          <w:sz w:val="24"/>
        </w:rPr>
        <w:t>s</w:t>
      </w:r>
      <w:r w:rsidRPr="00F627CE">
        <w:rPr>
          <w:rFonts w:ascii="Book Antiqua" w:eastAsia="宋体" w:hAnsi="Book Antiqua"/>
          <w:color w:val="auto"/>
          <w:sz w:val="24"/>
        </w:rPr>
        <w:t xml:space="preserve"> in the </w:t>
      </w:r>
      <w:r w:rsidRPr="00F627CE">
        <w:rPr>
          <w:rFonts w:ascii="Book Antiqua" w:eastAsia="PMingLiU" w:hAnsi="Book Antiqua"/>
          <w:color w:val="auto"/>
          <w:sz w:val="24"/>
        </w:rPr>
        <w:t>middle segment</w:t>
      </w:r>
      <w:bookmarkEnd w:id="24"/>
      <w:bookmarkEnd w:id="25"/>
      <w:r w:rsidR="00281FCC" w:rsidRPr="00F627CE">
        <w:rPr>
          <w:rFonts w:ascii="Book Antiqua" w:eastAsia="PMingLiU" w:hAnsi="Book Antiqua"/>
          <w:color w:val="auto"/>
          <w:sz w:val="24"/>
        </w:rPr>
        <w:t xml:space="preserve"> to preserve pulp vitality and enabl</w:t>
      </w:r>
      <w:r w:rsidR="004454FF" w:rsidRPr="00F627CE">
        <w:rPr>
          <w:rFonts w:ascii="Book Antiqua" w:eastAsia="PMingLiU" w:hAnsi="Book Antiqua"/>
          <w:color w:val="auto"/>
          <w:sz w:val="24"/>
        </w:rPr>
        <w:t>e</w:t>
      </w:r>
      <w:r w:rsidR="00281FCC" w:rsidRPr="00F627CE">
        <w:rPr>
          <w:rFonts w:ascii="Book Antiqua" w:eastAsia="PMingLiU" w:hAnsi="Book Antiqua"/>
          <w:color w:val="auto"/>
          <w:sz w:val="24"/>
        </w:rPr>
        <w:t xml:space="preserve"> continual root formation </w:t>
      </w:r>
      <w:r w:rsidR="005735AA" w:rsidRPr="00F627CE">
        <w:rPr>
          <w:rFonts w:ascii="Book Antiqua" w:hAnsi="Book Antiqua"/>
          <w:sz w:val="24"/>
        </w:rPr>
        <w:t>and eventual root apex closure</w:t>
      </w:r>
      <w:r w:rsidRPr="00F627CE">
        <w:rPr>
          <w:rFonts w:ascii="Book Antiqua" w:eastAsia="PMingLiU" w:hAnsi="Book Antiqua"/>
          <w:color w:val="auto"/>
          <w:sz w:val="24"/>
        </w:rPr>
        <w:t>.</w:t>
      </w:r>
    </w:p>
    <w:p w14:paraId="7C73998F" w14:textId="77777777" w:rsidR="00A23DE2" w:rsidRPr="00F627CE" w:rsidRDefault="00A23DE2" w:rsidP="007B2950">
      <w:pPr>
        <w:pStyle w:val="a6"/>
        <w:kinsoku w:val="0"/>
        <w:overflowPunct w:val="0"/>
        <w:autoSpaceDE w:val="0"/>
        <w:autoSpaceDN w:val="0"/>
        <w:adjustRightInd w:val="0"/>
        <w:spacing w:line="360" w:lineRule="auto"/>
        <w:ind w:firstLine="0"/>
        <w:contextualSpacing/>
        <w:jc w:val="both"/>
        <w:rPr>
          <w:rFonts w:ascii="Book Antiqua" w:eastAsia="PMingLiU" w:hAnsi="Book Antiqua"/>
          <w:b/>
          <w:color w:val="auto"/>
          <w:sz w:val="24"/>
        </w:rPr>
      </w:pPr>
    </w:p>
    <w:p w14:paraId="79D710DD" w14:textId="27E2E1A9" w:rsidR="00A23DE2" w:rsidRPr="00F627CE" w:rsidRDefault="0084211D" w:rsidP="007B2950">
      <w:pPr>
        <w:pStyle w:val="a6"/>
        <w:kinsoku w:val="0"/>
        <w:overflowPunct w:val="0"/>
        <w:autoSpaceDE w:val="0"/>
        <w:autoSpaceDN w:val="0"/>
        <w:adjustRightInd w:val="0"/>
        <w:spacing w:line="360" w:lineRule="auto"/>
        <w:ind w:firstLine="0"/>
        <w:contextualSpacing/>
        <w:jc w:val="both"/>
        <w:rPr>
          <w:rFonts w:ascii="Book Antiqua" w:eastAsia="PMingLiU" w:hAnsi="Book Antiqua"/>
          <w:b/>
          <w:i/>
          <w:iCs/>
          <w:color w:val="auto"/>
          <w:sz w:val="24"/>
        </w:rPr>
      </w:pPr>
      <w:r w:rsidRPr="00F627CE">
        <w:rPr>
          <w:rFonts w:ascii="Book Antiqua" w:eastAsia="PMingLiU" w:hAnsi="Book Antiqua"/>
          <w:b/>
          <w:i/>
          <w:iCs/>
          <w:color w:val="auto"/>
          <w:sz w:val="24"/>
        </w:rPr>
        <w:t>CONCLUSION</w:t>
      </w:r>
    </w:p>
    <w:p w14:paraId="4AAEE040" w14:textId="2E7B5F36" w:rsidR="00E243C8" w:rsidRPr="00F627CE" w:rsidRDefault="00CD1A64" w:rsidP="007B2950">
      <w:pPr>
        <w:pStyle w:val="a6"/>
        <w:kinsoku w:val="0"/>
        <w:overflowPunct w:val="0"/>
        <w:autoSpaceDE w:val="0"/>
        <w:autoSpaceDN w:val="0"/>
        <w:adjustRightInd w:val="0"/>
        <w:spacing w:line="360" w:lineRule="auto"/>
        <w:ind w:firstLine="0"/>
        <w:contextualSpacing/>
        <w:jc w:val="both"/>
        <w:rPr>
          <w:rFonts w:ascii="Book Antiqua" w:eastAsia="宋体" w:hAnsi="Book Antiqua"/>
          <w:color w:val="auto"/>
          <w:sz w:val="24"/>
        </w:rPr>
      </w:pPr>
      <w:r w:rsidRPr="00F627CE">
        <w:rPr>
          <w:rFonts w:ascii="Book Antiqua" w:eastAsia="PMingLiU" w:hAnsi="Book Antiqua"/>
          <w:color w:val="auto"/>
          <w:sz w:val="24"/>
        </w:rPr>
        <w:t xml:space="preserve">We </w:t>
      </w:r>
      <w:r w:rsidR="00E243C8" w:rsidRPr="00F627CE">
        <w:rPr>
          <w:rFonts w:ascii="Book Antiqua" w:eastAsia="PMingLiU" w:hAnsi="Book Antiqua"/>
          <w:color w:val="auto"/>
          <w:sz w:val="24"/>
        </w:rPr>
        <w:t>propose</w:t>
      </w:r>
      <w:r w:rsidR="00A5021F">
        <w:rPr>
          <w:rFonts w:ascii="Book Antiqua" w:eastAsia="PMingLiU" w:hAnsi="Book Antiqua"/>
          <w:color w:val="auto"/>
          <w:sz w:val="24"/>
        </w:rPr>
        <w:t xml:space="preserve"> to</w:t>
      </w:r>
      <w:r w:rsidR="00E243C8" w:rsidRPr="00F627CE">
        <w:rPr>
          <w:rFonts w:ascii="Book Antiqua" w:eastAsia="PMingLiU" w:hAnsi="Book Antiqua"/>
          <w:color w:val="auto"/>
          <w:sz w:val="24"/>
        </w:rPr>
        <w:t xml:space="preserve"> </w:t>
      </w:r>
      <w:r w:rsidR="00A5021F" w:rsidRPr="00F627CE">
        <w:rPr>
          <w:rFonts w:ascii="Book Antiqua" w:eastAsia="PMingLiU" w:hAnsi="Book Antiqua"/>
          <w:color w:val="auto"/>
          <w:sz w:val="24"/>
        </w:rPr>
        <w:t>conduct</w:t>
      </w:r>
      <w:r w:rsidR="00A5021F">
        <w:rPr>
          <w:rFonts w:ascii="Book Antiqua" w:eastAsia="PMingLiU" w:hAnsi="Book Antiqua"/>
          <w:color w:val="auto"/>
          <w:sz w:val="24"/>
        </w:rPr>
        <w:t xml:space="preserve"> </w:t>
      </w:r>
      <w:r w:rsidR="00E243C8" w:rsidRPr="00F627CE">
        <w:rPr>
          <w:rFonts w:ascii="Book Antiqua" w:eastAsia="宋体" w:hAnsi="Book Antiqua"/>
          <w:color w:val="auto"/>
          <w:sz w:val="24"/>
        </w:rPr>
        <w:t xml:space="preserve">main </w:t>
      </w:r>
      <w:r w:rsidR="00697BA4" w:rsidRPr="00F627CE">
        <w:rPr>
          <w:rFonts w:ascii="Book Antiqua" w:eastAsiaTheme="minorEastAsia" w:hAnsi="Book Antiqua"/>
          <w:color w:val="auto"/>
          <w:sz w:val="24"/>
        </w:rPr>
        <w:t xml:space="preserve">root </w:t>
      </w:r>
      <w:r w:rsidR="00E243C8" w:rsidRPr="00F627CE">
        <w:rPr>
          <w:rFonts w:ascii="Book Antiqua" w:eastAsia="宋体" w:hAnsi="Book Antiqua"/>
          <w:color w:val="auto"/>
          <w:sz w:val="24"/>
        </w:rPr>
        <w:t>canal</w:t>
      </w:r>
      <w:r w:rsidR="00A23DE2" w:rsidRPr="00F627CE">
        <w:rPr>
          <w:rFonts w:ascii="Book Antiqua" w:eastAsia="宋体" w:hAnsi="Book Antiqua"/>
          <w:color w:val="auto"/>
          <w:sz w:val="24"/>
        </w:rPr>
        <w:t xml:space="preserve"> pulp capping</w:t>
      </w:r>
      <w:r w:rsidR="00E243C8" w:rsidRPr="00F627CE">
        <w:rPr>
          <w:rFonts w:ascii="Book Antiqua" w:eastAsia="PMingLiU" w:hAnsi="Book Antiqua"/>
          <w:color w:val="auto"/>
          <w:sz w:val="24"/>
        </w:rPr>
        <w:t xml:space="preserve"> </w:t>
      </w:r>
      <w:r w:rsidR="00A23DE2" w:rsidRPr="00F627CE">
        <w:rPr>
          <w:rFonts w:ascii="Book Antiqua" w:eastAsia="PMingLiU" w:hAnsi="Book Antiqua"/>
          <w:color w:val="auto"/>
          <w:sz w:val="24"/>
        </w:rPr>
        <w:t>for</w:t>
      </w:r>
      <w:r w:rsidR="00E243C8" w:rsidRPr="00F627CE">
        <w:rPr>
          <w:rFonts w:ascii="Book Antiqua" w:eastAsia="PMingLiU" w:hAnsi="Book Antiqua"/>
          <w:color w:val="auto"/>
          <w:sz w:val="24"/>
        </w:rPr>
        <w:t xml:space="preserve"> DI with communication between </w:t>
      </w:r>
      <w:r w:rsidR="004454FF" w:rsidRPr="00F627CE">
        <w:rPr>
          <w:rFonts w:ascii="Book Antiqua" w:eastAsia="PMingLiU" w:hAnsi="Book Antiqua"/>
          <w:color w:val="auto"/>
          <w:sz w:val="24"/>
        </w:rPr>
        <w:t xml:space="preserve">the </w:t>
      </w:r>
      <w:r w:rsidR="00E243C8" w:rsidRPr="00F627CE">
        <w:rPr>
          <w:rFonts w:ascii="Book Antiqua" w:eastAsia="PMingLiU" w:hAnsi="Book Antiqua"/>
          <w:color w:val="auto"/>
          <w:sz w:val="24"/>
        </w:rPr>
        <w:t xml:space="preserve">main and pseudo </w:t>
      </w:r>
      <w:r w:rsidR="00697BA4" w:rsidRPr="00F627CE">
        <w:rPr>
          <w:rFonts w:ascii="Book Antiqua" w:eastAsia="PMingLiU" w:hAnsi="Book Antiqua"/>
          <w:color w:val="auto"/>
          <w:sz w:val="24"/>
        </w:rPr>
        <w:t xml:space="preserve">root </w:t>
      </w:r>
      <w:r w:rsidR="00E243C8" w:rsidRPr="00F627CE">
        <w:rPr>
          <w:rFonts w:ascii="Book Antiqua" w:eastAsia="PMingLiU" w:hAnsi="Book Antiqua"/>
          <w:color w:val="auto"/>
          <w:sz w:val="24"/>
        </w:rPr>
        <w:t>canal</w:t>
      </w:r>
      <w:r w:rsidR="00A23DE2" w:rsidRPr="00F627CE">
        <w:rPr>
          <w:rFonts w:ascii="Book Antiqua" w:eastAsia="PMingLiU" w:hAnsi="Book Antiqua"/>
          <w:color w:val="auto"/>
          <w:sz w:val="24"/>
        </w:rPr>
        <w:t>s</w:t>
      </w:r>
      <w:r w:rsidR="00685FC6" w:rsidRPr="00F627CE">
        <w:rPr>
          <w:rFonts w:ascii="Book Antiqua" w:eastAsia="PMingLiU" w:hAnsi="Book Antiqua"/>
          <w:color w:val="auto"/>
          <w:sz w:val="24"/>
        </w:rPr>
        <w:t>.</w:t>
      </w:r>
    </w:p>
    <w:p w14:paraId="31DDDBBB" w14:textId="77777777" w:rsidR="00A23DE2" w:rsidRPr="00F627CE" w:rsidRDefault="00A23DE2" w:rsidP="007B2950">
      <w:pPr>
        <w:pStyle w:val="a6"/>
        <w:kinsoku w:val="0"/>
        <w:overflowPunct w:val="0"/>
        <w:autoSpaceDE w:val="0"/>
        <w:autoSpaceDN w:val="0"/>
        <w:adjustRightInd w:val="0"/>
        <w:spacing w:line="360" w:lineRule="auto"/>
        <w:ind w:firstLine="0"/>
        <w:contextualSpacing/>
        <w:jc w:val="both"/>
        <w:rPr>
          <w:rFonts w:ascii="Book Antiqua" w:eastAsia="宋体" w:hAnsi="Book Antiqua"/>
          <w:b/>
          <w:color w:val="auto"/>
          <w:sz w:val="24"/>
        </w:rPr>
      </w:pPr>
    </w:p>
    <w:p w14:paraId="27435EAA" w14:textId="0F390541" w:rsidR="00582DC9" w:rsidRPr="00F627CE" w:rsidRDefault="00582DC9" w:rsidP="007B2950">
      <w:pPr>
        <w:pStyle w:val="a6"/>
        <w:kinsoku w:val="0"/>
        <w:overflowPunct w:val="0"/>
        <w:autoSpaceDE w:val="0"/>
        <w:autoSpaceDN w:val="0"/>
        <w:adjustRightInd w:val="0"/>
        <w:spacing w:line="360" w:lineRule="auto"/>
        <w:ind w:firstLine="0"/>
        <w:contextualSpacing/>
        <w:jc w:val="both"/>
        <w:rPr>
          <w:rFonts w:ascii="Book Antiqua" w:eastAsiaTheme="minorEastAsia" w:hAnsi="Book Antiqua"/>
          <w:color w:val="auto"/>
          <w:sz w:val="24"/>
        </w:rPr>
      </w:pPr>
      <w:r w:rsidRPr="00F627CE">
        <w:rPr>
          <w:rFonts w:ascii="Book Antiqua" w:eastAsia="宋体" w:hAnsi="Book Antiqua"/>
          <w:b/>
          <w:color w:val="auto"/>
          <w:sz w:val="24"/>
        </w:rPr>
        <w:lastRenderedPageBreak/>
        <w:t>Key</w:t>
      </w:r>
      <w:r w:rsidR="006D3167" w:rsidRPr="00F627CE">
        <w:rPr>
          <w:rFonts w:ascii="Book Antiqua" w:eastAsia="宋体" w:hAnsi="Book Antiqua"/>
          <w:b/>
          <w:color w:val="auto"/>
          <w:sz w:val="24"/>
        </w:rPr>
        <w:t xml:space="preserve"> </w:t>
      </w:r>
      <w:r w:rsidRPr="00F627CE">
        <w:rPr>
          <w:rFonts w:ascii="Book Antiqua" w:eastAsia="宋体" w:hAnsi="Book Antiqua"/>
          <w:b/>
          <w:color w:val="auto"/>
          <w:sz w:val="24"/>
        </w:rPr>
        <w:t xml:space="preserve">words: </w:t>
      </w:r>
      <w:r w:rsidR="003325DE" w:rsidRPr="00F627CE">
        <w:rPr>
          <w:rFonts w:ascii="Book Antiqua" w:eastAsiaTheme="minorEastAsia" w:hAnsi="Book Antiqua"/>
          <w:color w:val="auto"/>
          <w:sz w:val="24"/>
        </w:rPr>
        <w:t>C</w:t>
      </w:r>
      <w:r w:rsidR="003325DE" w:rsidRPr="00F627CE">
        <w:rPr>
          <w:rFonts w:ascii="Book Antiqua" w:eastAsia="宋体" w:hAnsi="Book Antiqua"/>
          <w:color w:val="auto"/>
          <w:sz w:val="24"/>
        </w:rPr>
        <w:t>onservative treatment</w:t>
      </w:r>
      <w:r w:rsidR="00A23DE2" w:rsidRPr="00F627CE">
        <w:rPr>
          <w:rFonts w:ascii="Book Antiqua" w:eastAsia="宋体" w:hAnsi="Book Antiqua"/>
          <w:color w:val="auto"/>
          <w:sz w:val="24"/>
        </w:rPr>
        <w:t>;</w:t>
      </w:r>
      <w:r w:rsidR="003325DE" w:rsidRPr="00F627CE">
        <w:rPr>
          <w:rFonts w:ascii="Book Antiqua" w:eastAsia="宋体" w:hAnsi="Book Antiqua"/>
          <w:color w:val="auto"/>
          <w:sz w:val="24"/>
        </w:rPr>
        <w:t xml:space="preserve"> </w:t>
      </w:r>
      <w:r w:rsidR="003325DE" w:rsidRPr="00F627CE">
        <w:rPr>
          <w:rFonts w:ascii="Book Antiqua" w:eastAsiaTheme="minorEastAsia" w:hAnsi="Book Antiqua"/>
          <w:color w:val="auto"/>
          <w:sz w:val="24"/>
        </w:rPr>
        <w:t>D</w:t>
      </w:r>
      <w:r w:rsidRPr="00F627CE">
        <w:rPr>
          <w:rFonts w:ascii="Book Antiqua" w:eastAsia="宋体" w:hAnsi="Book Antiqua"/>
          <w:color w:val="auto"/>
          <w:sz w:val="24"/>
        </w:rPr>
        <w:t xml:space="preserve">ens </w:t>
      </w:r>
      <w:proofErr w:type="spellStart"/>
      <w:r w:rsidRPr="00F627CE">
        <w:rPr>
          <w:rFonts w:ascii="Book Antiqua" w:eastAsia="宋体" w:hAnsi="Book Antiqua"/>
          <w:color w:val="auto"/>
          <w:sz w:val="24"/>
        </w:rPr>
        <w:t>invaginatus</w:t>
      </w:r>
      <w:proofErr w:type="spellEnd"/>
      <w:r w:rsidR="00A23DE2" w:rsidRPr="00F627CE">
        <w:rPr>
          <w:rFonts w:ascii="Book Antiqua" w:eastAsia="宋体" w:hAnsi="Book Antiqua"/>
          <w:color w:val="auto"/>
          <w:sz w:val="24"/>
        </w:rPr>
        <w:t>;</w:t>
      </w:r>
      <w:r w:rsidRPr="00F627CE">
        <w:rPr>
          <w:rFonts w:ascii="Book Antiqua" w:eastAsia="宋体" w:hAnsi="Book Antiqua"/>
          <w:color w:val="auto"/>
          <w:sz w:val="24"/>
        </w:rPr>
        <w:t xml:space="preserve"> </w:t>
      </w:r>
      <w:r w:rsidR="003325DE" w:rsidRPr="00F627CE">
        <w:rPr>
          <w:rFonts w:ascii="Book Antiqua" w:eastAsiaTheme="minorEastAsia" w:hAnsi="Book Antiqua"/>
          <w:color w:val="auto"/>
          <w:sz w:val="24"/>
        </w:rPr>
        <w:t>O</w:t>
      </w:r>
      <w:r w:rsidRPr="00F627CE">
        <w:rPr>
          <w:rFonts w:ascii="Book Antiqua" w:eastAsia="宋体" w:hAnsi="Book Antiqua"/>
          <w:color w:val="auto"/>
          <w:sz w:val="24"/>
        </w:rPr>
        <w:t>pen apex</w:t>
      </w:r>
      <w:r w:rsidR="00A23DE2" w:rsidRPr="00F627CE">
        <w:rPr>
          <w:rFonts w:ascii="Book Antiqua" w:eastAsiaTheme="minorEastAsia" w:hAnsi="Book Antiqua"/>
          <w:color w:val="auto"/>
          <w:sz w:val="24"/>
        </w:rPr>
        <w:t>;</w:t>
      </w:r>
      <w:r w:rsidR="00614D52" w:rsidRPr="00F627CE">
        <w:rPr>
          <w:rFonts w:ascii="Book Antiqua" w:eastAsiaTheme="minorEastAsia" w:hAnsi="Book Antiqua"/>
          <w:color w:val="auto"/>
          <w:sz w:val="24"/>
        </w:rPr>
        <w:t xml:space="preserve"> </w:t>
      </w:r>
      <w:r w:rsidR="003325DE" w:rsidRPr="00F627CE">
        <w:rPr>
          <w:rFonts w:ascii="Book Antiqua" w:eastAsiaTheme="minorEastAsia" w:hAnsi="Book Antiqua"/>
          <w:color w:val="auto"/>
          <w:sz w:val="24"/>
        </w:rPr>
        <w:t>C</w:t>
      </w:r>
      <w:r w:rsidR="00614D52" w:rsidRPr="00F627CE">
        <w:rPr>
          <w:rFonts w:ascii="Book Antiqua" w:eastAsiaTheme="minorEastAsia" w:hAnsi="Book Antiqua"/>
          <w:color w:val="auto"/>
          <w:sz w:val="24"/>
        </w:rPr>
        <w:t xml:space="preserve">one-beam computed </w:t>
      </w:r>
      <w:r w:rsidR="006052F5" w:rsidRPr="00F627CE">
        <w:rPr>
          <w:rFonts w:ascii="Book Antiqua" w:eastAsiaTheme="minorEastAsia" w:hAnsi="Book Antiqua"/>
          <w:color w:val="auto"/>
          <w:sz w:val="24"/>
        </w:rPr>
        <w:t>tomograph</w:t>
      </w:r>
      <w:r w:rsidR="00614D52" w:rsidRPr="00F627CE">
        <w:rPr>
          <w:rFonts w:ascii="Book Antiqua" w:eastAsiaTheme="minorEastAsia" w:hAnsi="Book Antiqua"/>
          <w:color w:val="auto"/>
          <w:sz w:val="24"/>
        </w:rPr>
        <w:t>y</w:t>
      </w:r>
      <w:r w:rsidR="00E64604" w:rsidRPr="00F627CE">
        <w:rPr>
          <w:rFonts w:ascii="Book Antiqua" w:eastAsiaTheme="minorEastAsia" w:hAnsi="Book Antiqua"/>
          <w:color w:val="auto"/>
          <w:sz w:val="24"/>
        </w:rPr>
        <w:t>; Case report</w:t>
      </w:r>
    </w:p>
    <w:p w14:paraId="5E936F68" w14:textId="093A1BB1" w:rsidR="00E64604" w:rsidRPr="00F627CE" w:rsidRDefault="00E64604" w:rsidP="007B2950">
      <w:pPr>
        <w:kinsoku w:val="0"/>
        <w:overflowPunct w:val="0"/>
        <w:autoSpaceDE w:val="0"/>
        <w:autoSpaceDN w:val="0"/>
        <w:adjustRightInd w:val="0"/>
        <w:spacing w:line="360" w:lineRule="auto"/>
        <w:contextualSpacing/>
        <w:jc w:val="both"/>
        <w:rPr>
          <w:rFonts w:ascii="Book Antiqua" w:hAnsi="Book Antiqua" w:cs="Times New Roman"/>
          <w:b/>
          <w:bCs/>
        </w:rPr>
      </w:pPr>
    </w:p>
    <w:p w14:paraId="15B5BD82" w14:textId="67FCD461" w:rsidR="00570EF0" w:rsidRPr="00F627CE" w:rsidRDefault="00570EF0" w:rsidP="007B2950">
      <w:pPr>
        <w:snapToGrid w:val="0"/>
        <w:spacing w:line="360" w:lineRule="auto"/>
        <w:jc w:val="both"/>
        <w:rPr>
          <w:rFonts w:ascii="Book Antiqua" w:hAnsi="Book Antiqua" w:cs="Times New Roman"/>
        </w:rPr>
      </w:pPr>
      <w:bookmarkStart w:id="26" w:name="OLE_LINK2482"/>
      <w:bookmarkStart w:id="27" w:name="OLE_LINK2761"/>
      <w:bookmarkStart w:id="28" w:name="OLE_LINK2663"/>
      <w:bookmarkStart w:id="29" w:name="OLE_LINK2627"/>
      <w:bookmarkStart w:id="30" w:name="OLE_LINK2451"/>
      <w:bookmarkStart w:id="31" w:name="OLE_LINK2252"/>
      <w:bookmarkStart w:id="32" w:name="OLE_LINK2292"/>
      <w:bookmarkStart w:id="33" w:name="OLE_LINK2348"/>
      <w:bookmarkStart w:id="34" w:name="OLE_LINK2157"/>
      <w:bookmarkStart w:id="35" w:name="OLE_LINK2467"/>
      <w:bookmarkStart w:id="36" w:name="OLE_LINK2484"/>
      <w:bookmarkStart w:id="37" w:name="OLE_LINK2190"/>
      <w:bookmarkStart w:id="38" w:name="OLE_LINK2221"/>
      <w:bookmarkStart w:id="39" w:name="OLE_LINK2331"/>
      <w:bookmarkStart w:id="40" w:name="OLE_LINK2169"/>
      <w:bookmarkStart w:id="41" w:name="OLE_LINK1894"/>
      <w:bookmarkStart w:id="42" w:name="OLE_LINK1901"/>
      <w:bookmarkStart w:id="43" w:name="OLE_LINK1817"/>
      <w:bookmarkStart w:id="44" w:name="OLE_LINK1902"/>
      <w:bookmarkStart w:id="45" w:name="OLE_LINK1866"/>
      <w:bookmarkStart w:id="46" w:name="OLE_LINK1995"/>
      <w:bookmarkStart w:id="47" w:name="OLE_LINK1929"/>
      <w:bookmarkStart w:id="48" w:name="OLE_LINK1923"/>
      <w:bookmarkStart w:id="49" w:name="OLE_LINK2013"/>
      <w:bookmarkStart w:id="50" w:name="OLE_LINK1835"/>
      <w:bookmarkStart w:id="51" w:name="OLE_LINK1756"/>
      <w:bookmarkStart w:id="52" w:name="OLE_LINK1868"/>
      <w:bookmarkStart w:id="53" w:name="OLE_LINK2265"/>
      <w:bookmarkStart w:id="54" w:name="OLE_LINK2445"/>
      <w:bookmarkStart w:id="55" w:name="OLE_LINK1777"/>
      <w:bookmarkStart w:id="56" w:name="OLE_LINK2562"/>
      <w:bookmarkStart w:id="57" w:name="OLE_LINK1776"/>
      <w:bookmarkStart w:id="58" w:name="OLE_LINK1931"/>
      <w:bookmarkStart w:id="59" w:name="OLE_LINK2020"/>
      <w:bookmarkStart w:id="60" w:name="OLE_LINK2134"/>
      <w:bookmarkStart w:id="61" w:name="OLE_LINK2192"/>
      <w:bookmarkStart w:id="62" w:name="OLE_LINK1964"/>
      <w:bookmarkStart w:id="63" w:name="OLE_LINK2071"/>
      <w:bookmarkStart w:id="64" w:name="OLE_LINK1938"/>
      <w:bookmarkStart w:id="65" w:name="OLE_LINK1882"/>
      <w:bookmarkStart w:id="66" w:name="OLE_LINK2345"/>
      <w:bookmarkStart w:id="67" w:name="OLE_LINK1941"/>
      <w:bookmarkStart w:id="68" w:name="OLE_LINK2082"/>
      <w:bookmarkStart w:id="69" w:name="OLE_LINK1744"/>
      <w:bookmarkStart w:id="70" w:name="OLE_LINK2081"/>
      <w:bookmarkStart w:id="71" w:name="OLE_LINK2446"/>
      <w:bookmarkStart w:id="72" w:name="OLE_LINK2110"/>
      <w:bookmarkStart w:id="73" w:name="OLE_LINK2582"/>
      <w:bookmarkStart w:id="74" w:name="OLE_LINK2962"/>
      <w:bookmarkStart w:id="75" w:name="OLE_LINK2762"/>
      <w:bookmarkStart w:id="76" w:name="OLE_LINK2643"/>
      <w:bookmarkStart w:id="77" w:name="OLE_LINK2993"/>
      <w:bookmarkStart w:id="78" w:name="OLE_LINK2856"/>
      <w:bookmarkStart w:id="79" w:name="OLE_LINK2583"/>
      <w:bookmarkStart w:id="80" w:name="OLE_LINK1538"/>
      <w:bookmarkStart w:id="81" w:name="OLE_LINK466"/>
      <w:bookmarkStart w:id="82" w:name="OLE_LINK311"/>
      <w:bookmarkStart w:id="83" w:name="OLE_LINK325"/>
      <w:bookmarkStart w:id="84" w:name="OLE_LINK714"/>
      <w:bookmarkStart w:id="85" w:name="OLE_LINK983"/>
      <w:bookmarkStart w:id="86" w:name="OLE_LINK465"/>
      <w:bookmarkStart w:id="87" w:name="OLE_LINK982"/>
      <w:bookmarkStart w:id="88" w:name="OLE_LINK259"/>
      <w:bookmarkStart w:id="89" w:name="OLE_LINK330"/>
      <w:bookmarkStart w:id="90" w:name="OLE_LINK744"/>
      <w:bookmarkStart w:id="91" w:name="OLE_LINK1186"/>
      <w:bookmarkStart w:id="92" w:name="OLE_LINK1884"/>
      <w:bookmarkStart w:id="93" w:name="OLE_LINK1480"/>
      <w:bookmarkStart w:id="94" w:name="OLE_LINK1437"/>
      <w:bookmarkStart w:id="95" w:name="OLE_LINK652"/>
      <w:bookmarkStart w:id="96" w:name="OLE_LINK546"/>
      <w:bookmarkStart w:id="97" w:name="OLE_LINK575"/>
      <w:bookmarkStart w:id="98" w:name="OLE_LINK1539"/>
      <w:bookmarkStart w:id="99" w:name="OLE_LINK312"/>
      <w:bookmarkStart w:id="100" w:name="OLE_LINK640"/>
      <w:bookmarkStart w:id="101" w:name="OLE_LINK1885"/>
      <w:bookmarkStart w:id="102" w:name="OLE_LINK1361"/>
      <w:bookmarkStart w:id="103" w:name="OLE_LINK1549"/>
      <w:bookmarkStart w:id="104" w:name="OLE_LINK1313"/>
      <w:bookmarkStart w:id="105" w:name="OLE_LINK862"/>
      <w:bookmarkStart w:id="106" w:name="OLE_LINK1373"/>
      <w:bookmarkStart w:id="107" w:name="OLE_LINK216"/>
      <w:bookmarkStart w:id="108" w:name="OLE_LINK1284"/>
      <w:bookmarkStart w:id="109" w:name="OLE_LINK1403"/>
      <w:bookmarkStart w:id="110" w:name="OLE_LINK1478"/>
      <w:bookmarkStart w:id="111" w:name="OLE_LINK1543"/>
      <w:bookmarkStart w:id="112" w:name="OLE_LINK879"/>
      <w:bookmarkStart w:id="113" w:name="OLE_LINK474"/>
      <w:bookmarkStart w:id="114" w:name="OLE_LINK1644"/>
      <w:bookmarkStart w:id="115" w:name="OLE_LINK471"/>
      <w:bookmarkStart w:id="116" w:name="OLE_LINK758"/>
      <w:bookmarkStart w:id="117" w:name="OLE_LINK1247"/>
      <w:bookmarkStart w:id="118" w:name="OLE_LINK906"/>
      <w:bookmarkStart w:id="119" w:name="OLE_LINK672"/>
      <w:bookmarkStart w:id="120" w:name="OLE_LINK1163"/>
      <w:bookmarkStart w:id="121" w:name="OLE_LINK513"/>
      <w:bookmarkStart w:id="122" w:name="OLE_LINK196"/>
      <w:bookmarkStart w:id="123" w:name="OLE_LINK135"/>
      <w:bookmarkStart w:id="124" w:name="OLE_LINK504"/>
      <w:bookmarkStart w:id="125" w:name="OLE_LINK787"/>
      <w:bookmarkStart w:id="126" w:name="OLE_LINK651"/>
      <w:bookmarkStart w:id="127" w:name="OLE_LINK242"/>
      <w:bookmarkStart w:id="128" w:name="OLE_LINK1454"/>
      <w:bookmarkStart w:id="129" w:name="OLE_LINK1193"/>
      <w:bookmarkStart w:id="130" w:name="OLE_LINK861"/>
      <w:bookmarkStart w:id="131" w:name="OLE_LINK800"/>
      <w:bookmarkStart w:id="132" w:name="OLE_LINK928"/>
      <w:bookmarkStart w:id="133" w:name="OLE_LINK472"/>
      <w:bookmarkStart w:id="134" w:name="OLE_LINK1061"/>
      <w:bookmarkStart w:id="135" w:name="OLE_LINK1778"/>
      <w:bookmarkStart w:id="136" w:name="OLE_LINK1219"/>
      <w:bookmarkStart w:id="137" w:name="OLE_LINK1029"/>
      <w:bookmarkStart w:id="138" w:name="OLE_LINK1086"/>
      <w:bookmarkStart w:id="139" w:name="OLE_LINK1384"/>
      <w:bookmarkStart w:id="140" w:name="OLE_LINK1516"/>
      <w:bookmarkStart w:id="141" w:name="OLE_LINK960"/>
      <w:bookmarkStart w:id="142" w:name="OLE_LINK1504"/>
      <w:bookmarkStart w:id="143" w:name="OLE_LINK156"/>
      <w:bookmarkStart w:id="144" w:name="OLE_LINK1334"/>
      <w:bookmarkStart w:id="145" w:name="OLE_LINK1348"/>
      <w:bookmarkStart w:id="146" w:name="OLE_LINK1100"/>
      <w:bookmarkStart w:id="147" w:name="OLE_LINK1125"/>
      <w:bookmarkStart w:id="148" w:name="OLE_LINK1265"/>
      <w:bookmarkStart w:id="149" w:name="OLE_LINK1060"/>
      <w:r w:rsidRPr="00F627CE">
        <w:rPr>
          <w:rFonts w:ascii="Book Antiqua" w:hAnsi="Book Antiqua"/>
          <w:b/>
        </w:rPr>
        <w:t xml:space="preserve">© </w:t>
      </w:r>
      <w:r w:rsidRPr="00F627CE">
        <w:rPr>
          <w:rFonts w:ascii="Book Antiqua" w:eastAsia="AdvTimes" w:hAnsi="Book Antiqua" w:cs="AdvTimes"/>
          <w:b/>
        </w:rPr>
        <w:t>The Author(s) 201</w:t>
      </w:r>
      <w:r w:rsidRPr="00F627CE">
        <w:rPr>
          <w:rFonts w:ascii="Book Antiqua" w:hAnsi="Book Antiqua" w:cs="AdvTimes"/>
          <w:b/>
        </w:rPr>
        <w:t>9</w:t>
      </w:r>
      <w:r w:rsidRPr="00F627CE">
        <w:rPr>
          <w:rFonts w:ascii="Book Antiqua" w:eastAsia="AdvTimes" w:hAnsi="Book Antiqua" w:cs="AdvTimes"/>
          <w:b/>
        </w:rPr>
        <w:t>.</w:t>
      </w:r>
      <w:r w:rsidRPr="00F627CE">
        <w:rPr>
          <w:rFonts w:ascii="Book Antiqua" w:eastAsia="AdvTimes" w:hAnsi="Book Antiqua" w:cs="AdvTimes"/>
        </w:rPr>
        <w:t xml:space="preserve"> Published by </w:t>
      </w:r>
      <w:proofErr w:type="spellStart"/>
      <w:r w:rsidRPr="00F627CE">
        <w:rPr>
          <w:rFonts w:ascii="Book Antiqua" w:hAnsi="Book Antiqua" w:cs="Arial Unicode MS"/>
        </w:rPr>
        <w:t>Baishideng</w:t>
      </w:r>
      <w:proofErr w:type="spellEnd"/>
      <w:r w:rsidRPr="00F627CE">
        <w:rPr>
          <w:rFonts w:ascii="Book Antiqua" w:hAnsi="Book Antiqua" w:cs="Arial Unicode MS"/>
        </w:rPr>
        <w:t xml:space="preserve"> Publishing Group Inc. All rights reserved.</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15451D76" w14:textId="77777777" w:rsidR="00570EF0" w:rsidRPr="00F627CE" w:rsidRDefault="00570EF0" w:rsidP="007B2950">
      <w:pPr>
        <w:kinsoku w:val="0"/>
        <w:overflowPunct w:val="0"/>
        <w:autoSpaceDE w:val="0"/>
        <w:autoSpaceDN w:val="0"/>
        <w:adjustRightInd w:val="0"/>
        <w:spacing w:line="360" w:lineRule="auto"/>
        <w:contextualSpacing/>
        <w:jc w:val="both"/>
        <w:rPr>
          <w:rFonts w:ascii="Book Antiqua" w:hAnsi="Book Antiqua" w:cs="Times New Roman"/>
          <w:b/>
          <w:bCs/>
        </w:rPr>
      </w:pPr>
    </w:p>
    <w:p w14:paraId="4AF10565" w14:textId="70772023" w:rsidR="00570EF0" w:rsidRPr="00F627CE" w:rsidRDefault="0084211D" w:rsidP="007B2950">
      <w:pPr>
        <w:kinsoku w:val="0"/>
        <w:overflowPunct w:val="0"/>
        <w:autoSpaceDE w:val="0"/>
        <w:autoSpaceDN w:val="0"/>
        <w:adjustRightInd w:val="0"/>
        <w:spacing w:line="360" w:lineRule="auto"/>
        <w:contextualSpacing/>
        <w:jc w:val="both"/>
        <w:rPr>
          <w:rFonts w:ascii="Book Antiqua" w:hAnsi="Book Antiqua" w:cs="Times New Roman"/>
        </w:rPr>
      </w:pPr>
      <w:r w:rsidRPr="00F627CE">
        <w:rPr>
          <w:rFonts w:ascii="Book Antiqua" w:hAnsi="Book Antiqua" w:cs="Times New Roman"/>
          <w:b/>
          <w:bCs/>
        </w:rPr>
        <w:t>Core tip</w:t>
      </w:r>
      <w:r w:rsidR="00A23DE2" w:rsidRPr="00F627CE">
        <w:rPr>
          <w:rFonts w:ascii="Book Antiqua" w:hAnsi="Book Antiqua" w:cs="Times New Roman"/>
        </w:rPr>
        <w:t>:</w:t>
      </w:r>
      <w:r w:rsidR="00C2257E" w:rsidRPr="00F627CE">
        <w:rPr>
          <w:rFonts w:ascii="Book Antiqua" w:hAnsi="Book Antiqua" w:cs="Times New Roman"/>
        </w:rPr>
        <w:t xml:space="preserve"> The present case report is the first paper describing a case of </w:t>
      </w:r>
      <w:r w:rsidR="00570EF0" w:rsidRPr="00F627CE">
        <w:rPr>
          <w:rFonts w:ascii="Book Antiqua" w:hAnsi="Book Antiqua"/>
        </w:rPr>
        <w:t xml:space="preserve">dens </w:t>
      </w:r>
      <w:proofErr w:type="spellStart"/>
      <w:r w:rsidR="00570EF0" w:rsidRPr="00F627CE">
        <w:rPr>
          <w:rFonts w:ascii="Book Antiqua" w:hAnsi="Book Antiqua"/>
        </w:rPr>
        <w:t>invaginatus</w:t>
      </w:r>
      <w:proofErr w:type="spellEnd"/>
      <w:r w:rsidR="00570EF0" w:rsidRPr="00F627CE">
        <w:rPr>
          <w:rFonts w:ascii="Book Antiqua" w:hAnsi="Book Antiqua" w:cs="Times New Roman"/>
        </w:rPr>
        <w:t xml:space="preserve"> </w:t>
      </w:r>
      <w:r w:rsidR="00C2257E" w:rsidRPr="00F627CE">
        <w:rPr>
          <w:rFonts w:ascii="Book Antiqua" w:hAnsi="Book Antiqua" w:cs="Times New Roman"/>
        </w:rPr>
        <w:t xml:space="preserve">with an apical lesion and communication between </w:t>
      </w:r>
      <w:r w:rsidR="00A5021F">
        <w:rPr>
          <w:rFonts w:ascii="Book Antiqua" w:hAnsi="Book Antiqua" w:cs="Times New Roman"/>
        </w:rPr>
        <w:t xml:space="preserve">the </w:t>
      </w:r>
      <w:r w:rsidR="00C2257E" w:rsidRPr="00F627CE">
        <w:rPr>
          <w:rFonts w:ascii="Book Antiqua" w:hAnsi="Book Antiqua" w:cs="Times New Roman"/>
        </w:rPr>
        <w:t>main root canal and pseudo root canal managed using nonsurgical endodontic treatment of the infected pseudo root canal, and only employing pulp capping on the main root canal to retain pulp vitality, thus enabling continual root formation with closure of the open root apex.</w:t>
      </w:r>
    </w:p>
    <w:p w14:paraId="1F59A3CE" w14:textId="77777777" w:rsidR="00570EF0" w:rsidRPr="00F627CE" w:rsidRDefault="00570EF0" w:rsidP="007B2950">
      <w:pPr>
        <w:kinsoku w:val="0"/>
        <w:overflowPunct w:val="0"/>
        <w:autoSpaceDE w:val="0"/>
        <w:autoSpaceDN w:val="0"/>
        <w:adjustRightInd w:val="0"/>
        <w:spacing w:line="360" w:lineRule="auto"/>
        <w:contextualSpacing/>
        <w:jc w:val="both"/>
        <w:rPr>
          <w:rFonts w:ascii="Book Antiqua" w:hAnsi="Book Antiqua" w:cs="Times New Roman"/>
        </w:rPr>
      </w:pPr>
    </w:p>
    <w:p w14:paraId="0E863E3C" w14:textId="0889C5D4" w:rsidR="004A4534" w:rsidRDefault="004A4534" w:rsidP="00F627CE">
      <w:pPr>
        <w:adjustRightInd w:val="0"/>
        <w:snapToGrid w:val="0"/>
        <w:spacing w:line="360" w:lineRule="auto"/>
        <w:jc w:val="both"/>
        <w:rPr>
          <w:rFonts w:ascii="Book Antiqua" w:hAnsi="Book Antiqua" w:hint="eastAsia"/>
          <w:bCs/>
        </w:rPr>
      </w:pPr>
      <w:r w:rsidRPr="008F7830">
        <w:rPr>
          <w:rFonts w:ascii="Book Antiqua" w:hAnsi="Book Antiqua" w:cstheme="minorHAnsi"/>
          <w:b/>
        </w:rPr>
        <w:t>Citation:</w:t>
      </w:r>
      <w:r>
        <w:rPr>
          <w:rFonts w:ascii="Book Antiqua" w:hAnsi="Book Antiqua" w:cstheme="minorHAnsi" w:hint="eastAsia"/>
          <w:b/>
        </w:rPr>
        <w:t xml:space="preserve"> </w:t>
      </w:r>
      <w:r w:rsidR="00570EF0" w:rsidRPr="00F627CE">
        <w:rPr>
          <w:rFonts w:ascii="Book Antiqua" w:hAnsi="Book Antiqua" w:cs="Times New Roman"/>
        </w:rPr>
        <w:t>Lee HN, Chen YK, Chen CH, Huang CY, Su YH,</w:t>
      </w:r>
      <w:r w:rsidR="00570EF0" w:rsidRPr="00F627CE">
        <w:rPr>
          <w:rFonts w:ascii="Book Antiqua" w:hAnsi="Book Antiqua" w:cs="Times New Roman"/>
          <w:vertAlign w:val="superscript"/>
        </w:rPr>
        <w:t xml:space="preserve"> </w:t>
      </w:r>
      <w:r w:rsidR="00570EF0" w:rsidRPr="00F627CE">
        <w:rPr>
          <w:rFonts w:ascii="Book Antiqua" w:hAnsi="Book Antiqua" w:cs="Times New Roman"/>
        </w:rPr>
        <w:t>Huang YW, Chuang FH</w:t>
      </w:r>
      <w:r w:rsidR="00A16BB8" w:rsidRPr="00F627CE">
        <w:rPr>
          <w:rFonts w:ascii="Book Antiqua" w:hAnsi="Book Antiqua" w:cs="Times New Roman"/>
        </w:rPr>
        <w:t>.</w:t>
      </w:r>
      <w:r w:rsidR="00A16BB8" w:rsidRPr="00F627CE">
        <w:rPr>
          <w:rFonts w:ascii="Book Antiqua" w:hAnsi="Book Antiqua" w:cs="Times New Roman"/>
          <w:b/>
        </w:rPr>
        <w:t xml:space="preserve"> </w:t>
      </w:r>
      <w:r w:rsidR="00A16BB8" w:rsidRPr="00F627CE">
        <w:rPr>
          <w:rFonts w:ascii="Book Antiqua" w:hAnsi="Book Antiqua" w:cs="Times New Roman"/>
          <w:bCs/>
        </w:rPr>
        <w:t xml:space="preserve">Conservative pulp treatment for </w:t>
      </w:r>
      <w:proofErr w:type="spellStart"/>
      <w:r w:rsidR="00A16BB8" w:rsidRPr="00F627CE">
        <w:rPr>
          <w:rFonts w:ascii="Book Antiqua" w:hAnsi="Book Antiqua" w:cs="Times New Roman"/>
          <w:bCs/>
        </w:rPr>
        <w:t>Oehlers</w:t>
      </w:r>
      <w:proofErr w:type="spellEnd"/>
      <w:r w:rsidR="00A16BB8" w:rsidRPr="00F627CE">
        <w:rPr>
          <w:rFonts w:ascii="Book Antiqua" w:hAnsi="Book Antiqua" w:cs="Times New Roman"/>
          <w:bCs/>
        </w:rPr>
        <w:t xml:space="preserve"> type III dens </w:t>
      </w:r>
      <w:proofErr w:type="spellStart"/>
      <w:r w:rsidR="00A16BB8" w:rsidRPr="00F627CE">
        <w:rPr>
          <w:rFonts w:ascii="Book Antiqua" w:hAnsi="Book Antiqua" w:cs="Times New Roman"/>
          <w:bCs/>
        </w:rPr>
        <w:t>invaginatus</w:t>
      </w:r>
      <w:proofErr w:type="spellEnd"/>
      <w:r w:rsidR="00A16BB8" w:rsidRPr="00F627CE">
        <w:rPr>
          <w:rFonts w:ascii="Book Antiqua" w:hAnsi="Book Antiqua" w:cs="Times New Roman"/>
          <w:bCs/>
        </w:rPr>
        <w:t xml:space="preserve">: </w:t>
      </w:r>
      <w:r w:rsidR="00A16BB8" w:rsidRPr="00F627CE">
        <w:rPr>
          <w:rFonts w:ascii="Book Antiqua" w:hAnsi="Book Antiqua" w:cs="Times New Roman"/>
          <w:bCs/>
          <w:caps/>
        </w:rPr>
        <w:t>a</w:t>
      </w:r>
      <w:r w:rsidR="00A16BB8" w:rsidRPr="00F627CE">
        <w:rPr>
          <w:rFonts w:ascii="Book Antiqua" w:hAnsi="Book Antiqua" w:cs="Times New Roman"/>
          <w:bCs/>
        </w:rPr>
        <w:t xml:space="preserve"> case report.</w:t>
      </w:r>
      <w:r w:rsidR="00A16BB8" w:rsidRPr="00F627CE">
        <w:rPr>
          <w:rFonts w:ascii="Book Antiqua" w:hAnsi="Book Antiqua" w:cs="Garamond"/>
          <w:i/>
          <w:iCs/>
          <w:color w:val="000000"/>
          <w:lang w:val="pl-PL" w:eastAsia="pl-PL"/>
        </w:rPr>
        <w:t xml:space="preserve"> World J Clin Cases</w:t>
      </w:r>
      <w:r w:rsidR="00A16BB8" w:rsidRPr="00F627CE">
        <w:rPr>
          <w:rFonts w:ascii="Book Antiqua" w:hAnsi="Book Antiqua" w:cs="Garamond"/>
          <w:color w:val="000000"/>
          <w:lang w:val="pl-PL" w:eastAsia="pl-PL"/>
        </w:rPr>
        <w:t xml:space="preserve"> </w:t>
      </w:r>
      <w:r w:rsidRPr="002F71A6">
        <w:rPr>
          <w:rFonts w:ascii="Book Antiqua" w:hAnsi="Book Antiqua"/>
          <w:bCs/>
        </w:rPr>
        <w:t>2019; 7(1</w:t>
      </w:r>
      <w:r>
        <w:rPr>
          <w:rFonts w:ascii="Book Antiqua" w:hAnsi="Book Antiqua" w:hint="eastAsia"/>
          <w:bCs/>
        </w:rPr>
        <w:t>8</w:t>
      </w:r>
      <w:r w:rsidRPr="002F71A6">
        <w:rPr>
          <w:rFonts w:ascii="Book Antiqua" w:hAnsi="Book Antiqua"/>
          <w:bCs/>
        </w:rPr>
        <w:t xml:space="preserve">): </w:t>
      </w:r>
      <w:r w:rsidRPr="00A54E29">
        <w:rPr>
          <w:rFonts w:ascii="Book Antiqua" w:hAnsi="Book Antiqua"/>
          <w:bCs/>
        </w:rPr>
        <w:t>2823-2830</w:t>
      </w:r>
      <w:r w:rsidRPr="002F71A6">
        <w:rPr>
          <w:rFonts w:ascii="Book Antiqua" w:hAnsi="Book Antiqua"/>
          <w:bCs/>
        </w:rPr>
        <w:t xml:space="preserve">  </w:t>
      </w:r>
    </w:p>
    <w:p w14:paraId="724B28FE" w14:textId="77777777" w:rsidR="004A4534" w:rsidRDefault="004A4534" w:rsidP="00F627CE">
      <w:pPr>
        <w:adjustRightInd w:val="0"/>
        <w:snapToGrid w:val="0"/>
        <w:spacing w:line="360" w:lineRule="auto"/>
        <w:jc w:val="both"/>
        <w:rPr>
          <w:rFonts w:ascii="Book Antiqua" w:hAnsi="Book Antiqua" w:hint="eastAsia"/>
          <w:bCs/>
        </w:rPr>
      </w:pPr>
      <w:r w:rsidRPr="004A4534">
        <w:rPr>
          <w:rFonts w:ascii="Book Antiqua" w:hAnsi="Book Antiqua"/>
          <w:b/>
          <w:bCs/>
        </w:rPr>
        <w:t xml:space="preserve">URL: </w:t>
      </w:r>
      <w:r w:rsidRPr="002F71A6">
        <w:rPr>
          <w:rFonts w:ascii="Book Antiqua" w:hAnsi="Book Antiqua"/>
          <w:bCs/>
        </w:rPr>
        <w:t>https:</w:t>
      </w:r>
      <w:bookmarkStart w:id="150" w:name="_GoBack"/>
      <w:bookmarkEnd w:id="150"/>
      <w:r w:rsidRPr="002F71A6">
        <w:rPr>
          <w:rFonts w:ascii="Book Antiqua" w:hAnsi="Book Antiqua"/>
          <w:bCs/>
        </w:rPr>
        <w:t>//www.wjgnet.com/2307-8960/full/v7/i1</w:t>
      </w:r>
      <w:r>
        <w:rPr>
          <w:rFonts w:ascii="Book Antiqua" w:hAnsi="Book Antiqua" w:hint="eastAsia"/>
          <w:bCs/>
        </w:rPr>
        <w:t>8</w:t>
      </w:r>
      <w:r w:rsidRPr="002F71A6">
        <w:rPr>
          <w:rFonts w:ascii="Book Antiqua" w:hAnsi="Book Antiqua"/>
          <w:bCs/>
        </w:rPr>
        <w:t>/</w:t>
      </w:r>
      <w:r w:rsidRPr="00A54E29">
        <w:rPr>
          <w:rFonts w:ascii="Book Antiqua" w:hAnsi="Book Antiqua"/>
          <w:bCs/>
        </w:rPr>
        <w:t>2823</w:t>
      </w:r>
      <w:r w:rsidRPr="002F71A6">
        <w:rPr>
          <w:rFonts w:ascii="Book Antiqua" w:hAnsi="Book Antiqua"/>
          <w:bCs/>
        </w:rPr>
        <w:t xml:space="preserve">.htm  </w:t>
      </w:r>
    </w:p>
    <w:p w14:paraId="59F78C3B" w14:textId="487084D8" w:rsidR="00570EF0" w:rsidRPr="00F627CE" w:rsidRDefault="004A4534" w:rsidP="00F627CE">
      <w:pPr>
        <w:adjustRightInd w:val="0"/>
        <w:snapToGrid w:val="0"/>
        <w:spacing w:line="360" w:lineRule="auto"/>
        <w:jc w:val="both"/>
        <w:rPr>
          <w:rFonts w:ascii="Book Antiqua" w:hAnsi="Book Antiqua" w:cs="Garamond"/>
          <w:color w:val="000000"/>
          <w:lang w:val="pl-PL" w:eastAsia="pl-PL"/>
        </w:rPr>
      </w:pPr>
      <w:r w:rsidRPr="004A4534">
        <w:rPr>
          <w:rFonts w:ascii="Book Antiqua" w:hAnsi="Book Antiqua"/>
          <w:b/>
          <w:bCs/>
        </w:rPr>
        <w:t xml:space="preserve">DOI: </w:t>
      </w:r>
      <w:r w:rsidRPr="002F71A6">
        <w:rPr>
          <w:rFonts w:ascii="Book Antiqua" w:hAnsi="Book Antiqua"/>
          <w:bCs/>
        </w:rPr>
        <w:t>https://dx.doi.org/10.12998/wjcc.v7.i1</w:t>
      </w:r>
      <w:r>
        <w:rPr>
          <w:rFonts w:ascii="Book Antiqua" w:hAnsi="Book Antiqua" w:hint="eastAsia"/>
          <w:bCs/>
        </w:rPr>
        <w:t>8</w:t>
      </w:r>
      <w:r w:rsidRPr="002F71A6">
        <w:rPr>
          <w:rFonts w:ascii="Book Antiqua" w:hAnsi="Book Antiqua"/>
          <w:bCs/>
        </w:rPr>
        <w:t>.</w:t>
      </w:r>
      <w:r w:rsidRPr="00A54E29">
        <w:rPr>
          <w:rFonts w:ascii="Book Antiqua" w:hAnsi="Book Antiqua"/>
          <w:bCs/>
        </w:rPr>
        <w:t>2823</w:t>
      </w:r>
    </w:p>
    <w:p w14:paraId="5925C5D7" w14:textId="4CEDCDA8" w:rsidR="00E243C8" w:rsidRPr="005B340E" w:rsidRDefault="00E243C8" w:rsidP="007B2950">
      <w:pPr>
        <w:kinsoku w:val="0"/>
        <w:overflowPunct w:val="0"/>
        <w:autoSpaceDE w:val="0"/>
        <w:autoSpaceDN w:val="0"/>
        <w:adjustRightInd w:val="0"/>
        <w:spacing w:line="360" w:lineRule="auto"/>
        <w:contextualSpacing/>
        <w:jc w:val="both"/>
        <w:rPr>
          <w:rFonts w:ascii="Book Antiqua" w:hAnsi="Book Antiqua" w:cs="Times New Roman"/>
        </w:rPr>
      </w:pPr>
      <w:r w:rsidRPr="00F627CE">
        <w:rPr>
          <w:rFonts w:ascii="Book Antiqua" w:hAnsi="Book Antiqua" w:cs="Times New Roman"/>
        </w:rPr>
        <w:br w:type="page"/>
      </w:r>
      <w:r w:rsidR="00B0231E" w:rsidRPr="005B340E">
        <w:rPr>
          <w:rFonts w:ascii="Book Antiqua" w:hAnsi="Book Antiqua" w:cs="Times New Roman"/>
          <w:b/>
        </w:rPr>
        <w:lastRenderedPageBreak/>
        <w:t>INTRODUCTION</w:t>
      </w:r>
    </w:p>
    <w:p w14:paraId="0A9E8804" w14:textId="7E4D6E8A" w:rsidR="0084211D" w:rsidRPr="005B340E" w:rsidRDefault="00E243C8" w:rsidP="007B2950">
      <w:pPr>
        <w:kinsoku w:val="0"/>
        <w:overflowPunct w:val="0"/>
        <w:autoSpaceDE w:val="0"/>
        <w:autoSpaceDN w:val="0"/>
        <w:adjustRightInd w:val="0"/>
        <w:spacing w:line="360" w:lineRule="auto"/>
        <w:contextualSpacing/>
        <w:jc w:val="both"/>
        <w:rPr>
          <w:rFonts w:ascii="Book Antiqua" w:hAnsi="Book Antiqua" w:cs="Times New Roman"/>
        </w:rPr>
      </w:pPr>
      <w:bookmarkStart w:id="151" w:name="OLE_LINK69"/>
      <w:r w:rsidRPr="005B340E">
        <w:rPr>
          <w:rFonts w:ascii="Book Antiqua" w:hAnsi="Book Antiqua" w:cs="Times New Roman"/>
        </w:rPr>
        <w:t xml:space="preserve">Dens </w:t>
      </w:r>
      <w:proofErr w:type="spellStart"/>
      <w:r w:rsidRPr="005B340E">
        <w:rPr>
          <w:rFonts w:ascii="Book Antiqua" w:hAnsi="Book Antiqua" w:cs="Times New Roman"/>
        </w:rPr>
        <w:t>invaginatus</w:t>
      </w:r>
      <w:proofErr w:type="spellEnd"/>
      <w:r w:rsidRPr="005B340E">
        <w:rPr>
          <w:rFonts w:ascii="Book Antiqua" w:hAnsi="Book Antiqua" w:cs="Times New Roman"/>
        </w:rPr>
        <w:t xml:space="preserve"> (DI) </w:t>
      </w:r>
      <w:bookmarkEnd w:id="151"/>
      <w:r w:rsidRPr="005B340E">
        <w:rPr>
          <w:rFonts w:ascii="Book Antiqua" w:hAnsi="Book Antiqua" w:cs="Times New Roman"/>
        </w:rPr>
        <w:t xml:space="preserve">is a rare dental malformation resulting from </w:t>
      </w:r>
      <w:bookmarkStart w:id="152" w:name="OLE_LINK9"/>
      <w:bookmarkStart w:id="153" w:name="OLE_LINK45"/>
      <w:r w:rsidRPr="005B340E">
        <w:rPr>
          <w:rFonts w:ascii="Book Antiqua" w:hAnsi="Book Antiqua" w:cs="Times New Roman"/>
        </w:rPr>
        <w:t>invagination of the tooth crown</w:t>
      </w:r>
      <w:bookmarkEnd w:id="152"/>
      <w:bookmarkEnd w:id="153"/>
      <w:r w:rsidRPr="005B340E">
        <w:rPr>
          <w:rFonts w:ascii="Book Antiqua" w:hAnsi="Book Antiqua" w:cs="Times New Roman"/>
        </w:rPr>
        <w:t>. In</w:t>
      </w:r>
      <w:r w:rsidR="00AD0389" w:rsidRPr="005B340E">
        <w:rPr>
          <w:rFonts w:ascii="Book Antiqua" w:hAnsi="Book Antiqua" w:cs="Times New Roman"/>
        </w:rPr>
        <w:t xml:space="preserve"> </w:t>
      </w:r>
      <w:r w:rsidRPr="005B340E">
        <w:rPr>
          <w:rFonts w:ascii="Book Antiqua" w:hAnsi="Book Antiqua" w:cs="Times New Roman"/>
        </w:rPr>
        <w:t xml:space="preserve">most cases, it occurs when the enamel organ </w:t>
      </w:r>
      <w:proofErr w:type="spellStart"/>
      <w:r w:rsidRPr="005B340E">
        <w:rPr>
          <w:rFonts w:ascii="Book Antiqua" w:hAnsi="Book Antiqua" w:cs="Times New Roman"/>
        </w:rPr>
        <w:t>invaginates</w:t>
      </w:r>
      <w:proofErr w:type="spellEnd"/>
      <w:r w:rsidRPr="005B340E">
        <w:rPr>
          <w:rFonts w:ascii="Book Antiqua" w:hAnsi="Book Antiqua" w:cs="Times New Roman"/>
        </w:rPr>
        <w:t xml:space="preserve"> into the surrounding dental papilla prior to its </w:t>
      </w:r>
      <w:proofErr w:type="gramStart"/>
      <w:r w:rsidRPr="005B340E">
        <w:rPr>
          <w:rFonts w:ascii="Book Antiqua" w:hAnsi="Book Antiqua" w:cs="Times New Roman"/>
        </w:rPr>
        <w:t>calciﬁcation</w:t>
      </w:r>
      <w:r w:rsidR="0084211D" w:rsidRPr="005B340E">
        <w:rPr>
          <w:rFonts w:ascii="Book Antiqua" w:hAnsi="Book Antiqua" w:cs="Times New Roman"/>
          <w:vertAlign w:val="superscript"/>
        </w:rPr>
        <w:t>[</w:t>
      </w:r>
      <w:proofErr w:type="gramEnd"/>
      <w:r w:rsidR="0084211D" w:rsidRPr="005B340E">
        <w:rPr>
          <w:rFonts w:ascii="Book Antiqua" w:hAnsi="Book Antiqua" w:cs="Times New Roman"/>
          <w:vertAlign w:val="superscript"/>
        </w:rPr>
        <w:t>1]</w:t>
      </w:r>
      <w:r w:rsidRPr="005B340E">
        <w:rPr>
          <w:rFonts w:ascii="Book Antiqua" w:hAnsi="Book Antiqua" w:cs="Times New Roman"/>
        </w:rPr>
        <w:t xml:space="preserve">. Various </w:t>
      </w:r>
      <w:r w:rsidR="0045192E" w:rsidRPr="005B340E">
        <w:rPr>
          <w:rFonts w:ascii="Book Antiqua" w:hAnsi="Book Antiqua" w:cs="Times New Roman"/>
        </w:rPr>
        <w:t>terminologies</w:t>
      </w:r>
      <w:r w:rsidRPr="005B340E">
        <w:rPr>
          <w:rFonts w:ascii="Book Antiqua" w:hAnsi="Book Antiqua" w:cs="Times New Roman"/>
        </w:rPr>
        <w:t xml:space="preserve"> have been used to describe this </w:t>
      </w:r>
      <w:r w:rsidR="00AD0389" w:rsidRPr="005B340E">
        <w:rPr>
          <w:rFonts w:ascii="Book Antiqua" w:hAnsi="Book Antiqua" w:cs="Times New Roman"/>
        </w:rPr>
        <w:t>dental anomaly</w:t>
      </w:r>
      <w:r w:rsidR="00685FC6" w:rsidRPr="005B340E">
        <w:rPr>
          <w:rFonts w:ascii="Book Antiqua" w:hAnsi="Book Antiqua" w:cs="Times New Roman"/>
        </w:rPr>
        <w:t>,</w:t>
      </w:r>
      <w:r w:rsidR="00AD0389" w:rsidRPr="005B340E">
        <w:rPr>
          <w:rFonts w:ascii="Book Antiqua" w:hAnsi="Book Antiqua" w:cs="Times New Roman"/>
        </w:rPr>
        <w:t xml:space="preserve"> </w:t>
      </w:r>
      <w:r w:rsidR="009F453B" w:rsidRPr="005B340E">
        <w:rPr>
          <w:rFonts w:ascii="Book Antiqua" w:hAnsi="Book Antiqua" w:cs="Times New Roman"/>
        </w:rPr>
        <w:t>including</w:t>
      </w:r>
      <w:r w:rsidRPr="005B340E">
        <w:rPr>
          <w:rFonts w:ascii="Book Antiqua" w:hAnsi="Book Antiqua" w:cs="Times New Roman"/>
        </w:rPr>
        <w:t xml:space="preserve"> tooth inclusion, dens in dente, </w:t>
      </w:r>
      <w:proofErr w:type="spellStart"/>
      <w:r w:rsidRPr="005B340E">
        <w:rPr>
          <w:rFonts w:ascii="Book Antiqua" w:hAnsi="Book Antiqua" w:cs="Times New Roman"/>
        </w:rPr>
        <w:t>invaginated</w:t>
      </w:r>
      <w:proofErr w:type="spellEnd"/>
      <w:r w:rsidRPr="005B340E">
        <w:rPr>
          <w:rFonts w:ascii="Book Antiqua" w:hAnsi="Book Antiqua" w:cs="Times New Roman"/>
        </w:rPr>
        <w:t xml:space="preserve"> </w:t>
      </w:r>
      <w:proofErr w:type="spellStart"/>
      <w:r w:rsidRPr="005B340E">
        <w:rPr>
          <w:rFonts w:ascii="Book Antiqua" w:hAnsi="Book Antiqua" w:cs="Times New Roman"/>
        </w:rPr>
        <w:t>odontoma</w:t>
      </w:r>
      <w:proofErr w:type="spellEnd"/>
      <w:r w:rsidRPr="005B340E">
        <w:rPr>
          <w:rFonts w:ascii="Book Antiqua" w:hAnsi="Book Antiqua" w:cs="Times New Roman"/>
        </w:rPr>
        <w:t xml:space="preserve">, </w:t>
      </w:r>
      <w:proofErr w:type="spellStart"/>
      <w:r w:rsidRPr="005B340E">
        <w:rPr>
          <w:rFonts w:ascii="Book Antiqua" w:hAnsi="Book Antiqua" w:cs="Times New Roman"/>
        </w:rPr>
        <w:t>dentoid</w:t>
      </w:r>
      <w:proofErr w:type="spellEnd"/>
      <w:r w:rsidRPr="005B340E">
        <w:rPr>
          <w:rFonts w:ascii="Book Antiqua" w:hAnsi="Book Antiqua" w:cs="Times New Roman"/>
        </w:rPr>
        <w:t xml:space="preserve"> in dente, and dilated composite </w:t>
      </w:r>
      <w:proofErr w:type="spellStart"/>
      <w:proofErr w:type="gramStart"/>
      <w:r w:rsidRPr="005B340E">
        <w:rPr>
          <w:rFonts w:ascii="Book Antiqua" w:hAnsi="Book Antiqua" w:cs="Times New Roman"/>
        </w:rPr>
        <w:t>odontoma</w:t>
      </w:r>
      <w:proofErr w:type="spellEnd"/>
      <w:r w:rsidR="0084211D" w:rsidRPr="005B340E">
        <w:rPr>
          <w:rFonts w:ascii="Book Antiqua" w:hAnsi="Book Antiqua" w:cs="Times New Roman"/>
          <w:vertAlign w:val="superscript"/>
        </w:rPr>
        <w:t>[</w:t>
      </w:r>
      <w:proofErr w:type="gramEnd"/>
      <w:r w:rsidR="0084211D" w:rsidRPr="005B340E">
        <w:rPr>
          <w:rFonts w:ascii="Book Antiqua" w:hAnsi="Book Antiqua" w:cs="Times New Roman"/>
          <w:vertAlign w:val="superscript"/>
        </w:rPr>
        <w:t>2]</w:t>
      </w:r>
      <w:r w:rsidRPr="005B340E">
        <w:rPr>
          <w:rFonts w:ascii="Book Antiqua" w:hAnsi="Book Antiqua" w:cs="Times New Roman"/>
        </w:rPr>
        <w:t>.</w:t>
      </w:r>
      <w:r w:rsidR="00B0231E" w:rsidRPr="005B340E">
        <w:rPr>
          <w:rFonts w:ascii="Book Antiqua" w:hAnsi="Book Antiqua" w:cs="Times New Roman"/>
        </w:rPr>
        <w:t xml:space="preserve"> </w:t>
      </w:r>
      <w:r w:rsidR="005772FC" w:rsidRPr="005B340E">
        <w:rPr>
          <w:rFonts w:ascii="Book Antiqua" w:hAnsi="Book Antiqua" w:cs="Times New Roman"/>
        </w:rPr>
        <w:t>T</w:t>
      </w:r>
      <w:r w:rsidRPr="005B340E">
        <w:rPr>
          <w:rFonts w:ascii="Book Antiqua" w:hAnsi="Book Antiqua" w:cs="Times New Roman"/>
        </w:rPr>
        <w:t xml:space="preserve">he incidence of DI </w:t>
      </w:r>
      <w:r w:rsidR="005772FC" w:rsidRPr="005B340E">
        <w:rPr>
          <w:rFonts w:ascii="Book Antiqua" w:hAnsi="Book Antiqua" w:cs="Times New Roman"/>
        </w:rPr>
        <w:t>reported</w:t>
      </w:r>
      <w:r w:rsidR="00B0231E" w:rsidRPr="005B340E">
        <w:rPr>
          <w:rFonts w:ascii="Book Antiqua" w:hAnsi="Book Antiqua" w:cs="Times New Roman"/>
        </w:rPr>
        <w:t>ly</w:t>
      </w:r>
      <w:r w:rsidR="005772FC" w:rsidRPr="005B340E">
        <w:rPr>
          <w:rFonts w:ascii="Book Antiqua" w:hAnsi="Book Antiqua" w:cs="Times New Roman"/>
        </w:rPr>
        <w:t xml:space="preserve"> </w:t>
      </w:r>
      <w:r w:rsidR="00685FC6" w:rsidRPr="005B340E">
        <w:rPr>
          <w:rFonts w:ascii="Book Antiqua" w:hAnsi="Book Antiqua" w:cs="Times New Roman"/>
        </w:rPr>
        <w:t>var</w:t>
      </w:r>
      <w:r w:rsidR="00B0231E" w:rsidRPr="005B340E">
        <w:rPr>
          <w:rFonts w:ascii="Book Antiqua" w:hAnsi="Book Antiqua" w:cs="Times New Roman"/>
        </w:rPr>
        <w:t>ies</w:t>
      </w:r>
      <w:r w:rsidR="00685FC6" w:rsidRPr="005B340E">
        <w:rPr>
          <w:rFonts w:ascii="Book Antiqua" w:hAnsi="Book Antiqua" w:cs="Times New Roman"/>
        </w:rPr>
        <w:t xml:space="preserve"> </w:t>
      </w:r>
      <w:r w:rsidRPr="005B340E">
        <w:rPr>
          <w:rFonts w:ascii="Book Antiqua" w:hAnsi="Book Antiqua" w:cs="Times New Roman"/>
        </w:rPr>
        <w:t xml:space="preserve">between 0.04% and 10%, </w:t>
      </w:r>
      <w:r w:rsidR="00B0231E" w:rsidRPr="005B340E">
        <w:rPr>
          <w:rFonts w:ascii="Book Antiqua" w:hAnsi="Book Antiqua" w:cs="Times New Roman"/>
        </w:rPr>
        <w:t xml:space="preserve">and </w:t>
      </w:r>
      <w:r w:rsidRPr="005B340E">
        <w:rPr>
          <w:rFonts w:ascii="Book Antiqua" w:hAnsi="Book Antiqua" w:cs="Times New Roman"/>
        </w:rPr>
        <w:t xml:space="preserve">the </w:t>
      </w:r>
      <w:r w:rsidR="00B0231E" w:rsidRPr="005B340E">
        <w:rPr>
          <w:rFonts w:ascii="Book Antiqua" w:hAnsi="Book Antiqua" w:cs="Times New Roman"/>
        </w:rPr>
        <w:t xml:space="preserve">most commonly affected tooth is the </w:t>
      </w:r>
      <w:r w:rsidRPr="005B340E">
        <w:rPr>
          <w:rFonts w:ascii="Book Antiqua" w:hAnsi="Book Antiqua" w:cs="Times New Roman"/>
        </w:rPr>
        <w:t xml:space="preserve">maxillary lateral </w:t>
      </w:r>
      <w:proofErr w:type="gramStart"/>
      <w:r w:rsidRPr="005B340E">
        <w:rPr>
          <w:rFonts w:ascii="Book Antiqua" w:hAnsi="Book Antiqua" w:cs="Times New Roman"/>
        </w:rPr>
        <w:t>incisor</w:t>
      </w:r>
      <w:r w:rsidR="0084211D" w:rsidRPr="005B340E">
        <w:rPr>
          <w:rFonts w:ascii="Book Antiqua" w:hAnsi="Book Antiqua" w:cs="Times New Roman"/>
          <w:vertAlign w:val="superscript"/>
        </w:rPr>
        <w:t>[</w:t>
      </w:r>
      <w:proofErr w:type="gramEnd"/>
      <w:r w:rsidR="0084211D" w:rsidRPr="005B340E">
        <w:rPr>
          <w:rFonts w:ascii="Book Antiqua" w:hAnsi="Book Antiqua" w:cs="Times New Roman"/>
          <w:vertAlign w:val="superscript"/>
        </w:rPr>
        <w:t>3</w:t>
      </w:r>
      <w:r w:rsidR="00F627CE" w:rsidRPr="005B340E">
        <w:rPr>
          <w:rFonts w:ascii="Book Antiqua" w:hAnsi="Book Antiqua" w:cs="Times New Roman"/>
          <w:vertAlign w:val="superscript"/>
        </w:rPr>
        <w:t>-</w:t>
      </w:r>
      <w:r w:rsidR="0084211D" w:rsidRPr="005B340E">
        <w:rPr>
          <w:rFonts w:ascii="Book Antiqua" w:hAnsi="Book Antiqua" w:cs="Times New Roman"/>
          <w:vertAlign w:val="superscript"/>
        </w:rPr>
        <w:t>5]</w:t>
      </w:r>
      <w:r w:rsidRPr="005B340E">
        <w:rPr>
          <w:rFonts w:ascii="Book Antiqua" w:hAnsi="Book Antiqua" w:cs="Times New Roman"/>
        </w:rPr>
        <w:t>.</w:t>
      </w:r>
      <w:r w:rsidR="00AD0389" w:rsidRPr="005B340E">
        <w:rPr>
          <w:rFonts w:ascii="Book Antiqua" w:hAnsi="Book Antiqua" w:cs="Times New Roman"/>
        </w:rPr>
        <w:t xml:space="preserve"> </w:t>
      </w:r>
      <w:r w:rsidR="00B0231E" w:rsidRPr="005B340E">
        <w:rPr>
          <w:rFonts w:ascii="Book Antiqua" w:hAnsi="Book Antiqua" w:cs="Times New Roman"/>
        </w:rPr>
        <w:t xml:space="preserve">The </w:t>
      </w:r>
      <w:proofErr w:type="spellStart"/>
      <w:r w:rsidR="006A42B6" w:rsidRPr="005B340E">
        <w:rPr>
          <w:rFonts w:ascii="Book Antiqua" w:hAnsi="Book Antiqua" w:cs="Times New Roman"/>
        </w:rPr>
        <w:t>Oehlers</w:t>
      </w:r>
      <w:proofErr w:type="spellEnd"/>
      <w:r w:rsidR="006A42B6" w:rsidRPr="005B340E">
        <w:rPr>
          <w:rFonts w:ascii="Book Antiqua" w:hAnsi="Book Antiqua" w:cs="Times New Roman"/>
        </w:rPr>
        <w:t xml:space="preserve"> classification has widely been adopted</w:t>
      </w:r>
      <w:r w:rsidR="00697BA4" w:rsidRPr="005B340E">
        <w:rPr>
          <w:rFonts w:ascii="Book Antiqua" w:eastAsiaTheme="minorEastAsia" w:hAnsi="Book Antiqua" w:cs="Times New Roman"/>
        </w:rPr>
        <w:t xml:space="preserve"> </w:t>
      </w:r>
      <w:r w:rsidR="006A42B6" w:rsidRPr="005B340E">
        <w:rPr>
          <w:rFonts w:ascii="Book Antiqua" w:eastAsiaTheme="minorEastAsia" w:hAnsi="Book Antiqua" w:cs="Times New Roman"/>
        </w:rPr>
        <w:t>t</w:t>
      </w:r>
      <w:r w:rsidRPr="005B340E">
        <w:rPr>
          <w:rFonts w:ascii="Book Antiqua" w:hAnsi="Book Antiqua" w:cs="Times New Roman"/>
        </w:rPr>
        <w:t>o verify the extent of malformation due to</w:t>
      </w:r>
      <w:r w:rsidR="006A42B6" w:rsidRPr="005B340E">
        <w:rPr>
          <w:rFonts w:ascii="Book Antiqua" w:hAnsi="Book Antiqua" w:cs="Times New Roman"/>
        </w:rPr>
        <w:t xml:space="preserve"> tooth </w:t>
      </w:r>
      <w:proofErr w:type="gramStart"/>
      <w:r w:rsidR="006A42B6" w:rsidRPr="005B340E">
        <w:rPr>
          <w:rFonts w:ascii="Book Antiqua" w:hAnsi="Book Antiqua" w:cs="Times New Roman"/>
        </w:rPr>
        <w:t>invagination</w:t>
      </w:r>
      <w:r w:rsidR="0084211D" w:rsidRPr="005B340E">
        <w:rPr>
          <w:rFonts w:ascii="Book Antiqua" w:hAnsi="Book Antiqua" w:cs="Times New Roman"/>
          <w:vertAlign w:val="superscript"/>
        </w:rPr>
        <w:t>[</w:t>
      </w:r>
      <w:proofErr w:type="gramEnd"/>
      <w:r w:rsidR="0084211D" w:rsidRPr="005B340E">
        <w:rPr>
          <w:rFonts w:ascii="Book Antiqua" w:hAnsi="Book Antiqua" w:cs="Times New Roman"/>
          <w:vertAlign w:val="superscript"/>
        </w:rPr>
        <w:t>6]</w:t>
      </w:r>
      <w:r w:rsidRPr="005B340E">
        <w:rPr>
          <w:rFonts w:ascii="Book Antiqua" w:hAnsi="Book Antiqua" w:cs="Times New Roman"/>
        </w:rPr>
        <w:t>.</w:t>
      </w:r>
      <w:r w:rsidR="00BA232B" w:rsidRPr="005B340E">
        <w:rPr>
          <w:rFonts w:ascii="Book Antiqua" w:hAnsi="Book Antiqua" w:cs="Times New Roman"/>
        </w:rPr>
        <w:t xml:space="preserve"> With respect to </w:t>
      </w:r>
      <w:r w:rsidR="00B0231E" w:rsidRPr="005B340E">
        <w:rPr>
          <w:rFonts w:ascii="Book Antiqua" w:hAnsi="Book Antiqua" w:cs="Times New Roman"/>
        </w:rPr>
        <w:t xml:space="preserve">the </w:t>
      </w:r>
      <w:proofErr w:type="spellStart"/>
      <w:r w:rsidR="00BA232B" w:rsidRPr="005B340E">
        <w:rPr>
          <w:rFonts w:ascii="Book Antiqua" w:hAnsi="Book Antiqua" w:cs="Times New Roman"/>
        </w:rPr>
        <w:t>Oehlers</w:t>
      </w:r>
      <w:proofErr w:type="spellEnd"/>
      <w:r w:rsidR="00BA232B" w:rsidRPr="005B340E">
        <w:rPr>
          <w:rFonts w:ascii="Book Antiqua" w:hAnsi="Book Antiqua" w:cs="Times New Roman"/>
        </w:rPr>
        <w:t xml:space="preserve"> classification, t</w:t>
      </w:r>
      <w:r w:rsidRPr="005B340E">
        <w:rPr>
          <w:rFonts w:ascii="Book Antiqua" w:hAnsi="Book Antiqua" w:cs="Times New Roman"/>
        </w:rPr>
        <w:t>ype I</w:t>
      </w:r>
      <w:r w:rsidR="009255C7" w:rsidRPr="005B340E">
        <w:rPr>
          <w:rFonts w:ascii="Book Antiqua" w:hAnsi="Book Antiqua" w:cs="Times New Roman"/>
        </w:rPr>
        <w:t xml:space="preserve"> </w:t>
      </w:r>
      <w:r w:rsidRPr="005B340E">
        <w:rPr>
          <w:rFonts w:ascii="Book Antiqua" w:hAnsi="Book Antiqua" w:cs="Times New Roman"/>
        </w:rPr>
        <w:t xml:space="preserve">DI </w:t>
      </w:r>
      <w:r w:rsidR="00BA232B" w:rsidRPr="005B340E">
        <w:rPr>
          <w:rFonts w:ascii="Book Antiqua" w:hAnsi="Book Antiqua" w:cs="Times New Roman"/>
        </w:rPr>
        <w:t>is</w:t>
      </w:r>
      <w:r w:rsidRPr="005B340E">
        <w:rPr>
          <w:rFonts w:ascii="Book Antiqua" w:hAnsi="Book Antiqua" w:cs="Times New Roman"/>
        </w:rPr>
        <w:t xml:space="preserve"> </w:t>
      </w:r>
      <w:r w:rsidR="00B0231E" w:rsidRPr="005B340E">
        <w:rPr>
          <w:rFonts w:ascii="Book Antiqua" w:hAnsi="Book Antiqua" w:cs="Times New Roman"/>
        </w:rPr>
        <w:t xml:space="preserve">the </w:t>
      </w:r>
      <w:r w:rsidR="00BA232B" w:rsidRPr="005B340E">
        <w:rPr>
          <w:rFonts w:ascii="Book Antiqua" w:hAnsi="Book Antiqua" w:cs="Times New Roman"/>
        </w:rPr>
        <w:t xml:space="preserve">most frequent </w:t>
      </w:r>
      <w:r w:rsidRPr="005B340E">
        <w:rPr>
          <w:rFonts w:ascii="Book Antiqua" w:hAnsi="Book Antiqua" w:cs="Times New Roman"/>
        </w:rPr>
        <w:t>(65.9%), followed by type II (29.5%), with type III being the least common (4.6%</w:t>
      </w:r>
      <w:proofErr w:type="gramStart"/>
      <w:r w:rsidRPr="005B340E">
        <w:rPr>
          <w:rFonts w:ascii="Book Antiqua" w:hAnsi="Book Antiqua" w:cs="Times New Roman"/>
        </w:rPr>
        <w:t>)</w:t>
      </w:r>
      <w:r w:rsidR="0084211D" w:rsidRPr="005B340E">
        <w:rPr>
          <w:rFonts w:ascii="Book Antiqua" w:hAnsi="Book Antiqua" w:cs="Times New Roman"/>
          <w:vertAlign w:val="superscript"/>
        </w:rPr>
        <w:t>[</w:t>
      </w:r>
      <w:proofErr w:type="gramEnd"/>
      <w:r w:rsidR="0084211D" w:rsidRPr="005B340E">
        <w:rPr>
          <w:rFonts w:ascii="Book Antiqua" w:hAnsi="Book Antiqua" w:cs="Times New Roman"/>
          <w:vertAlign w:val="superscript"/>
        </w:rPr>
        <w:t>7]</w:t>
      </w:r>
      <w:r w:rsidRPr="005B340E">
        <w:rPr>
          <w:rFonts w:ascii="Book Antiqua" w:hAnsi="Book Antiqua" w:cs="Times New Roman"/>
        </w:rPr>
        <w:t>.</w:t>
      </w:r>
    </w:p>
    <w:p w14:paraId="7ED4B96C" w14:textId="3A1FD320" w:rsidR="00E243C8" w:rsidRPr="005B340E" w:rsidRDefault="00B0231E" w:rsidP="007B2950">
      <w:pPr>
        <w:kinsoku w:val="0"/>
        <w:overflowPunct w:val="0"/>
        <w:autoSpaceDE w:val="0"/>
        <w:autoSpaceDN w:val="0"/>
        <w:adjustRightInd w:val="0"/>
        <w:spacing w:line="360" w:lineRule="auto"/>
        <w:ind w:firstLineChars="100" w:firstLine="240"/>
        <w:contextualSpacing/>
        <w:jc w:val="both"/>
        <w:rPr>
          <w:rFonts w:ascii="Book Antiqua" w:hAnsi="Book Antiqua" w:cs="Times New Roman"/>
        </w:rPr>
      </w:pPr>
      <w:r w:rsidRPr="005B340E">
        <w:rPr>
          <w:rFonts w:ascii="Book Antiqua" w:hAnsi="Book Antiqua" w:cs="Times New Roman"/>
        </w:rPr>
        <w:t xml:space="preserve">Previously, </w:t>
      </w:r>
      <w:proofErr w:type="gramStart"/>
      <w:r w:rsidR="00E243C8" w:rsidRPr="005B340E">
        <w:rPr>
          <w:rFonts w:ascii="Book Antiqua" w:hAnsi="Book Antiqua" w:cs="Times New Roman"/>
        </w:rPr>
        <w:t>Kramer</w:t>
      </w:r>
      <w:r w:rsidR="0084211D" w:rsidRPr="005B340E">
        <w:rPr>
          <w:rFonts w:ascii="Book Antiqua" w:hAnsi="Book Antiqua" w:cs="Times New Roman"/>
          <w:vertAlign w:val="superscript"/>
        </w:rPr>
        <w:t>[</w:t>
      </w:r>
      <w:proofErr w:type="gramEnd"/>
      <w:r w:rsidR="0084211D" w:rsidRPr="005B340E">
        <w:rPr>
          <w:rFonts w:ascii="Book Antiqua" w:hAnsi="Book Antiqua" w:cs="Times New Roman"/>
          <w:vertAlign w:val="superscript"/>
        </w:rPr>
        <w:t>8]</w:t>
      </w:r>
      <w:r w:rsidR="0068307A" w:rsidRPr="005B340E">
        <w:rPr>
          <w:rFonts w:ascii="Book Antiqua" w:hAnsi="Book Antiqua" w:cs="Times New Roman"/>
        </w:rPr>
        <w:t xml:space="preserve"> </w:t>
      </w:r>
      <w:r w:rsidR="00AD0389" w:rsidRPr="005B340E">
        <w:rPr>
          <w:rFonts w:ascii="Book Antiqua" w:hAnsi="Book Antiqua" w:cs="Times New Roman"/>
        </w:rPr>
        <w:t>demonstrat</w:t>
      </w:r>
      <w:r w:rsidR="00E243C8" w:rsidRPr="005B340E">
        <w:rPr>
          <w:rFonts w:ascii="Book Antiqua" w:hAnsi="Book Antiqua" w:cs="Times New Roman"/>
        </w:rPr>
        <w:t xml:space="preserve">ed that invagination plays a key role in causing </w:t>
      </w:r>
      <w:r w:rsidR="00834B3C" w:rsidRPr="005B340E">
        <w:rPr>
          <w:rFonts w:ascii="Book Antiqua" w:hAnsi="Book Antiqua" w:cs="Times New Roman"/>
        </w:rPr>
        <w:t xml:space="preserve">the </w:t>
      </w:r>
      <w:r w:rsidR="00E243C8" w:rsidRPr="005B340E">
        <w:rPr>
          <w:rFonts w:ascii="Book Antiqua" w:hAnsi="Book Antiqua" w:cs="Times New Roman"/>
        </w:rPr>
        <w:t>structural deformity</w:t>
      </w:r>
      <w:r w:rsidR="00834B3C" w:rsidRPr="005B340E">
        <w:rPr>
          <w:rFonts w:ascii="Book Antiqua" w:hAnsi="Book Antiqua" w:cs="Times New Roman"/>
        </w:rPr>
        <w:t xml:space="preserve"> that is observed</w:t>
      </w:r>
      <w:r w:rsidR="00E243C8" w:rsidRPr="005B340E">
        <w:rPr>
          <w:rFonts w:ascii="Book Antiqua" w:hAnsi="Book Antiqua" w:cs="Times New Roman"/>
        </w:rPr>
        <w:t xml:space="preserve"> in the enamel layer, thereby </w:t>
      </w:r>
      <w:r w:rsidR="00983335" w:rsidRPr="005B340E">
        <w:rPr>
          <w:rFonts w:ascii="Book Antiqua" w:hAnsi="Book Antiqua" w:cs="Times New Roman"/>
        </w:rPr>
        <w:t xml:space="preserve">resulting in </w:t>
      </w:r>
      <w:r w:rsidR="00E243C8" w:rsidRPr="005B340E">
        <w:rPr>
          <w:rFonts w:ascii="Book Antiqua" w:hAnsi="Book Antiqua" w:cs="Times New Roman"/>
        </w:rPr>
        <w:t xml:space="preserve">the underlying dentin layer </w:t>
      </w:r>
      <w:r w:rsidR="00983335" w:rsidRPr="005B340E">
        <w:rPr>
          <w:rFonts w:ascii="Book Antiqua" w:hAnsi="Book Antiqua" w:cs="Times New Roman"/>
        </w:rPr>
        <w:t>being</w:t>
      </w:r>
      <w:r w:rsidR="00E243C8" w:rsidRPr="005B340E">
        <w:rPr>
          <w:rFonts w:ascii="Book Antiqua" w:hAnsi="Book Antiqua" w:cs="Times New Roman"/>
        </w:rPr>
        <w:t xml:space="preserve"> exposed. </w:t>
      </w:r>
      <w:r w:rsidR="002024CF" w:rsidRPr="005B340E">
        <w:rPr>
          <w:rFonts w:ascii="Book Antiqua" w:eastAsiaTheme="minorEastAsia" w:hAnsi="Book Antiqua" w:cs="Times New Roman"/>
        </w:rPr>
        <w:t>T</w:t>
      </w:r>
      <w:r w:rsidR="00E243C8" w:rsidRPr="005B340E">
        <w:rPr>
          <w:rFonts w:ascii="Book Antiqua" w:hAnsi="Book Antiqua" w:cs="Times New Roman"/>
        </w:rPr>
        <w:t xml:space="preserve">he structure of </w:t>
      </w:r>
      <w:r w:rsidR="00834B3C" w:rsidRPr="005B340E">
        <w:rPr>
          <w:rFonts w:ascii="Book Antiqua" w:hAnsi="Book Antiqua" w:cs="Times New Roman"/>
        </w:rPr>
        <w:t xml:space="preserve">the </w:t>
      </w:r>
      <w:r w:rsidR="00E243C8" w:rsidRPr="005B340E">
        <w:rPr>
          <w:rFonts w:ascii="Book Antiqua" w:hAnsi="Book Antiqua" w:cs="Times New Roman"/>
        </w:rPr>
        <w:t xml:space="preserve">dentin </w:t>
      </w:r>
      <w:r w:rsidR="00834B3C" w:rsidRPr="005B340E">
        <w:rPr>
          <w:rFonts w:ascii="Book Antiqua" w:hAnsi="Book Antiqua" w:cs="Times New Roman"/>
        </w:rPr>
        <w:t xml:space="preserve">that </w:t>
      </w:r>
      <w:r w:rsidR="00E243C8" w:rsidRPr="005B340E">
        <w:rPr>
          <w:rFonts w:ascii="Book Antiqua" w:hAnsi="Book Antiqua" w:cs="Times New Roman"/>
        </w:rPr>
        <w:t>surround</w:t>
      </w:r>
      <w:r w:rsidR="00834B3C" w:rsidRPr="005B340E">
        <w:rPr>
          <w:rFonts w:ascii="Book Antiqua" w:hAnsi="Book Antiqua" w:cs="Times New Roman"/>
        </w:rPr>
        <w:t>s</w:t>
      </w:r>
      <w:r w:rsidR="00E243C8" w:rsidRPr="005B340E">
        <w:rPr>
          <w:rFonts w:ascii="Book Antiqua" w:hAnsi="Book Antiqua" w:cs="Times New Roman"/>
        </w:rPr>
        <w:t xml:space="preserve"> the invagination is irregular</w:t>
      </w:r>
      <w:r w:rsidR="00685FC6" w:rsidRPr="005B340E">
        <w:rPr>
          <w:rFonts w:ascii="Book Antiqua" w:hAnsi="Book Antiqua" w:cs="Times New Roman"/>
        </w:rPr>
        <w:t>,</w:t>
      </w:r>
      <w:r w:rsidR="00E243C8" w:rsidRPr="005B340E">
        <w:rPr>
          <w:rFonts w:ascii="Book Antiqua" w:hAnsi="Book Antiqua" w:cs="Times New Roman"/>
        </w:rPr>
        <w:t xml:space="preserve"> with connective tissue inclusions and communication towards the pulp. Without enamel, </w:t>
      </w:r>
      <w:r w:rsidR="00BA232B" w:rsidRPr="005B340E">
        <w:rPr>
          <w:rFonts w:ascii="Book Antiqua" w:hAnsi="Book Antiqua" w:cs="Times New Roman"/>
        </w:rPr>
        <w:t>microbe</w:t>
      </w:r>
      <w:r w:rsidR="00685FC6" w:rsidRPr="005B340E">
        <w:rPr>
          <w:rFonts w:ascii="Book Antiqua" w:hAnsi="Book Antiqua" w:cs="Times New Roman"/>
        </w:rPr>
        <w:t>s</w:t>
      </w:r>
      <w:r w:rsidR="00E243C8" w:rsidRPr="005B340E">
        <w:rPr>
          <w:rFonts w:ascii="Book Antiqua" w:hAnsi="Book Antiqua" w:cs="Times New Roman"/>
        </w:rPr>
        <w:t xml:space="preserve"> spread easily </w:t>
      </w:r>
      <w:r w:rsidR="00AD0389" w:rsidRPr="005B340E">
        <w:rPr>
          <w:rFonts w:ascii="Book Antiqua" w:hAnsi="Book Antiqua" w:cs="Times New Roman"/>
          <w:i/>
        </w:rPr>
        <w:t>via</w:t>
      </w:r>
      <w:r w:rsidR="00E243C8" w:rsidRPr="005B340E">
        <w:rPr>
          <w:rFonts w:ascii="Book Antiqua" w:hAnsi="Book Antiqua" w:cs="Times New Roman"/>
        </w:rPr>
        <w:t xml:space="preserve"> the dentin tubules</w:t>
      </w:r>
      <w:r w:rsidR="00685FC6" w:rsidRPr="005B340E">
        <w:rPr>
          <w:rFonts w:ascii="Book Antiqua" w:hAnsi="Book Antiqua" w:cs="Times New Roman"/>
        </w:rPr>
        <w:t>,</w:t>
      </w:r>
      <w:r w:rsidR="00E243C8" w:rsidRPr="005B340E">
        <w:rPr>
          <w:rFonts w:ascii="Book Antiqua" w:hAnsi="Book Antiqua" w:cs="Times New Roman"/>
        </w:rPr>
        <w:t xml:space="preserve"> leading to pulpal infection.</w:t>
      </w:r>
    </w:p>
    <w:p w14:paraId="41DA5860" w14:textId="3D95FBC4" w:rsidR="00E243C8" w:rsidRPr="005B340E" w:rsidRDefault="00685FC6" w:rsidP="007B2950">
      <w:pPr>
        <w:kinsoku w:val="0"/>
        <w:overflowPunct w:val="0"/>
        <w:autoSpaceDE w:val="0"/>
        <w:autoSpaceDN w:val="0"/>
        <w:adjustRightInd w:val="0"/>
        <w:spacing w:line="360" w:lineRule="auto"/>
        <w:ind w:firstLineChars="100" w:firstLine="240"/>
        <w:contextualSpacing/>
        <w:jc w:val="both"/>
        <w:rPr>
          <w:rFonts w:ascii="Book Antiqua" w:hAnsi="Book Antiqua" w:cs="Times New Roman"/>
        </w:rPr>
      </w:pPr>
      <w:r w:rsidRPr="005B340E">
        <w:rPr>
          <w:rFonts w:ascii="Book Antiqua" w:hAnsi="Book Antiqua" w:cs="Times New Roman"/>
        </w:rPr>
        <w:t>The v</w:t>
      </w:r>
      <w:r w:rsidR="00E243C8" w:rsidRPr="005B340E">
        <w:rPr>
          <w:rFonts w:ascii="Book Antiqua" w:hAnsi="Book Antiqua" w:cs="Times New Roman"/>
        </w:rPr>
        <w:t xml:space="preserve">ariable </w:t>
      </w:r>
      <w:r w:rsidR="00180E0F" w:rsidRPr="005B340E">
        <w:rPr>
          <w:rFonts w:ascii="Book Antiqua" w:hAnsi="Book Antiqua" w:cs="Times New Roman"/>
        </w:rPr>
        <w:t>appearance</w:t>
      </w:r>
      <w:r w:rsidR="00E243C8" w:rsidRPr="005B340E">
        <w:rPr>
          <w:rFonts w:ascii="Book Antiqua" w:hAnsi="Book Antiqua" w:cs="Times New Roman"/>
        </w:rPr>
        <w:t xml:space="preserve"> of DI and its root canal treatment </w:t>
      </w:r>
      <w:r w:rsidRPr="005B340E">
        <w:rPr>
          <w:rFonts w:ascii="Book Antiqua" w:eastAsiaTheme="minorEastAsia" w:hAnsi="Book Antiqua" w:cs="Times New Roman"/>
        </w:rPr>
        <w:t>in</w:t>
      </w:r>
      <w:r w:rsidRPr="005B340E">
        <w:rPr>
          <w:rFonts w:ascii="Book Antiqua" w:hAnsi="Book Antiqua" w:cs="Times New Roman"/>
        </w:rPr>
        <w:t xml:space="preserve"> </w:t>
      </w:r>
      <w:r w:rsidR="00E243C8" w:rsidRPr="005B340E">
        <w:rPr>
          <w:rFonts w:ascii="Book Antiqua" w:hAnsi="Book Antiqua" w:cs="Times New Roman"/>
        </w:rPr>
        <w:t xml:space="preserve">an immature tooth are challenges </w:t>
      </w:r>
      <w:r w:rsidRPr="005B340E">
        <w:rPr>
          <w:rFonts w:ascii="Book Antiqua" w:hAnsi="Book Antiqua" w:cs="Times New Roman"/>
        </w:rPr>
        <w:t xml:space="preserve">often </w:t>
      </w:r>
      <w:r w:rsidR="00E243C8" w:rsidRPr="005B340E">
        <w:rPr>
          <w:rFonts w:ascii="Book Antiqua" w:hAnsi="Book Antiqua" w:cs="Times New Roman"/>
        </w:rPr>
        <w:t>encountered by dentists. Adequate treatment planning and prognosis evaluation</w:t>
      </w:r>
      <w:r w:rsidR="00834B3C" w:rsidRPr="005B340E">
        <w:rPr>
          <w:rFonts w:ascii="Book Antiqua" w:hAnsi="Book Antiqua" w:cs="Times New Roman"/>
        </w:rPr>
        <w:t>s</w:t>
      </w:r>
      <w:r w:rsidR="00E243C8" w:rsidRPr="005B340E">
        <w:rPr>
          <w:rFonts w:ascii="Book Antiqua" w:hAnsi="Book Antiqua" w:cs="Times New Roman"/>
        </w:rPr>
        <w:t xml:space="preserve"> </w:t>
      </w:r>
      <w:r w:rsidR="00BA232B" w:rsidRPr="005B340E">
        <w:rPr>
          <w:rFonts w:ascii="Book Antiqua" w:hAnsi="Book Antiqua" w:cs="Times New Roman"/>
        </w:rPr>
        <w:t xml:space="preserve">of DI </w:t>
      </w:r>
      <w:r w:rsidR="00E243C8" w:rsidRPr="005B340E">
        <w:rPr>
          <w:rFonts w:ascii="Book Antiqua" w:hAnsi="Book Antiqua" w:cs="Times New Roman"/>
        </w:rPr>
        <w:t xml:space="preserve">should take into consideration the shape and depth of the concave folding, the condition of the original pulp, and </w:t>
      </w:r>
      <w:r w:rsidRPr="005B340E">
        <w:rPr>
          <w:rFonts w:ascii="Book Antiqua" w:hAnsi="Book Antiqua" w:cs="Times New Roman"/>
        </w:rPr>
        <w:t xml:space="preserve">the </w:t>
      </w:r>
      <w:r w:rsidR="00E243C8" w:rsidRPr="005B340E">
        <w:rPr>
          <w:rFonts w:ascii="Book Antiqua" w:hAnsi="Book Antiqua" w:cs="Times New Roman"/>
        </w:rPr>
        <w:t xml:space="preserve">growth stage of the root </w:t>
      </w:r>
      <w:proofErr w:type="gramStart"/>
      <w:r w:rsidR="00E243C8" w:rsidRPr="005B340E">
        <w:rPr>
          <w:rFonts w:ascii="Book Antiqua" w:hAnsi="Book Antiqua" w:cs="Times New Roman"/>
        </w:rPr>
        <w:t>formation</w:t>
      </w:r>
      <w:r w:rsidR="0084211D" w:rsidRPr="005B340E">
        <w:rPr>
          <w:rFonts w:ascii="Book Antiqua" w:hAnsi="Book Antiqua" w:cs="Times New Roman"/>
          <w:vertAlign w:val="superscript"/>
        </w:rPr>
        <w:t>[</w:t>
      </w:r>
      <w:proofErr w:type="gramEnd"/>
      <w:r w:rsidR="0084211D" w:rsidRPr="005B340E">
        <w:rPr>
          <w:rFonts w:ascii="Book Antiqua" w:hAnsi="Book Antiqua" w:cs="Times New Roman"/>
          <w:vertAlign w:val="superscript"/>
        </w:rPr>
        <w:t>9]</w:t>
      </w:r>
      <w:r w:rsidR="002024CF" w:rsidRPr="005B340E">
        <w:rPr>
          <w:rFonts w:ascii="Book Antiqua" w:hAnsi="Book Antiqua" w:cs="Times New Roman"/>
        </w:rPr>
        <w:t>.</w:t>
      </w:r>
      <w:r w:rsidR="00E243C8" w:rsidRPr="005B340E">
        <w:rPr>
          <w:rFonts w:ascii="Book Antiqua" w:hAnsi="Book Antiqua" w:cs="Times New Roman"/>
        </w:rPr>
        <w:t xml:space="preserve"> Here, we report </w:t>
      </w:r>
      <w:r w:rsidR="00834B3C" w:rsidRPr="005B340E">
        <w:rPr>
          <w:rFonts w:ascii="Book Antiqua" w:hAnsi="Book Antiqua" w:cs="Times New Roman"/>
        </w:rPr>
        <w:t>the</w:t>
      </w:r>
      <w:r w:rsidR="00E243C8" w:rsidRPr="005B340E">
        <w:rPr>
          <w:rFonts w:ascii="Book Antiqua" w:hAnsi="Book Antiqua" w:cs="Times New Roman"/>
        </w:rPr>
        <w:t xml:space="preserve"> case of </w:t>
      </w:r>
      <w:r w:rsidR="00834B3C" w:rsidRPr="005B340E">
        <w:rPr>
          <w:rFonts w:ascii="Book Antiqua" w:hAnsi="Book Antiqua" w:cs="Times New Roman"/>
        </w:rPr>
        <w:t xml:space="preserve">a patient with </w:t>
      </w:r>
      <w:r w:rsidR="00E243C8" w:rsidRPr="005B340E">
        <w:rPr>
          <w:rFonts w:ascii="Book Antiqua" w:hAnsi="Book Antiqua" w:cs="Times New Roman"/>
        </w:rPr>
        <w:t xml:space="preserve">type III DI in the right maxillary lateral incisor </w:t>
      </w:r>
      <w:r w:rsidR="00AD0389" w:rsidRPr="005B340E">
        <w:rPr>
          <w:rFonts w:ascii="Book Antiqua" w:hAnsi="Book Antiqua" w:cs="Times New Roman"/>
        </w:rPr>
        <w:t>(</w:t>
      </w:r>
      <w:r w:rsidR="00834B3C" w:rsidRPr="005B340E">
        <w:rPr>
          <w:rFonts w:ascii="Book Antiqua" w:hAnsi="Book Antiqua" w:cs="Times New Roman"/>
        </w:rPr>
        <w:t xml:space="preserve">tooth </w:t>
      </w:r>
      <w:r w:rsidR="00AD0389" w:rsidRPr="005B340E">
        <w:rPr>
          <w:rFonts w:ascii="Book Antiqua" w:hAnsi="Book Antiqua" w:cs="Times New Roman"/>
        </w:rPr>
        <w:t>12)</w:t>
      </w:r>
      <w:r w:rsidR="00180E0F" w:rsidRPr="005B340E">
        <w:rPr>
          <w:rFonts w:ascii="Book Antiqua" w:hAnsi="Book Antiqua" w:cs="Times New Roman"/>
        </w:rPr>
        <w:t>,</w:t>
      </w:r>
      <w:r w:rsidR="00AD0389" w:rsidRPr="005B340E">
        <w:rPr>
          <w:rFonts w:ascii="Book Antiqua" w:hAnsi="Book Antiqua" w:cs="Times New Roman"/>
        </w:rPr>
        <w:t xml:space="preserve"> </w:t>
      </w:r>
      <w:r w:rsidR="00E243C8" w:rsidRPr="005B340E">
        <w:rPr>
          <w:rFonts w:ascii="Book Antiqua" w:hAnsi="Book Antiqua" w:cs="Times New Roman"/>
        </w:rPr>
        <w:t xml:space="preserve">with vital pulp, necrotic invagination, </w:t>
      </w:r>
      <w:r w:rsidRPr="005B340E">
        <w:rPr>
          <w:rFonts w:ascii="Book Antiqua" w:hAnsi="Book Antiqua" w:cs="Times New Roman"/>
        </w:rPr>
        <w:t xml:space="preserve">an </w:t>
      </w:r>
      <w:r w:rsidR="00E243C8" w:rsidRPr="005B340E">
        <w:rPr>
          <w:rFonts w:ascii="Book Antiqua" w:hAnsi="Book Antiqua" w:cs="Times New Roman"/>
        </w:rPr>
        <w:t xml:space="preserve">open apex, a large periapical lesion, and communication between </w:t>
      </w:r>
      <w:r w:rsidRPr="005B340E">
        <w:rPr>
          <w:rFonts w:ascii="Book Antiqua" w:hAnsi="Book Antiqua" w:cs="Times New Roman"/>
        </w:rPr>
        <w:t xml:space="preserve">the </w:t>
      </w:r>
      <w:r w:rsidR="00E243C8" w:rsidRPr="005B340E">
        <w:rPr>
          <w:rFonts w:ascii="Book Antiqua" w:hAnsi="Book Antiqua" w:cs="Times New Roman"/>
        </w:rPr>
        <w:t xml:space="preserve">main </w:t>
      </w:r>
      <w:r w:rsidR="00180E0F" w:rsidRPr="005B340E">
        <w:rPr>
          <w:rFonts w:ascii="Book Antiqua" w:hAnsi="Book Antiqua" w:cs="Times New Roman"/>
        </w:rPr>
        <w:t xml:space="preserve">root </w:t>
      </w:r>
      <w:r w:rsidR="00E243C8" w:rsidRPr="005B340E">
        <w:rPr>
          <w:rFonts w:ascii="Book Antiqua" w:hAnsi="Book Antiqua" w:cs="Times New Roman"/>
        </w:rPr>
        <w:t xml:space="preserve">canal and pseudo </w:t>
      </w:r>
      <w:r w:rsidR="00180E0F" w:rsidRPr="005B340E">
        <w:rPr>
          <w:rFonts w:ascii="Book Antiqua" w:hAnsi="Book Antiqua" w:cs="Times New Roman"/>
        </w:rPr>
        <w:t xml:space="preserve">root </w:t>
      </w:r>
      <w:r w:rsidR="00E243C8" w:rsidRPr="005B340E">
        <w:rPr>
          <w:rFonts w:ascii="Book Antiqua" w:hAnsi="Book Antiqua" w:cs="Times New Roman"/>
        </w:rPr>
        <w:t xml:space="preserve">canal, which </w:t>
      </w:r>
      <w:r w:rsidRPr="005B340E">
        <w:rPr>
          <w:rFonts w:ascii="Book Antiqua" w:hAnsi="Book Antiqua" w:cs="Times New Roman"/>
        </w:rPr>
        <w:t>was</w:t>
      </w:r>
      <w:r w:rsidR="00E243C8" w:rsidRPr="005B340E">
        <w:rPr>
          <w:rFonts w:ascii="Book Antiqua" w:hAnsi="Book Antiqua" w:cs="Times New Roman"/>
        </w:rPr>
        <w:t xml:space="preserve"> managed successfully using an innovative conservative approach</w:t>
      </w:r>
      <w:r w:rsidRPr="005B340E">
        <w:rPr>
          <w:rFonts w:ascii="Book Antiqua" w:hAnsi="Book Antiqua" w:cs="Times New Roman"/>
        </w:rPr>
        <w:t>,</w:t>
      </w:r>
      <w:r w:rsidR="00E243C8" w:rsidRPr="005B340E">
        <w:rPr>
          <w:rFonts w:ascii="Book Antiqua" w:eastAsia="MS PGothic" w:hAnsi="Book Antiqua" w:cs="Times New Roman"/>
        </w:rPr>
        <w:t xml:space="preserve"> </w:t>
      </w:r>
      <w:r w:rsidRPr="005B340E">
        <w:rPr>
          <w:rFonts w:ascii="Book Antiqua" w:hAnsi="Book Antiqua" w:cs="Times New Roman"/>
        </w:rPr>
        <w:t>resulting in</w:t>
      </w:r>
      <w:r w:rsidRPr="005B340E">
        <w:rPr>
          <w:rFonts w:ascii="Book Antiqua" w:eastAsia="MS PGothic" w:hAnsi="Book Antiqua" w:cs="Times New Roman"/>
        </w:rPr>
        <w:t xml:space="preserve"> </w:t>
      </w:r>
      <w:r w:rsidR="00E243C8" w:rsidRPr="005B340E">
        <w:rPr>
          <w:rFonts w:ascii="Book Antiqua" w:eastAsia="MS PGothic" w:hAnsi="Book Antiqua" w:cs="Times New Roman"/>
        </w:rPr>
        <w:t>a shorten</w:t>
      </w:r>
      <w:r w:rsidRPr="005B340E">
        <w:rPr>
          <w:rFonts w:ascii="Book Antiqua" w:eastAsia="MS PGothic" w:hAnsi="Book Antiqua" w:cs="Times New Roman"/>
        </w:rPr>
        <w:t>ed</w:t>
      </w:r>
      <w:r w:rsidR="00E243C8" w:rsidRPr="005B340E">
        <w:rPr>
          <w:rFonts w:ascii="Book Antiqua" w:eastAsia="MS PGothic" w:hAnsi="Book Antiqua" w:cs="Times New Roman"/>
        </w:rPr>
        <w:t xml:space="preserve"> therapy </w:t>
      </w:r>
      <w:r w:rsidR="00E243C8" w:rsidRPr="005B340E">
        <w:rPr>
          <w:rFonts w:ascii="Book Antiqua" w:hAnsi="Book Antiqua" w:cs="Times New Roman"/>
        </w:rPr>
        <w:t>procedure</w:t>
      </w:r>
      <w:r w:rsidR="00E243C8" w:rsidRPr="005B340E">
        <w:rPr>
          <w:rFonts w:ascii="Book Antiqua" w:eastAsia="MS PGothic" w:hAnsi="Book Antiqua" w:cs="Times New Roman"/>
        </w:rPr>
        <w:t xml:space="preserve"> and </w:t>
      </w:r>
      <w:r w:rsidRPr="005B340E">
        <w:rPr>
          <w:rFonts w:ascii="Book Antiqua" w:eastAsia="MS PGothic" w:hAnsi="Book Antiqua" w:cs="Times New Roman"/>
        </w:rPr>
        <w:t xml:space="preserve">maintenance </w:t>
      </w:r>
      <w:r w:rsidRPr="005B340E">
        <w:rPr>
          <w:rFonts w:ascii="Book Antiqua" w:eastAsia="MS PGothic" w:hAnsi="Book Antiqua" w:cs="Times New Roman"/>
        </w:rPr>
        <w:lastRenderedPageBreak/>
        <w:t xml:space="preserve">of </w:t>
      </w:r>
      <w:r w:rsidR="00E243C8" w:rsidRPr="005B340E">
        <w:rPr>
          <w:rFonts w:ascii="Book Antiqua" w:eastAsia="MS PGothic" w:hAnsi="Book Antiqua" w:cs="Times New Roman"/>
        </w:rPr>
        <w:t xml:space="preserve">pulp vitality </w:t>
      </w:r>
      <w:r w:rsidR="00180E0F" w:rsidRPr="005B340E">
        <w:rPr>
          <w:rFonts w:ascii="Book Antiqua" w:eastAsiaTheme="minorEastAsia" w:hAnsi="Book Antiqua" w:cs="Times New Roman"/>
        </w:rPr>
        <w:t>of the main root canal</w:t>
      </w:r>
      <w:r w:rsidR="00E243C8" w:rsidRPr="005B340E">
        <w:rPr>
          <w:rFonts w:ascii="Book Antiqua" w:hAnsi="Book Antiqua" w:cs="Times New Roman"/>
        </w:rPr>
        <w:t>.</w:t>
      </w:r>
      <w:r w:rsidR="00E243C8" w:rsidRPr="005B340E">
        <w:rPr>
          <w:rFonts w:ascii="Book Antiqua" w:eastAsia="MS PGothic" w:hAnsi="Book Antiqua" w:cs="Times New Roman"/>
        </w:rPr>
        <w:t xml:space="preserve"> </w:t>
      </w:r>
      <w:r w:rsidR="00834B3C" w:rsidRPr="005B340E">
        <w:rPr>
          <w:rFonts w:ascii="Book Antiqua" w:eastAsia="MS PGothic" w:hAnsi="Book Antiqua" w:cs="Times New Roman"/>
        </w:rPr>
        <w:t>T</w:t>
      </w:r>
      <w:r w:rsidR="00E243C8" w:rsidRPr="005B340E">
        <w:rPr>
          <w:rFonts w:ascii="Book Antiqua" w:hAnsi="Book Antiqua" w:cs="Times New Roman"/>
        </w:rPr>
        <w:t xml:space="preserve">o </w:t>
      </w:r>
      <w:r w:rsidR="00180E0F" w:rsidRPr="005B340E">
        <w:rPr>
          <w:rFonts w:ascii="Book Antiqua" w:hAnsi="Book Antiqua" w:cs="Times New Roman"/>
        </w:rPr>
        <w:t xml:space="preserve">the best of </w:t>
      </w:r>
      <w:r w:rsidR="00E243C8" w:rsidRPr="005B340E">
        <w:rPr>
          <w:rFonts w:ascii="Book Antiqua" w:hAnsi="Book Antiqua" w:cs="Times New Roman"/>
        </w:rPr>
        <w:t>our knowledge,</w:t>
      </w:r>
      <w:r w:rsidR="00E243C8" w:rsidRPr="005B340E">
        <w:rPr>
          <w:rFonts w:ascii="Book Antiqua" w:eastAsia="MS PGothic" w:hAnsi="Book Antiqua" w:cs="Times New Roman"/>
        </w:rPr>
        <w:t xml:space="preserve"> </w:t>
      </w:r>
      <w:r w:rsidR="00E243C8" w:rsidRPr="005B340E">
        <w:rPr>
          <w:rFonts w:ascii="Book Antiqua" w:hAnsi="Book Antiqua" w:cs="Times New Roman"/>
        </w:rPr>
        <w:t xml:space="preserve">the present case report </w:t>
      </w:r>
      <w:r w:rsidRPr="005B340E">
        <w:rPr>
          <w:rFonts w:ascii="Book Antiqua" w:hAnsi="Book Antiqua" w:cs="Times New Roman"/>
        </w:rPr>
        <w:t>is</w:t>
      </w:r>
      <w:r w:rsidR="00E243C8" w:rsidRPr="005B340E">
        <w:rPr>
          <w:rFonts w:ascii="Book Antiqua" w:hAnsi="Book Antiqua" w:cs="Times New Roman"/>
        </w:rPr>
        <w:t xml:space="preserve"> </w:t>
      </w:r>
      <w:r w:rsidR="00E243C8" w:rsidRPr="005B340E">
        <w:rPr>
          <w:rFonts w:ascii="Book Antiqua" w:eastAsia="MS PGothic" w:hAnsi="Book Antiqua" w:cs="Times New Roman"/>
        </w:rPr>
        <w:t xml:space="preserve">the first </w:t>
      </w:r>
      <w:r w:rsidR="00834B3C" w:rsidRPr="005B340E">
        <w:rPr>
          <w:rFonts w:ascii="Book Antiqua" w:eastAsia="MS PGothic" w:hAnsi="Book Antiqua" w:cs="Times New Roman"/>
        </w:rPr>
        <w:t xml:space="preserve">to </w:t>
      </w:r>
      <w:r w:rsidRPr="005B340E">
        <w:rPr>
          <w:rFonts w:ascii="Book Antiqua" w:eastAsia="MS PGothic" w:hAnsi="Book Antiqua" w:cs="Times New Roman"/>
        </w:rPr>
        <w:t>describ</w:t>
      </w:r>
      <w:r w:rsidR="00834B3C" w:rsidRPr="005B340E">
        <w:rPr>
          <w:rFonts w:ascii="Book Antiqua" w:eastAsia="MS PGothic" w:hAnsi="Book Antiqua" w:cs="Times New Roman"/>
        </w:rPr>
        <w:t>e</w:t>
      </w:r>
      <w:r w:rsidRPr="005B340E">
        <w:rPr>
          <w:rFonts w:ascii="Book Antiqua" w:eastAsia="MS PGothic" w:hAnsi="Book Antiqua" w:cs="Times New Roman"/>
        </w:rPr>
        <w:t xml:space="preserve"> a</w:t>
      </w:r>
      <w:r w:rsidR="00E243C8" w:rsidRPr="005B340E">
        <w:rPr>
          <w:rFonts w:ascii="Book Antiqua" w:eastAsia="MS PGothic" w:hAnsi="Book Antiqua" w:cs="Times New Roman"/>
        </w:rPr>
        <w:t xml:space="preserve"> case of D</w:t>
      </w:r>
      <w:r w:rsidR="00E243C8" w:rsidRPr="005B340E">
        <w:rPr>
          <w:rFonts w:ascii="Book Antiqua" w:hAnsi="Book Antiqua" w:cs="Times New Roman"/>
        </w:rPr>
        <w:t>I</w:t>
      </w:r>
      <w:r w:rsidR="00E243C8" w:rsidRPr="005B340E">
        <w:rPr>
          <w:rFonts w:ascii="Book Antiqua" w:eastAsia="MS PGothic" w:hAnsi="Book Antiqua" w:cs="Times New Roman"/>
        </w:rPr>
        <w:t xml:space="preserve"> with</w:t>
      </w:r>
      <w:r w:rsidRPr="005B340E">
        <w:rPr>
          <w:rFonts w:ascii="Book Antiqua" w:eastAsia="MS PGothic" w:hAnsi="Book Antiqua" w:cs="Times New Roman"/>
        </w:rPr>
        <w:t xml:space="preserve"> an</w:t>
      </w:r>
      <w:r w:rsidR="00E243C8" w:rsidRPr="005B340E">
        <w:rPr>
          <w:rFonts w:ascii="Book Antiqua" w:eastAsia="MS PGothic" w:hAnsi="Book Antiqua" w:cs="Times New Roman"/>
        </w:rPr>
        <w:t xml:space="preserve"> apical lesion </w:t>
      </w:r>
      <w:r w:rsidR="004336A2" w:rsidRPr="005B340E">
        <w:rPr>
          <w:rFonts w:ascii="Book Antiqua" w:eastAsiaTheme="minorEastAsia" w:hAnsi="Book Antiqua" w:cs="Times New Roman"/>
        </w:rPr>
        <w:t xml:space="preserve">and </w:t>
      </w:r>
      <w:r w:rsidR="00DE4B45" w:rsidRPr="005B340E">
        <w:rPr>
          <w:rFonts w:ascii="Book Antiqua" w:hAnsi="Book Antiqua" w:cs="Times New Roman"/>
        </w:rPr>
        <w:t xml:space="preserve">communication between </w:t>
      </w:r>
      <w:r w:rsidR="00834B3C" w:rsidRPr="005B340E">
        <w:rPr>
          <w:rFonts w:ascii="Book Antiqua" w:hAnsi="Book Antiqua" w:cs="Times New Roman"/>
        </w:rPr>
        <w:t xml:space="preserve">the </w:t>
      </w:r>
      <w:r w:rsidR="00DE4B45" w:rsidRPr="005B340E">
        <w:rPr>
          <w:rFonts w:ascii="Book Antiqua" w:hAnsi="Book Antiqua" w:cs="Times New Roman"/>
        </w:rPr>
        <w:t>main root canal and pseudo root canal</w:t>
      </w:r>
      <w:r w:rsidR="00DE4B45" w:rsidRPr="005B340E">
        <w:rPr>
          <w:rFonts w:ascii="Book Antiqua" w:eastAsia="MS PGothic" w:hAnsi="Book Antiqua" w:cs="Times New Roman"/>
        </w:rPr>
        <w:t xml:space="preserve"> </w:t>
      </w:r>
      <w:r w:rsidR="00834B3C" w:rsidRPr="005B340E">
        <w:rPr>
          <w:rFonts w:ascii="Book Antiqua" w:eastAsia="MS PGothic" w:hAnsi="Book Antiqua" w:cs="Times New Roman"/>
        </w:rPr>
        <w:t xml:space="preserve">that was </w:t>
      </w:r>
      <w:r w:rsidRPr="005B340E">
        <w:rPr>
          <w:rFonts w:ascii="Book Antiqua" w:eastAsia="MS PGothic" w:hAnsi="Book Antiqua" w:cs="Times New Roman"/>
        </w:rPr>
        <w:t>managed using</w:t>
      </w:r>
      <w:r w:rsidR="00AF205C" w:rsidRPr="005B340E">
        <w:rPr>
          <w:rFonts w:ascii="Book Antiqua" w:eastAsia="MS PGothic" w:hAnsi="Book Antiqua" w:cs="Times New Roman"/>
        </w:rPr>
        <w:t xml:space="preserve"> </w:t>
      </w:r>
      <w:r w:rsidR="00E830C0" w:rsidRPr="005B340E">
        <w:rPr>
          <w:rFonts w:ascii="Book Antiqua" w:eastAsia="MS PGothic" w:hAnsi="Book Antiqua" w:cs="Times New Roman"/>
        </w:rPr>
        <w:t>nonsurgical endodontic treatment of the infected pseudo root canal and</w:t>
      </w:r>
      <w:r w:rsidR="0049705D" w:rsidRPr="005B340E">
        <w:rPr>
          <w:rFonts w:ascii="Book Antiqua" w:eastAsia="MS PGothic" w:hAnsi="Book Antiqua" w:cs="Times New Roman"/>
        </w:rPr>
        <w:t xml:space="preserve"> </w:t>
      </w:r>
      <w:r w:rsidR="00E243C8" w:rsidRPr="005B340E">
        <w:rPr>
          <w:rFonts w:ascii="Book Antiqua" w:hAnsi="Book Antiqua" w:cs="Times New Roman"/>
        </w:rPr>
        <w:t>employing</w:t>
      </w:r>
      <w:r w:rsidR="00E243C8" w:rsidRPr="005B340E">
        <w:rPr>
          <w:rFonts w:ascii="Book Antiqua" w:eastAsia="MS PGothic" w:hAnsi="Book Antiqua" w:cs="Times New Roman"/>
        </w:rPr>
        <w:t xml:space="preserve"> pulp capping on the main </w:t>
      </w:r>
      <w:r w:rsidR="002024CF" w:rsidRPr="005B340E">
        <w:rPr>
          <w:rFonts w:ascii="Book Antiqua" w:eastAsiaTheme="minorEastAsia" w:hAnsi="Book Antiqua" w:cs="Times New Roman"/>
        </w:rPr>
        <w:t xml:space="preserve">root </w:t>
      </w:r>
      <w:r w:rsidR="00E243C8" w:rsidRPr="005B340E">
        <w:rPr>
          <w:rFonts w:ascii="Book Antiqua" w:eastAsia="MS PGothic" w:hAnsi="Book Antiqua" w:cs="Times New Roman"/>
        </w:rPr>
        <w:t xml:space="preserve">canal </w:t>
      </w:r>
      <w:r w:rsidR="00AF205C" w:rsidRPr="005B340E">
        <w:rPr>
          <w:rFonts w:ascii="Book Antiqua" w:eastAsia="MS PGothic" w:hAnsi="Book Antiqua" w:cs="Times New Roman"/>
        </w:rPr>
        <w:t>to retain pulp vitality</w:t>
      </w:r>
      <w:r w:rsidRPr="005B340E">
        <w:rPr>
          <w:rFonts w:ascii="Book Antiqua" w:eastAsia="MS PGothic" w:hAnsi="Book Antiqua" w:cs="Times New Roman"/>
        </w:rPr>
        <w:t>,</w:t>
      </w:r>
      <w:r w:rsidR="00AF205C" w:rsidRPr="005B340E">
        <w:rPr>
          <w:rFonts w:ascii="Book Antiqua" w:eastAsia="MS PGothic" w:hAnsi="Book Antiqua" w:cs="Times New Roman"/>
        </w:rPr>
        <w:t xml:space="preserve"> thus </w:t>
      </w:r>
      <w:r w:rsidR="00E243C8" w:rsidRPr="005B340E">
        <w:rPr>
          <w:rFonts w:ascii="Book Antiqua" w:eastAsia="MS PGothic" w:hAnsi="Book Antiqua" w:cs="Times New Roman"/>
        </w:rPr>
        <w:t>enabl</w:t>
      </w:r>
      <w:r w:rsidR="00E243C8" w:rsidRPr="005B340E">
        <w:rPr>
          <w:rFonts w:ascii="Book Antiqua" w:hAnsi="Book Antiqua" w:cs="Times New Roman"/>
        </w:rPr>
        <w:t>ing</w:t>
      </w:r>
      <w:r w:rsidR="00E243C8" w:rsidRPr="005B340E">
        <w:rPr>
          <w:rFonts w:ascii="Book Antiqua" w:eastAsia="MS PGothic" w:hAnsi="Book Antiqua" w:cs="Times New Roman"/>
        </w:rPr>
        <w:t xml:space="preserve"> </w:t>
      </w:r>
      <w:r w:rsidR="00E243C8" w:rsidRPr="005B340E">
        <w:rPr>
          <w:rFonts w:ascii="Book Antiqua" w:hAnsi="Book Antiqua" w:cs="Times New Roman"/>
        </w:rPr>
        <w:t xml:space="preserve">continual </w:t>
      </w:r>
      <w:r w:rsidR="00E243C8" w:rsidRPr="005B340E">
        <w:rPr>
          <w:rFonts w:ascii="Book Antiqua" w:eastAsia="MS PGothic" w:hAnsi="Book Antiqua" w:cs="Times New Roman"/>
        </w:rPr>
        <w:t>root formation</w:t>
      </w:r>
      <w:r w:rsidR="00AF205C" w:rsidRPr="005B340E">
        <w:rPr>
          <w:rFonts w:ascii="Book Antiqua" w:eastAsia="MS PGothic" w:hAnsi="Book Antiqua" w:cs="Times New Roman"/>
        </w:rPr>
        <w:t xml:space="preserve"> with clos</w:t>
      </w:r>
      <w:r w:rsidR="002024CF" w:rsidRPr="005B340E">
        <w:rPr>
          <w:rFonts w:ascii="Book Antiqua" w:eastAsiaTheme="minorEastAsia" w:hAnsi="Book Antiqua" w:cs="Times New Roman"/>
        </w:rPr>
        <w:t>ure of the open</w:t>
      </w:r>
      <w:r w:rsidR="00AF205C" w:rsidRPr="005B340E">
        <w:rPr>
          <w:rFonts w:ascii="Book Antiqua" w:eastAsia="MS PGothic" w:hAnsi="Book Antiqua" w:cs="Times New Roman"/>
        </w:rPr>
        <w:t xml:space="preserve"> root apex</w:t>
      </w:r>
      <w:r w:rsidR="00E243C8" w:rsidRPr="005B340E">
        <w:rPr>
          <w:rFonts w:ascii="Book Antiqua" w:eastAsia="MS PGothic" w:hAnsi="Book Antiqua" w:cs="Times New Roman"/>
        </w:rPr>
        <w:t>.</w:t>
      </w:r>
    </w:p>
    <w:p w14:paraId="707D2354" w14:textId="77777777" w:rsidR="00B0231E" w:rsidRPr="005B340E" w:rsidRDefault="00B0231E" w:rsidP="007B2950">
      <w:pPr>
        <w:kinsoku w:val="0"/>
        <w:overflowPunct w:val="0"/>
        <w:autoSpaceDE w:val="0"/>
        <w:autoSpaceDN w:val="0"/>
        <w:adjustRightInd w:val="0"/>
        <w:spacing w:line="360" w:lineRule="auto"/>
        <w:contextualSpacing/>
        <w:jc w:val="both"/>
        <w:rPr>
          <w:rFonts w:ascii="Book Antiqua" w:hAnsi="Book Antiqua" w:cs="Times New Roman"/>
          <w:b/>
        </w:rPr>
      </w:pPr>
    </w:p>
    <w:p w14:paraId="0BC14029" w14:textId="77777777" w:rsidR="00E243C8" w:rsidRPr="005B340E" w:rsidRDefault="00834B3C" w:rsidP="007B2950">
      <w:pPr>
        <w:kinsoku w:val="0"/>
        <w:overflowPunct w:val="0"/>
        <w:autoSpaceDE w:val="0"/>
        <w:autoSpaceDN w:val="0"/>
        <w:adjustRightInd w:val="0"/>
        <w:spacing w:line="360" w:lineRule="auto"/>
        <w:contextualSpacing/>
        <w:jc w:val="both"/>
        <w:rPr>
          <w:rFonts w:ascii="Book Antiqua" w:hAnsi="Book Antiqua" w:cs="Times New Roman"/>
          <w:b/>
        </w:rPr>
      </w:pPr>
      <w:r w:rsidRPr="005B340E">
        <w:rPr>
          <w:rFonts w:ascii="Book Antiqua" w:hAnsi="Book Antiqua" w:cs="Times New Roman"/>
          <w:b/>
        </w:rPr>
        <w:t>CASE PRESENTATION</w:t>
      </w:r>
    </w:p>
    <w:p w14:paraId="7EB4C2BA" w14:textId="18F12023" w:rsidR="00DA5389" w:rsidRPr="005B340E" w:rsidRDefault="00DA5389" w:rsidP="007B2950">
      <w:pPr>
        <w:kinsoku w:val="0"/>
        <w:overflowPunct w:val="0"/>
        <w:autoSpaceDE w:val="0"/>
        <w:autoSpaceDN w:val="0"/>
        <w:adjustRightInd w:val="0"/>
        <w:spacing w:line="360" w:lineRule="auto"/>
        <w:contextualSpacing/>
        <w:jc w:val="both"/>
        <w:rPr>
          <w:rFonts w:ascii="Book Antiqua" w:hAnsi="Book Antiqua" w:cs="Times New Roman"/>
          <w:b/>
          <w:i/>
        </w:rPr>
      </w:pPr>
      <w:bookmarkStart w:id="154" w:name="OLE_LINK125"/>
      <w:bookmarkStart w:id="155" w:name="OLE_LINK126"/>
      <w:r w:rsidRPr="005B340E">
        <w:rPr>
          <w:rFonts w:ascii="Book Antiqua" w:hAnsi="Book Antiqua" w:cs="Times New Roman"/>
          <w:b/>
          <w:i/>
        </w:rPr>
        <w:t>Chief complaints</w:t>
      </w:r>
    </w:p>
    <w:p w14:paraId="2CA78966" w14:textId="50AB86A7" w:rsidR="00DA5389" w:rsidRPr="005B340E" w:rsidRDefault="00E243C8" w:rsidP="007B2950">
      <w:pPr>
        <w:kinsoku w:val="0"/>
        <w:overflowPunct w:val="0"/>
        <w:autoSpaceDE w:val="0"/>
        <w:autoSpaceDN w:val="0"/>
        <w:adjustRightInd w:val="0"/>
        <w:spacing w:line="360" w:lineRule="auto"/>
        <w:contextualSpacing/>
        <w:jc w:val="both"/>
        <w:rPr>
          <w:rFonts w:ascii="Book Antiqua" w:hAnsi="Book Antiqua" w:cs="Times New Roman"/>
        </w:rPr>
      </w:pPr>
      <w:r w:rsidRPr="005B340E">
        <w:rPr>
          <w:rFonts w:ascii="Book Antiqua" w:hAnsi="Book Antiqua" w:cs="Times New Roman"/>
        </w:rPr>
        <w:t xml:space="preserve">A </w:t>
      </w:r>
      <w:r w:rsidR="00A16BB8" w:rsidRPr="005B340E">
        <w:rPr>
          <w:rFonts w:ascii="Book Antiqua" w:hAnsi="Book Antiqua" w:cs="Times New Roman"/>
        </w:rPr>
        <w:t>9</w:t>
      </w:r>
      <w:r w:rsidRPr="005B340E">
        <w:rPr>
          <w:rFonts w:ascii="Book Antiqua" w:hAnsi="Book Antiqua" w:cs="Times New Roman"/>
        </w:rPr>
        <w:t xml:space="preserve">-year-old </w:t>
      </w:r>
      <w:r w:rsidR="00405766" w:rsidRPr="005B340E">
        <w:rPr>
          <w:rFonts w:ascii="Book Antiqua" w:hAnsi="Book Antiqua" w:cs="Times New Roman"/>
        </w:rPr>
        <w:t>girl</w:t>
      </w:r>
      <w:r w:rsidR="008A2E68" w:rsidRPr="005B340E">
        <w:rPr>
          <w:rFonts w:ascii="Book Antiqua" w:hAnsi="Book Antiqua" w:cs="Times New Roman"/>
        </w:rPr>
        <w:t xml:space="preserve"> </w:t>
      </w:r>
      <w:r w:rsidR="00983335" w:rsidRPr="005B340E">
        <w:rPr>
          <w:rFonts w:ascii="Book Antiqua" w:hAnsi="Book Antiqua" w:cs="Times New Roman"/>
        </w:rPr>
        <w:t xml:space="preserve">who </w:t>
      </w:r>
      <w:r w:rsidR="00AF205C" w:rsidRPr="005B340E">
        <w:rPr>
          <w:rFonts w:ascii="Book Antiqua" w:hAnsi="Book Antiqua" w:cs="Times New Roman"/>
        </w:rPr>
        <w:t>complain</w:t>
      </w:r>
      <w:r w:rsidR="008A2E68" w:rsidRPr="005B340E">
        <w:rPr>
          <w:rFonts w:ascii="Book Antiqua" w:hAnsi="Book Antiqua" w:cs="Times New Roman"/>
        </w:rPr>
        <w:t>ed</w:t>
      </w:r>
      <w:r w:rsidRPr="005B340E">
        <w:rPr>
          <w:rFonts w:ascii="Book Antiqua" w:hAnsi="Book Antiqua" w:cs="Times New Roman"/>
        </w:rPr>
        <w:t xml:space="preserve"> </w:t>
      </w:r>
      <w:r w:rsidR="00685FC6" w:rsidRPr="005B340E">
        <w:rPr>
          <w:rFonts w:ascii="Book Antiqua" w:hAnsi="Book Antiqua" w:cs="Times New Roman"/>
        </w:rPr>
        <w:t xml:space="preserve">of </w:t>
      </w:r>
      <w:r w:rsidRPr="005B340E">
        <w:rPr>
          <w:rFonts w:ascii="Book Antiqua" w:hAnsi="Book Antiqua" w:cs="Times New Roman"/>
        </w:rPr>
        <w:t xml:space="preserve">severe pain </w:t>
      </w:r>
      <w:r w:rsidR="00AF205C" w:rsidRPr="005B340E">
        <w:rPr>
          <w:rFonts w:ascii="Book Antiqua" w:hAnsi="Book Antiqua" w:cs="Times New Roman"/>
        </w:rPr>
        <w:t xml:space="preserve">over tooth 12 </w:t>
      </w:r>
      <w:r w:rsidRPr="005B340E">
        <w:rPr>
          <w:rFonts w:ascii="Book Antiqua" w:hAnsi="Book Antiqua" w:cs="Times New Roman"/>
        </w:rPr>
        <w:t xml:space="preserve">during chewing for two </w:t>
      </w:r>
      <w:r w:rsidR="008942FD" w:rsidRPr="005B340E">
        <w:rPr>
          <w:rFonts w:ascii="Book Antiqua" w:hAnsi="Book Antiqua" w:cs="Times New Roman"/>
        </w:rPr>
        <w:t>weeks</w:t>
      </w:r>
      <w:r w:rsidR="00983335" w:rsidRPr="005B340E">
        <w:rPr>
          <w:rFonts w:ascii="Book Antiqua" w:hAnsi="Book Antiqua" w:cs="Times New Roman"/>
        </w:rPr>
        <w:t xml:space="preserve"> was referred to the Department of Conservative Dentistry of our Institution</w:t>
      </w:r>
      <w:r w:rsidRPr="005B340E">
        <w:rPr>
          <w:rFonts w:ascii="Book Antiqua" w:hAnsi="Book Antiqua" w:cs="Times New Roman"/>
        </w:rPr>
        <w:t xml:space="preserve">. </w:t>
      </w:r>
    </w:p>
    <w:p w14:paraId="3E86EF5C" w14:textId="77777777" w:rsidR="00DA5389" w:rsidRPr="005B340E" w:rsidRDefault="00DA5389" w:rsidP="007B2950">
      <w:pPr>
        <w:kinsoku w:val="0"/>
        <w:overflowPunct w:val="0"/>
        <w:autoSpaceDE w:val="0"/>
        <w:autoSpaceDN w:val="0"/>
        <w:adjustRightInd w:val="0"/>
        <w:spacing w:line="360" w:lineRule="auto"/>
        <w:contextualSpacing/>
        <w:jc w:val="both"/>
        <w:rPr>
          <w:rFonts w:ascii="Book Antiqua" w:hAnsi="Book Antiqua" w:cs="Times New Roman"/>
        </w:rPr>
      </w:pPr>
    </w:p>
    <w:p w14:paraId="1634A41C" w14:textId="208679C2" w:rsidR="00DA5389" w:rsidRPr="005B340E" w:rsidRDefault="00DA5389" w:rsidP="007B2950">
      <w:pPr>
        <w:kinsoku w:val="0"/>
        <w:overflowPunct w:val="0"/>
        <w:autoSpaceDE w:val="0"/>
        <w:autoSpaceDN w:val="0"/>
        <w:adjustRightInd w:val="0"/>
        <w:spacing w:line="360" w:lineRule="auto"/>
        <w:contextualSpacing/>
        <w:jc w:val="both"/>
        <w:rPr>
          <w:rFonts w:ascii="Book Antiqua" w:hAnsi="Book Antiqua" w:cs="Times New Roman"/>
          <w:b/>
          <w:i/>
        </w:rPr>
      </w:pPr>
      <w:r w:rsidRPr="005B340E">
        <w:rPr>
          <w:rFonts w:ascii="Book Antiqua" w:hAnsi="Book Antiqua" w:cs="Times New Roman"/>
          <w:b/>
          <w:i/>
        </w:rPr>
        <w:t>History of present illness</w:t>
      </w:r>
    </w:p>
    <w:p w14:paraId="6FCAD4F7" w14:textId="4B917779" w:rsidR="00DA5389" w:rsidRPr="005B340E" w:rsidRDefault="00E243C8" w:rsidP="007B2950">
      <w:pPr>
        <w:kinsoku w:val="0"/>
        <w:overflowPunct w:val="0"/>
        <w:autoSpaceDE w:val="0"/>
        <w:autoSpaceDN w:val="0"/>
        <w:adjustRightInd w:val="0"/>
        <w:spacing w:line="360" w:lineRule="auto"/>
        <w:contextualSpacing/>
        <w:jc w:val="both"/>
        <w:rPr>
          <w:rFonts w:ascii="Book Antiqua" w:hAnsi="Book Antiqua" w:cs="Times New Roman"/>
        </w:rPr>
      </w:pPr>
      <w:r w:rsidRPr="005B340E">
        <w:rPr>
          <w:rFonts w:ascii="Book Antiqua" w:hAnsi="Book Antiqua" w:cs="Times New Roman"/>
        </w:rPr>
        <w:t>The patient had fair oral hygiene.</w:t>
      </w:r>
    </w:p>
    <w:p w14:paraId="186A1AD2" w14:textId="39939FCA" w:rsidR="00DA5389" w:rsidRPr="005B340E" w:rsidRDefault="00DA5389" w:rsidP="007B2950">
      <w:pPr>
        <w:kinsoku w:val="0"/>
        <w:overflowPunct w:val="0"/>
        <w:autoSpaceDE w:val="0"/>
        <w:autoSpaceDN w:val="0"/>
        <w:adjustRightInd w:val="0"/>
        <w:spacing w:line="360" w:lineRule="auto"/>
        <w:contextualSpacing/>
        <w:jc w:val="both"/>
        <w:rPr>
          <w:rFonts w:ascii="Book Antiqua" w:hAnsi="Book Antiqua" w:cs="Times New Roman"/>
        </w:rPr>
      </w:pPr>
    </w:p>
    <w:p w14:paraId="6F65D661" w14:textId="57EE993B" w:rsidR="00DA5389" w:rsidRPr="005B340E" w:rsidRDefault="00DA5389" w:rsidP="007B2950">
      <w:pPr>
        <w:kinsoku w:val="0"/>
        <w:overflowPunct w:val="0"/>
        <w:autoSpaceDE w:val="0"/>
        <w:autoSpaceDN w:val="0"/>
        <w:adjustRightInd w:val="0"/>
        <w:spacing w:line="360" w:lineRule="auto"/>
        <w:contextualSpacing/>
        <w:jc w:val="both"/>
        <w:rPr>
          <w:rFonts w:ascii="Book Antiqua" w:hAnsi="Book Antiqua" w:cs="Times New Roman"/>
          <w:b/>
          <w:i/>
        </w:rPr>
      </w:pPr>
      <w:r w:rsidRPr="005B340E">
        <w:rPr>
          <w:rFonts w:ascii="Book Antiqua" w:hAnsi="Book Antiqua" w:cs="Times New Roman"/>
          <w:b/>
          <w:i/>
        </w:rPr>
        <w:t>History of past illness</w:t>
      </w:r>
    </w:p>
    <w:p w14:paraId="0C291FF8" w14:textId="26A1421D" w:rsidR="00DA5389" w:rsidRPr="005B340E" w:rsidRDefault="00AF205C" w:rsidP="007B2950">
      <w:pPr>
        <w:kinsoku w:val="0"/>
        <w:overflowPunct w:val="0"/>
        <w:autoSpaceDE w:val="0"/>
        <w:autoSpaceDN w:val="0"/>
        <w:adjustRightInd w:val="0"/>
        <w:spacing w:line="360" w:lineRule="auto"/>
        <w:contextualSpacing/>
        <w:jc w:val="both"/>
        <w:rPr>
          <w:rFonts w:ascii="Book Antiqua" w:hAnsi="Book Antiqua" w:cs="Times New Roman"/>
        </w:rPr>
      </w:pPr>
      <w:r w:rsidRPr="005B340E">
        <w:rPr>
          <w:rFonts w:ascii="Book Antiqua" w:hAnsi="Book Antiqua" w:cs="Times New Roman"/>
        </w:rPr>
        <w:t xml:space="preserve">Neither </w:t>
      </w:r>
      <w:r w:rsidR="00685FC6" w:rsidRPr="005B340E">
        <w:rPr>
          <w:rFonts w:ascii="Book Antiqua" w:hAnsi="Book Antiqua" w:cs="Times New Roman"/>
        </w:rPr>
        <w:t xml:space="preserve">a </w:t>
      </w:r>
      <w:r w:rsidR="00E243C8" w:rsidRPr="005B340E">
        <w:rPr>
          <w:rFonts w:ascii="Book Antiqua" w:hAnsi="Book Antiqua" w:cs="Times New Roman"/>
        </w:rPr>
        <w:t>history of trauma</w:t>
      </w:r>
      <w:r w:rsidRPr="005B340E">
        <w:rPr>
          <w:rFonts w:ascii="Book Antiqua" w:hAnsi="Book Antiqua" w:cs="Times New Roman"/>
        </w:rPr>
        <w:t xml:space="preserve"> nor</w:t>
      </w:r>
      <w:r w:rsidR="00E243C8" w:rsidRPr="005B340E">
        <w:rPr>
          <w:rFonts w:ascii="Book Antiqua" w:hAnsi="Book Antiqua" w:cs="Times New Roman"/>
        </w:rPr>
        <w:t xml:space="preserve"> </w:t>
      </w:r>
      <w:r w:rsidR="00685FC6" w:rsidRPr="005B340E">
        <w:rPr>
          <w:rFonts w:ascii="Book Antiqua" w:hAnsi="Book Antiqua" w:cs="Times New Roman"/>
        </w:rPr>
        <w:t xml:space="preserve">a </w:t>
      </w:r>
      <w:r w:rsidRPr="005B340E">
        <w:rPr>
          <w:rFonts w:ascii="Book Antiqua" w:hAnsi="Book Antiqua" w:cs="Times New Roman"/>
        </w:rPr>
        <w:t xml:space="preserve">significant </w:t>
      </w:r>
      <w:r w:rsidR="00E243C8" w:rsidRPr="005B340E">
        <w:rPr>
          <w:rFonts w:ascii="Book Antiqua" w:hAnsi="Book Antiqua" w:cs="Times New Roman"/>
        </w:rPr>
        <w:t>p</w:t>
      </w:r>
      <w:r w:rsidRPr="005B340E">
        <w:rPr>
          <w:rFonts w:ascii="Book Antiqua" w:hAnsi="Book Antiqua" w:cs="Times New Roman"/>
        </w:rPr>
        <w:t xml:space="preserve">ast dental </w:t>
      </w:r>
      <w:r w:rsidR="004336A2" w:rsidRPr="005B340E">
        <w:rPr>
          <w:rFonts w:ascii="Book Antiqua" w:hAnsi="Book Antiqua" w:cs="Times New Roman"/>
        </w:rPr>
        <w:t xml:space="preserve">and medical </w:t>
      </w:r>
      <w:r w:rsidRPr="005B340E">
        <w:rPr>
          <w:rFonts w:ascii="Book Antiqua" w:hAnsi="Book Antiqua" w:cs="Times New Roman"/>
        </w:rPr>
        <w:t xml:space="preserve">history </w:t>
      </w:r>
      <w:r w:rsidR="004336A2" w:rsidRPr="005B340E">
        <w:rPr>
          <w:rFonts w:ascii="Book Antiqua" w:hAnsi="Book Antiqua" w:cs="Times New Roman"/>
        </w:rPr>
        <w:t>was</w:t>
      </w:r>
      <w:r w:rsidRPr="005B340E">
        <w:rPr>
          <w:rFonts w:ascii="Book Antiqua" w:hAnsi="Book Antiqua" w:cs="Times New Roman"/>
        </w:rPr>
        <w:t xml:space="preserve"> noted</w:t>
      </w:r>
      <w:r w:rsidR="00E243C8" w:rsidRPr="005B340E">
        <w:rPr>
          <w:rFonts w:ascii="Book Antiqua" w:hAnsi="Book Antiqua" w:cs="Times New Roman"/>
        </w:rPr>
        <w:t>.</w:t>
      </w:r>
    </w:p>
    <w:p w14:paraId="6F568EE3" w14:textId="77777777" w:rsidR="00DA5389" w:rsidRPr="005B340E" w:rsidRDefault="00DA5389" w:rsidP="007B2950">
      <w:pPr>
        <w:kinsoku w:val="0"/>
        <w:overflowPunct w:val="0"/>
        <w:autoSpaceDE w:val="0"/>
        <w:autoSpaceDN w:val="0"/>
        <w:adjustRightInd w:val="0"/>
        <w:spacing w:line="360" w:lineRule="auto"/>
        <w:contextualSpacing/>
        <w:jc w:val="both"/>
        <w:rPr>
          <w:rFonts w:ascii="Book Antiqua" w:hAnsi="Book Antiqua" w:cs="Times New Roman"/>
        </w:rPr>
      </w:pPr>
    </w:p>
    <w:p w14:paraId="34BE138B" w14:textId="4B81E7DD" w:rsidR="00DF5871" w:rsidRPr="005B340E" w:rsidRDefault="00DF5871" w:rsidP="007B2950">
      <w:pPr>
        <w:kinsoku w:val="0"/>
        <w:overflowPunct w:val="0"/>
        <w:autoSpaceDE w:val="0"/>
        <w:autoSpaceDN w:val="0"/>
        <w:adjustRightInd w:val="0"/>
        <w:spacing w:line="360" w:lineRule="auto"/>
        <w:contextualSpacing/>
        <w:jc w:val="both"/>
        <w:rPr>
          <w:rFonts w:ascii="Book Antiqua" w:hAnsi="Book Antiqua" w:cs="Times New Roman"/>
          <w:b/>
          <w:i/>
        </w:rPr>
      </w:pPr>
      <w:r w:rsidRPr="005B340E">
        <w:rPr>
          <w:rFonts w:ascii="Book Antiqua" w:hAnsi="Book Antiqua" w:cs="Times New Roman"/>
          <w:b/>
          <w:i/>
        </w:rPr>
        <w:t>Physical examination</w:t>
      </w:r>
    </w:p>
    <w:p w14:paraId="63804BDF" w14:textId="3DE85CF4" w:rsidR="00E243C8" w:rsidRPr="005B340E" w:rsidRDefault="00AF205C" w:rsidP="007B2950">
      <w:pPr>
        <w:kinsoku w:val="0"/>
        <w:overflowPunct w:val="0"/>
        <w:autoSpaceDE w:val="0"/>
        <w:autoSpaceDN w:val="0"/>
        <w:adjustRightInd w:val="0"/>
        <w:spacing w:line="360" w:lineRule="auto"/>
        <w:contextualSpacing/>
        <w:jc w:val="both"/>
        <w:rPr>
          <w:rFonts w:ascii="Book Antiqua" w:hAnsi="Book Antiqua" w:cs="Times New Roman"/>
        </w:rPr>
      </w:pPr>
      <w:r w:rsidRPr="005B340E">
        <w:rPr>
          <w:rFonts w:ascii="Book Antiqua" w:hAnsi="Book Antiqua" w:cs="Times New Roman"/>
        </w:rPr>
        <w:t>Intr</w:t>
      </w:r>
      <w:r w:rsidR="0068307A" w:rsidRPr="005B340E">
        <w:rPr>
          <w:rFonts w:ascii="Book Antiqua" w:hAnsi="Book Antiqua" w:cs="Times New Roman"/>
        </w:rPr>
        <w:t>a</w:t>
      </w:r>
      <w:r w:rsidRPr="005B340E">
        <w:rPr>
          <w:rFonts w:ascii="Book Antiqua" w:hAnsi="Book Antiqua" w:cs="Times New Roman"/>
        </w:rPr>
        <w:t>oral</w:t>
      </w:r>
      <w:r w:rsidR="00E243C8" w:rsidRPr="005B340E">
        <w:rPr>
          <w:rFonts w:ascii="Book Antiqua" w:hAnsi="Book Antiqua" w:cs="Times New Roman"/>
        </w:rPr>
        <w:t xml:space="preserve"> examination revealed a peg-shaped clinical crown </w:t>
      </w:r>
      <w:r w:rsidRPr="005B340E">
        <w:rPr>
          <w:rFonts w:ascii="Book Antiqua" w:hAnsi="Book Antiqua" w:cs="Times New Roman"/>
        </w:rPr>
        <w:t xml:space="preserve">of tooth 12 </w:t>
      </w:r>
      <w:r w:rsidR="00E243C8" w:rsidRPr="005B340E">
        <w:rPr>
          <w:rFonts w:ascii="Book Antiqua" w:hAnsi="Book Antiqua" w:cs="Times New Roman"/>
        </w:rPr>
        <w:t>with a talon cusp, depression</w:t>
      </w:r>
      <w:r w:rsidR="00130FCE" w:rsidRPr="005B340E">
        <w:rPr>
          <w:rFonts w:ascii="Book Antiqua" w:hAnsi="Book Antiqua" w:cs="Times New Roman"/>
        </w:rPr>
        <w:t>,</w:t>
      </w:r>
      <w:r w:rsidR="00E243C8" w:rsidRPr="005B340E">
        <w:rPr>
          <w:rFonts w:ascii="Book Antiqua" w:hAnsi="Book Antiqua" w:cs="Times New Roman"/>
        </w:rPr>
        <w:t xml:space="preserve"> and </w:t>
      </w:r>
      <w:r w:rsidR="00685FC6" w:rsidRPr="005B340E">
        <w:rPr>
          <w:rFonts w:ascii="Book Antiqua" w:hAnsi="Book Antiqua" w:cs="Times New Roman"/>
        </w:rPr>
        <w:t xml:space="preserve">a </w:t>
      </w:r>
      <w:r w:rsidR="00E243C8" w:rsidRPr="005B340E">
        <w:rPr>
          <w:rFonts w:ascii="Book Antiqua" w:hAnsi="Book Antiqua" w:cs="Times New Roman"/>
        </w:rPr>
        <w:t>pit on the occlusal side (Fig</w:t>
      </w:r>
      <w:r w:rsidR="00A16BB8" w:rsidRPr="005B340E">
        <w:rPr>
          <w:rFonts w:ascii="Book Antiqua" w:hAnsi="Book Antiqua" w:cs="Times New Roman"/>
        </w:rPr>
        <w:t>ure</w:t>
      </w:r>
      <w:r w:rsidR="00E243C8" w:rsidRPr="005B340E">
        <w:rPr>
          <w:rFonts w:ascii="Book Antiqua" w:hAnsi="Book Antiqua" w:cs="Times New Roman"/>
        </w:rPr>
        <w:t xml:space="preserve"> 1</w:t>
      </w:r>
      <w:r w:rsidR="00E243C8" w:rsidRPr="005B340E">
        <w:rPr>
          <w:rFonts w:ascii="Book Antiqua" w:hAnsi="Book Antiqua" w:cs="Times New Roman"/>
          <w:caps/>
        </w:rPr>
        <w:t>a</w:t>
      </w:r>
      <w:r w:rsidR="0068307A" w:rsidRPr="005B340E">
        <w:rPr>
          <w:rFonts w:ascii="Book Antiqua" w:hAnsi="Book Antiqua" w:cs="Times New Roman"/>
        </w:rPr>
        <w:t xml:space="preserve"> and </w:t>
      </w:r>
      <w:r w:rsidR="00A16BB8" w:rsidRPr="005B340E">
        <w:rPr>
          <w:rFonts w:ascii="Book Antiqua" w:hAnsi="Book Antiqua" w:cs="Times New Roman"/>
        </w:rPr>
        <w:t>1</w:t>
      </w:r>
      <w:r w:rsidR="00E243C8" w:rsidRPr="005B340E">
        <w:rPr>
          <w:rFonts w:ascii="Book Antiqua" w:hAnsi="Book Antiqua" w:cs="Times New Roman"/>
          <w:caps/>
        </w:rPr>
        <w:t>b</w:t>
      </w:r>
      <w:r w:rsidR="00E243C8" w:rsidRPr="005B340E">
        <w:rPr>
          <w:rFonts w:ascii="Book Antiqua" w:hAnsi="Book Antiqua" w:cs="Times New Roman"/>
        </w:rPr>
        <w:t>)</w:t>
      </w:r>
      <w:r w:rsidR="006A2DA7" w:rsidRPr="005B340E">
        <w:rPr>
          <w:rFonts w:ascii="Book Antiqua" w:hAnsi="Book Antiqua" w:cs="Times New Roman"/>
        </w:rPr>
        <w:t xml:space="preserve"> without</w:t>
      </w:r>
      <w:r w:rsidR="00E243C8" w:rsidRPr="005B340E">
        <w:rPr>
          <w:rFonts w:ascii="Book Antiqua" w:hAnsi="Book Antiqua" w:cs="Times New Roman"/>
        </w:rPr>
        <w:t xml:space="preserve"> intraoral swelling or </w:t>
      </w:r>
      <w:r w:rsidR="00130FCE" w:rsidRPr="005B340E">
        <w:rPr>
          <w:rFonts w:ascii="Book Antiqua" w:hAnsi="Book Antiqua" w:cs="Times New Roman"/>
        </w:rPr>
        <w:t xml:space="preserve">a </w:t>
      </w:r>
      <w:r w:rsidR="00E243C8" w:rsidRPr="005B340E">
        <w:rPr>
          <w:rFonts w:ascii="Book Antiqua" w:hAnsi="Book Antiqua" w:cs="Times New Roman"/>
        </w:rPr>
        <w:t>sinus tract</w:t>
      </w:r>
      <w:r w:rsidR="00AD1293" w:rsidRPr="005B340E">
        <w:rPr>
          <w:rFonts w:ascii="Book Antiqua" w:hAnsi="Book Antiqua" w:cs="Times New Roman"/>
        </w:rPr>
        <w:t>.</w:t>
      </w:r>
      <w:r w:rsidR="00E243C8" w:rsidRPr="005B340E">
        <w:rPr>
          <w:rFonts w:ascii="Book Antiqua" w:hAnsi="Book Antiqua" w:cs="Times New Roman"/>
        </w:rPr>
        <w:t xml:space="preserve"> </w:t>
      </w:r>
      <w:r w:rsidR="00AD1293" w:rsidRPr="005B340E">
        <w:rPr>
          <w:rFonts w:ascii="Book Antiqua" w:hAnsi="Book Antiqua" w:cs="Times New Roman"/>
        </w:rPr>
        <w:t>S</w:t>
      </w:r>
      <w:r w:rsidR="00E243C8" w:rsidRPr="005B340E">
        <w:rPr>
          <w:rFonts w:ascii="Book Antiqua" w:hAnsi="Book Antiqua" w:cs="Times New Roman"/>
        </w:rPr>
        <w:t>evere tenderness on palpation and percussion</w:t>
      </w:r>
      <w:r w:rsidR="00AD1293" w:rsidRPr="005B340E">
        <w:rPr>
          <w:rFonts w:ascii="Book Antiqua" w:hAnsi="Book Antiqua" w:cs="Times New Roman"/>
        </w:rPr>
        <w:t xml:space="preserve"> of tooth 12 </w:t>
      </w:r>
      <w:r w:rsidR="0049705D" w:rsidRPr="005B340E">
        <w:rPr>
          <w:rFonts w:ascii="Book Antiqua" w:hAnsi="Book Antiqua" w:cs="Times New Roman"/>
        </w:rPr>
        <w:t xml:space="preserve">was </w:t>
      </w:r>
      <w:r w:rsidR="00AD1293" w:rsidRPr="005B340E">
        <w:rPr>
          <w:rFonts w:ascii="Book Antiqua" w:hAnsi="Book Antiqua" w:cs="Times New Roman"/>
        </w:rPr>
        <w:t>noted</w:t>
      </w:r>
      <w:r w:rsidR="00E243C8" w:rsidRPr="005B340E">
        <w:rPr>
          <w:rFonts w:ascii="Book Antiqua" w:hAnsi="Book Antiqua" w:cs="Times New Roman"/>
        </w:rPr>
        <w:t>.</w:t>
      </w:r>
      <w:bookmarkEnd w:id="154"/>
      <w:bookmarkEnd w:id="155"/>
    </w:p>
    <w:p w14:paraId="048911CF" w14:textId="77777777" w:rsidR="00A16BB8" w:rsidRPr="005B340E" w:rsidRDefault="00A16BB8" w:rsidP="007B2950">
      <w:pPr>
        <w:kinsoku w:val="0"/>
        <w:overflowPunct w:val="0"/>
        <w:autoSpaceDE w:val="0"/>
        <w:autoSpaceDN w:val="0"/>
        <w:adjustRightInd w:val="0"/>
        <w:spacing w:line="360" w:lineRule="auto"/>
        <w:contextualSpacing/>
        <w:jc w:val="both"/>
        <w:rPr>
          <w:rFonts w:ascii="Book Antiqua" w:hAnsi="Book Antiqua" w:cs="Times New Roman"/>
          <w:b/>
          <w:i/>
        </w:rPr>
      </w:pPr>
    </w:p>
    <w:p w14:paraId="64E10277" w14:textId="6E0D0516" w:rsidR="00DF5871" w:rsidRPr="005B340E" w:rsidRDefault="00DF5871" w:rsidP="007B2950">
      <w:pPr>
        <w:kinsoku w:val="0"/>
        <w:overflowPunct w:val="0"/>
        <w:autoSpaceDE w:val="0"/>
        <w:autoSpaceDN w:val="0"/>
        <w:adjustRightInd w:val="0"/>
        <w:spacing w:line="360" w:lineRule="auto"/>
        <w:contextualSpacing/>
        <w:jc w:val="both"/>
        <w:rPr>
          <w:rFonts w:ascii="Book Antiqua" w:hAnsi="Book Antiqua" w:cs="Times New Roman"/>
          <w:b/>
          <w:i/>
        </w:rPr>
      </w:pPr>
      <w:r w:rsidRPr="005B340E">
        <w:rPr>
          <w:rFonts w:ascii="Book Antiqua" w:hAnsi="Book Antiqua" w:cs="Times New Roman"/>
          <w:b/>
          <w:i/>
        </w:rPr>
        <w:lastRenderedPageBreak/>
        <w:t>Laboratory examinations</w:t>
      </w:r>
    </w:p>
    <w:p w14:paraId="4BEB9F46" w14:textId="0147AD1D" w:rsidR="00130FCE" w:rsidRPr="005B340E" w:rsidRDefault="00E243C8" w:rsidP="007B2950">
      <w:pPr>
        <w:kinsoku w:val="0"/>
        <w:overflowPunct w:val="0"/>
        <w:autoSpaceDE w:val="0"/>
        <w:autoSpaceDN w:val="0"/>
        <w:adjustRightInd w:val="0"/>
        <w:spacing w:line="360" w:lineRule="auto"/>
        <w:contextualSpacing/>
        <w:jc w:val="both"/>
        <w:rPr>
          <w:rFonts w:ascii="Book Antiqua" w:hAnsi="Book Antiqua" w:cs="Times New Roman"/>
        </w:rPr>
      </w:pPr>
      <w:r w:rsidRPr="005B340E">
        <w:rPr>
          <w:rFonts w:ascii="Book Antiqua" w:hAnsi="Book Antiqua" w:cs="Times New Roman"/>
        </w:rPr>
        <w:t xml:space="preserve">The </w:t>
      </w:r>
      <w:r w:rsidR="00AF205C" w:rsidRPr="005B340E">
        <w:rPr>
          <w:rFonts w:ascii="Book Antiqua" w:hAnsi="Book Antiqua" w:cs="Times New Roman"/>
        </w:rPr>
        <w:t xml:space="preserve">involved </w:t>
      </w:r>
      <w:r w:rsidRPr="005B340E">
        <w:rPr>
          <w:rFonts w:ascii="Book Antiqua" w:hAnsi="Book Antiqua" w:cs="Times New Roman"/>
        </w:rPr>
        <w:t>tooth 12</w:t>
      </w:r>
      <w:r w:rsidR="00AF205C" w:rsidRPr="005B340E">
        <w:rPr>
          <w:rFonts w:ascii="Book Antiqua" w:hAnsi="Book Antiqua" w:cs="Times New Roman"/>
        </w:rPr>
        <w:t xml:space="preserve"> responded normally to thermal </w:t>
      </w:r>
      <w:r w:rsidR="004336A2" w:rsidRPr="005B340E">
        <w:rPr>
          <w:rFonts w:ascii="Book Antiqua" w:hAnsi="Book Antiqua" w:cs="Times New Roman"/>
        </w:rPr>
        <w:t xml:space="preserve">(cold) </w:t>
      </w:r>
      <w:r w:rsidR="00AF205C" w:rsidRPr="005B340E">
        <w:rPr>
          <w:rFonts w:ascii="Book Antiqua" w:hAnsi="Book Antiqua" w:cs="Times New Roman"/>
        </w:rPr>
        <w:t>and electric pulp testing (</w:t>
      </w:r>
      <w:proofErr w:type="spellStart"/>
      <w:r w:rsidR="00AF205C" w:rsidRPr="005B340E">
        <w:rPr>
          <w:rFonts w:ascii="Book Antiqua" w:hAnsi="Book Antiqua" w:cs="Times New Roman"/>
        </w:rPr>
        <w:t>Parkell</w:t>
      </w:r>
      <w:proofErr w:type="spellEnd"/>
      <w:r w:rsidR="00AF205C" w:rsidRPr="005B340E">
        <w:rPr>
          <w:rFonts w:ascii="Book Antiqua" w:hAnsi="Book Antiqua" w:cs="Times New Roman"/>
        </w:rPr>
        <w:t xml:space="preserve"> pulp vitality tester,</w:t>
      </w:r>
      <w:r w:rsidR="00F627CE" w:rsidRPr="005B340E">
        <w:rPr>
          <w:rFonts w:ascii="Book Antiqua" w:hAnsi="Book Antiqua" w:cs="Times New Roman"/>
        </w:rPr>
        <w:t xml:space="preserve"> </w:t>
      </w:r>
      <w:r w:rsidR="00AF205C" w:rsidRPr="005B340E">
        <w:rPr>
          <w:rFonts w:ascii="Book Antiqua" w:hAnsi="Book Antiqua" w:cs="Times New Roman"/>
        </w:rPr>
        <w:t>Farmingdale,</w:t>
      </w:r>
      <w:r w:rsidR="00F627CE" w:rsidRPr="005B340E">
        <w:rPr>
          <w:rFonts w:ascii="Book Antiqua" w:hAnsi="Book Antiqua" w:cs="Times New Roman"/>
        </w:rPr>
        <w:t xml:space="preserve"> </w:t>
      </w:r>
      <w:r w:rsidR="00AF205C" w:rsidRPr="005B340E">
        <w:rPr>
          <w:rFonts w:ascii="Book Antiqua" w:hAnsi="Book Antiqua" w:cs="Times New Roman"/>
        </w:rPr>
        <w:t>NY, U</w:t>
      </w:r>
      <w:r w:rsidR="00A16BB8" w:rsidRPr="005B340E">
        <w:rPr>
          <w:rFonts w:ascii="Book Antiqua" w:hAnsi="Book Antiqua" w:cs="Times New Roman"/>
        </w:rPr>
        <w:t xml:space="preserve">nited </w:t>
      </w:r>
      <w:r w:rsidR="00AF205C" w:rsidRPr="005B340E">
        <w:rPr>
          <w:rFonts w:ascii="Book Antiqua" w:hAnsi="Book Antiqua" w:cs="Times New Roman"/>
        </w:rPr>
        <w:t>S</w:t>
      </w:r>
      <w:r w:rsidR="00A16BB8" w:rsidRPr="005B340E">
        <w:rPr>
          <w:rFonts w:ascii="Book Antiqua" w:hAnsi="Book Antiqua" w:cs="Times New Roman"/>
        </w:rPr>
        <w:t>tated</w:t>
      </w:r>
      <w:r w:rsidR="00AF205C" w:rsidRPr="005B340E">
        <w:rPr>
          <w:rFonts w:ascii="Book Antiqua" w:hAnsi="Book Antiqua" w:cs="Times New Roman"/>
        </w:rPr>
        <w:t>),</w:t>
      </w:r>
      <w:r w:rsidRPr="005B340E">
        <w:rPr>
          <w:rFonts w:ascii="Book Antiqua" w:hAnsi="Book Antiqua" w:cs="Times New Roman"/>
        </w:rPr>
        <w:t xml:space="preserve"> </w:t>
      </w:r>
      <w:r w:rsidR="00685FC6" w:rsidRPr="005B340E">
        <w:rPr>
          <w:rFonts w:ascii="Book Antiqua" w:hAnsi="Book Antiqua" w:cs="Times New Roman"/>
        </w:rPr>
        <w:t xml:space="preserve">and </w:t>
      </w:r>
      <w:r w:rsidRPr="005B340E">
        <w:rPr>
          <w:rFonts w:ascii="Book Antiqua" w:hAnsi="Book Antiqua" w:cs="Times New Roman"/>
        </w:rPr>
        <w:t xml:space="preserve">was free of caries and restoration; </w:t>
      </w:r>
      <w:r w:rsidR="004336A2" w:rsidRPr="005B340E">
        <w:rPr>
          <w:rFonts w:ascii="Book Antiqua" w:hAnsi="Book Antiqua" w:cs="Times New Roman"/>
        </w:rPr>
        <w:t>grade 1 tooth mobility and &lt;2 mm</w:t>
      </w:r>
      <w:r w:rsidRPr="005B340E">
        <w:rPr>
          <w:rFonts w:ascii="Book Antiqua" w:hAnsi="Book Antiqua" w:cs="Times New Roman"/>
        </w:rPr>
        <w:t xml:space="preserve"> periodontal probing depths were </w:t>
      </w:r>
      <w:r w:rsidR="00A57F0A" w:rsidRPr="005B340E">
        <w:rPr>
          <w:rFonts w:ascii="Book Antiqua" w:hAnsi="Book Antiqua" w:cs="Times New Roman"/>
        </w:rPr>
        <w:t xml:space="preserve">also </w:t>
      </w:r>
      <w:r w:rsidR="004336A2" w:rsidRPr="005B340E">
        <w:rPr>
          <w:rFonts w:ascii="Book Antiqua" w:hAnsi="Book Antiqua" w:cs="Times New Roman"/>
        </w:rPr>
        <w:t>observed</w:t>
      </w:r>
      <w:r w:rsidRPr="005B340E">
        <w:rPr>
          <w:rFonts w:ascii="Book Antiqua" w:hAnsi="Book Antiqua" w:cs="Times New Roman"/>
        </w:rPr>
        <w:t>. Moreover, t</w:t>
      </w:r>
      <w:r w:rsidR="00350650" w:rsidRPr="005B340E">
        <w:rPr>
          <w:rFonts w:ascii="Book Antiqua" w:hAnsi="Book Antiqua" w:cs="Times New Roman"/>
        </w:rPr>
        <w:t>ee</w:t>
      </w:r>
      <w:r w:rsidRPr="005B340E">
        <w:rPr>
          <w:rFonts w:ascii="Book Antiqua" w:hAnsi="Book Antiqua" w:cs="Times New Roman"/>
        </w:rPr>
        <w:t xml:space="preserve">th 11 and 13 showed normal responses to both </w:t>
      </w:r>
      <w:r w:rsidR="00BB3C3E" w:rsidRPr="005B340E">
        <w:rPr>
          <w:rFonts w:ascii="Book Antiqua" w:hAnsi="Book Antiqua" w:cs="Times New Roman"/>
        </w:rPr>
        <w:t>cold</w:t>
      </w:r>
      <w:r w:rsidRPr="005B340E">
        <w:rPr>
          <w:rFonts w:ascii="Book Antiqua" w:hAnsi="Book Antiqua" w:cs="Times New Roman"/>
        </w:rPr>
        <w:t xml:space="preserve"> and electrical pulp </w:t>
      </w:r>
      <w:r w:rsidR="00BB3C3E" w:rsidRPr="005B340E">
        <w:rPr>
          <w:rFonts w:ascii="Book Antiqua" w:hAnsi="Book Antiqua" w:cs="Times New Roman"/>
        </w:rPr>
        <w:t>sensitivity</w:t>
      </w:r>
      <w:r w:rsidRPr="005B340E">
        <w:rPr>
          <w:rFonts w:ascii="Book Antiqua" w:hAnsi="Book Antiqua" w:cs="Times New Roman"/>
        </w:rPr>
        <w:t xml:space="preserve"> testing.</w:t>
      </w:r>
      <w:bookmarkStart w:id="156" w:name="OLE_LINK93"/>
      <w:bookmarkStart w:id="157" w:name="OLE_LINK92"/>
      <w:bookmarkStart w:id="158" w:name="OLE_LINK97"/>
      <w:bookmarkStart w:id="159" w:name="OLE_LINK96"/>
      <w:bookmarkStart w:id="160" w:name="OLE_LINK109"/>
      <w:bookmarkStart w:id="161" w:name="OLE_LINK110"/>
      <w:r w:rsidRPr="005B340E">
        <w:rPr>
          <w:rFonts w:ascii="Book Antiqua" w:hAnsi="Book Antiqua" w:cs="Times New Roman"/>
        </w:rPr>
        <w:t xml:space="preserve"> </w:t>
      </w:r>
    </w:p>
    <w:p w14:paraId="0905CC88" w14:textId="3E843C46" w:rsidR="00D1204D" w:rsidRPr="005B340E" w:rsidRDefault="00D1204D" w:rsidP="007B2950">
      <w:pPr>
        <w:kinsoku w:val="0"/>
        <w:overflowPunct w:val="0"/>
        <w:autoSpaceDE w:val="0"/>
        <w:autoSpaceDN w:val="0"/>
        <w:adjustRightInd w:val="0"/>
        <w:spacing w:line="360" w:lineRule="auto"/>
        <w:ind w:firstLine="482"/>
        <w:contextualSpacing/>
        <w:jc w:val="both"/>
        <w:rPr>
          <w:rFonts w:ascii="Book Antiqua" w:hAnsi="Book Antiqua" w:cs="Times New Roman"/>
        </w:rPr>
      </w:pPr>
    </w:p>
    <w:p w14:paraId="72090C1D" w14:textId="648CE6BB" w:rsidR="00D1204D" w:rsidRPr="005B340E" w:rsidRDefault="00D1204D" w:rsidP="007B2950">
      <w:pPr>
        <w:kinsoku w:val="0"/>
        <w:overflowPunct w:val="0"/>
        <w:autoSpaceDE w:val="0"/>
        <w:autoSpaceDN w:val="0"/>
        <w:adjustRightInd w:val="0"/>
        <w:spacing w:line="360" w:lineRule="auto"/>
        <w:contextualSpacing/>
        <w:jc w:val="both"/>
        <w:rPr>
          <w:rFonts w:ascii="Book Antiqua" w:hAnsi="Book Antiqua" w:cs="Times New Roman"/>
          <w:b/>
          <w:i/>
        </w:rPr>
      </w:pPr>
      <w:r w:rsidRPr="005B340E">
        <w:rPr>
          <w:rFonts w:ascii="Book Antiqua" w:hAnsi="Book Antiqua" w:cs="Times New Roman"/>
          <w:b/>
          <w:i/>
        </w:rPr>
        <w:t>Imaging examinations</w:t>
      </w:r>
    </w:p>
    <w:p w14:paraId="294A2489" w14:textId="0BF41305" w:rsidR="00E243C8" w:rsidRPr="005B340E" w:rsidRDefault="000A7E92" w:rsidP="007B2950">
      <w:pPr>
        <w:kinsoku w:val="0"/>
        <w:overflowPunct w:val="0"/>
        <w:autoSpaceDE w:val="0"/>
        <w:autoSpaceDN w:val="0"/>
        <w:adjustRightInd w:val="0"/>
        <w:spacing w:line="360" w:lineRule="auto"/>
        <w:contextualSpacing/>
        <w:jc w:val="both"/>
        <w:rPr>
          <w:rFonts w:ascii="Book Antiqua" w:hAnsi="Book Antiqua" w:cs="Times New Roman"/>
        </w:rPr>
      </w:pPr>
      <w:r w:rsidRPr="005B340E">
        <w:rPr>
          <w:rFonts w:ascii="Book Antiqua" w:hAnsi="Book Antiqua" w:cs="Times New Roman"/>
        </w:rPr>
        <w:t>A p</w:t>
      </w:r>
      <w:r w:rsidR="00E243C8" w:rsidRPr="005B340E">
        <w:rPr>
          <w:rFonts w:ascii="Book Antiqua" w:hAnsi="Book Antiqua" w:cs="Times New Roman"/>
        </w:rPr>
        <w:t xml:space="preserve">eriapical radiograph </w:t>
      </w:r>
      <w:r w:rsidR="00AF205C" w:rsidRPr="005B340E">
        <w:rPr>
          <w:rFonts w:ascii="Book Antiqua" w:hAnsi="Book Antiqua" w:cs="Times New Roman"/>
        </w:rPr>
        <w:t xml:space="preserve">of tooth 12 </w:t>
      </w:r>
      <w:r w:rsidR="00E243C8" w:rsidRPr="005B340E">
        <w:rPr>
          <w:rFonts w:ascii="Book Antiqua" w:hAnsi="Book Antiqua" w:cs="Times New Roman"/>
        </w:rPr>
        <w:t xml:space="preserve">revealed a large elliptical space </w:t>
      </w:r>
      <w:r w:rsidR="00AF205C" w:rsidRPr="005B340E">
        <w:rPr>
          <w:rFonts w:ascii="Book Antiqua" w:hAnsi="Book Antiqua" w:cs="Times New Roman"/>
        </w:rPr>
        <w:t>within</w:t>
      </w:r>
      <w:r w:rsidR="00E243C8" w:rsidRPr="005B340E">
        <w:rPr>
          <w:rFonts w:ascii="Book Antiqua" w:hAnsi="Book Antiqua" w:cs="Times New Roman"/>
        </w:rPr>
        <w:t xml:space="preserve"> the invagination; the invagination of dentin lined by enamel extended into the main canal space with spreading into the apical part of the tooth root. </w:t>
      </w:r>
      <w:bookmarkEnd w:id="156"/>
      <w:bookmarkEnd w:id="157"/>
      <w:r w:rsidR="00E243C8" w:rsidRPr="005B340E">
        <w:rPr>
          <w:rFonts w:ascii="Book Antiqua" w:hAnsi="Book Antiqua" w:cs="Times New Roman"/>
        </w:rPr>
        <w:t>Thus, tooth 12 seemed to be associated with a large periapical radiolucent lesion</w:t>
      </w:r>
      <w:bookmarkEnd w:id="158"/>
      <w:bookmarkEnd w:id="159"/>
      <w:r w:rsidR="00E243C8" w:rsidRPr="005B340E">
        <w:rPr>
          <w:rFonts w:ascii="Book Antiqua" w:hAnsi="Book Antiqua" w:cs="Times New Roman"/>
        </w:rPr>
        <w:t xml:space="preserve"> around an immature root apex</w:t>
      </w:r>
      <w:bookmarkEnd w:id="160"/>
      <w:bookmarkEnd w:id="161"/>
      <w:r w:rsidR="00E243C8" w:rsidRPr="005B340E">
        <w:rPr>
          <w:rFonts w:ascii="Book Antiqua" w:hAnsi="Book Antiqua" w:cs="Times New Roman"/>
        </w:rPr>
        <w:t xml:space="preserve"> (</w:t>
      </w:r>
      <w:bookmarkStart w:id="162" w:name="OLE_LINK11"/>
      <w:bookmarkStart w:id="163" w:name="OLE_LINK12"/>
      <w:bookmarkStart w:id="164" w:name="OLE_LINK15"/>
      <w:r w:rsidR="00E243C8" w:rsidRPr="005B340E">
        <w:rPr>
          <w:rFonts w:ascii="Book Antiqua" w:hAnsi="Book Antiqua" w:cs="Times New Roman"/>
        </w:rPr>
        <w:t>Fig</w:t>
      </w:r>
      <w:r w:rsidR="00A16BB8" w:rsidRPr="005B340E">
        <w:rPr>
          <w:rFonts w:ascii="Book Antiqua" w:hAnsi="Book Antiqua" w:cs="Times New Roman"/>
        </w:rPr>
        <w:t>ure</w:t>
      </w:r>
      <w:r w:rsidR="00E243C8" w:rsidRPr="005B340E">
        <w:rPr>
          <w:rFonts w:ascii="Book Antiqua" w:hAnsi="Book Antiqua" w:cs="Times New Roman"/>
        </w:rPr>
        <w:t xml:space="preserve"> 2</w:t>
      </w:r>
      <w:bookmarkEnd w:id="162"/>
      <w:bookmarkEnd w:id="163"/>
      <w:bookmarkEnd w:id="164"/>
      <w:r w:rsidR="00E243C8" w:rsidRPr="005B340E">
        <w:rPr>
          <w:rFonts w:ascii="Book Antiqua" w:hAnsi="Book Antiqua" w:cs="Times New Roman"/>
        </w:rPr>
        <w:t>).</w:t>
      </w:r>
    </w:p>
    <w:p w14:paraId="1C686906" w14:textId="1F92CD0A" w:rsidR="00595620" w:rsidRPr="005B340E" w:rsidRDefault="00E243C8" w:rsidP="007B2950">
      <w:pPr>
        <w:kinsoku w:val="0"/>
        <w:overflowPunct w:val="0"/>
        <w:autoSpaceDE w:val="0"/>
        <w:autoSpaceDN w:val="0"/>
        <w:adjustRightInd w:val="0"/>
        <w:spacing w:line="360" w:lineRule="auto"/>
        <w:ind w:firstLineChars="100" w:firstLine="240"/>
        <w:contextualSpacing/>
        <w:jc w:val="both"/>
        <w:rPr>
          <w:rFonts w:ascii="Book Antiqua" w:hAnsi="Book Antiqua" w:cs="Times New Roman"/>
        </w:rPr>
      </w:pPr>
      <w:r w:rsidRPr="005B340E">
        <w:rPr>
          <w:rFonts w:ascii="Book Antiqua" w:hAnsi="Book Antiqua" w:cs="Times New Roman"/>
        </w:rPr>
        <w:t>Cone-beam computed tomography (CBCT) (</w:t>
      </w:r>
      <w:r w:rsidRPr="005B340E">
        <w:rPr>
          <w:rStyle w:val="a4"/>
          <w:rFonts w:ascii="Book Antiqua" w:hAnsi="Book Antiqua"/>
          <w:i w:val="0"/>
          <w:iCs w:val="0"/>
        </w:rPr>
        <w:t>EPX</w:t>
      </w:r>
      <w:r w:rsidRPr="005B340E">
        <w:rPr>
          <w:rFonts w:ascii="Book Antiqua" w:hAnsi="Book Antiqua" w:cs="Times New Roman"/>
        </w:rPr>
        <w:t>-</w:t>
      </w:r>
      <w:proofErr w:type="spellStart"/>
      <w:r w:rsidRPr="005B340E">
        <w:rPr>
          <w:rStyle w:val="a4"/>
          <w:rFonts w:ascii="Book Antiqua" w:hAnsi="Book Antiqua"/>
          <w:i w:val="0"/>
          <w:iCs w:val="0"/>
        </w:rPr>
        <w:t>Impla</w:t>
      </w:r>
      <w:proofErr w:type="spellEnd"/>
      <w:r w:rsidRPr="005B340E">
        <w:rPr>
          <w:rFonts w:ascii="Book Antiqua" w:hAnsi="Book Antiqua" w:cs="Times New Roman"/>
        </w:rPr>
        <w:t>;</w:t>
      </w:r>
      <w:r w:rsidR="00F627CE" w:rsidRPr="005B340E">
        <w:rPr>
          <w:rFonts w:ascii="Book Antiqua" w:hAnsi="Book Antiqua" w:cs="Times New Roman"/>
        </w:rPr>
        <w:t xml:space="preserve"> </w:t>
      </w:r>
      <w:r w:rsidRPr="005B340E">
        <w:rPr>
          <w:rStyle w:val="a4"/>
          <w:rFonts w:ascii="Book Antiqua" w:hAnsi="Book Antiqua"/>
          <w:i w:val="0"/>
          <w:iCs w:val="0"/>
        </w:rPr>
        <w:t>E</w:t>
      </w:r>
      <w:r w:rsidRPr="005B340E">
        <w:rPr>
          <w:rFonts w:ascii="Book Antiqua" w:hAnsi="Book Antiqua" w:cs="Times New Roman"/>
        </w:rPr>
        <w:t>-</w:t>
      </w:r>
      <w:r w:rsidRPr="005B340E">
        <w:rPr>
          <w:rStyle w:val="a4"/>
          <w:rFonts w:ascii="Book Antiqua" w:hAnsi="Book Antiqua"/>
          <w:i w:val="0"/>
          <w:iCs w:val="0"/>
        </w:rPr>
        <w:t>Woo</w:t>
      </w:r>
      <w:r w:rsidR="00F627CE" w:rsidRPr="005B340E">
        <w:rPr>
          <w:rFonts w:ascii="Book Antiqua" w:hAnsi="Book Antiqua" w:cs="Times New Roman"/>
        </w:rPr>
        <w:t xml:space="preserve"> </w:t>
      </w:r>
      <w:r w:rsidRPr="005B340E">
        <w:rPr>
          <w:rFonts w:ascii="Book Antiqua" w:hAnsi="Book Antiqua" w:cs="Times New Roman"/>
        </w:rPr>
        <w:t xml:space="preserve">Technology, </w:t>
      </w:r>
      <w:proofErr w:type="spellStart"/>
      <w:r w:rsidRPr="005B340E">
        <w:rPr>
          <w:rFonts w:ascii="Book Antiqua" w:hAnsi="Book Antiqua" w:cs="Times New Roman"/>
        </w:rPr>
        <w:t>Yongin</w:t>
      </w:r>
      <w:proofErr w:type="spellEnd"/>
      <w:r w:rsidRPr="005B340E">
        <w:rPr>
          <w:rFonts w:ascii="Book Antiqua" w:hAnsi="Book Antiqua" w:cs="Times New Roman"/>
        </w:rPr>
        <w:t>, South</w:t>
      </w:r>
      <w:r w:rsidR="00F627CE" w:rsidRPr="005B340E">
        <w:rPr>
          <w:rFonts w:ascii="Book Antiqua" w:hAnsi="Book Antiqua" w:cs="Times New Roman"/>
        </w:rPr>
        <w:t xml:space="preserve"> </w:t>
      </w:r>
      <w:r w:rsidRPr="005B340E">
        <w:rPr>
          <w:rStyle w:val="a4"/>
          <w:rFonts w:ascii="Book Antiqua" w:hAnsi="Book Antiqua"/>
          <w:i w:val="0"/>
          <w:iCs w:val="0"/>
        </w:rPr>
        <w:t>Korea</w:t>
      </w:r>
      <w:r w:rsidRPr="005B340E">
        <w:rPr>
          <w:rFonts w:ascii="Book Antiqua" w:hAnsi="Book Antiqua" w:cs="Times New Roman"/>
        </w:rPr>
        <w:t xml:space="preserve">) revealed a type III invagination extending from the crown to the root apex, with </w:t>
      </w:r>
      <w:r w:rsidR="000A7E92" w:rsidRPr="005B340E">
        <w:rPr>
          <w:rFonts w:ascii="Book Antiqua" w:hAnsi="Book Antiqua" w:cs="Times New Roman"/>
        </w:rPr>
        <w:t xml:space="preserve">an </w:t>
      </w:r>
      <w:r w:rsidRPr="005B340E">
        <w:rPr>
          <w:rFonts w:ascii="Book Antiqua" w:hAnsi="Book Antiqua" w:cs="Times New Roman"/>
        </w:rPr>
        <w:t xml:space="preserve">enlarged root canal space and communication </w:t>
      </w:r>
      <w:r w:rsidR="000A7E92" w:rsidRPr="005B340E">
        <w:rPr>
          <w:rFonts w:ascii="Book Antiqua" w:hAnsi="Book Antiqua" w:cs="Times New Roman"/>
        </w:rPr>
        <w:t xml:space="preserve">with </w:t>
      </w:r>
      <w:r w:rsidRPr="005B340E">
        <w:rPr>
          <w:rFonts w:ascii="Book Antiqua" w:hAnsi="Book Antiqua" w:cs="Times New Roman"/>
        </w:rPr>
        <w:t xml:space="preserve">the main root canal in the middle part. A well-deﬁned </w:t>
      </w:r>
      <w:proofErr w:type="spellStart"/>
      <w:r w:rsidRPr="005B340E">
        <w:rPr>
          <w:rFonts w:ascii="Book Antiqua" w:hAnsi="Book Antiqua" w:cs="Times New Roman"/>
        </w:rPr>
        <w:t>unilocular</w:t>
      </w:r>
      <w:proofErr w:type="spellEnd"/>
      <w:r w:rsidRPr="005B340E">
        <w:rPr>
          <w:rFonts w:ascii="Book Antiqua" w:hAnsi="Book Antiqua" w:cs="Times New Roman"/>
        </w:rPr>
        <w:t xml:space="preserve"> periapical radiolucent lesion measuring </w:t>
      </w:r>
      <w:r w:rsidR="00A57F0A" w:rsidRPr="005B340E">
        <w:rPr>
          <w:rFonts w:ascii="Book Antiqua" w:hAnsi="Book Antiqua" w:cs="Times New Roman"/>
        </w:rPr>
        <w:t xml:space="preserve">about </w:t>
      </w:r>
      <w:r w:rsidRPr="005B340E">
        <w:rPr>
          <w:rFonts w:ascii="Book Antiqua" w:hAnsi="Book Antiqua" w:cs="Times New Roman"/>
        </w:rPr>
        <w:t>6 mm (</w:t>
      </w:r>
      <w:proofErr w:type="spellStart"/>
      <w:r w:rsidRPr="005B340E">
        <w:rPr>
          <w:rFonts w:ascii="Book Antiqua" w:hAnsi="Book Antiqua" w:cs="Times New Roman"/>
        </w:rPr>
        <w:t>mesio</w:t>
      </w:r>
      <w:proofErr w:type="spellEnd"/>
      <w:r w:rsidR="00AF205C" w:rsidRPr="005B340E">
        <w:rPr>
          <w:rFonts w:ascii="Book Antiqua" w:hAnsi="Book Antiqua" w:cs="Times New Roman"/>
        </w:rPr>
        <w:t>-</w:t>
      </w:r>
      <w:r w:rsidRPr="005B340E">
        <w:rPr>
          <w:rFonts w:ascii="Book Antiqua" w:hAnsi="Book Antiqua" w:cs="Times New Roman"/>
        </w:rPr>
        <w:t xml:space="preserve">distal) </w:t>
      </w:r>
      <w:r w:rsidRPr="005B340E">
        <w:rPr>
          <w:rFonts w:ascii="Book Antiqua" w:hAnsi="Book Antiqua" w:cs="Times New Roman"/>
        </w:rPr>
        <w:sym w:font="Symbol" w:char="F0B4"/>
      </w:r>
      <w:r w:rsidRPr="005B340E">
        <w:rPr>
          <w:rFonts w:ascii="Book Antiqua" w:hAnsi="Book Antiqua" w:cs="Times New Roman"/>
        </w:rPr>
        <w:t xml:space="preserve"> 7 mm (</w:t>
      </w:r>
      <w:proofErr w:type="spellStart"/>
      <w:r w:rsidRPr="005B340E">
        <w:rPr>
          <w:rFonts w:ascii="Book Antiqua" w:hAnsi="Book Antiqua" w:cs="Times New Roman"/>
        </w:rPr>
        <w:t>labio</w:t>
      </w:r>
      <w:proofErr w:type="spellEnd"/>
      <w:r w:rsidR="00AF205C" w:rsidRPr="005B340E">
        <w:rPr>
          <w:rFonts w:ascii="Book Antiqua" w:hAnsi="Book Antiqua" w:cs="Times New Roman"/>
        </w:rPr>
        <w:t>-</w:t>
      </w:r>
      <w:r w:rsidRPr="005B340E">
        <w:rPr>
          <w:rFonts w:ascii="Book Antiqua" w:hAnsi="Book Antiqua" w:cs="Times New Roman"/>
        </w:rPr>
        <w:t xml:space="preserve">palatal) </w:t>
      </w:r>
      <w:r w:rsidRPr="005B340E">
        <w:rPr>
          <w:rFonts w:ascii="Book Antiqua" w:hAnsi="Book Antiqua" w:cs="Times New Roman"/>
        </w:rPr>
        <w:sym w:font="Symbol" w:char="F0B4"/>
      </w:r>
      <w:r w:rsidRPr="005B340E">
        <w:rPr>
          <w:rFonts w:ascii="Book Antiqua" w:hAnsi="Book Antiqua" w:cs="Times New Roman"/>
        </w:rPr>
        <w:t xml:space="preserve"> 8 mm (</w:t>
      </w:r>
      <w:proofErr w:type="spellStart"/>
      <w:r w:rsidRPr="005B340E">
        <w:rPr>
          <w:rFonts w:ascii="Book Antiqua" w:hAnsi="Book Antiqua" w:cs="Times New Roman"/>
        </w:rPr>
        <w:t>cranio</w:t>
      </w:r>
      <w:proofErr w:type="spellEnd"/>
      <w:r w:rsidR="00AF205C" w:rsidRPr="005B340E">
        <w:rPr>
          <w:rFonts w:ascii="Book Antiqua" w:hAnsi="Book Antiqua" w:cs="Times New Roman"/>
        </w:rPr>
        <w:t>-</w:t>
      </w:r>
      <w:r w:rsidRPr="005B340E">
        <w:rPr>
          <w:rFonts w:ascii="Book Antiqua" w:hAnsi="Book Antiqua" w:cs="Times New Roman"/>
        </w:rPr>
        <w:t xml:space="preserve">caudal) was </w:t>
      </w:r>
      <w:r w:rsidR="00AD1293" w:rsidRPr="005B340E">
        <w:rPr>
          <w:rFonts w:ascii="Book Antiqua" w:eastAsiaTheme="minorEastAsia" w:hAnsi="Book Antiqua" w:cs="Times New Roman"/>
        </w:rPr>
        <w:t>observe</w:t>
      </w:r>
      <w:r w:rsidRPr="005B340E">
        <w:rPr>
          <w:rFonts w:ascii="Book Antiqua" w:hAnsi="Book Antiqua" w:cs="Times New Roman"/>
        </w:rPr>
        <w:t xml:space="preserve">d </w:t>
      </w:r>
      <w:bookmarkStart w:id="165" w:name="OLE_LINK41"/>
      <w:bookmarkStart w:id="166" w:name="OLE_LINK42"/>
      <w:r w:rsidRPr="005B340E">
        <w:rPr>
          <w:rFonts w:ascii="Book Antiqua" w:hAnsi="Book Antiqua" w:cs="Times New Roman"/>
        </w:rPr>
        <w:t xml:space="preserve">around the open apex </w:t>
      </w:r>
      <w:r w:rsidR="00A57F0A" w:rsidRPr="005B340E">
        <w:rPr>
          <w:rFonts w:ascii="Book Antiqua" w:hAnsi="Book Antiqua" w:cs="Times New Roman"/>
        </w:rPr>
        <w:t xml:space="preserve">of tooth 12 </w:t>
      </w:r>
      <w:r w:rsidRPr="005B340E">
        <w:rPr>
          <w:rFonts w:ascii="Book Antiqua" w:hAnsi="Book Antiqua" w:cs="Times New Roman"/>
        </w:rPr>
        <w:t>(Fig</w:t>
      </w:r>
      <w:r w:rsidR="00A16BB8" w:rsidRPr="005B340E">
        <w:rPr>
          <w:rFonts w:ascii="Book Antiqua" w:hAnsi="Book Antiqua" w:cs="Times New Roman"/>
        </w:rPr>
        <w:t xml:space="preserve">ure </w:t>
      </w:r>
      <w:r w:rsidRPr="005B340E">
        <w:rPr>
          <w:rFonts w:ascii="Book Antiqua" w:hAnsi="Book Antiqua" w:cs="Times New Roman"/>
        </w:rPr>
        <w:t>3</w:t>
      </w:r>
      <w:r w:rsidR="00A16BB8" w:rsidRPr="005B340E">
        <w:rPr>
          <w:rFonts w:ascii="Book Antiqua" w:hAnsi="Book Antiqua" w:cs="Times New Roman"/>
        </w:rPr>
        <w:t>A</w:t>
      </w:r>
      <w:r w:rsidR="00661E0A" w:rsidRPr="005B340E">
        <w:rPr>
          <w:rFonts w:ascii="Book Antiqua" w:hAnsi="Book Antiqua" w:cs="Times New Roman"/>
        </w:rPr>
        <w:t>, 3B, and 3C</w:t>
      </w:r>
      <w:r w:rsidRPr="005B340E">
        <w:rPr>
          <w:rFonts w:ascii="Book Antiqua" w:hAnsi="Book Antiqua" w:cs="Times New Roman"/>
        </w:rPr>
        <w:t>)</w:t>
      </w:r>
      <w:bookmarkEnd w:id="165"/>
      <w:bookmarkEnd w:id="166"/>
      <w:r w:rsidRPr="005B340E">
        <w:rPr>
          <w:rFonts w:ascii="Book Antiqua" w:hAnsi="Book Antiqua" w:cs="Times New Roman"/>
        </w:rPr>
        <w:t>.</w:t>
      </w:r>
      <w:r w:rsidR="000A7E92" w:rsidRPr="005B340E">
        <w:rPr>
          <w:rFonts w:ascii="Book Antiqua" w:hAnsi="Book Antiqua" w:cs="Times New Roman"/>
        </w:rPr>
        <w:t xml:space="preserve"> T</w:t>
      </w:r>
      <w:r w:rsidRPr="005B340E">
        <w:rPr>
          <w:rFonts w:ascii="Book Antiqua" w:hAnsi="Book Antiqua" w:cs="Times New Roman"/>
        </w:rPr>
        <w:t xml:space="preserve">he three-dimensional structure of the DI was reconstructed </w:t>
      </w:r>
      <w:r w:rsidR="008B323B" w:rsidRPr="005B340E">
        <w:rPr>
          <w:rFonts w:ascii="Book Antiqua" w:hAnsi="Book Antiqua" w:cs="Times New Roman"/>
        </w:rPr>
        <w:t xml:space="preserve">using </w:t>
      </w:r>
      <w:proofErr w:type="spellStart"/>
      <w:r w:rsidR="008B323B" w:rsidRPr="005B340E">
        <w:rPr>
          <w:rFonts w:ascii="Book Antiqua" w:hAnsi="Book Antiqua" w:cs="Times New Roman"/>
        </w:rPr>
        <w:t>OsiriX</w:t>
      </w:r>
      <w:proofErr w:type="spellEnd"/>
      <w:r w:rsidR="008B323B" w:rsidRPr="005B340E">
        <w:rPr>
          <w:rFonts w:ascii="Book Antiqua" w:hAnsi="Book Antiqua" w:cs="Times New Roman"/>
        </w:rPr>
        <w:t xml:space="preserve"> MD</w:t>
      </w:r>
      <w:r w:rsidR="00130FCE" w:rsidRPr="005B340E">
        <w:rPr>
          <w:rFonts w:ascii="Book Antiqua" w:hAnsi="Book Antiqua" w:cs="Times New Roman"/>
        </w:rPr>
        <w:t xml:space="preserve"> software</w:t>
      </w:r>
      <w:r w:rsidR="008B323B" w:rsidRPr="005B340E">
        <w:rPr>
          <w:rFonts w:ascii="Book Antiqua" w:hAnsi="Book Antiqua" w:cs="Times New Roman"/>
        </w:rPr>
        <w:t xml:space="preserve"> </w:t>
      </w:r>
      <w:r w:rsidRPr="005B340E">
        <w:rPr>
          <w:rFonts w:ascii="Book Antiqua" w:hAnsi="Book Antiqua" w:cs="Times New Roman"/>
        </w:rPr>
        <w:t>(Figure 3</w:t>
      </w:r>
      <w:r w:rsidR="00661E0A" w:rsidRPr="005B340E">
        <w:rPr>
          <w:rFonts w:ascii="Book Antiqua" w:hAnsi="Book Antiqua" w:cs="Times New Roman"/>
        </w:rPr>
        <w:t>D</w:t>
      </w:r>
      <w:r w:rsidRPr="005B340E">
        <w:rPr>
          <w:rFonts w:ascii="Book Antiqua" w:hAnsi="Book Antiqua" w:cs="Times New Roman"/>
        </w:rPr>
        <w:t xml:space="preserve">; </w:t>
      </w:r>
      <w:r w:rsidR="00130FCE" w:rsidRPr="005B340E">
        <w:rPr>
          <w:rFonts w:ascii="Book Antiqua" w:hAnsi="Book Antiqua" w:cs="Times New Roman"/>
        </w:rPr>
        <w:t>A</w:t>
      </w:r>
      <w:r w:rsidR="002140BF" w:rsidRPr="005B340E">
        <w:rPr>
          <w:rFonts w:ascii="Book Antiqua" w:hAnsi="Book Antiqua" w:cs="Times New Roman"/>
        </w:rPr>
        <w:t>dditional file 1</w:t>
      </w:r>
      <w:r w:rsidRPr="005B340E">
        <w:rPr>
          <w:rFonts w:ascii="Book Antiqua" w:hAnsi="Book Antiqua" w:cs="Times New Roman"/>
        </w:rPr>
        <w:t>).</w:t>
      </w:r>
    </w:p>
    <w:p w14:paraId="6C91C911" w14:textId="77777777" w:rsidR="00595620" w:rsidRPr="005B340E" w:rsidRDefault="00595620" w:rsidP="007B2950">
      <w:pPr>
        <w:kinsoku w:val="0"/>
        <w:overflowPunct w:val="0"/>
        <w:autoSpaceDE w:val="0"/>
        <w:autoSpaceDN w:val="0"/>
        <w:adjustRightInd w:val="0"/>
        <w:spacing w:line="360" w:lineRule="auto"/>
        <w:ind w:firstLine="482"/>
        <w:contextualSpacing/>
        <w:jc w:val="both"/>
        <w:rPr>
          <w:rFonts w:ascii="Book Antiqua" w:hAnsi="Book Antiqua" w:cs="Times New Roman"/>
        </w:rPr>
      </w:pPr>
    </w:p>
    <w:p w14:paraId="2FDB92BA" w14:textId="77777777" w:rsidR="0084211D" w:rsidRPr="005B340E" w:rsidRDefault="0084211D" w:rsidP="007B2950">
      <w:pPr>
        <w:kinsoku w:val="0"/>
        <w:overflowPunct w:val="0"/>
        <w:autoSpaceDE w:val="0"/>
        <w:autoSpaceDN w:val="0"/>
        <w:adjustRightInd w:val="0"/>
        <w:spacing w:line="360" w:lineRule="auto"/>
        <w:contextualSpacing/>
        <w:jc w:val="both"/>
        <w:rPr>
          <w:rFonts w:ascii="Book Antiqua" w:hAnsi="Book Antiqua" w:cs="Times New Roman"/>
          <w:b/>
          <w:bCs/>
        </w:rPr>
      </w:pPr>
      <w:r w:rsidRPr="005B340E">
        <w:rPr>
          <w:rFonts w:ascii="Book Antiqua" w:hAnsi="Book Antiqua" w:cs="Times New Roman"/>
          <w:b/>
          <w:bCs/>
        </w:rPr>
        <w:t>FINAL DIAGNOSIS</w:t>
      </w:r>
    </w:p>
    <w:p w14:paraId="1598C5A9" w14:textId="5DD0B326" w:rsidR="0084211D" w:rsidRPr="005B340E" w:rsidRDefault="00E243C8" w:rsidP="007B2950">
      <w:pPr>
        <w:kinsoku w:val="0"/>
        <w:overflowPunct w:val="0"/>
        <w:autoSpaceDE w:val="0"/>
        <w:autoSpaceDN w:val="0"/>
        <w:adjustRightInd w:val="0"/>
        <w:spacing w:line="360" w:lineRule="auto"/>
        <w:contextualSpacing/>
        <w:jc w:val="both"/>
        <w:rPr>
          <w:rFonts w:ascii="Book Antiqua" w:hAnsi="Book Antiqua" w:cs="Times New Roman"/>
        </w:rPr>
      </w:pPr>
      <w:r w:rsidRPr="005B340E">
        <w:rPr>
          <w:rFonts w:ascii="Book Antiqua" w:hAnsi="Book Antiqua" w:cs="Times New Roman"/>
        </w:rPr>
        <w:t xml:space="preserve">A diagnosis of </w:t>
      </w:r>
      <w:proofErr w:type="spellStart"/>
      <w:r w:rsidRPr="005B340E">
        <w:rPr>
          <w:rFonts w:ascii="Book Antiqua" w:hAnsi="Book Antiqua" w:cs="Times New Roman"/>
        </w:rPr>
        <w:t>Oehlers</w:t>
      </w:r>
      <w:proofErr w:type="spellEnd"/>
      <w:r w:rsidRPr="005B340E">
        <w:rPr>
          <w:rFonts w:ascii="Book Antiqua" w:hAnsi="Book Antiqua" w:cs="Times New Roman"/>
        </w:rPr>
        <w:t xml:space="preserve"> type III DI with </w:t>
      </w:r>
      <w:r w:rsidR="002140BF" w:rsidRPr="005B340E">
        <w:rPr>
          <w:rFonts w:ascii="Book Antiqua" w:hAnsi="Book Antiqua" w:cs="Times New Roman"/>
        </w:rPr>
        <w:t>pulp necrosis of</w:t>
      </w:r>
      <w:r w:rsidR="000A7E92" w:rsidRPr="005B340E">
        <w:rPr>
          <w:rFonts w:ascii="Book Antiqua" w:hAnsi="Book Antiqua" w:cs="Times New Roman"/>
        </w:rPr>
        <w:t xml:space="preserve"> the</w:t>
      </w:r>
      <w:r w:rsidR="002140BF" w:rsidRPr="005B340E">
        <w:rPr>
          <w:rFonts w:ascii="Book Antiqua" w:hAnsi="Book Antiqua" w:cs="Times New Roman"/>
        </w:rPr>
        <w:t xml:space="preserve"> pseudo root </w:t>
      </w:r>
      <w:r w:rsidRPr="005B340E">
        <w:rPr>
          <w:rFonts w:ascii="Book Antiqua" w:hAnsi="Book Antiqua" w:cs="Times New Roman"/>
        </w:rPr>
        <w:t>canal and symptomatic apical periodontitis was rendered.</w:t>
      </w:r>
      <w:bookmarkStart w:id="167" w:name="OLE_LINK127"/>
      <w:bookmarkStart w:id="168" w:name="OLE_LINK128"/>
    </w:p>
    <w:p w14:paraId="20E3A0F0" w14:textId="77777777" w:rsidR="0084211D" w:rsidRPr="005B340E" w:rsidRDefault="0084211D" w:rsidP="007B2950">
      <w:pPr>
        <w:kinsoku w:val="0"/>
        <w:overflowPunct w:val="0"/>
        <w:autoSpaceDE w:val="0"/>
        <w:autoSpaceDN w:val="0"/>
        <w:adjustRightInd w:val="0"/>
        <w:spacing w:line="360" w:lineRule="auto"/>
        <w:contextualSpacing/>
        <w:jc w:val="both"/>
        <w:rPr>
          <w:rFonts w:ascii="Book Antiqua" w:hAnsi="Book Antiqua" w:cs="Times New Roman"/>
        </w:rPr>
      </w:pPr>
    </w:p>
    <w:p w14:paraId="57A1E809" w14:textId="52BEB4B2" w:rsidR="0084211D" w:rsidRPr="005B340E" w:rsidRDefault="0084211D" w:rsidP="007B2950">
      <w:pPr>
        <w:kinsoku w:val="0"/>
        <w:overflowPunct w:val="0"/>
        <w:autoSpaceDE w:val="0"/>
        <w:autoSpaceDN w:val="0"/>
        <w:adjustRightInd w:val="0"/>
        <w:spacing w:line="360" w:lineRule="auto"/>
        <w:contextualSpacing/>
        <w:jc w:val="both"/>
        <w:rPr>
          <w:rFonts w:ascii="Book Antiqua" w:hAnsi="Book Antiqua" w:cs="Times New Roman"/>
          <w:b/>
          <w:bCs/>
        </w:rPr>
      </w:pPr>
      <w:r w:rsidRPr="005B340E">
        <w:rPr>
          <w:rFonts w:ascii="Book Antiqua" w:hAnsi="Book Antiqua" w:cs="Times New Roman"/>
          <w:b/>
          <w:bCs/>
        </w:rPr>
        <w:lastRenderedPageBreak/>
        <w:t>TREATMENT</w:t>
      </w:r>
    </w:p>
    <w:p w14:paraId="794F7ABB" w14:textId="64165302" w:rsidR="0084211D" w:rsidRPr="005B340E" w:rsidRDefault="00595620" w:rsidP="007B2950">
      <w:pPr>
        <w:kinsoku w:val="0"/>
        <w:overflowPunct w:val="0"/>
        <w:autoSpaceDE w:val="0"/>
        <w:autoSpaceDN w:val="0"/>
        <w:adjustRightInd w:val="0"/>
        <w:spacing w:line="360" w:lineRule="auto"/>
        <w:contextualSpacing/>
        <w:jc w:val="both"/>
        <w:rPr>
          <w:rFonts w:ascii="Book Antiqua" w:hAnsi="Book Antiqua" w:cs="Times New Roman"/>
        </w:rPr>
      </w:pPr>
      <w:r w:rsidRPr="005B340E">
        <w:rPr>
          <w:rFonts w:ascii="Book Antiqua" w:hAnsi="Book Antiqua" w:cs="Times New Roman"/>
        </w:rPr>
        <w:t>A</w:t>
      </w:r>
      <w:r w:rsidR="00E243C8" w:rsidRPr="005B340E">
        <w:rPr>
          <w:rFonts w:ascii="Book Antiqua" w:hAnsi="Book Antiqua" w:cs="Times New Roman"/>
        </w:rPr>
        <w:t>fter discussi</w:t>
      </w:r>
      <w:r w:rsidR="000A7E92" w:rsidRPr="005B340E">
        <w:rPr>
          <w:rFonts w:ascii="Book Antiqua" w:hAnsi="Book Antiqua" w:cs="Times New Roman"/>
        </w:rPr>
        <w:t>on</w:t>
      </w:r>
      <w:r w:rsidR="00E243C8" w:rsidRPr="005B340E">
        <w:rPr>
          <w:rFonts w:ascii="Book Antiqua" w:hAnsi="Book Antiqua" w:cs="Times New Roman"/>
        </w:rPr>
        <w:t xml:space="preserve"> with the patient and her parents, </w:t>
      </w:r>
      <w:r w:rsidR="000A7E92" w:rsidRPr="005B340E">
        <w:rPr>
          <w:rFonts w:ascii="Book Antiqua" w:hAnsi="Book Antiqua" w:cs="Times New Roman"/>
        </w:rPr>
        <w:t xml:space="preserve">a </w:t>
      </w:r>
      <w:r w:rsidR="00E243C8" w:rsidRPr="005B340E">
        <w:rPr>
          <w:rFonts w:ascii="Book Antiqua" w:hAnsi="Book Antiqua" w:cs="Times New Roman"/>
        </w:rPr>
        <w:t xml:space="preserve">treatment plan consisting of vital pulp therapy of the main </w:t>
      </w:r>
      <w:r w:rsidR="00DA65E4" w:rsidRPr="005B340E">
        <w:rPr>
          <w:rFonts w:ascii="Book Antiqua" w:hAnsi="Book Antiqua" w:cs="Times New Roman"/>
        </w:rPr>
        <w:t xml:space="preserve">root </w:t>
      </w:r>
      <w:r w:rsidR="00E243C8" w:rsidRPr="005B340E">
        <w:rPr>
          <w:rFonts w:ascii="Book Antiqua" w:hAnsi="Book Antiqua" w:cs="Times New Roman"/>
        </w:rPr>
        <w:t xml:space="preserve">canal followed by nonsurgical endodontic treatment for the pseudo root canal of tooth 12 was suggested. Informed consent was obtained from the parents of the patient. The treatment was conducted in full accordance with </w:t>
      </w:r>
      <w:r w:rsidR="00D43541" w:rsidRPr="005B340E">
        <w:rPr>
          <w:rFonts w:ascii="Book Antiqua" w:hAnsi="Book Antiqua" w:cs="Times New Roman"/>
        </w:rPr>
        <w:t xml:space="preserve">the </w:t>
      </w:r>
      <w:r w:rsidR="00E243C8" w:rsidRPr="005B340E">
        <w:rPr>
          <w:rFonts w:ascii="Book Antiqua" w:hAnsi="Book Antiqua" w:cs="Times New Roman"/>
        </w:rPr>
        <w:t>ethical principles of the World Medical Association Declaration of Helsinki.</w:t>
      </w:r>
    </w:p>
    <w:bookmarkEnd w:id="167"/>
    <w:bookmarkEnd w:id="168"/>
    <w:p w14:paraId="7924537D" w14:textId="5A5DF7CC" w:rsidR="00E243C8" w:rsidRPr="005B340E" w:rsidRDefault="00E243C8" w:rsidP="007B2950">
      <w:pPr>
        <w:kinsoku w:val="0"/>
        <w:overflowPunct w:val="0"/>
        <w:autoSpaceDE w:val="0"/>
        <w:autoSpaceDN w:val="0"/>
        <w:adjustRightInd w:val="0"/>
        <w:spacing w:line="360" w:lineRule="auto"/>
        <w:ind w:firstLineChars="100" w:firstLine="240"/>
        <w:contextualSpacing/>
        <w:jc w:val="both"/>
        <w:rPr>
          <w:rFonts w:ascii="Book Antiqua" w:hAnsi="Book Antiqua" w:cs="Times New Roman"/>
        </w:rPr>
      </w:pPr>
      <w:r w:rsidRPr="005B340E">
        <w:rPr>
          <w:rFonts w:ascii="Book Antiqua" w:hAnsi="Book Antiqua" w:cs="Times New Roman"/>
        </w:rPr>
        <w:t xml:space="preserve">The pseudo </w:t>
      </w:r>
      <w:r w:rsidR="00AE5410" w:rsidRPr="005B340E">
        <w:rPr>
          <w:rFonts w:ascii="Book Antiqua" w:hAnsi="Book Antiqua" w:cs="Times New Roman"/>
        </w:rPr>
        <w:t xml:space="preserve">root </w:t>
      </w:r>
      <w:r w:rsidRPr="005B340E">
        <w:rPr>
          <w:rFonts w:ascii="Book Antiqua" w:hAnsi="Book Antiqua" w:cs="Times New Roman"/>
        </w:rPr>
        <w:t xml:space="preserve">canal is generally regarded as the usual site of origin of infection </w:t>
      </w:r>
      <w:r w:rsidR="00983335" w:rsidRPr="005B340E">
        <w:rPr>
          <w:rFonts w:ascii="Book Antiqua" w:hAnsi="Book Antiqua" w:cs="Times New Roman"/>
        </w:rPr>
        <w:t xml:space="preserve">in </w:t>
      </w:r>
      <w:proofErr w:type="gramStart"/>
      <w:r w:rsidR="00A57F0A" w:rsidRPr="005B340E">
        <w:rPr>
          <w:rFonts w:ascii="Book Antiqua" w:hAnsi="Book Antiqua" w:cs="Times New Roman"/>
        </w:rPr>
        <w:t>DI</w:t>
      </w:r>
      <w:r w:rsidR="0084211D" w:rsidRPr="005B340E">
        <w:rPr>
          <w:rFonts w:ascii="Book Antiqua" w:hAnsi="Book Antiqua" w:cs="Times New Roman"/>
          <w:vertAlign w:val="superscript"/>
        </w:rPr>
        <w:t>[</w:t>
      </w:r>
      <w:proofErr w:type="gramEnd"/>
      <w:r w:rsidR="0084211D" w:rsidRPr="005B340E">
        <w:rPr>
          <w:rFonts w:ascii="Book Antiqua" w:hAnsi="Book Antiqua" w:cs="Times New Roman"/>
          <w:vertAlign w:val="superscript"/>
        </w:rPr>
        <w:t>10]</w:t>
      </w:r>
      <w:r w:rsidRPr="005B340E">
        <w:rPr>
          <w:rFonts w:ascii="Book Antiqua" w:hAnsi="Book Antiqua" w:cs="Times New Roman"/>
        </w:rPr>
        <w:t>.</w:t>
      </w:r>
      <w:bookmarkStart w:id="169" w:name="OLE_LINK20"/>
      <w:bookmarkStart w:id="170" w:name="OLE_LINK21"/>
      <w:r w:rsidR="0040769F" w:rsidRPr="005B340E">
        <w:rPr>
          <w:rFonts w:ascii="Book Antiqua" w:hAnsi="Book Antiqua" w:cs="Times New Roman"/>
        </w:rPr>
        <w:t xml:space="preserve"> </w:t>
      </w:r>
      <w:r w:rsidR="000A7E92" w:rsidRPr="005B340E">
        <w:rPr>
          <w:rFonts w:ascii="Book Antiqua" w:hAnsi="Book Antiqua" w:cs="Times New Roman"/>
        </w:rPr>
        <w:t xml:space="preserve">In </w:t>
      </w:r>
      <w:r w:rsidRPr="005B340E">
        <w:rPr>
          <w:rFonts w:ascii="Book Antiqua" w:hAnsi="Book Antiqua" w:cs="Times New Roman"/>
        </w:rPr>
        <w:t>the present case, the centr</w:t>
      </w:r>
      <w:r w:rsidR="0040769F" w:rsidRPr="005B340E">
        <w:rPr>
          <w:rFonts w:ascii="Book Antiqua" w:hAnsi="Book Antiqua" w:cs="Times New Roman"/>
        </w:rPr>
        <w:t>al portion of the pulp</w:t>
      </w:r>
      <w:r w:rsidRPr="005B340E">
        <w:rPr>
          <w:rFonts w:ascii="Book Antiqua" w:hAnsi="Book Antiqua" w:cs="Times New Roman"/>
        </w:rPr>
        <w:t xml:space="preserve"> was considered to be the </w:t>
      </w:r>
      <w:bookmarkStart w:id="171" w:name="OLE_LINK16"/>
      <w:bookmarkStart w:id="172" w:name="OLE_LINK17"/>
      <w:r w:rsidRPr="005B340E">
        <w:rPr>
          <w:rFonts w:ascii="Book Antiqua" w:hAnsi="Book Antiqua" w:cs="Times New Roman"/>
        </w:rPr>
        <w:t>pseudo</w:t>
      </w:r>
      <w:bookmarkEnd w:id="171"/>
      <w:bookmarkEnd w:id="172"/>
      <w:r w:rsidRPr="005B340E">
        <w:rPr>
          <w:rFonts w:ascii="Book Antiqua" w:hAnsi="Book Antiqua" w:cs="Times New Roman"/>
        </w:rPr>
        <w:t xml:space="preserve"> root canal based on </w:t>
      </w:r>
      <w:r w:rsidR="000A7E92" w:rsidRPr="005B340E">
        <w:rPr>
          <w:rFonts w:ascii="Book Antiqua" w:hAnsi="Book Antiqua" w:cs="Times New Roman"/>
        </w:rPr>
        <w:t xml:space="preserve">a </w:t>
      </w:r>
      <w:r w:rsidRPr="005B340E">
        <w:rPr>
          <w:rFonts w:ascii="Book Antiqua" w:hAnsi="Book Antiqua" w:cs="Times New Roman"/>
        </w:rPr>
        <w:t>periapical image of tooth 12 (Fig</w:t>
      </w:r>
      <w:r w:rsidR="00661E0A" w:rsidRPr="005B340E">
        <w:rPr>
          <w:rFonts w:ascii="Book Antiqua" w:hAnsi="Book Antiqua" w:cs="Times New Roman"/>
        </w:rPr>
        <w:t>ure</w:t>
      </w:r>
      <w:r w:rsidRPr="005B340E">
        <w:rPr>
          <w:rFonts w:ascii="Book Antiqua" w:hAnsi="Book Antiqua" w:cs="Times New Roman"/>
        </w:rPr>
        <w:t xml:space="preserve"> 4</w:t>
      </w:r>
      <w:r w:rsidR="00661E0A" w:rsidRPr="005B340E">
        <w:rPr>
          <w:rFonts w:ascii="Book Antiqua" w:hAnsi="Book Antiqua" w:cs="Times New Roman"/>
        </w:rPr>
        <w:t>A</w:t>
      </w:r>
      <w:r w:rsidRPr="005B340E">
        <w:rPr>
          <w:rFonts w:ascii="Book Antiqua" w:hAnsi="Book Antiqua" w:cs="Times New Roman"/>
        </w:rPr>
        <w:t xml:space="preserve">), and the </w:t>
      </w:r>
      <w:r w:rsidR="0040769F" w:rsidRPr="005B340E">
        <w:rPr>
          <w:rFonts w:ascii="Book Antiqua" w:hAnsi="Book Antiqua" w:cs="Times New Roman"/>
        </w:rPr>
        <w:t>adjacent bilateral</w:t>
      </w:r>
      <w:r w:rsidRPr="005B340E">
        <w:rPr>
          <w:rFonts w:ascii="Book Antiqua" w:hAnsi="Book Antiqua" w:cs="Times New Roman"/>
        </w:rPr>
        <w:t xml:space="preserve"> sides were the entrances to the main </w:t>
      </w:r>
      <w:r w:rsidR="00A57F0A" w:rsidRPr="005B340E">
        <w:rPr>
          <w:rFonts w:ascii="Book Antiqua" w:hAnsi="Book Antiqua" w:cs="Times New Roman"/>
        </w:rPr>
        <w:t xml:space="preserve">root </w:t>
      </w:r>
      <w:r w:rsidRPr="005B340E">
        <w:rPr>
          <w:rFonts w:ascii="Book Antiqua" w:hAnsi="Book Antiqua" w:cs="Times New Roman"/>
        </w:rPr>
        <w:t>canal.</w:t>
      </w:r>
      <w:bookmarkEnd w:id="169"/>
      <w:bookmarkEnd w:id="170"/>
      <w:r w:rsidRPr="005B340E">
        <w:rPr>
          <w:rFonts w:ascii="Book Antiqua" w:hAnsi="Book Antiqua" w:cs="Times New Roman"/>
        </w:rPr>
        <w:t xml:space="preserve"> Therefore,</w:t>
      </w:r>
      <w:bookmarkStart w:id="173" w:name="OLE_LINK22"/>
      <w:bookmarkStart w:id="174" w:name="OLE_LINK23"/>
      <w:r w:rsidRPr="005B340E">
        <w:rPr>
          <w:rFonts w:ascii="Book Antiqua" w:hAnsi="Book Antiqua" w:cs="Times New Roman"/>
        </w:rPr>
        <w:t xml:space="preserve"> the tooth chamber was opened at the cen</w:t>
      </w:r>
      <w:r w:rsidR="00B221C7" w:rsidRPr="005B340E">
        <w:rPr>
          <w:rFonts w:ascii="Book Antiqua" w:hAnsi="Book Antiqua" w:cs="Times New Roman"/>
        </w:rPr>
        <w:t>t</w:t>
      </w:r>
      <w:r w:rsidRPr="005B340E">
        <w:rPr>
          <w:rFonts w:ascii="Book Antiqua" w:hAnsi="Book Antiqua" w:cs="Times New Roman"/>
        </w:rPr>
        <w:t>r</w:t>
      </w:r>
      <w:r w:rsidR="00B221C7" w:rsidRPr="005B340E">
        <w:rPr>
          <w:rFonts w:ascii="Book Antiqua" w:hAnsi="Book Antiqua" w:cs="Times New Roman"/>
        </w:rPr>
        <w:t>al portion</w:t>
      </w:r>
      <w:r w:rsidRPr="005B340E">
        <w:rPr>
          <w:rFonts w:ascii="Book Antiqua" w:hAnsi="Book Antiqua" w:cs="Times New Roman"/>
        </w:rPr>
        <w:t xml:space="preserve"> of the tooth</w:t>
      </w:r>
      <w:bookmarkEnd w:id="173"/>
      <w:bookmarkEnd w:id="174"/>
      <w:r w:rsidRPr="005B340E">
        <w:rPr>
          <w:rFonts w:ascii="Book Antiqua" w:hAnsi="Book Antiqua" w:cs="Times New Roman"/>
        </w:rPr>
        <w:t xml:space="preserve"> to treat the pseudo </w:t>
      </w:r>
      <w:r w:rsidR="00A57F0A" w:rsidRPr="005B340E">
        <w:rPr>
          <w:rFonts w:ascii="Book Antiqua" w:hAnsi="Book Antiqua" w:cs="Times New Roman"/>
        </w:rPr>
        <w:t xml:space="preserve">root </w:t>
      </w:r>
      <w:r w:rsidRPr="005B340E">
        <w:rPr>
          <w:rFonts w:ascii="Book Antiqua" w:hAnsi="Book Antiqua" w:cs="Times New Roman"/>
        </w:rPr>
        <w:t>canal as an emergency measure to relieve</w:t>
      </w:r>
      <w:r w:rsidR="00A57F0A" w:rsidRPr="005B340E">
        <w:rPr>
          <w:rFonts w:ascii="Book Antiqua" w:hAnsi="Book Antiqua" w:cs="Times New Roman"/>
        </w:rPr>
        <w:t xml:space="preserve"> the</w:t>
      </w:r>
      <w:r w:rsidRPr="005B340E">
        <w:rPr>
          <w:rFonts w:ascii="Book Antiqua" w:hAnsi="Book Antiqua" w:cs="Times New Roman"/>
        </w:rPr>
        <w:t xml:space="preserve"> symptoms.</w:t>
      </w:r>
    </w:p>
    <w:p w14:paraId="01A3D07C" w14:textId="4EEE619C" w:rsidR="00E243C8" w:rsidRPr="005B340E" w:rsidRDefault="00E243C8" w:rsidP="007B2950">
      <w:pPr>
        <w:kinsoku w:val="0"/>
        <w:overflowPunct w:val="0"/>
        <w:autoSpaceDE w:val="0"/>
        <w:autoSpaceDN w:val="0"/>
        <w:adjustRightInd w:val="0"/>
        <w:spacing w:line="360" w:lineRule="auto"/>
        <w:ind w:firstLineChars="100" w:firstLine="240"/>
        <w:contextualSpacing/>
        <w:jc w:val="both"/>
        <w:rPr>
          <w:rFonts w:ascii="Book Antiqua" w:hAnsi="Book Antiqua" w:cs="Times New Roman"/>
        </w:rPr>
      </w:pPr>
      <w:bookmarkStart w:id="175" w:name="_Hlk511743784"/>
      <w:r w:rsidRPr="005B340E">
        <w:rPr>
          <w:rFonts w:ascii="Book Antiqua" w:hAnsi="Book Antiqua" w:cs="Times New Roman"/>
        </w:rPr>
        <w:t xml:space="preserve">Local anesthesia </w:t>
      </w:r>
      <w:r w:rsidR="00E4079B" w:rsidRPr="005B340E">
        <w:rPr>
          <w:rFonts w:ascii="Book Antiqua" w:hAnsi="Book Antiqua" w:cs="Times New Roman"/>
        </w:rPr>
        <w:t xml:space="preserve">with 2% lidocaine </w:t>
      </w:r>
      <w:r w:rsidRPr="005B340E">
        <w:rPr>
          <w:rFonts w:ascii="Book Antiqua" w:hAnsi="Book Antiqua" w:cs="Times New Roman"/>
        </w:rPr>
        <w:t xml:space="preserve">was administered </w:t>
      </w:r>
      <w:bookmarkEnd w:id="175"/>
      <w:r w:rsidRPr="005B340E">
        <w:rPr>
          <w:rFonts w:ascii="Book Antiqua" w:hAnsi="Book Antiqua" w:cs="Times New Roman"/>
        </w:rPr>
        <w:t xml:space="preserve">around tooth 12 and the access cavity of the invagination was carefully prepared </w:t>
      </w:r>
      <w:r w:rsidR="00914EAD" w:rsidRPr="005B340E">
        <w:rPr>
          <w:rFonts w:ascii="Book Antiqua" w:hAnsi="Book Antiqua" w:cs="Times New Roman"/>
        </w:rPr>
        <w:t>with</w:t>
      </w:r>
      <w:r w:rsidRPr="005B340E">
        <w:rPr>
          <w:rFonts w:ascii="Book Antiqua" w:hAnsi="Book Antiqua" w:cs="Times New Roman"/>
        </w:rPr>
        <w:t xml:space="preserve"> rubber dam isolation. A surgical operating microscope (OPMI®</w:t>
      </w:r>
      <w:r w:rsidR="00F627CE" w:rsidRPr="005B340E">
        <w:rPr>
          <w:rFonts w:ascii="Book Antiqua" w:hAnsi="Book Antiqua" w:cs="Times New Roman"/>
        </w:rPr>
        <w:t xml:space="preserve"> </w:t>
      </w:r>
      <w:proofErr w:type="spellStart"/>
      <w:r w:rsidRPr="005B340E">
        <w:rPr>
          <w:rStyle w:val="a4"/>
          <w:rFonts w:ascii="Book Antiqua" w:hAnsi="Book Antiqua"/>
          <w:i w:val="0"/>
          <w:iCs w:val="0"/>
        </w:rPr>
        <w:t>pico</w:t>
      </w:r>
      <w:proofErr w:type="spellEnd"/>
      <w:r w:rsidRPr="005B340E">
        <w:rPr>
          <w:rFonts w:ascii="Book Antiqua" w:hAnsi="Book Antiqua" w:cs="Times New Roman"/>
        </w:rPr>
        <w:t>,</w:t>
      </w:r>
      <w:r w:rsidR="00F627CE" w:rsidRPr="005B340E">
        <w:rPr>
          <w:rFonts w:ascii="Book Antiqua" w:hAnsi="Book Antiqua" w:cs="Times New Roman"/>
        </w:rPr>
        <w:t xml:space="preserve"> </w:t>
      </w:r>
      <w:r w:rsidRPr="005B340E">
        <w:rPr>
          <w:rStyle w:val="a4"/>
          <w:rFonts w:ascii="Book Antiqua" w:hAnsi="Book Antiqua"/>
          <w:i w:val="0"/>
          <w:iCs w:val="0"/>
        </w:rPr>
        <w:t>Carl Zeiss</w:t>
      </w:r>
      <w:r w:rsidRPr="005B340E">
        <w:rPr>
          <w:rFonts w:ascii="Book Antiqua" w:hAnsi="Book Antiqua" w:cs="Times New Roman"/>
        </w:rPr>
        <w:t xml:space="preserve">, </w:t>
      </w:r>
      <w:proofErr w:type="spellStart"/>
      <w:r w:rsidRPr="005B340E">
        <w:rPr>
          <w:rFonts w:ascii="Book Antiqua" w:hAnsi="Book Antiqua" w:cs="Times New Roman"/>
        </w:rPr>
        <w:t>Oberkochen</w:t>
      </w:r>
      <w:proofErr w:type="spellEnd"/>
      <w:r w:rsidRPr="005B340E">
        <w:rPr>
          <w:rFonts w:ascii="Book Antiqua" w:hAnsi="Book Antiqua" w:cs="Times New Roman"/>
        </w:rPr>
        <w:t>,</w:t>
      </w:r>
      <w:r w:rsidR="00F627CE" w:rsidRPr="005B340E">
        <w:rPr>
          <w:rFonts w:ascii="Book Antiqua" w:hAnsi="Book Antiqua" w:cs="Times New Roman"/>
        </w:rPr>
        <w:t xml:space="preserve"> </w:t>
      </w:r>
      <w:r w:rsidRPr="005B340E">
        <w:rPr>
          <w:rStyle w:val="a4"/>
          <w:rFonts w:ascii="Book Antiqua" w:hAnsi="Book Antiqua"/>
          <w:i w:val="0"/>
          <w:iCs w:val="0"/>
        </w:rPr>
        <w:t>Germany</w:t>
      </w:r>
      <w:r w:rsidRPr="005B340E">
        <w:rPr>
          <w:rFonts w:ascii="Book Antiqua" w:hAnsi="Book Antiqua" w:cs="Times New Roman"/>
        </w:rPr>
        <w:t>)</w:t>
      </w:r>
      <w:r w:rsidR="00B221C7" w:rsidRPr="005B340E">
        <w:rPr>
          <w:rFonts w:ascii="Book Antiqua" w:hAnsi="Book Antiqua" w:cs="Times New Roman"/>
        </w:rPr>
        <w:t xml:space="preserve"> </w:t>
      </w:r>
      <w:r w:rsidRPr="005B340E">
        <w:rPr>
          <w:rFonts w:ascii="Book Antiqua" w:hAnsi="Book Antiqua" w:cs="Times New Roman"/>
        </w:rPr>
        <w:t xml:space="preserve">was used </w:t>
      </w:r>
      <w:r w:rsidR="00E830C0" w:rsidRPr="005B340E">
        <w:rPr>
          <w:rFonts w:ascii="Book Antiqua" w:hAnsi="Book Antiqua" w:cs="Times New Roman"/>
        </w:rPr>
        <w:t>to</w:t>
      </w:r>
      <w:r w:rsidRPr="005B340E">
        <w:rPr>
          <w:rFonts w:ascii="Book Antiqua" w:hAnsi="Book Antiqua" w:cs="Times New Roman"/>
        </w:rPr>
        <w:t xml:space="preserve"> </w:t>
      </w:r>
      <w:r w:rsidR="00A57F0A" w:rsidRPr="005B340E">
        <w:rPr>
          <w:rFonts w:ascii="Book Antiqua" w:eastAsiaTheme="minorEastAsia" w:hAnsi="Book Antiqua" w:cs="Times New Roman"/>
        </w:rPr>
        <w:t xml:space="preserve">explore the main root canal </w:t>
      </w:r>
      <w:r w:rsidR="000A7E92" w:rsidRPr="005B340E">
        <w:rPr>
          <w:rFonts w:ascii="Book Antiqua" w:hAnsi="Book Antiqua" w:cs="Times New Roman"/>
        </w:rPr>
        <w:t xml:space="preserve">carefully </w:t>
      </w:r>
      <w:r w:rsidRPr="005B340E">
        <w:rPr>
          <w:rFonts w:ascii="Book Antiqua" w:hAnsi="Book Antiqua" w:cs="Times New Roman"/>
        </w:rPr>
        <w:t xml:space="preserve">to prevent </w:t>
      </w:r>
      <w:r w:rsidR="0076532A" w:rsidRPr="005B340E">
        <w:rPr>
          <w:rFonts w:ascii="Book Antiqua" w:hAnsi="Book Antiqua" w:cs="Times New Roman"/>
        </w:rPr>
        <w:t xml:space="preserve">any potential </w:t>
      </w:r>
      <w:r w:rsidRPr="005B340E">
        <w:rPr>
          <w:rFonts w:ascii="Book Antiqua" w:hAnsi="Book Antiqua" w:cs="Times New Roman"/>
        </w:rPr>
        <w:t xml:space="preserve">damage to the main </w:t>
      </w:r>
      <w:r w:rsidR="00BA39B5" w:rsidRPr="005B340E">
        <w:rPr>
          <w:rFonts w:ascii="Book Antiqua" w:hAnsi="Book Antiqua" w:cs="Times New Roman"/>
        </w:rPr>
        <w:t xml:space="preserve">root </w:t>
      </w:r>
      <w:r w:rsidRPr="005B340E">
        <w:rPr>
          <w:rFonts w:ascii="Book Antiqua" w:hAnsi="Book Antiqua" w:cs="Times New Roman"/>
        </w:rPr>
        <w:t xml:space="preserve">canal. </w:t>
      </w:r>
      <w:r w:rsidR="00D43541" w:rsidRPr="005B340E">
        <w:rPr>
          <w:rFonts w:ascii="Book Antiqua" w:hAnsi="Book Antiqua" w:cs="Times New Roman"/>
        </w:rPr>
        <w:t>Moreover</w:t>
      </w:r>
      <w:r w:rsidR="0076532A" w:rsidRPr="005B340E">
        <w:rPr>
          <w:rFonts w:ascii="Book Antiqua" w:hAnsi="Book Antiqua" w:cs="Times New Roman"/>
        </w:rPr>
        <w:t>, with respect to</w:t>
      </w:r>
      <w:r w:rsidRPr="005B340E">
        <w:rPr>
          <w:rFonts w:ascii="Book Antiqua" w:hAnsi="Book Antiqua" w:cs="Times New Roman"/>
        </w:rPr>
        <w:t xml:space="preserve"> the information </w:t>
      </w:r>
      <w:r w:rsidR="00BA39B5" w:rsidRPr="005B340E">
        <w:rPr>
          <w:rFonts w:ascii="Book Antiqua" w:hAnsi="Book Antiqua" w:cs="Times New Roman"/>
        </w:rPr>
        <w:t>provided by CBCT</w:t>
      </w:r>
      <w:r w:rsidR="000A7E92" w:rsidRPr="005B340E">
        <w:rPr>
          <w:rFonts w:ascii="Book Antiqua" w:hAnsi="Book Antiqua" w:cs="Times New Roman"/>
        </w:rPr>
        <w:t xml:space="preserve"> imaging</w:t>
      </w:r>
      <w:r w:rsidR="00BA39B5" w:rsidRPr="005B340E">
        <w:rPr>
          <w:rFonts w:ascii="Book Antiqua" w:hAnsi="Book Antiqua" w:cs="Times New Roman"/>
        </w:rPr>
        <w:t xml:space="preserve">, </w:t>
      </w:r>
      <w:r w:rsidR="00E830C0" w:rsidRPr="005B340E">
        <w:rPr>
          <w:rFonts w:ascii="Book Antiqua" w:hAnsi="Book Antiqua" w:cs="Times New Roman"/>
        </w:rPr>
        <w:t xml:space="preserve">the </w:t>
      </w:r>
      <w:r w:rsidRPr="005B340E">
        <w:rPr>
          <w:rFonts w:ascii="Book Antiqua" w:hAnsi="Book Antiqua" w:cs="Times New Roman"/>
        </w:rPr>
        <w:t xml:space="preserve">extent, position, and pulpal involvement of the invagination </w:t>
      </w:r>
      <w:r w:rsidR="00BA39B5" w:rsidRPr="005B340E">
        <w:rPr>
          <w:rFonts w:ascii="Book Antiqua" w:hAnsi="Book Antiqua" w:cs="Times New Roman"/>
        </w:rPr>
        <w:t>of</w:t>
      </w:r>
      <w:r w:rsidRPr="005B340E">
        <w:rPr>
          <w:rFonts w:ascii="Book Antiqua" w:hAnsi="Book Antiqua" w:cs="Times New Roman"/>
        </w:rPr>
        <w:t xml:space="preserve"> the pseudo root canal of tooth 12 </w:t>
      </w:r>
      <w:r w:rsidR="000A7E92" w:rsidRPr="005B340E">
        <w:rPr>
          <w:rFonts w:ascii="Book Antiqua" w:hAnsi="Book Antiqua" w:cs="Times New Roman"/>
        </w:rPr>
        <w:t>were</w:t>
      </w:r>
      <w:r w:rsidRPr="005B340E">
        <w:rPr>
          <w:rFonts w:ascii="Book Antiqua" w:hAnsi="Book Antiqua" w:cs="Times New Roman"/>
        </w:rPr>
        <w:t xml:space="preserve"> </w:t>
      </w:r>
      <w:r w:rsidR="00AA7F4A" w:rsidRPr="005B340E">
        <w:rPr>
          <w:rFonts w:ascii="Book Antiqua" w:hAnsi="Book Antiqua" w:cs="Times New Roman"/>
        </w:rPr>
        <w:t>accurate</w:t>
      </w:r>
      <w:r w:rsidRPr="005B340E">
        <w:rPr>
          <w:rFonts w:ascii="Book Antiqua" w:hAnsi="Book Antiqua" w:cs="Times New Roman"/>
        </w:rPr>
        <w:t>ly</w:t>
      </w:r>
      <w:bookmarkStart w:id="176" w:name="OLE_LINK37"/>
      <w:bookmarkStart w:id="177" w:name="OLE_LINK38"/>
      <w:r w:rsidR="000A7E92" w:rsidRPr="005B340E">
        <w:rPr>
          <w:rFonts w:ascii="Book Antiqua" w:hAnsi="Book Antiqua" w:cs="Times New Roman"/>
        </w:rPr>
        <w:t xml:space="preserve"> assessed</w:t>
      </w:r>
      <w:r w:rsidRPr="005B340E">
        <w:rPr>
          <w:rFonts w:ascii="Book Antiqua" w:hAnsi="Book Antiqua" w:cs="Times New Roman"/>
        </w:rPr>
        <w:t xml:space="preserve"> (Fig</w:t>
      </w:r>
      <w:r w:rsidR="00661E0A" w:rsidRPr="005B340E">
        <w:rPr>
          <w:rFonts w:ascii="Book Antiqua" w:hAnsi="Book Antiqua" w:cs="Times New Roman"/>
        </w:rPr>
        <w:t xml:space="preserve">ure </w:t>
      </w:r>
      <w:r w:rsidRPr="005B340E">
        <w:rPr>
          <w:rFonts w:ascii="Book Antiqua" w:hAnsi="Book Antiqua" w:cs="Times New Roman"/>
        </w:rPr>
        <w:t>4</w:t>
      </w:r>
      <w:r w:rsidR="00661E0A" w:rsidRPr="005B340E">
        <w:rPr>
          <w:rFonts w:ascii="Book Antiqua" w:hAnsi="Book Antiqua" w:cs="Times New Roman"/>
        </w:rPr>
        <w:t>B</w:t>
      </w:r>
      <w:r w:rsidRPr="005B340E">
        <w:rPr>
          <w:rFonts w:ascii="Book Antiqua" w:hAnsi="Book Antiqua" w:cs="Times New Roman"/>
        </w:rPr>
        <w:t>)</w:t>
      </w:r>
      <w:bookmarkEnd w:id="176"/>
      <w:bookmarkEnd w:id="177"/>
      <w:r w:rsidRPr="005B340E">
        <w:rPr>
          <w:rFonts w:ascii="Book Antiqua" w:hAnsi="Book Antiqua" w:cs="Times New Roman"/>
        </w:rPr>
        <w:t>.</w:t>
      </w:r>
    </w:p>
    <w:p w14:paraId="0481D215" w14:textId="35497D51" w:rsidR="00E243C8" w:rsidRPr="005B340E" w:rsidRDefault="00E243C8" w:rsidP="007B2950">
      <w:pPr>
        <w:kinsoku w:val="0"/>
        <w:overflowPunct w:val="0"/>
        <w:autoSpaceDE w:val="0"/>
        <w:autoSpaceDN w:val="0"/>
        <w:adjustRightInd w:val="0"/>
        <w:spacing w:line="360" w:lineRule="auto"/>
        <w:ind w:firstLineChars="100" w:firstLine="240"/>
        <w:contextualSpacing/>
        <w:jc w:val="both"/>
        <w:rPr>
          <w:rFonts w:ascii="Book Antiqua" w:hAnsi="Book Antiqua" w:cs="Times New Roman"/>
        </w:rPr>
      </w:pPr>
      <w:bookmarkStart w:id="178" w:name="OLE_LINK88"/>
      <w:bookmarkStart w:id="179" w:name="OLE_LINK89"/>
      <w:r w:rsidRPr="005B340E">
        <w:rPr>
          <w:rFonts w:ascii="Book Antiqua" w:hAnsi="Book Antiqua" w:cs="Times New Roman"/>
        </w:rPr>
        <w:t xml:space="preserve">With the </w:t>
      </w:r>
      <w:r w:rsidR="000A7E92" w:rsidRPr="005B340E">
        <w:rPr>
          <w:rFonts w:ascii="Book Antiqua" w:hAnsi="Book Antiqua" w:cs="Times New Roman"/>
        </w:rPr>
        <w:t xml:space="preserve">assistance </w:t>
      </w:r>
      <w:r w:rsidRPr="005B340E">
        <w:rPr>
          <w:rFonts w:ascii="Book Antiqua" w:hAnsi="Book Antiqua" w:cs="Times New Roman"/>
        </w:rPr>
        <w:t xml:space="preserve">of periapical </w:t>
      </w:r>
      <w:r w:rsidR="000D688C" w:rsidRPr="005B340E">
        <w:rPr>
          <w:rFonts w:ascii="Book Antiqua" w:hAnsi="Book Antiqua" w:cs="Times New Roman"/>
        </w:rPr>
        <w:t xml:space="preserve">radiographic </w:t>
      </w:r>
      <w:r w:rsidRPr="005B340E">
        <w:rPr>
          <w:rFonts w:ascii="Book Antiqua" w:hAnsi="Book Antiqua" w:cs="Times New Roman"/>
        </w:rPr>
        <w:t>imaging (Fig</w:t>
      </w:r>
      <w:r w:rsidR="00661E0A" w:rsidRPr="005B340E">
        <w:rPr>
          <w:rFonts w:ascii="Book Antiqua" w:eastAsiaTheme="minorEastAsia" w:hAnsi="Book Antiqua" w:cs="Times New Roman"/>
        </w:rPr>
        <w:t>ure</w:t>
      </w:r>
      <w:r w:rsidRPr="005B340E">
        <w:rPr>
          <w:rFonts w:ascii="Book Antiqua" w:hAnsi="Book Antiqua" w:cs="Times New Roman"/>
        </w:rPr>
        <w:t xml:space="preserve"> 4</w:t>
      </w:r>
      <w:r w:rsidR="00661E0A" w:rsidRPr="005B340E">
        <w:rPr>
          <w:rFonts w:ascii="Book Antiqua" w:hAnsi="Book Antiqua" w:cs="Times New Roman"/>
        </w:rPr>
        <w:t>C</w:t>
      </w:r>
      <w:r w:rsidRPr="005B340E">
        <w:rPr>
          <w:rFonts w:ascii="Book Antiqua" w:hAnsi="Book Antiqua" w:cs="Times New Roman"/>
        </w:rPr>
        <w:t>) and</w:t>
      </w:r>
      <w:r w:rsidR="000A7E92" w:rsidRPr="005B340E">
        <w:rPr>
          <w:rFonts w:ascii="Book Antiqua" w:hAnsi="Book Antiqua" w:cs="Times New Roman"/>
        </w:rPr>
        <w:t xml:space="preserve"> a</w:t>
      </w:r>
      <w:r w:rsidR="00B23C24" w:rsidRPr="005B340E">
        <w:rPr>
          <w:rFonts w:ascii="Book Antiqua" w:hAnsi="Book Antiqua" w:cs="Times New Roman"/>
        </w:rPr>
        <w:t>n electronic</w:t>
      </w:r>
      <w:r w:rsidRPr="005B340E">
        <w:rPr>
          <w:rFonts w:ascii="Book Antiqua" w:hAnsi="Book Antiqua" w:cs="Times New Roman"/>
        </w:rPr>
        <w:t xml:space="preserve"> apex locator, a </w:t>
      </w:r>
      <w:r w:rsidR="00BA39B5" w:rsidRPr="005B340E">
        <w:rPr>
          <w:rFonts w:ascii="Book Antiqua" w:eastAsiaTheme="minorEastAsia" w:hAnsi="Book Antiqua" w:cs="Times New Roman"/>
        </w:rPr>
        <w:t>19</w:t>
      </w:r>
      <w:r w:rsidRPr="005B340E">
        <w:rPr>
          <w:rFonts w:ascii="Book Antiqua" w:hAnsi="Book Antiqua" w:cs="Times New Roman"/>
        </w:rPr>
        <w:t>-m</w:t>
      </w:r>
      <w:r w:rsidR="00BA39B5" w:rsidRPr="005B340E">
        <w:rPr>
          <w:rFonts w:ascii="Book Antiqua" w:eastAsiaTheme="minorEastAsia" w:hAnsi="Book Antiqua" w:cs="Times New Roman"/>
        </w:rPr>
        <w:t>m</w:t>
      </w:r>
      <w:r w:rsidRPr="005B340E">
        <w:rPr>
          <w:rFonts w:ascii="Book Antiqua" w:hAnsi="Book Antiqua" w:cs="Times New Roman"/>
        </w:rPr>
        <w:t xml:space="preserve"> working length was confirmed when the patient visited the clinic </w:t>
      </w:r>
      <w:r w:rsidR="000A7E92" w:rsidRPr="005B340E">
        <w:rPr>
          <w:rFonts w:ascii="Book Antiqua" w:hAnsi="Book Antiqua" w:cs="Times New Roman"/>
        </w:rPr>
        <w:t xml:space="preserve">for </w:t>
      </w:r>
      <w:r w:rsidRPr="005B340E">
        <w:rPr>
          <w:rFonts w:ascii="Book Antiqua" w:hAnsi="Book Antiqua" w:cs="Times New Roman"/>
        </w:rPr>
        <w:t xml:space="preserve">the second </w:t>
      </w:r>
      <w:r w:rsidR="00B221C7" w:rsidRPr="005B340E">
        <w:rPr>
          <w:rFonts w:ascii="Book Antiqua" w:hAnsi="Book Antiqua" w:cs="Times New Roman"/>
        </w:rPr>
        <w:t>appointment</w:t>
      </w:r>
      <w:r w:rsidRPr="005B340E">
        <w:rPr>
          <w:rFonts w:ascii="Book Antiqua" w:hAnsi="Book Antiqua" w:cs="Times New Roman"/>
        </w:rPr>
        <w:t>. The pseudo</w:t>
      </w:r>
      <w:r w:rsidR="00BA39B5" w:rsidRPr="005B340E">
        <w:rPr>
          <w:rFonts w:ascii="Book Antiqua" w:eastAsiaTheme="minorEastAsia" w:hAnsi="Book Antiqua" w:cs="Times New Roman"/>
        </w:rPr>
        <w:t xml:space="preserve"> root </w:t>
      </w:r>
      <w:r w:rsidRPr="005B340E">
        <w:rPr>
          <w:rFonts w:ascii="Book Antiqua" w:hAnsi="Book Antiqua" w:cs="Times New Roman"/>
        </w:rPr>
        <w:t xml:space="preserve">canal that appeared to be </w:t>
      </w:r>
      <w:proofErr w:type="spellStart"/>
      <w:r w:rsidRPr="005B340E">
        <w:rPr>
          <w:rFonts w:ascii="Book Antiqua" w:hAnsi="Book Antiqua" w:cs="Times New Roman"/>
        </w:rPr>
        <w:t>invaginated</w:t>
      </w:r>
      <w:proofErr w:type="spellEnd"/>
      <w:r w:rsidRPr="005B340E">
        <w:rPr>
          <w:rFonts w:ascii="Book Antiqua" w:hAnsi="Book Antiqua" w:cs="Times New Roman"/>
        </w:rPr>
        <w:t xml:space="preserve"> was instrumented with K-files of </w:t>
      </w:r>
      <w:r w:rsidR="00661E0A" w:rsidRPr="005B340E">
        <w:rPr>
          <w:rFonts w:ascii="Book Antiqua" w:hAnsi="Book Antiqua"/>
          <w:color w:val="000000" w:themeColor="text1"/>
        </w:rPr>
        <w:t>international standardization organization</w:t>
      </w:r>
      <w:r w:rsidR="00661E0A" w:rsidRPr="005B340E">
        <w:rPr>
          <w:rFonts w:ascii="Book Antiqua" w:hAnsi="Book Antiqua" w:cs="Times New Roman"/>
        </w:rPr>
        <w:t xml:space="preserve"> (</w:t>
      </w:r>
      <w:r w:rsidRPr="005B340E">
        <w:rPr>
          <w:rFonts w:ascii="Book Antiqua" w:hAnsi="Book Antiqua" w:cs="Times New Roman"/>
        </w:rPr>
        <w:t>ISO</w:t>
      </w:r>
      <w:r w:rsidR="00661E0A" w:rsidRPr="005B340E">
        <w:rPr>
          <w:rFonts w:ascii="Book Antiqua" w:hAnsi="Book Antiqua" w:cs="Times New Roman"/>
        </w:rPr>
        <w:t>)</w:t>
      </w:r>
      <w:r w:rsidRPr="005B340E">
        <w:rPr>
          <w:rFonts w:ascii="Book Antiqua" w:hAnsi="Book Antiqua" w:cs="Times New Roman"/>
        </w:rPr>
        <w:t xml:space="preserve"> size 40 (</w:t>
      </w:r>
      <w:r w:rsidR="00444CB1" w:rsidRPr="005B340E">
        <w:rPr>
          <w:rFonts w:ascii="Book Antiqua" w:hAnsi="Book Antiqua" w:cs="Times New Roman"/>
        </w:rPr>
        <w:t>m</w:t>
      </w:r>
      <w:r w:rsidRPr="005B340E">
        <w:rPr>
          <w:rFonts w:ascii="Book Antiqua" w:hAnsi="Book Antiqua" w:cs="Times New Roman"/>
        </w:rPr>
        <w:t>aster apical file)</w:t>
      </w:r>
      <w:r w:rsidR="00D43541" w:rsidRPr="005B340E">
        <w:rPr>
          <w:rFonts w:ascii="Book Antiqua" w:hAnsi="Book Antiqua" w:cs="Times New Roman"/>
        </w:rPr>
        <w:t>, which were</w:t>
      </w:r>
      <w:r w:rsidRPr="005B340E">
        <w:rPr>
          <w:rFonts w:ascii="Book Antiqua" w:hAnsi="Book Antiqua" w:cs="Times New Roman"/>
        </w:rPr>
        <w:t xml:space="preserve"> then stepped back towards size 60. The pseudo </w:t>
      </w:r>
      <w:r w:rsidR="00BA39B5" w:rsidRPr="005B340E">
        <w:rPr>
          <w:rFonts w:ascii="Book Antiqua" w:hAnsi="Book Antiqua" w:cs="Times New Roman"/>
        </w:rPr>
        <w:t xml:space="preserve">root </w:t>
      </w:r>
      <w:r w:rsidRPr="005B340E">
        <w:rPr>
          <w:rFonts w:ascii="Book Antiqua" w:hAnsi="Book Antiqua" w:cs="Times New Roman"/>
        </w:rPr>
        <w:t xml:space="preserve">canal was irrigated well with 3% sodium hypochlorite </w:t>
      </w:r>
      <w:r w:rsidR="00E4079B" w:rsidRPr="005B340E">
        <w:rPr>
          <w:rFonts w:ascii="Book Antiqua" w:eastAsiaTheme="minorEastAsia" w:hAnsi="Book Antiqua" w:cs="Times New Roman"/>
        </w:rPr>
        <w:t>solution</w:t>
      </w:r>
      <w:r w:rsidRPr="005B340E">
        <w:rPr>
          <w:rFonts w:ascii="Book Antiqua" w:hAnsi="Book Antiqua" w:cs="Times New Roman"/>
        </w:rPr>
        <w:t xml:space="preserve"> after each instrumentation. </w:t>
      </w:r>
      <w:r w:rsidR="00E4079B" w:rsidRPr="005B340E">
        <w:rPr>
          <w:rFonts w:ascii="Book Antiqua" w:hAnsi="Book Antiqua" w:cs="Times New Roman"/>
        </w:rPr>
        <w:t xml:space="preserve">Once the instrumentation was </w:t>
      </w:r>
      <w:r w:rsidR="00E4079B" w:rsidRPr="005B340E">
        <w:rPr>
          <w:rFonts w:ascii="Book Antiqua" w:hAnsi="Book Antiqua" w:cs="Times New Roman"/>
        </w:rPr>
        <w:lastRenderedPageBreak/>
        <w:t xml:space="preserve">finished, pseudo </w:t>
      </w:r>
      <w:r w:rsidR="00E4079B" w:rsidRPr="005B340E">
        <w:rPr>
          <w:rFonts w:ascii="Book Antiqua" w:eastAsiaTheme="minorEastAsia" w:hAnsi="Book Antiqua" w:cs="Times New Roman"/>
        </w:rPr>
        <w:t xml:space="preserve">root </w:t>
      </w:r>
      <w:r w:rsidR="00E4079B" w:rsidRPr="005B340E">
        <w:rPr>
          <w:rFonts w:ascii="Book Antiqua" w:hAnsi="Book Antiqua" w:cs="Times New Roman"/>
        </w:rPr>
        <w:t xml:space="preserve">canal dressing was </w:t>
      </w:r>
      <w:r w:rsidR="00D43541" w:rsidRPr="005B340E">
        <w:rPr>
          <w:rFonts w:ascii="Book Antiqua" w:hAnsi="Book Antiqua" w:cs="Times New Roman"/>
        </w:rPr>
        <w:t xml:space="preserve">conducted </w:t>
      </w:r>
      <w:r w:rsidR="00E4079B" w:rsidRPr="005B340E">
        <w:rPr>
          <w:rFonts w:ascii="Book Antiqua" w:hAnsi="Book Antiqua" w:cs="Times New Roman"/>
        </w:rPr>
        <w:t xml:space="preserve">with calcium hydroxide, and the entrance of the operated cavity was covered with </w:t>
      </w:r>
      <w:r w:rsidR="00E4079B" w:rsidRPr="005B340E">
        <w:rPr>
          <w:rFonts w:ascii="Book Antiqua" w:eastAsiaTheme="minorEastAsia" w:hAnsi="Book Antiqua" w:cs="Times New Roman"/>
        </w:rPr>
        <w:t>3-</w:t>
      </w:r>
      <w:r w:rsidR="00E4079B" w:rsidRPr="005B340E">
        <w:rPr>
          <w:rFonts w:ascii="Book Antiqua" w:hAnsi="Book Antiqua" w:cs="Times New Roman"/>
        </w:rPr>
        <w:t xml:space="preserve">mm-thick </w:t>
      </w:r>
      <w:proofErr w:type="spellStart"/>
      <w:r w:rsidR="00E4079B" w:rsidRPr="005B340E">
        <w:rPr>
          <w:rFonts w:ascii="Book Antiqua" w:hAnsi="Book Antiqua" w:cs="Times New Roman"/>
        </w:rPr>
        <w:t>Cavit</w:t>
      </w:r>
      <w:proofErr w:type="spellEnd"/>
      <w:r w:rsidR="00E4079B" w:rsidRPr="005B340E">
        <w:rPr>
          <w:rFonts w:ascii="Book Antiqua" w:hAnsi="Book Antiqua" w:cs="Times New Roman"/>
        </w:rPr>
        <w:t xml:space="preserve"> (3M ESPE U</w:t>
      </w:r>
      <w:r w:rsidR="00661E0A" w:rsidRPr="005B340E">
        <w:rPr>
          <w:rFonts w:ascii="Book Antiqua" w:hAnsi="Book Antiqua" w:cs="Times New Roman"/>
        </w:rPr>
        <w:t xml:space="preserve">nited </w:t>
      </w:r>
      <w:r w:rsidR="00E4079B" w:rsidRPr="005B340E">
        <w:rPr>
          <w:rFonts w:ascii="Book Antiqua" w:hAnsi="Book Antiqua" w:cs="Times New Roman"/>
        </w:rPr>
        <w:t>S</w:t>
      </w:r>
      <w:r w:rsidR="00661E0A" w:rsidRPr="005B340E">
        <w:rPr>
          <w:rFonts w:ascii="Book Antiqua" w:hAnsi="Book Antiqua" w:cs="Times New Roman"/>
        </w:rPr>
        <w:t>tates</w:t>
      </w:r>
      <w:r w:rsidR="00E4079B" w:rsidRPr="005B340E">
        <w:rPr>
          <w:rFonts w:ascii="Book Antiqua" w:hAnsi="Book Antiqua" w:cs="Times New Roman"/>
        </w:rPr>
        <w:t>, Norristown, PA, U</w:t>
      </w:r>
      <w:r w:rsidR="00661E0A" w:rsidRPr="005B340E">
        <w:rPr>
          <w:rFonts w:ascii="Book Antiqua" w:hAnsi="Book Antiqua" w:cs="Times New Roman"/>
        </w:rPr>
        <w:t xml:space="preserve">nited </w:t>
      </w:r>
      <w:r w:rsidR="00E4079B" w:rsidRPr="005B340E">
        <w:rPr>
          <w:rFonts w:ascii="Book Antiqua" w:hAnsi="Book Antiqua" w:cs="Times New Roman"/>
        </w:rPr>
        <w:t>S</w:t>
      </w:r>
      <w:r w:rsidR="00661E0A" w:rsidRPr="005B340E">
        <w:rPr>
          <w:rFonts w:ascii="Book Antiqua" w:hAnsi="Book Antiqua" w:cs="Times New Roman"/>
        </w:rPr>
        <w:t>tates</w:t>
      </w:r>
      <w:r w:rsidR="00E4079B" w:rsidRPr="005B340E">
        <w:rPr>
          <w:rFonts w:ascii="Book Antiqua" w:hAnsi="Book Antiqua" w:cs="Times New Roman"/>
        </w:rPr>
        <w:t>) for half a month.</w:t>
      </w:r>
    </w:p>
    <w:bookmarkEnd w:id="178"/>
    <w:bookmarkEnd w:id="179"/>
    <w:p w14:paraId="70695FE8" w14:textId="77777777" w:rsidR="00D77AE9" w:rsidRPr="005B340E" w:rsidRDefault="00E243C8" w:rsidP="007B2950">
      <w:pPr>
        <w:pStyle w:val="a6"/>
        <w:kinsoku w:val="0"/>
        <w:overflowPunct w:val="0"/>
        <w:autoSpaceDE w:val="0"/>
        <w:autoSpaceDN w:val="0"/>
        <w:adjustRightInd w:val="0"/>
        <w:spacing w:line="360" w:lineRule="auto"/>
        <w:ind w:firstLineChars="100" w:firstLine="240"/>
        <w:contextualSpacing/>
        <w:jc w:val="both"/>
        <w:rPr>
          <w:rFonts w:ascii="Book Antiqua" w:eastAsia="宋体" w:hAnsi="Book Antiqua"/>
          <w:color w:val="auto"/>
          <w:sz w:val="24"/>
        </w:rPr>
      </w:pPr>
      <w:r w:rsidRPr="005B340E">
        <w:rPr>
          <w:rFonts w:ascii="Book Antiqua" w:eastAsia="PMingLiU" w:hAnsi="Book Antiqua"/>
          <w:color w:val="auto"/>
          <w:sz w:val="24"/>
        </w:rPr>
        <w:t>T</w:t>
      </w:r>
      <w:r w:rsidRPr="005B340E">
        <w:rPr>
          <w:rFonts w:ascii="Book Antiqua" w:hAnsi="Book Antiqua"/>
          <w:color w:val="auto"/>
          <w:sz w:val="24"/>
        </w:rPr>
        <w:t>he patient</w:t>
      </w:r>
      <w:r w:rsidRPr="005B340E">
        <w:rPr>
          <w:rFonts w:ascii="Book Antiqua" w:eastAsia="宋体" w:hAnsi="Book Antiqua"/>
          <w:color w:val="auto"/>
          <w:sz w:val="24"/>
        </w:rPr>
        <w:t xml:space="preserve"> </w:t>
      </w:r>
      <w:r w:rsidRPr="005B340E">
        <w:rPr>
          <w:rFonts w:ascii="Book Antiqua" w:eastAsia="PMingLiU" w:hAnsi="Book Antiqua"/>
          <w:color w:val="auto"/>
          <w:sz w:val="24"/>
        </w:rPr>
        <w:t>was</w:t>
      </w:r>
      <w:r w:rsidRPr="005B340E">
        <w:rPr>
          <w:rFonts w:ascii="Book Antiqua" w:hAnsi="Book Antiqua"/>
          <w:color w:val="auto"/>
          <w:sz w:val="24"/>
        </w:rPr>
        <w:t xml:space="preserve"> completely </w:t>
      </w:r>
      <w:bookmarkStart w:id="180" w:name="OLE_LINK10"/>
      <w:r w:rsidRPr="005B340E">
        <w:rPr>
          <w:rFonts w:ascii="Book Antiqua" w:hAnsi="Book Antiqua"/>
          <w:color w:val="auto"/>
          <w:sz w:val="24"/>
        </w:rPr>
        <w:t>asymptomatic</w:t>
      </w:r>
      <w:bookmarkEnd w:id="180"/>
      <w:r w:rsidRPr="005B340E">
        <w:rPr>
          <w:rFonts w:ascii="Book Antiqua" w:hAnsi="Book Antiqua"/>
          <w:color w:val="auto"/>
          <w:sz w:val="24"/>
        </w:rPr>
        <w:t xml:space="preserve"> </w:t>
      </w:r>
      <w:r w:rsidR="00B221C7" w:rsidRPr="005B340E">
        <w:rPr>
          <w:rFonts w:ascii="Book Antiqua" w:hAnsi="Book Antiqua"/>
          <w:color w:val="auto"/>
          <w:sz w:val="24"/>
        </w:rPr>
        <w:t>upon</w:t>
      </w:r>
      <w:r w:rsidRPr="005B340E">
        <w:rPr>
          <w:rFonts w:ascii="Book Antiqua" w:hAnsi="Book Antiqua"/>
          <w:color w:val="auto"/>
          <w:sz w:val="24"/>
        </w:rPr>
        <w:t xml:space="preserve"> the third appointment. The temporary restorative material</w:t>
      </w:r>
      <w:r w:rsidRPr="005B340E">
        <w:rPr>
          <w:rFonts w:ascii="Book Antiqua" w:eastAsia="宋体" w:hAnsi="Book Antiqua"/>
          <w:color w:val="auto"/>
          <w:sz w:val="24"/>
        </w:rPr>
        <w:t xml:space="preserve">s </w:t>
      </w:r>
      <w:r w:rsidRPr="005B340E">
        <w:rPr>
          <w:rFonts w:ascii="Book Antiqua" w:hAnsi="Book Antiqua"/>
          <w:color w:val="auto"/>
          <w:sz w:val="24"/>
        </w:rPr>
        <w:t>w</w:t>
      </w:r>
      <w:r w:rsidRPr="005B340E">
        <w:rPr>
          <w:rFonts w:ascii="Book Antiqua" w:eastAsia="宋体" w:hAnsi="Book Antiqua"/>
          <w:color w:val="auto"/>
          <w:sz w:val="24"/>
        </w:rPr>
        <w:t>ere</w:t>
      </w:r>
      <w:r w:rsidRPr="005B340E">
        <w:rPr>
          <w:rFonts w:ascii="Book Antiqua" w:hAnsi="Book Antiqua"/>
          <w:color w:val="auto"/>
          <w:sz w:val="24"/>
        </w:rPr>
        <w:t xml:space="preserve"> removed under rubber dam isolation. </w:t>
      </w:r>
      <w:r w:rsidR="00D43541" w:rsidRPr="005B340E">
        <w:rPr>
          <w:rFonts w:ascii="Book Antiqua" w:hAnsi="Book Antiqua"/>
          <w:color w:val="auto"/>
          <w:sz w:val="24"/>
        </w:rPr>
        <w:t>Irrigation with 3% s</w:t>
      </w:r>
      <w:r w:rsidRPr="005B340E">
        <w:rPr>
          <w:rFonts w:ascii="Book Antiqua" w:hAnsi="Book Antiqua"/>
          <w:color w:val="auto"/>
          <w:sz w:val="24"/>
        </w:rPr>
        <w:t xml:space="preserve">odium hypochlorite solution, ISO size 30 stainless steel hand </w:t>
      </w:r>
      <w:r w:rsidRPr="005B340E">
        <w:rPr>
          <w:rFonts w:ascii="Book Antiqua" w:eastAsia="宋体" w:hAnsi="Book Antiqua"/>
          <w:color w:val="auto"/>
          <w:sz w:val="24"/>
        </w:rPr>
        <w:t>files,</w:t>
      </w:r>
      <w:r w:rsidRPr="005B340E">
        <w:rPr>
          <w:rFonts w:ascii="Book Antiqua" w:hAnsi="Book Antiqua"/>
          <w:color w:val="auto"/>
          <w:sz w:val="24"/>
        </w:rPr>
        <w:t xml:space="preserve"> and passive ultrasonic irrigation (</w:t>
      </w:r>
      <w:proofErr w:type="spellStart"/>
      <w:r w:rsidRPr="005B340E">
        <w:rPr>
          <w:rFonts w:ascii="Book Antiqua" w:hAnsi="Book Antiqua"/>
          <w:color w:val="auto"/>
          <w:sz w:val="24"/>
        </w:rPr>
        <w:t>Obtura</w:t>
      </w:r>
      <w:proofErr w:type="spellEnd"/>
      <w:r w:rsidRPr="005B340E">
        <w:rPr>
          <w:rFonts w:ascii="Book Antiqua" w:hAnsi="Book Antiqua"/>
          <w:color w:val="auto"/>
          <w:sz w:val="24"/>
        </w:rPr>
        <w:t xml:space="preserve"> Spartan, Algonquin, IL, U</w:t>
      </w:r>
      <w:r w:rsidR="00D77AE9" w:rsidRPr="005B340E">
        <w:rPr>
          <w:rFonts w:ascii="Book Antiqua" w:hAnsi="Book Antiqua"/>
          <w:color w:val="auto"/>
          <w:sz w:val="24"/>
        </w:rPr>
        <w:t xml:space="preserve">nited </w:t>
      </w:r>
      <w:r w:rsidRPr="005B340E">
        <w:rPr>
          <w:rFonts w:ascii="Book Antiqua" w:hAnsi="Book Antiqua"/>
          <w:color w:val="auto"/>
          <w:sz w:val="24"/>
        </w:rPr>
        <w:t>S</w:t>
      </w:r>
      <w:r w:rsidR="00D77AE9" w:rsidRPr="005B340E">
        <w:rPr>
          <w:rFonts w:ascii="Book Antiqua" w:hAnsi="Book Antiqua"/>
          <w:color w:val="auto"/>
          <w:sz w:val="24"/>
        </w:rPr>
        <w:t>tates</w:t>
      </w:r>
      <w:r w:rsidRPr="005B340E">
        <w:rPr>
          <w:rFonts w:ascii="Book Antiqua" w:hAnsi="Book Antiqua"/>
          <w:color w:val="auto"/>
          <w:sz w:val="24"/>
        </w:rPr>
        <w:t>) were used</w:t>
      </w:r>
      <w:r w:rsidRPr="005B340E">
        <w:rPr>
          <w:rFonts w:ascii="Book Antiqua" w:eastAsia="宋体" w:hAnsi="Book Antiqua"/>
          <w:color w:val="auto"/>
          <w:sz w:val="24"/>
        </w:rPr>
        <w:t xml:space="preserve"> </w:t>
      </w:r>
      <w:r w:rsidR="000A7E92" w:rsidRPr="005B340E">
        <w:rPr>
          <w:rFonts w:ascii="Book Antiqua" w:eastAsia="宋体" w:hAnsi="Book Antiqua"/>
          <w:color w:val="auto"/>
          <w:sz w:val="24"/>
        </w:rPr>
        <w:t>to</w:t>
      </w:r>
      <w:r w:rsidR="000A7E92" w:rsidRPr="005B340E">
        <w:rPr>
          <w:rFonts w:ascii="Book Antiqua" w:hAnsi="Book Antiqua"/>
          <w:color w:val="auto"/>
          <w:sz w:val="24"/>
        </w:rPr>
        <w:t xml:space="preserve"> </w:t>
      </w:r>
      <w:r w:rsidRPr="005B340E">
        <w:rPr>
          <w:rFonts w:ascii="Book Antiqua" w:hAnsi="Book Antiqua"/>
          <w:color w:val="auto"/>
          <w:sz w:val="24"/>
        </w:rPr>
        <w:t>remov</w:t>
      </w:r>
      <w:r w:rsidR="000A7E92" w:rsidRPr="005B340E">
        <w:rPr>
          <w:rFonts w:ascii="Book Antiqua" w:eastAsia="宋体" w:hAnsi="Book Antiqua"/>
          <w:color w:val="auto"/>
          <w:sz w:val="24"/>
        </w:rPr>
        <w:t>e</w:t>
      </w:r>
      <w:r w:rsidRPr="005B340E">
        <w:rPr>
          <w:rFonts w:ascii="Book Antiqua" w:hAnsi="Book Antiqua"/>
          <w:color w:val="auto"/>
          <w:sz w:val="24"/>
        </w:rPr>
        <w:t xml:space="preserve"> the calcium hydroxide paste. The tooth was</w:t>
      </w:r>
      <w:r w:rsidRPr="005B340E">
        <w:rPr>
          <w:rFonts w:ascii="Book Antiqua" w:eastAsia="宋体" w:hAnsi="Book Antiqua"/>
          <w:color w:val="auto"/>
          <w:sz w:val="24"/>
        </w:rPr>
        <w:t xml:space="preserve"> examined </w:t>
      </w:r>
      <w:r w:rsidR="00140E98" w:rsidRPr="005B340E">
        <w:rPr>
          <w:rFonts w:ascii="Book Antiqua" w:eastAsia="宋体" w:hAnsi="Book Antiqua"/>
          <w:color w:val="auto"/>
          <w:sz w:val="24"/>
        </w:rPr>
        <w:t>under</w:t>
      </w:r>
      <w:r w:rsidRPr="005B340E">
        <w:rPr>
          <w:rFonts w:ascii="Book Antiqua" w:hAnsi="Book Antiqua"/>
          <w:color w:val="auto"/>
          <w:sz w:val="24"/>
        </w:rPr>
        <w:t xml:space="preserve"> </w:t>
      </w:r>
      <w:r w:rsidR="0000202A" w:rsidRPr="005B340E">
        <w:rPr>
          <w:rFonts w:ascii="Book Antiqua" w:hAnsi="Book Antiqua"/>
          <w:color w:val="auto"/>
          <w:sz w:val="24"/>
        </w:rPr>
        <w:t xml:space="preserve">a </w:t>
      </w:r>
      <w:r w:rsidRPr="005B340E">
        <w:rPr>
          <w:rFonts w:ascii="Book Antiqua" w:hAnsi="Book Antiqua"/>
          <w:color w:val="auto"/>
          <w:sz w:val="24"/>
        </w:rPr>
        <w:t>microscope to</w:t>
      </w:r>
      <w:r w:rsidRPr="005B340E">
        <w:rPr>
          <w:rFonts w:ascii="Book Antiqua" w:eastAsia="宋体" w:hAnsi="Book Antiqua"/>
          <w:color w:val="auto"/>
          <w:sz w:val="24"/>
        </w:rPr>
        <w:t xml:space="preserve"> </w:t>
      </w:r>
      <w:r w:rsidR="000A7E92" w:rsidRPr="005B340E">
        <w:rPr>
          <w:rFonts w:ascii="Book Antiqua" w:eastAsiaTheme="minorEastAsia" w:hAnsi="Book Antiqua"/>
          <w:color w:val="auto"/>
          <w:sz w:val="24"/>
        </w:rPr>
        <w:t>en</w:t>
      </w:r>
      <w:r w:rsidR="00914EAD" w:rsidRPr="005B340E">
        <w:rPr>
          <w:rFonts w:ascii="Book Antiqua" w:eastAsiaTheme="minorEastAsia" w:hAnsi="Book Antiqua"/>
          <w:color w:val="auto"/>
          <w:sz w:val="24"/>
        </w:rPr>
        <w:t xml:space="preserve">sure </w:t>
      </w:r>
      <w:r w:rsidR="000A7E92" w:rsidRPr="005B340E">
        <w:rPr>
          <w:rFonts w:ascii="Book Antiqua" w:eastAsiaTheme="minorEastAsia" w:hAnsi="Book Antiqua"/>
          <w:color w:val="auto"/>
          <w:sz w:val="24"/>
        </w:rPr>
        <w:t>that no</w:t>
      </w:r>
      <w:r w:rsidR="000A7E92" w:rsidRPr="005B340E">
        <w:rPr>
          <w:rFonts w:ascii="Book Antiqua" w:hAnsi="Book Antiqua"/>
          <w:color w:val="auto"/>
          <w:sz w:val="24"/>
        </w:rPr>
        <w:t xml:space="preserve"> </w:t>
      </w:r>
      <w:r w:rsidRPr="005B340E">
        <w:rPr>
          <w:rFonts w:ascii="Book Antiqua" w:hAnsi="Book Antiqua"/>
          <w:color w:val="auto"/>
          <w:sz w:val="24"/>
        </w:rPr>
        <w:t>remnant</w:t>
      </w:r>
      <w:r w:rsidR="000A7E92" w:rsidRPr="005B340E">
        <w:rPr>
          <w:rFonts w:ascii="Book Antiqua" w:hAnsi="Book Antiqua"/>
          <w:color w:val="auto"/>
          <w:sz w:val="24"/>
        </w:rPr>
        <w:t>s</w:t>
      </w:r>
      <w:r w:rsidRPr="005B340E">
        <w:rPr>
          <w:rFonts w:ascii="Book Antiqua" w:hAnsi="Book Antiqua"/>
          <w:color w:val="auto"/>
          <w:sz w:val="24"/>
        </w:rPr>
        <w:t xml:space="preserve"> of the paste</w:t>
      </w:r>
      <w:r w:rsidR="000A7E92" w:rsidRPr="005B340E">
        <w:rPr>
          <w:rFonts w:ascii="Book Antiqua" w:hAnsi="Book Antiqua"/>
          <w:color w:val="auto"/>
          <w:sz w:val="24"/>
        </w:rPr>
        <w:t xml:space="preserve"> remained</w:t>
      </w:r>
      <w:r w:rsidRPr="005B340E">
        <w:rPr>
          <w:rFonts w:ascii="Book Antiqua" w:eastAsia="宋体" w:hAnsi="Book Antiqua"/>
          <w:color w:val="auto"/>
          <w:sz w:val="24"/>
        </w:rPr>
        <w:t>.</w:t>
      </w:r>
    </w:p>
    <w:p w14:paraId="5AF4F4FC" w14:textId="715A6308" w:rsidR="00E243C8" w:rsidRPr="005B340E" w:rsidRDefault="00B221C7" w:rsidP="007B2950">
      <w:pPr>
        <w:pStyle w:val="a6"/>
        <w:kinsoku w:val="0"/>
        <w:overflowPunct w:val="0"/>
        <w:autoSpaceDE w:val="0"/>
        <w:autoSpaceDN w:val="0"/>
        <w:adjustRightInd w:val="0"/>
        <w:spacing w:line="360" w:lineRule="auto"/>
        <w:ind w:firstLineChars="100" w:firstLine="240"/>
        <w:contextualSpacing/>
        <w:jc w:val="both"/>
        <w:rPr>
          <w:rFonts w:ascii="Book Antiqua" w:hAnsi="Book Antiqua"/>
          <w:color w:val="auto"/>
          <w:sz w:val="24"/>
        </w:rPr>
      </w:pPr>
      <w:r w:rsidRPr="005B340E">
        <w:rPr>
          <w:rFonts w:ascii="Book Antiqua" w:hAnsi="Book Antiqua"/>
          <w:color w:val="auto"/>
          <w:sz w:val="24"/>
        </w:rPr>
        <w:t>R</w:t>
      </w:r>
      <w:r w:rsidR="00E243C8" w:rsidRPr="005B340E">
        <w:rPr>
          <w:rFonts w:ascii="Book Antiqua" w:eastAsia="宋体" w:hAnsi="Book Antiqua"/>
          <w:color w:val="auto"/>
          <w:sz w:val="24"/>
        </w:rPr>
        <w:t xml:space="preserve">oot canal </w:t>
      </w:r>
      <w:r w:rsidR="00E243C8" w:rsidRPr="005B340E">
        <w:rPr>
          <w:rFonts w:ascii="Book Antiqua" w:eastAsia="PMingLiU" w:hAnsi="Book Antiqua"/>
          <w:color w:val="auto"/>
          <w:sz w:val="24"/>
        </w:rPr>
        <w:t>filling o</w:t>
      </w:r>
      <w:r w:rsidR="000A7E92" w:rsidRPr="005B340E">
        <w:rPr>
          <w:rFonts w:ascii="Book Antiqua" w:eastAsia="PMingLiU" w:hAnsi="Book Antiqua"/>
          <w:color w:val="auto"/>
          <w:sz w:val="24"/>
        </w:rPr>
        <w:t>f</w:t>
      </w:r>
      <w:r w:rsidR="00E243C8" w:rsidRPr="005B340E">
        <w:rPr>
          <w:rFonts w:ascii="Book Antiqua" w:eastAsia="PMingLiU" w:hAnsi="Book Antiqua"/>
          <w:color w:val="auto"/>
          <w:sz w:val="24"/>
        </w:rPr>
        <w:t xml:space="preserve"> the pseudo root canal was </w:t>
      </w:r>
      <w:r w:rsidRPr="005B340E">
        <w:rPr>
          <w:rFonts w:ascii="Book Antiqua" w:eastAsia="PMingLiU" w:hAnsi="Book Antiqua"/>
          <w:color w:val="auto"/>
          <w:sz w:val="24"/>
        </w:rPr>
        <w:t xml:space="preserve">subsequently </w:t>
      </w:r>
      <w:r w:rsidR="00E243C8" w:rsidRPr="005B340E">
        <w:rPr>
          <w:rFonts w:ascii="Book Antiqua" w:eastAsia="PMingLiU" w:hAnsi="Book Antiqua"/>
          <w:color w:val="auto"/>
          <w:sz w:val="24"/>
        </w:rPr>
        <w:t>performed</w:t>
      </w:r>
      <w:r w:rsidR="0000202A" w:rsidRPr="005B340E">
        <w:rPr>
          <w:rFonts w:ascii="Book Antiqua" w:eastAsia="PMingLiU" w:hAnsi="Book Antiqua"/>
          <w:color w:val="auto"/>
          <w:sz w:val="24"/>
        </w:rPr>
        <w:t>,</w:t>
      </w:r>
      <w:r w:rsidR="00E243C8" w:rsidRPr="005B340E">
        <w:rPr>
          <w:rFonts w:ascii="Book Antiqua" w:eastAsia="PMingLiU" w:hAnsi="Book Antiqua"/>
          <w:color w:val="auto"/>
          <w:sz w:val="24"/>
        </w:rPr>
        <w:t xml:space="preserve"> as the infection had been controlled</w:t>
      </w:r>
      <w:r w:rsidR="00F865FB" w:rsidRPr="005B340E">
        <w:rPr>
          <w:rFonts w:ascii="Book Antiqua" w:eastAsia="PMingLiU" w:hAnsi="Book Antiqua"/>
          <w:color w:val="auto"/>
          <w:sz w:val="24"/>
        </w:rPr>
        <w:t xml:space="preserve"> successfully</w:t>
      </w:r>
      <w:r w:rsidR="00E243C8" w:rsidRPr="005B340E">
        <w:rPr>
          <w:rFonts w:ascii="Book Antiqua" w:eastAsia="PMingLiU" w:hAnsi="Book Antiqua"/>
          <w:color w:val="auto"/>
          <w:sz w:val="24"/>
        </w:rPr>
        <w:t xml:space="preserve">. </w:t>
      </w:r>
      <w:r w:rsidR="000A7E92" w:rsidRPr="005B340E">
        <w:rPr>
          <w:rFonts w:ascii="Book Antiqua" w:eastAsia="PMingLiU" w:hAnsi="Book Antiqua"/>
          <w:color w:val="auto"/>
          <w:sz w:val="24"/>
        </w:rPr>
        <w:t>Notably</w:t>
      </w:r>
      <w:r w:rsidR="00E243C8" w:rsidRPr="005B340E">
        <w:rPr>
          <w:rFonts w:ascii="Book Antiqua" w:eastAsia="PMingLiU" w:hAnsi="Book Antiqua"/>
          <w:color w:val="auto"/>
          <w:sz w:val="24"/>
        </w:rPr>
        <w:t>, the main</w:t>
      </w:r>
      <w:r w:rsidR="00E243C8" w:rsidRPr="005B340E">
        <w:rPr>
          <w:rFonts w:ascii="Book Antiqua" w:eastAsia="宋体" w:hAnsi="Book Antiqua"/>
          <w:color w:val="auto"/>
          <w:sz w:val="24"/>
        </w:rPr>
        <w:t xml:space="preserve"> root canal wa</w:t>
      </w:r>
      <w:r w:rsidR="00E243C8" w:rsidRPr="005B340E">
        <w:rPr>
          <w:rFonts w:ascii="Book Antiqua" w:eastAsia="PMingLiU" w:hAnsi="Book Antiqua"/>
          <w:color w:val="auto"/>
          <w:sz w:val="24"/>
        </w:rPr>
        <w:t>s still vital</w:t>
      </w:r>
      <w:r w:rsidR="0000202A" w:rsidRPr="005B340E">
        <w:rPr>
          <w:rFonts w:ascii="Book Antiqua" w:eastAsia="PMingLiU" w:hAnsi="Book Antiqua"/>
          <w:color w:val="auto"/>
          <w:sz w:val="24"/>
        </w:rPr>
        <w:t>,</w:t>
      </w:r>
      <w:r w:rsidR="00E243C8" w:rsidRPr="005B340E">
        <w:rPr>
          <w:rFonts w:ascii="Book Antiqua" w:eastAsia="PMingLiU" w:hAnsi="Book Antiqua"/>
          <w:color w:val="auto"/>
          <w:sz w:val="24"/>
        </w:rPr>
        <w:t xml:space="preserve"> with</w:t>
      </w:r>
      <w:r w:rsidR="000A7E92" w:rsidRPr="005B340E">
        <w:rPr>
          <w:rFonts w:ascii="Book Antiqua" w:eastAsia="PMingLiU" w:hAnsi="Book Antiqua"/>
          <w:color w:val="auto"/>
          <w:sz w:val="24"/>
        </w:rPr>
        <w:t xml:space="preserve"> an</w:t>
      </w:r>
      <w:r w:rsidR="00E243C8" w:rsidRPr="005B340E">
        <w:rPr>
          <w:rFonts w:ascii="Book Antiqua" w:eastAsia="PMingLiU" w:hAnsi="Book Antiqua"/>
          <w:color w:val="auto"/>
          <w:sz w:val="24"/>
        </w:rPr>
        <w:t xml:space="preserve"> open apex, and had</w:t>
      </w:r>
      <w:r w:rsidR="00E243C8" w:rsidRPr="005B340E">
        <w:rPr>
          <w:rFonts w:ascii="Book Antiqua" w:eastAsia="宋体" w:hAnsi="Book Antiqua"/>
          <w:color w:val="auto"/>
          <w:sz w:val="24"/>
        </w:rPr>
        <w:t xml:space="preserve"> a</w:t>
      </w:r>
      <w:r w:rsidR="00E243C8" w:rsidRPr="005B340E">
        <w:rPr>
          <w:rFonts w:ascii="Book Antiqua" w:eastAsia="PMingLiU" w:hAnsi="Book Antiqua"/>
          <w:color w:val="auto"/>
          <w:sz w:val="24"/>
        </w:rPr>
        <w:t xml:space="preserve"> complicated structure.</w:t>
      </w:r>
      <w:bookmarkStart w:id="181" w:name="OLE_LINK24"/>
      <w:bookmarkStart w:id="182" w:name="OLE_LINK25"/>
      <w:bookmarkStart w:id="183" w:name="OLE_LINK33"/>
      <w:bookmarkStart w:id="184" w:name="OLE_LINK34"/>
      <w:r w:rsidR="00E243C8" w:rsidRPr="005B340E">
        <w:rPr>
          <w:rFonts w:ascii="Book Antiqua" w:eastAsia="PMingLiU" w:hAnsi="Book Antiqua"/>
          <w:color w:val="auto"/>
          <w:sz w:val="24"/>
        </w:rPr>
        <w:t xml:space="preserve"> </w:t>
      </w:r>
      <w:r w:rsidR="00E243C8" w:rsidRPr="005B340E">
        <w:rPr>
          <w:rFonts w:ascii="Book Antiqua" w:eastAsia="宋体" w:hAnsi="Book Antiqua"/>
          <w:color w:val="auto"/>
          <w:sz w:val="24"/>
        </w:rPr>
        <w:t>C</w:t>
      </w:r>
      <w:r w:rsidR="00E243C8" w:rsidRPr="005B340E">
        <w:rPr>
          <w:rFonts w:ascii="Book Antiqua" w:eastAsia="PMingLiU" w:hAnsi="Book Antiqua"/>
          <w:color w:val="auto"/>
          <w:sz w:val="24"/>
        </w:rPr>
        <w:t>onsider</w:t>
      </w:r>
      <w:r w:rsidR="00E243C8" w:rsidRPr="005B340E">
        <w:rPr>
          <w:rFonts w:ascii="Book Antiqua" w:eastAsia="宋体" w:hAnsi="Book Antiqua"/>
          <w:color w:val="auto"/>
          <w:sz w:val="24"/>
        </w:rPr>
        <w:t>ing</w:t>
      </w:r>
      <w:bookmarkEnd w:id="181"/>
      <w:bookmarkEnd w:id="182"/>
      <w:r w:rsidR="00E243C8" w:rsidRPr="005B340E">
        <w:rPr>
          <w:rFonts w:ascii="Book Antiqua" w:eastAsia="PMingLiU" w:hAnsi="Book Antiqua"/>
          <w:color w:val="auto"/>
          <w:sz w:val="24"/>
        </w:rPr>
        <w:t xml:space="preserve"> the interconnections between</w:t>
      </w:r>
      <w:r w:rsidR="00E243C8" w:rsidRPr="005B340E">
        <w:rPr>
          <w:rFonts w:ascii="Book Antiqua" w:eastAsia="宋体" w:hAnsi="Book Antiqua"/>
          <w:color w:val="auto"/>
          <w:sz w:val="24"/>
        </w:rPr>
        <w:t xml:space="preserve"> the root canals in the </w:t>
      </w:r>
      <w:r w:rsidR="00E243C8" w:rsidRPr="005B340E">
        <w:rPr>
          <w:rFonts w:ascii="Book Antiqua" w:eastAsia="PMingLiU" w:hAnsi="Book Antiqua"/>
          <w:color w:val="auto"/>
          <w:sz w:val="24"/>
        </w:rPr>
        <w:t>middle segment</w:t>
      </w:r>
      <w:bookmarkEnd w:id="183"/>
      <w:bookmarkEnd w:id="184"/>
      <w:r w:rsidR="00E243C8" w:rsidRPr="005B340E">
        <w:rPr>
          <w:rFonts w:ascii="Book Antiqua" w:eastAsia="PMingLiU" w:hAnsi="Book Antiqua"/>
          <w:color w:val="auto"/>
          <w:sz w:val="24"/>
        </w:rPr>
        <w:t xml:space="preserve">, </w:t>
      </w:r>
      <w:r w:rsidR="0000202A" w:rsidRPr="005B340E">
        <w:rPr>
          <w:rFonts w:ascii="Book Antiqua" w:eastAsia="PMingLiU" w:hAnsi="Book Antiqua"/>
          <w:color w:val="auto"/>
          <w:sz w:val="24"/>
        </w:rPr>
        <w:t xml:space="preserve">a </w:t>
      </w:r>
      <w:r w:rsidR="00E243C8" w:rsidRPr="005B340E">
        <w:rPr>
          <w:rFonts w:ascii="Book Antiqua" w:eastAsia="PMingLiU" w:hAnsi="Book Antiqua"/>
          <w:color w:val="auto"/>
          <w:sz w:val="24"/>
        </w:rPr>
        <w:t xml:space="preserve">mineral trioxide aggregate (MTA) </w:t>
      </w:r>
      <w:r w:rsidR="00E243C8" w:rsidRPr="005B340E">
        <w:rPr>
          <w:rFonts w:ascii="Book Antiqua" w:hAnsi="Book Antiqua"/>
          <w:color w:val="auto"/>
          <w:sz w:val="24"/>
        </w:rPr>
        <w:t>(</w:t>
      </w:r>
      <w:proofErr w:type="spellStart"/>
      <w:r w:rsidR="00E243C8" w:rsidRPr="005B340E">
        <w:rPr>
          <w:rFonts w:ascii="Book Antiqua" w:hAnsi="Book Antiqua"/>
          <w:color w:val="auto"/>
          <w:sz w:val="24"/>
        </w:rPr>
        <w:t>Dentsply</w:t>
      </w:r>
      <w:proofErr w:type="spellEnd"/>
      <w:r w:rsidR="00E243C8" w:rsidRPr="005B340E">
        <w:rPr>
          <w:rFonts w:ascii="Book Antiqua" w:hAnsi="Book Antiqua"/>
          <w:color w:val="auto"/>
          <w:sz w:val="24"/>
        </w:rPr>
        <w:t xml:space="preserve"> Tulsa Dental, Tulsa, OK, U</w:t>
      </w:r>
      <w:r w:rsidR="00D77AE9" w:rsidRPr="005B340E">
        <w:rPr>
          <w:rFonts w:ascii="Book Antiqua" w:hAnsi="Book Antiqua"/>
          <w:color w:val="auto"/>
          <w:sz w:val="24"/>
        </w:rPr>
        <w:t xml:space="preserve">nited </w:t>
      </w:r>
      <w:r w:rsidR="00E243C8" w:rsidRPr="005B340E">
        <w:rPr>
          <w:rFonts w:ascii="Book Antiqua" w:hAnsi="Book Antiqua"/>
          <w:color w:val="auto"/>
          <w:sz w:val="24"/>
        </w:rPr>
        <w:t>S</w:t>
      </w:r>
      <w:r w:rsidR="00D77AE9" w:rsidRPr="005B340E">
        <w:rPr>
          <w:rFonts w:ascii="Book Antiqua" w:hAnsi="Book Antiqua"/>
          <w:color w:val="auto"/>
          <w:sz w:val="24"/>
        </w:rPr>
        <w:t>tates</w:t>
      </w:r>
      <w:r w:rsidR="00E243C8" w:rsidRPr="005B340E">
        <w:rPr>
          <w:rFonts w:ascii="Book Antiqua" w:hAnsi="Book Antiqua"/>
          <w:color w:val="auto"/>
          <w:sz w:val="24"/>
        </w:rPr>
        <w:t>)</w:t>
      </w:r>
      <w:r w:rsidR="00E243C8" w:rsidRPr="005B340E">
        <w:rPr>
          <w:rFonts w:ascii="Book Antiqua" w:eastAsia="宋体" w:hAnsi="Book Antiqua"/>
          <w:color w:val="auto"/>
          <w:sz w:val="24"/>
        </w:rPr>
        <w:t>,</w:t>
      </w:r>
      <w:r w:rsidR="00E243C8" w:rsidRPr="005B340E">
        <w:rPr>
          <w:rFonts w:ascii="Book Antiqua" w:eastAsia="PMingLiU" w:hAnsi="Book Antiqua"/>
          <w:color w:val="auto"/>
          <w:sz w:val="24"/>
        </w:rPr>
        <w:t xml:space="preserve"> which has good bio</w:t>
      </w:r>
      <w:r w:rsidR="00E243C8" w:rsidRPr="005B340E">
        <w:rPr>
          <w:rFonts w:ascii="Book Antiqua" w:eastAsia="宋体" w:hAnsi="Book Antiqua"/>
          <w:color w:val="auto"/>
          <w:sz w:val="24"/>
        </w:rPr>
        <w:t>-</w:t>
      </w:r>
      <w:r w:rsidR="00E243C8" w:rsidRPr="005B340E">
        <w:rPr>
          <w:rFonts w:ascii="Book Antiqua" w:eastAsia="PMingLiU" w:hAnsi="Book Antiqua"/>
          <w:color w:val="auto"/>
          <w:sz w:val="24"/>
        </w:rPr>
        <w:t>compatibility</w:t>
      </w:r>
      <w:r w:rsidR="00E243C8" w:rsidRPr="005B340E">
        <w:rPr>
          <w:rFonts w:ascii="Book Antiqua" w:eastAsia="宋体" w:hAnsi="Book Antiqua"/>
          <w:color w:val="auto"/>
          <w:sz w:val="24"/>
        </w:rPr>
        <w:t>,</w:t>
      </w:r>
      <w:bookmarkStart w:id="185" w:name="OLE_LINK31"/>
      <w:bookmarkStart w:id="186" w:name="OLE_LINK32"/>
      <w:bookmarkStart w:id="187" w:name="OLE_LINK74"/>
      <w:bookmarkStart w:id="188" w:name="OLE_LINK75"/>
      <w:r w:rsidR="00E243C8" w:rsidRPr="005B340E">
        <w:rPr>
          <w:rFonts w:ascii="Book Antiqua" w:eastAsia="PMingLiU" w:hAnsi="Book Antiqua"/>
          <w:color w:val="auto"/>
          <w:sz w:val="24"/>
        </w:rPr>
        <w:t xml:space="preserve"> was selected to</w:t>
      </w:r>
      <w:r w:rsidR="00E243C8" w:rsidRPr="005B340E">
        <w:rPr>
          <w:rFonts w:ascii="Book Antiqua" w:eastAsia="宋体" w:hAnsi="Book Antiqua"/>
          <w:color w:val="auto"/>
          <w:sz w:val="24"/>
        </w:rPr>
        <w:t xml:space="preserve"> fill and</w:t>
      </w:r>
      <w:r w:rsidR="00E243C8" w:rsidRPr="005B340E">
        <w:rPr>
          <w:rFonts w:ascii="Book Antiqua" w:eastAsia="PMingLiU" w:hAnsi="Book Antiqua"/>
          <w:color w:val="auto"/>
          <w:sz w:val="24"/>
        </w:rPr>
        <w:t xml:space="preserve"> seal the pseudo</w:t>
      </w:r>
      <w:r w:rsidR="00E243C8" w:rsidRPr="005B340E">
        <w:rPr>
          <w:rFonts w:ascii="Book Antiqua" w:eastAsia="宋体" w:hAnsi="Book Antiqua"/>
          <w:color w:val="auto"/>
          <w:sz w:val="24"/>
        </w:rPr>
        <w:t xml:space="preserve"> root canal</w:t>
      </w:r>
      <w:r w:rsidR="00CD7F30" w:rsidRPr="005B340E">
        <w:rPr>
          <w:rFonts w:ascii="Book Antiqua" w:eastAsia="PMingLiU" w:hAnsi="Book Antiqua"/>
          <w:color w:val="auto"/>
          <w:sz w:val="24"/>
        </w:rPr>
        <w:t>,</w:t>
      </w:r>
      <w:bookmarkStart w:id="189" w:name="OLE_LINK28"/>
      <w:r w:rsidR="00E243C8" w:rsidRPr="005B340E">
        <w:rPr>
          <w:rFonts w:ascii="Book Antiqua" w:eastAsia="PMingLiU" w:hAnsi="Book Antiqua"/>
          <w:color w:val="auto"/>
          <w:sz w:val="24"/>
        </w:rPr>
        <w:t xml:space="preserve"> and </w:t>
      </w:r>
      <w:bookmarkEnd w:id="189"/>
      <w:r w:rsidR="0000202A" w:rsidRPr="005B340E">
        <w:rPr>
          <w:rFonts w:ascii="Book Antiqua" w:eastAsia="PMingLiU" w:hAnsi="Book Antiqua"/>
          <w:color w:val="auto"/>
          <w:sz w:val="24"/>
        </w:rPr>
        <w:t xml:space="preserve">was used </w:t>
      </w:r>
      <w:r w:rsidR="00E243C8" w:rsidRPr="005B340E">
        <w:rPr>
          <w:rFonts w:ascii="Book Antiqua" w:eastAsia="PMingLiU" w:hAnsi="Book Antiqua"/>
          <w:color w:val="auto"/>
          <w:sz w:val="24"/>
        </w:rPr>
        <w:t>for pulp</w:t>
      </w:r>
      <w:r w:rsidR="00E243C8" w:rsidRPr="005B340E">
        <w:rPr>
          <w:rFonts w:ascii="Book Antiqua" w:eastAsia="宋体" w:hAnsi="Book Antiqua"/>
          <w:color w:val="auto"/>
          <w:sz w:val="24"/>
        </w:rPr>
        <w:t xml:space="preserve"> capping </w:t>
      </w:r>
      <w:r w:rsidR="00E243C8" w:rsidRPr="005B340E">
        <w:rPr>
          <w:rFonts w:ascii="Book Antiqua" w:eastAsia="PMingLiU" w:hAnsi="Book Antiqua"/>
          <w:color w:val="auto"/>
          <w:sz w:val="24"/>
        </w:rPr>
        <w:t>in</w:t>
      </w:r>
      <w:r w:rsidR="00E243C8" w:rsidRPr="005B340E">
        <w:rPr>
          <w:rFonts w:ascii="Book Antiqua" w:eastAsia="宋体" w:hAnsi="Book Antiqua"/>
          <w:color w:val="auto"/>
          <w:sz w:val="24"/>
        </w:rPr>
        <w:t xml:space="preserve"> the </w:t>
      </w:r>
      <w:r w:rsidR="00E243C8" w:rsidRPr="005B340E">
        <w:rPr>
          <w:rFonts w:ascii="Book Antiqua" w:eastAsia="PMingLiU" w:hAnsi="Book Antiqua"/>
          <w:color w:val="auto"/>
          <w:sz w:val="24"/>
        </w:rPr>
        <w:t>main</w:t>
      </w:r>
      <w:r w:rsidR="00BA39B5" w:rsidRPr="005B340E">
        <w:rPr>
          <w:rFonts w:ascii="Book Antiqua" w:eastAsia="PMingLiU" w:hAnsi="Book Antiqua"/>
          <w:color w:val="auto"/>
          <w:sz w:val="24"/>
        </w:rPr>
        <w:t xml:space="preserve"> </w:t>
      </w:r>
      <w:r w:rsidR="00BA39B5" w:rsidRPr="005B340E">
        <w:rPr>
          <w:rFonts w:ascii="Book Antiqua" w:hAnsi="Book Antiqua"/>
          <w:sz w:val="24"/>
        </w:rPr>
        <w:t>root</w:t>
      </w:r>
      <w:r w:rsidR="00E243C8" w:rsidRPr="005B340E">
        <w:rPr>
          <w:rFonts w:ascii="Book Antiqua" w:eastAsia="PMingLiU" w:hAnsi="Book Antiqua"/>
          <w:color w:val="auto"/>
          <w:sz w:val="24"/>
        </w:rPr>
        <w:t xml:space="preserve"> canal</w:t>
      </w:r>
      <w:bookmarkEnd w:id="185"/>
      <w:bookmarkEnd w:id="186"/>
      <w:r w:rsidR="00E243C8" w:rsidRPr="005B340E">
        <w:rPr>
          <w:rFonts w:ascii="Book Antiqua" w:eastAsia="PMingLiU" w:hAnsi="Book Antiqua"/>
          <w:color w:val="auto"/>
          <w:sz w:val="24"/>
        </w:rPr>
        <w:t>.</w:t>
      </w:r>
      <w:bookmarkEnd w:id="187"/>
      <w:bookmarkEnd w:id="188"/>
    </w:p>
    <w:p w14:paraId="026742F1" w14:textId="536B60B6" w:rsidR="00E243C8" w:rsidRPr="005B340E" w:rsidRDefault="00E243C8" w:rsidP="007B2950">
      <w:pPr>
        <w:kinsoku w:val="0"/>
        <w:overflowPunct w:val="0"/>
        <w:autoSpaceDE w:val="0"/>
        <w:autoSpaceDN w:val="0"/>
        <w:adjustRightInd w:val="0"/>
        <w:spacing w:line="360" w:lineRule="auto"/>
        <w:ind w:firstLineChars="100" w:firstLine="240"/>
        <w:contextualSpacing/>
        <w:jc w:val="both"/>
        <w:rPr>
          <w:rFonts w:ascii="Book Antiqua" w:hAnsi="Book Antiqua" w:cs="Times New Roman"/>
        </w:rPr>
      </w:pPr>
      <w:r w:rsidRPr="005B340E">
        <w:rPr>
          <w:rFonts w:ascii="Book Antiqua" w:hAnsi="Book Antiqua" w:cs="Times New Roman"/>
        </w:rPr>
        <w:t>After a final irrigation with normal saline, paper points were used to d</w:t>
      </w:r>
      <w:r w:rsidR="00C64C8A" w:rsidRPr="005B340E">
        <w:rPr>
          <w:rFonts w:ascii="Book Antiqua" w:eastAsiaTheme="minorEastAsia" w:hAnsi="Book Antiqua" w:cs="Times New Roman"/>
        </w:rPr>
        <w:t>ry</w:t>
      </w:r>
      <w:r w:rsidRPr="005B340E">
        <w:rPr>
          <w:rFonts w:ascii="Book Antiqua" w:hAnsi="Book Antiqua" w:cs="Times New Roman"/>
        </w:rPr>
        <w:t xml:space="preserve"> the pseudo root canal. </w:t>
      </w:r>
      <w:r w:rsidR="0000202A" w:rsidRPr="005B340E">
        <w:rPr>
          <w:rFonts w:ascii="Book Antiqua" w:hAnsi="Book Antiqua" w:cs="Times New Roman"/>
        </w:rPr>
        <w:t xml:space="preserve">The </w:t>
      </w:r>
      <w:r w:rsidRPr="005B340E">
        <w:rPr>
          <w:rFonts w:ascii="Book Antiqua" w:hAnsi="Book Antiqua" w:cs="Times New Roman"/>
        </w:rPr>
        <w:t xml:space="preserve">MTA was mixed according to the manufacturer’s instructions and condensed following the recommended </w:t>
      </w:r>
      <w:proofErr w:type="gramStart"/>
      <w:r w:rsidRPr="005B340E">
        <w:rPr>
          <w:rFonts w:ascii="Book Antiqua" w:hAnsi="Book Antiqua" w:cs="Times New Roman"/>
        </w:rPr>
        <w:t>steps</w:t>
      </w:r>
      <w:r w:rsidR="0084211D" w:rsidRPr="005B340E">
        <w:rPr>
          <w:rFonts w:ascii="Book Antiqua" w:eastAsiaTheme="minorEastAsia" w:hAnsi="Book Antiqua" w:cs="Times New Roman"/>
          <w:vertAlign w:val="superscript"/>
        </w:rPr>
        <w:t>[</w:t>
      </w:r>
      <w:proofErr w:type="gramEnd"/>
      <w:r w:rsidR="0084211D" w:rsidRPr="005B340E">
        <w:rPr>
          <w:rFonts w:ascii="Book Antiqua" w:eastAsiaTheme="minorEastAsia" w:hAnsi="Book Antiqua" w:cs="Times New Roman"/>
          <w:vertAlign w:val="superscript"/>
        </w:rPr>
        <w:t>11]</w:t>
      </w:r>
      <w:r w:rsidR="0074469E" w:rsidRPr="005B340E">
        <w:rPr>
          <w:rFonts w:ascii="Book Antiqua" w:eastAsiaTheme="minorEastAsia" w:hAnsi="Book Antiqua" w:cs="Times New Roman"/>
        </w:rPr>
        <w:t xml:space="preserve"> </w:t>
      </w:r>
      <w:r w:rsidRPr="005B340E">
        <w:rPr>
          <w:rFonts w:ascii="Book Antiqua" w:hAnsi="Book Antiqua" w:cs="Times New Roman"/>
        </w:rPr>
        <w:t xml:space="preserve">incrementally </w:t>
      </w:r>
      <w:r w:rsidR="00CD7F30" w:rsidRPr="005B340E">
        <w:rPr>
          <w:rFonts w:ascii="Book Antiqua" w:hAnsi="Book Antiqua" w:cs="Times New Roman"/>
        </w:rPr>
        <w:t xml:space="preserve">until </w:t>
      </w:r>
      <w:r w:rsidRPr="005B340E">
        <w:rPr>
          <w:rFonts w:ascii="Book Antiqua" w:hAnsi="Book Antiqua" w:cs="Times New Roman"/>
        </w:rPr>
        <w:t xml:space="preserve">the </w:t>
      </w:r>
      <w:proofErr w:type="spellStart"/>
      <w:r w:rsidRPr="005B340E">
        <w:rPr>
          <w:rFonts w:ascii="Book Antiqua" w:hAnsi="Book Antiqua" w:cs="Times New Roman"/>
        </w:rPr>
        <w:t>cemento</w:t>
      </w:r>
      <w:proofErr w:type="spellEnd"/>
      <w:r w:rsidRPr="005B340E">
        <w:rPr>
          <w:rFonts w:ascii="Book Antiqua" w:hAnsi="Book Antiqua" w:cs="Times New Roman"/>
        </w:rPr>
        <w:t>-enamel junction</w:t>
      </w:r>
      <w:r w:rsidR="00CD7F30" w:rsidRPr="005B340E">
        <w:rPr>
          <w:rFonts w:ascii="Book Antiqua" w:hAnsi="Book Antiqua" w:cs="Times New Roman"/>
        </w:rPr>
        <w:t xml:space="preserve"> was reached</w:t>
      </w:r>
      <w:r w:rsidRPr="005B340E">
        <w:rPr>
          <w:rFonts w:ascii="Book Antiqua" w:hAnsi="Book Antiqua" w:cs="Times New Roman"/>
        </w:rPr>
        <w:t xml:space="preserve"> (Fig</w:t>
      </w:r>
      <w:r w:rsidR="00D77AE9" w:rsidRPr="005B340E">
        <w:rPr>
          <w:rFonts w:ascii="Book Antiqua" w:hAnsi="Book Antiqua" w:cs="Times New Roman"/>
        </w:rPr>
        <w:t>ure</w:t>
      </w:r>
      <w:r w:rsidRPr="005B340E">
        <w:rPr>
          <w:rFonts w:ascii="Book Antiqua" w:hAnsi="Book Antiqua" w:cs="Times New Roman"/>
        </w:rPr>
        <w:t xml:space="preserve"> 4</w:t>
      </w:r>
      <w:r w:rsidR="00D77AE9" w:rsidRPr="005B340E">
        <w:rPr>
          <w:rFonts w:ascii="Book Antiqua" w:hAnsi="Book Antiqua" w:cs="Times New Roman"/>
        </w:rPr>
        <w:t>D</w:t>
      </w:r>
      <w:r w:rsidR="002140BF" w:rsidRPr="005B340E">
        <w:rPr>
          <w:rFonts w:ascii="Book Antiqua" w:hAnsi="Book Antiqua" w:cs="Times New Roman"/>
        </w:rPr>
        <w:t xml:space="preserve"> and </w:t>
      </w:r>
      <w:r w:rsidR="00D77AE9" w:rsidRPr="005B340E">
        <w:rPr>
          <w:rFonts w:ascii="Book Antiqua" w:hAnsi="Book Antiqua" w:cs="Times New Roman"/>
        </w:rPr>
        <w:t>4E</w:t>
      </w:r>
      <w:r w:rsidRPr="005B340E">
        <w:rPr>
          <w:rFonts w:ascii="Book Antiqua" w:hAnsi="Book Antiqua" w:cs="Times New Roman"/>
        </w:rPr>
        <w:t xml:space="preserve">). Moistened cotton was placed into the pulp chamber, and the access cavity was sealed with </w:t>
      </w:r>
      <w:proofErr w:type="spellStart"/>
      <w:r w:rsidRPr="005B340E">
        <w:rPr>
          <w:rFonts w:ascii="Book Antiqua" w:hAnsi="Book Antiqua" w:cs="Times New Roman"/>
        </w:rPr>
        <w:t>Cavit</w:t>
      </w:r>
      <w:proofErr w:type="spellEnd"/>
      <w:r w:rsidRPr="005B340E">
        <w:rPr>
          <w:rFonts w:ascii="Book Antiqua" w:hAnsi="Book Antiqua" w:cs="Times New Roman"/>
        </w:rPr>
        <w:t xml:space="preserve"> for a</w:t>
      </w:r>
      <w:r w:rsidR="0000202A" w:rsidRPr="005B340E">
        <w:rPr>
          <w:rFonts w:ascii="Book Antiqua" w:hAnsi="Book Antiqua" w:cs="Times New Roman"/>
        </w:rPr>
        <w:t>n entire</w:t>
      </w:r>
      <w:r w:rsidRPr="005B340E">
        <w:rPr>
          <w:rFonts w:ascii="Book Antiqua" w:hAnsi="Book Antiqua" w:cs="Times New Roman"/>
        </w:rPr>
        <w:t xml:space="preserve"> day to allow </w:t>
      </w:r>
      <w:r w:rsidR="00354833" w:rsidRPr="005B340E">
        <w:rPr>
          <w:rFonts w:ascii="Book Antiqua" w:hAnsi="Book Antiqua" w:cs="Times New Roman"/>
        </w:rPr>
        <w:t xml:space="preserve">complete </w:t>
      </w:r>
      <w:r w:rsidRPr="005B340E">
        <w:rPr>
          <w:rFonts w:ascii="Book Antiqua" w:hAnsi="Book Antiqua" w:cs="Times New Roman"/>
        </w:rPr>
        <w:t xml:space="preserve">setting of the MTA. </w:t>
      </w:r>
      <w:r w:rsidR="00CD7F30" w:rsidRPr="005B340E">
        <w:rPr>
          <w:rFonts w:ascii="Book Antiqua" w:hAnsi="Book Antiqua" w:cs="Times New Roman"/>
        </w:rPr>
        <w:t>T</w:t>
      </w:r>
      <w:r w:rsidRPr="005B340E">
        <w:rPr>
          <w:rFonts w:ascii="Book Antiqua" w:hAnsi="Book Antiqua" w:cs="Times New Roman"/>
        </w:rPr>
        <w:t xml:space="preserve">ooth </w:t>
      </w:r>
      <w:r w:rsidR="00354833" w:rsidRPr="005B340E">
        <w:rPr>
          <w:rFonts w:ascii="Book Antiqua" w:hAnsi="Book Antiqua" w:cs="Times New Roman"/>
        </w:rPr>
        <w:t xml:space="preserve">12 </w:t>
      </w:r>
      <w:r w:rsidRPr="005B340E">
        <w:rPr>
          <w:rFonts w:ascii="Book Antiqua" w:hAnsi="Book Antiqua" w:cs="Times New Roman"/>
        </w:rPr>
        <w:t>was then restored with a composite resin (3M ESPE, St. Paul, MN, U</w:t>
      </w:r>
      <w:r w:rsidR="00D77AE9" w:rsidRPr="005B340E">
        <w:rPr>
          <w:rFonts w:ascii="Book Antiqua" w:hAnsi="Book Antiqua" w:cs="Times New Roman"/>
        </w:rPr>
        <w:t xml:space="preserve">nited </w:t>
      </w:r>
      <w:r w:rsidRPr="005B340E">
        <w:rPr>
          <w:rFonts w:ascii="Book Antiqua" w:hAnsi="Book Antiqua" w:cs="Times New Roman"/>
        </w:rPr>
        <w:t>S</w:t>
      </w:r>
      <w:r w:rsidR="00D77AE9" w:rsidRPr="005B340E">
        <w:rPr>
          <w:rFonts w:ascii="Book Antiqua" w:hAnsi="Book Antiqua" w:cs="Times New Roman"/>
        </w:rPr>
        <w:t>tates</w:t>
      </w:r>
      <w:r w:rsidRPr="005B340E">
        <w:rPr>
          <w:rFonts w:ascii="Book Antiqua" w:hAnsi="Book Antiqua" w:cs="Times New Roman"/>
        </w:rPr>
        <w:t>)</w:t>
      </w:r>
      <w:r w:rsidR="00B221C7" w:rsidRPr="005B340E">
        <w:rPr>
          <w:rFonts w:ascii="Book Antiqua" w:hAnsi="Book Antiqua" w:cs="Times New Roman"/>
        </w:rPr>
        <w:t xml:space="preserve"> </w:t>
      </w:r>
      <w:r w:rsidR="00CD7F30" w:rsidRPr="005B340E">
        <w:rPr>
          <w:rFonts w:ascii="Book Antiqua" w:hAnsi="Book Antiqua" w:cs="Times New Roman"/>
        </w:rPr>
        <w:t xml:space="preserve">at </w:t>
      </w:r>
      <w:r w:rsidRPr="005B340E">
        <w:rPr>
          <w:rFonts w:ascii="Book Antiqua" w:hAnsi="Book Antiqua" w:cs="Times New Roman"/>
        </w:rPr>
        <w:t xml:space="preserve">the next visit. Pulp capping of the main root canal </w:t>
      </w:r>
      <w:r w:rsidR="007B6807" w:rsidRPr="005B340E">
        <w:rPr>
          <w:rFonts w:ascii="Book Antiqua" w:hAnsi="Book Antiqua" w:cs="Times New Roman"/>
        </w:rPr>
        <w:t xml:space="preserve">with </w:t>
      </w:r>
      <w:r w:rsidR="0000202A" w:rsidRPr="005B340E">
        <w:rPr>
          <w:rFonts w:ascii="Book Antiqua" w:hAnsi="Book Antiqua" w:cs="Times New Roman"/>
        </w:rPr>
        <w:t xml:space="preserve">the </w:t>
      </w:r>
      <w:r w:rsidR="007B6807" w:rsidRPr="005B340E">
        <w:rPr>
          <w:rFonts w:ascii="Book Antiqua" w:hAnsi="Book Antiqua" w:cs="Times New Roman"/>
        </w:rPr>
        <w:t xml:space="preserve">MTA </w:t>
      </w:r>
      <w:r w:rsidRPr="005B340E">
        <w:rPr>
          <w:rFonts w:ascii="Book Antiqua" w:hAnsi="Book Antiqua" w:cs="Times New Roman"/>
        </w:rPr>
        <w:t>was completed to preserve pulp vitality.</w:t>
      </w:r>
    </w:p>
    <w:p w14:paraId="4E7FBBF7" w14:textId="77777777" w:rsidR="00595620" w:rsidRPr="005B340E" w:rsidRDefault="00595620" w:rsidP="007B2950">
      <w:pPr>
        <w:kinsoku w:val="0"/>
        <w:overflowPunct w:val="0"/>
        <w:autoSpaceDE w:val="0"/>
        <w:autoSpaceDN w:val="0"/>
        <w:adjustRightInd w:val="0"/>
        <w:spacing w:line="360" w:lineRule="auto"/>
        <w:ind w:firstLine="482"/>
        <w:contextualSpacing/>
        <w:jc w:val="both"/>
        <w:rPr>
          <w:rFonts w:ascii="Book Antiqua" w:hAnsi="Book Antiqua" w:cs="Times New Roman"/>
        </w:rPr>
      </w:pPr>
    </w:p>
    <w:p w14:paraId="155AD737" w14:textId="77777777" w:rsidR="0084211D" w:rsidRPr="005B340E" w:rsidRDefault="0084211D" w:rsidP="007B2950">
      <w:pPr>
        <w:kinsoku w:val="0"/>
        <w:overflowPunct w:val="0"/>
        <w:autoSpaceDE w:val="0"/>
        <w:autoSpaceDN w:val="0"/>
        <w:adjustRightInd w:val="0"/>
        <w:spacing w:line="360" w:lineRule="auto"/>
        <w:contextualSpacing/>
        <w:jc w:val="both"/>
        <w:rPr>
          <w:rFonts w:ascii="Book Antiqua" w:hAnsi="Book Antiqua" w:cs="Times New Roman"/>
          <w:b/>
          <w:bCs/>
        </w:rPr>
      </w:pPr>
      <w:r w:rsidRPr="005B340E">
        <w:rPr>
          <w:rFonts w:ascii="Book Antiqua" w:hAnsi="Book Antiqua" w:cs="Times New Roman"/>
          <w:b/>
          <w:bCs/>
        </w:rPr>
        <w:lastRenderedPageBreak/>
        <w:t>OUTCOME AND FOLLOW-UP</w:t>
      </w:r>
    </w:p>
    <w:p w14:paraId="58FF1359" w14:textId="77D28C94" w:rsidR="0084211D" w:rsidRPr="005B340E" w:rsidRDefault="00E243C8" w:rsidP="007B2950">
      <w:pPr>
        <w:kinsoku w:val="0"/>
        <w:overflowPunct w:val="0"/>
        <w:autoSpaceDE w:val="0"/>
        <w:autoSpaceDN w:val="0"/>
        <w:adjustRightInd w:val="0"/>
        <w:spacing w:line="360" w:lineRule="auto"/>
        <w:contextualSpacing/>
        <w:jc w:val="both"/>
        <w:rPr>
          <w:rFonts w:ascii="Book Antiqua" w:hAnsi="Book Antiqua" w:cs="Times New Roman"/>
        </w:rPr>
      </w:pPr>
      <w:r w:rsidRPr="005B340E">
        <w:rPr>
          <w:rFonts w:ascii="Book Antiqua" w:hAnsi="Book Antiqua" w:cs="Times New Roman"/>
        </w:rPr>
        <w:t>The patient was asymptomatic when followed</w:t>
      </w:r>
      <w:r w:rsidR="0049705D" w:rsidRPr="005B340E">
        <w:rPr>
          <w:rFonts w:ascii="Book Antiqua" w:hAnsi="Book Antiqua" w:cs="Times New Roman"/>
        </w:rPr>
        <w:t xml:space="preserve"> </w:t>
      </w:r>
      <w:r w:rsidRPr="005B340E">
        <w:rPr>
          <w:rFonts w:ascii="Book Antiqua" w:hAnsi="Book Antiqua" w:cs="Times New Roman"/>
        </w:rPr>
        <w:t>a w</w:t>
      </w:r>
      <w:r w:rsidR="00F627CE" w:rsidRPr="005B340E">
        <w:rPr>
          <w:rFonts w:ascii="Book Antiqua" w:hAnsi="Book Antiqua" w:cs="Times New Roman"/>
        </w:rPr>
        <w:t>ee</w:t>
      </w:r>
      <w:r w:rsidRPr="005B340E">
        <w:rPr>
          <w:rFonts w:ascii="Book Antiqua" w:hAnsi="Book Antiqua" w:cs="Times New Roman"/>
        </w:rPr>
        <w:t xml:space="preserve">k later. </w:t>
      </w:r>
      <w:r w:rsidR="00CD7F30" w:rsidRPr="005B340E">
        <w:rPr>
          <w:rFonts w:ascii="Book Antiqua" w:hAnsi="Book Antiqua" w:cs="Times New Roman"/>
        </w:rPr>
        <w:t>T</w:t>
      </w:r>
      <w:r w:rsidRPr="005B340E">
        <w:rPr>
          <w:rFonts w:ascii="Book Antiqua" w:hAnsi="Book Antiqua" w:cs="Times New Roman"/>
        </w:rPr>
        <w:t xml:space="preserve">ooth 12 was not tender on percussion or palpation. </w:t>
      </w:r>
      <w:r w:rsidR="00CD7F30" w:rsidRPr="005B340E">
        <w:rPr>
          <w:rFonts w:ascii="Book Antiqua" w:hAnsi="Book Antiqua" w:cs="Times New Roman"/>
        </w:rPr>
        <w:t>A p</w:t>
      </w:r>
      <w:r w:rsidR="00B478E7" w:rsidRPr="005B340E">
        <w:rPr>
          <w:rFonts w:ascii="Book Antiqua" w:hAnsi="Book Antiqua" w:cs="Times New Roman"/>
        </w:rPr>
        <w:t>eriapical r</w:t>
      </w:r>
      <w:r w:rsidRPr="005B340E">
        <w:rPr>
          <w:rFonts w:ascii="Book Antiqua" w:hAnsi="Book Antiqua" w:cs="Times New Roman"/>
        </w:rPr>
        <w:t xml:space="preserve">adiograph </w:t>
      </w:r>
      <w:r w:rsidR="00B478E7" w:rsidRPr="005B340E">
        <w:rPr>
          <w:rFonts w:ascii="Book Antiqua" w:hAnsi="Book Antiqua" w:cs="Times New Roman"/>
        </w:rPr>
        <w:t xml:space="preserve">of tooth 12 </w:t>
      </w:r>
      <w:r w:rsidR="0000202A" w:rsidRPr="005B340E">
        <w:rPr>
          <w:rFonts w:ascii="Book Antiqua" w:hAnsi="Book Antiqua" w:cs="Times New Roman"/>
        </w:rPr>
        <w:t xml:space="preserve">that was acquired </w:t>
      </w:r>
      <w:r w:rsidRPr="005B340E">
        <w:rPr>
          <w:rFonts w:ascii="Book Antiqua" w:hAnsi="Book Antiqua" w:cs="Times New Roman"/>
        </w:rPr>
        <w:t xml:space="preserve">after </w:t>
      </w:r>
      <w:r w:rsidR="00D77AE9" w:rsidRPr="005B340E">
        <w:rPr>
          <w:rFonts w:ascii="Book Antiqua" w:hAnsi="Book Antiqua" w:cs="Times New Roman"/>
        </w:rPr>
        <w:t>6</w:t>
      </w:r>
      <w:r w:rsidRPr="005B340E">
        <w:rPr>
          <w:rFonts w:ascii="Book Antiqua" w:hAnsi="Book Antiqua" w:cs="Times New Roman"/>
        </w:rPr>
        <w:t xml:space="preserve"> </w:t>
      </w:r>
      <w:proofErr w:type="spellStart"/>
      <w:r w:rsidRPr="005B340E">
        <w:rPr>
          <w:rFonts w:ascii="Book Antiqua" w:hAnsi="Book Antiqua" w:cs="Times New Roman"/>
        </w:rPr>
        <w:t>mo</w:t>
      </w:r>
      <w:proofErr w:type="spellEnd"/>
      <w:r w:rsidRPr="005B340E">
        <w:rPr>
          <w:rFonts w:ascii="Book Antiqua" w:hAnsi="Book Antiqua" w:cs="Times New Roman"/>
        </w:rPr>
        <w:t xml:space="preserve"> revealed resolution of the periapical radiolucency. Additionally, </w:t>
      </w:r>
      <w:r w:rsidR="00CD7F30" w:rsidRPr="005B340E">
        <w:rPr>
          <w:rFonts w:ascii="Book Antiqua" w:hAnsi="Book Antiqua" w:cs="Times New Roman"/>
        </w:rPr>
        <w:t xml:space="preserve">an </w:t>
      </w:r>
      <w:r w:rsidRPr="005B340E">
        <w:rPr>
          <w:rFonts w:ascii="Book Antiqua" w:hAnsi="Book Antiqua" w:cs="Times New Roman"/>
        </w:rPr>
        <w:t xml:space="preserve">increase </w:t>
      </w:r>
      <w:r w:rsidR="00CD7F30" w:rsidRPr="005B340E">
        <w:rPr>
          <w:rFonts w:ascii="Book Antiqua" w:hAnsi="Book Antiqua" w:cs="Times New Roman"/>
        </w:rPr>
        <w:t xml:space="preserve">in the </w:t>
      </w:r>
      <w:r w:rsidRPr="005B340E">
        <w:rPr>
          <w:rFonts w:ascii="Book Antiqua" w:hAnsi="Book Antiqua" w:cs="Times New Roman"/>
        </w:rPr>
        <w:t>root wall thickness with</w:t>
      </w:r>
      <w:r w:rsidR="00CD7F30" w:rsidRPr="005B340E">
        <w:rPr>
          <w:rFonts w:ascii="Book Antiqua" w:hAnsi="Book Antiqua" w:cs="Times New Roman"/>
        </w:rPr>
        <w:t xml:space="preserve"> a</w:t>
      </w:r>
      <w:r w:rsidRPr="005B340E">
        <w:rPr>
          <w:rFonts w:ascii="Book Antiqua" w:hAnsi="Book Antiqua" w:cs="Times New Roman"/>
        </w:rPr>
        <w:t xml:space="preserve"> reduced root canal space was noted. At one year</w:t>
      </w:r>
      <w:r w:rsidR="00B221C7" w:rsidRPr="005B340E">
        <w:rPr>
          <w:rFonts w:ascii="Book Antiqua" w:hAnsi="Book Antiqua" w:cs="Times New Roman"/>
        </w:rPr>
        <w:t xml:space="preserve"> </w:t>
      </w:r>
      <w:r w:rsidR="007B6807" w:rsidRPr="005B340E">
        <w:rPr>
          <w:rFonts w:ascii="Book Antiqua" w:hAnsi="Book Antiqua" w:cs="Times New Roman"/>
        </w:rPr>
        <w:t>after</w:t>
      </w:r>
      <w:r w:rsidR="00B221C7" w:rsidRPr="005B340E">
        <w:rPr>
          <w:rFonts w:ascii="Book Antiqua" w:hAnsi="Book Antiqua" w:cs="Times New Roman"/>
        </w:rPr>
        <w:t xml:space="preserve"> pulp capping</w:t>
      </w:r>
      <w:r w:rsidRPr="005B340E">
        <w:rPr>
          <w:rFonts w:ascii="Book Antiqua" w:hAnsi="Book Antiqua" w:cs="Times New Roman"/>
        </w:rPr>
        <w:t>, the periapical area showed</w:t>
      </w:r>
      <w:r w:rsidR="00CD7F30" w:rsidRPr="005B340E">
        <w:rPr>
          <w:rFonts w:ascii="Book Antiqua" w:hAnsi="Book Antiqua" w:cs="Times New Roman"/>
        </w:rPr>
        <w:t xml:space="preserve"> a</w:t>
      </w:r>
      <w:r w:rsidRPr="005B340E">
        <w:rPr>
          <w:rFonts w:ascii="Book Antiqua" w:hAnsi="Book Antiqua" w:cs="Times New Roman"/>
        </w:rPr>
        <w:t xml:space="preserve"> normal bone density with </w:t>
      </w:r>
      <w:r w:rsidR="00CD7F30" w:rsidRPr="005B340E">
        <w:rPr>
          <w:rFonts w:ascii="Book Antiqua" w:hAnsi="Book Antiqua" w:cs="Times New Roman"/>
        </w:rPr>
        <w:t xml:space="preserve">a </w:t>
      </w:r>
      <w:r w:rsidRPr="005B340E">
        <w:rPr>
          <w:rFonts w:ascii="Book Antiqua" w:hAnsi="Book Antiqua" w:cs="Times New Roman"/>
        </w:rPr>
        <w:t>closed root apex</w:t>
      </w:r>
      <w:r w:rsidR="00357A48" w:rsidRPr="005B340E">
        <w:rPr>
          <w:rFonts w:ascii="Book Antiqua" w:hAnsi="Book Antiqua" w:cs="Times New Roman"/>
        </w:rPr>
        <w:t xml:space="preserve"> (Fig</w:t>
      </w:r>
      <w:r w:rsidR="00D77AE9" w:rsidRPr="005B340E">
        <w:rPr>
          <w:rFonts w:ascii="Book Antiqua" w:hAnsi="Book Antiqua" w:cs="Times New Roman"/>
        </w:rPr>
        <w:t>ure</w:t>
      </w:r>
      <w:r w:rsidR="00357A48" w:rsidRPr="005B340E">
        <w:rPr>
          <w:rFonts w:ascii="Book Antiqua" w:hAnsi="Book Antiqua" w:cs="Times New Roman"/>
        </w:rPr>
        <w:t xml:space="preserve"> 4</w:t>
      </w:r>
      <w:r w:rsidR="00D77AE9" w:rsidRPr="005B340E">
        <w:rPr>
          <w:rFonts w:ascii="Book Antiqua" w:hAnsi="Book Antiqua" w:cs="Times New Roman"/>
        </w:rPr>
        <w:t>F</w:t>
      </w:r>
      <w:r w:rsidR="00357A48" w:rsidRPr="005B340E">
        <w:rPr>
          <w:rFonts w:ascii="Book Antiqua" w:hAnsi="Book Antiqua" w:cs="Times New Roman"/>
        </w:rPr>
        <w:t>)</w:t>
      </w:r>
      <w:r w:rsidRPr="005B340E">
        <w:rPr>
          <w:rFonts w:ascii="Book Antiqua" w:hAnsi="Book Antiqua" w:cs="Times New Roman"/>
        </w:rPr>
        <w:t xml:space="preserve">. Moreover, the tooth still responded normally to electric pulp testing </w:t>
      </w:r>
      <w:r w:rsidR="00357A48" w:rsidRPr="005B340E">
        <w:rPr>
          <w:rFonts w:ascii="Book Antiqua" w:hAnsi="Book Antiqua" w:cs="Times New Roman"/>
        </w:rPr>
        <w:t xml:space="preserve">and Laser Doppler </w:t>
      </w:r>
      <w:proofErr w:type="spellStart"/>
      <w:r w:rsidR="00357A48" w:rsidRPr="005B340E">
        <w:rPr>
          <w:rFonts w:ascii="Book Antiqua" w:hAnsi="Book Antiqua" w:cs="Times New Roman"/>
        </w:rPr>
        <w:t>Flowmetry</w:t>
      </w:r>
      <w:proofErr w:type="spellEnd"/>
      <w:r w:rsidR="00CD7F30" w:rsidRPr="005B340E">
        <w:rPr>
          <w:rFonts w:ascii="Book Antiqua" w:hAnsi="Book Antiqua" w:cs="Times New Roman"/>
        </w:rPr>
        <w:t>, and</w:t>
      </w:r>
      <w:r w:rsidR="007B6807" w:rsidRPr="005B340E">
        <w:rPr>
          <w:rFonts w:ascii="Book Antiqua" w:hAnsi="Book Antiqua" w:cs="Times New Roman"/>
        </w:rPr>
        <w:t xml:space="preserve"> </w:t>
      </w:r>
      <w:r w:rsidR="00CD7F30" w:rsidRPr="005B340E">
        <w:rPr>
          <w:rFonts w:ascii="Book Antiqua" w:hAnsi="Book Antiqua" w:cs="Times New Roman"/>
        </w:rPr>
        <w:t>the patient remained</w:t>
      </w:r>
      <w:r w:rsidRPr="005B340E">
        <w:rPr>
          <w:rFonts w:ascii="Book Antiqua" w:hAnsi="Book Antiqua" w:cs="Times New Roman"/>
        </w:rPr>
        <w:t xml:space="preserve"> </w:t>
      </w:r>
      <w:r w:rsidR="0000202A" w:rsidRPr="005B340E">
        <w:rPr>
          <w:rFonts w:ascii="Book Antiqua" w:hAnsi="Book Antiqua" w:cs="Times New Roman"/>
        </w:rPr>
        <w:t>a</w:t>
      </w:r>
      <w:r w:rsidRPr="005B340E">
        <w:rPr>
          <w:rFonts w:ascii="Book Antiqua" w:hAnsi="Book Antiqua" w:cs="Times New Roman"/>
        </w:rPr>
        <w:t>symptom</w:t>
      </w:r>
      <w:r w:rsidR="0000202A" w:rsidRPr="005B340E">
        <w:rPr>
          <w:rFonts w:ascii="Book Antiqua" w:hAnsi="Book Antiqua" w:cs="Times New Roman"/>
        </w:rPr>
        <w:t>atic</w:t>
      </w:r>
      <w:r w:rsidRPr="005B340E">
        <w:rPr>
          <w:rFonts w:ascii="Book Antiqua" w:hAnsi="Book Antiqua" w:cs="Times New Roman"/>
        </w:rPr>
        <w:t xml:space="preserve"> after follow</w:t>
      </w:r>
      <w:r w:rsidR="00CD7F30" w:rsidRPr="005B340E">
        <w:rPr>
          <w:rFonts w:ascii="Book Antiqua" w:hAnsi="Book Antiqua" w:cs="Times New Roman"/>
        </w:rPr>
        <w:t>-</w:t>
      </w:r>
      <w:r w:rsidRPr="005B340E">
        <w:rPr>
          <w:rFonts w:ascii="Book Antiqua" w:hAnsi="Book Antiqua" w:cs="Times New Roman"/>
        </w:rPr>
        <w:t xml:space="preserve">up for </w:t>
      </w:r>
      <w:r w:rsidR="00CD7F30" w:rsidRPr="005B340E">
        <w:rPr>
          <w:rFonts w:ascii="Book Antiqua" w:hAnsi="Book Antiqua" w:cs="Times New Roman"/>
        </w:rPr>
        <w:t xml:space="preserve">a </w:t>
      </w:r>
      <w:r w:rsidR="00ED793E" w:rsidRPr="005B340E">
        <w:rPr>
          <w:rFonts w:ascii="Book Antiqua" w:hAnsi="Book Antiqua" w:cs="Times New Roman"/>
        </w:rPr>
        <w:t xml:space="preserve">further </w:t>
      </w:r>
      <w:r w:rsidR="00A16BB8" w:rsidRPr="005B340E">
        <w:rPr>
          <w:rFonts w:ascii="Book Antiqua" w:hAnsi="Book Antiqua" w:cs="Times New Roman"/>
        </w:rPr>
        <w:t>3</w:t>
      </w:r>
      <w:r w:rsidRPr="005B340E">
        <w:rPr>
          <w:rFonts w:ascii="Book Antiqua" w:hAnsi="Book Antiqua" w:cs="Times New Roman"/>
        </w:rPr>
        <w:t xml:space="preserve"> years.</w:t>
      </w:r>
    </w:p>
    <w:p w14:paraId="4C962A47" w14:textId="77777777" w:rsidR="00E243C8" w:rsidRPr="005B340E" w:rsidRDefault="00E243C8" w:rsidP="007B2950">
      <w:pPr>
        <w:kinsoku w:val="0"/>
        <w:overflowPunct w:val="0"/>
        <w:autoSpaceDE w:val="0"/>
        <w:autoSpaceDN w:val="0"/>
        <w:adjustRightInd w:val="0"/>
        <w:spacing w:line="360" w:lineRule="auto"/>
        <w:contextualSpacing/>
        <w:jc w:val="both"/>
        <w:rPr>
          <w:rFonts w:ascii="Book Antiqua" w:hAnsi="Book Antiqua" w:cs="Times New Roman"/>
        </w:rPr>
      </w:pPr>
    </w:p>
    <w:p w14:paraId="37E0C3AE" w14:textId="0325B17A" w:rsidR="00E243C8" w:rsidRPr="005B340E" w:rsidRDefault="00595620" w:rsidP="007B2950">
      <w:pPr>
        <w:kinsoku w:val="0"/>
        <w:overflowPunct w:val="0"/>
        <w:autoSpaceDE w:val="0"/>
        <w:autoSpaceDN w:val="0"/>
        <w:adjustRightInd w:val="0"/>
        <w:spacing w:line="360" w:lineRule="auto"/>
        <w:contextualSpacing/>
        <w:jc w:val="both"/>
        <w:rPr>
          <w:rFonts w:ascii="Book Antiqua" w:hAnsi="Book Antiqua" w:cs="Times New Roman"/>
          <w:b/>
        </w:rPr>
      </w:pPr>
      <w:r w:rsidRPr="005B340E">
        <w:rPr>
          <w:rFonts w:ascii="Book Antiqua" w:hAnsi="Book Antiqua" w:cs="Times New Roman"/>
          <w:b/>
        </w:rPr>
        <w:t>DISCUSSION</w:t>
      </w:r>
    </w:p>
    <w:p w14:paraId="44BFB48A" w14:textId="1C2D94E8" w:rsidR="00E243C8" w:rsidRPr="005B340E" w:rsidRDefault="004E1EB7" w:rsidP="007B2950">
      <w:pPr>
        <w:kinsoku w:val="0"/>
        <w:overflowPunct w:val="0"/>
        <w:autoSpaceDE w:val="0"/>
        <w:autoSpaceDN w:val="0"/>
        <w:adjustRightInd w:val="0"/>
        <w:spacing w:line="360" w:lineRule="auto"/>
        <w:contextualSpacing/>
        <w:jc w:val="both"/>
        <w:rPr>
          <w:rFonts w:ascii="Book Antiqua" w:hAnsi="Book Antiqua" w:cs="Times New Roman"/>
        </w:rPr>
      </w:pPr>
      <w:r w:rsidRPr="005B340E">
        <w:rPr>
          <w:rFonts w:ascii="Book Antiqua" w:hAnsi="Book Antiqua" w:cs="Times New Roman"/>
        </w:rPr>
        <w:t xml:space="preserve">In concurrence </w:t>
      </w:r>
      <w:r w:rsidR="00476587" w:rsidRPr="005B340E">
        <w:rPr>
          <w:rFonts w:ascii="Book Antiqua" w:hAnsi="Book Antiqua" w:cs="Times New Roman"/>
        </w:rPr>
        <w:t xml:space="preserve">with the study </w:t>
      </w:r>
      <w:r w:rsidR="00595620" w:rsidRPr="005B340E">
        <w:rPr>
          <w:rFonts w:ascii="Book Antiqua" w:hAnsi="Book Antiqua" w:cs="Times New Roman"/>
        </w:rPr>
        <w:t>by</w:t>
      </w:r>
      <w:r w:rsidR="00476587" w:rsidRPr="005B340E">
        <w:rPr>
          <w:rFonts w:ascii="Book Antiqua" w:hAnsi="Book Antiqua" w:cs="Times New Roman"/>
        </w:rPr>
        <w:t xml:space="preserve"> </w:t>
      </w:r>
      <w:proofErr w:type="spellStart"/>
      <w:r w:rsidR="00476587" w:rsidRPr="005B340E">
        <w:rPr>
          <w:rFonts w:ascii="Book Antiqua" w:hAnsi="Book Antiqua" w:cs="Times New Roman"/>
        </w:rPr>
        <w:t>Goel</w:t>
      </w:r>
      <w:proofErr w:type="spellEnd"/>
      <w:r w:rsidR="00476587" w:rsidRPr="005B340E">
        <w:rPr>
          <w:rFonts w:ascii="Book Antiqua" w:hAnsi="Book Antiqua" w:cs="Times New Roman"/>
        </w:rPr>
        <w:t xml:space="preserve"> </w:t>
      </w:r>
      <w:r w:rsidR="00476587" w:rsidRPr="005B340E">
        <w:rPr>
          <w:rFonts w:ascii="Book Antiqua" w:hAnsi="Book Antiqua" w:cs="Times New Roman"/>
          <w:i/>
          <w:iCs/>
        </w:rPr>
        <w:t xml:space="preserve">et </w:t>
      </w:r>
      <w:proofErr w:type="gramStart"/>
      <w:r w:rsidR="00476587" w:rsidRPr="005B340E">
        <w:rPr>
          <w:rFonts w:ascii="Book Antiqua" w:hAnsi="Book Antiqua" w:cs="Times New Roman"/>
          <w:i/>
          <w:iCs/>
        </w:rPr>
        <w:t>al</w:t>
      </w:r>
      <w:r w:rsidR="0084211D" w:rsidRPr="005B340E">
        <w:rPr>
          <w:rFonts w:ascii="Book Antiqua" w:hAnsi="Book Antiqua" w:cs="Times New Roman"/>
          <w:vertAlign w:val="superscript"/>
        </w:rPr>
        <w:t>[</w:t>
      </w:r>
      <w:proofErr w:type="gramEnd"/>
      <w:r w:rsidR="0084211D" w:rsidRPr="005B340E">
        <w:rPr>
          <w:rFonts w:ascii="Book Antiqua" w:hAnsi="Book Antiqua" w:cs="Times New Roman"/>
          <w:vertAlign w:val="superscript"/>
        </w:rPr>
        <w:t>10]</w:t>
      </w:r>
      <w:r w:rsidR="00476587" w:rsidRPr="005B340E">
        <w:rPr>
          <w:rFonts w:ascii="Book Antiqua" w:hAnsi="Book Antiqua" w:cs="Times New Roman"/>
        </w:rPr>
        <w:t>, t</w:t>
      </w:r>
      <w:r w:rsidR="00E243C8" w:rsidRPr="005B340E">
        <w:rPr>
          <w:rFonts w:ascii="Book Antiqua" w:hAnsi="Book Antiqua" w:cs="Times New Roman"/>
        </w:rPr>
        <w:t xml:space="preserve">he pseudo </w:t>
      </w:r>
      <w:r w:rsidR="00BA39B5" w:rsidRPr="005B340E">
        <w:rPr>
          <w:rFonts w:ascii="Book Antiqua" w:hAnsi="Book Antiqua" w:cs="Times New Roman"/>
        </w:rPr>
        <w:t xml:space="preserve">root </w:t>
      </w:r>
      <w:r w:rsidR="00E243C8" w:rsidRPr="005B340E">
        <w:rPr>
          <w:rFonts w:ascii="Book Antiqua" w:hAnsi="Book Antiqua" w:cs="Times New Roman"/>
        </w:rPr>
        <w:t xml:space="preserve">canal </w:t>
      </w:r>
      <w:r w:rsidR="00B221C7" w:rsidRPr="005B340E">
        <w:rPr>
          <w:rFonts w:ascii="Book Antiqua" w:hAnsi="Book Antiqua" w:cs="Times New Roman"/>
        </w:rPr>
        <w:t xml:space="preserve">of </w:t>
      </w:r>
      <w:r w:rsidRPr="005B340E">
        <w:rPr>
          <w:rFonts w:ascii="Book Antiqua" w:hAnsi="Book Antiqua" w:cs="Times New Roman"/>
        </w:rPr>
        <w:t xml:space="preserve">the </w:t>
      </w:r>
      <w:r w:rsidR="00B221C7" w:rsidRPr="005B340E">
        <w:rPr>
          <w:rFonts w:ascii="Book Antiqua" w:hAnsi="Book Antiqua" w:cs="Times New Roman"/>
        </w:rPr>
        <w:t xml:space="preserve">DI </w:t>
      </w:r>
      <w:r w:rsidRPr="005B340E">
        <w:rPr>
          <w:rFonts w:ascii="Book Antiqua" w:hAnsi="Book Antiqua" w:cs="Times New Roman"/>
        </w:rPr>
        <w:t xml:space="preserve">in </w:t>
      </w:r>
      <w:r w:rsidR="00476587" w:rsidRPr="005B340E">
        <w:rPr>
          <w:rFonts w:ascii="Book Antiqua" w:hAnsi="Book Antiqua" w:cs="Times New Roman"/>
        </w:rPr>
        <w:t xml:space="preserve">the current case </w:t>
      </w:r>
      <w:r w:rsidRPr="005B340E">
        <w:rPr>
          <w:rFonts w:ascii="Book Antiqua" w:hAnsi="Book Antiqua" w:cs="Times New Roman"/>
        </w:rPr>
        <w:t xml:space="preserve">was found to be </w:t>
      </w:r>
      <w:r w:rsidR="00E243C8" w:rsidRPr="005B340E">
        <w:rPr>
          <w:rFonts w:ascii="Book Antiqua" w:hAnsi="Book Antiqua" w:cs="Times New Roman"/>
        </w:rPr>
        <w:t>the site of origin of infection</w:t>
      </w:r>
      <w:r w:rsidR="00EA65AB" w:rsidRPr="005B340E">
        <w:rPr>
          <w:rFonts w:ascii="Book Antiqua" w:hAnsi="Book Antiqua" w:cs="Times New Roman"/>
        </w:rPr>
        <w:t>, which may be due to the fact that</w:t>
      </w:r>
      <w:r w:rsidR="00E243C8" w:rsidRPr="005B340E">
        <w:rPr>
          <w:rFonts w:ascii="Book Antiqua" w:hAnsi="Book Antiqua" w:cs="Times New Roman"/>
        </w:rPr>
        <w:t xml:space="preserve"> the invagination acts as a region of stagnation for organic substances and provides a favorable surrounding for microbe</w:t>
      </w:r>
      <w:r w:rsidR="00DA65E4" w:rsidRPr="005B340E">
        <w:rPr>
          <w:rFonts w:ascii="Book Antiqua" w:hAnsi="Book Antiqua" w:cs="Times New Roman"/>
        </w:rPr>
        <w:t xml:space="preserve"> </w:t>
      </w:r>
      <w:r w:rsidR="00DC286E" w:rsidRPr="005B340E">
        <w:rPr>
          <w:rFonts w:ascii="Book Antiqua" w:hAnsi="Book Antiqua" w:cs="Times New Roman"/>
        </w:rPr>
        <w:t>proliferation</w:t>
      </w:r>
      <w:r w:rsidR="00E243C8" w:rsidRPr="005B340E">
        <w:rPr>
          <w:rFonts w:ascii="Book Antiqua" w:hAnsi="Book Antiqua" w:cs="Times New Roman"/>
        </w:rPr>
        <w:t xml:space="preserve">. The invagination of enamel into the dental papilla results in a tunnel lined by dentin and enamel </w:t>
      </w:r>
      <w:proofErr w:type="spellStart"/>
      <w:r w:rsidR="00E243C8" w:rsidRPr="005B340E">
        <w:rPr>
          <w:rFonts w:ascii="Book Antiqua" w:hAnsi="Book Antiqua" w:cs="Times New Roman"/>
        </w:rPr>
        <w:t>invaginating</w:t>
      </w:r>
      <w:proofErr w:type="spellEnd"/>
      <w:r w:rsidR="00E243C8" w:rsidRPr="005B340E">
        <w:rPr>
          <w:rFonts w:ascii="Book Antiqua" w:hAnsi="Book Antiqua" w:cs="Times New Roman"/>
        </w:rPr>
        <w:t xml:space="preserve"> into the </w:t>
      </w:r>
      <w:proofErr w:type="gramStart"/>
      <w:r w:rsidR="00E243C8" w:rsidRPr="005B340E">
        <w:rPr>
          <w:rFonts w:ascii="Book Antiqua" w:hAnsi="Book Antiqua" w:cs="Times New Roman"/>
        </w:rPr>
        <w:t>pulp</w:t>
      </w:r>
      <w:r w:rsidR="0084211D" w:rsidRPr="005B340E">
        <w:rPr>
          <w:rFonts w:ascii="Book Antiqua" w:hAnsi="Book Antiqua" w:cs="Times New Roman"/>
          <w:vertAlign w:val="superscript"/>
        </w:rPr>
        <w:t>[</w:t>
      </w:r>
      <w:proofErr w:type="gramEnd"/>
      <w:r w:rsidR="0084211D" w:rsidRPr="005B340E">
        <w:rPr>
          <w:rFonts w:ascii="Book Antiqua" w:hAnsi="Book Antiqua" w:cs="Times New Roman"/>
          <w:vertAlign w:val="superscript"/>
        </w:rPr>
        <w:t>12]</w:t>
      </w:r>
      <w:r w:rsidR="00B221C7" w:rsidRPr="005B340E">
        <w:rPr>
          <w:rFonts w:ascii="Book Antiqua" w:hAnsi="Book Antiqua" w:cs="Times New Roman"/>
        </w:rPr>
        <w:t>.</w:t>
      </w:r>
    </w:p>
    <w:p w14:paraId="097DF32B" w14:textId="51DBF9DD" w:rsidR="00E243C8" w:rsidRPr="005B340E" w:rsidRDefault="00E243C8" w:rsidP="007B2950">
      <w:pPr>
        <w:kinsoku w:val="0"/>
        <w:overflowPunct w:val="0"/>
        <w:autoSpaceDE w:val="0"/>
        <w:autoSpaceDN w:val="0"/>
        <w:adjustRightInd w:val="0"/>
        <w:spacing w:line="360" w:lineRule="auto"/>
        <w:ind w:firstLineChars="100" w:firstLine="240"/>
        <w:contextualSpacing/>
        <w:jc w:val="both"/>
        <w:rPr>
          <w:rFonts w:ascii="Book Antiqua" w:hAnsi="Book Antiqua" w:cs="Times New Roman"/>
        </w:rPr>
      </w:pPr>
      <w:r w:rsidRPr="005B340E">
        <w:rPr>
          <w:rFonts w:ascii="Book Antiqua" w:hAnsi="Book Antiqua" w:cs="Times New Roman"/>
        </w:rPr>
        <w:t xml:space="preserve">Teeth with DI are susceptible to early caries and </w:t>
      </w:r>
      <w:r w:rsidR="004E1EB7" w:rsidRPr="005B340E">
        <w:rPr>
          <w:rFonts w:ascii="Book Antiqua" w:hAnsi="Book Antiqua" w:cs="Times New Roman"/>
        </w:rPr>
        <w:t xml:space="preserve">subsequent </w:t>
      </w:r>
      <w:r w:rsidRPr="005B340E">
        <w:rPr>
          <w:rFonts w:ascii="Book Antiqua" w:hAnsi="Book Antiqua" w:cs="Times New Roman"/>
        </w:rPr>
        <w:t>pulp necrosis</w:t>
      </w:r>
      <w:r w:rsidR="00013586" w:rsidRPr="005B340E">
        <w:rPr>
          <w:rFonts w:ascii="Book Antiqua" w:hAnsi="Book Antiqua" w:cs="Times New Roman"/>
        </w:rPr>
        <w:t xml:space="preserve"> requiring root canal treatment</w:t>
      </w:r>
      <w:r w:rsidRPr="005B340E">
        <w:rPr>
          <w:rFonts w:ascii="Book Antiqua" w:hAnsi="Book Antiqua" w:cs="Times New Roman"/>
        </w:rPr>
        <w:t xml:space="preserve">. </w:t>
      </w:r>
      <w:r w:rsidR="00515276" w:rsidRPr="005B340E">
        <w:rPr>
          <w:rFonts w:ascii="Book Antiqua" w:hAnsi="Book Antiqua" w:cs="Times New Roman"/>
        </w:rPr>
        <w:t>Reviewing</w:t>
      </w:r>
      <w:r w:rsidR="004E1EB7" w:rsidRPr="005B340E">
        <w:rPr>
          <w:rFonts w:ascii="Book Antiqua" w:hAnsi="Book Antiqua" w:cs="Times New Roman"/>
        </w:rPr>
        <w:t xml:space="preserve"> the</w:t>
      </w:r>
      <w:r w:rsidR="00515276" w:rsidRPr="005B340E">
        <w:rPr>
          <w:rFonts w:ascii="Book Antiqua" w:hAnsi="Book Antiqua" w:cs="Times New Roman"/>
        </w:rPr>
        <w:t xml:space="preserve"> literature, </w:t>
      </w:r>
      <w:r w:rsidR="0049705D" w:rsidRPr="005B340E">
        <w:rPr>
          <w:rFonts w:ascii="Book Antiqua" w:hAnsi="Book Antiqua" w:cs="Times New Roman"/>
        </w:rPr>
        <w:t xml:space="preserve">we found that </w:t>
      </w:r>
      <w:r w:rsidR="00515276" w:rsidRPr="005B340E">
        <w:rPr>
          <w:rFonts w:ascii="Book Antiqua" w:hAnsi="Book Antiqua" w:cs="Times New Roman"/>
        </w:rPr>
        <w:t>t</w:t>
      </w:r>
      <w:r w:rsidRPr="005B340E">
        <w:rPr>
          <w:rFonts w:ascii="Book Antiqua" w:hAnsi="Book Antiqua" w:cs="Times New Roman"/>
        </w:rPr>
        <w:t xml:space="preserve">reatment options </w:t>
      </w:r>
      <w:r w:rsidR="004E1EB7" w:rsidRPr="005B340E">
        <w:rPr>
          <w:rFonts w:ascii="Book Antiqua" w:hAnsi="Book Antiqua" w:cs="Times New Roman"/>
        </w:rPr>
        <w:t xml:space="preserve">for </w:t>
      </w:r>
      <w:r w:rsidR="00F765FD" w:rsidRPr="005B340E">
        <w:rPr>
          <w:rFonts w:ascii="Book Antiqua" w:hAnsi="Book Antiqua" w:cs="Times New Roman"/>
        </w:rPr>
        <w:t xml:space="preserve">DI </w:t>
      </w:r>
      <w:r w:rsidR="006E2793" w:rsidRPr="005B340E">
        <w:rPr>
          <w:rFonts w:ascii="Book Antiqua" w:hAnsi="Book Antiqua" w:cs="Times New Roman"/>
        </w:rPr>
        <w:t>i</w:t>
      </w:r>
      <w:r w:rsidRPr="005B340E">
        <w:rPr>
          <w:rFonts w:ascii="Book Antiqua" w:hAnsi="Book Antiqua" w:cs="Times New Roman"/>
        </w:rPr>
        <w:t xml:space="preserve">nclude preventive sealing or ﬁlling of the invagination, root canal </w:t>
      </w:r>
      <w:proofErr w:type="gramStart"/>
      <w:r w:rsidRPr="005B340E">
        <w:rPr>
          <w:rFonts w:ascii="Book Antiqua" w:hAnsi="Book Antiqua" w:cs="Times New Roman"/>
        </w:rPr>
        <w:t>treatment</w:t>
      </w:r>
      <w:r w:rsidR="0084211D" w:rsidRPr="005B340E">
        <w:rPr>
          <w:rFonts w:ascii="Book Antiqua" w:hAnsi="Book Antiqua" w:cs="Times New Roman"/>
          <w:vertAlign w:val="superscript"/>
        </w:rPr>
        <w:t>[</w:t>
      </w:r>
      <w:proofErr w:type="gramEnd"/>
      <w:r w:rsidR="0084211D" w:rsidRPr="005B340E">
        <w:rPr>
          <w:rFonts w:ascii="Book Antiqua" w:hAnsi="Book Antiqua" w:cs="Times New Roman"/>
          <w:vertAlign w:val="superscript"/>
        </w:rPr>
        <w:t>13,14]</w:t>
      </w:r>
      <w:r w:rsidRPr="005B340E">
        <w:rPr>
          <w:rFonts w:ascii="Book Antiqua" w:hAnsi="Book Antiqua" w:cs="Times New Roman"/>
        </w:rPr>
        <w:t>, endodontic periapical surgery</w:t>
      </w:r>
      <w:r w:rsidR="0084211D" w:rsidRPr="005B340E">
        <w:rPr>
          <w:rFonts w:ascii="Book Antiqua" w:hAnsi="Book Antiqua" w:cs="Times New Roman"/>
          <w:vertAlign w:val="superscript"/>
        </w:rPr>
        <w:t>[15]</w:t>
      </w:r>
      <w:r w:rsidRPr="005B340E">
        <w:rPr>
          <w:rFonts w:ascii="Book Antiqua" w:hAnsi="Book Antiqua" w:cs="Times New Roman"/>
        </w:rPr>
        <w:t xml:space="preserve">, intentional replantation, and extraction. In certain cases, endodontic treatment techniques may involve </w:t>
      </w:r>
      <w:proofErr w:type="spellStart"/>
      <w:r w:rsidRPr="005B340E">
        <w:rPr>
          <w:rFonts w:ascii="Book Antiqua" w:hAnsi="Book Antiqua" w:cs="Times New Roman"/>
        </w:rPr>
        <w:t>apexiﬁcation</w:t>
      </w:r>
      <w:proofErr w:type="spellEnd"/>
      <w:r w:rsidRPr="005B340E">
        <w:rPr>
          <w:rFonts w:ascii="Book Antiqua" w:hAnsi="Book Antiqua" w:cs="Times New Roman"/>
        </w:rPr>
        <w:t>, removal of the invagination from the root canal</w:t>
      </w:r>
      <w:r w:rsidR="0084211D" w:rsidRPr="005B340E">
        <w:rPr>
          <w:rFonts w:ascii="Book Antiqua" w:hAnsi="Book Antiqua" w:cs="Times New Roman"/>
          <w:vertAlign w:val="superscript"/>
        </w:rPr>
        <w:t>[16]</w:t>
      </w:r>
      <w:r w:rsidRPr="005B340E">
        <w:rPr>
          <w:rFonts w:ascii="Book Antiqua" w:hAnsi="Book Antiqua" w:cs="Times New Roman"/>
        </w:rPr>
        <w:t>,</w:t>
      </w:r>
      <w:r w:rsidR="00B221C7" w:rsidRPr="005B340E">
        <w:rPr>
          <w:rFonts w:ascii="Book Antiqua" w:hAnsi="Book Antiqua" w:cs="Times New Roman"/>
        </w:rPr>
        <w:t xml:space="preserve"> </w:t>
      </w:r>
      <w:r w:rsidRPr="005B340E">
        <w:rPr>
          <w:rFonts w:ascii="Book Antiqua" w:hAnsi="Book Antiqua" w:cs="Times New Roman"/>
        </w:rPr>
        <w:t xml:space="preserve">and </w:t>
      </w:r>
      <w:proofErr w:type="spellStart"/>
      <w:r w:rsidRPr="005B340E">
        <w:rPr>
          <w:rFonts w:ascii="Book Antiqua" w:hAnsi="Book Antiqua" w:cs="Times New Roman"/>
        </w:rPr>
        <w:t>obturation</w:t>
      </w:r>
      <w:proofErr w:type="spellEnd"/>
      <w:r w:rsidRPr="005B340E">
        <w:rPr>
          <w:rFonts w:ascii="Book Antiqua" w:hAnsi="Book Antiqua" w:cs="Times New Roman"/>
        </w:rPr>
        <w:t xml:space="preserve"> of the invagination alone while maintaining pulp vitality</w:t>
      </w:r>
      <w:r w:rsidR="0084211D" w:rsidRPr="005B340E">
        <w:rPr>
          <w:rFonts w:ascii="Book Antiqua" w:hAnsi="Book Antiqua" w:cs="Times New Roman"/>
          <w:vertAlign w:val="superscript"/>
        </w:rPr>
        <w:t>[17]</w:t>
      </w:r>
      <w:r w:rsidRPr="005B340E">
        <w:rPr>
          <w:rFonts w:ascii="Book Antiqua" w:hAnsi="Book Antiqua" w:cs="Times New Roman"/>
        </w:rPr>
        <w:t>.</w:t>
      </w:r>
    </w:p>
    <w:p w14:paraId="3FE674B7" w14:textId="3B5EC2C8" w:rsidR="00E243C8" w:rsidRPr="005B340E" w:rsidRDefault="00595620" w:rsidP="007B2950">
      <w:pPr>
        <w:kinsoku w:val="0"/>
        <w:overflowPunct w:val="0"/>
        <w:autoSpaceDE w:val="0"/>
        <w:autoSpaceDN w:val="0"/>
        <w:adjustRightInd w:val="0"/>
        <w:spacing w:line="360" w:lineRule="auto"/>
        <w:ind w:firstLineChars="100" w:firstLine="240"/>
        <w:contextualSpacing/>
        <w:jc w:val="both"/>
        <w:rPr>
          <w:rFonts w:ascii="Book Antiqua" w:hAnsi="Book Antiqua" w:cs="Times New Roman"/>
        </w:rPr>
      </w:pPr>
      <w:r w:rsidRPr="005B340E">
        <w:rPr>
          <w:rFonts w:ascii="Book Antiqua" w:hAnsi="Book Antiqua" w:cs="Times New Roman"/>
        </w:rPr>
        <w:t>The diagnosis of and r</w:t>
      </w:r>
      <w:r w:rsidR="00E243C8" w:rsidRPr="005B340E">
        <w:rPr>
          <w:rFonts w:ascii="Book Antiqua" w:hAnsi="Book Antiqua" w:cs="Times New Roman"/>
        </w:rPr>
        <w:t xml:space="preserve">oot canal treatment </w:t>
      </w:r>
      <w:r w:rsidR="004E1EB7" w:rsidRPr="005B340E">
        <w:rPr>
          <w:rFonts w:ascii="Book Antiqua" w:hAnsi="Book Antiqua" w:cs="Times New Roman"/>
        </w:rPr>
        <w:t xml:space="preserve">for </w:t>
      </w:r>
      <w:r w:rsidR="00E243C8" w:rsidRPr="005B340E">
        <w:rPr>
          <w:rFonts w:ascii="Book Antiqua" w:hAnsi="Book Antiqua" w:cs="Times New Roman"/>
        </w:rPr>
        <w:t xml:space="preserve">DI </w:t>
      </w:r>
      <w:r w:rsidRPr="005B340E">
        <w:rPr>
          <w:rFonts w:ascii="Book Antiqua" w:hAnsi="Book Antiqua" w:cs="Times New Roman"/>
        </w:rPr>
        <w:t>are</w:t>
      </w:r>
      <w:r w:rsidR="00E243C8" w:rsidRPr="005B340E">
        <w:rPr>
          <w:rFonts w:ascii="Book Antiqua" w:hAnsi="Book Antiqua" w:cs="Times New Roman"/>
        </w:rPr>
        <w:t xml:space="preserve"> challeng</w:t>
      </w:r>
      <w:r w:rsidR="00451E71" w:rsidRPr="005B340E">
        <w:rPr>
          <w:rFonts w:ascii="Book Antiqua" w:hAnsi="Book Antiqua" w:cs="Times New Roman"/>
        </w:rPr>
        <w:t>ing</w:t>
      </w:r>
      <w:r w:rsidR="00E243C8" w:rsidRPr="005B340E">
        <w:rPr>
          <w:rFonts w:ascii="Book Antiqua" w:hAnsi="Book Antiqua" w:cs="Times New Roman"/>
        </w:rPr>
        <w:t xml:space="preserve"> in view of the complicated root canal morphology. </w:t>
      </w:r>
      <w:r w:rsidR="004E1EB7" w:rsidRPr="005B340E">
        <w:rPr>
          <w:rFonts w:ascii="Book Antiqua" w:hAnsi="Book Antiqua" w:cs="Times New Roman"/>
        </w:rPr>
        <w:t>Due to</w:t>
      </w:r>
      <w:r w:rsidR="00E243C8" w:rsidRPr="005B340E">
        <w:rPr>
          <w:rFonts w:ascii="Book Antiqua" w:hAnsi="Book Antiqua" w:cs="Times New Roman"/>
        </w:rPr>
        <w:t xml:space="preserve"> the limitations of conventional </w:t>
      </w:r>
      <w:r w:rsidR="00E243C8" w:rsidRPr="005B340E">
        <w:rPr>
          <w:rFonts w:ascii="Book Antiqua" w:hAnsi="Book Antiqua" w:cs="Times New Roman"/>
        </w:rPr>
        <w:lastRenderedPageBreak/>
        <w:t xml:space="preserve">radiographic imaging, it is </w:t>
      </w:r>
      <w:r w:rsidR="004E1EB7" w:rsidRPr="005B340E">
        <w:rPr>
          <w:rFonts w:ascii="Book Antiqua" w:hAnsi="Book Antiqua" w:cs="Times New Roman"/>
        </w:rPr>
        <w:t xml:space="preserve">difficult </w:t>
      </w:r>
      <w:r w:rsidR="00E243C8" w:rsidRPr="005B340E">
        <w:rPr>
          <w:rFonts w:ascii="Book Antiqua" w:hAnsi="Book Antiqua" w:cs="Times New Roman"/>
        </w:rPr>
        <w:t>to clearly visualize the morphology of the root canal</w:t>
      </w:r>
      <w:r w:rsidR="00451E71" w:rsidRPr="005B340E">
        <w:rPr>
          <w:rFonts w:ascii="Book Antiqua" w:hAnsi="Book Antiqua" w:cs="Times New Roman"/>
        </w:rPr>
        <w:t xml:space="preserve"> </w:t>
      </w:r>
      <w:r w:rsidR="004E1EB7" w:rsidRPr="005B340E">
        <w:rPr>
          <w:rFonts w:ascii="Book Antiqua" w:hAnsi="Book Antiqua" w:cs="Times New Roman"/>
        </w:rPr>
        <w:t xml:space="preserve">in </w:t>
      </w:r>
      <w:r w:rsidR="00451E71" w:rsidRPr="005B340E">
        <w:rPr>
          <w:rFonts w:ascii="Book Antiqua" w:hAnsi="Book Antiqua" w:cs="Times New Roman"/>
        </w:rPr>
        <w:t>DI</w:t>
      </w:r>
      <w:r w:rsidR="00E243C8" w:rsidRPr="005B340E">
        <w:rPr>
          <w:rFonts w:ascii="Book Antiqua" w:hAnsi="Book Antiqua" w:cs="Times New Roman"/>
        </w:rPr>
        <w:t>, which in turn affects the treatment outcome. CBCT</w:t>
      </w:r>
      <w:r w:rsidR="004D4D77" w:rsidRPr="005B340E">
        <w:rPr>
          <w:rFonts w:ascii="Book Antiqua" w:hAnsi="Book Antiqua" w:cs="Times New Roman"/>
        </w:rPr>
        <w:t>, as demonstrated in the present case,</w:t>
      </w:r>
      <w:r w:rsidR="00E243C8" w:rsidRPr="005B340E">
        <w:rPr>
          <w:rFonts w:ascii="Book Antiqua" w:hAnsi="Book Antiqua" w:cs="Times New Roman"/>
        </w:rPr>
        <w:t xml:space="preserve"> provides accurate </w:t>
      </w:r>
      <w:r w:rsidRPr="005B340E">
        <w:rPr>
          <w:rFonts w:ascii="Book Antiqua" w:hAnsi="Book Antiqua" w:cs="Times New Roman"/>
        </w:rPr>
        <w:t>three-dimensional</w:t>
      </w:r>
      <w:r w:rsidR="00E243C8" w:rsidRPr="005B340E">
        <w:rPr>
          <w:rFonts w:ascii="Book Antiqua" w:hAnsi="Book Antiqua" w:cs="Times New Roman"/>
        </w:rPr>
        <w:t xml:space="preserve"> images </w:t>
      </w:r>
      <w:r w:rsidR="004E1EB7" w:rsidRPr="005B340E">
        <w:rPr>
          <w:rFonts w:ascii="Book Antiqua" w:hAnsi="Book Antiqua" w:cs="Times New Roman"/>
        </w:rPr>
        <w:t>that enable assessment of the</w:t>
      </w:r>
      <w:r w:rsidR="00E243C8" w:rsidRPr="005B340E">
        <w:rPr>
          <w:rFonts w:ascii="Book Antiqua" w:hAnsi="Book Antiqua" w:cs="Times New Roman"/>
        </w:rPr>
        <w:t xml:space="preserve"> root canal morphology in DI, and helps the dentist to determine the grade of the pathology and the optimum treatment </w:t>
      </w:r>
      <w:proofErr w:type="gramStart"/>
      <w:r w:rsidR="00E243C8" w:rsidRPr="005B340E">
        <w:rPr>
          <w:rFonts w:ascii="Book Antiqua" w:hAnsi="Book Antiqua" w:cs="Times New Roman"/>
        </w:rPr>
        <w:t>modality</w:t>
      </w:r>
      <w:bookmarkStart w:id="190" w:name="OLE_LINK68"/>
      <w:bookmarkStart w:id="191" w:name="OLE_LINK71"/>
      <w:r w:rsidR="0084211D" w:rsidRPr="005B340E">
        <w:rPr>
          <w:rFonts w:ascii="Book Antiqua" w:hAnsi="Book Antiqua" w:cs="Times New Roman"/>
          <w:vertAlign w:val="superscript"/>
        </w:rPr>
        <w:t>[</w:t>
      </w:r>
      <w:proofErr w:type="gramEnd"/>
      <w:r w:rsidR="0084211D" w:rsidRPr="005B340E">
        <w:rPr>
          <w:rFonts w:ascii="Book Antiqua" w:hAnsi="Book Antiqua" w:cs="Times New Roman"/>
          <w:vertAlign w:val="superscript"/>
        </w:rPr>
        <w:t>18]</w:t>
      </w:r>
      <w:bookmarkEnd w:id="190"/>
      <w:bookmarkEnd w:id="191"/>
      <w:r w:rsidR="00E243C8" w:rsidRPr="005B340E">
        <w:rPr>
          <w:rFonts w:ascii="Book Antiqua" w:hAnsi="Book Antiqua" w:cs="Times New Roman"/>
        </w:rPr>
        <w:t>.</w:t>
      </w:r>
    </w:p>
    <w:p w14:paraId="07185DE3" w14:textId="6367FCEE" w:rsidR="00E243C8" w:rsidRPr="005B340E" w:rsidRDefault="00E243C8" w:rsidP="007B2950">
      <w:pPr>
        <w:tabs>
          <w:tab w:val="left" w:pos="720"/>
        </w:tabs>
        <w:kinsoku w:val="0"/>
        <w:overflowPunct w:val="0"/>
        <w:autoSpaceDE w:val="0"/>
        <w:autoSpaceDN w:val="0"/>
        <w:adjustRightInd w:val="0"/>
        <w:spacing w:line="360" w:lineRule="auto"/>
        <w:ind w:firstLineChars="100" w:firstLine="240"/>
        <w:contextualSpacing/>
        <w:jc w:val="both"/>
        <w:rPr>
          <w:rFonts w:ascii="Book Antiqua" w:eastAsiaTheme="minorEastAsia" w:hAnsi="Book Antiqua" w:cs="Times New Roman"/>
        </w:rPr>
      </w:pPr>
      <w:r w:rsidRPr="005B340E">
        <w:rPr>
          <w:rFonts w:ascii="Book Antiqua" w:hAnsi="Book Antiqua" w:cs="Times New Roman"/>
        </w:rPr>
        <w:t xml:space="preserve">In a previous </w:t>
      </w:r>
      <w:proofErr w:type="gramStart"/>
      <w:r w:rsidRPr="005B340E">
        <w:rPr>
          <w:rFonts w:ascii="Book Antiqua" w:hAnsi="Book Antiqua" w:cs="Times New Roman"/>
        </w:rPr>
        <w:t>study</w:t>
      </w:r>
      <w:r w:rsidR="0084211D" w:rsidRPr="005B340E">
        <w:rPr>
          <w:rFonts w:ascii="Book Antiqua" w:hAnsi="Book Antiqua" w:cs="Times New Roman"/>
          <w:vertAlign w:val="superscript"/>
        </w:rPr>
        <w:t>[</w:t>
      </w:r>
      <w:proofErr w:type="gramEnd"/>
      <w:r w:rsidR="0084211D" w:rsidRPr="005B340E">
        <w:rPr>
          <w:rFonts w:ascii="Book Antiqua" w:hAnsi="Book Antiqua" w:cs="Times New Roman"/>
          <w:vertAlign w:val="superscript"/>
        </w:rPr>
        <w:t>19]</w:t>
      </w:r>
      <w:r w:rsidRPr="005B340E">
        <w:rPr>
          <w:rFonts w:ascii="Book Antiqua" w:hAnsi="Book Antiqua" w:cs="Times New Roman"/>
        </w:rPr>
        <w:t>,</w:t>
      </w:r>
      <w:r w:rsidR="004D4D77" w:rsidRPr="005B340E">
        <w:rPr>
          <w:rFonts w:ascii="Book Antiqua" w:hAnsi="Book Antiqua" w:cs="Times New Roman"/>
        </w:rPr>
        <w:t xml:space="preserve"> </w:t>
      </w:r>
      <w:r w:rsidRPr="005B340E">
        <w:rPr>
          <w:rFonts w:ascii="Book Antiqua" w:hAnsi="Book Antiqua" w:cs="Times New Roman"/>
        </w:rPr>
        <w:t xml:space="preserve">DI with an open apical foramen was treated using calcium hydroxide or </w:t>
      </w:r>
      <w:r w:rsidR="006C4E10" w:rsidRPr="005B340E">
        <w:rPr>
          <w:rFonts w:ascii="Book Antiqua" w:hAnsi="Book Antiqua" w:cs="Times New Roman"/>
        </w:rPr>
        <w:t xml:space="preserve">an </w:t>
      </w:r>
      <w:r w:rsidRPr="005B340E">
        <w:rPr>
          <w:rFonts w:ascii="Book Antiqua" w:hAnsi="Book Antiqua" w:cs="Times New Roman"/>
        </w:rPr>
        <w:t>MTA to create a hard tissue barrier followed by placement of gutta-percha on</w:t>
      </w:r>
      <w:r w:rsidR="004E1EB7" w:rsidRPr="005B340E">
        <w:rPr>
          <w:rFonts w:ascii="Book Antiqua" w:hAnsi="Book Antiqua" w:cs="Times New Roman"/>
        </w:rPr>
        <w:t xml:space="preserve"> the</w:t>
      </w:r>
      <w:r w:rsidRPr="005B340E">
        <w:rPr>
          <w:rFonts w:ascii="Book Antiqua" w:hAnsi="Book Antiqua" w:cs="Times New Roman"/>
        </w:rPr>
        <w:t xml:space="preserve"> filling. </w:t>
      </w:r>
      <w:r w:rsidR="00857BE2" w:rsidRPr="005B340E">
        <w:rPr>
          <w:rFonts w:ascii="Book Antiqua" w:hAnsi="Book Antiqua" w:cs="Times New Roman"/>
        </w:rPr>
        <w:t>Occasionally</w:t>
      </w:r>
      <w:r w:rsidRPr="005B340E">
        <w:rPr>
          <w:rFonts w:ascii="Book Antiqua" w:hAnsi="Book Antiqua" w:cs="Times New Roman"/>
        </w:rPr>
        <w:t>, dentists combine apical surgery with conventional root canal therapy, which still require</w:t>
      </w:r>
      <w:r w:rsidR="001B6779" w:rsidRPr="005B340E">
        <w:rPr>
          <w:rFonts w:ascii="Book Antiqua" w:hAnsi="Book Antiqua" w:cs="Times New Roman"/>
        </w:rPr>
        <w:t>s</w:t>
      </w:r>
      <w:r w:rsidRPr="005B340E">
        <w:rPr>
          <w:rFonts w:ascii="Book Antiqua" w:hAnsi="Book Antiqua" w:cs="Times New Roman"/>
        </w:rPr>
        <w:t xml:space="preserve"> advanced </w:t>
      </w:r>
      <w:proofErr w:type="gramStart"/>
      <w:r w:rsidRPr="005B340E">
        <w:rPr>
          <w:rFonts w:ascii="Book Antiqua" w:hAnsi="Book Antiqua" w:cs="Times New Roman"/>
        </w:rPr>
        <w:t>techniques</w:t>
      </w:r>
      <w:r w:rsidR="0084211D" w:rsidRPr="005B340E">
        <w:rPr>
          <w:rFonts w:ascii="Book Antiqua" w:hAnsi="Book Antiqua" w:cs="Times New Roman"/>
          <w:vertAlign w:val="superscript"/>
        </w:rPr>
        <w:t>[</w:t>
      </w:r>
      <w:proofErr w:type="gramEnd"/>
      <w:r w:rsidR="0084211D" w:rsidRPr="005B340E">
        <w:rPr>
          <w:rFonts w:ascii="Book Antiqua" w:hAnsi="Book Antiqua" w:cs="Times New Roman"/>
          <w:vertAlign w:val="superscript"/>
        </w:rPr>
        <w:t>20]</w:t>
      </w:r>
      <w:r w:rsidRPr="005B340E">
        <w:rPr>
          <w:rFonts w:ascii="Book Antiqua" w:hAnsi="Book Antiqua" w:cs="Times New Roman"/>
        </w:rPr>
        <w:t xml:space="preserve">. In </w:t>
      </w:r>
      <w:r w:rsidR="001B6779" w:rsidRPr="005B340E">
        <w:rPr>
          <w:rFonts w:ascii="Book Antiqua" w:eastAsiaTheme="minorEastAsia" w:hAnsi="Book Antiqua" w:cs="Times New Roman"/>
        </w:rPr>
        <w:t>a</w:t>
      </w:r>
      <w:r w:rsidR="001B6779" w:rsidRPr="005B340E">
        <w:rPr>
          <w:rFonts w:ascii="Book Antiqua" w:hAnsi="Book Antiqua" w:cs="Times New Roman"/>
        </w:rPr>
        <w:t xml:space="preserve"> </w:t>
      </w:r>
      <w:r w:rsidRPr="005B340E">
        <w:rPr>
          <w:rFonts w:ascii="Book Antiqua" w:hAnsi="Book Antiqua" w:cs="Times New Roman"/>
        </w:rPr>
        <w:t xml:space="preserve">study </w:t>
      </w:r>
      <w:r w:rsidR="004D4D77" w:rsidRPr="005B340E">
        <w:rPr>
          <w:rFonts w:ascii="Book Antiqua" w:hAnsi="Book Antiqua" w:cs="Times New Roman"/>
        </w:rPr>
        <w:t xml:space="preserve">by </w:t>
      </w:r>
      <w:r w:rsidRPr="005B340E">
        <w:rPr>
          <w:rFonts w:ascii="Book Antiqua" w:hAnsi="Book Antiqua" w:cs="Times New Roman"/>
        </w:rPr>
        <w:t xml:space="preserve">Yang </w:t>
      </w:r>
      <w:r w:rsidRPr="005B340E">
        <w:rPr>
          <w:rFonts w:ascii="Book Antiqua" w:hAnsi="Book Antiqua" w:cs="Times New Roman"/>
          <w:i/>
          <w:iCs/>
        </w:rPr>
        <w:t xml:space="preserve">et </w:t>
      </w:r>
      <w:proofErr w:type="gramStart"/>
      <w:r w:rsidRPr="005B340E">
        <w:rPr>
          <w:rFonts w:ascii="Book Antiqua" w:hAnsi="Book Antiqua" w:cs="Times New Roman"/>
          <w:i/>
          <w:iCs/>
        </w:rPr>
        <w:t>al</w:t>
      </w:r>
      <w:r w:rsidR="0084211D" w:rsidRPr="005B340E">
        <w:rPr>
          <w:rFonts w:ascii="Book Antiqua" w:hAnsi="Book Antiqua" w:cs="Times New Roman"/>
          <w:vertAlign w:val="superscript"/>
        </w:rPr>
        <w:t>[</w:t>
      </w:r>
      <w:proofErr w:type="gramEnd"/>
      <w:r w:rsidR="0084211D" w:rsidRPr="005B340E">
        <w:rPr>
          <w:rFonts w:ascii="Book Antiqua" w:hAnsi="Book Antiqua" w:cs="Times New Roman"/>
          <w:vertAlign w:val="superscript"/>
        </w:rPr>
        <w:t>17]</w:t>
      </w:r>
      <w:r w:rsidRPr="005B340E">
        <w:rPr>
          <w:rFonts w:ascii="Book Antiqua" w:hAnsi="Book Antiqua" w:cs="Times New Roman"/>
        </w:rPr>
        <w:t xml:space="preserve">, </w:t>
      </w:r>
      <w:r w:rsidR="006C4E10" w:rsidRPr="005B340E">
        <w:rPr>
          <w:rFonts w:ascii="Book Antiqua" w:hAnsi="Book Antiqua" w:cs="Times New Roman"/>
        </w:rPr>
        <w:t>the</w:t>
      </w:r>
      <w:r w:rsidR="004E1EB7" w:rsidRPr="005B340E">
        <w:rPr>
          <w:rFonts w:ascii="Book Antiqua" w:hAnsi="Book Antiqua" w:cs="Times New Roman"/>
        </w:rPr>
        <w:t xml:space="preserve"> </w:t>
      </w:r>
      <w:r w:rsidRPr="005B340E">
        <w:rPr>
          <w:rFonts w:ascii="Book Antiqua" w:hAnsi="Book Antiqua" w:cs="Times New Roman"/>
        </w:rPr>
        <w:t xml:space="preserve">pseudo </w:t>
      </w:r>
      <w:r w:rsidR="004C12ED" w:rsidRPr="005B340E">
        <w:rPr>
          <w:rFonts w:ascii="Book Antiqua" w:hAnsi="Book Antiqua" w:cs="Times New Roman"/>
        </w:rPr>
        <w:t xml:space="preserve">root </w:t>
      </w:r>
      <w:r w:rsidRPr="005B340E">
        <w:rPr>
          <w:rFonts w:ascii="Book Antiqua" w:hAnsi="Book Antiqua" w:cs="Times New Roman"/>
        </w:rPr>
        <w:t xml:space="preserve">canal was filled with gutta-percha, but revascularization was </w:t>
      </w:r>
      <w:r w:rsidR="004E1EB7" w:rsidRPr="005B340E">
        <w:rPr>
          <w:rFonts w:ascii="Book Antiqua" w:hAnsi="Book Antiqua" w:cs="Times New Roman"/>
        </w:rPr>
        <w:t xml:space="preserve">employed </w:t>
      </w:r>
      <w:r w:rsidRPr="005B340E">
        <w:rPr>
          <w:rFonts w:ascii="Book Antiqua" w:hAnsi="Book Antiqua" w:cs="Times New Roman"/>
        </w:rPr>
        <w:t xml:space="preserve">for the necrotic main canal with </w:t>
      </w:r>
      <w:r w:rsidR="004E1EB7" w:rsidRPr="005B340E">
        <w:rPr>
          <w:rFonts w:ascii="Book Antiqua" w:hAnsi="Book Antiqua" w:cs="Times New Roman"/>
        </w:rPr>
        <w:t xml:space="preserve">an </w:t>
      </w:r>
      <w:r w:rsidRPr="005B340E">
        <w:rPr>
          <w:rFonts w:ascii="Book Antiqua" w:hAnsi="Book Antiqua" w:cs="Times New Roman"/>
        </w:rPr>
        <w:t>open apex to induce blood flow to the coronal portion and</w:t>
      </w:r>
      <w:r w:rsidR="00857BE2" w:rsidRPr="005B340E">
        <w:rPr>
          <w:rFonts w:ascii="Book Antiqua" w:hAnsi="Book Antiqua" w:cs="Times New Roman"/>
        </w:rPr>
        <w:t xml:space="preserve"> to</w:t>
      </w:r>
      <w:r w:rsidRPr="005B340E">
        <w:rPr>
          <w:rFonts w:ascii="Book Antiqua" w:hAnsi="Book Antiqua" w:cs="Times New Roman"/>
        </w:rPr>
        <w:t xml:space="preserve"> reduce</w:t>
      </w:r>
      <w:r w:rsidR="004E1EB7" w:rsidRPr="005B340E">
        <w:rPr>
          <w:rFonts w:ascii="Book Antiqua" w:hAnsi="Book Antiqua" w:cs="Times New Roman"/>
        </w:rPr>
        <w:t xml:space="preserve"> the</w:t>
      </w:r>
      <w:r w:rsidRPr="005B340E">
        <w:rPr>
          <w:rFonts w:ascii="Book Antiqua" w:hAnsi="Book Antiqua" w:cs="Times New Roman"/>
        </w:rPr>
        <w:t xml:space="preserve"> surgical difficulty. Pulp regeneration therapy </w:t>
      </w:r>
      <w:r w:rsidR="00B4221A" w:rsidRPr="005B340E">
        <w:rPr>
          <w:rFonts w:ascii="Book Antiqua" w:eastAsiaTheme="minorEastAsia" w:hAnsi="Book Antiqua" w:cs="Times New Roman"/>
        </w:rPr>
        <w:t>appeared</w:t>
      </w:r>
      <w:r w:rsidRPr="005B340E">
        <w:rPr>
          <w:rFonts w:ascii="Book Antiqua" w:hAnsi="Book Antiqua" w:cs="Times New Roman"/>
        </w:rPr>
        <w:t xml:space="preserve"> to facilitate root development</w:t>
      </w:r>
      <w:r w:rsidR="003E24F4" w:rsidRPr="005B340E">
        <w:rPr>
          <w:rFonts w:ascii="Book Antiqua" w:eastAsiaTheme="minorEastAsia" w:hAnsi="Book Antiqua" w:cs="Times New Roman"/>
        </w:rPr>
        <w:t>; however,</w:t>
      </w:r>
      <w:r w:rsidR="00872B8B" w:rsidRPr="005B340E">
        <w:rPr>
          <w:rFonts w:ascii="Book Antiqua" w:eastAsiaTheme="minorEastAsia" w:hAnsi="Book Antiqua" w:cs="Times New Roman"/>
        </w:rPr>
        <w:t xml:space="preserve"> based on </w:t>
      </w:r>
      <w:r w:rsidR="00857BE2" w:rsidRPr="005B340E">
        <w:rPr>
          <w:rFonts w:ascii="Book Antiqua" w:eastAsiaTheme="minorEastAsia" w:hAnsi="Book Antiqua" w:cs="Times New Roman"/>
        </w:rPr>
        <w:t xml:space="preserve">an </w:t>
      </w:r>
      <w:r w:rsidR="00872B8B" w:rsidRPr="005B340E">
        <w:rPr>
          <w:rFonts w:ascii="Book Antiqua" w:eastAsiaTheme="minorEastAsia" w:hAnsi="Book Antiqua" w:cs="Times New Roman"/>
        </w:rPr>
        <w:t>animal study, the apposition material-</w:t>
      </w:r>
      <w:r w:rsidR="007561B4" w:rsidRPr="005B340E">
        <w:rPr>
          <w:rFonts w:ascii="Book Antiqua" w:eastAsiaTheme="minorEastAsia" w:hAnsi="Book Antiqua" w:cs="Times New Roman"/>
        </w:rPr>
        <w:t xml:space="preserve">induced </w:t>
      </w:r>
      <w:r w:rsidR="00872B8B" w:rsidRPr="005B340E">
        <w:rPr>
          <w:rFonts w:ascii="Book Antiqua" w:eastAsiaTheme="minorEastAsia" w:hAnsi="Book Antiqua" w:cs="Times New Roman"/>
        </w:rPr>
        <w:t xml:space="preserve">thickening of root walls may be of different nature dentin, cementum, or even </w:t>
      </w:r>
      <w:proofErr w:type="gramStart"/>
      <w:r w:rsidR="00872B8B" w:rsidRPr="005B340E">
        <w:rPr>
          <w:rFonts w:ascii="Book Antiqua" w:eastAsiaTheme="minorEastAsia" w:hAnsi="Book Antiqua" w:cs="Times New Roman"/>
        </w:rPr>
        <w:t>bone</w:t>
      </w:r>
      <w:r w:rsidR="0084211D" w:rsidRPr="005B340E">
        <w:rPr>
          <w:rFonts w:ascii="Book Antiqua" w:eastAsiaTheme="minorEastAsia" w:hAnsi="Book Antiqua" w:cs="Times New Roman"/>
          <w:vertAlign w:val="superscript"/>
        </w:rPr>
        <w:t>[</w:t>
      </w:r>
      <w:proofErr w:type="gramEnd"/>
      <w:r w:rsidR="0084211D" w:rsidRPr="005B340E">
        <w:rPr>
          <w:rFonts w:ascii="Book Antiqua" w:eastAsiaTheme="minorEastAsia" w:hAnsi="Book Antiqua" w:cs="Times New Roman"/>
          <w:vertAlign w:val="superscript"/>
        </w:rPr>
        <w:t>21]</w:t>
      </w:r>
      <w:r w:rsidR="00872B8B" w:rsidRPr="005B340E">
        <w:rPr>
          <w:rFonts w:ascii="Book Antiqua" w:eastAsiaTheme="minorEastAsia" w:hAnsi="Book Antiqua" w:cs="Times New Roman"/>
        </w:rPr>
        <w:t>. Furthermore, this therapeutic modality has the potential drawback</w:t>
      </w:r>
      <w:r w:rsidR="0049705D" w:rsidRPr="005B340E">
        <w:rPr>
          <w:rFonts w:ascii="Book Antiqua" w:eastAsiaTheme="minorEastAsia" w:hAnsi="Book Antiqua" w:cs="Times New Roman"/>
        </w:rPr>
        <w:t>s</w:t>
      </w:r>
      <w:r w:rsidR="00872B8B" w:rsidRPr="005B340E">
        <w:rPr>
          <w:rFonts w:ascii="Book Antiqua" w:eastAsiaTheme="minorEastAsia" w:hAnsi="Book Antiqua" w:cs="Times New Roman"/>
        </w:rPr>
        <w:t xml:space="preserve"> of involving relatively complicated procedures, </w:t>
      </w:r>
      <w:r w:rsidR="00857BE2" w:rsidRPr="005B340E">
        <w:rPr>
          <w:rFonts w:ascii="Book Antiqua" w:eastAsiaTheme="minorEastAsia" w:hAnsi="Book Antiqua" w:cs="Times New Roman"/>
        </w:rPr>
        <w:t xml:space="preserve">as well as </w:t>
      </w:r>
      <w:r w:rsidR="00872B8B" w:rsidRPr="005B340E">
        <w:rPr>
          <w:rFonts w:ascii="Book Antiqua" w:eastAsiaTheme="minorEastAsia" w:hAnsi="Book Antiqua" w:cs="Times New Roman"/>
        </w:rPr>
        <w:t>being time-consuming and expensive</w:t>
      </w:r>
      <w:r w:rsidR="00872B8B" w:rsidRPr="005B340E">
        <w:rPr>
          <w:rFonts w:ascii="Book Antiqua" w:hAnsi="Book Antiqua" w:cs="Times New Roman"/>
        </w:rPr>
        <w:t>.</w:t>
      </w:r>
      <w:r w:rsidR="00872B8B" w:rsidRPr="005B340E">
        <w:rPr>
          <w:rFonts w:ascii="Book Antiqua" w:eastAsiaTheme="minorEastAsia" w:hAnsi="Book Antiqua" w:cs="Times New Roman"/>
        </w:rPr>
        <w:t xml:space="preserve"> In the present case, </w:t>
      </w:r>
      <w:r w:rsidR="00857BE2" w:rsidRPr="005B340E">
        <w:rPr>
          <w:rFonts w:ascii="Book Antiqua" w:eastAsiaTheme="minorEastAsia" w:hAnsi="Book Antiqua" w:cs="Times New Roman"/>
        </w:rPr>
        <w:t>much</w:t>
      </w:r>
      <w:r w:rsidR="00872B8B" w:rsidRPr="005B340E">
        <w:rPr>
          <w:rFonts w:ascii="Book Antiqua" w:eastAsiaTheme="minorEastAsia" w:hAnsi="Book Antiqua" w:cs="Times New Roman"/>
        </w:rPr>
        <w:t xml:space="preserve"> of</w:t>
      </w:r>
      <w:r w:rsidR="00857BE2" w:rsidRPr="005B340E">
        <w:rPr>
          <w:rFonts w:ascii="Book Antiqua" w:eastAsiaTheme="minorEastAsia" w:hAnsi="Book Antiqua" w:cs="Times New Roman"/>
        </w:rPr>
        <w:t xml:space="preserve"> the</w:t>
      </w:r>
      <w:r w:rsidR="00872B8B" w:rsidRPr="005B340E">
        <w:rPr>
          <w:rFonts w:ascii="Book Antiqua" w:eastAsiaTheme="minorEastAsia" w:hAnsi="Book Antiqua" w:cs="Times New Roman"/>
        </w:rPr>
        <w:t xml:space="preserve"> real pulp tissue </w:t>
      </w:r>
      <w:r w:rsidR="00857BE2" w:rsidRPr="005B340E">
        <w:rPr>
          <w:rFonts w:ascii="Book Antiqua" w:eastAsiaTheme="minorEastAsia" w:hAnsi="Book Antiqua" w:cs="Times New Roman"/>
        </w:rPr>
        <w:t>was</w:t>
      </w:r>
      <w:r w:rsidR="00872B8B" w:rsidRPr="005B340E">
        <w:rPr>
          <w:rFonts w:ascii="Book Antiqua" w:eastAsiaTheme="minorEastAsia" w:hAnsi="Book Antiqua" w:cs="Times New Roman"/>
        </w:rPr>
        <w:t xml:space="preserve"> preserved through pulp capping.</w:t>
      </w:r>
    </w:p>
    <w:p w14:paraId="4CD672EE" w14:textId="275F1758" w:rsidR="00E243C8" w:rsidRPr="005B340E" w:rsidRDefault="00AA7F4A" w:rsidP="007B2950">
      <w:pPr>
        <w:kinsoku w:val="0"/>
        <w:overflowPunct w:val="0"/>
        <w:autoSpaceDE w:val="0"/>
        <w:autoSpaceDN w:val="0"/>
        <w:adjustRightInd w:val="0"/>
        <w:spacing w:line="360" w:lineRule="auto"/>
        <w:ind w:firstLineChars="100" w:firstLine="240"/>
        <w:contextualSpacing/>
        <w:jc w:val="both"/>
        <w:rPr>
          <w:rFonts w:ascii="Book Antiqua" w:hAnsi="Book Antiqua" w:cs="Times New Roman"/>
        </w:rPr>
      </w:pPr>
      <w:bookmarkStart w:id="192" w:name="OLE_LINK90"/>
      <w:bookmarkStart w:id="193" w:name="OLE_LINK91"/>
      <w:r w:rsidRPr="005B340E">
        <w:rPr>
          <w:rFonts w:ascii="Book Antiqua" w:hAnsi="Book Antiqua" w:cs="Times New Roman"/>
        </w:rPr>
        <w:t xml:space="preserve">Recently, </w:t>
      </w:r>
      <w:proofErr w:type="spellStart"/>
      <w:r w:rsidR="00E243C8" w:rsidRPr="005B340E">
        <w:rPr>
          <w:rFonts w:ascii="Book Antiqua" w:hAnsi="Book Antiqua" w:cs="Times New Roman"/>
        </w:rPr>
        <w:t>Ceyhanli</w:t>
      </w:r>
      <w:proofErr w:type="spellEnd"/>
      <w:r w:rsidR="004D4D77" w:rsidRPr="005B340E">
        <w:rPr>
          <w:rFonts w:ascii="Book Antiqua" w:hAnsi="Book Antiqua" w:cs="Times New Roman"/>
        </w:rPr>
        <w:t xml:space="preserve"> </w:t>
      </w:r>
      <w:r w:rsidR="00E243C8" w:rsidRPr="005B340E">
        <w:rPr>
          <w:rFonts w:ascii="Book Antiqua" w:hAnsi="Book Antiqua" w:cs="Times New Roman"/>
          <w:i/>
          <w:iCs/>
        </w:rPr>
        <w:t xml:space="preserve">et </w:t>
      </w:r>
      <w:proofErr w:type="gramStart"/>
      <w:r w:rsidR="00E243C8" w:rsidRPr="005B340E">
        <w:rPr>
          <w:rFonts w:ascii="Book Antiqua" w:hAnsi="Book Antiqua" w:cs="Times New Roman"/>
          <w:i/>
          <w:iCs/>
        </w:rPr>
        <w:t>al</w:t>
      </w:r>
      <w:bookmarkEnd w:id="192"/>
      <w:bookmarkEnd w:id="193"/>
      <w:r w:rsidR="0084211D" w:rsidRPr="005B340E">
        <w:rPr>
          <w:rFonts w:ascii="Book Antiqua" w:hAnsi="Book Antiqua" w:cs="Times New Roman"/>
          <w:vertAlign w:val="superscript"/>
        </w:rPr>
        <w:t>[</w:t>
      </w:r>
      <w:proofErr w:type="gramEnd"/>
      <w:r w:rsidR="0084211D" w:rsidRPr="005B340E">
        <w:rPr>
          <w:rFonts w:ascii="Book Antiqua" w:hAnsi="Book Antiqua" w:cs="Times New Roman"/>
          <w:vertAlign w:val="superscript"/>
        </w:rPr>
        <w:t>22]</w:t>
      </w:r>
      <w:r w:rsidR="009600B1" w:rsidRPr="005B340E">
        <w:rPr>
          <w:rFonts w:ascii="Book Antiqua" w:hAnsi="Book Antiqua" w:cs="Times New Roman"/>
        </w:rPr>
        <w:t xml:space="preserve"> </w:t>
      </w:r>
      <w:r w:rsidR="00DB37EF" w:rsidRPr="005B340E">
        <w:rPr>
          <w:rFonts w:ascii="Book Antiqua" w:hAnsi="Book Antiqua" w:cs="Times New Roman"/>
        </w:rPr>
        <w:t xml:space="preserve">preserved the main </w:t>
      </w:r>
      <w:r w:rsidR="00DB37EF" w:rsidRPr="005B340E">
        <w:rPr>
          <w:rFonts w:ascii="Book Antiqua" w:eastAsiaTheme="minorEastAsia" w:hAnsi="Book Antiqua" w:cs="Times New Roman"/>
        </w:rPr>
        <w:t xml:space="preserve">root </w:t>
      </w:r>
      <w:r w:rsidR="00DB37EF" w:rsidRPr="005B340E">
        <w:rPr>
          <w:rFonts w:ascii="Book Antiqua" w:hAnsi="Book Antiqua" w:cs="Times New Roman"/>
        </w:rPr>
        <w:t>canal</w:t>
      </w:r>
      <w:r w:rsidR="00DB37EF" w:rsidRPr="005B340E">
        <w:rPr>
          <w:rFonts w:ascii="Book Antiqua" w:eastAsiaTheme="minorEastAsia" w:hAnsi="Book Antiqua" w:cs="Times New Roman"/>
        </w:rPr>
        <w:t xml:space="preserve"> </w:t>
      </w:r>
      <w:r w:rsidR="00542886" w:rsidRPr="005B340E">
        <w:rPr>
          <w:rFonts w:ascii="Book Antiqua" w:eastAsiaTheme="minorEastAsia" w:hAnsi="Book Antiqua" w:cs="Times New Roman"/>
        </w:rPr>
        <w:t xml:space="preserve">vitality </w:t>
      </w:r>
      <w:r w:rsidR="0052670D" w:rsidRPr="005B340E">
        <w:rPr>
          <w:rFonts w:ascii="Book Antiqua" w:eastAsiaTheme="minorEastAsia" w:hAnsi="Book Antiqua" w:cs="Times New Roman"/>
        </w:rPr>
        <w:t xml:space="preserve">without </w:t>
      </w:r>
      <w:r w:rsidR="00857BE2" w:rsidRPr="005B340E">
        <w:rPr>
          <w:rFonts w:ascii="Book Antiqua" w:eastAsiaTheme="minorEastAsia" w:hAnsi="Book Antiqua" w:cs="Times New Roman"/>
        </w:rPr>
        <w:t xml:space="preserve">applying </w:t>
      </w:r>
      <w:r w:rsidR="0052670D" w:rsidRPr="005B340E">
        <w:rPr>
          <w:rFonts w:ascii="Book Antiqua" w:eastAsiaTheme="minorEastAsia" w:hAnsi="Book Antiqua" w:cs="Times New Roman"/>
        </w:rPr>
        <w:t>any treatment</w:t>
      </w:r>
      <w:r w:rsidR="00364FA9" w:rsidRPr="005B340E">
        <w:rPr>
          <w:rFonts w:ascii="Book Antiqua" w:eastAsiaTheme="minorEastAsia" w:hAnsi="Book Antiqua" w:cs="Times New Roman"/>
        </w:rPr>
        <w:t>,</w:t>
      </w:r>
      <w:r w:rsidR="0052670D" w:rsidRPr="005B340E">
        <w:rPr>
          <w:rFonts w:ascii="Book Antiqua" w:eastAsiaTheme="minorEastAsia" w:hAnsi="Book Antiqua" w:cs="Times New Roman"/>
        </w:rPr>
        <w:t xml:space="preserve"> </w:t>
      </w:r>
      <w:r w:rsidR="00DB37EF" w:rsidRPr="005B340E">
        <w:rPr>
          <w:rFonts w:ascii="Book Antiqua" w:eastAsiaTheme="minorEastAsia" w:hAnsi="Book Antiqua" w:cs="Times New Roman"/>
        </w:rPr>
        <w:t xml:space="preserve">and </w:t>
      </w:r>
      <w:r w:rsidR="0052670D" w:rsidRPr="005B340E">
        <w:rPr>
          <w:rFonts w:ascii="Book Antiqua" w:eastAsiaTheme="minorEastAsia" w:hAnsi="Book Antiqua" w:cs="Times New Roman"/>
        </w:rPr>
        <w:t xml:space="preserve">non-surgical </w:t>
      </w:r>
      <w:r w:rsidR="004D5BF5" w:rsidRPr="005B340E">
        <w:rPr>
          <w:rFonts w:ascii="Book Antiqua" w:hAnsi="Book Antiqua" w:cs="Times New Roman"/>
        </w:rPr>
        <w:t xml:space="preserve">endodontic treatment </w:t>
      </w:r>
      <w:r w:rsidR="00DB37EF" w:rsidRPr="005B340E">
        <w:rPr>
          <w:rFonts w:ascii="Book Antiqua" w:hAnsi="Book Antiqua" w:cs="Times New Roman"/>
        </w:rPr>
        <w:t xml:space="preserve">was </w:t>
      </w:r>
      <w:r w:rsidR="00364FA9" w:rsidRPr="005B340E">
        <w:rPr>
          <w:rFonts w:ascii="Book Antiqua" w:hAnsi="Book Antiqua" w:cs="Times New Roman"/>
        </w:rPr>
        <w:t xml:space="preserve">performed </w:t>
      </w:r>
      <w:r w:rsidR="004D5BF5" w:rsidRPr="005B340E">
        <w:rPr>
          <w:rFonts w:ascii="Book Antiqua" w:hAnsi="Book Antiqua" w:cs="Times New Roman"/>
        </w:rPr>
        <w:t xml:space="preserve">only </w:t>
      </w:r>
      <w:r w:rsidR="00DB37EF" w:rsidRPr="005B340E">
        <w:rPr>
          <w:rFonts w:ascii="Book Antiqua" w:hAnsi="Book Antiqua" w:cs="Times New Roman"/>
        </w:rPr>
        <w:t>on the</w:t>
      </w:r>
      <w:r w:rsidR="004D5BF5" w:rsidRPr="005B340E">
        <w:rPr>
          <w:rFonts w:ascii="Book Antiqua" w:hAnsi="Book Antiqua" w:cs="Times New Roman"/>
        </w:rPr>
        <w:t xml:space="preserve"> </w:t>
      </w:r>
      <w:proofErr w:type="spellStart"/>
      <w:r w:rsidR="004D5BF5" w:rsidRPr="005B340E">
        <w:rPr>
          <w:rFonts w:ascii="Book Antiqua" w:hAnsi="Book Antiqua" w:cs="Times New Roman"/>
        </w:rPr>
        <w:t>invaginated</w:t>
      </w:r>
      <w:proofErr w:type="spellEnd"/>
      <w:r w:rsidR="004D5BF5" w:rsidRPr="005B340E">
        <w:rPr>
          <w:rFonts w:ascii="Book Antiqua" w:hAnsi="Book Antiqua" w:cs="Times New Roman"/>
        </w:rPr>
        <w:t xml:space="preserve"> canal </w:t>
      </w:r>
      <w:r w:rsidR="00364FA9" w:rsidRPr="005B340E">
        <w:rPr>
          <w:rFonts w:ascii="Book Antiqua" w:hAnsi="Book Antiqua" w:cs="Times New Roman"/>
        </w:rPr>
        <w:t xml:space="preserve">of </w:t>
      </w:r>
      <w:r w:rsidR="0052670D" w:rsidRPr="005B340E">
        <w:rPr>
          <w:rFonts w:ascii="Book Antiqua" w:hAnsi="Book Antiqua" w:cs="Times New Roman"/>
        </w:rPr>
        <w:t>tooth 22 with</w:t>
      </w:r>
      <w:r w:rsidR="004D5BF5" w:rsidRPr="005B340E">
        <w:rPr>
          <w:rFonts w:ascii="Book Antiqua" w:hAnsi="Book Antiqua" w:cs="Times New Roman"/>
        </w:rPr>
        <w:t xml:space="preserve"> type III DI </w:t>
      </w:r>
      <w:r w:rsidR="00364FA9" w:rsidRPr="005B340E">
        <w:rPr>
          <w:rFonts w:ascii="Book Antiqua" w:hAnsi="Book Antiqua" w:cs="Times New Roman"/>
        </w:rPr>
        <w:t xml:space="preserve">and </w:t>
      </w:r>
      <w:proofErr w:type="spellStart"/>
      <w:r w:rsidR="004D5BF5" w:rsidRPr="005B340E">
        <w:rPr>
          <w:rFonts w:ascii="Book Antiqua" w:hAnsi="Book Antiqua" w:cs="Times New Roman"/>
        </w:rPr>
        <w:t>peri</w:t>
      </w:r>
      <w:proofErr w:type="spellEnd"/>
      <w:r w:rsidR="004D5BF5" w:rsidRPr="005B340E">
        <w:rPr>
          <w:rFonts w:ascii="Book Antiqua" w:hAnsi="Book Antiqua" w:cs="Times New Roman"/>
        </w:rPr>
        <w:t xml:space="preserve">-invagination </w:t>
      </w:r>
      <w:proofErr w:type="spellStart"/>
      <w:r w:rsidR="00542886" w:rsidRPr="005B340E">
        <w:rPr>
          <w:rFonts w:ascii="Book Antiqua" w:hAnsi="Book Antiqua" w:cs="Times New Roman"/>
        </w:rPr>
        <w:t>pathosis</w:t>
      </w:r>
      <w:proofErr w:type="spellEnd"/>
      <w:r w:rsidR="00DB37EF" w:rsidRPr="005B340E">
        <w:rPr>
          <w:rFonts w:ascii="Book Antiqua" w:hAnsi="Book Antiqua" w:cs="Times New Roman"/>
        </w:rPr>
        <w:t xml:space="preserve"> </w:t>
      </w:r>
      <w:r w:rsidR="00364FA9" w:rsidRPr="005B340E">
        <w:rPr>
          <w:rFonts w:ascii="Book Antiqua" w:hAnsi="Book Antiqua" w:cs="Times New Roman"/>
        </w:rPr>
        <w:t xml:space="preserve">in </w:t>
      </w:r>
      <w:r w:rsidR="00DB37EF" w:rsidRPr="005B340E">
        <w:rPr>
          <w:rFonts w:ascii="Book Antiqua" w:hAnsi="Book Antiqua" w:cs="Times New Roman"/>
        </w:rPr>
        <w:t>a 17-year-old female patient</w:t>
      </w:r>
      <w:r w:rsidR="00364FA9" w:rsidRPr="005B340E">
        <w:rPr>
          <w:rFonts w:ascii="Book Antiqua" w:hAnsi="Book Antiqua" w:cs="Times New Roman"/>
        </w:rPr>
        <w:t>.</w:t>
      </w:r>
      <w:r w:rsidR="0052670D" w:rsidRPr="005B340E">
        <w:rPr>
          <w:rFonts w:ascii="Book Antiqua" w:hAnsi="Book Antiqua" w:cs="Times New Roman"/>
        </w:rPr>
        <w:t xml:space="preserve"> CBCT </w:t>
      </w:r>
      <w:r w:rsidR="00857BE2" w:rsidRPr="005B340E">
        <w:rPr>
          <w:rFonts w:ascii="Book Antiqua" w:hAnsi="Book Antiqua" w:cs="Times New Roman"/>
        </w:rPr>
        <w:t xml:space="preserve">did not </w:t>
      </w:r>
      <w:r w:rsidR="0052670D" w:rsidRPr="005B340E">
        <w:rPr>
          <w:rFonts w:ascii="Book Antiqua" w:hAnsi="Book Antiqua" w:cs="Times New Roman"/>
        </w:rPr>
        <w:t>reveal intersection of the pseudo root canal with the main root canal</w:t>
      </w:r>
      <w:r w:rsidR="00DB37EF" w:rsidRPr="005B340E">
        <w:rPr>
          <w:rFonts w:ascii="Book Antiqua" w:hAnsi="Book Antiqua" w:cs="Times New Roman"/>
        </w:rPr>
        <w:t xml:space="preserve">. </w:t>
      </w:r>
      <w:r w:rsidR="0052670D" w:rsidRPr="005B340E">
        <w:rPr>
          <w:rFonts w:ascii="Book Antiqua" w:hAnsi="Book Antiqua" w:cs="Times New Roman"/>
        </w:rPr>
        <w:t xml:space="preserve">In comparison </w:t>
      </w:r>
      <w:r w:rsidR="00542886" w:rsidRPr="005B340E">
        <w:rPr>
          <w:rFonts w:ascii="Book Antiqua" w:hAnsi="Book Antiqua" w:cs="Times New Roman"/>
        </w:rPr>
        <w:t xml:space="preserve">with </w:t>
      </w:r>
      <w:r w:rsidR="0052670D" w:rsidRPr="005B340E">
        <w:rPr>
          <w:rFonts w:ascii="Book Antiqua" w:hAnsi="Book Antiqua" w:cs="Times New Roman"/>
        </w:rPr>
        <w:t xml:space="preserve">the case of </w:t>
      </w:r>
      <w:proofErr w:type="spellStart"/>
      <w:r w:rsidR="0052670D" w:rsidRPr="005B340E">
        <w:rPr>
          <w:rFonts w:ascii="Book Antiqua" w:hAnsi="Book Antiqua" w:cs="Times New Roman"/>
        </w:rPr>
        <w:t>Ceyhanli</w:t>
      </w:r>
      <w:proofErr w:type="spellEnd"/>
      <w:r w:rsidR="0052670D" w:rsidRPr="005B340E">
        <w:rPr>
          <w:rFonts w:ascii="Book Antiqua" w:hAnsi="Book Antiqua" w:cs="Times New Roman"/>
          <w:i/>
          <w:iCs/>
        </w:rPr>
        <w:t xml:space="preserve"> et </w:t>
      </w:r>
      <w:proofErr w:type="gramStart"/>
      <w:r w:rsidR="0052670D" w:rsidRPr="005B340E">
        <w:rPr>
          <w:rFonts w:ascii="Book Antiqua" w:hAnsi="Book Antiqua" w:cs="Times New Roman"/>
          <w:i/>
          <w:iCs/>
        </w:rPr>
        <w:t>al</w:t>
      </w:r>
      <w:r w:rsidR="0084211D" w:rsidRPr="005B340E">
        <w:rPr>
          <w:rFonts w:ascii="Book Antiqua" w:hAnsi="Book Antiqua" w:cs="Times New Roman"/>
          <w:vertAlign w:val="superscript"/>
        </w:rPr>
        <w:t>[</w:t>
      </w:r>
      <w:proofErr w:type="gramEnd"/>
      <w:r w:rsidR="0084211D" w:rsidRPr="005B340E">
        <w:rPr>
          <w:rFonts w:ascii="Book Antiqua" w:hAnsi="Book Antiqua" w:cs="Times New Roman"/>
          <w:vertAlign w:val="superscript"/>
        </w:rPr>
        <w:t>2</w:t>
      </w:r>
      <w:r w:rsidR="00AC365B" w:rsidRPr="005B340E">
        <w:rPr>
          <w:rFonts w:ascii="Book Antiqua" w:hAnsi="Book Antiqua" w:cs="Times New Roman"/>
          <w:vertAlign w:val="superscript"/>
        </w:rPr>
        <w:t>2</w:t>
      </w:r>
      <w:r w:rsidR="0084211D" w:rsidRPr="005B340E">
        <w:rPr>
          <w:rFonts w:ascii="Book Antiqua" w:hAnsi="Book Antiqua" w:cs="Times New Roman"/>
          <w:vertAlign w:val="superscript"/>
        </w:rPr>
        <w:t>]</w:t>
      </w:r>
      <w:r w:rsidR="0052670D" w:rsidRPr="005B340E">
        <w:rPr>
          <w:rFonts w:ascii="Book Antiqua" w:hAnsi="Book Antiqua" w:cs="Times New Roman"/>
        </w:rPr>
        <w:t xml:space="preserve">, </w:t>
      </w:r>
      <w:r w:rsidR="00DB37EF" w:rsidRPr="005B340E">
        <w:rPr>
          <w:rFonts w:ascii="Book Antiqua" w:hAnsi="Book Antiqua" w:cs="Times New Roman"/>
        </w:rPr>
        <w:t xml:space="preserve">the </w:t>
      </w:r>
      <w:r w:rsidR="00542886" w:rsidRPr="005B340E">
        <w:rPr>
          <w:rFonts w:ascii="Book Antiqua" w:hAnsi="Book Antiqua" w:cs="Times New Roman"/>
        </w:rPr>
        <w:t xml:space="preserve">DI </w:t>
      </w:r>
      <w:r w:rsidR="00364FA9" w:rsidRPr="005B340E">
        <w:rPr>
          <w:rFonts w:ascii="Book Antiqua" w:hAnsi="Book Antiqua" w:cs="Times New Roman"/>
        </w:rPr>
        <w:t xml:space="preserve">in </w:t>
      </w:r>
      <w:r w:rsidR="00542886" w:rsidRPr="005B340E">
        <w:rPr>
          <w:rFonts w:ascii="Book Antiqua" w:hAnsi="Book Antiqua" w:cs="Times New Roman"/>
        </w:rPr>
        <w:t xml:space="preserve">the </w:t>
      </w:r>
      <w:r w:rsidR="00DB37EF" w:rsidRPr="005B340E">
        <w:rPr>
          <w:rFonts w:ascii="Book Antiqua" w:hAnsi="Book Antiqua" w:cs="Times New Roman"/>
        </w:rPr>
        <w:t>current</w:t>
      </w:r>
      <w:r w:rsidR="003E24F4" w:rsidRPr="005B340E">
        <w:rPr>
          <w:rFonts w:ascii="Book Antiqua" w:hAnsi="Book Antiqua" w:cs="Times New Roman"/>
        </w:rPr>
        <w:t xml:space="preserve"> case</w:t>
      </w:r>
      <w:r w:rsidR="0052670D" w:rsidRPr="005B340E">
        <w:rPr>
          <w:rFonts w:ascii="Book Antiqua" w:hAnsi="Book Antiqua" w:cs="Times New Roman"/>
        </w:rPr>
        <w:t xml:space="preserve"> </w:t>
      </w:r>
      <w:r w:rsidR="00364FA9" w:rsidRPr="005B340E">
        <w:rPr>
          <w:rFonts w:ascii="Book Antiqua" w:hAnsi="Book Antiqua" w:cs="Times New Roman"/>
        </w:rPr>
        <w:t>was</w:t>
      </w:r>
      <w:r w:rsidR="0052670D" w:rsidRPr="005B340E">
        <w:rPr>
          <w:rFonts w:ascii="Book Antiqua" w:hAnsi="Book Antiqua" w:cs="Times New Roman"/>
        </w:rPr>
        <w:t xml:space="preserve"> more complicated</w:t>
      </w:r>
      <w:r w:rsidR="00364FA9" w:rsidRPr="005B340E">
        <w:rPr>
          <w:rFonts w:ascii="Book Antiqua" w:hAnsi="Book Antiqua" w:cs="Times New Roman"/>
        </w:rPr>
        <w:t>,</w:t>
      </w:r>
      <w:r w:rsidR="0052670D" w:rsidRPr="005B340E">
        <w:rPr>
          <w:rFonts w:ascii="Book Antiqua" w:hAnsi="Book Antiqua" w:cs="Times New Roman"/>
        </w:rPr>
        <w:t xml:space="preserve"> </w:t>
      </w:r>
      <w:r w:rsidR="00857BE2" w:rsidRPr="005B340E">
        <w:rPr>
          <w:rFonts w:ascii="Book Antiqua" w:hAnsi="Book Antiqua" w:cs="Times New Roman"/>
        </w:rPr>
        <w:t xml:space="preserve">presenting </w:t>
      </w:r>
      <w:r w:rsidR="0052670D" w:rsidRPr="005B340E">
        <w:rPr>
          <w:rFonts w:ascii="Book Antiqua" w:hAnsi="Book Antiqua" w:cs="Times New Roman"/>
        </w:rPr>
        <w:t xml:space="preserve">with </w:t>
      </w:r>
      <w:r w:rsidR="00542886" w:rsidRPr="005B340E">
        <w:rPr>
          <w:rFonts w:ascii="Book Antiqua" w:hAnsi="Book Antiqua" w:cs="Times New Roman"/>
        </w:rPr>
        <w:t xml:space="preserve">not only the </w:t>
      </w:r>
      <w:r w:rsidR="0052670D" w:rsidRPr="005B340E">
        <w:rPr>
          <w:rFonts w:ascii="Book Antiqua" w:hAnsi="Book Antiqua" w:cs="Times New Roman"/>
        </w:rPr>
        <w:t xml:space="preserve">infected </w:t>
      </w:r>
      <w:r w:rsidR="00E243C8" w:rsidRPr="005B340E">
        <w:rPr>
          <w:rFonts w:ascii="Book Antiqua" w:hAnsi="Book Antiqua" w:cs="Times New Roman"/>
        </w:rPr>
        <w:t>pseudo root canal</w:t>
      </w:r>
      <w:r w:rsidR="00364FA9" w:rsidRPr="005B340E">
        <w:rPr>
          <w:rFonts w:ascii="Book Antiqua" w:hAnsi="Book Antiqua" w:cs="Times New Roman"/>
        </w:rPr>
        <w:t>,</w:t>
      </w:r>
      <w:r w:rsidR="00542886" w:rsidRPr="005B340E">
        <w:rPr>
          <w:rFonts w:ascii="Book Antiqua" w:eastAsiaTheme="minorEastAsia" w:hAnsi="Book Antiqua" w:cs="Times New Roman"/>
        </w:rPr>
        <w:t xml:space="preserve"> but</w:t>
      </w:r>
      <w:r w:rsidR="0052670D" w:rsidRPr="005B340E">
        <w:rPr>
          <w:rFonts w:ascii="Book Antiqua" w:eastAsiaTheme="minorEastAsia" w:hAnsi="Book Antiqua" w:cs="Times New Roman"/>
        </w:rPr>
        <w:t xml:space="preserve"> also</w:t>
      </w:r>
      <w:r w:rsidR="001C38E3" w:rsidRPr="005B340E">
        <w:rPr>
          <w:rFonts w:ascii="Book Antiqua" w:eastAsiaTheme="minorEastAsia" w:hAnsi="Book Antiqua" w:cs="Times New Roman"/>
        </w:rPr>
        <w:t xml:space="preserve"> </w:t>
      </w:r>
      <w:r w:rsidR="0052670D" w:rsidRPr="005B340E">
        <w:rPr>
          <w:rFonts w:ascii="Book Antiqua" w:eastAsiaTheme="minorEastAsia" w:hAnsi="Book Antiqua" w:cs="Times New Roman"/>
        </w:rPr>
        <w:t xml:space="preserve">an open </w:t>
      </w:r>
      <w:r w:rsidRPr="005B340E">
        <w:rPr>
          <w:rFonts w:ascii="Book Antiqua" w:eastAsiaTheme="minorEastAsia" w:hAnsi="Book Antiqua" w:cs="Times New Roman"/>
        </w:rPr>
        <w:t xml:space="preserve">root </w:t>
      </w:r>
      <w:r w:rsidR="0052670D" w:rsidRPr="005B340E">
        <w:rPr>
          <w:rFonts w:ascii="Book Antiqua" w:eastAsiaTheme="minorEastAsia" w:hAnsi="Book Antiqua" w:cs="Times New Roman"/>
        </w:rPr>
        <w:t>apex.</w:t>
      </w:r>
      <w:r w:rsidR="0052670D" w:rsidRPr="005B340E">
        <w:rPr>
          <w:rFonts w:ascii="Book Antiqua" w:hAnsi="Book Antiqua" w:cs="Times New Roman"/>
        </w:rPr>
        <w:t xml:space="preserve"> </w:t>
      </w:r>
      <w:r w:rsidR="0052670D" w:rsidRPr="005B340E">
        <w:rPr>
          <w:rFonts w:ascii="Book Antiqua" w:eastAsiaTheme="minorEastAsia" w:hAnsi="Book Antiqua" w:cs="Times New Roman"/>
        </w:rPr>
        <w:t>I</w:t>
      </w:r>
      <w:r w:rsidR="00E243C8" w:rsidRPr="005B340E">
        <w:rPr>
          <w:rFonts w:ascii="Book Antiqua" w:hAnsi="Book Antiqua" w:cs="Times New Roman"/>
        </w:rPr>
        <w:t xml:space="preserve">n the </w:t>
      </w:r>
      <w:r w:rsidR="003E24F4" w:rsidRPr="005B340E">
        <w:rPr>
          <w:rFonts w:ascii="Book Antiqua" w:hAnsi="Book Antiqua" w:cs="Times New Roman"/>
        </w:rPr>
        <w:t>current</w:t>
      </w:r>
      <w:r w:rsidR="00E243C8" w:rsidRPr="005B340E">
        <w:rPr>
          <w:rFonts w:ascii="Book Antiqua" w:hAnsi="Book Antiqua" w:cs="Times New Roman"/>
        </w:rPr>
        <w:t xml:space="preserve"> case, we adopted conservative vital pulp therapy on the vital main root canal</w:t>
      </w:r>
      <w:bookmarkStart w:id="194" w:name="OLE_LINK86"/>
      <w:bookmarkStart w:id="195" w:name="OLE_LINK87"/>
      <w:bookmarkStart w:id="196" w:name="OLE_LINK82"/>
      <w:bookmarkStart w:id="197" w:name="OLE_LINK83"/>
      <w:r w:rsidR="0052670D" w:rsidRPr="005B340E">
        <w:rPr>
          <w:rFonts w:ascii="Book Antiqua" w:hAnsi="Book Antiqua" w:cs="Times New Roman"/>
        </w:rPr>
        <w:t xml:space="preserve">. </w:t>
      </w:r>
      <w:r w:rsidR="00E243C8" w:rsidRPr="005B340E">
        <w:rPr>
          <w:rFonts w:ascii="Book Antiqua" w:hAnsi="Book Antiqua" w:cs="Times New Roman"/>
        </w:rPr>
        <w:t xml:space="preserve">MTA was selected to fill and seal the </w:t>
      </w:r>
      <w:r w:rsidR="00E243C8" w:rsidRPr="005B340E">
        <w:rPr>
          <w:rFonts w:ascii="Book Antiqua" w:hAnsi="Book Antiqua" w:cs="Times New Roman"/>
        </w:rPr>
        <w:lastRenderedPageBreak/>
        <w:t>pseudo root canal, and</w:t>
      </w:r>
      <w:r w:rsidR="00542886" w:rsidRPr="005B340E">
        <w:rPr>
          <w:rFonts w:ascii="Book Antiqua" w:hAnsi="Book Antiqua" w:cs="Times New Roman"/>
        </w:rPr>
        <w:t xml:space="preserve"> </w:t>
      </w:r>
      <w:r w:rsidR="00E243C8" w:rsidRPr="005B340E">
        <w:rPr>
          <w:rFonts w:ascii="Book Antiqua" w:hAnsi="Book Antiqua" w:cs="Times New Roman"/>
        </w:rPr>
        <w:t xml:space="preserve">for pulp capping of the main </w:t>
      </w:r>
      <w:r w:rsidR="005F1572" w:rsidRPr="005B340E">
        <w:rPr>
          <w:rFonts w:ascii="Book Antiqua" w:hAnsi="Book Antiqua" w:cs="Times New Roman"/>
        </w:rPr>
        <w:t xml:space="preserve">root </w:t>
      </w:r>
      <w:r w:rsidR="00E243C8" w:rsidRPr="005B340E">
        <w:rPr>
          <w:rFonts w:ascii="Book Antiqua" w:hAnsi="Book Antiqua" w:cs="Times New Roman"/>
        </w:rPr>
        <w:t>canal through the interconnection between the root canal</w:t>
      </w:r>
      <w:r w:rsidR="005F1572" w:rsidRPr="005B340E">
        <w:rPr>
          <w:rFonts w:ascii="Book Antiqua" w:eastAsiaTheme="minorEastAsia" w:hAnsi="Book Antiqua" w:cs="Times New Roman"/>
        </w:rPr>
        <w:t>s</w:t>
      </w:r>
      <w:r w:rsidR="00E243C8" w:rsidRPr="005B340E">
        <w:rPr>
          <w:rFonts w:ascii="Book Antiqua" w:hAnsi="Book Antiqua" w:cs="Times New Roman"/>
        </w:rPr>
        <w:t xml:space="preserve"> in the middle segment. Once</w:t>
      </w:r>
      <w:bookmarkStart w:id="198" w:name="OLE_LINK84"/>
      <w:bookmarkStart w:id="199" w:name="OLE_LINK85"/>
      <w:bookmarkEnd w:id="194"/>
      <w:bookmarkEnd w:id="195"/>
      <w:bookmarkEnd w:id="196"/>
      <w:bookmarkEnd w:id="197"/>
      <w:r w:rsidR="00E243C8" w:rsidRPr="005B340E">
        <w:rPr>
          <w:rFonts w:ascii="Book Antiqua" w:hAnsi="Book Antiqua" w:cs="Times New Roman"/>
        </w:rPr>
        <w:t xml:space="preserve"> the source of</w:t>
      </w:r>
      <w:r w:rsidR="00857BE2" w:rsidRPr="005B340E">
        <w:rPr>
          <w:rFonts w:ascii="Book Antiqua" w:hAnsi="Book Antiqua" w:cs="Times New Roman"/>
        </w:rPr>
        <w:t xml:space="preserve"> the</w:t>
      </w:r>
      <w:r w:rsidR="00E243C8" w:rsidRPr="005B340E">
        <w:rPr>
          <w:rFonts w:ascii="Book Antiqua" w:hAnsi="Book Antiqua" w:cs="Times New Roman"/>
        </w:rPr>
        <w:t xml:space="preserve"> infection is </w:t>
      </w:r>
      <w:r w:rsidR="004D4D77" w:rsidRPr="005B340E">
        <w:rPr>
          <w:rFonts w:ascii="Book Antiqua" w:hAnsi="Book Antiqua" w:cs="Times New Roman"/>
        </w:rPr>
        <w:t>eliminat</w:t>
      </w:r>
      <w:r w:rsidR="00E243C8" w:rsidRPr="005B340E">
        <w:rPr>
          <w:rFonts w:ascii="Book Antiqua" w:hAnsi="Book Antiqua" w:cs="Times New Roman"/>
        </w:rPr>
        <w:t>ed, the</w:t>
      </w:r>
      <w:bookmarkEnd w:id="198"/>
      <w:bookmarkEnd w:id="199"/>
      <w:r w:rsidR="00E243C8" w:rsidRPr="005B340E">
        <w:rPr>
          <w:rFonts w:ascii="Book Antiqua" w:hAnsi="Book Antiqua" w:cs="Times New Roman"/>
        </w:rPr>
        <w:t xml:space="preserve"> abundant blood supply of the main </w:t>
      </w:r>
      <w:r w:rsidR="005F1572" w:rsidRPr="005B340E">
        <w:rPr>
          <w:rFonts w:ascii="Book Antiqua" w:hAnsi="Book Antiqua" w:cs="Times New Roman"/>
        </w:rPr>
        <w:t xml:space="preserve">root </w:t>
      </w:r>
      <w:r w:rsidR="00E243C8" w:rsidRPr="005B340E">
        <w:rPr>
          <w:rFonts w:ascii="Book Antiqua" w:hAnsi="Book Antiqua" w:cs="Times New Roman"/>
        </w:rPr>
        <w:t xml:space="preserve">canal from the open apical foramen, </w:t>
      </w:r>
      <w:r w:rsidR="00857BE2" w:rsidRPr="005B340E">
        <w:rPr>
          <w:rFonts w:ascii="Book Antiqua" w:hAnsi="Book Antiqua" w:cs="Times New Roman"/>
        </w:rPr>
        <w:t xml:space="preserve">as well as </w:t>
      </w:r>
      <w:r w:rsidR="00E243C8" w:rsidRPr="005B340E">
        <w:rPr>
          <w:rFonts w:ascii="Book Antiqua" w:hAnsi="Book Antiqua" w:cs="Times New Roman"/>
        </w:rPr>
        <w:t xml:space="preserve">the induction </w:t>
      </w:r>
      <w:r w:rsidR="00364FA9" w:rsidRPr="005B340E">
        <w:rPr>
          <w:rFonts w:ascii="Book Antiqua" w:hAnsi="Book Antiqua" w:cs="Times New Roman"/>
        </w:rPr>
        <w:t>and</w:t>
      </w:r>
      <w:r w:rsidR="00E243C8" w:rsidRPr="005B340E">
        <w:rPr>
          <w:rFonts w:ascii="Book Antiqua" w:hAnsi="Book Antiqua" w:cs="Times New Roman"/>
        </w:rPr>
        <w:t xml:space="preserve"> formati</w:t>
      </w:r>
      <w:r w:rsidR="005F1572" w:rsidRPr="005B340E">
        <w:rPr>
          <w:rFonts w:ascii="Book Antiqua" w:hAnsi="Book Antiqua" w:cs="Times New Roman"/>
        </w:rPr>
        <w:t xml:space="preserve">on mechanisms of </w:t>
      </w:r>
      <w:r w:rsidR="00857BE2" w:rsidRPr="005B340E">
        <w:rPr>
          <w:rFonts w:ascii="Book Antiqua" w:hAnsi="Book Antiqua" w:cs="Times New Roman"/>
        </w:rPr>
        <w:t xml:space="preserve">the </w:t>
      </w:r>
      <w:r w:rsidR="005F1572" w:rsidRPr="005B340E">
        <w:rPr>
          <w:rFonts w:ascii="Book Antiqua" w:hAnsi="Book Antiqua" w:cs="Times New Roman"/>
        </w:rPr>
        <w:t>vital pulp</w:t>
      </w:r>
      <w:r w:rsidR="00364FA9" w:rsidRPr="005B340E">
        <w:rPr>
          <w:rFonts w:ascii="Book Antiqua" w:hAnsi="Book Antiqua" w:cs="Times New Roman"/>
        </w:rPr>
        <w:t>,</w:t>
      </w:r>
      <w:r w:rsidR="00E243C8" w:rsidRPr="005B340E">
        <w:rPr>
          <w:rFonts w:ascii="Book Antiqua" w:hAnsi="Book Antiqua" w:cs="Times New Roman"/>
        </w:rPr>
        <w:t xml:space="preserve"> can facilitate root development. Therefore, </w:t>
      </w:r>
      <w:r w:rsidR="004D4D77" w:rsidRPr="005B340E">
        <w:rPr>
          <w:rFonts w:ascii="Book Antiqua" w:hAnsi="Book Antiqua" w:cs="Times New Roman"/>
        </w:rPr>
        <w:t xml:space="preserve">appropriate conservative procedures, </w:t>
      </w:r>
      <w:r w:rsidR="00E243C8" w:rsidRPr="005B340E">
        <w:rPr>
          <w:rFonts w:ascii="Book Antiqua" w:hAnsi="Book Antiqua" w:cs="Times New Roman"/>
        </w:rPr>
        <w:t>as shown in the current case</w:t>
      </w:r>
      <w:r w:rsidR="004D4D77" w:rsidRPr="005B340E">
        <w:rPr>
          <w:rFonts w:ascii="Book Antiqua" w:hAnsi="Book Antiqua" w:cs="Times New Roman"/>
        </w:rPr>
        <w:t>,</w:t>
      </w:r>
      <w:r w:rsidR="00E243C8" w:rsidRPr="005B340E">
        <w:rPr>
          <w:rFonts w:ascii="Book Antiqua" w:hAnsi="Book Antiqua" w:cs="Times New Roman"/>
        </w:rPr>
        <w:t xml:space="preserve"> can be considered as </w:t>
      </w:r>
      <w:r w:rsidR="004D4D77" w:rsidRPr="005B340E">
        <w:rPr>
          <w:rFonts w:ascii="Book Antiqua" w:hAnsi="Book Antiqua" w:cs="Times New Roman"/>
        </w:rPr>
        <w:t xml:space="preserve">an </w:t>
      </w:r>
      <w:r w:rsidR="00E243C8" w:rsidRPr="005B340E">
        <w:rPr>
          <w:rFonts w:ascii="Book Antiqua" w:hAnsi="Book Antiqua" w:cs="Times New Roman"/>
        </w:rPr>
        <w:t>alternative management modalit</w:t>
      </w:r>
      <w:r w:rsidR="004D4D77" w:rsidRPr="005B340E">
        <w:rPr>
          <w:rFonts w:ascii="Book Antiqua" w:hAnsi="Book Antiqua" w:cs="Times New Roman"/>
        </w:rPr>
        <w:t>y</w:t>
      </w:r>
      <w:r w:rsidR="00E243C8" w:rsidRPr="005B340E">
        <w:rPr>
          <w:rFonts w:ascii="Book Antiqua" w:hAnsi="Book Antiqua" w:cs="Times New Roman"/>
        </w:rPr>
        <w:t xml:space="preserve"> for complicated cases of DI</w:t>
      </w:r>
      <w:r w:rsidR="00542886" w:rsidRPr="005B340E">
        <w:rPr>
          <w:rFonts w:ascii="Book Antiqua" w:hAnsi="Book Antiqua" w:cs="Times New Roman"/>
        </w:rPr>
        <w:t xml:space="preserve"> with </w:t>
      </w:r>
      <w:r w:rsidR="00364FA9" w:rsidRPr="005B340E">
        <w:rPr>
          <w:rFonts w:ascii="Book Antiqua" w:hAnsi="Book Antiqua" w:cs="Times New Roman"/>
        </w:rPr>
        <w:t xml:space="preserve">an </w:t>
      </w:r>
      <w:r w:rsidR="00542886" w:rsidRPr="005B340E">
        <w:rPr>
          <w:rFonts w:ascii="Book Antiqua" w:hAnsi="Book Antiqua" w:cs="Times New Roman"/>
        </w:rPr>
        <w:t xml:space="preserve">open root apex and communication </w:t>
      </w:r>
      <w:r w:rsidR="00364FA9" w:rsidRPr="005B340E">
        <w:rPr>
          <w:rFonts w:ascii="Book Antiqua" w:hAnsi="Book Antiqua" w:cs="Times New Roman"/>
        </w:rPr>
        <w:t xml:space="preserve">between </w:t>
      </w:r>
      <w:r w:rsidR="00542886" w:rsidRPr="005B340E">
        <w:rPr>
          <w:rFonts w:ascii="Book Antiqua" w:hAnsi="Book Antiqua" w:cs="Times New Roman"/>
        </w:rPr>
        <w:t>the main root canal and pseudo root canal</w:t>
      </w:r>
      <w:r w:rsidR="00E243C8" w:rsidRPr="005B340E">
        <w:rPr>
          <w:rFonts w:ascii="Book Antiqua" w:hAnsi="Book Antiqua" w:cs="Times New Roman"/>
        </w:rPr>
        <w:t>.</w:t>
      </w:r>
    </w:p>
    <w:p w14:paraId="5ED21227" w14:textId="77777777" w:rsidR="005F0A89" w:rsidRPr="005B340E" w:rsidRDefault="005F0A89" w:rsidP="007B2950">
      <w:pPr>
        <w:pStyle w:val="a6"/>
        <w:kinsoku w:val="0"/>
        <w:overflowPunct w:val="0"/>
        <w:autoSpaceDE w:val="0"/>
        <w:autoSpaceDN w:val="0"/>
        <w:adjustRightInd w:val="0"/>
        <w:spacing w:line="360" w:lineRule="auto"/>
        <w:ind w:firstLine="0"/>
        <w:contextualSpacing/>
        <w:jc w:val="both"/>
        <w:rPr>
          <w:rFonts w:ascii="Book Antiqua" w:eastAsia="PMingLiU" w:hAnsi="Book Antiqua"/>
          <w:b/>
          <w:bCs/>
          <w:color w:val="auto"/>
          <w:sz w:val="24"/>
        </w:rPr>
      </w:pPr>
    </w:p>
    <w:p w14:paraId="09626A39" w14:textId="78F5AA45" w:rsidR="005F0A89" w:rsidRPr="005B340E" w:rsidRDefault="005F0A89" w:rsidP="007B2950">
      <w:pPr>
        <w:pStyle w:val="a6"/>
        <w:kinsoku w:val="0"/>
        <w:overflowPunct w:val="0"/>
        <w:autoSpaceDE w:val="0"/>
        <w:autoSpaceDN w:val="0"/>
        <w:adjustRightInd w:val="0"/>
        <w:spacing w:line="360" w:lineRule="auto"/>
        <w:ind w:firstLine="0"/>
        <w:contextualSpacing/>
        <w:jc w:val="both"/>
        <w:rPr>
          <w:rFonts w:ascii="Book Antiqua" w:eastAsia="PMingLiU" w:hAnsi="Book Antiqua"/>
          <w:b/>
          <w:bCs/>
          <w:color w:val="auto"/>
          <w:sz w:val="24"/>
        </w:rPr>
      </w:pPr>
      <w:r w:rsidRPr="005B340E">
        <w:rPr>
          <w:rFonts w:ascii="Book Antiqua" w:eastAsia="PMingLiU" w:hAnsi="Book Antiqua"/>
          <w:b/>
          <w:bCs/>
          <w:color w:val="auto"/>
          <w:sz w:val="24"/>
        </w:rPr>
        <w:t>CONCLUSION</w:t>
      </w:r>
    </w:p>
    <w:p w14:paraId="5A03E768" w14:textId="63287C1B" w:rsidR="00E243C8" w:rsidRPr="005B340E" w:rsidRDefault="00E243C8" w:rsidP="007B2950">
      <w:pPr>
        <w:pStyle w:val="a6"/>
        <w:kinsoku w:val="0"/>
        <w:overflowPunct w:val="0"/>
        <w:autoSpaceDE w:val="0"/>
        <w:autoSpaceDN w:val="0"/>
        <w:adjustRightInd w:val="0"/>
        <w:spacing w:line="360" w:lineRule="auto"/>
        <w:ind w:firstLine="0"/>
        <w:contextualSpacing/>
        <w:jc w:val="both"/>
        <w:rPr>
          <w:rFonts w:ascii="Book Antiqua" w:eastAsia="PMingLiU" w:hAnsi="Book Antiqua"/>
          <w:color w:val="auto"/>
          <w:sz w:val="24"/>
        </w:rPr>
      </w:pPr>
      <w:r w:rsidRPr="005B340E">
        <w:rPr>
          <w:rFonts w:ascii="Book Antiqua" w:hAnsi="Book Antiqua"/>
          <w:color w:val="auto"/>
          <w:sz w:val="24"/>
        </w:rPr>
        <w:t>Although the compl</w:t>
      </w:r>
      <w:r w:rsidRPr="005B340E">
        <w:rPr>
          <w:rFonts w:ascii="Book Antiqua" w:eastAsia="宋体" w:hAnsi="Book Antiqua"/>
          <w:color w:val="auto"/>
          <w:sz w:val="24"/>
        </w:rPr>
        <w:t xml:space="preserve">icated </w:t>
      </w:r>
      <w:r w:rsidRPr="005B340E">
        <w:rPr>
          <w:rFonts w:ascii="Book Antiqua" w:hAnsi="Book Antiqua"/>
          <w:color w:val="auto"/>
          <w:sz w:val="24"/>
        </w:rPr>
        <w:t>internal structure</w:t>
      </w:r>
      <w:r w:rsidRPr="005B340E">
        <w:rPr>
          <w:rFonts w:ascii="Book Antiqua" w:eastAsia="宋体" w:hAnsi="Book Antiqua"/>
          <w:color w:val="auto"/>
          <w:sz w:val="24"/>
        </w:rPr>
        <w:t xml:space="preserve"> of the root canal in DI</w:t>
      </w:r>
      <w:r w:rsidRPr="005B340E">
        <w:rPr>
          <w:rFonts w:ascii="Book Antiqua" w:eastAsia="PMingLiU" w:hAnsi="Book Antiqua"/>
          <w:color w:val="auto"/>
          <w:sz w:val="24"/>
        </w:rPr>
        <w:t xml:space="preserve"> </w:t>
      </w:r>
      <w:r w:rsidRPr="005B340E">
        <w:rPr>
          <w:rFonts w:ascii="Book Antiqua" w:hAnsi="Book Antiqua"/>
          <w:color w:val="auto"/>
          <w:sz w:val="24"/>
        </w:rPr>
        <w:t xml:space="preserve">hinders mechanical debridement, </w:t>
      </w:r>
      <w:r w:rsidR="00364FA9" w:rsidRPr="005B340E">
        <w:rPr>
          <w:rFonts w:ascii="Book Antiqua" w:hAnsi="Book Antiqua"/>
          <w:color w:val="auto"/>
          <w:sz w:val="24"/>
        </w:rPr>
        <w:t xml:space="preserve">the </w:t>
      </w:r>
      <w:r w:rsidRPr="005B340E">
        <w:rPr>
          <w:rFonts w:ascii="Book Antiqua" w:hAnsi="Book Antiqua"/>
          <w:color w:val="auto"/>
          <w:sz w:val="24"/>
        </w:rPr>
        <w:t>use of CBCT for accurate diagnosis</w:t>
      </w:r>
      <w:r w:rsidR="00542886" w:rsidRPr="005B340E">
        <w:rPr>
          <w:rFonts w:ascii="Book Antiqua" w:hAnsi="Book Antiqua"/>
          <w:color w:val="auto"/>
          <w:sz w:val="24"/>
        </w:rPr>
        <w:t xml:space="preserve"> (as shown in our case</w:t>
      </w:r>
      <w:r w:rsidR="00364FA9" w:rsidRPr="005B340E">
        <w:rPr>
          <w:rFonts w:ascii="Book Antiqua" w:hAnsi="Book Antiqua"/>
          <w:color w:val="auto"/>
          <w:sz w:val="24"/>
        </w:rPr>
        <w:t>,</w:t>
      </w:r>
      <w:r w:rsidR="00542886" w:rsidRPr="005B340E">
        <w:rPr>
          <w:rFonts w:ascii="Book Antiqua" w:hAnsi="Book Antiqua"/>
          <w:color w:val="auto"/>
          <w:sz w:val="24"/>
        </w:rPr>
        <w:t xml:space="preserve"> </w:t>
      </w:r>
      <w:r w:rsidR="001B6779" w:rsidRPr="005B340E">
        <w:rPr>
          <w:rFonts w:ascii="Book Antiqua" w:hAnsi="Book Antiqua"/>
          <w:color w:val="auto"/>
          <w:sz w:val="24"/>
        </w:rPr>
        <w:t>and</w:t>
      </w:r>
      <w:r w:rsidR="00542886" w:rsidRPr="005B340E">
        <w:rPr>
          <w:rFonts w:ascii="Book Antiqua" w:hAnsi="Book Antiqua"/>
          <w:color w:val="auto"/>
          <w:sz w:val="24"/>
        </w:rPr>
        <w:t xml:space="preserve"> </w:t>
      </w:r>
      <w:r w:rsidR="00364FA9" w:rsidRPr="005B340E">
        <w:rPr>
          <w:rFonts w:ascii="Book Antiqua" w:hAnsi="Book Antiqua"/>
          <w:color w:val="auto"/>
          <w:sz w:val="24"/>
        </w:rPr>
        <w:t xml:space="preserve">in </w:t>
      </w:r>
      <w:r w:rsidR="00542886" w:rsidRPr="005B340E">
        <w:rPr>
          <w:rFonts w:ascii="Book Antiqua" w:hAnsi="Book Antiqua"/>
          <w:color w:val="auto"/>
          <w:sz w:val="24"/>
        </w:rPr>
        <w:t>the</w:t>
      </w:r>
      <w:r w:rsidR="00364FA9" w:rsidRPr="005B340E">
        <w:rPr>
          <w:rFonts w:ascii="Book Antiqua" w:hAnsi="Book Antiqua"/>
          <w:color w:val="auto"/>
          <w:sz w:val="24"/>
        </w:rPr>
        <w:t xml:space="preserve"> case</w:t>
      </w:r>
      <w:r w:rsidR="00542886" w:rsidRPr="005B340E">
        <w:rPr>
          <w:rFonts w:ascii="Book Antiqua" w:hAnsi="Book Antiqua"/>
          <w:color w:val="auto"/>
          <w:sz w:val="24"/>
        </w:rPr>
        <w:t xml:space="preserve"> reported </w:t>
      </w:r>
      <w:r w:rsidR="00364FA9" w:rsidRPr="005B340E">
        <w:rPr>
          <w:rFonts w:ascii="Book Antiqua" w:hAnsi="Book Antiqua"/>
          <w:color w:val="auto"/>
          <w:sz w:val="24"/>
        </w:rPr>
        <w:t xml:space="preserve">by </w:t>
      </w:r>
      <w:proofErr w:type="spellStart"/>
      <w:r w:rsidR="00542886" w:rsidRPr="005B340E">
        <w:rPr>
          <w:rFonts w:ascii="Book Antiqua" w:hAnsi="Book Antiqua"/>
          <w:sz w:val="24"/>
        </w:rPr>
        <w:t>Ceyhanli</w:t>
      </w:r>
      <w:proofErr w:type="spellEnd"/>
      <w:r w:rsidR="00542886" w:rsidRPr="005B340E">
        <w:rPr>
          <w:rFonts w:ascii="Book Antiqua" w:hAnsi="Book Antiqua"/>
          <w:sz w:val="24"/>
        </w:rPr>
        <w:t xml:space="preserve"> </w:t>
      </w:r>
      <w:r w:rsidR="00542886" w:rsidRPr="005B340E">
        <w:rPr>
          <w:rFonts w:ascii="Book Antiqua" w:hAnsi="Book Antiqua"/>
          <w:i/>
          <w:iCs/>
          <w:sz w:val="24"/>
        </w:rPr>
        <w:t>et al</w:t>
      </w:r>
      <w:r w:rsidR="0084211D" w:rsidRPr="005B340E">
        <w:rPr>
          <w:rFonts w:ascii="Book Antiqua" w:hAnsi="Book Antiqua"/>
          <w:sz w:val="24"/>
          <w:vertAlign w:val="superscript"/>
        </w:rPr>
        <w:t>[22]</w:t>
      </w:r>
      <w:r w:rsidR="00542886" w:rsidRPr="005B340E">
        <w:rPr>
          <w:rFonts w:ascii="Book Antiqua" w:hAnsi="Book Antiqua"/>
          <w:sz w:val="24"/>
        </w:rPr>
        <w:t xml:space="preserve">), </w:t>
      </w:r>
      <w:r w:rsidRPr="005B340E">
        <w:rPr>
          <w:rFonts w:ascii="Book Antiqua" w:eastAsia="宋体" w:hAnsi="Book Antiqua"/>
          <w:color w:val="auto"/>
          <w:sz w:val="24"/>
        </w:rPr>
        <w:t xml:space="preserve">and </w:t>
      </w:r>
      <w:r w:rsidRPr="005B340E">
        <w:rPr>
          <w:rFonts w:ascii="Book Antiqua" w:eastAsia="PMingLiU" w:hAnsi="Book Antiqua"/>
          <w:color w:val="auto"/>
          <w:sz w:val="24"/>
        </w:rPr>
        <w:t xml:space="preserve">treatment with </w:t>
      </w:r>
      <w:r w:rsidR="00542886" w:rsidRPr="005B340E">
        <w:rPr>
          <w:rFonts w:ascii="Book Antiqua" w:eastAsiaTheme="minorEastAsia" w:hAnsi="Book Antiqua"/>
          <w:color w:val="auto"/>
          <w:sz w:val="24"/>
        </w:rPr>
        <w:t>copious</w:t>
      </w:r>
      <w:r w:rsidRPr="005B340E">
        <w:rPr>
          <w:rFonts w:ascii="Book Antiqua" w:eastAsia="PMingLiU" w:hAnsi="Book Antiqua"/>
          <w:color w:val="auto"/>
          <w:sz w:val="24"/>
        </w:rPr>
        <w:t xml:space="preserve"> chemical irrigation, ultrasound equipment, and </w:t>
      </w:r>
      <w:proofErr w:type="spellStart"/>
      <w:r w:rsidRPr="005B340E">
        <w:rPr>
          <w:rFonts w:ascii="Book Antiqua" w:eastAsia="PMingLiU" w:hAnsi="Book Antiqua"/>
          <w:color w:val="auto"/>
          <w:sz w:val="24"/>
        </w:rPr>
        <w:t>intracanal</w:t>
      </w:r>
      <w:proofErr w:type="spellEnd"/>
      <w:r w:rsidRPr="005B340E">
        <w:rPr>
          <w:rFonts w:ascii="Book Antiqua" w:eastAsia="PMingLiU" w:hAnsi="Book Antiqua"/>
          <w:color w:val="auto"/>
          <w:sz w:val="24"/>
        </w:rPr>
        <w:t xml:space="preserve"> medication can improve the</w:t>
      </w:r>
      <w:r w:rsidRPr="005B340E">
        <w:rPr>
          <w:rFonts w:ascii="Book Antiqua" w:eastAsia="宋体" w:hAnsi="Book Antiqua"/>
          <w:color w:val="auto"/>
          <w:sz w:val="24"/>
        </w:rPr>
        <w:t xml:space="preserve"> outcome of </w:t>
      </w:r>
      <w:r w:rsidRPr="005B340E">
        <w:rPr>
          <w:rFonts w:ascii="Book Antiqua" w:eastAsia="PMingLiU" w:hAnsi="Book Antiqua"/>
          <w:color w:val="auto"/>
          <w:sz w:val="24"/>
        </w:rPr>
        <w:t>debridement</w:t>
      </w:r>
      <w:r w:rsidRPr="005B340E">
        <w:rPr>
          <w:rFonts w:ascii="Book Antiqua" w:eastAsia="宋体" w:hAnsi="Book Antiqua"/>
          <w:color w:val="auto"/>
          <w:sz w:val="24"/>
        </w:rPr>
        <w:t>.</w:t>
      </w:r>
      <w:r w:rsidRPr="005B340E">
        <w:rPr>
          <w:rFonts w:ascii="Book Antiqua" w:eastAsia="PMingLiU" w:hAnsi="Book Antiqua"/>
          <w:color w:val="auto"/>
          <w:sz w:val="24"/>
        </w:rPr>
        <w:t xml:space="preserve"> </w:t>
      </w:r>
      <w:r w:rsidRPr="005B340E">
        <w:rPr>
          <w:rFonts w:ascii="Book Antiqua" w:eastAsia="宋体" w:hAnsi="Book Antiqua"/>
          <w:color w:val="auto"/>
          <w:sz w:val="24"/>
        </w:rPr>
        <w:t xml:space="preserve">Moreover, </w:t>
      </w:r>
      <w:r w:rsidR="008A570A" w:rsidRPr="005B340E">
        <w:rPr>
          <w:rFonts w:ascii="Book Antiqua" w:eastAsia="宋体" w:hAnsi="Book Antiqua"/>
          <w:color w:val="auto"/>
          <w:sz w:val="24"/>
        </w:rPr>
        <w:t>appropriate</w:t>
      </w:r>
      <w:r w:rsidRPr="005B340E">
        <w:rPr>
          <w:rFonts w:ascii="Book Antiqua" w:eastAsia="宋体" w:hAnsi="Book Antiqua"/>
          <w:color w:val="auto"/>
          <w:sz w:val="24"/>
        </w:rPr>
        <w:t xml:space="preserve"> repair</w:t>
      </w:r>
      <w:r w:rsidRPr="005B340E">
        <w:rPr>
          <w:rFonts w:ascii="Book Antiqua" w:eastAsia="PMingLiU" w:hAnsi="Book Antiqua"/>
          <w:color w:val="auto"/>
          <w:sz w:val="24"/>
        </w:rPr>
        <w:t xml:space="preserve"> of the </w:t>
      </w:r>
      <w:r w:rsidRPr="005B340E">
        <w:rPr>
          <w:rFonts w:ascii="Book Antiqua" w:eastAsia="宋体" w:hAnsi="Book Antiqua"/>
          <w:color w:val="auto"/>
          <w:sz w:val="24"/>
        </w:rPr>
        <w:t>immature tooth using</w:t>
      </w:r>
      <w:r w:rsidRPr="005B340E">
        <w:rPr>
          <w:rFonts w:ascii="Book Antiqua" w:eastAsia="PMingLiU" w:hAnsi="Book Antiqua"/>
          <w:color w:val="auto"/>
          <w:sz w:val="24"/>
        </w:rPr>
        <w:t xml:space="preserve"> microscopic assistance and bio-compatible fill</w:t>
      </w:r>
      <w:r w:rsidR="00364FA9" w:rsidRPr="005B340E">
        <w:rPr>
          <w:rFonts w:ascii="Book Antiqua" w:eastAsia="PMingLiU" w:hAnsi="Book Antiqua"/>
          <w:color w:val="auto"/>
          <w:sz w:val="24"/>
        </w:rPr>
        <w:t>ing</w:t>
      </w:r>
      <w:r w:rsidRPr="005B340E">
        <w:rPr>
          <w:rFonts w:ascii="Book Antiqua" w:eastAsia="PMingLiU" w:hAnsi="Book Antiqua"/>
          <w:color w:val="auto"/>
          <w:sz w:val="24"/>
        </w:rPr>
        <w:t xml:space="preserve"> material</w:t>
      </w:r>
      <w:r w:rsidRPr="005B340E">
        <w:rPr>
          <w:rFonts w:ascii="Book Antiqua" w:eastAsia="宋体" w:hAnsi="Book Antiqua"/>
          <w:color w:val="auto"/>
          <w:sz w:val="24"/>
        </w:rPr>
        <w:t xml:space="preserve">s can </w:t>
      </w:r>
      <w:r w:rsidRPr="005B340E">
        <w:rPr>
          <w:rFonts w:ascii="Book Antiqua" w:eastAsia="PMingLiU" w:hAnsi="Book Antiqua"/>
          <w:color w:val="auto"/>
          <w:sz w:val="24"/>
        </w:rPr>
        <w:t xml:space="preserve">maintain the dental pulp activity, and </w:t>
      </w:r>
      <w:r w:rsidR="004D4D77" w:rsidRPr="005B340E">
        <w:rPr>
          <w:rFonts w:ascii="Book Antiqua" w:eastAsia="PMingLiU" w:hAnsi="Book Antiqua"/>
          <w:color w:val="auto"/>
          <w:sz w:val="24"/>
        </w:rPr>
        <w:t xml:space="preserve">acceptable </w:t>
      </w:r>
      <w:r w:rsidRPr="005B340E">
        <w:rPr>
          <w:rFonts w:ascii="Book Antiqua" w:eastAsia="PMingLiU" w:hAnsi="Book Antiqua"/>
          <w:color w:val="auto"/>
          <w:sz w:val="24"/>
        </w:rPr>
        <w:t>results can be achieved even in</w:t>
      </w:r>
      <w:r w:rsidR="00542886" w:rsidRPr="005B340E">
        <w:rPr>
          <w:rFonts w:ascii="Book Antiqua" w:eastAsia="PMingLiU" w:hAnsi="Book Antiqua"/>
          <w:color w:val="auto"/>
          <w:sz w:val="24"/>
        </w:rPr>
        <w:t xml:space="preserve"> </w:t>
      </w:r>
      <w:r w:rsidRPr="005B340E">
        <w:rPr>
          <w:rFonts w:ascii="Book Antiqua" w:eastAsia="PMingLiU" w:hAnsi="Book Antiqua"/>
          <w:color w:val="auto"/>
          <w:sz w:val="24"/>
        </w:rPr>
        <w:t xml:space="preserve">complicated </w:t>
      </w:r>
      <w:r w:rsidR="004D4D77" w:rsidRPr="005B340E">
        <w:rPr>
          <w:rFonts w:ascii="Book Antiqua" w:eastAsia="PMingLiU" w:hAnsi="Book Antiqua"/>
          <w:color w:val="auto"/>
          <w:sz w:val="24"/>
        </w:rPr>
        <w:t xml:space="preserve">DI </w:t>
      </w:r>
      <w:r w:rsidRPr="005B340E">
        <w:rPr>
          <w:rFonts w:ascii="Book Antiqua" w:eastAsia="PMingLiU" w:hAnsi="Book Antiqua"/>
          <w:color w:val="auto"/>
          <w:sz w:val="24"/>
        </w:rPr>
        <w:t>cases.</w:t>
      </w:r>
    </w:p>
    <w:p w14:paraId="78BD709C" w14:textId="77777777" w:rsidR="00C650D8" w:rsidRPr="005B340E" w:rsidRDefault="00C650D8" w:rsidP="007B2950">
      <w:pPr>
        <w:pStyle w:val="a6"/>
        <w:spacing w:line="360" w:lineRule="auto"/>
        <w:ind w:firstLine="0"/>
        <w:contextualSpacing/>
        <w:jc w:val="both"/>
        <w:rPr>
          <w:rFonts w:ascii="Book Antiqua" w:eastAsia="PMingLiU" w:hAnsi="Book Antiqua"/>
          <w:b/>
          <w:color w:val="auto"/>
          <w:sz w:val="24"/>
        </w:rPr>
      </w:pPr>
    </w:p>
    <w:p w14:paraId="169612E7" w14:textId="703B226D" w:rsidR="000C509D" w:rsidRPr="005B340E" w:rsidRDefault="000C509D" w:rsidP="0007052D">
      <w:pPr>
        <w:rPr>
          <w:rFonts w:ascii="Book Antiqua" w:hAnsi="Book Antiqua"/>
        </w:rPr>
      </w:pPr>
      <w:r w:rsidRPr="005B340E">
        <w:rPr>
          <w:rFonts w:ascii="Book Antiqua" w:eastAsia="PMingLiU" w:hAnsi="Book Antiqua"/>
          <w:b/>
        </w:rPr>
        <w:t>ACKNOWLEDG</w:t>
      </w:r>
      <w:r w:rsidR="00F627CE" w:rsidRPr="005B340E">
        <w:rPr>
          <w:rFonts w:ascii="Book Antiqua" w:eastAsia="PMingLiU" w:hAnsi="Book Antiqua"/>
          <w:b/>
        </w:rPr>
        <w:t>E</w:t>
      </w:r>
      <w:r w:rsidRPr="005B340E">
        <w:rPr>
          <w:rFonts w:ascii="Book Antiqua" w:eastAsia="PMingLiU" w:hAnsi="Book Antiqua"/>
          <w:b/>
        </w:rPr>
        <w:t>MENTS</w:t>
      </w:r>
      <w:r w:rsidR="0007052D" w:rsidRPr="005B340E">
        <w:rPr>
          <w:rFonts w:ascii="Book Antiqua" w:hAnsi="Book Antiqua"/>
        </w:rPr>
        <w:t xml:space="preserve"> </w:t>
      </w:r>
    </w:p>
    <w:p w14:paraId="256862AB" w14:textId="24AB3FDA" w:rsidR="00C650D8" w:rsidRPr="005B340E" w:rsidRDefault="000C509D" w:rsidP="00DB3D96">
      <w:pPr>
        <w:pStyle w:val="a6"/>
        <w:spacing w:line="360" w:lineRule="auto"/>
        <w:ind w:firstLine="0"/>
        <w:contextualSpacing/>
        <w:jc w:val="both"/>
        <w:rPr>
          <w:rFonts w:ascii="Book Antiqua" w:eastAsiaTheme="minorEastAsia" w:hAnsi="Book Antiqua"/>
        </w:rPr>
      </w:pPr>
      <w:r w:rsidRPr="005B340E">
        <w:rPr>
          <w:rFonts w:ascii="Book Antiqua" w:hAnsi="Book Antiqua"/>
          <w:color w:val="auto"/>
          <w:sz w:val="24"/>
        </w:rPr>
        <w:t>We thank the staff of Kaohsiung Medical University Chung-Ho Memorial Hospital and Kaohsiung Municipal</w:t>
      </w:r>
      <w:bookmarkStart w:id="200" w:name="OLE_LINK29"/>
      <w:bookmarkStart w:id="201" w:name="OLE_LINK51"/>
      <w:r w:rsidRPr="005B340E">
        <w:rPr>
          <w:rFonts w:ascii="Book Antiqua" w:hAnsi="Book Antiqua"/>
          <w:color w:val="auto"/>
          <w:sz w:val="24"/>
        </w:rPr>
        <w:t xml:space="preserve"> </w:t>
      </w:r>
      <w:proofErr w:type="spellStart"/>
      <w:r w:rsidRPr="005B340E">
        <w:rPr>
          <w:rFonts w:ascii="Book Antiqua" w:hAnsi="Book Antiqua"/>
          <w:color w:val="auto"/>
          <w:sz w:val="24"/>
        </w:rPr>
        <w:t>CiJin</w:t>
      </w:r>
      <w:proofErr w:type="spellEnd"/>
      <w:r w:rsidRPr="005B340E">
        <w:rPr>
          <w:rFonts w:ascii="Book Antiqua" w:hAnsi="Book Antiqua"/>
          <w:color w:val="auto"/>
          <w:sz w:val="24"/>
        </w:rPr>
        <w:t xml:space="preserve"> Hospital</w:t>
      </w:r>
      <w:bookmarkEnd w:id="200"/>
      <w:bookmarkEnd w:id="201"/>
      <w:r w:rsidRPr="005B340E">
        <w:rPr>
          <w:rFonts w:ascii="Book Antiqua" w:hAnsi="Book Antiqua"/>
          <w:color w:val="auto"/>
          <w:sz w:val="24"/>
        </w:rPr>
        <w:t xml:space="preserve"> for their help and support during this case. </w:t>
      </w:r>
      <w:r w:rsidR="00C650D8" w:rsidRPr="005B340E">
        <w:rPr>
          <w:rFonts w:ascii="Book Antiqua" w:eastAsiaTheme="minorEastAsia" w:hAnsi="Book Antiqua"/>
        </w:rPr>
        <w:br w:type="page"/>
      </w:r>
    </w:p>
    <w:p w14:paraId="51AB779D" w14:textId="77777777" w:rsidR="000B26BF" w:rsidRPr="00F627CE" w:rsidRDefault="00C650D8" w:rsidP="007B2950">
      <w:pPr>
        <w:pStyle w:val="a6"/>
        <w:kinsoku w:val="0"/>
        <w:overflowPunct w:val="0"/>
        <w:autoSpaceDE w:val="0"/>
        <w:autoSpaceDN w:val="0"/>
        <w:adjustRightInd w:val="0"/>
        <w:spacing w:line="360" w:lineRule="auto"/>
        <w:ind w:firstLine="0"/>
        <w:contextualSpacing/>
        <w:jc w:val="both"/>
        <w:rPr>
          <w:rFonts w:ascii="Book Antiqua" w:eastAsia="PMingLiU" w:hAnsi="Book Antiqua"/>
          <w:b/>
          <w:color w:val="auto"/>
          <w:sz w:val="24"/>
        </w:rPr>
      </w:pPr>
      <w:r w:rsidRPr="00F627CE">
        <w:rPr>
          <w:rFonts w:ascii="Book Antiqua" w:eastAsia="PMingLiU" w:hAnsi="Book Antiqua"/>
          <w:b/>
          <w:color w:val="auto"/>
          <w:sz w:val="24"/>
        </w:rPr>
        <w:lastRenderedPageBreak/>
        <w:t>REFERENCES</w:t>
      </w:r>
    </w:p>
    <w:p w14:paraId="2771B410" w14:textId="77777777" w:rsidR="00AC365B" w:rsidRPr="00F627CE" w:rsidRDefault="00AC365B" w:rsidP="007B2950">
      <w:pPr>
        <w:spacing w:line="360" w:lineRule="auto"/>
        <w:jc w:val="both"/>
        <w:rPr>
          <w:rFonts w:ascii="Book Antiqua" w:hAnsi="Book Antiqua"/>
        </w:rPr>
      </w:pPr>
      <w:r w:rsidRPr="00F627CE">
        <w:rPr>
          <w:rFonts w:ascii="Book Antiqua" w:hAnsi="Book Antiqua"/>
        </w:rPr>
        <w:t xml:space="preserve">1 </w:t>
      </w:r>
      <w:r w:rsidRPr="00F627CE">
        <w:rPr>
          <w:rFonts w:ascii="Book Antiqua" w:hAnsi="Book Antiqua"/>
          <w:b/>
        </w:rPr>
        <w:t>Alani A</w:t>
      </w:r>
      <w:r w:rsidRPr="00F627CE">
        <w:rPr>
          <w:rFonts w:ascii="Book Antiqua" w:hAnsi="Book Antiqua"/>
        </w:rPr>
        <w:t xml:space="preserve">, Bishop K. </w:t>
      </w:r>
      <w:proofErr w:type="gramStart"/>
      <w:r w:rsidRPr="00F627CE">
        <w:rPr>
          <w:rFonts w:ascii="Book Antiqua" w:hAnsi="Book Antiqua"/>
        </w:rPr>
        <w:t>Dens</w:t>
      </w:r>
      <w:proofErr w:type="gramEnd"/>
      <w:r w:rsidRPr="00F627CE">
        <w:rPr>
          <w:rFonts w:ascii="Book Antiqua" w:hAnsi="Book Antiqua"/>
        </w:rPr>
        <w:t xml:space="preserve"> </w:t>
      </w:r>
      <w:proofErr w:type="spellStart"/>
      <w:r w:rsidRPr="00F627CE">
        <w:rPr>
          <w:rFonts w:ascii="Book Antiqua" w:hAnsi="Book Antiqua"/>
        </w:rPr>
        <w:t>invaginatus</w:t>
      </w:r>
      <w:proofErr w:type="spellEnd"/>
      <w:r w:rsidRPr="00F627CE">
        <w:rPr>
          <w:rFonts w:ascii="Book Antiqua" w:hAnsi="Book Antiqua"/>
        </w:rPr>
        <w:t xml:space="preserve">. Part 1: classification, prevalence and </w:t>
      </w:r>
      <w:proofErr w:type="spellStart"/>
      <w:r w:rsidRPr="00F627CE">
        <w:rPr>
          <w:rFonts w:ascii="Book Antiqua" w:hAnsi="Book Antiqua"/>
        </w:rPr>
        <w:t>aetiology</w:t>
      </w:r>
      <w:proofErr w:type="spellEnd"/>
      <w:r w:rsidRPr="00F627CE">
        <w:rPr>
          <w:rFonts w:ascii="Book Antiqua" w:hAnsi="Book Antiqua"/>
        </w:rPr>
        <w:t xml:space="preserve">. </w:t>
      </w:r>
      <w:proofErr w:type="spellStart"/>
      <w:r w:rsidRPr="00F627CE">
        <w:rPr>
          <w:rFonts w:ascii="Book Antiqua" w:hAnsi="Book Antiqua"/>
          <w:i/>
        </w:rPr>
        <w:t>Int</w:t>
      </w:r>
      <w:proofErr w:type="spellEnd"/>
      <w:r w:rsidRPr="00F627CE">
        <w:rPr>
          <w:rFonts w:ascii="Book Antiqua" w:hAnsi="Book Antiqua"/>
          <w:i/>
        </w:rPr>
        <w:t xml:space="preserve"> </w:t>
      </w:r>
      <w:proofErr w:type="spellStart"/>
      <w:r w:rsidRPr="00F627CE">
        <w:rPr>
          <w:rFonts w:ascii="Book Antiqua" w:hAnsi="Book Antiqua"/>
          <w:i/>
        </w:rPr>
        <w:t>Endod</w:t>
      </w:r>
      <w:proofErr w:type="spellEnd"/>
      <w:r w:rsidRPr="00F627CE">
        <w:rPr>
          <w:rFonts w:ascii="Book Antiqua" w:hAnsi="Book Antiqua"/>
          <w:i/>
        </w:rPr>
        <w:t xml:space="preserve"> J</w:t>
      </w:r>
      <w:r w:rsidRPr="00F627CE">
        <w:rPr>
          <w:rFonts w:ascii="Book Antiqua" w:hAnsi="Book Antiqua"/>
        </w:rPr>
        <w:t xml:space="preserve"> 2008; </w:t>
      </w:r>
      <w:r w:rsidRPr="00F627CE">
        <w:rPr>
          <w:rFonts w:ascii="Book Antiqua" w:hAnsi="Book Antiqua"/>
          <w:b/>
        </w:rPr>
        <w:t>41</w:t>
      </w:r>
      <w:r w:rsidRPr="00F627CE">
        <w:rPr>
          <w:rFonts w:ascii="Book Antiqua" w:hAnsi="Book Antiqua"/>
        </w:rPr>
        <w:t>: 1123-1136 [PMID: 19133103 DOI: 10.1111/j.1365-2591.2008.01468.x]</w:t>
      </w:r>
    </w:p>
    <w:p w14:paraId="50158FDF" w14:textId="77777777" w:rsidR="00AC365B" w:rsidRPr="00F627CE" w:rsidRDefault="00AC365B" w:rsidP="007B2950">
      <w:pPr>
        <w:spacing w:line="360" w:lineRule="auto"/>
        <w:jc w:val="both"/>
        <w:rPr>
          <w:rFonts w:ascii="Book Antiqua" w:hAnsi="Book Antiqua"/>
        </w:rPr>
      </w:pPr>
      <w:r w:rsidRPr="00F627CE">
        <w:rPr>
          <w:rFonts w:ascii="Book Antiqua" w:hAnsi="Book Antiqua"/>
        </w:rPr>
        <w:t xml:space="preserve">2 </w:t>
      </w:r>
      <w:proofErr w:type="spellStart"/>
      <w:r w:rsidRPr="00F627CE">
        <w:rPr>
          <w:rFonts w:ascii="Book Antiqua" w:hAnsi="Book Antiqua"/>
          <w:b/>
        </w:rPr>
        <w:t>Hülsmann</w:t>
      </w:r>
      <w:proofErr w:type="spellEnd"/>
      <w:r w:rsidRPr="00F627CE">
        <w:rPr>
          <w:rFonts w:ascii="Book Antiqua" w:hAnsi="Book Antiqua"/>
          <w:b/>
        </w:rPr>
        <w:t xml:space="preserve"> M</w:t>
      </w:r>
      <w:r w:rsidRPr="00F627CE">
        <w:rPr>
          <w:rFonts w:ascii="Book Antiqua" w:hAnsi="Book Antiqua"/>
        </w:rPr>
        <w:t xml:space="preserve">. </w:t>
      </w:r>
      <w:proofErr w:type="gramStart"/>
      <w:r w:rsidRPr="00F627CE">
        <w:rPr>
          <w:rFonts w:ascii="Book Antiqua" w:hAnsi="Book Antiqua"/>
        </w:rPr>
        <w:t>Dens</w:t>
      </w:r>
      <w:proofErr w:type="gramEnd"/>
      <w:r w:rsidRPr="00F627CE">
        <w:rPr>
          <w:rFonts w:ascii="Book Antiqua" w:hAnsi="Book Antiqua"/>
        </w:rPr>
        <w:t xml:space="preserve"> </w:t>
      </w:r>
      <w:proofErr w:type="spellStart"/>
      <w:r w:rsidRPr="00F627CE">
        <w:rPr>
          <w:rFonts w:ascii="Book Antiqua" w:hAnsi="Book Antiqua"/>
        </w:rPr>
        <w:t>invaginatus</w:t>
      </w:r>
      <w:proofErr w:type="spellEnd"/>
      <w:r w:rsidRPr="00F627CE">
        <w:rPr>
          <w:rFonts w:ascii="Book Antiqua" w:hAnsi="Book Antiqua"/>
        </w:rPr>
        <w:t xml:space="preserve">: </w:t>
      </w:r>
      <w:proofErr w:type="spellStart"/>
      <w:r w:rsidRPr="00F627CE">
        <w:rPr>
          <w:rFonts w:ascii="Book Antiqua" w:hAnsi="Book Antiqua"/>
        </w:rPr>
        <w:t>aetiology</w:t>
      </w:r>
      <w:proofErr w:type="spellEnd"/>
      <w:r w:rsidRPr="00F627CE">
        <w:rPr>
          <w:rFonts w:ascii="Book Antiqua" w:hAnsi="Book Antiqua"/>
        </w:rPr>
        <w:t xml:space="preserve">, classification, prevalence, diagnosis, and treatment considerations. </w:t>
      </w:r>
      <w:proofErr w:type="spellStart"/>
      <w:r w:rsidRPr="00F627CE">
        <w:rPr>
          <w:rFonts w:ascii="Book Antiqua" w:hAnsi="Book Antiqua"/>
          <w:i/>
        </w:rPr>
        <w:t>Int</w:t>
      </w:r>
      <w:proofErr w:type="spellEnd"/>
      <w:r w:rsidRPr="00F627CE">
        <w:rPr>
          <w:rFonts w:ascii="Book Antiqua" w:hAnsi="Book Antiqua"/>
          <w:i/>
        </w:rPr>
        <w:t xml:space="preserve"> </w:t>
      </w:r>
      <w:proofErr w:type="spellStart"/>
      <w:r w:rsidRPr="00F627CE">
        <w:rPr>
          <w:rFonts w:ascii="Book Antiqua" w:hAnsi="Book Antiqua"/>
          <w:i/>
        </w:rPr>
        <w:t>Endod</w:t>
      </w:r>
      <w:proofErr w:type="spellEnd"/>
      <w:r w:rsidRPr="00F627CE">
        <w:rPr>
          <w:rFonts w:ascii="Book Antiqua" w:hAnsi="Book Antiqua"/>
          <w:i/>
        </w:rPr>
        <w:t xml:space="preserve"> J</w:t>
      </w:r>
      <w:r w:rsidRPr="00F627CE">
        <w:rPr>
          <w:rFonts w:ascii="Book Antiqua" w:hAnsi="Book Antiqua"/>
        </w:rPr>
        <w:t xml:space="preserve"> 1997; </w:t>
      </w:r>
      <w:r w:rsidRPr="00F627CE">
        <w:rPr>
          <w:rFonts w:ascii="Book Antiqua" w:hAnsi="Book Antiqua"/>
          <w:b/>
        </w:rPr>
        <w:t>30</w:t>
      </w:r>
      <w:r w:rsidRPr="00F627CE">
        <w:rPr>
          <w:rFonts w:ascii="Book Antiqua" w:hAnsi="Book Antiqua"/>
        </w:rPr>
        <w:t>: 79-90 [PMID: 10332241 DOI: 10.1046/j.1365-2591.1997.00065.x]</w:t>
      </w:r>
    </w:p>
    <w:p w14:paraId="663D317B" w14:textId="77777777" w:rsidR="00AC365B" w:rsidRPr="00F627CE" w:rsidRDefault="00AC365B" w:rsidP="007B2950">
      <w:pPr>
        <w:spacing w:line="360" w:lineRule="auto"/>
        <w:jc w:val="both"/>
        <w:rPr>
          <w:rFonts w:ascii="Book Antiqua" w:hAnsi="Book Antiqua"/>
        </w:rPr>
      </w:pPr>
      <w:r w:rsidRPr="00F627CE">
        <w:rPr>
          <w:rFonts w:ascii="Book Antiqua" w:hAnsi="Book Antiqua"/>
        </w:rPr>
        <w:t xml:space="preserve">3 </w:t>
      </w:r>
      <w:proofErr w:type="spellStart"/>
      <w:r w:rsidRPr="00F627CE">
        <w:rPr>
          <w:rFonts w:ascii="Book Antiqua" w:hAnsi="Book Antiqua"/>
          <w:b/>
        </w:rPr>
        <w:t>Hovland</w:t>
      </w:r>
      <w:proofErr w:type="spellEnd"/>
      <w:r w:rsidRPr="00F627CE">
        <w:rPr>
          <w:rFonts w:ascii="Book Antiqua" w:hAnsi="Book Antiqua"/>
          <w:b/>
        </w:rPr>
        <w:t xml:space="preserve"> EJ</w:t>
      </w:r>
      <w:r w:rsidRPr="00F627CE">
        <w:rPr>
          <w:rFonts w:ascii="Book Antiqua" w:hAnsi="Book Antiqua"/>
        </w:rPr>
        <w:t xml:space="preserve">, Block RM. </w:t>
      </w:r>
      <w:proofErr w:type="spellStart"/>
      <w:r w:rsidRPr="00F627CE">
        <w:rPr>
          <w:rFonts w:ascii="Book Antiqua" w:hAnsi="Book Antiqua"/>
        </w:rPr>
        <w:t>Nonrecognition</w:t>
      </w:r>
      <w:proofErr w:type="spellEnd"/>
      <w:r w:rsidRPr="00F627CE">
        <w:rPr>
          <w:rFonts w:ascii="Book Antiqua" w:hAnsi="Book Antiqua"/>
        </w:rPr>
        <w:t xml:space="preserve"> and subsequent endodontic treatment of dens </w:t>
      </w:r>
      <w:proofErr w:type="spellStart"/>
      <w:r w:rsidRPr="00F627CE">
        <w:rPr>
          <w:rFonts w:ascii="Book Antiqua" w:hAnsi="Book Antiqua"/>
        </w:rPr>
        <w:t>invaginatus</w:t>
      </w:r>
      <w:proofErr w:type="spellEnd"/>
      <w:r w:rsidRPr="00F627CE">
        <w:rPr>
          <w:rFonts w:ascii="Book Antiqua" w:hAnsi="Book Antiqua"/>
        </w:rPr>
        <w:t xml:space="preserve">. </w:t>
      </w:r>
      <w:r w:rsidRPr="00F627CE">
        <w:rPr>
          <w:rFonts w:ascii="Book Antiqua" w:hAnsi="Book Antiqua"/>
          <w:i/>
        </w:rPr>
        <w:t xml:space="preserve">J </w:t>
      </w:r>
      <w:proofErr w:type="spellStart"/>
      <w:r w:rsidRPr="00F627CE">
        <w:rPr>
          <w:rFonts w:ascii="Book Antiqua" w:hAnsi="Book Antiqua"/>
          <w:i/>
        </w:rPr>
        <w:t>Endod</w:t>
      </w:r>
      <w:proofErr w:type="spellEnd"/>
      <w:r w:rsidRPr="00F627CE">
        <w:rPr>
          <w:rFonts w:ascii="Book Antiqua" w:hAnsi="Book Antiqua"/>
        </w:rPr>
        <w:t xml:space="preserve"> 1977; </w:t>
      </w:r>
      <w:r w:rsidRPr="00F627CE">
        <w:rPr>
          <w:rFonts w:ascii="Book Antiqua" w:hAnsi="Book Antiqua"/>
          <w:b/>
        </w:rPr>
        <w:t>3</w:t>
      </w:r>
      <w:r w:rsidRPr="00F627CE">
        <w:rPr>
          <w:rFonts w:ascii="Book Antiqua" w:hAnsi="Book Antiqua"/>
        </w:rPr>
        <w:t>: 360-362 [PMID: 269901 DOI: 10.1016/S0099-2399(77)80067-8]</w:t>
      </w:r>
    </w:p>
    <w:p w14:paraId="54A022DC" w14:textId="77777777" w:rsidR="00AC365B" w:rsidRPr="00F627CE" w:rsidRDefault="00AC365B" w:rsidP="007B2950">
      <w:pPr>
        <w:spacing w:line="360" w:lineRule="auto"/>
        <w:jc w:val="both"/>
        <w:rPr>
          <w:rFonts w:ascii="Book Antiqua" w:hAnsi="Book Antiqua"/>
        </w:rPr>
      </w:pPr>
      <w:r w:rsidRPr="00F627CE">
        <w:rPr>
          <w:rFonts w:ascii="Book Antiqua" w:hAnsi="Book Antiqua"/>
        </w:rPr>
        <w:t xml:space="preserve">4 </w:t>
      </w:r>
      <w:proofErr w:type="spellStart"/>
      <w:r w:rsidRPr="00F627CE">
        <w:rPr>
          <w:rFonts w:ascii="Book Antiqua" w:hAnsi="Book Antiqua"/>
          <w:b/>
        </w:rPr>
        <w:t>Ruprecht</w:t>
      </w:r>
      <w:proofErr w:type="spellEnd"/>
      <w:r w:rsidRPr="00F627CE">
        <w:rPr>
          <w:rFonts w:ascii="Book Antiqua" w:hAnsi="Book Antiqua"/>
          <w:b/>
        </w:rPr>
        <w:t xml:space="preserve"> A</w:t>
      </w:r>
      <w:r w:rsidRPr="00F627CE">
        <w:rPr>
          <w:rFonts w:ascii="Book Antiqua" w:hAnsi="Book Antiqua"/>
        </w:rPr>
        <w:t xml:space="preserve">, </w:t>
      </w:r>
      <w:proofErr w:type="spellStart"/>
      <w:r w:rsidRPr="00F627CE">
        <w:rPr>
          <w:rFonts w:ascii="Book Antiqua" w:hAnsi="Book Antiqua"/>
        </w:rPr>
        <w:t>Batniji</w:t>
      </w:r>
      <w:proofErr w:type="spellEnd"/>
      <w:r w:rsidRPr="00F627CE">
        <w:rPr>
          <w:rFonts w:ascii="Book Antiqua" w:hAnsi="Book Antiqua"/>
        </w:rPr>
        <w:t xml:space="preserve"> S, </w:t>
      </w:r>
      <w:proofErr w:type="spellStart"/>
      <w:r w:rsidRPr="00F627CE">
        <w:rPr>
          <w:rFonts w:ascii="Book Antiqua" w:hAnsi="Book Antiqua"/>
        </w:rPr>
        <w:t>Sastry</w:t>
      </w:r>
      <w:proofErr w:type="spellEnd"/>
      <w:r w:rsidRPr="00F627CE">
        <w:rPr>
          <w:rFonts w:ascii="Book Antiqua" w:hAnsi="Book Antiqua"/>
        </w:rPr>
        <w:t xml:space="preserve"> KA, el-</w:t>
      </w:r>
      <w:proofErr w:type="spellStart"/>
      <w:r w:rsidRPr="00F627CE">
        <w:rPr>
          <w:rFonts w:ascii="Book Antiqua" w:hAnsi="Book Antiqua"/>
        </w:rPr>
        <w:t>Neweihi</w:t>
      </w:r>
      <w:proofErr w:type="spellEnd"/>
      <w:r w:rsidRPr="00F627CE">
        <w:rPr>
          <w:rFonts w:ascii="Book Antiqua" w:hAnsi="Book Antiqua"/>
        </w:rPr>
        <w:t xml:space="preserve"> E. The incidence of dental invagination. </w:t>
      </w:r>
      <w:r w:rsidRPr="00F627CE">
        <w:rPr>
          <w:rFonts w:ascii="Book Antiqua" w:hAnsi="Book Antiqua"/>
          <w:i/>
        </w:rPr>
        <w:t xml:space="preserve">J </w:t>
      </w:r>
      <w:proofErr w:type="spellStart"/>
      <w:r w:rsidRPr="00F627CE">
        <w:rPr>
          <w:rFonts w:ascii="Book Antiqua" w:hAnsi="Book Antiqua"/>
          <w:i/>
        </w:rPr>
        <w:t>Pedod</w:t>
      </w:r>
      <w:proofErr w:type="spellEnd"/>
      <w:r w:rsidRPr="00F627CE">
        <w:rPr>
          <w:rFonts w:ascii="Book Antiqua" w:hAnsi="Book Antiqua"/>
        </w:rPr>
        <w:t xml:space="preserve"> 1986; </w:t>
      </w:r>
      <w:r w:rsidRPr="00F627CE">
        <w:rPr>
          <w:rFonts w:ascii="Book Antiqua" w:hAnsi="Book Antiqua"/>
          <w:b/>
        </w:rPr>
        <w:t>10</w:t>
      </w:r>
      <w:r w:rsidRPr="00F627CE">
        <w:rPr>
          <w:rFonts w:ascii="Book Antiqua" w:hAnsi="Book Antiqua"/>
        </w:rPr>
        <w:t>: 265-272 [PMID: 3459853]</w:t>
      </w:r>
    </w:p>
    <w:p w14:paraId="1E663055" w14:textId="77777777" w:rsidR="00AC365B" w:rsidRPr="00F627CE" w:rsidRDefault="00AC365B" w:rsidP="007B2950">
      <w:pPr>
        <w:spacing w:line="360" w:lineRule="auto"/>
        <w:jc w:val="both"/>
        <w:rPr>
          <w:rFonts w:ascii="Book Antiqua" w:hAnsi="Book Antiqua"/>
        </w:rPr>
      </w:pPr>
      <w:r w:rsidRPr="00F627CE">
        <w:rPr>
          <w:rFonts w:ascii="Book Antiqua" w:hAnsi="Book Antiqua"/>
        </w:rPr>
        <w:t xml:space="preserve">5 </w:t>
      </w:r>
      <w:proofErr w:type="spellStart"/>
      <w:r w:rsidRPr="00F627CE">
        <w:rPr>
          <w:rFonts w:ascii="Book Antiqua" w:hAnsi="Book Antiqua"/>
          <w:b/>
        </w:rPr>
        <w:t>Kirzioğlu</w:t>
      </w:r>
      <w:proofErr w:type="spellEnd"/>
      <w:r w:rsidRPr="00F627CE">
        <w:rPr>
          <w:rFonts w:ascii="Book Antiqua" w:hAnsi="Book Antiqua"/>
          <w:b/>
        </w:rPr>
        <w:t xml:space="preserve"> Z</w:t>
      </w:r>
      <w:r w:rsidRPr="00F627CE">
        <w:rPr>
          <w:rFonts w:ascii="Book Antiqua" w:hAnsi="Book Antiqua"/>
        </w:rPr>
        <w:t xml:space="preserve">, Ceyhan D. The prevalence of anterior teeth with dens </w:t>
      </w:r>
      <w:proofErr w:type="spellStart"/>
      <w:r w:rsidRPr="00F627CE">
        <w:rPr>
          <w:rFonts w:ascii="Book Antiqua" w:hAnsi="Book Antiqua"/>
        </w:rPr>
        <w:t>invaginatus</w:t>
      </w:r>
      <w:proofErr w:type="spellEnd"/>
      <w:r w:rsidRPr="00F627CE">
        <w:rPr>
          <w:rFonts w:ascii="Book Antiqua" w:hAnsi="Book Antiqua"/>
        </w:rPr>
        <w:t xml:space="preserve"> in the western Mediterranean region of Turkey. </w:t>
      </w:r>
      <w:proofErr w:type="spellStart"/>
      <w:r w:rsidRPr="00F627CE">
        <w:rPr>
          <w:rFonts w:ascii="Book Antiqua" w:hAnsi="Book Antiqua"/>
          <w:i/>
        </w:rPr>
        <w:t>Int</w:t>
      </w:r>
      <w:proofErr w:type="spellEnd"/>
      <w:r w:rsidRPr="00F627CE">
        <w:rPr>
          <w:rFonts w:ascii="Book Antiqua" w:hAnsi="Book Antiqua"/>
          <w:i/>
        </w:rPr>
        <w:t xml:space="preserve"> </w:t>
      </w:r>
      <w:proofErr w:type="spellStart"/>
      <w:r w:rsidRPr="00F627CE">
        <w:rPr>
          <w:rFonts w:ascii="Book Antiqua" w:hAnsi="Book Antiqua"/>
          <w:i/>
        </w:rPr>
        <w:t>Endod</w:t>
      </w:r>
      <w:proofErr w:type="spellEnd"/>
      <w:r w:rsidRPr="00F627CE">
        <w:rPr>
          <w:rFonts w:ascii="Book Antiqua" w:hAnsi="Book Antiqua"/>
          <w:i/>
        </w:rPr>
        <w:t xml:space="preserve"> J</w:t>
      </w:r>
      <w:r w:rsidRPr="00F627CE">
        <w:rPr>
          <w:rFonts w:ascii="Book Antiqua" w:hAnsi="Book Antiqua"/>
        </w:rPr>
        <w:t xml:space="preserve"> 2009; </w:t>
      </w:r>
      <w:r w:rsidRPr="00F627CE">
        <w:rPr>
          <w:rFonts w:ascii="Book Antiqua" w:hAnsi="Book Antiqua"/>
          <w:b/>
        </w:rPr>
        <w:t>42</w:t>
      </w:r>
      <w:r w:rsidRPr="00F627CE">
        <w:rPr>
          <w:rFonts w:ascii="Book Antiqua" w:hAnsi="Book Antiqua"/>
        </w:rPr>
        <w:t>: 727-734 [PMID: 19548935 DOI: 10.1111/j.1365-2591.2009.01579.x]</w:t>
      </w:r>
    </w:p>
    <w:p w14:paraId="5159019F" w14:textId="77777777" w:rsidR="00AC365B" w:rsidRPr="00F627CE" w:rsidRDefault="00AC365B" w:rsidP="007B2950">
      <w:pPr>
        <w:spacing w:line="360" w:lineRule="auto"/>
        <w:jc w:val="both"/>
        <w:rPr>
          <w:rFonts w:ascii="Book Antiqua" w:hAnsi="Book Antiqua"/>
        </w:rPr>
      </w:pPr>
      <w:r w:rsidRPr="00F627CE">
        <w:rPr>
          <w:rFonts w:ascii="Book Antiqua" w:hAnsi="Book Antiqua"/>
        </w:rPr>
        <w:t xml:space="preserve">6 </w:t>
      </w:r>
      <w:r w:rsidRPr="00F627CE">
        <w:rPr>
          <w:rFonts w:ascii="Book Antiqua" w:hAnsi="Book Antiqua"/>
          <w:b/>
        </w:rPr>
        <w:t>OEHLERS FA</w:t>
      </w:r>
      <w:r w:rsidRPr="00F627CE">
        <w:rPr>
          <w:rFonts w:ascii="Book Antiqua" w:hAnsi="Book Antiqua"/>
        </w:rPr>
        <w:t xml:space="preserve">. Dens </w:t>
      </w:r>
      <w:proofErr w:type="spellStart"/>
      <w:r w:rsidRPr="00F627CE">
        <w:rPr>
          <w:rFonts w:ascii="Book Antiqua" w:hAnsi="Book Antiqua"/>
        </w:rPr>
        <w:t>invaginatus</w:t>
      </w:r>
      <w:proofErr w:type="spellEnd"/>
      <w:r w:rsidRPr="00F627CE">
        <w:rPr>
          <w:rFonts w:ascii="Book Antiqua" w:hAnsi="Book Antiqua"/>
        </w:rPr>
        <w:t xml:space="preserve"> (dilated composite </w:t>
      </w:r>
      <w:proofErr w:type="spellStart"/>
      <w:r w:rsidRPr="00F627CE">
        <w:rPr>
          <w:rFonts w:ascii="Book Antiqua" w:hAnsi="Book Antiqua"/>
        </w:rPr>
        <w:t>odontome</w:t>
      </w:r>
      <w:proofErr w:type="spellEnd"/>
      <w:r w:rsidRPr="00F627CE">
        <w:rPr>
          <w:rFonts w:ascii="Book Antiqua" w:hAnsi="Book Antiqua"/>
        </w:rPr>
        <w:t xml:space="preserve">). I. Variations of the invagination process and associated anterior crown forms. </w:t>
      </w:r>
      <w:r w:rsidRPr="00F627CE">
        <w:rPr>
          <w:rFonts w:ascii="Book Antiqua" w:hAnsi="Book Antiqua"/>
          <w:i/>
        </w:rPr>
        <w:t xml:space="preserve">Oral </w:t>
      </w:r>
      <w:proofErr w:type="spellStart"/>
      <w:r w:rsidRPr="00F627CE">
        <w:rPr>
          <w:rFonts w:ascii="Book Antiqua" w:hAnsi="Book Antiqua"/>
          <w:i/>
        </w:rPr>
        <w:t>Surg</w:t>
      </w:r>
      <w:proofErr w:type="spellEnd"/>
      <w:r w:rsidRPr="00F627CE">
        <w:rPr>
          <w:rFonts w:ascii="Book Antiqua" w:hAnsi="Book Antiqua"/>
          <w:i/>
        </w:rPr>
        <w:t xml:space="preserve"> Oral Med Oral </w:t>
      </w:r>
      <w:proofErr w:type="spellStart"/>
      <w:r w:rsidRPr="00F627CE">
        <w:rPr>
          <w:rFonts w:ascii="Book Antiqua" w:hAnsi="Book Antiqua"/>
          <w:i/>
        </w:rPr>
        <w:t>Pathol</w:t>
      </w:r>
      <w:proofErr w:type="spellEnd"/>
      <w:r w:rsidRPr="00F627CE">
        <w:rPr>
          <w:rFonts w:ascii="Book Antiqua" w:hAnsi="Book Antiqua"/>
        </w:rPr>
        <w:t xml:space="preserve"> 1957; </w:t>
      </w:r>
      <w:r w:rsidRPr="00F627CE">
        <w:rPr>
          <w:rFonts w:ascii="Book Antiqua" w:hAnsi="Book Antiqua"/>
          <w:b/>
        </w:rPr>
        <w:t>10</w:t>
      </w:r>
      <w:r w:rsidRPr="00F627CE">
        <w:rPr>
          <w:rFonts w:ascii="Book Antiqua" w:hAnsi="Book Antiqua"/>
        </w:rPr>
        <w:t xml:space="preserve">: 1204-18 </w:t>
      </w:r>
      <w:proofErr w:type="spellStart"/>
      <w:r w:rsidRPr="00F627CE">
        <w:rPr>
          <w:rFonts w:ascii="Book Antiqua" w:hAnsi="Book Antiqua"/>
        </w:rPr>
        <w:t>contd</w:t>
      </w:r>
      <w:proofErr w:type="spellEnd"/>
      <w:r w:rsidRPr="00F627CE">
        <w:rPr>
          <w:rFonts w:ascii="Book Antiqua" w:hAnsi="Book Antiqua"/>
        </w:rPr>
        <w:t xml:space="preserve"> [PMID: 13477660 DOI: 10.1016/0030-4220(57)90077-4]</w:t>
      </w:r>
    </w:p>
    <w:p w14:paraId="5EA01B4F" w14:textId="77777777" w:rsidR="00AC365B" w:rsidRPr="00F627CE" w:rsidRDefault="00AC365B" w:rsidP="007B2950">
      <w:pPr>
        <w:spacing w:line="360" w:lineRule="auto"/>
        <w:jc w:val="both"/>
        <w:rPr>
          <w:rFonts w:ascii="Book Antiqua" w:hAnsi="Book Antiqua"/>
        </w:rPr>
      </w:pPr>
      <w:r w:rsidRPr="00F627CE">
        <w:rPr>
          <w:rFonts w:ascii="Book Antiqua" w:hAnsi="Book Antiqua"/>
        </w:rPr>
        <w:t xml:space="preserve">7 </w:t>
      </w:r>
      <w:proofErr w:type="spellStart"/>
      <w:r w:rsidRPr="00F627CE">
        <w:rPr>
          <w:rFonts w:ascii="Book Antiqua" w:hAnsi="Book Antiqua"/>
          <w:b/>
        </w:rPr>
        <w:t>Capar</w:t>
      </w:r>
      <w:proofErr w:type="spellEnd"/>
      <w:r w:rsidRPr="00F627CE">
        <w:rPr>
          <w:rFonts w:ascii="Book Antiqua" w:hAnsi="Book Antiqua"/>
          <w:b/>
        </w:rPr>
        <w:t xml:space="preserve"> ID</w:t>
      </w:r>
      <w:r w:rsidRPr="00F627CE">
        <w:rPr>
          <w:rFonts w:ascii="Book Antiqua" w:hAnsi="Book Antiqua"/>
        </w:rPr>
        <w:t xml:space="preserve">, </w:t>
      </w:r>
      <w:proofErr w:type="spellStart"/>
      <w:r w:rsidRPr="00F627CE">
        <w:rPr>
          <w:rFonts w:ascii="Book Antiqua" w:hAnsi="Book Antiqua"/>
        </w:rPr>
        <w:t>Ertas</w:t>
      </w:r>
      <w:proofErr w:type="spellEnd"/>
      <w:r w:rsidRPr="00F627CE">
        <w:rPr>
          <w:rFonts w:ascii="Book Antiqua" w:hAnsi="Book Antiqua"/>
        </w:rPr>
        <w:t xml:space="preserve"> H, </w:t>
      </w:r>
      <w:proofErr w:type="spellStart"/>
      <w:r w:rsidRPr="00F627CE">
        <w:rPr>
          <w:rFonts w:ascii="Book Antiqua" w:hAnsi="Book Antiqua"/>
        </w:rPr>
        <w:t>Arslan</w:t>
      </w:r>
      <w:proofErr w:type="spellEnd"/>
      <w:r w:rsidRPr="00F627CE">
        <w:rPr>
          <w:rFonts w:ascii="Book Antiqua" w:hAnsi="Book Antiqua"/>
        </w:rPr>
        <w:t xml:space="preserve"> H, </w:t>
      </w:r>
      <w:proofErr w:type="spellStart"/>
      <w:r w:rsidRPr="00F627CE">
        <w:rPr>
          <w:rFonts w:ascii="Book Antiqua" w:hAnsi="Book Antiqua"/>
        </w:rPr>
        <w:t>Tarim</w:t>
      </w:r>
      <w:proofErr w:type="spellEnd"/>
      <w:r w:rsidRPr="00F627CE">
        <w:rPr>
          <w:rFonts w:ascii="Book Antiqua" w:hAnsi="Book Antiqua"/>
        </w:rPr>
        <w:t xml:space="preserve"> </w:t>
      </w:r>
      <w:proofErr w:type="spellStart"/>
      <w:r w:rsidRPr="00F627CE">
        <w:rPr>
          <w:rFonts w:ascii="Book Antiqua" w:hAnsi="Book Antiqua"/>
        </w:rPr>
        <w:t>Ertas</w:t>
      </w:r>
      <w:proofErr w:type="spellEnd"/>
      <w:r w:rsidRPr="00F627CE">
        <w:rPr>
          <w:rFonts w:ascii="Book Antiqua" w:hAnsi="Book Antiqua"/>
        </w:rPr>
        <w:t xml:space="preserve"> E. A retrospective comparative study of cone-beam computed tomography versus rendered panoramic images in identifying the presence, types, and characteristics of dens </w:t>
      </w:r>
      <w:proofErr w:type="spellStart"/>
      <w:r w:rsidRPr="00F627CE">
        <w:rPr>
          <w:rFonts w:ascii="Book Antiqua" w:hAnsi="Book Antiqua"/>
        </w:rPr>
        <w:t>invaginatus</w:t>
      </w:r>
      <w:proofErr w:type="spellEnd"/>
      <w:r w:rsidRPr="00F627CE">
        <w:rPr>
          <w:rFonts w:ascii="Book Antiqua" w:hAnsi="Book Antiqua"/>
        </w:rPr>
        <w:t xml:space="preserve"> in a Turkish population. </w:t>
      </w:r>
      <w:r w:rsidRPr="00F627CE">
        <w:rPr>
          <w:rFonts w:ascii="Book Antiqua" w:hAnsi="Book Antiqua"/>
          <w:i/>
        </w:rPr>
        <w:t xml:space="preserve">J </w:t>
      </w:r>
      <w:proofErr w:type="spellStart"/>
      <w:r w:rsidRPr="00F627CE">
        <w:rPr>
          <w:rFonts w:ascii="Book Antiqua" w:hAnsi="Book Antiqua"/>
          <w:i/>
        </w:rPr>
        <w:t>Endod</w:t>
      </w:r>
      <w:proofErr w:type="spellEnd"/>
      <w:r w:rsidRPr="00F627CE">
        <w:rPr>
          <w:rFonts w:ascii="Book Antiqua" w:hAnsi="Book Antiqua"/>
        </w:rPr>
        <w:t xml:space="preserve"> 2015; </w:t>
      </w:r>
      <w:r w:rsidRPr="00F627CE">
        <w:rPr>
          <w:rFonts w:ascii="Book Antiqua" w:hAnsi="Book Antiqua"/>
          <w:b/>
        </w:rPr>
        <w:t>41</w:t>
      </w:r>
      <w:r w:rsidRPr="00F627CE">
        <w:rPr>
          <w:rFonts w:ascii="Book Antiqua" w:hAnsi="Book Antiqua"/>
        </w:rPr>
        <w:t>: 473-478 [PMID: 25595467 DOI: 10.1016/j.joen.2014.12.001]</w:t>
      </w:r>
    </w:p>
    <w:p w14:paraId="3F448AC7" w14:textId="77777777" w:rsidR="00AC365B" w:rsidRPr="00F627CE" w:rsidRDefault="00AC365B" w:rsidP="007B2950">
      <w:pPr>
        <w:spacing w:line="360" w:lineRule="auto"/>
        <w:jc w:val="both"/>
        <w:rPr>
          <w:rFonts w:ascii="Book Antiqua" w:hAnsi="Book Antiqua"/>
        </w:rPr>
      </w:pPr>
      <w:r w:rsidRPr="00F627CE">
        <w:rPr>
          <w:rFonts w:ascii="Book Antiqua" w:hAnsi="Book Antiqua"/>
        </w:rPr>
        <w:t xml:space="preserve">8 </w:t>
      </w:r>
      <w:r w:rsidRPr="00F627CE">
        <w:rPr>
          <w:rFonts w:ascii="Book Antiqua" w:hAnsi="Book Antiqua"/>
          <w:b/>
        </w:rPr>
        <w:t>KRAMER IR</w:t>
      </w:r>
      <w:r w:rsidRPr="00F627CE">
        <w:rPr>
          <w:rFonts w:ascii="Book Antiqua" w:hAnsi="Book Antiqua"/>
        </w:rPr>
        <w:t xml:space="preserve">. The pathology of pulp death in non-carious maxillary incisors with minor palatal invaginations. </w:t>
      </w:r>
      <w:r w:rsidRPr="00F627CE">
        <w:rPr>
          <w:rFonts w:ascii="Book Antiqua" w:hAnsi="Book Antiqua"/>
          <w:i/>
        </w:rPr>
        <w:t xml:space="preserve">Proc R </w:t>
      </w:r>
      <w:proofErr w:type="spellStart"/>
      <w:r w:rsidRPr="00F627CE">
        <w:rPr>
          <w:rFonts w:ascii="Book Antiqua" w:hAnsi="Book Antiqua"/>
          <w:i/>
        </w:rPr>
        <w:t>Soc</w:t>
      </w:r>
      <w:proofErr w:type="spellEnd"/>
      <w:r w:rsidRPr="00F627CE">
        <w:rPr>
          <w:rFonts w:ascii="Book Antiqua" w:hAnsi="Book Antiqua"/>
          <w:i/>
        </w:rPr>
        <w:t xml:space="preserve"> Med</w:t>
      </w:r>
      <w:r w:rsidRPr="00F627CE">
        <w:rPr>
          <w:rFonts w:ascii="Book Antiqua" w:hAnsi="Book Antiqua"/>
        </w:rPr>
        <w:t xml:space="preserve"> 1953; </w:t>
      </w:r>
      <w:r w:rsidRPr="00F627CE">
        <w:rPr>
          <w:rFonts w:ascii="Book Antiqua" w:hAnsi="Book Antiqua"/>
          <w:b/>
        </w:rPr>
        <w:t>46</w:t>
      </w:r>
      <w:r w:rsidRPr="00F627CE">
        <w:rPr>
          <w:rFonts w:ascii="Book Antiqua" w:hAnsi="Book Antiqua"/>
        </w:rPr>
        <w:t>: 503-505 [PMID: 13074203 DOI: 10.1177/003591575304600705]</w:t>
      </w:r>
    </w:p>
    <w:p w14:paraId="438CCF68" w14:textId="77777777" w:rsidR="00AC365B" w:rsidRPr="00F627CE" w:rsidRDefault="00AC365B" w:rsidP="007B2950">
      <w:pPr>
        <w:spacing w:line="360" w:lineRule="auto"/>
        <w:jc w:val="both"/>
        <w:rPr>
          <w:rFonts w:ascii="Book Antiqua" w:hAnsi="Book Antiqua"/>
        </w:rPr>
      </w:pPr>
      <w:r w:rsidRPr="00F627CE">
        <w:rPr>
          <w:rFonts w:ascii="Book Antiqua" w:hAnsi="Book Antiqua"/>
        </w:rPr>
        <w:lastRenderedPageBreak/>
        <w:t xml:space="preserve">9 </w:t>
      </w:r>
      <w:proofErr w:type="spellStart"/>
      <w:r w:rsidRPr="00F627CE">
        <w:rPr>
          <w:rFonts w:ascii="Book Antiqua" w:hAnsi="Book Antiqua"/>
          <w:b/>
        </w:rPr>
        <w:t>Forghani</w:t>
      </w:r>
      <w:proofErr w:type="spellEnd"/>
      <w:r w:rsidRPr="00F627CE">
        <w:rPr>
          <w:rFonts w:ascii="Book Antiqua" w:hAnsi="Book Antiqua"/>
          <w:b/>
        </w:rPr>
        <w:t xml:space="preserve"> M</w:t>
      </w:r>
      <w:r w:rsidRPr="00F627CE">
        <w:rPr>
          <w:rFonts w:ascii="Book Antiqua" w:hAnsi="Book Antiqua"/>
        </w:rPr>
        <w:t xml:space="preserve">, </w:t>
      </w:r>
      <w:proofErr w:type="spellStart"/>
      <w:r w:rsidRPr="00F627CE">
        <w:rPr>
          <w:rFonts w:ascii="Book Antiqua" w:hAnsi="Book Antiqua"/>
        </w:rPr>
        <w:t>Moghim</w:t>
      </w:r>
      <w:proofErr w:type="spellEnd"/>
      <w:r w:rsidRPr="00F627CE">
        <w:rPr>
          <w:rFonts w:ascii="Book Antiqua" w:hAnsi="Book Antiqua"/>
        </w:rPr>
        <w:t xml:space="preserve"> </w:t>
      </w:r>
      <w:proofErr w:type="spellStart"/>
      <w:r w:rsidRPr="00F627CE">
        <w:rPr>
          <w:rFonts w:ascii="Book Antiqua" w:hAnsi="Book Antiqua"/>
        </w:rPr>
        <w:t>Farooji</w:t>
      </w:r>
      <w:proofErr w:type="spellEnd"/>
      <w:r w:rsidRPr="00F627CE">
        <w:rPr>
          <w:rFonts w:ascii="Book Antiqua" w:hAnsi="Book Antiqua"/>
        </w:rPr>
        <w:t xml:space="preserve"> E, </w:t>
      </w:r>
      <w:proofErr w:type="spellStart"/>
      <w:r w:rsidRPr="00F627CE">
        <w:rPr>
          <w:rFonts w:ascii="Book Antiqua" w:hAnsi="Book Antiqua"/>
        </w:rPr>
        <w:t>Abuchenari</w:t>
      </w:r>
      <w:proofErr w:type="spellEnd"/>
      <w:r w:rsidRPr="00F627CE">
        <w:rPr>
          <w:rFonts w:ascii="Book Antiqua" w:hAnsi="Book Antiqua"/>
        </w:rPr>
        <w:t xml:space="preserve"> J, </w:t>
      </w:r>
      <w:proofErr w:type="spellStart"/>
      <w:r w:rsidRPr="00F627CE">
        <w:rPr>
          <w:rFonts w:ascii="Book Antiqua" w:hAnsi="Book Antiqua"/>
        </w:rPr>
        <w:t>Bidar</w:t>
      </w:r>
      <w:proofErr w:type="spellEnd"/>
      <w:r w:rsidRPr="00F627CE">
        <w:rPr>
          <w:rFonts w:ascii="Book Antiqua" w:hAnsi="Book Antiqua"/>
        </w:rPr>
        <w:t xml:space="preserve"> M, </w:t>
      </w:r>
      <w:proofErr w:type="spellStart"/>
      <w:r w:rsidRPr="00F627CE">
        <w:rPr>
          <w:rFonts w:ascii="Book Antiqua" w:hAnsi="Book Antiqua"/>
        </w:rPr>
        <w:t>Eslami</w:t>
      </w:r>
      <w:proofErr w:type="spellEnd"/>
      <w:r w:rsidRPr="00F627CE">
        <w:rPr>
          <w:rFonts w:ascii="Book Antiqua" w:hAnsi="Book Antiqua"/>
        </w:rPr>
        <w:t xml:space="preserve"> N. Conservative Treatment of an </w:t>
      </w:r>
      <w:proofErr w:type="spellStart"/>
      <w:r w:rsidRPr="00F627CE">
        <w:rPr>
          <w:rFonts w:ascii="Book Antiqua" w:hAnsi="Book Antiqua"/>
        </w:rPr>
        <w:t>Invaginated</w:t>
      </w:r>
      <w:proofErr w:type="spellEnd"/>
      <w:r w:rsidRPr="00F627CE">
        <w:rPr>
          <w:rFonts w:ascii="Book Antiqua" w:hAnsi="Book Antiqua"/>
        </w:rPr>
        <w:t xml:space="preserve"> Maxillary Lateral Incisor with a C-shaped Canal Using Cone-Beam Computed Tomography. </w:t>
      </w:r>
      <w:r w:rsidRPr="00F627CE">
        <w:rPr>
          <w:rFonts w:ascii="Book Antiqua" w:hAnsi="Book Antiqua"/>
          <w:i/>
        </w:rPr>
        <w:t xml:space="preserve">Iran </w:t>
      </w:r>
      <w:proofErr w:type="spellStart"/>
      <w:r w:rsidRPr="00F627CE">
        <w:rPr>
          <w:rFonts w:ascii="Book Antiqua" w:hAnsi="Book Antiqua"/>
          <w:i/>
        </w:rPr>
        <w:t>Endod</w:t>
      </w:r>
      <w:proofErr w:type="spellEnd"/>
      <w:r w:rsidRPr="00F627CE">
        <w:rPr>
          <w:rFonts w:ascii="Book Antiqua" w:hAnsi="Book Antiqua"/>
          <w:i/>
        </w:rPr>
        <w:t xml:space="preserve"> J</w:t>
      </w:r>
      <w:r w:rsidRPr="00F627CE">
        <w:rPr>
          <w:rFonts w:ascii="Book Antiqua" w:hAnsi="Book Antiqua"/>
        </w:rPr>
        <w:t xml:space="preserve"> 2015; </w:t>
      </w:r>
      <w:r w:rsidRPr="00F627CE">
        <w:rPr>
          <w:rFonts w:ascii="Book Antiqua" w:hAnsi="Book Antiqua"/>
          <w:b/>
        </w:rPr>
        <w:t>10</w:t>
      </w:r>
      <w:r w:rsidRPr="00F627CE">
        <w:rPr>
          <w:rFonts w:ascii="Book Antiqua" w:hAnsi="Book Antiqua"/>
        </w:rPr>
        <w:t>: 281-283 [PMID: 26576164 DOI: 10.7508/iej.2015.04.014]</w:t>
      </w:r>
    </w:p>
    <w:p w14:paraId="0BFD9DD4" w14:textId="77777777" w:rsidR="00AC365B" w:rsidRPr="00F627CE" w:rsidRDefault="00AC365B" w:rsidP="007B2950">
      <w:pPr>
        <w:spacing w:line="360" w:lineRule="auto"/>
        <w:jc w:val="both"/>
        <w:rPr>
          <w:rFonts w:ascii="Book Antiqua" w:hAnsi="Book Antiqua"/>
        </w:rPr>
      </w:pPr>
      <w:r w:rsidRPr="00F627CE">
        <w:rPr>
          <w:rFonts w:ascii="Book Antiqua" w:hAnsi="Book Antiqua"/>
        </w:rPr>
        <w:t xml:space="preserve">10 </w:t>
      </w:r>
      <w:proofErr w:type="spellStart"/>
      <w:r w:rsidRPr="00F627CE">
        <w:rPr>
          <w:rFonts w:ascii="Book Antiqua" w:hAnsi="Book Antiqua"/>
          <w:b/>
        </w:rPr>
        <w:t>Goel</w:t>
      </w:r>
      <w:proofErr w:type="spellEnd"/>
      <w:r w:rsidRPr="00F627CE">
        <w:rPr>
          <w:rFonts w:ascii="Book Antiqua" w:hAnsi="Book Antiqua"/>
          <w:b/>
        </w:rPr>
        <w:t xml:space="preserve"> S</w:t>
      </w:r>
      <w:r w:rsidRPr="00F627CE">
        <w:rPr>
          <w:rFonts w:ascii="Book Antiqua" w:hAnsi="Book Antiqua"/>
        </w:rPr>
        <w:t xml:space="preserve">, </w:t>
      </w:r>
      <w:proofErr w:type="spellStart"/>
      <w:r w:rsidRPr="00F627CE">
        <w:rPr>
          <w:rFonts w:ascii="Book Antiqua" w:hAnsi="Book Antiqua"/>
        </w:rPr>
        <w:t>Nawal</w:t>
      </w:r>
      <w:proofErr w:type="spellEnd"/>
      <w:r w:rsidRPr="00F627CE">
        <w:rPr>
          <w:rFonts w:ascii="Book Antiqua" w:hAnsi="Book Antiqua"/>
        </w:rPr>
        <w:t xml:space="preserve"> RR, </w:t>
      </w:r>
      <w:proofErr w:type="spellStart"/>
      <w:r w:rsidRPr="00F627CE">
        <w:rPr>
          <w:rFonts w:ascii="Book Antiqua" w:hAnsi="Book Antiqua"/>
        </w:rPr>
        <w:t>Talwar</w:t>
      </w:r>
      <w:proofErr w:type="spellEnd"/>
      <w:r w:rsidRPr="00F627CE">
        <w:rPr>
          <w:rFonts w:ascii="Book Antiqua" w:hAnsi="Book Antiqua"/>
        </w:rPr>
        <w:t xml:space="preserve"> S. Management of Dens </w:t>
      </w:r>
      <w:proofErr w:type="spellStart"/>
      <w:r w:rsidRPr="00F627CE">
        <w:rPr>
          <w:rFonts w:ascii="Book Antiqua" w:hAnsi="Book Antiqua"/>
        </w:rPr>
        <w:t>Invaginatus</w:t>
      </w:r>
      <w:proofErr w:type="spellEnd"/>
      <w:r w:rsidRPr="00F627CE">
        <w:rPr>
          <w:rFonts w:ascii="Book Antiqua" w:hAnsi="Book Antiqua"/>
        </w:rPr>
        <w:t xml:space="preserve"> Type II Associated with Immature Apex and Large </w:t>
      </w:r>
      <w:proofErr w:type="spellStart"/>
      <w:r w:rsidRPr="00F627CE">
        <w:rPr>
          <w:rFonts w:ascii="Book Antiqua" w:hAnsi="Book Antiqua"/>
        </w:rPr>
        <w:t>Periradicular</w:t>
      </w:r>
      <w:proofErr w:type="spellEnd"/>
      <w:r w:rsidRPr="00F627CE">
        <w:rPr>
          <w:rFonts w:ascii="Book Antiqua" w:hAnsi="Book Antiqua"/>
        </w:rPr>
        <w:t xml:space="preserve"> Lesion Using Platelet-rich Fibrin and </w:t>
      </w:r>
      <w:proofErr w:type="spellStart"/>
      <w:r w:rsidRPr="00F627CE">
        <w:rPr>
          <w:rFonts w:ascii="Book Antiqua" w:hAnsi="Book Antiqua"/>
        </w:rPr>
        <w:t>Biodentine</w:t>
      </w:r>
      <w:proofErr w:type="spellEnd"/>
      <w:r w:rsidRPr="00F627CE">
        <w:rPr>
          <w:rFonts w:ascii="Book Antiqua" w:hAnsi="Book Antiqua"/>
        </w:rPr>
        <w:t xml:space="preserve">. </w:t>
      </w:r>
      <w:r w:rsidRPr="00F627CE">
        <w:rPr>
          <w:rFonts w:ascii="Book Antiqua" w:hAnsi="Book Antiqua"/>
          <w:i/>
        </w:rPr>
        <w:t xml:space="preserve">J </w:t>
      </w:r>
      <w:proofErr w:type="spellStart"/>
      <w:r w:rsidRPr="00F627CE">
        <w:rPr>
          <w:rFonts w:ascii="Book Antiqua" w:hAnsi="Book Antiqua"/>
          <w:i/>
        </w:rPr>
        <w:t>Endod</w:t>
      </w:r>
      <w:proofErr w:type="spellEnd"/>
      <w:r w:rsidRPr="00F627CE">
        <w:rPr>
          <w:rFonts w:ascii="Book Antiqua" w:hAnsi="Book Antiqua"/>
        </w:rPr>
        <w:t xml:space="preserve"> 2017; </w:t>
      </w:r>
      <w:r w:rsidRPr="00F627CE">
        <w:rPr>
          <w:rFonts w:ascii="Book Antiqua" w:hAnsi="Book Antiqua"/>
          <w:b/>
        </w:rPr>
        <w:t>43</w:t>
      </w:r>
      <w:r w:rsidRPr="00F627CE">
        <w:rPr>
          <w:rFonts w:ascii="Book Antiqua" w:hAnsi="Book Antiqua"/>
        </w:rPr>
        <w:t>: 1750-1755 [PMID: 28712634 DOI: 10.1016/j.joen.2017.04.005]</w:t>
      </w:r>
    </w:p>
    <w:p w14:paraId="1B9C87B7" w14:textId="77777777" w:rsidR="00AC365B" w:rsidRPr="00F627CE" w:rsidRDefault="00AC365B" w:rsidP="007B2950">
      <w:pPr>
        <w:spacing w:line="360" w:lineRule="auto"/>
        <w:jc w:val="both"/>
        <w:rPr>
          <w:rFonts w:ascii="Book Antiqua" w:hAnsi="Book Antiqua"/>
        </w:rPr>
      </w:pPr>
      <w:r w:rsidRPr="00F627CE">
        <w:rPr>
          <w:rFonts w:ascii="Book Antiqua" w:hAnsi="Book Antiqua"/>
        </w:rPr>
        <w:t xml:space="preserve">11 </w:t>
      </w:r>
      <w:proofErr w:type="spellStart"/>
      <w:r w:rsidRPr="00F627CE">
        <w:rPr>
          <w:rFonts w:ascii="Book Antiqua" w:hAnsi="Book Antiqua"/>
          <w:b/>
        </w:rPr>
        <w:t>Friedl</w:t>
      </w:r>
      <w:proofErr w:type="spellEnd"/>
      <w:r w:rsidRPr="00F627CE">
        <w:rPr>
          <w:rFonts w:ascii="Book Antiqua" w:hAnsi="Book Antiqua"/>
          <w:b/>
        </w:rPr>
        <w:t xml:space="preserve"> CC</w:t>
      </w:r>
      <w:r w:rsidRPr="00F627CE">
        <w:rPr>
          <w:rFonts w:ascii="Book Antiqua" w:hAnsi="Book Antiqua"/>
        </w:rPr>
        <w:t xml:space="preserve">, Williamson AE, Dawson DV, Gomez MR, Liu W. Comparison of Mechanical and Indirect Ultrasonic Placement Technique on Mineral Trioxide Aggregate </w:t>
      </w:r>
      <w:proofErr w:type="spellStart"/>
      <w:r w:rsidRPr="00F627CE">
        <w:rPr>
          <w:rFonts w:ascii="Book Antiqua" w:hAnsi="Book Antiqua"/>
        </w:rPr>
        <w:t>Retrofill</w:t>
      </w:r>
      <w:proofErr w:type="spellEnd"/>
      <w:r w:rsidRPr="00F627CE">
        <w:rPr>
          <w:rFonts w:ascii="Book Antiqua" w:hAnsi="Book Antiqua"/>
        </w:rPr>
        <w:t xml:space="preserve"> Density in Simulated Root-end Surgery. </w:t>
      </w:r>
      <w:r w:rsidRPr="00F627CE">
        <w:rPr>
          <w:rFonts w:ascii="Book Antiqua" w:hAnsi="Book Antiqua"/>
          <w:i/>
        </w:rPr>
        <w:t xml:space="preserve">J </w:t>
      </w:r>
      <w:proofErr w:type="spellStart"/>
      <w:r w:rsidRPr="00F627CE">
        <w:rPr>
          <w:rFonts w:ascii="Book Antiqua" w:hAnsi="Book Antiqua"/>
          <w:i/>
        </w:rPr>
        <w:t>Endod</w:t>
      </w:r>
      <w:proofErr w:type="spellEnd"/>
      <w:r w:rsidRPr="00F627CE">
        <w:rPr>
          <w:rFonts w:ascii="Book Antiqua" w:hAnsi="Book Antiqua"/>
        </w:rPr>
        <w:t xml:space="preserve"> 2016; </w:t>
      </w:r>
      <w:r w:rsidRPr="00F627CE">
        <w:rPr>
          <w:rFonts w:ascii="Book Antiqua" w:hAnsi="Book Antiqua"/>
          <w:b/>
        </w:rPr>
        <w:t>42</w:t>
      </w:r>
      <w:r w:rsidRPr="00F627CE">
        <w:rPr>
          <w:rFonts w:ascii="Book Antiqua" w:hAnsi="Book Antiqua"/>
        </w:rPr>
        <w:t>: 650-653 [PMID: 26898561 DOI: 10.1016/j.joen.2016.01.008]</w:t>
      </w:r>
    </w:p>
    <w:p w14:paraId="5F0F25B6" w14:textId="77777777" w:rsidR="00AC365B" w:rsidRPr="00F627CE" w:rsidRDefault="00AC365B" w:rsidP="007B2950">
      <w:pPr>
        <w:spacing w:line="360" w:lineRule="auto"/>
        <w:jc w:val="both"/>
        <w:rPr>
          <w:rFonts w:ascii="Book Antiqua" w:hAnsi="Book Antiqua"/>
        </w:rPr>
      </w:pPr>
      <w:r w:rsidRPr="00F627CE">
        <w:rPr>
          <w:rFonts w:ascii="Book Antiqua" w:hAnsi="Book Antiqua"/>
        </w:rPr>
        <w:t xml:space="preserve">12 </w:t>
      </w:r>
      <w:proofErr w:type="spellStart"/>
      <w:r w:rsidRPr="00F627CE">
        <w:rPr>
          <w:rFonts w:ascii="Book Antiqua" w:hAnsi="Book Antiqua"/>
          <w:b/>
        </w:rPr>
        <w:t>Greenfeld</w:t>
      </w:r>
      <w:proofErr w:type="spellEnd"/>
      <w:r w:rsidRPr="00F627CE">
        <w:rPr>
          <w:rFonts w:ascii="Book Antiqua" w:hAnsi="Book Antiqua"/>
          <w:b/>
        </w:rPr>
        <w:t xml:space="preserve"> RS</w:t>
      </w:r>
      <w:r w:rsidRPr="00F627CE">
        <w:rPr>
          <w:rFonts w:ascii="Book Antiqua" w:hAnsi="Book Antiqua"/>
        </w:rPr>
        <w:t xml:space="preserve">, </w:t>
      </w:r>
      <w:proofErr w:type="spellStart"/>
      <w:r w:rsidRPr="00F627CE">
        <w:rPr>
          <w:rFonts w:ascii="Book Antiqua" w:hAnsi="Book Antiqua"/>
        </w:rPr>
        <w:t>Cambruzzi</w:t>
      </w:r>
      <w:proofErr w:type="spellEnd"/>
      <w:r w:rsidRPr="00F627CE">
        <w:rPr>
          <w:rFonts w:ascii="Book Antiqua" w:hAnsi="Book Antiqua"/>
        </w:rPr>
        <w:t xml:space="preserve"> JV. Complexities of endodontic treatment of maxillary lateral incisors with anomalous root formation. </w:t>
      </w:r>
      <w:r w:rsidRPr="00F627CE">
        <w:rPr>
          <w:rFonts w:ascii="Book Antiqua" w:hAnsi="Book Antiqua"/>
          <w:i/>
        </w:rPr>
        <w:t xml:space="preserve">Oral </w:t>
      </w:r>
      <w:proofErr w:type="spellStart"/>
      <w:r w:rsidRPr="00F627CE">
        <w:rPr>
          <w:rFonts w:ascii="Book Antiqua" w:hAnsi="Book Antiqua"/>
          <w:i/>
        </w:rPr>
        <w:t>Surg</w:t>
      </w:r>
      <w:proofErr w:type="spellEnd"/>
      <w:r w:rsidRPr="00F627CE">
        <w:rPr>
          <w:rFonts w:ascii="Book Antiqua" w:hAnsi="Book Antiqua"/>
          <w:i/>
        </w:rPr>
        <w:t xml:space="preserve"> Oral Med Oral </w:t>
      </w:r>
      <w:proofErr w:type="spellStart"/>
      <w:r w:rsidRPr="00F627CE">
        <w:rPr>
          <w:rFonts w:ascii="Book Antiqua" w:hAnsi="Book Antiqua"/>
          <w:i/>
        </w:rPr>
        <w:t>Pathol</w:t>
      </w:r>
      <w:proofErr w:type="spellEnd"/>
      <w:r w:rsidRPr="00F627CE">
        <w:rPr>
          <w:rFonts w:ascii="Book Antiqua" w:hAnsi="Book Antiqua"/>
        </w:rPr>
        <w:t xml:space="preserve"> 1986; </w:t>
      </w:r>
      <w:r w:rsidRPr="00F627CE">
        <w:rPr>
          <w:rFonts w:ascii="Book Antiqua" w:hAnsi="Book Antiqua"/>
          <w:b/>
        </w:rPr>
        <w:t>62</w:t>
      </w:r>
      <w:r w:rsidRPr="00F627CE">
        <w:rPr>
          <w:rFonts w:ascii="Book Antiqua" w:hAnsi="Book Antiqua"/>
        </w:rPr>
        <w:t>: 82-88 [PMID: 3460012 DOI: 10.1016/0030-4220(86)90075-7]</w:t>
      </w:r>
    </w:p>
    <w:p w14:paraId="632693BA" w14:textId="77777777" w:rsidR="00AC365B" w:rsidRPr="00F627CE" w:rsidRDefault="00AC365B" w:rsidP="007B2950">
      <w:pPr>
        <w:spacing w:line="360" w:lineRule="auto"/>
        <w:jc w:val="both"/>
        <w:rPr>
          <w:rFonts w:ascii="Book Antiqua" w:hAnsi="Book Antiqua"/>
        </w:rPr>
      </w:pPr>
      <w:r w:rsidRPr="00F627CE">
        <w:rPr>
          <w:rFonts w:ascii="Book Antiqua" w:hAnsi="Book Antiqua"/>
        </w:rPr>
        <w:t xml:space="preserve">13 </w:t>
      </w:r>
      <w:proofErr w:type="spellStart"/>
      <w:r w:rsidRPr="00F627CE">
        <w:rPr>
          <w:rFonts w:ascii="Book Antiqua" w:hAnsi="Book Antiqua"/>
          <w:b/>
        </w:rPr>
        <w:t>Tsurumachi</w:t>
      </w:r>
      <w:proofErr w:type="spellEnd"/>
      <w:r w:rsidRPr="00F627CE">
        <w:rPr>
          <w:rFonts w:ascii="Book Antiqua" w:hAnsi="Book Antiqua"/>
          <w:b/>
        </w:rPr>
        <w:t xml:space="preserve"> T</w:t>
      </w:r>
      <w:r w:rsidRPr="00F627CE">
        <w:rPr>
          <w:rFonts w:ascii="Book Antiqua" w:hAnsi="Book Antiqua"/>
        </w:rPr>
        <w:t xml:space="preserve">. Endodontic treatment of an </w:t>
      </w:r>
      <w:proofErr w:type="spellStart"/>
      <w:r w:rsidRPr="00F627CE">
        <w:rPr>
          <w:rFonts w:ascii="Book Antiqua" w:hAnsi="Book Antiqua"/>
        </w:rPr>
        <w:t>invaginated</w:t>
      </w:r>
      <w:proofErr w:type="spellEnd"/>
      <w:r w:rsidRPr="00F627CE">
        <w:rPr>
          <w:rFonts w:ascii="Book Antiqua" w:hAnsi="Book Antiqua"/>
        </w:rPr>
        <w:t xml:space="preserve"> maxillary lateral incisor with a </w:t>
      </w:r>
      <w:proofErr w:type="spellStart"/>
      <w:r w:rsidRPr="00F627CE">
        <w:rPr>
          <w:rFonts w:ascii="Book Antiqua" w:hAnsi="Book Antiqua"/>
        </w:rPr>
        <w:t>periradicular</w:t>
      </w:r>
      <w:proofErr w:type="spellEnd"/>
      <w:r w:rsidRPr="00F627CE">
        <w:rPr>
          <w:rFonts w:ascii="Book Antiqua" w:hAnsi="Book Antiqua"/>
        </w:rPr>
        <w:t xml:space="preserve"> lesion and a healthy pulp. </w:t>
      </w:r>
      <w:proofErr w:type="spellStart"/>
      <w:r w:rsidRPr="00F627CE">
        <w:rPr>
          <w:rFonts w:ascii="Book Antiqua" w:hAnsi="Book Antiqua"/>
          <w:i/>
        </w:rPr>
        <w:t>Int</w:t>
      </w:r>
      <w:proofErr w:type="spellEnd"/>
      <w:r w:rsidRPr="00F627CE">
        <w:rPr>
          <w:rFonts w:ascii="Book Antiqua" w:hAnsi="Book Antiqua"/>
          <w:i/>
        </w:rPr>
        <w:t xml:space="preserve"> </w:t>
      </w:r>
      <w:proofErr w:type="spellStart"/>
      <w:r w:rsidRPr="00F627CE">
        <w:rPr>
          <w:rFonts w:ascii="Book Antiqua" w:hAnsi="Book Antiqua"/>
          <w:i/>
        </w:rPr>
        <w:t>Endod</w:t>
      </w:r>
      <w:proofErr w:type="spellEnd"/>
      <w:r w:rsidRPr="00F627CE">
        <w:rPr>
          <w:rFonts w:ascii="Book Antiqua" w:hAnsi="Book Antiqua"/>
          <w:i/>
        </w:rPr>
        <w:t xml:space="preserve"> J</w:t>
      </w:r>
      <w:r w:rsidRPr="00F627CE">
        <w:rPr>
          <w:rFonts w:ascii="Book Antiqua" w:hAnsi="Book Antiqua"/>
        </w:rPr>
        <w:t xml:space="preserve"> 2004; </w:t>
      </w:r>
      <w:r w:rsidRPr="00F627CE">
        <w:rPr>
          <w:rFonts w:ascii="Book Antiqua" w:hAnsi="Book Antiqua"/>
          <w:b/>
        </w:rPr>
        <w:t>37</w:t>
      </w:r>
      <w:r w:rsidRPr="00F627CE">
        <w:rPr>
          <w:rFonts w:ascii="Book Antiqua" w:hAnsi="Book Antiqua"/>
        </w:rPr>
        <w:t>: 717-723 [PMID: 15347298 DOI: 10.1111/j.1365-2591.2004.00863.x]</w:t>
      </w:r>
    </w:p>
    <w:p w14:paraId="59FE33E4" w14:textId="77777777" w:rsidR="00AC365B" w:rsidRPr="00F627CE" w:rsidRDefault="00AC365B" w:rsidP="007B2950">
      <w:pPr>
        <w:spacing w:line="360" w:lineRule="auto"/>
        <w:jc w:val="both"/>
        <w:rPr>
          <w:rFonts w:ascii="Book Antiqua" w:hAnsi="Book Antiqua"/>
        </w:rPr>
      </w:pPr>
      <w:r w:rsidRPr="00F627CE">
        <w:rPr>
          <w:rFonts w:ascii="Book Antiqua" w:hAnsi="Book Antiqua"/>
        </w:rPr>
        <w:t xml:space="preserve">14 </w:t>
      </w:r>
      <w:r w:rsidRPr="00F627CE">
        <w:rPr>
          <w:rFonts w:ascii="Book Antiqua" w:hAnsi="Book Antiqua"/>
          <w:b/>
        </w:rPr>
        <w:t>Rani N</w:t>
      </w:r>
      <w:r w:rsidRPr="00F627CE">
        <w:rPr>
          <w:rFonts w:ascii="Book Antiqua" w:hAnsi="Book Antiqua"/>
        </w:rPr>
        <w:t xml:space="preserve">, </w:t>
      </w:r>
      <w:proofErr w:type="spellStart"/>
      <w:r w:rsidRPr="00F627CE">
        <w:rPr>
          <w:rFonts w:ascii="Book Antiqua" w:hAnsi="Book Antiqua"/>
        </w:rPr>
        <w:t>Sroa</w:t>
      </w:r>
      <w:proofErr w:type="spellEnd"/>
      <w:r w:rsidRPr="00F627CE">
        <w:rPr>
          <w:rFonts w:ascii="Book Antiqua" w:hAnsi="Book Antiqua"/>
        </w:rPr>
        <w:t xml:space="preserve"> RB. Nonsurgical endodontic management of dens </w:t>
      </w:r>
      <w:proofErr w:type="spellStart"/>
      <w:r w:rsidRPr="00F627CE">
        <w:rPr>
          <w:rFonts w:ascii="Book Antiqua" w:hAnsi="Book Antiqua"/>
        </w:rPr>
        <w:t>invaginatus</w:t>
      </w:r>
      <w:proofErr w:type="spellEnd"/>
      <w:r w:rsidRPr="00F627CE">
        <w:rPr>
          <w:rFonts w:ascii="Book Antiqua" w:hAnsi="Book Antiqua"/>
        </w:rPr>
        <w:t xml:space="preserve"> with open apex: A case report. </w:t>
      </w:r>
      <w:r w:rsidRPr="00F627CE">
        <w:rPr>
          <w:rFonts w:ascii="Book Antiqua" w:hAnsi="Book Antiqua"/>
          <w:i/>
        </w:rPr>
        <w:t xml:space="preserve">J </w:t>
      </w:r>
      <w:proofErr w:type="spellStart"/>
      <w:r w:rsidRPr="00F627CE">
        <w:rPr>
          <w:rFonts w:ascii="Book Antiqua" w:hAnsi="Book Antiqua"/>
          <w:i/>
        </w:rPr>
        <w:t>Conserv</w:t>
      </w:r>
      <w:proofErr w:type="spellEnd"/>
      <w:r w:rsidRPr="00F627CE">
        <w:rPr>
          <w:rFonts w:ascii="Book Antiqua" w:hAnsi="Book Antiqua"/>
          <w:i/>
        </w:rPr>
        <w:t xml:space="preserve"> Dent</w:t>
      </w:r>
      <w:r w:rsidRPr="00F627CE">
        <w:rPr>
          <w:rFonts w:ascii="Book Antiqua" w:hAnsi="Book Antiqua"/>
        </w:rPr>
        <w:t xml:space="preserve"> 2015; </w:t>
      </w:r>
      <w:r w:rsidRPr="00F627CE">
        <w:rPr>
          <w:rFonts w:ascii="Book Antiqua" w:hAnsi="Book Antiqua"/>
          <w:b/>
        </w:rPr>
        <w:t>18</w:t>
      </w:r>
      <w:r w:rsidRPr="00F627CE">
        <w:rPr>
          <w:rFonts w:ascii="Book Antiqua" w:hAnsi="Book Antiqua"/>
        </w:rPr>
        <w:t>: 492-495 [PMID: 26751206 DOI: 10.4103/0972-0707.168822]</w:t>
      </w:r>
    </w:p>
    <w:p w14:paraId="08198C32" w14:textId="77777777" w:rsidR="00AC365B" w:rsidRPr="00F627CE" w:rsidRDefault="00AC365B" w:rsidP="007B2950">
      <w:pPr>
        <w:spacing w:line="360" w:lineRule="auto"/>
        <w:jc w:val="both"/>
        <w:rPr>
          <w:rFonts w:ascii="Book Antiqua" w:hAnsi="Book Antiqua"/>
        </w:rPr>
      </w:pPr>
      <w:r w:rsidRPr="00F627CE">
        <w:rPr>
          <w:rFonts w:ascii="Book Antiqua" w:hAnsi="Book Antiqua"/>
        </w:rPr>
        <w:t xml:space="preserve">15 </w:t>
      </w:r>
      <w:proofErr w:type="spellStart"/>
      <w:r w:rsidRPr="00F627CE">
        <w:rPr>
          <w:rFonts w:ascii="Book Antiqua" w:hAnsi="Book Antiqua"/>
          <w:b/>
        </w:rPr>
        <w:t>Ozbas</w:t>
      </w:r>
      <w:proofErr w:type="spellEnd"/>
      <w:r w:rsidRPr="00F627CE">
        <w:rPr>
          <w:rFonts w:ascii="Book Antiqua" w:hAnsi="Book Antiqua"/>
          <w:b/>
        </w:rPr>
        <w:t xml:space="preserve"> H</w:t>
      </w:r>
      <w:r w:rsidRPr="00F627CE">
        <w:rPr>
          <w:rFonts w:ascii="Book Antiqua" w:hAnsi="Book Antiqua"/>
        </w:rPr>
        <w:t xml:space="preserve">, </w:t>
      </w:r>
      <w:proofErr w:type="spellStart"/>
      <w:r w:rsidRPr="00F627CE">
        <w:rPr>
          <w:rFonts w:ascii="Book Antiqua" w:hAnsi="Book Antiqua"/>
        </w:rPr>
        <w:t>Subay</w:t>
      </w:r>
      <w:proofErr w:type="spellEnd"/>
      <w:r w:rsidRPr="00F627CE">
        <w:rPr>
          <w:rFonts w:ascii="Book Antiqua" w:hAnsi="Book Antiqua"/>
        </w:rPr>
        <w:t xml:space="preserve"> RK, </w:t>
      </w:r>
      <w:proofErr w:type="spellStart"/>
      <w:r w:rsidRPr="00F627CE">
        <w:rPr>
          <w:rFonts w:ascii="Book Antiqua" w:hAnsi="Book Antiqua"/>
        </w:rPr>
        <w:t>Ordulu</w:t>
      </w:r>
      <w:proofErr w:type="spellEnd"/>
      <w:r w:rsidRPr="00F627CE">
        <w:rPr>
          <w:rFonts w:ascii="Book Antiqua" w:hAnsi="Book Antiqua"/>
        </w:rPr>
        <w:t xml:space="preserve"> M. Surgical retreatment of an </w:t>
      </w:r>
      <w:proofErr w:type="spellStart"/>
      <w:r w:rsidRPr="00F627CE">
        <w:rPr>
          <w:rFonts w:ascii="Book Antiqua" w:hAnsi="Book Antiqua"/>
        </w:rPr>
        <w:t>invaginated</w:t>
      </w:r>
      <w:proofErr w:type="spellEnd"/>
      <w:r w:rsidRPr="00F627CE">
        <w:rPr>
          <w:rFonts w:ascii="Book Antiqua" w:hAnsi="Book Antiqua"/>
        </w:rPr>
        <w:t xml:space="preserve"> maxillary central incisor following overfilled endodontic treatment: a case report. </w:t>
      </w:r>
      <w:proofErr w:type="spellStart"/>
      <w:r w:rsidRPr="00F627CE">
        <w:rPr>
          <w:rFonts w:ascii="Book Antiqua" w:hAnsi="Book Antiqua"/>
          <w:i/>
        </w:rPr>
        <w:t>Eur</w:t>
      </w:r>
      <w:proofErr w:type="spellEnd"/>
      <w:r w:rsidRPr="00F627CE">
        <w:rPr>
          <w:rFonts w:ascii="Book Antiqua" w:hAnsi="Book Antiqua"/>
          <w:i/>
        </w:rPr>
        <w:t xml:space="preserve"> J Dent</w:t>
      </w:r>
      <w:r w:rsidRPr="00F627CE">
        <w:rPr>
          <w:rFonts w:ascii="Book Antiqua" w:hAnsi="Book Antiqua"/>
        </w:rPr>
        <w:t xml:space="preserve"> 2010; </w:t>
      </w:r>
      <w:r w:rsidRPr="00F627CE">
        <w:rPr>
          <w:rFonts w:ascii="Book Antiqua" w:hAnsi="Book Antiqua"/>
          <w:b/>
        </w:rPr>
        <w:t>4</w:t>
      </w:r>
      <w:r w:rsidRPr="00F627CE">
        <w:rPr>
          <w:rFonts w:ascii="Book Antiqua" w:hAnsi="Book Antiqua"/>
        </w:rPr>
        <w:t>: 324-328 [PMID: 20613922]</w:t>
      </w:r>
    </w:p>
    <w:p w14:paraId="57240FE3" w14:textId="77777777" w:rsidR="00AC365B" w:rsidRPr="00F627CE" w:rsidRDefault="00AC365B" w:rsidP="007B2950">
      <w:pPr>
        <w:spacing w:line="360" w:lineRule="auto"/>
        <w:jc w:val="both"/>
        <w:rPr>
          <w:rFonts w:ascii="Book Antiqua" w:hAnsi="Book Antiqua"/>
        </w:rPr>
      </w:pPr>
      <w:r w:rsidRPr="00F627CE">
        <w:rPr>
          <w:rFonts w:ascii="Book Antiqua" w:hAnsi="Book Antiqua"/>
        </w:rPr>
        <w:t xml:space="preserve">16 </w:t>
      </w:r>
      <w:proofErr w:type="spellStart"/>
      <w:r w:rsidRPr="00F627CE">
        <w:rPr>
          <w:rFonts w:ascii="Book Antiqua" w:hAnsi="Book Antiqua"/>
          <w:b/>
        </w:rPr>
        <w:t>Girsch</w:t>
      </w:r>
      <w:proofErr w:type="spellEnd"/>
      <w:r w:rsidRPr="00F627CE">
        <w:rPr>
          <w:rFonts w:ascii="Book Antiqua" w:hAnsi="Book Antiqua"/>
          <w:b/>
        </w:rPr>
        <w:t xml:space="preserve"> WJ</w:t>
      </w:r>
      <w:r w:rsidRPr="00F627CE">
        <w:rPr>
          <w:rFonts w:ascii="Book Antiqua" w:hAnsi="Book Antiqua"/>
        </w:rPr>
        <w:t xml:space="preserve">, </w:t>
      </w:r>
      <w:proofErr w:type="spellStart"/>
      <w:r w:rsidRPr="00F627CE">
        <w:rPr>
          <w:rFonts w:ascii="Book Antiqua" w:hAnsi="Book Antiqua"/>
        </w:rPr>
        <w:t>McClammy</w:t>
      </w:r>
      <w:proofErr w:type="spellEnd"/>
      <w:r w:rsidRPr="00F627CE">
        <w:rPr>
          <w:rFonts w:ascii="Book Antiqua" w:hAnsi="Book Antiqua"/>
        </w:rPr>
        <w:t xml:space="preserve"> TV. Microscopic removal of dens </w:t>
      </w:r>
      <w:proofErr w:type="spellStart"/>
      <w:r w:rsidRPr="00F627CE">
        <w:rPr>
          <w:rFonts w:ascii="Book Antiqua" w:hAnsi="Book Antiqua"/>
        </w:rPr>
        <w:t>invaginatus</w:t>
      </w:r>
      <w:proofErr w:type="spellEnd"/>
      <w:r w:rsidRPr="00F627CE">
        <w:rPr>
          <w:rFonts w:ascii="Book Antiqua" w:hAnsi="Book Antiqua"/>
        </w:rPr>
        <w:t xml:space="preserve">. </w:t>
      </w:r>
      <w:r w:rsidRPr="00F627CE">
        <w:rPr>
          <w:rFonts w:ascii="Book Antiqua" w:hAnsi="Book Antiqua"/>
          <w:i/>
        </w:rPr>
        <w:t xml:space="preserve">J </w:t>
      </w:r>
      <w:proofErr w:type="spellStart"/>
      <w:r w:rsidRPr="00F627CE">
        <w:rPr>
          <w:rFonts w:ascii="Book Antiqua" w:hAnsi="Book Antiqua"/>
          <w:i/>
        </w:rPr>
        <w:t>Endod</w:t>
      </w:r>
      <w:proofErr w:type="spellEnd"/>
      <w:r w:rsidRPr="00F627CE">
        <w:rPr>
          <w:rFonts w:ascii="Book Antiqua" w:hAnsi="Book Antiqua"/>
        </w:rPr>
        <w:t xml:space="preserve"> 2002; </w:t>
      </w:r>
      <w:r w:rsidRPr="00F627CE">
        <w:rPr>
          <w:rFonts w:ascii="Book Antiqua" w:hAnsi="Book Antiqua"/>
          <w:b/>
        </w:rPr>
        <w:t>28</w:t>
      </w:r>
      <w:r w:rsidRPr="00F627CE">
        <w:rPr>
          <w:rFonts w:ascii="Book Antiqua" w:hAnsi="Book Antiqua"/>
        </w:rPr>
        <w:t>: 336-339 [PMID: 12043878 DOI: 10.1097/00004770-200204000-00020]</w:t>
      </w:r>
    </w:p>
    <w:p w14:paraId="1D825A5F" w14:textId="77777777" w:rsidR="00AC365B" w:rsidRPr="00F627CE" w:rsidRDefault="00AC365B" w:rsidP="007B2950">
      <w:pPr>
        <w:spacing w:line="360" w:lineRule="auto"/>
        <w:jc w:val="both"/>
        <w:rPr>
          <w:rFonts w:ascii="Book Antiqua" w:hAnsi="Book Antiqua"/>
        </w:rPr>
      </w:pPr>
      <w:r w:rsidRPr="00F627CE">
        <w:rPr>
          <w:rFonts w:ascii="Book Antiqua" w:hAnsi="Book Antiqua"/>
        </w:rPr>
        <w:lastRenderedPageBreak/>
        <w:t xml:space="preserve">17 </w:t>
      </w:r>
      <w:r w:rsidRPr="00F627CE">
        <w:rPr>
          <w:rFonts w:ascii="Book Antiqua" w:hAnsi="Book Antiqua"/>
          <w:b/>
        </w:rPr>
        <w:t>Yang J</w:t>
      </w:r>
      <w:r w:rsidRPr="00F627CE">
        <w:rPr>
          <w:rFonts w:ascii="Book Antiqua" w:hAnsi="Book Antiqua"/>
        </w:rPr>
        <w:t xml:space="preserve">, Zhao Y, Qin M, Ge L. Pulp revascularization of immature dens </w:t>
      </w:r>
      <w:proofErr w:type="spellStart"/>
      <w:r w:rsidRPr="00F627CE">
        <w:rPr>
          <w:rFonts w:ascii="Book Antiqua" w:hAnsi="Book Antiqua"/>
        </w:rPr>
        <w:t>invaginatus</w:t>
      </w:r>
      <w:proofErr w:type="spellEnd"/>
      <w:r w:rsidRPr="00F627CE">
        <w:rPr>
          <w:rFonts w:ascii="Book Antiqua" w:hAnsi="Book Antiqua"/>
        </w:rPr>
        <w:t xml:space="preserve"> with periapical periodontitis. </w:t>
      </w:r>
      <w:r w:rsidRPr="00F627CE">
        <w:rPr>
          <w:rFonts w:ascii="Book Antiqua" w:hAnsi="Book Antiqua"/>
          <w:i/>
        </w:rPr>
        <w:t xml:space="preserve">J </w:t>
      </w:r>
      <w:proofErr w:type="spellStart"/>
      <w:r w:rsidRPr="00F627CE">
        <w:rPr>
          <w:rFonts w:ascii="Book Antiqua" w:hAnsi="Book Antiqua"/>
          <w:i/>
        </w:rPr>
        <w:t>Endod</w:t>
      </w:r>
      <w:proofErr w:type="spellEnd"/>
      <w:r w:rsidRPr="00F627CE">
        <w:rPr>
          <w:rFonts w:ascii="Book Antiqua" w:hAnsi="Book Antiqua"/>
        </w:rPr>
        <w:t xml:space="preserve"> 2013; </w:t>
      </w:r>
      <w:r w:rsidRPr="00F627CE">
        <w:rPr>
          <w:rFonts w:ascii="Book Antiqua" w:hAnsi="Book Antiqua"/>
          <w:b/>
        </w:rPr>
        <w:t>39</w:t>
      </w:r>
      <w:r w:rsidRPr="00F627CE">
        <w:rPr>
          <w:rFonts w:ascii="Book Antiqua" w:hAnsi="Book Antiqua"/>
        </w:rPr>
        <w:t>: 288-292 [PMID: 23321248 DOI: 10.1016/j.joen.2012.10.017]</w:t>
      </w:r>
    </w:p>
    <w:p w14:paraId="2CD1BF5C" w14:textId="77777777" w:rsidR="00AC365B" w:rsidRPr="00F627CE" w:rsidRDefault="00AC365B" w:rsidP="007B2950">
      <w:pPr>
        <w:spacing w:line="360" w:lineRule="auto"/>
        <w:jc w:val="both"/>
        <w:rPr>
          <w:rFonts w:ascii="Book Antiqua" w:hAnsi="Book Antiqua"/>
        </w:rPr>
      </w:pPr>
      <w:r w:rsidRPr="00F627CE">
        <w:rPr>
          <w:rFonts w:ascii="Book Antiqua" w:hAnsi="Book Antiqua"/>
        </w:rPr>
        <w:t xml:space="preserve">18 </w:t>
      </w:r>
      <w:proofErr w:type="spellStart"/>
      <w:r w:rsidRPr="00F627CE">
        <w:rPr>
          <w:rFonts w:ascii="Book Antiqua" w:hAnsi="Book Antiqua"/>
          <w:b/>
        </w:rPr>
        <w:t>Sponchiado</w:t>
      </w:r>
      <w:proofErr w:type="spellEnd"/>
      <w:r w:rsidRPr="00F627CE">
        <w:rPr>
          <w:rFonts w:ascii="Book Antiqua" w:hAnsi="Book Antiqua"/>
          <w:b/>
        </w:rPr>
        <w:t xml:space="preserve"> EC Jr</w:t>
      </w:r>
      <w:r w:rsidRPr="00F627CE">
        <w:rPr>
          <w:rFonts w:ascii="Book Antiqua" w:hAnsi="Book Antiqua"/>
        </w:rPr>
        <w:t xml:space="preserve">, Ismail HA, Braga MR, de </w:t>
      </w:r>
      <w:proofErr w:type="spellStart"/>
      <w:r w:rsidRPr="00F627CE">
        <w:rPr>
          <w:rFonts w:ascii="Book Antiqua" w:hAnsi="Book Antiqua"/>
        </w:rPr>
        <w:t>Carvalho</w:t>
      </w:r>
      <w:proofErr w:type="spellEnd"/>
      <w:r w:rsidRPr="00F627CE">
        <w:rPr>
          <w:rFonts w:ascii="Book Antiqua" w:hAnsi="Book Antiqua"/>
        </w:rPr>
        <w:t xml:space="preserve"> FK, </w:t>
      </w:r>
      <w:proofErr w:type="spellStart"/>
      <w:r w:rsidRPr="00F627CE">
        <w:rPr>
          <w:rFonts w:ascii="Book Antiqua" w:hAnsi="Book Antiqua"/>
        </w:rPr>
        <w:t>Simões</w:t>
      </w:r>
      <w:proofErr w:type="spellEnd"/>
      <w:r w:rsidRPr="00F627CE">
        <w:rPr>
          <w:rFonts w:ascii="Book Antiqua" w:hAnsi="Book Antiqua"/>
        </w:rPr>
        <w:t xml:space="preserve"> CA. Maxillary central incisor with two root canals: a case report. </w:t>
      </w:r>
      <w:r w:rsidRPr="00F627CE">
        <w:rPr>
          <w:rFonts w:ascii="Book Antiqua" w:hAnsi="Book Antiqua"/>
          <w:i/>
        </w:rPr>
        <w:t xml:space="preserve">J </w:t>
      </w:r>
      <w:proofErr w:type="spellStart"/>
      <w:r w:rsidRPr="00F627CE">
        <w:rPr>
          <w:rFonts w:ascii="Book Antiqua" w:hAnsi="Book Antiqua"/>
          <w:i/>
        </w:rPr>
        <w:t>Endod</w:t>
      </w:r>
      <w:proofErr w:type="spellEnd"/>
      <w:r w:rsidRPr="00F627CE">
        <w:rPr>
          <w:rFonts w:ascii="Book Antiqua" w:hAnsi="Book Antiqua"/>
        </w:rPr>
        <w:t xml:space="preserve"> 2006; </w:t>
      </w:r>
      <w:r w:rsidRPr="00F627CE">
        <w:rPr>
          <w:rFonts w:ascii="Book Antiqua" w:hAnsi="Book Antiqua"/>
          <w:b/>
        </w:rPr>
        <w:t>32</w:t>
      </w:r>
      <w:r w:rsidRPr="00F627CE">
        <w:rPr>
          <w:rFonts w:ascii="Book Antiqua" w:hAnsi="Book Antiqua"/>
        </w:rPr>
        <w:t>: 1002-1004 [PMID: 16982283 DOI: 10.1016/j.joen.2006.03.022]</w:t>
      </w:r>
    </w:p>
    <w:p w14:paraId="05A705E4" w14:textId="77777777" w:rsidR="00AC365B" w:rsidRPr="00F627CE" w:rsidRDefault="00AC365B" w:rsidP="007B2950">
      <w:pPr>
        <w:spacing w:line="360" w:lineRule="auto"/>
        <w:jc w:val="both"/>
        <w:rPr>
          <w:rFonts w:ascii="Book Antiqua" w:hAnsi="Book Antiqua"/>
        </w:rPr>
      </w:pPr>
      <w:r w:rsidRPr="00F627CE">
        <w:rPr>
          <w:rFonts w:ascii="Book Antiqua" w:hAnsi="Book Antiqua"/>
        </w:rPr>
        <w:t xml:space="preserve">19 </w:t>
      </w:r>
      <w:r w:rsidRPr="00F627CE">
        <w:rPr>
          <w:rFonts w:ascii="Book Antiqua" w:hAnsi="Book Antiqua"/>
          <w:b/>
        </w:rPr>
        <w:t>Vidal K</w:t>
      </w:r>
      <w:r w:rsidRPr="00F627CE">
        <w:rPr>
          <w:rFonts w:ascii="Book Antiqua" w:hAnsi="Book Antiqua"/>
        </w:rPr>
        <w:t xml:space="preserve">, Martin G, Lozano O, Salas M, </w:t>
      </w:r>
      <w:proofErr w:type="spellStart"/>
      <w:r w:rsidRPr="00F627CE">
        <w:rPr>
          <w:rFonts w:ascii="Book Antiqua" w:hAnsi="Book Antiqua"/>
        </w:rPr>
        <w:t>Trigueros</w:t>
      </w:r>
      <w:proofErr w:type="spellEnd"/>
      <w:r w:rsidRPr="00F627CE">
        <w:rPr>
          <w:rFonts w:ascii="Book Antiqua" w:hAnsi="Book Antiqua"/>
        </w:rPr>
        <w:t xml:space="preserve"> J, Aguilar G. Apical Closure in </w:t>
      </w:r>
      <w:proofErr w:type="spellStart"/>
      <w:r w:rsidRPr="00F627CE">
        <w:rPr>
          <w:rFonts w:ascii="Book Antiqua" w:hAnsi="Book Antiqua"/>
        </w:rPr>
        <w:t>Apexification</w:t>
      </w:r>
      <w:proofErr w:type="spellEnd"/>
      <w:r w:rsidRPr="00F627CE">
        <w:rPr>
          <w:rFonts w:ascii="Book Antiqua" w:hAnsi="Book Antiqua"/>
        </w:rPr>
        <w:t xml:space="preserve">: A Review and Case Report of </w:t>
      </w:r>
      <w:proofErr w:type="spellStart"/>
      <w:r w:rsidRPr="00F627CE">
        <w:rPr>
          <w:rFonts w:ascii="Book Antiqua" w:hAnsi="Book Antiqua"/>
        </w:rPr>
        <w:t>Apexification</w:t>
      </w:r>
      <w:proofErr w:type="spellEnd"/>
      <w:r w:rsidRPr="00F627CE">
        <w:rPr>
          <w:rFonts w:ascii="Book Antiqua" w:hAnsi="Book Antiqua"/>
        </w:rPr>
        <w:t xml:space="preserve"> Treatment of an Immature Permanent Tooth with </w:t>
      </w:r>
      <w:proofErr w:type="spellStart"/>
      <w:r w:rsidRPr="00F627CE">
        <w:rPr>
          <w:rFonts w:ascii="Book Antiqua" w:hAnsi="Book Antiqua"/>
        </w:rPr>
        <w:t>Biodentine</w:t>
      </w:r>
      <w:proofErr w:type="spellEnd"/>
      <w:r w:rsidRPr="00F627CE">
        <w:rPr>
          <w:rFonts w:ascii="Book Antiqua" w:hAnsi="Book Antiqua"/>
        </w:rPr>
        <w:t xml:space="preserve">. </w:t>
      </w:r>
      <w:r w:rsidRPr="00F627CE">
        <w:rPr>
          <w:rFonts w:ascii="Book Antiqua" w:hAnsi="Book Antiqua"/>
          <w:i/>
        </w:rPr>
        <w:t xml:space="preserve">J </w:t>
      </w:r>
      <w:proofErr w:type="spellStart"/>
      <w:r w:rsidRPr="00F627CE">
        <w:rPr>
          <w:rFonts w:ascii="Book Antiqua" w:hAnsi="Book Antiqua"/>
          <w:i/>
        </w:rPr>
        <w:t>Endod</w:t>
      </w:r>
      <w:proofErr w:type="spellEnd"/>
      <w:r w:rsidRPr="00F627CE">
        <w:rPr>
          <w:rFonts w:ascii="Book Antiqua" w:hAnsi="Book Antiqua"/>
        </w:rPr>
        <w:t xml:space="preserve"> 2016; </w:t>
      </w:r>
      <w:r w:rsidRPr="00F627CE">
        <w:rPr>
          <w:rFonts w:ascii="Book Antiqua" w:hAnsi="Book Antiqua"/>
          <w:b/>
        </w:rPr>
        <w:t>42</w:t>
      </w:r>
      <w:r w:rsidRPr="00F627CE">
        <w:rPr>
          <w:rFonts w:ascii="Book Antiqua" w:hAnsi="Book Antiqua"/>
        </w:rPr>
        <w:t>: 730-734 [PMID: 26994597 DOI: 10.1016/j.joen.2016.02.007]</w:t>
      </w:r>
    </w:p>
    <w:p w14:paraId="7399AAA8" w14:textId="77777777" w:rsidR="00AC365B" w:rsidRPr="00F627CE" w:rsidRDefault="00AC365B" w:rsidP="007B2950">
      <w:pPr>
        <w:spacing w:line="360" w:lineRule="auto"/>
        <w:jc w:val="both"/>
        <w:rPr>
          <w:rFonts w:ascii="Book Antiqua" w:hAnsi="Book Antiqua"/>
        </w:rPr>
      </w:pPr>
      <w:r w:rsidRPr="00F627CE">
        <w:rPr>
          <w:rFonts w:ascii="Book Antiqua" w:hAnsi="Book Antiqua"/>
        </w:rPr>
        <w:t xml:space="preserve">20 </w:t>
      </w:r>
      <w:proofErr w:type="spellStart"/>
      <w:r w:rsidRPr="00F627CE">
        <w:rPr>
          <w:rFonts w:ascii="Book Antiqua" w:hAnsi="Book Antiqua"/>
          <w:b/>
        </w:rPr>
        <w:t>Zoya</w:t>
      </w:r>
      <w:proofErr w:type="spellEnd"/>
      <w:r w:rsidRPr="00F627CE">
        <w:rPr>
          <w:rFonts w:ascii="Book Antiqua" w:hAnsi="Book Antiqua"/>
          <w:b/>
        </w:rPr>
        <w:t xml:space="preserve"> A</w:t>
      </w:r>
      <w:r w:rsidRPr="00F627CE">
        <w:rPr>
          <w:rFonts w:ascii="Book Antiqua" w:hAnsi="Book Antiqua"/>
        </w:rPr>
        <w:t xml:space="preserve">, Ali S, </w:t>
      </w:r>
      <w:proofErr w:type="spellStart"/>
      <w:r w:rsidRPr="00F627CE">
        <w:rPr>
          <w:rFonts w:ascii="Book Antiqua" w:hAnsi="Book Antiqua"/>
        </w:rPr>
        <w:t>Alam</w:t>
      </w:r>
      <w:proofErr w:type="spellEnd"/>
      <w:r w:rsidRPr="00F627CE">
        <w:rPr>
          <w:rFonts w:ascii="Book Antiqua" w:hAnsi="Book Antiqua"/>
        </w:rPr>
        <w:t xml:space="preserve"> S, </w:t>
      </w:r>
      <w:proofErr w:type="spellStart"/>
      <w:r w:rsidRPr="00F627CE">
        <w:rPr>
          <w:rFonts w:ascii="Book Antiqua" w:hAnsi="Book Antiqua"/>
        </w:rPr>
        <w:t>Tewari</w:t>
      </w:r>
      <w:proofErr w:type="spellEnd"/>
      <w:r w:rsidRPr="00F627CE">
        <w:rPr>
          <w:rFonts w:ascii="Book Antiqua" w:hAnsi="Book Antiqua"/>
        </w:rPr>
        <w:t xml:space="preserve"> RK, Mishra SK, Kumar A, </w:t>
      </w:r>
      <w:proofErr w:type="spellStart"/>
      <w:r w:rsidRPr="00F627CE">
        <w:rPr>
          <w:rFonts w:ascii="Book Antiqua" w:hAnsi="Book Antiqua"/>
        </w:rPr>
        <w:t>Andrabi</w:t>
      </w:r>
      <w:proofErr w:type="spellEnd"/>
      <w:r w:rsidRPr="00F627CE">
        <w:rPr>
          <w:rFonts w:ascii="Book Antiqua" w:hAnsi="Book Antiqua"/>
        </w:rPr>
        <w:t xml:space="preserve"> SM. Double Dens </w:t>
      </w:r>
      <w:proofErr w:type="spellStart"/>
      <w:r w:rsidRPr="00F627CE">
        <w:rPr>
          <w:rFonts w:ascii="Book Antiqua" w:hAnsi="Book Antiqua"/>
        </w:rPr>
        <w:t>Invaginatus</w:t>
      </w:r>
      <w:proofErr w:type="spellEnd"/>
      <w:r w:rsidRPr="00F627CE">
        <w:rPr>
          <w:rFonts w:ascii="Book Antiqua" w:hAnsi="Book Antiqua"/>
        </w:rPr>
        <w:t xml:space="preserve"> with Multiple Canals in a Maxillary Central Incisor: Retreatment and Managing Complications. </w:t>
      </w:r>
      <w:r w:rsidRPr="00F627CE">
        <w:rPr>
          <w:rFonts w:ascii="Book Antiqua" w:hAnsi="Book Antiqua"/>
          <w:i/>
        </w:rPr>
        <w:t xml:space="preserve">J </w:t>
      </w:r>
      <w:proofErr w:type="spellStart"/>
      <w:r w:rsidRPr="00F627CE">
        <w:rPr>
          <w:rFonts w:ascii="Book Antiqua" w:hAnsi="Book Antiqua"/>
          <w:i/>
        </w:rPr>
        <w:t>Endod</w:t>
      </w:r>
      <w:proofErr w:type="spellEnd"/>
      <w:r w:rsidRPr="00F627CE">
        <w:rPr>
          <w:rFonts w:ascii="Book Antiqua" w:hAnsi="Book Antiqua"/>
        </w:rPr>
        <w:t xml:space="preserve"> 2015; </w:t>
      </w:r>
      <w:r w:rsidRPr="00F627CE">
        <w:rPr>
          <w:rFonts w:ascii="Book Antiqua" w:hAnsi="Book Antiqua"/>
          <w:b/>
        </w:rPr>
        <w:t>41</w:t>
      </w:r>
      <w:r w:rsidRPr="00F627CE">
        <w:rPr>
          <w:rFonts w:ascii="Book Antiqua" w:hAnsi="Book Antiqua"/>
        </w:rPr>
        <w:t>: 1927-1932 [PMID: 26514867 DOI: 10.1016/j.joen.2015.08.017]</w:t>
      </w:r>
    </w:p>
    <w:p w14:paraId="6934DD06" w14:textId="77777777" w:rsidR="00AC365B" w:rsidRPr="00F627CE" w:rsidRDefault="00AC365B" w:rsidP="007B2950">
      <w:pPr>
        <w:spacing w:line="360" w:lineRule="auto"/>
        <w:jc w:val="both"/>
        <w:rPr>
          <w:rFonts w:ascii="Book Antiqua" w:hAnsi="Book Antiqua"/>
        </w:rPr>
      </w:pPr>
      <w:r w:rsidRPr="00F627CE">
        <w:rPr>
          <w:rFonts w:ascii="Book Antiqua" w:hAnsi="Book Antiqua"/>
        </w:rPr>
        <w:t xml:space="preserve">21 </w:t>
      </w:r>
      <w:proofErr w:type="spellStart"/>
      <w:r w:rsidRPr="00F627CE">
        <w:rPr>
          <w:rFonts w:ascii="Book Antiqua" w:hAnsi="Book Antiqua"/>
          <w:b/>
        </w:rPr>
        <w:t>Namour</w:t>
      </w:r>
      <w:proofErr w:type="spellEnd"/>
      <w:r w:rsidRPr="00F627CE">
        <w:rPr>
          <w:rFonts w:ascii="Book Antiqua" w:hAnsi="Book Antiqua"/>
          <w:b/>
        </w:rPr>
        <w:t xml:space="preserve"> M</w:t>
      </w:r>
      <w:r w:rsidRPr="00F627CE">
        <w:rPr>
          <w:rFonts w:ascii="Book Antiqua" w:hAnsi="Book Antiqua"/>
        </w:rPr>
        <w:t xml:space="preserve">, </w:t>
      </w:r>
      <w:proofErr w:type="spellStart"/>
      <w:r w:rsidRPr="00F627CE">
        <w:rPr>
          <w:rFonts w:ascii="Book Antiqua" w:hAnsi="Book Antiqua"/>
        </w:rPr>
        <w:t>Theys</w:t>
      </w:r>
      <w:proofErr w:type="spellEnd"/>
      <w:r w:rsidRPr="00F627CE">
        <w:rPr>
          <w:rFonts w:ascii="Book Antiqua" w:hAnsi="Book Antiqua"/>
        </w:rPr>
        <w:t xml:space="preserve"> S. Pulp revascularization of immature permanent teeth: a review of the literature and a proposal of a new clinical protocol. </w:t>
      </w:r>
      <w:proofErr w:type="spellStart"/>
      <w:r w:rsidRPr="00F627CE">
        <w:rPr>
          <w:rFonts w:ascii="Book Antiqua" w:hAnsi="Book Antiqua"/>
          <w:i/>
        </w:rPr>
        <w:t>ScientificWorldJournal</w:t>
      </w:r>
      <w:proofErr w:type="spellEnd"/>
      <w:r w:rsidRPr="00F627CE">
        <w:rPr>
          <w:rFonts w:ascii="Book Antiqua" w:hAnsi="Book Antiqua"/>
        </w:rPr>
        <w:t xml:space="preserve"> 2014; </w:t>
      </w:r>
      <w:r w:rsidRPr="00F627CE">
        <w:rPr>
          <w:rFonts w:ascii="Book Antiqua" w:hAnsi="Book Antiqua"/>
          <w:b/>
        </w:rPr>
        <w:t>2014</w:t>
      </w:r>
      <w:r w:rsidRPr="00F627CE">
        <w:rPr>
          <w:rFonts w:ascii="Book Antiqua" w:hAnsi="Book Antiqua"/>
        </w:rPr>
        <w:t>: 737503 [PMID: 25383384 DOI: 10.1155/2014/737503]</w:t>
      </w:r>
    </w:p>
    <w:p w14:paraId="2C1021E5" w14:textId="77777777" w:rsidR="00AC365B" w:rsidRPr="00F627CE" w:rsidRDefault="00AC365B" w:rsidP="007B2950">
      <w:pPr>
        <w:spacing w:line="360" w:lineRule="auto"/>
        <w:jc w:val="both"/>
        <w:rPr>
          <w:rFonts w:ascii="Book Antiqua" w:hAnsi="Book Antiqua"/>
        </w:rPr>
      </w:pPr>
      <w:r w:rsidRPr="00F627CE">
        <w:rPr>
          <w:rFonts w:ascii="Book Antiqua" w:hAnsi="Book Antiqua"/>
        </w:rPr>
        <w:t xml:space="preserve">22 </w:t>
      </w:r>
      <w:proofErr w:type="spellStart"/>
      <w:r w:rsidRPr="00F627CE">
        <w:rPr>
          <w:rFonts w:ascii="Book Antiqua" w:hAnsi="Book Antiqua"/>
          <w:b/>
        </w:rPr>
        <w:t>Ceyhanli</w:t>
      </w:r>
      <w:proofErr w:type="spellEnd"/>
      <w:r w:rsidRPr="00F627CE">
        <w:rPr>
          <w:rFonts w:ascii="Book Antiqua" w:hAnsi="Book Antiqua"/>
          <w:b/>
        </w:rPr>
        <w:t xml:space="preserve"> KT</w:t>
      </w:r>
      <w:r w:rsidRPr="00F627CE">
        <w:rPr>
          <w:rFonts w:ascii="Book Antiqua" w:hAnsi="Book Antiqua"/>
        </w:rPr>
        <w:t xml:space="preserve">, </w:t>
      </w:r>
      <w:proofErr w:type="spellStart"/>
      <w:r w:rsidRPr="00F627CE">
        <w:rPr>
          <w:rFonts w:ascii="Book Antiqua" w:hAnsi="Book Antiqua"/>
        </w:rPr>
        <w:t>Celik</w:t>
      </w:r>
      <w:proofErr w:type="spellEnd"/>
      <w:r w:rsidRPr="00F627CE">
        <w:rPr>
          <w:rFonts w:ascii="Book Antiqua" w:hAnsi="Book Antiqua"/>
        </w:rPr>
        <w:t xml:space="preserve"> D, </w:t>
      </w:r>
      <w:proofErr w:type="spellStart"/>
      <w:r w:rsidRPr="00F627CE">
        <w:rPr>
          <w:rFonts w:ascii="Book Antiqua" w:hAnsi="Book Antiqua"/>
        </w:rPr>
        <w:t>Altintas</w:t>
      </w:r>
      <w:proofErr w:type="spellEnd"/>
      <w:r w:rsidRPr="00F627CE">
        <w:rPr>
          <w:rFonts w:ascii="Book Antiqua" w:hAnsi="Book Antiqua"/>
        </w:rPr>
        <w:t xml:space="preserve"> SH, </w:t>
      </w:r>
      <w:proofErr w:type="spellStart"/>
      <w:r w:rsidRPr="00F627CE">
        <w:rPr>
          <w:rFonts w:ascii="Book Antiqua" w:hAnsi="Book Antiqua"/>
        </w:rPr>
        <w:t>Taşdemir</w:t>
      </w:r>
      <w:proofErr w:type="spellEnd"/>
      <w:r w:rsidRPr="00F627CE">
        <w:rPr>
          <w:rFonts w:ascii="Book Antiqua" w:hAnsi="Book Antiqua"/>
        </w:rPr>
        <w:t xml:space="preserve"> T, S </w:t>
      </w:r>
      <w:proofErr w:type="spellStart"/>
      <w:r w:rsidRPr="00F627CE">
        <w:rPr>
          <w:rFonts w:ascii="Book Antiqua" w:hAnsi="Book Antiqua"/>
        </w:rPr>
        <w:t>Sezgin</w:t>
      </w:r>
      <w:proofErr w:type="spellEnd"/>
      <w:r w:rsidRPr="00F627CE">
        <w:rPr>
          <w:rFonts w:ascii="Book Antiqua" w:hAnsi="Book Antiqua"/>
        </w:rPr>
        <w:t xml:space="preserve"> O. Conservative treatment and follow-up of type III dens </w:t>
      </w:r>
      <w:proofErr w:type="spellStart"/>
      <w:r w:rsidRPr="00F627CE">
        <w:rPr>
          <w:rFonts w:ascii="Book Antiqua" w:hAnsi="Book Antiqua"/>
        </w:rPr>
        <w:t>invaginatus</w:t>
      </w:r>
      <w:proofErr w:type="spellEnd"/>
      <w:r w:rsidRPr="00F627CE">
        <w:rPr>
          <w:rFonts w:ascii="Book Antiqua" w:hAnsi="Book Antiqua"/>
        </w:rPr>
        <w:t xml:space="preserve"> using cone beam computed tomography. </w:t>
      </w:r>
      <w:r w:rsidRPr="00F627CE">
        <w:rPr>
          <w:rFonts w:ascii="Book Antiqua" w:hAnsi="Book Antiqua"/>
          <w:i/>
        </w:rPr>
        <w:t xml:space="preserve">J Oral </w:t>
      </w:r>
      <w:proofErr w:type="spellStart"/>
      <w:r w:rsidRPr="00F627CE">
        <w:rPr>
          <w:rFonts w:ascii="Book Antiqua" w:hAnsi="Book Antiqua"/>
          <w:i/>
        </w:rPr>
        <w:t>Sci</w:t>
      </w:r>
      <w:proofErr w:type="spellEnd"/>
      <w:r w:rsidRPr="00F627CE">
        <w:rPr>
          <w:rFonts w:ascii="Book Antiqua" w:hAnsi="Book Antiqua"/>
        </w:rPr>
        <w:t xml:space="preserve"> 2014; </w:t>
      </w:r>
      <w:r w:rsidRPr="00F627CE">
        <w:rPr>
          <w:rFonts w:ascii="Book Antiqua" w:hAnsi="Book Antiqua"/>
          <w:b/>
        </w:rPr>
        <w:t>56</w:t>
      </w:r>
      <w:r w:rsidRPr="00F627CE">
        <w:rPr>
          <w:rFonts w:ascii="Book Antiqua" w:hAnsi="Book Antiqua"/>
        </w:rPr>
        <w:t>: 307-310 [PMID: 25500929 DOI: 10.2334/josnusd.56.307]</w:t>
      </w:r>
    </w:p>
    <w:p w14:paraId="69C01F52" w14:textId="0093C6FD" w:rsidR="00311DBA" w:rsidRPr="00F627CE" w:rsidRDefault="0092777D" w:rsidP="00177B0D">
      <w:pPr>
        <w:pStyle w:val="ae"/>
        <w:suppressAutoHyphens/>
        <w:spacing w:line="360" w:lineRule="auto"/>
        <w:ind w:left="360" w:right="230" w:firstLine="482"/>
        <w:jc w:val="right"/>
        <w:rPr>
          <w:rFonts w:ascii="Book Antiqua" w:hAnsi="Book Antiqua" w:cs="Mangal"/>
          <w:b/>
          <w:bCs/>
          <w:lang w:val="it-IT" w:bidi="hi-IN"/>
        </w:rPr>
      </w:pPr>
      <w:r w:rsidRPr="00F627CE">
        <w:rPr>
          <w:rFonts w:ascii="Book Antiqua" w:hAnsi="Book Antiqua" w:cs="Times New Roman"/>
          <w:b/>
          <w:bCs/>
        </w:rPr>
        <w:br w:type="page"/>
      </w:r>
      <w:r w:rsidR="00311DBA" w:rsidRPr="00F627CE">
        <w:rPr>
          <w:rFonts w:ascii="Book Antiqua" w:eastAsia="Lucida Sans Unicode" w:hAnsi="Book Antiqua"/>
          <w:b/>
          <w:noProof/>
          <w:lang w:val="it-IT" w:eastAsia="hi-IN" w:bidi="hi-IN"/>
        </w:rPr>
        <w:lastRenderedPageBreak/>
        <w:t>P-Reviewer</w:t>
      </w:r>
      <w:r w:rsidR="00311DBA" w:rsidRPr="00F627CE">
        <w:rPr>
          <w:rFonts w:ascii="Book Antiqua" w:hAnsi="Book Antiqua"/>
          <w:b/>
          <w:noProof/>
          <w:lang w:val="it-IT" w:bidi="hi-IN"/>
        </w:rPr>
        <w:t>:</w:t>
      </w:r>
      <w:r w:rsidR="00311DBA" w:rsidRPr="00F627CE">
        <w:rPr>
          <w:rFonts w:ascii="Book Antiqua" w:hAnsi="Book Antiqua"/>
          <w:color w:val="000000"/>
          <w:shd w:val="clear" w:color="auto" w:fill="FFFFFF"/>
        </w:rPr>
        <w:t xml:space="preserve"> </w:t>
      </w:r>
      <w:proofErr w:type="spellStart"/>
      <w:r w:rsidR="00311DBA" w:rsidRPr="00F627CE">
        <w:rPr>
          <w:rFonts w:ascii="Book Antiqua" w:hAnsi="Book Antiqua"/>
          <w:color w:val="000000"/>
          <w:shd w:val="clear" w:color="auto" w:fill="FFFFFF"/>
        </w:rPr>
        <w:t>Gorseta</w:t>
      </w:r>
      <w:proofErr w:type="spellEnd"/>
      <w:r w:rsidR="00311DBA" w:rsidRPr="00F627CE">
        <w:rPr>
          <w:rFonts w:ascii="Book Antiqua" w:hAnsi="Book Antiqua" w:cs="Mangal"/>
          <w:bCs/>
          <w:lang w:val="it-IT" w:bidi="hi-IN"/>
        </w:rPr>
        <w:t xml:space="preserve"> </w:t>
      </w:r>
      <w:r w:rsidR="00311DBA" w:rsidRPr="00F627CE">
        <w:rPr>
          <w:rFonts w:ascii="Book Antiqua" w:hAnsi="Book Antiqua" w:cs="Mangal"/>
          <w:bCs/>
          <w:caps/>
          <w:lang w:val="it-IT" w:bidi="hi-IN"/>
        </w:rPr>
        <w:t xml:space="preserve">k </w:t>
      </w:r>
      <w:r w:rsidR="00311DBA" w:rsidRPr="00F627CE">
        <w:rPr>
          <w:rFonts w:ascii="Book Antiqua" w:eastAsia="Lucida Sans Unicode" w:hAnsi="Book Antiqua" w:cs="Mangal"/>
          <w:b/>
          <w:bCs/>
          <w:lang w:val="it-IT" w:eastAsia="hi-IN" w:bidi="hi-IN"/>
        </w:rPr>
        <w:t>S-Editor</w:t>
      </w:r>
      <w:r w:rsidR="00311DBA" w:rsidRPr="00F627CE">
        <w:rPr>
          <w:rFonts w:ascii="Book Antiqua" w:hAnsi="Book Antiqua" w:cs="Mangal"/>
          <w:b/>
          <w:bCs/>
          <w:lang w:val="it-IT" w:bidi="hi-IN"/>
        </w:rPr>
        <w:t>:</w:t>
      </w:r>
      <w:r w:rsidR="00311DBA" w:rsidRPr="00F627CE">
        <w:rPr>
          <w:rFonts w:ascii="Book Antiqua" w:eastAsia="Lucida Sans Unicode" w:hAnsi="Book Antiqua" w:cs="Mangal"/>
          <w:bCs/>
          <w:lang w:val="it-IT" w:eastAsia="hi-IN" w:bidi="hi-IN"/>
        </w:rPr>
        <w:t xml:space="preserve"> </w:t>
      </w:r>
      <w:r w:rsidR="00311DBA" w:rsidRPr="00F627CE">
        <w:rPr>
          <w:rFonts w:ascii="Book Antiqua" w:hAnsi="Book Antiqua" w:cs="Mangal"/>
          <w:bCs/>
          <w:lang w:val="it-IT" w:bidi="hi-IN"/>
        </w:rPr>
        <w:t>Zhang L</w:t>
      </w:r>
      <w:r w:rsidR="00311DBA" w:rsidRPr="00F627CE">
        <w:rPr>
          <w:rFonts w:ascii="Book Antiqua" w:eastAsia="Lucida Sans Unicode" w:hAnsi="Book Antiqua" w:cs="Mangal"/>
          <w:b/>
          <w:bCs/>
          <w:lang w:val="it-IT" w:eastAsia="hi-IN" w:bidi="hi-IN"/>
        </w:rPr>
        <w:t xml:space="preserve"> L-Editor</w:t>
      </w:r>
      <w:r w:rsidR="00311DBA" w:rsidRPr="00F627CE">
        <w:rPr>
          <w:rFonts w:ascii="Book Antiqua" w:hAnsi="Book Antiqua" w:cs="Mangal"/>
          <w:b/>
          <w:bCs/>
          <w:lang w:val="it-IT" w:bidi="hi-IN"/>
        </w:rPr>
        <w:t>:</w:t>
      </w:r>
      <w:r w:rsidR="00311DBA" w:rsidRPr="00F627CE">
        <w:rPr>
          <w:rFonts w:ascii="Book Antiqua" w:eastAsia="Lucida Sans Unicode" w:hAnsi="Book Antiqua" w:cs="Mangal"/>
          <w:b/>
          <w:bCs/>
          <w:lang w:val="it-IT" w:eastAsia="hi-IN" w:bidi="hi-IN"/>
        </w:rPr>
        <w:t xml:space="preserve"> </w:t>
      </w:r>
      <w:r w:rsidR="001C38E3" w:rsidRPr="00813A38">
        <w:rPr>
          <w:rFonts w:ascii="Book Antiqua" w:eastAsia="Lucida Sans Unicode" w:hAnsi="Book Antiqua" w:cs="Mangal"/>
          <w:bCs/>
          <w:lang w:val="it-IT" w:eastAsia="hi-IN" w:bidi="hi-IN"/>
        </w:rPr>
        <w:t>Wang TQ</w:t>
      </w:r>
      <w:r w:rsidR="001C38E3">
        <w:rPr>
          <w:rFonts w:ascii="Book Antiqua" w:eastAsia="Lucida Sans Unicode" w:hAnsi="Book Antiqua" w:cs="Mangal"/>
          <w:b/>
          <w:bCs/>
          <w:lang w:val="it-IT" w:eastAsia="hi-IN" w:bidi="hi-IN"/>
        </w:rPr>
        <w:t xml:space="preserve"> </w:t>
      </w:r>
      <w:r w:rsidR="00311DBA" w:rsidRPr="00F627CE">
        <w:rPr>
          <w:rFonts w:ascii="Book Antiqua" w:eastAsia="Lucida Sans Unicode" w:hAnsi="Book Antiqua" w:cs="Mangal"/>
          <w:b/>
          <w:bCs/>
          <w:lang w:val="it-IT" w:eastAsia="hi-IN" w:bidi="hi-IN"/>
        </w:rPr>
        <w:t>E-Editor</w:t>
      </w:r>
      <w:r w:rsidR="00311DBA" w:rsidRPr="00F627CE">
        <w:rPr>
          <w:rFonts w:ascii="Book Antiqua" w:hAnsi="Book Antiqua" w:cs="Mangal"/>
          <w:b/>
          <w:bCs/>
          <w:lang w:val="it-IT" w:bidi="hi-IN"/>
        </w:rPr>
        <w:t>:</w:t>
      </w:r>
      <w:r w:rsidR="00A5071A" w:rsidRPr="00A5071A">
        <w:rPr>
          <w:rFonts w:ascii="Book Antiqua" w:hAnsi="Book Antiqua" w:cs="Mangal" w:hint="eastAsia"/>
          <w:bCs/>
          <w:lang w:val="it-IT" w:bidi="hi-IN"/>
        </w:rPr>
        <w:t xml:space="preserve"> </w:t>
      </w:r>
      <w:r w:rsidR="00A5071A" w:rsidRPr="00712397">
        <w:rPr>
          <w:rFonts w:ascii="Book Antiqua" w:hAnsi="Book Antiqua" w:cs="Mangal" w:hint="eastAsia"/>
          <w:bCs/>
          <w:lang w:val="it-IT" w:bidi="hi-IN"/>
        </w:rPr>
        <w:t>Liu JH</w:t>
      </w:r>
    </w:p>
    <w:p w14:paraId="0A7E7D56" w14:textId="77777777" w:rsidR="00311DBA" w:rsidRPr="00F627CE" w:rsidRDefault="00311DBA" w:rsidP="007B2950">
      <w:pPr>
        <w:pStyle w:val="ae"/>
        <w:suppressAutoHyphens/>
        <w:spacing w:line="360" w:lineRule="auto"/>
        <w:ind w:left="360" w:right="120" w:firstLine="482"/>
        <w:jc w:val="both"/>
        <w:rPr>
          <w:rFonts w:ascii="Book Antiqua" w:hAnsi="Book Antiqua" w:cs="Mangal"/>
          <w:b/>
          <w:bCs/>
          <w:lang w:val="it-IT" w:bidi="hi-IN"/>
        </w:rPr>
      </w:pPr>
    </w:p>
    <w:p w14:paraId="319AF8FA" w14:textId="77777777" w:rsidR="00311DBA" w:rsidRPr="00F627CE" w:rsidRDefault="00311DBA" w:rsidP="007B2950">
      <w:pPr>
        <w:shd w:val="clear" w:color="auto" w:fill="FFFFFF"/>
        <w:spacing w:line="360" w:lineRule="auto"/>
        <w:jc w:val="both"/>
        <w:rPr>
          <w:rFonts w:ascii="Book Antiqua" w:hAnsi="Book Antiqua" w:cs="Helvetica"/>
          <w:b/>
        </w:rPr>
      </w:pPr>
      <w:r w:rsidRPr="00F627CE">
        <w:rPr>
          <w:rFonts w:ascii="Book Antiqua" w:hAnsi="Book Antiqua" w:cs="Helvetica"/>
          <w:b/>
        </w:rPr>
        <w:t xml:space="preserve">Specialty type: </w:t>
      </w:r>
      <w:r w:rsidRPr="00F627CE">
        <w:rPr>
          <w:rFonts w:ascii="Book Antiqua" w:hAnsi="Book Antiqua"/>
        </w:rPr>
        <w:t>Medicine, Research and Experimental</w:t>
      </w:r>
    </w:p>
    <w:p w14:paraId="214E5328" w14:textId="5DA50FDD" w:rsidR="00311DBA" w:rsidRPr="00F627CE" w:rsidRDefault="00311DBA" w:rsidP="007B2950">
      <w:pPr>
        <w:shd w:val="clear" w:color="auto" w:fill="FFFFFF"/>
        <w:spacing w:line="360" w:lineRule="auto"/>
        <w:jc w:val="both"/>
        <w:rPr>
          <w:rFonts w:ascii="Book Antiqua" w:hAnsi="Book Antiqua" w:cs="Helvetica"/>
          <w:b/>
        </w:rPr>
      </w:pPr>
      <w:r w:rsidRPr="00F627CE">
        <w:rPr>
          <w:rFonts w:ascii="Book Antiqua" w:hAnsi="Book Antiqua" w:cs="Helvetica"/>
          <w:b/>
        </w:rPr>
        <w:t xml:space="preserve">Country of origin: </w:t>
      </w:r>
      <w:r w:rsidRPr="00F627CE">
        <w:rPr>
          <w:rFonts w:ascii="Book Antiqua" w:hAnsi="Book Antiqua" w:cs="Helvetica"/>
        </w:rPr>
        <w:t>Taiwan</w:t>
      </w:r>
    </w:p>
    <w:p w14:paraId="54D8F22F" w14:textId="77777777" w:rsidR="00311DBA" w:rsidRPr="00F627CE" w:rsidRDefault="00311DBA" w:rsidP="007B2950">
      <w:pPr>
        <w:shd w:val="clear" w:color="auto" w:fill="FFFFFF"/>
        <w:spacing w:line="360" w:lineRule="auto"/>
        <w:jc w:val="both"/>
        <w:rPr>
          <w:rFonts w:ascii="Book Antiqua" w:hAnsi="Book Antiqua" w:cs="Helvetica"/>
          <w:b/>
        </w:rPr>
      </w:pPr>
      <w:r w:rsidRPr="00F627CE">
        <w:rPr>
          <w:rFonts w:ascii="Book Antiqua" w:hAnsi="Book Antiqua" w:cs="Helvetica"/>
          <w:b/>
        </w:rPr>
        <w:t>Peer-review report classification</w:t>
      </w:r>
    </w:p>
    <w:p w14:paraId="21CFC7F2" w14:textId="77777777" w:rsidR="00311DBA" w:rsidRPr="00F627CE" w:rsidRDefault="00311DBA" w:rsidP="007B2950">
      <w:pPr>
        <w:shd w:val="clear" w:color="auto" w:fill="FFFFFF"/>
        <w:spacing w:line="360" w:lineRule="auto"/>
        <w:jc w:val="both"/>
        <w:rPr>
          <w:rFonts w:ascii="Book Antiqua" w:hAnsi="Book Antiqua" w:cs="Helvetica"/>
        </w:rPr>
      </w:pPr>
      <w:r w:rsidRPr="00F627CE">
        <w:rPr>
          <w:rFonts w:ascii="Book Antiqua" w:hAnsi="Book Antiqua" w:cs="Helvetica"/>
        </w:rPr>
        <w:t xml:space="preserve">Grade </w:t>
      </w:r>
      <w:proofErr w:type="gramStart"/>
      <w:r w:rsidRPr="00F627CE">
        <w:rPr>
          <w:rFonts w:ascii="Book Antiqua" w:hAnsi="Book Antiqua" w:cs="Helvetica"/>
        </w:rPr>
        <w:t>A</w:t>
      </w:r>
      <w:proofErr w:type="gramEnd"/>
      <w:r w:rsidRPr="00F627CE">
        <w:rPr>
          <w:rFonts w:ascii="Book Antiqua" w:hAnsi="Book Antiqua" w:cs="Helvetica"/>
        </w:rPr>
        <w:t xml:space="preserve"> (Excellent): 0</w:t>
      </w:r>
    </w:p>
    <w:p w14:paraId="3B3664B5" w14:textId="77777777" w:rsidR="00311DBA" w:rsidRPr="00F627CE" w:rsidRDefault="00311DBA" w:rsidP="007B2950">
      <w:pPr>
        <w:shd w:val="clear" w:color="auto" w:fill="FFFFFF"/>
        <w:spacing w:line="360" w:lineRule="auto"/>
        <w:jc w:val="both"/>
        <w:rPr>
          <w:rFonts w:ascii="Book Antiqua" w:hAnsi="Book Antiqua" w:cs="Helvetica"/>
        </w:rPr>
      </w:pPr>
      <w:r w:rsidRPr="00F627CE">
        <w:rPr>
          <w:rFonts w:ascii="Book Antiqua" w:hAnsi="Book Antiqua" w:cs="Helvetica"/>
        </w:rPr>
        <w:t>Grade B (Very good): B</w:t>
      </w:r>
    </w:p>
    <w:p w14:paraId="30C24CC5" w14:textId="77777777" w:rsidR="00311DBA" w:rsidRPr="00F627CE" w:rsidRDefault="00311DBA" w:rsidP="007B2950">
      <w:pPr>
        <w:shd w:val="clear" w:color="auto" w:fill="FFFFFF"/>
        <w:spacing w:line="360" w:lineRule="auto"/>
        <w:jc w:val="both"/>
        <w:rPr>
          <w:rFonts w:ascii="Book Antiqua" w:hAnsi="Book Antiqua" w:cs="Helvetica"/>
        </w:rPr>
      </w:pPr>
      <w:r w:rsidRPr="00F627CE">
        <w:rPr>
          <w:rFonts w:ascii="Book Antiqua" w:hAnsi="Book Antiqua" w:cs="Helvetica"/>
        </w:rPr>
        <w:t>Grade C (Good): 0</w:t>
      </w:r>
    </w:p>
    <w:p w14:paraId="2907F351" w14:textId="77777777" w:rsidR="00311DBA" w:rsidRPr="00F627CE" w:rsidRDefault="00311DBA" w:rsidP="007B2950">
      <w:pPr>
        <w:shd w:val="clear" w:color="auto" w:fill="FFFFFF"/>
        <w:spacing w:line="360" w:lineRule="auto"/>
        <w:jc w:val="both"/>
        <w:rPr>
          <w:rFonts w:ascii="Book Antiqua" w:hAnsi="Book Antiqua" w:cs="Helvetica"/>
        </w:rPr>
      </w:pPr>
      <w:r w:rsidRPr="00F627CE">
        <w:rPr>
          <w:rFonts w:ascii="Book Antiqua" w:hAnsi="Book Antiqua" w:cs="Helvetica"/>
        </w:rPr>
        <w:t>Grade D (Fair): 0</w:t>
      </w:r>
    </w:p>
    <w:p w14:paraId="310E246C" w14:textId="77777777" w:rsidR="00311DBA" w:rsidRPr="00F627CE" w:rsidRDefault="00311DBA" w:rsidP="007B2950">
      <w:pPr>
        <w:shd w:val="clear" w:color="auto" w:fill="FFFFFF"/>
        <w:spacing w:line="360" w:lineRule="auto"/>
        <w:jc w:val="both"/>
        <w:rPr>
          <w:rFonts w:ascii="Book Antiqua" w:hAnsi="Book Antiqua" w:cs="Helvetica"/>
        </w:rPr>
      </w:pPr>
      <w:r w:rsidRPr="00F627CE">
        <w:rPr>
          <w:rFonts w:ascii="Book Antiqua" w:hAnsi="Book Antiqua" w:cs="Helvetica"/>
        </w:rPr>
        <w:t>Grade E (Poor): 0</w:t>
      </w:r>
    </w:p>
    <w:p w14:paraId="3E6F9A4B" w14:textId="77777777" w:rsidR="0092777D" w:rsidRPr="00F627CE" w:rsidRDefault="0092777D" w:rsidP="007B2950">
      <w:pPr>
        <w:spacing w:line="360" w:lineRule="auto"/>
        <w:jc w:val="both"/>
        <w:rPr>
          <w:rFonts w:ascii="Book Antiqua" w:hAnsi="Book Antiqua" w:cs="Times New Roman"/>
          <w:b/>
          <w:bCs/>
        </w:rPr>
      </w:pPr>
    </w:p>
    <w:p w14:paraId="7349C52E" w14:textId="77777777" w:rsidR="00F627CE" w:rsidRDefault="00F627CE">
      <w:pPr>
        <w:rPr>
          <w:rFonts w:ascii="Book Antiqua" w:eastAsia="DFKai-SB" w:hAnsi="Book Antiqua" w:cs="Times New Roman"/>
          <w:b/>
        </w:rPr>
      </w:pPr>
      <w:r>
        <w:rPr>
          <w:rFonts w:ascii="Book Antiqua" w:eastAsia="DFKai-SB" w:hAnsi="Book Antiqua" w:cs="Times New Roman"/>
          <w:b/>
        </w:rPr>
        <w:br w:type="page"/>
      </w:r>
    </w:p>
    <w:p w14:paraId="2B549D0D" w14:textId="27A4AB3B" w:rsidR="00414718" w:rsidRPr="00F627CE" w:rsidRDefault="009E0B29" w:rsidP="007B2950">
      <w:pPr>
        <w:spacing w:line="360" w:lineRule="auto"/>
        <w:contextualSpacing/>
        <w:jc w:val="both"/>
        <w:rPr>
          <w:rFonts w:ascii="Book Antiqua" w:eastAsia="DFKai-SB" w:hAnsi="Book Antiqua" w:cs="Times New Roman"/>
          <w:b/>
        </w:rPr>
      </w:pPr>
      <w:r w:rsidRPr="00F627CE">
        <w:rPr>
          <w:rFonts w:ascii="Book Antiqua" w:eastAsia="DFKai-SB" w:hAnsi="Book Antiqua" w:cs="Times New Roman"/>
          <w:b/>
          <w:noProof/>
        </w:rPr>
        <w:lastRenderedPageBreak/>
        <w:drawing>
          <wp:inline distT="0" distB="0" distL="0" distR="0" wp14:anchorId="2B98F6C7" wp14:editId="6B8F17B3">
            <wp:extent cx="5514975" cy="216034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9"/>
                    <a:stretch>
                      <a:fillRect/>
                    </a:stretch>
                  </pic:blipFill>
                  <pic:spPr>
                    <a:xfrm>
                      <a:off x="0" y="0"/>
                      <a:ext cx="5543317" cy="2171451"/>
                    </a:xfrm>
                    <a:prstGeom prst="rect">
                      <a:avLst/>
                    </a:prstGeom>
                  </pic:spPr>
                </pic:pic>
              </a:graphicData>
            </a:graphic>
          </wp:inline>
        </w:drawing>
      </w:r>
    </w:p>
    <w:p w14:paraId="0D5946A3" w14:textId="6819BE7B" w:rsidR="00281FCC" w:rsidRPr="00F627CE" w:rsidRDefault="00281FCC" w:rsidP="007B2950">
      <w:pPr>
        <w:spacing w:line="360" w:lineRule="auto"/>
        <w:contextualSpacing/>
        <w:jc w:val="both"/>
        <w:rPr>
          <w:rFonts w:ascii="Book Antiqua" w:hAnsi="Book Antiqua" w:cs="Times New Roman"/>
        </w:rPr>
      </w:pPr>
      <w:r w:rsidRPr="00F627CE">
        <w:rPr>
          <w:rFonts w:ascii="Book Antiqua" w:eastAsia="DFKai-SB" w:hAnsi="Book Antiqua" w:cs="Times New Roman"/>
          <w:b/>
        </w:rPr>
        <w:t>Fig</w:t>
      </w:r>
      <w:r w:rsidR="00016A7F" w:rsidRPr="00F627CE">
        <w:rPr>
          <w:rFonts w:ascii="Book Antiqua" w:eastAsia="DFKai-SB" w:hAnsi="Book Antiqua" w:cs="Times New Roman"/>
          <w:b/>
        </w:rPr>
        <w:t>ure</w:t>
      </w:r>
      <w:r w:rsidRPr="00F627CE">
        <w:rPr>
          <w:rFonts w:ascii="Book Antiqua" w:eastAsia="DFKai-SB" w:hAnsi="Book Antiqua" w:cs="Times New Roman"/>
          <w:b/>
        </w:rPr>
        <w:t xml:space="preserve"> 1</w:t>
      </w:r>
      <w:r w:rsidRPr="00F627CE">
        <w:rPr>
          <w:rFonts w:ascii="Book Antiqua" w:hAnsi="Book Antiqua" w:cs="Times New Roman"/>
          <w:b/>
        </w:rPr>
        <w:t xml:space="preserve"> </w:t>
      </w:r>
      <w:r w:rsidR="0084211D" w:rsidRPr="00F627CE">
        <w:rPr>
          <w:rFonts w:ascii="Book Antiqua" w:hAnsi="Book Antiqua" w:cs="Times New Roman"/>
          <w:b/>
        </w:rPr>
        <w:t>Clinical examination</w:t>
      </w:r>
      <w:r w:rsidR="005F1572" w:rsidRPr="00F627CE">
        <w:rPr>
          <w:rFonts w:ascii="Book Antiqua" w:eastAsiaTheme="minorEastAsia" w:hAnsi="Book Antiqua" w:cs="Times New Roman"/>
          <w:bCs/>
        </w:rPr>
        <w:t>.</w:t>
      </w:r>
      <w:r w:rsidRPr="00F627CE">
        <w:rPr>
          <w:rFonts w:ascii="Book Antiqua" w:hAnsi="Book Antiqua" w:cs="Times New Roman"/>
        </w:rPr>
        <w:t xml:space="preserve"> </w:t>
      </w:r>
      <w:r w:rsidR="00016A7F" w:rsidRPr="00F627CE">
        <w:rPr>
          <w:rFonts w:ascii="Book Antiqua" w:hAnsi="Book Antiqua" w:cs="Times New Roman"/>
        </w:rPr>
        <w:t>A:</w:t>
      </w:r>
      <w:r w:rsidRPr="00F627CE">
        <w:rPr>
          <w:rFonts w:ascii="Book Antiqua" w:hAnsi="Book Antiqua" w:cs="Times New Roman"/>
        </w:rPr>
        <w:t xml:space="preserve"> </w:t>
      </w:r>
      <w:r w:rsidR="00016A7F" w:rsidRPr="00F627CE">
        <w:rPr>
          <w:rFonts w:ascii="Book Antiqua" w:hAnsi="Book Antiqua" w:cs="Times New Roman"/>
        </w:rPr>
        <w:t>The i</w:t>
      </w:r>
      <w:r w:rsidRPr="00F627CE">
        <w:rPr>
          <w:rFonts w:ascii="Book Antiqua" w:hAnsi="Book Antiqua" w:cs="Times New Roman"/>
        </w:rPr>
        <w:t>ntraoral examination revealed normal soft tissue</w:t>
      </w:r>
      <w:r w:rsidR="008909D2" w:rsidRPr="00F627CE">
        <w:rPr>
          <w:rFonts w:ascii="Book Antiqua" w:hAnsi="Book Antiqua" w:cs="Times New Roman"/>
        </w:rPr>
        <w:t>;</w:t>
      </w:r>
      <w:r w:rsidRPr="00F627CE">
        <w:rPr>
          <w:rFonts w:ascii="Book Antiqua" w:hAnsi="Book Antiqua" w:cs="Times New Roman"/>
        </w:rPr>
        <w:t xml:space="preserve"> </w:t>
      </w:r>
      <w:r w:rsidR="00016A7F" w:rsidRPr="00F627CE">
        <w:rPr>
          <w:rFonts w:ascii="Book Antiqua" w:hAnsi="Book Antiqua" w:cs="Times New Roman"/>
        </w:rPr>
        <w:t>B:</w:t>
      </w:r>
      <w:r w:rsidRPr="00F627CE">
        <w:rPr>
          <w:rFonts w:ascii="Book Antiqua" w:hAnsi="Book Antiqua" w:cs="Times New Roman"/>
        </w:rPr>
        <w:t xml:space="preserve"> Occlusal view show</w:t>
      </w:r>
      <w:r w:rsidR="00016A7F" w:rsidRPr="00F627CE">
        <w:rPr>
          <w:rFonts w:ascii="Book Antiqua" w:hAnsi="Book Antiqua" w:cs="Times New Roman"/>
        </w:rPr>
        <w:t>s</w:t>
      </w:r>
      <w:r w:rsidRPr="00F627CE">
        <w:rPr>
          <w:rFonts w:ascii="Book Antiqua" w:hAnsi="Book Antiqua" w:cs="Times New Roman"/>
        </w:rPr>
        <w:t xml:space="preserve"> a talon cusp and square-shaped crown.</w:t>
      </w:r>
    </w:p>
    <w:p w14:paraId="3997DB1F" w14:textId="77777777" w:rsidR="00D50110" w:rsidRPr="00F627CE" w:rsidRDefault="00D50110" w:rsidP="007B2950">
      <w:pPr>
        <w:spacing w:line="360" w:lineRule="auto"/>
        <w:contextualSpacing/>
        <w:jc w:val="both"/>
        <w:rPr>
          <w:rFonts w:ascii="Book Antiqua" w:eastAsia="DFKai-SB" w:hAnsi="Book Antiqua" w:cs="Times New Roman"/>
        </w:rPr>
      </w:pPr>
    </w:p>
    <w:p w14:paraId="5B118A2A" w14:textId="77777777" w:rsidR="00F627CE" w:rsidRDefault="00F627CE">
      <w:pPr>
        <w:rPr>
          <w:rFonts w:ascii="Book Antiqua" w:hAnsi="Book Antiqua" w:cs="Times New Roman"/>
          <w:b/>
        </w:rPr>
      </w:pPr>
      <w:r>
        <w:rPr>
          <w:rFonts w:ascii="Book Antiqua" w:hAnsi="Book Antiqua" w:cs="Times New Roman"/>
          <w:b/>
        </w:rPr>
        <w:br w:type="page"/>
      </w:r>
    </w:p>
    <w:p w14:paraId="4C1CD090" w14:textId="701E723D" w:rsidR="0024592B" w:rsidRPr="00F627CE" w:rsidRDefault="0024592B" w:rsidP="007B2950">
      <w:pPr>
        <w:spacing w:line="360" w:lineRule="auto"/>
        <w:contextualSpacing/>
        <w:jc w:val="both"/>
        <w:rPr>
          <w:rFonts w:ascii="Book Antiqua" w:hAnsi="Book Antiqua" w:cs="Times New Roman"/>
          <w:b/>
        </w:rPr>
      </w:pPr>
      <w:r w:rsidRPr="00F627CE">
        <w:rPr>
          <w:rFonts w:ascii="Book Antiqua" w:hAnsi="Book Antiqua"/>
          <w:noProof/>
        </w:rPr>
        <w:lastRenderedPageBreak/>
        <w:drawing>
          <wp:inline distT="0" distB="0" distL="0" distR="0" wp14:anchorId="4BF0C0BE" wp14:editId="3879E663">
            <wp:extent cx="2162175" cy="28001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8078" cy="2807799"/>
                    </a:xfrm>
                    <a:prstGeom prst="rect">
                      <a:avLst/>
                    </a:prstGeom>
                    <a:noFill/>
                    <a:ln>
                      <a:noFill/>
                    </a:ln>
                  </pic:spPr>
                </pic:pic>
              </a:graphicData>
            </a:graphic>
          </wp:inline>
        </w:drawing>
      </w:r>
    </w:p>
    <w:p w14:paraId="34F78C25" w14:textId="2141282B" w:rsidR="00281FCC" w:rsidRPr="00F627CE" w:rsidRDefault="00281FCC" w:rsidP="007B2950">
      <w:pPr>
        <w:spacing w:line="360" w:lineRule="auto"/>
        <w:contextualSpacing/>
        <w:jc w:val="both"/>
        <w:rPr>
          <w:rFonts w:ascii="Book Antiqua" w:hAnsi="Book Antiqua" w:cs="Times New Roman"/>
        </w:rPr>
      </w:pPr>
      <w:r w:rsidRPr="00F627CE">
        <w:rPr>
          <w:rFonts w:ascii="Book Antiqua" w:hAnsi="Book Antiqua" w:cs="Times New Roman"/>
          <w:b/>
        </w:rPr>
        <w:t>Fig</w:t>
      </w:r>
      <w:r w:rsidR="00016A7F" w:rsidRPr="00F627CE">
        <w:rPr>
          <w:rFonts w:ascii="Book Antiqua" w:hAnsi="Book Antiqua" w:cs="Times New Roman"/>
          <w:b/>
        </w:rPr>
        <w:t>ure</w:t>
      </w:r>
      <w:r w:rsidRPr="00F627CE">
        <w:rPr>
          <w:rFonts w:ascii="Book Antiqua" w:hAnsi="Book Antiqua" w:cs="Times New Roman"/>
          <w:b/>
        </w:rPr>
        <w:t xml:space="preserve"> 2</w:t>
      </w:r>
      <w:bookmarkStart w:id="202" w:name="OLE_LINK60"/>
      <w:bookmarkStart w:id="203" w:name="OLE_LINK63"/>
      <w:r w:rsidRPr="00F627CE">
        <w:rPr>
          <w:rFonts w:ascii="Book Antiqua" w:hAnsi="Book Antiqua" w:cs="Times New Roman"/>
        </w:rPr>
        <w:t xml:space="preserve"> </w:t>
      </w:r>
      <w:r w:rsidR="0084211D" w:rsidRPr="00F627CE">
        <w:rPr>
          <w:rFonts w:ascii="Book Antiqua" w:hAnsi="Book Antiqua" w:cs="Times New Roman"/>
          <w:b/>
          <w:bCs/>
        </w:rPr>
        <w:t>Periapical radiograph.</w:t>
      </w:r>
      <w:r w:rsidRPr="00F627CE">
        <w:rPr>
          <w:rFonts w:ascii="Book Antiqua" w:hAnsi="Book Antiqua" w:cs="Times New Roman"/>
        </w:rPr>
        <w:t xml:space="preserve"> </w:t>
      </w:r>
      <w:r w:rsidR="00016A7F" w:rsidRPr="00F627CE">
        <w:rPr>
          <w:rFonts w:ascii="Book Antiqua" w:hAnsi="Book Antiqua" w:cs="Times New Roman"/>
        </w:rPr>
        <w:t xml:space="preserve">The image </w:t>
      </w:r>
      <w:r w:rsidRPr="00F627CE">
        <w:rPr>
          <w:rFonts w:ascii="Book Antiqua" w:hAnsi="Book Antiqua" w:cs="Times New Roman"/>
        </w:rPr>
        <w:t>show</w:t>
      </w:r>
      <w:r w:rsidR="001C38E3">
        <w:rPr>
          <w:rFonts w:ascii="Book Antiqua" w:hAnsi="Book Antiqua" w:cs="Times New Roman"/>
        </w:rPr>
        <w:t>s</w:t>
      </w:r>
      <w:r w:rsidRPr="00F627CE">
        <w:rPr>
          <w:rFonts w:ascii="Book Antiqua" w:hAnsi="Book Antiqua" w:cs="Times New Roman"/>
        </w:rPr>
        <w:t xml:space="preserve"> a large elliptical</w:t>
      </w:r>
      <w:r w:rsidR="00B45B51" w:rsidRPr="00F627CE">
        <w:rPr>
          <w:rFonts w:ascii="Book Antiqua" w:hAnsi="Book Antiqua" w:cs="Times New Roman"/>
        </w:rPr>
        <w:t xml:space="preserve"> space inside the invagination</w:t>
      </w:r>
      <w:r w:rsidR="009E0B29" w:rsidRPr="00F627CE">
        <w:rPr>
          <w:rFonts w:ascii="Book Antiqua" w:hAnsi="Book Antiqua" w:cs="Times New Roman"/>
        </w:rPr>
        <w:t>,</w:t>
      </w:r>
      <w:r w:rsidRPr="00F627CE">
        <w:rPr>
          <w:rFonts w:ascii="Book Antiqua" w:hAnsi="Book Antiqua" w:cs="Times New Roman"/>
        </w:rPr>
        <w:t xml:space="preserve"> </w:t>
      </w:r>
      <w:r w:rsidR="001C38E3">
        <w:rPr>
          <w:rFonts w:ascii="Book Antiqua" w:hAnsi="Book Antiqua" w:cs="Times New Roman"/>
        </w:rPr>
        <w:t xml:space="preserve">and </w:t>
      </w:r>
      <w:r w:rsidRPr="00F627CE">
        <w:rPr>
          <w:rFonts w:ascii="Book Antiqua" w:hAnsi="Book Antiqua" w:cs="Times New Roman"/>
        </w:rPr>
        <w:t xml:space="preserve">invagination of </w:t>
      </w:r>
      <w:r w:rsidR="00016A7F" w:rsidRPr="00F627CE">
        <w:rPr>
          <w:rFonts w:ascii="Book Antiqua" w:hAnsi="Book Antiqua" w:cs="Times New Roman"/>
        </w:rPr>
        <w:t xml:space="preserve">the </w:t>
      </w:r>
      <w:r w:rsidRPr="00F627CE">
        <w:rPr>
          <w:rFonts w:ascii="Book Antiqua" w:hAnsi="Book Antiqua" w:cs="Times New Roman"/>
        </w:rPr>
        <w:t>dentin lined by enamel into the main canal space spreading into the apical part of the tooth root</w:t>
      </w:r>
      <w:r w:rsidR="00364FA9" w:rsidRPr="00F627CE">
        <w:rPr>
          <w:rFonts w:ascii="Book Antiqua" w:hAnsi="Book Antiqua" w:cs="Times New Roman"/>
        </w:rPr>
        <w:t xml:space="preserve"> </w:t>
      </w:r>
      <w:r w:rsidR="001C38E3">
        <w:rPr>
          <w:rFonts w:ascii="Book Antiqua" w:hAnsi="Book Antiqua" w:cs="Times New Roman"/>
        </w:rPr>
        <w:t>was</w:t>
      </w:r>
      <w:r w:rsidR="001C38E3" w:rsidRPr="00F627CE">
        <w:rPr>
          <w:rFonts w:ascii="Book Antiqua" w:hAnsi="Book Antiqua" w:cs="Times New Roman"/>
        </w:rPr>
        <w:t xml:space="preserve"> </w:t>
      </w:r>
      <w:r w:rsidR="00364FA9" w:rsidRPr="00F627CE">
        <w:rPr>
          <w:rFonts w:ascii="Book Antiqua" w:hAnsi="Book Antiqua" w:cs="Times New Roman"/>
        </w:rPr>
        <w:t>observed</w:t>
      </w:r>
      <w:r w:rsidRPr="00F627CE">
        <w:rPr>
          <w:rFonts w:ascii="Book Antiqua" w:hAnsi="Book Antiqua" w:cs="Times New Roman"/>
        </w:rPr>
        <w:t>. Tooth 12 appear</w:t>
      </w:r>
      <w:r w:rsidR="008909D2" w:rsidRPr="00F627CE">
        <w:rPr>
          <w:rFonts w:ascii="Book Antiqua" w:hAnsi="Book Antiqua" w:cs="Times New Roman"/>
        </w:rPr>
        <w:t>s</w:t>
      </w:r>
      <w:r w:rsidRPr="00F627CE">
        <w:rPr>
          <w:rFonts w:ascii="Book Antiqua" w:hAnsi="Book Antiqua" w:cs="Times New Roman"/>
        </w:rPr>
        <w:t xml:space="preserve"> to be associated with a large periapical radiolucent lesion around an immature root apex.</w:t>
      </w:r>
    </w:p>
    <w:p w14:paraId="442CC1BD" w14:textId="77777777" w:rsidR="00D50110" w:rsidRPr="00F627CE" w:rsidRDefault="00D50110" w:rsidP="007B2950">
      <w:pPr>
        <w:spacing w:line="360" w:lineRule="auto"/>
        <w:contextualSpacing/>
        <w:jc w:val="both"/>
        <w:rPr>
          <w:rFonts w:ascii="Book Antiqua" w:hAnsi="Book Antiqua" w:cs="Times New Roman"/>
        </w:rPr>
      </w:pPr>
    </w:p>
    <w:bookmarkEnd w:id="202"/>
    <w:bookmarkEnd w:id="203"/>
    <w:p w14:paraId="35B6B2E3" w14:textId="77777777" w:rsidR="00F627CE" w:rsidRDefault="00F627CE">
      <w:pPr>
        <w:rPr>
          <w:rFonts w:ascii="Book Antiqua" w:hAnsi="Book Antiqua" w:cs="Times New Roman"/>
          <w:b/>
        </w:rPr>
      </w:pPr>
      <w:r>
        <w:rPr>
          <w:rFonts w:ascii="Book Antiqua" w:hAnsi="Book Antiqua" w:cs="Times New Roman"/>
          <w:b/>
        </w:rPr>
        <w:br w:type="page"/>
      </w:r>
    </w:p>
    <w:p w14:paraId="224FAEDE" w14:textId="4AEE5EC6" w:rsidR="0024592B" w:rsidRPr="00F627CE" w:rsidRDefault="00857E1B" w:rsidP="007B2950">
      <w:pPr>
        <w:spacing w:line="360" w:lineRule="auto"/>
        <w:contextualSpacing/>
        <w:jc w:val="both"/>
        <w:rPr>
          <w:rFonts w:ascii="Book Antiqua" w:hAnsi="Book Antiqua" w:cs="Times New Roman"/>
          <w:b/>
        </w:rPr>
      </w:pPr>
      <w:r w:rsidRPr="00F627CE">
        <w:rPr>
          <w:rFonts w:ascii="Book Antiqua" w:hAnsi="Book Antiqua" w:cs="Times New Roman"/>
          <w:b/>
          <w:noProof/>
        </w:rPr>
        <w:lastRenderedPageBreak/>
        <w:drawing>
          <wp:inline distT="0" distB="0" distL="0" distR="0" wp14:anchorId="12089518" wp14:editId="46ACE6A4">
            <wp:extent cx="5495925" cy="388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2.png"/>
                    <pic:cNvPicPr/>
                  </pic:nvPicPr>
                  <pic:blipFill>
                    <a:blip r:embed="rId11"/>
                    <a:stretch>
                      <a:fillRect/>
                    </a:stretch>
                  </pic:blipFill>
                  <pic:spPr>
                    <a:xfrm>
                      <a:off x="0" y="0"/>
                      <a:ext cx="5499690" cy="3883173"/>
                    </a:xfrm>
                    <a:prstGeom prst="rect">
                      <a:avLst/>
                    </a:prstGeom>
                  </pic:spPr>
                </pic:pic>
              </a:graphicData>
            </a:graphic>
          </wp:inline>
        </w:drawing>
      </w:r>
    </w:p>
    <w:p w14:paraId="17C8325F" w14:textId="79CF5729" w:rsidR="00281FCC" w:rsidRPr="00F627CE" w:rsidRDefault="00281FCC" w:rsidP="007B2950">
      <w:pPr>
        <w:spacing w:line="360" w:lineRule="auto"/>
        <w:contextualSpacing/>
        <w:jc w:val="both"/>
        <w:rPr>
          <w:rFonts w:ascii="Book Antiqua" w:hAnsi="Book Antiqua" w:cs="Times New Roman"/>
        </w:rPr>
      </w:pPr>
      <w:r w:rsidRPr="00F627CE">
        <w:rPr>
          <w:rFonts w:ascii="Book Antiqua" w:hAnsi="Book Antiqua" w:cs="Times New Roman"/>
          <w:b/>
        </w:rPr>
        <w:t>Fig</w:t>
      </w:r>
      <w:r w:rsidR="008909D2" w:rsidRPr="00F627CE">
        <w:rPr>
          <w:rFonts w:ascii="Book Antiqua" w:hAnsi="Book Antiqua" w:cs="Times New Roman"/>
          <w:b/>
        </w:rPr>
        <w:t>ure</w:t>
      </w:r>
      <w:r w:rsidRPr="00F627CE">
        <w:rPr>
          <w:rFonts w:ascii="Book Antiqua" w:hAnsi="Book Antiqua" w:cs="Times New Roman"/>
          <w:b/>
        </w:rPr>
        <w:t xml:space="preserve"> 3 </w:t>
      </w:r>
      <w:bookmarkStart w:id="204" w:name="OLE_LINK30"/>
      <w:bookmarkStart w:id="205" w:name="OLE_LINK35"/>
      <w:bookmarkStart w:id="206" w:name="OLE_LINK14"/>
      <w:bookmarkStart w:id="207" w:name="OLE_LINK18"/>
      <w:r w:rsidR="0084211D" w:rsidRPr="00F627CE">
        <w:rPr>
          <w:rFonts w:ascii="Book Antiqua" w:hAnsi="Book Antiqua" w:cs="Times New Roman"/>
          <w:b/>
        </w:rPr>
        <w:t>Cone-beam computed tomography images.</w:t>
      </w:r>
      <w:bookmarkEnd w:id="204"/>
      <w:bookmarkEnd w:id="205"/>
      <w:r w:rsidRPr="00F627CE">
        <w:rPr>
          <w:rFonts w:ascii="Book Antiqua" w:hAnsi="Book Antiqua" w:cs="Times New Roman"/>
        </w:rPr>
        <w:t xml:space="preserve"> </w:t>
      </w:r>
      <w:r w:rsidR="0084211D" w:rsidRPr="00F627CE">
        <w:rPr>
          <w:rFonts w:ascii="Book Antiqua" w:hAnsi="Book Antiqua" w:cs="Times New Roman"/>
        </w:rPr>
        <w:t>A:</w:t>
      </w:r>
      <w:bookmarkEnd w:id="206"/>
      <w:bookmarkEnd w:id="207"/>
      <w:r w:rsidRPr="00F627CE">
        <w:rPr>
          <w:rFonts w:ascii="Book Antiqua" w:hAnsi="Book Antiqua" w:cs="Times New Roman"/>
        </w:rPr>
        <w:t xml:space="preserve"> Coronal view show</w:t>
      </w:r>
      <w:r w:rsidR="008909D2" w:rsidRPr="00F627CE">
        <w:rPr>
          <w:rFonts w:ascii="Book Antiqua" w:hAnsi="Book Antiqua" w:cs="Times New Roman"/>
        </w:rPr>
        <w:t>s</w:t>
      </w:r>
      <w:r w:rsidRPr="00F627CE">
        <w:rPr>
          <w:rFonts w:ascii="Book Antiqua" w:hAnsi="Book Antiqua" w:cs="Times New Roman"/>
        </w:rPr>
        <w:t xml:space="preserve"> a central bulge</w:t>
      </w:r>
      <w:r w:rsidR="008909D2" w:rsidRPr="00F627CE">
        <w:rPr>
          <w:rFonts w:ascii="Book Antiqua" w:hAnsi="Book Antiqua" w:cs="Times New Roman"/>
        </w:rPr>
        <w:t>;</w:t>
      </w:r>
      <w:r w:rsidRPr="00F627CE">
        <w:rPr>
          <w:rFonts w:ascii="Book Antiqua" w:hAnsi="Book Antiqua" w:cs="Times New Roman"/>
        </w:rPr>
        <w:t xml:space="preserve"> </w:t>
      </w:r>
      <w:bookmarkStart w:id="208" w:name="OLE_LINK19"/>
      <w:bookmarkStart w:id="209" w:name="OLE_LINK26"/>
      <w:r w:rsidR="008909D2" w:rsidRPr="00F627CE">
        <w:rPr>
          <w:rFonts w:ascii="Book Antiqua" w:hAnsi="Book Antiqua" w:cs="Times New Roman"/>
        </w:rPr>
        <w:t>B:</w:t>
      </w:r>
      <w:bookmarkEnd w:id="208"/>
      <w:bookmarkEnd w:id="209"/>
      <w:r w:rsidRPr="00F627CE">
        <w:rPr>
          <w:rFonts w:ascii="Book Antiqua" w:hAnsi="Book Antiqua" w:cs="Times New Roman"/>
        </w:rPr>
        <w:t xml:space="preserve"> Axial view </w:t>
      </w:r>
      <w:bookmarkStart w:id="210" w:name="OLE_LINK36"/>
      <w:bookmarkStart w:id="211" w:name="OLE_LINK46"/>
      <w:r w:rsidRPr="00F627CE">
        <w:rPr>
          <w:rFonts w:ascii="Book Antiqua" w:hAnsi="Book Antiqua" w:cs="Times New Roman"/>
        </w:rPr>
        <w:t>show</w:t>
      </w:r>
      <w:r w:rsidR="008909D2" w:rsidRPr="00F627CE">
        <w:rPr>
          <w:rFonts w:ascii="Book Antiqua" w:hAnsi="Book Antiqua" w:cs="Times New Roman"/>
        </w:rPr>
        <w:t>s</w:t>
      </w:r>
      <w:r w:rsidRPr="00F627CE">
        <w:rPr>
          <w:rFonts w:ascii="Book Antiqua" w:hAnsi="Book Antiqua" w:cs="Times New Roman"/>
        </w:rPr>
        <w:t xml:space="preserve"> the relative positions of the main root canal and pseudo root canal</w:t>
      </w:r>
      <w:r w:rsidR="008909D2" w:rsidRPr="00F627CE">
        <w:rPr>
          <w:rFonts w:ascii="Book Antiqua" w:hAnsi="Book Antiqua" w:cs="Times New Roman"/>
        </w:rPr>
        <w:t>;</w:t>
      </w:r>
      <w:bookmarkEnd w:id="210"/>
      <w:bookmarkEnd w:id="211"/>
      <w:r w:rsidRPr="00F627CE">
        <w:rPr>
          <w:rFonts w:ascii="Book Antiqua" w:hAnsi="Book Antiqua" w:cs="Times New Roman"/>
        </w:rPr>
        <w:t xml:space="preserve"> </w:t>
      </w:r>
      <w:r w:rsidR="008909D2" w:rsidRPr="00F627CE">
        <w:rPr>
          <w:rFonts w:ascii="Book Antiqua" w:hAnsi="Book Antiqua" w:cs="Times New Roman"/>
        </w:rPr>
        <w:t>C:</w:t>
      </w:r>
      <w:r w:rsidRPr="00F627CE">
        <w:rPr>
          <w:rFonts w:ascii="Book Antiqua" w:hAnsi="Book Antiqua" w:cs="Times New Roman"/>
        </w:rPr>
        <w:t xml:space="preserve"> Sagittal plane view </w:t>
      </w:r>
      <w:bookmarkStart w:id="212" w:name="OLE_LINK47"/>
      <w:bookmarkStart w:id="213" w:name="OLE_LINK48"/>
      <w:r w:rsidRPr="00F627CE">
        <w:rPr>
          <w:rFonts w:ascii="Book Antiqua" w:hAnsi="Book Antiqua" w:cs="Times New Roman"/>
        </w:rPr>
        <w:t>indicat</w:t>
      </w:r>
      <w:r w:rsidR="008909D2" w:rsidRPr="00F627CE">
        <w:rPr>
          <w:rFonts w:ascii="Book Antiqua" w:hAnsi="Book Antiqua" w:cs="Times New Roman"/>
        </w:rPr>
        <w:t>es</w:t>
      </w:r>
      <w:r w:rsidR="00364FA9" w:rsidRPr="00F627CE">
        <w:rPr>
          <w:rFonts w:ascii="Book Antiqua" w:hAnsi="Book Antiqua" w:cs="Times New Roman"/>
        </w:rPr>
        <w:t xml:space="preserve"> that</w:t>
      </w:r>
      <w:r w:rsidRPr="00F627CE">
        <w:rPr>
          <w:rFonts w:ascii="Book Antiqua" w:hAnsi="Book Antiqua" w:cs="Times New Roman"/>
        </w:rPr>
        <w:t xml:space="preserve"> the enlargement </w:t>
      </w:r>
      <w:r w:rsidR="008909D2" w:rsidRPr="00F627CE">
        <w:rPr>
          <w:rFonts w:ascii="Book Antiqua" w:hAnsi="Book Antiqua" w:cs="Times New Roman"/>
        </w:rPr>
        <w:t xml:space="preserve">is </w:t>
      </w:r>
      <w:r w:rsidRPr="00F627CE">
        <w:rPr>
          <w:rFonts w:ascii="Book Antiqua" w:hAnsi="Book Antiqua" w:cs="Times New Roman"/>
        </w:rPr>
        <w:t>connected with the main root canal</w:t>
      </w:r>
      <w:r w:rsidR="008909D2" w:rsidRPr="00F627CE">
        <w:rPr>
          <w:rFonts w:ascii="Book Antiqua" w:hAnsi="Book Antiqua" w:cs="Times New Roman"/>
        </w:rPr>
        <w:t>; D:</w:t>
      </w:r>
      <w:bookmarkStart w:id="214" w:name="OLE_LINK39"/>
      <w:bookmarkStart w:id="215" w:name="OLE_LINK40"/>
      <w:bookmarkEnd w:id="212"/>
      <w:bookmarkEnd w:id="213"/>
      <w:r w:rsidRPr="00F627CE">
        <w:rPr>
          <w:rFonts w:ascii="Book Antiqua" w:hAnsi="Book Antiqua" w:cs="Times New Roman"/>
        </w:rPr>
        <w:t xml:space="preserve"> </w:t>
      </w:r>
      <w:r w:rsidR="008909D2" w:rsidRPr="00F627CE">
        <w:rPr>
          <w:rFonts w:ascii="Book Antiqua" w:hAnsi="Book Antiqua" w:cs="Times New Roman"/>
        </w:rPr>
        <w:t>Reconstruction of t</w:t>
      </w:r>
      <w:r w:rsidR="001B6779" w:rsidRPr="00F627CE">
        <w:rPr>
          <w:rFonts w:ascii="Book Antiqua" w:hAnsi="Book Antiqua" w:cs="Times New Roman"/>
        </w:rPr>
        <w:t>he t</w:t>
      </w:r>
      <w:r w:rsidRPr="00F627CE">
        <w:rPr>
          <w:rFonts w:ascii="Book Antiqua" w:hAnsi="Book Antiqua" w:cs="Times New Roman"/>
        </w:rPr>
        <w:t>hree-dimensional structure of</w:t>
      </w:r>
      <w:r w:rsidR="00364FA9" w:rsidRPr="00F627CE">
        <w:rPr>
          <w:rFonts w:ascii="Book Antiqua" w:hAnsi="Book Antiqua" w:cs="Times New Roman"/>
        </w:rPr>
        <w:t xml:space="preserve"> the</w:t>
      </w:r>
      <w:r w:rsidRPr="00F627CE">
        <w:rPr>
          <w:rFonts w:ascii="Book Antiqua" w:hAnsi="Book Antiqua" w:cs="Times New Roman"/>
        </w:rPr>
        <w:t xml:space="preserve"> dens </w:t>
      </w:r>
      <w:proofErr w:type="spellStart"/>
      <w:r w:rsidRPr="00F627CE">
        <w:rPr>
          <w:rFonts w:ascii="Book Antiqua" w:hAnsi="Book Antiqua" w:cs="Times New Roman"/>
        </w:rPr>
        <w:t>invaginatus</w:t>
      </w:r>
      <w:proofErr w:type="spellEnd"/>
      <w:r w:rsidRPr="00F627CE">
        <w:rPr>
          <w:rFonts w:ascii="Book Antiqua" w:hAnsi="Book Antiqua" w:cs="Times New Roman"/>
        </w:rPr>
        <w:t>.</w:t>
      </w:r>
    </w:p>
    <w:p w14:paraId="4C2E272A" w14:textId="77777777" w:rsidR="00F627CE" w:rsidRDefault="00F627CE">
      <w:pPr>
        <w:rPr>
          <w:rFonts w:ascii="Book Antiqua" w:hAnsi="Book Antiqua" w:cs="Times New Roman"/>
          <w:b/>
        </w:rPr>
      </w:pPr>
      <w:r>
        <w:rPr>
          <w:rFonts w:ascii="Book Antiqua" w:hAnsi="Book Antiqua" w:cs="Times New Roman"/>
          <w:b/>
        </w:rPr>
        <w:br w:type="page"/>
      </w:r>
    </w:p>
    <w:p w14:paraId="6ABD5B18" w14:textId="3CF989F4" w:rsidR="00D50110" w:rsidRPr="00F627CE" w:rsidRDefault="00857E1B" w:rsidP="007B2950">
      <w:pPr>
        <w:spacing w:line="360" w:lineRule="auto"/>
        <w:contextualSpacing/>
        <w:jc w:val="both"/>
        <w:rPr>
          <w:rFonts w:ascii="Book Antiqua" w:hAnsi="Book Antiqua" w:cs="Times New Roman"/>
          <w:b/>
        </w:rPr>
      </w:pPr>
      <w:r w:rsidRPr="00F627CE">
        <w:rPr>
          <w:rFonts w:ascii="Book Antiqua" w:hAnsi="Book Antiqua" w:cs="Times New Roman"/>
          <w:b/>
          <w:noProof/>
        </w:rPr>
        <w:lastRenderedPageBreak/>
        <w:drawing>
          <wp:inline distT="0" distB="0" distL="0" distR="0" wp14:anchorId="35691B2E" wp14:editId="33181B1A">
            <wp:extent cx="4767485" cy="371278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3.png"/>
                    <pic:cNvPicPr/>
                  </pic:nvPicPr>
                  <pic:blipFill>
                    <a:blip r:embed="rId12"/>
                    <a:stretch>
                      <a:fillRect/>
                    </a:stretch>
                  </pic:blipFill>
                  <pic:spPr>
                    <a:xfrm>
                      <a:off x="0" y="0"/>
                      <a:ext cx="4767485" cy="3712786"/>
                    </a:xfrm>
                    <a:prstGeom prst="rect">
                      <a:avLst/>
                    </a:prstGeom>
                  </pic:spPr>
                </pic:pic>
              </a:graphicData>
            </a:graphic>
          </wp:inline>
        </w:drawing>
      </w:r>
    </w:p>
    <w:bookmarkEnd w:id="214"/>
    <w:bookmarkEnd w:id="215"/>
    <w:p w14:paraId="574B29F2" w14:textId="46F9BE49" w:rsidR="009E18A5" w:rsidRPr="008942FD" w:rsidRDefault="00281FCC" w:rsidP="007B2950">
      <w:pPr>
        <w:spacing w:line="360" w:lineRule="auto"/>
        <w:contextualSpacing/>
        <w:jc w:val="both"/>
        <w:rPr>
          <w:rFonts w:ascii="Book Antiqua" w:hAnsi="Book Antiqua" w:cs="Times New Roman"/>
        </w:rPr>
      </w:pPr>
      <w:r w:rsidRPr="00F627CE">
        <w:rPr>
          <w:rFonts w:ascii="Book Antiqua" w:hAnsi="Book Antiqua" w:cs="Times New Roman"/>
          <w:b/>
        </w:rPr>
        <w:t>Fig</w:t>
      </w:r>
      <w:r w:rsidR="008909D2" w:rsidRPr="00F627CE">
        <w:rPr>
          <w:rFonts w:ascii="Book Antiqua" w:hAnsi="Book Antiqua" w:cs="Times New Roman"/>
          <w:b/>
        </w:rPr>
        <w:t>ure</w:t>
      </w:r>
      <w:r w:rsidRPr="00F627CE">
        <w:rPr>
          <w:rFonts w:ascii="Book Antiqua" w:hAnsi="Book Antiqua" w:cs="Times New Roman"/>
          <w:b/>
        </w:rPr>
        <w:t xml:space="preserve"> 4</w:t>
      </w:r>
      <w:bookmarkStart w:id="216" w:name="OLE_LINK43"/>
      <w:bookmarkStart w:id="217" w:name="OLE_LINK44"/>
      <w:r w:rsidR="0084211D" w:rsidRPr="00F627CE">
        <w:rPr>
          <w:rFonts w:ascii="Book Antiqua" w:hAnsi="Book Antiqua" w:cs="Times New Roman"/>
          <w:b/>
        </w:rPr>
        <w:t xml:space="preserve"> </w:t>
      </w:r>
      <w:proofErr w:type="gramStart"/>
      <w:r w:rsidR="0084211D" w:rsidRPr="00F627CE">
        <w:rPr>
          <w:rFonts w:ascii="Book Antiqua" w:hAnsi="Book Antiqua" w:cs="Times New Roman"/>
          <w:b/>
        </w:rPr>
        <w:t>The</w:t>
      </w:r>
      <w:proofErr w:type="gramEnd"/>
      <w:r w:rsidR="0084211D" w:rsidRPr="00F627CE">
        <w:rPr>
          <w:rFonts w:ascii="Book Antiqua" w:hAnsi="Book Antiqua" w:cs="Times New Roman"/>
          <w:b/>
        </w:rPr>
        <w:t xml:space="preserve"> operating process.</w:t>
      </w:r>
      <w:r w:rsidRPr="00F627CE">
        <w:rPr>
          <w:rFonts w:ascii="Book Antiqua" w:hAnsi="Book Antiqua" w:cs="Times New Roman"/>
        </w:rPr>
        <w:t xml:space="preserve"> </w:t>
      </w:r>
      <w:r w:rsidR="008909D2" w:rsidRPr="00F627CE">
        <w:rPr>
          <w:rFonts w:ascii="Book Antiqua" w:hAnsi="Book Antiqua" w:cs="Times New Roman"/>
        </w:rPr>
        <w:t>A:</w:t>
      </w:r>
      <w:r w:rsidRPr="00F627CE">
        <w:rPr>
          <w:rFonts w:ascii="Book Antiqua" w:hAnsi="Book Antiqua" w:cs="Times New Roman"/>
        </w:rPr>
        <w:t xml:space="preserve"> Pre-operative radiograph showing </w:t>
      </w:r>
      <w:r w:rsidR="001B6779" w:rsidRPr="00F627CE">
        <w:rPr>
          <w:rFonts w:ascii="Book Antiqua" w:hAnsi="Book Antiqua" w:cs="Times New Roman"/>
        </w:rPr>
        <w:t xml:space="preserve">the </w:t>
      </w:r>
      <w:r w:rsidRPr="00F627CE">
        <w:rPr>
          <w:rFonts w:ascii="Book Antiqua" w:hAnsi="Book Antiqua" w:cs="Times New Roman"/>
        </w:rPr>
        <w:t xml:space="preserve">presence of </w:t>
      </w:r>
      <w:bookmarkStart w:id="218" w:name="_Hlk16105385"/>
      <w:r w:rsidRPr="00F627CE">
        <w:rPr>
          <w:rFonts w:ascii="Book Antiqua" w:hAnsi="Book Antiqua" w:cs="Times New Roman"/>
        </w:rPr>
        <w:t xml:space="preserve">dens </w:t>
      </w:r>
      <w:proofErr w:type="spellStart"/>
      <w:r w:rsidRPr="00F627CE">
        <w:rPr>
          <w:rFonts w:ascii="Book Antiqua" w:hAnsi="Book Antiqua" w:cs="Times New Roman"/>
        </w:rPr>
        <w:t>invaginatus</w:t>
      </w:r>
      <w:bookmarkEnd w:id="218"/>
      <w:proofErr w:type="spellEnd"/>
      <w:r w:rsidRPr="00F627CE">
        <w:rPr>
          <w:rFonts w:ascii="Book Antiqua" w:hAnsi="Book Antiqua" w:cs="Times New Roman"/>
        </w:rPr>
        <w:t xml:space="preserve"> associated with </w:t>
      </w:r>
      <w:r w:rsidR="00364FA9" w:rsidRPr="00F627CE">
        <w:rPr>
          <w:rFonts w:ascii="Book Antiqua" w:hAnsi="Book Antiqua" w:cs="Times New Roman"/>
        </w:rPr>
        <w:t xml:space="preserve">an </w:t>
      </w:r>
      <w:r w:rsidRPr="00F627CE">
        <w:rPr>
          <w:rFonts w:ascii="Book Antiqua" w:hAnsi="Book Antiqua" w:cs="Times New Roman"/>
        </w:rPr>
        <w:t xml:space="preserve">open apex and </w:t>
      </w:r>
      <w:r w:rsidR="00364FA9" w:rsidRPr="00F627CE">
        <w:rPr>
          <w:rFonts w:ascii="Book Antiqua" w:hAnsi="Book Antiqua" w:cs="Times New Roman"/>
        </w:rPr>
        <w:t xml:space="preserve">a </w:t>
      </w:r>
      <w:r w:rsidRPr="00F627CE">
        <w:rPr>
          <w:rFonts w:ascii="Book Antiqua" w:hAnsi="Book Antiqua" w:cs="Times New Roman"/>
        </w:rPr>
        <w:t xml:space="preserve">large periapical lesion. The middle part of the bulge was suspected to be connected to the main </w:t>
      </w:r>
      <w:r w:rsidR="00B45B51" w:rsidRPr="00F627CE">
        <w:rPr>
          <w:rFonts w:ascii="Book Antiqua" w:hAnsi="Book Antiqua" w:cs="Times New Roman"/>
        </w:rPr>
        <w:t xml:space="preserve">root </w:t>
      </w:r>
      <w:r w:rsidRPr="00F627CE">
        <w:rPr>
          <w:rFonts w:ascii="Book Antiqua" w:hAnsi="Book Antiqua" w:cs="Times New Roman"/>
        </w:rPr>
        <w:t>canal</w:t>
      </w:r>
      <w:r w:rsidR="008909D2" w:rsidRPr="00F627CE">
        <w:rPr>
          <w:rFonts w:ascii="Book Antiqua" w:hAnsi="Book Antiqua" w:cs="Times New Roman"/>
        </w:rPr>
        <w:t>; B:</w:t>
      </w:r>
      <w:bookmarkEnd w:id="216"/>
      <w:bookmarkEnd w:id="217"/>
      <w:r w:rsidRPr="00F627CE">
        <w:rPr>
          <w:rFonts w:ascii="Book Antiqua" w:hAnsi="Book Antiqua" w:cs="Times New Roman"/>
        </w:rPr>
        <w:t xml:space="preserve"> </w:t>
      </w:r>
      <w:r w:rsidR="001B6779" w:rsidRPr="00F627CE">
        <w:rPr>
          <w:rFonts w:ascii="Book Antiqua" w:hAnsi="Book Antiqua" w:cs="Times New Roman"/>
        </w:rPr>
        <w:t>The p</w:t>
      </w:r>
      <w:r w:rsidRPr="00F627CE">
        <w:rPr>
          <w:rFonts w:ascii="Book Antiqua" w:hAnsi="Book Antiqua" w:cs="Times New Roman"/>
        </w:rPr>
        <w:t>osition of the invagination was located under</w:t>
      </w:r>
      <w:r w:rsidR="001C38E3">
        <w:rPr>
          <w:rFonts w:ascii="Book Antiqua" w:hAnsi="Book Antiqua" w:cs="Times New Roman"/>
        </w:rPr>
        <w:t xml:space="preserve"> a</w:t>
      </w:r>
      <w:r w:rsidR="008909D2" w:rsidRPr="00F627CE">
        <w:rPr>
          <w:rFonts w:ascii="Book Antiqua" w:hAnsi="Book Antiqua" w:cs="Times New Roman"/>
        </w:rPr>
        <w:t xml:space="preserve"> </w:t>
      </w:r>
      <w:r w:rsidRPr="00F627CE">
        <w:rPr>
          <w:rFonts w:ascii="Book Antiqua" w:hAnsi="Book Antiqua" w:cs="Times New Roman"/>
        </w:rPr>
        <w:t>microscope and access</w:t>
      </w:r>
      <w:r w:rsidR="00364FA9" w:rsidRPr="00F627CE">
        <w:rPr>
          <w:rFonts w:ascii="Book Antiqua" w:hAnsi="Book Antiqua" w:cs="Times New Roman"/>
        </w:rPr>
        <w:t>-</w:t>
      </w:r>
      <w:r w:rsidRPr="00F627CE">
        <w:rPr>
          <w:rFonts w:ascii="Book Antiqua" w:hAnsi="Book Antiqua" w:cs="Times New Roman"/>
        </w:rPr>
        <w:t>opening was performed</w:t>
      </w:r>
      <w:r w:rsidR="008909D2" w:rsidRPr="00F627CE">
        <w:rPr>
          <w:rFonts w:ascii="Book Antiqua" w:hAnsi="Book Antiqua" w:cs="Times New Roman"/>
        </w:rPr>
        <w:t>;</w:t>
      </w:r>
      <w:r w:rsidRPr="00F627CE">
        <w:rPr>
          <w:rFonts w:ascii="Book Antiqua" w:hAnsi="Book Antiqua" w:cs="Times New Roman"/>
        </w:rPr>
        <w:t xml:space="preserve"> </w:t>
      </w:r>
      <w:r w:rsidR="008909D2" w:rsidRPr="00F627CE">
        <w:rPr>
          <w:rFonts w:ascii="Book Antiqua" w:hAnsi="Book Antiqua" w:cs="Times New Roman"/>
        </w:rPr>
        <w:t>C:</w:t>
      </w:r>
      <w:r w:rsidRPr="00F627CE">
        <w:rPr>
          <w:rFonts w:ascii="Book Antiqua" w:hAnsi="Book Antiqua" w:cs="Times New Roman"/>
        </w:rPr>
        <w:t xml:space="preserve"> </w:t>
      </w:r>
      <w:r w:rsidR="00364FA9" w:rsidRPr="00F627CE">
        <w:rPr>
          <w:rFonts w:ascii="Book Antiqua" w:hAnsi="Book Antiqua" w:cs="Times New Roman"/>
        </w:rPr>
        <w:t>A r</w:t>
      </w:r>
      <w:r w:rsidRPr="00F627CE">
        <w:rPr>
          <w:rFonts w:ascii="Book Antiqua" w:hAnsi="Book Antiqua" w:cs="Times New Roman"/>
        </w:rPr>
        <w:t xml:space="preserve">oot ZX mini apex locator and a periapical </w:t>
      </w:r>
      <w:r w:rsidR="00B45B51" w:rsidRPr="00F627CE">
        <w:rPr>
          <w:rFonts w:ascii="Book Antiqua" w:hAnsi="Book Antiqua" w:cs="Times New Roman"/>
        </w:rPr>
        <w:t>radiograph</w:t>
      </w:r>
      <w:r w:rsidRPr="00F627CE">
        <w:rPr>
          <w:rFonts w:ascii="Book Antiqua" w:hAnsi="Book Antiqua" w:cs="Times New Roman"/>
        </w:rPr>
        <w:t xml:space="preserve"> were used to determine the working length before </w:t>
      </w:r>
      <w:r w:rsidR="008909D2" w:rsidRPr="00F627CE">
        <w:rPr>
          <w:rFonts w:ascii="Book Antiqua" w:hAnsi="Book Antiqua" w:cs="Times New Roman"/>
        </w:rPr>
        <w:t xml:space="preserve">conducting </w:t>
      </w:r>
      <w:r w:rsidRPr="00F627CE">
        <w:rPr>
          <w:rFonts w:ascii="Book Antiqua" w:hAnsi="Book Antiqua" w:cs="Times New Roman"/>
        </w:rPr>
        <w:t>complete debridement</w:t>
      </w:r>
      <w:r w:rsidR="008909D2" w:rsidRPr="00F627CE">
        <w:rPr>
          <w:rFonts w:ascii="Book Antiqua" w:hAnsi="Book Antiqua" w:cs="Times New Roman"/>
        </w:rPr>
        <w:t>;</w:t>
      </w:r>
      <w:r w:rsidRPr="00F627CE">
        <w:rPr>
          <w:rFonts w:ascii="Book Antiqua" w:hAnsi="Book Antiqua" w:cs="Times New Roman"/>
        </w:rPr>
        <w:t xml:space="preserve"> </w:t>
      </w:r>
      <w:r w:rsidR="008909D2" w:rsidRPr="00F627CE">
        <w:rPr>
          <w:rFonts w:ascii="Book Antiqua" w:hAnsi="Book Antiqua" w:cs="Times New Roman"/>
        </w:rPr>
        <w:t>D:</w:t>
      </w:r>
      <w:r w:rsidRPr="00F627CE">
        <w:rPr>
          <w:rFonts w:ascii="Book Antiqua" w:hAnsi="Book Antiqua" w:cs="Times New Roman"/>
        </w:rPr>
        <w:t xml:space="preserve"> Considering </w:t>
      </w:r>
      <w:bookmarkStart w:id="219" w:name="OLE_LINK76"/>
      <w:bookmarkStart w:id="220" w:name="OLE_LINK77"/>
      <w:r w:rsidRPr="00F627CE">
        <w:rPr>
          <w:rFonts w:ascii="Book Antiqua" w:hAnsi="Book Antiqua" w:cs="Times New Roman"/>
        </w:rPr>
        <w:t>the interconnections between the root canal</w:t>
      </w:r>
      <w:r w:rsidR="00364FA9" w:rsidRPr="00F627CE">
        <w:rPr>
          <w:rFonts w:ascii="Book Antiqua" w:hAnsi="Book Antiqua" w:cs="Times New Roman"/>
        </w:rPr>
        <w:t>s</w:t>
      </w:r>
      <w:r w:rsidRPr="00F627CE">
        <w:rPr>
          <w:rFonts w:ascii="Book Antiqua" w:hAnsi="Book Antiqua" w:cs="Times New Roman"/>
        </w:rPr>
        <w:t xml:space="preserve"> in the middle segment</w:t>
      </w:r>
      <w:bookmarkEnd w:id="219"/>
      <w:bookmarkEnd w:id="220"/>
      <w:r w:rsidRPr="00F627CE">
        <w:rPr>
          <w:rFonts w:ascii="Book Antiqua" w:hAnsi="Book Antiqua" w:cs="Times New Roman"/>
        </w:rPr>
        <w:t xml:space="preserve">, </w:t>
      </w:r>
      <w:r w:rsidR="008909D2" w:rsidRPr="00F627CE">
        <w:rPr>
          <w:rFonts w:ascii="Book Antiqua" w:hAnsi="Book Antiqua" w:cs="Times New Roman"/>
        </w:rPr>
        <w:t xml:space="preserve">a </w:t>
      </w:r>
      <w:r w:rsidRPr="00F627CE">
        <w:rPr>
          <w:rFonts w:ascii="Book Antiqua" w:hAnsi="Book Antiqua" w:cs="Times New Roman"/>
        </w:rPr>
        <w:t xml:space="preserve">mineral trioxide aggregate </w:t>
      </w:r>
      <w:bookmarkStart w:id="221" w:name="_Hlk16106135"/>
      <w:r w:rsidRPr="00F627CE">
        <w:rPr>
          <w:rFonts w:ascii="Book Antiqua" w:hAnsi="Book Antiqua" w:cs="Times New Roman"/>
        </w:rPr>
        <w:t>(MTA)</w:t>
      </w:r>
      <w:bookmarkEnd w:id="221"/>
      <w:r w:rsidRPr="00F627CE">
        <w:rPr>
          <w:rFonts w:ascii="Book Antiqua" w:hAnsi="Book Antiqua" w:cs="Times New Roman"/>
        </w:rPr>
        <w:t xml:space="preserve"> </w:t>
      </w:r>
      <w:r w:rsidR="001B6779" w:rsidRPr="00F627CE">
        <w:rPr>
          <w:rFonts w:ascii="Book Antiqua" w:hAnsi="Book Antiqua" w:cs="Times New Roman"/>
        </w:rPr>
        <w:t xml:space="preserve">sealer </w:t>
      </w:r>
      <w:r w:rsidRPr="00F627CE">
        <w:rPr>
          <w:rFonts w:ascii="Book Antiqua" w:hAnsi="Book Antiqua" w:cs="Times New Roman"/>
        </w:rPr>
        <w:t xml:space="preserve">was </w:t>
      </w:r>
      <w:r w:rsidR="00B45B51" w:rsidRPr="00F627CE">
        <w:rPr>
          <w:rFonts w:ascii="Book Antiqua" w:hAnsi="Book Antiqua" w:cs="Times New Roman"/>
        </w:rPr>
        <w:t>us</w:t>
      </w:r>
      <w:r w:rsidRPr="00F627CE">
        <w:rPr>
          <w:rFonts w:ascii="Book Antiqua" w:hAnsi="Book Antiqua" w:cs="Times New Roman"/>
        </w:rPr>
        <w:t>ed to fill and seal the pseudo root canal and perform pulp capping in the main canal</w:t>
      </w:r>
      <w:r w:rsidR="00857E1B" w:rsidRPr="00F627CE">
        <w:rPr>
          <w:rFonts w:ascii="Book Antiqua" w:hAnsi="Book Antiqua" w:cs="Times New Roman"/>
        </w:rPr>
        <w:t>;</w:t>
      </w:r>
      <w:r w:rsidRPr="00F627CE">
        <w:rPr>
          <w:rFonts w:ascii="Book Antiqua" w:hAnsi="Book Antiqua" w:cs="Times New Roman"/>
        </w:rPr>
        <w:t xml:space="preserve"> </w:t>
      </w:r>
      <w:r w:rsidR="00857E1B" w:rsidRPr="00F627CE">
        <w:rPr>
          <w:rFonts w:ascii="Book Antiqua" w:hAnsi="Book Antiqua" w:cs="Times New Roman"/>
        </w:rPr>
        <w:t>E:</w:t>
      </w:r>
      <w:r w:rsidRPr="00F627CE">
        <w:rPr>
          <w:rFonts w:ascii="Book Antiqua" w:hAnsi="Book Antiqua" w:cs="Times New Roman"/>
        </w:rPr>
        <w:t xml:space="preserve"> </w:t>
      </w:r>
      <w:r w:rsidR="008909D2" w:rsidRPr="00F627CE">
        <w:rPr>
          <w:rFonts w:ascii="Book Antiqua" w:hAnsi="Book Antiqua" w:cs="Times New Roman"/>
        </w:rPr>
        <w:t xml:space="preserve">The </w:t>
      </w:r>
      <w:r w:rsidRPr="00F627CE">
        <w:rPr>
          <w:rFonts w:ascii="Book Antiqua" w:hAnsi="Book Antiqua" w:cs="Times New Roman"/>
        </w:rPr>
        <w:t xml:space="preserve">MTA </w:t>
      </w:r>
      <w:r w:rsidR="008909D2" w:rsidRPr="00F627CE">
        <w:rPr>
          <w:rFonts w:ascii="Book Antiqua" w:hAnsi="Book Antiqua" w:cs="Times New Roman"/>
        </w:rPr>
        <w:t>fi</w:t>
      </w:r>
      <w:r w:rsidRPr="00F627CE">
        <w:rPr>
          <w:rFonts w:ascii="Book Antiqua" w:hAnsi="Book Antiqua" w:cs="Times New Roman"/>
        </w:rPr>
        <w:t xml:space="preserve">lling as </w:t>
      </w:r>
      <w:r w:rsidR="008909D2" w:rsidRPr="00F627CE">
        <w:rPr>
          <w:rFonts w:ascii="Book Antiqua" w:hAnsi="Book Antiqua" w:cs="Times New Roman"/>
        </w:rPr>
        <w:t xml:space="preserve">observed </w:t>
      </w:r>
      <w:r w:rsidRPr="00F627CE">
        <w:rPr>
          <w:rFonts w:ascii="Book Antiqua" w:hAnsi="Book Antiqua" w:cs="Times New Roman"/>
        </w:rPr>
        <w:t xml:space="preserve">under </w:t>
      </w:r>
      <w:r w:rsidR="008909D2" w:rsidRPr="00F627CE">
        <w:rPr>
          <w:rFonts w:ascii="Book Antiqua" w:hAnsi="Book Antiqua" w:cs="Times New Roman"/>
        </w:rPr>
        <w:t xml:space="preserve">the </w:t>
      </w:r>
      <w:r w:rsidRPr="00F627CE">
        <w:rPr>
          <w:rFonts w:ascii="Book Antiqua" w:hAnsi="Book Antiqua" w:cs="Times New Roman"/>
        </w:rPr>
        <w:t>microscope</w:t>
      </w:r>
      <w:r w:rsidR="008909D2" w:rsidRPr="00F627CE">
        <w:rPr>
          <w:rFonts w:ascii="Book Antiqua" w:hAnsi="Book Antiqua" w:cs="Times New Roman"/>
        </w:rPr>
        <w:t>;</w:t>
      </w:r>
      <w:r w:rsidRPr="00F627CE">
        <w:rPr>
          <w:rFonts w:ascii="Book Antiqua" w:hAnsi="Book Antiqua" w:cs="Times New Roman"/>
        </w:rPr>
        <w:t xml:space="preserve"> </w:t>
      </w:r>
      <w:r w:rsidR="008909D2" w:rsidRPr="00F627CE">
        <w:rPr>
          <w:rFonts w:ascii="Book Antiqua" w:hAnsi="Book Antiqua" w:cs="Times New Roman"/>
        </w:rPr>
        <w:t>F:</w:t>
      </w:r>
      <w:r w:rsidRPr="00F627CE">
        <w:rPr>
          <w:rFonts w:ascii="Book Antiqua" w:hAnsi="Book Antiqua" w:cs="Times New Roman"/>
        </w:rPr>
        <w:t xml:space="preserve"> At </w:t>
      </w:r>
      <w:r w:rsidR="00EA4B77" w:rsidRPr="00F627CE">
        <w:rPr>
          <w:rFonts w:ascii="Book Antiqua" w:hAnsi="Book Antiqua" w:cs="Times New Roman"/>
        </w:rPr>
        <w:t xml:space="preserve">the </w:t>
      </w:r>
      <w:r w:rsidR="00C13255" w:rsidRPr="00F627CE">
        <w:rPr>
          <w:rFonts w:ascii="Book Antiqua" w:hAnsi="Book Antiqua" w:cs="Times New Roman"/>
        </w:rPr>
        <w:t>one</w:t>
      </w:r>
      <w:r w:rsidRPr="00F627CE">
        <w:rPr>
          <w:rFonts w:ascii="Book Antiqua" w:hAnsi="Book Antiqua" w:cs="Times New Roman"/>
        </w:rPr>
        <w:t>-year follow-up, the apical lesion ha</w:t>
      </w:r>
      <w:r w:rsidR="00EA4B77" w:rsidRPr="00F627CE">
        <w:rPr>
          <w:rFonts w:ascii="Book Antiqua" w:eastAsiaTheme="minorEastAsia" w:hAnsi="Book Antiqua" w:cs="Times New Roman"/>
        </w:rPr>
        <w:t>d</w:t>
      </w:r>
      <w:r w:rsidRPr="00F627CE">
        <w:rPr>
          <w:rFonts w:ascii="Book Antiqua" w:hAnsi="Book Antiqua" w:cs="Times New Roman"/>
        </w:rPr>
        <w:t xml:space="preserve"> healed well (the tooth wall had thickened and the apical foramen was closed). </w:t>
      </w:r>
      <w:r w:rsidR="00B45B51" w:rsidRPr="00F627CE">
        <w:rPr>
          <w:rFonts w:ascii="Book Antiqua" w:hAnsi="Book Antiqua" w:cs="Times New Roman"/>
        </w:rPr>
        <w:t>T</w:t>
      </w:r>
      <w:r w:rsidRPr="00F627CE">
        <w:rPr>
          <w:rFonts w:ascii="Book Antiqua" w:hAnsi="Book Antiqua" w:cs="Times New Roman"/>
        </w:rPr>
        <w:t xml:space="preserve">he tooth still responded normally to </w:t>
      </w:r>
      <w:r w:rsidR="008909D2" w:rsidRPr="00F627CE">
        <w:rPr>
          <w:rFonts w:ascii="Book Antiqua" w:hAnsi="Book Antiqua" w:cs="Times New Roman"/>
        </w:rPr>
        <w:t xml:space="preserve">the </w:t>
      </w:r>
      <w:r w:rsidR="00357A48" w:rsidRPr="00F627CE">
        <w:rPr>
          <w:rFonts w:ascii="Book Antiqua" w:hAnsi="Book Antiqua" w:cs="Times New Roman"/>
        </w:rPr>
        <w:t>pulp vitality</w:t>
      </w:r>
      <w:r w:rsidRPr="00F627CE">
        <w:rPr>
          <w:rFonts w:ascii="Book Antiqua" w:hAnsi="Book Antiqua" w:cs="Times New Roman"/>
        </w:rPr>
        <w:t xml:space="preserve"> test.</w:t>
      </w:r>
    </w:p>
    <w:sectPr w:rsidR="009E18A5" w:rsidRPr="008942FD" w:rsidSect="006432EA">
      <w:footerReference w:type="default" r:id="rId13"/>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177EED" w14:textId="77777777" w:rsidR="00CA2595" w:rsidRDefault="00CA2595" w:rsidP="00A03F3B">
      <w:r>
        <w:separator/>
      </w:r>
    </w:p>
  </w:endnote>
  <w:endnote w:type="continuationSeparator" w:id="0">
    <w:p w14:paraId="7945B6B1" w14:textId="77777777" w:rsidR="00CA2595" w:rsidRDefault="00CA2595" w:rsidP="00A03F3B">
      <w:r>
        <w:continuationSeparator/>
      </w:r>
    </w:p>
  </w:endnote>
  <w:endnote w:type="continuationNotice" w:id="1">
    <w:p w14:paraId="4CCD9964" w14:textId="77777777" w:rsidR="00CA2595" w:rsidRDefault="00CA25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FKai-SB">
    <w:panose1 w:val="03000509000000000000"/>
    <w:charset w:val="88"/>
    <w:family w:val="script"/>
    <w:pitch w:val="fixed"/>
    <w:sig w:usb0="00000003" w:usb1="080E0000"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Microsoft JhengHei">
    <w:panose1 w:val="020B0604030504040204"/>
    <w:charset w:val="88"/>
    <w:family w:val="swiss"/>
    <w:pitch w:val="variable"/>
    <w:sig w:usb0="00000087" w:usb1="288F4000" w:usb2="00000016" w:usb3="00000000" w:csb0="00100009" w:csb1="00000000"/>
  </w:font>
  <w:font w:name="等线">
    <w:altName w:val="Arial Unicode MS"/>
    <w:charset w:val="86"/>
    <w:family w:val="auto"/>
    <w:pitch w:val="variable"/>
    <w:sig w:usb0="00000000" w:usb1="38CF7CFA" w:usb2="00000016" w:usb3="00000000" w:csb0="0004000F" w:csb1="00000000"/>
  </w:font>
  <w:font w:name="AdvTimes">
    <w:altName w:val="Microsoft JhengHei"/>
    <w:panose1 w:val="00000000000000000000"/>
    <w:charset w:val="88"/>
    <w:family w:val="auto"/>
    <w:notTrueType/>
    <w:pitch w:val="default"/>
    <w:sig w:usb0="00000001"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381FD" w14:textId="37E63613" w:rsidR="005735AA" w:rsidRDefault="005735AA" w:rsidP="006432EA">
    <w:pPr>
      <w:pStyle w:val="a8"/>
      <w:spacing w:line="360" w:lineRule="auto"/>
      <w:jc w:val="center"/>
    </w:pPr>
    <w:r w:rsidRPr="006432EA">
      <w:rPr>
        <w:rFonts w:ascii="Times New Roman" w:hAnsi="Times New Roman" w:cs="Times New Roman"/>
      </w:rPr>
      <w:fldChar w:fldCharType="begin"/>
    </w:r>
    <w:r w:rsidRPr="006432EA">
      <w:rPr>
        <w:rFonts w:ascii="Times New Roman" w:hAnsi="Times New Roman" w:cs="Times New Roman"/>
      </w:rPr>
      <w:instrText xml:space="preserve"> PAGE   \* MERGEFORMAT </w:instrText>
    </w:r>
    <w:r w:rsidRPr="006432EA">
      <w:rPr>
        <w:rFonts w:ascii="Times New Roman" w:hAnsi="Times New Roman" w:cs="Times New Roman"/>
      </w:rPr>
      <w:fldChar w:fldCharType="separate"/>
    </w:r>
    <w:r w:rsidR="004A4534">
      <w:rPr>
        <w:rFonts w:ascii="Times New Roman" w:hAnsi="Times New Roman" w:cs="Times New Roman"/>
        <w:noProof/>
      </w:rPr>
      <w:t>6</w:t>
    </w:r>
    <w:r w:rsidRPr="006432EA">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61A4F5" w14:textId="77777777" w:rsidR="00CA2595" w:rsidRDefault="00CA2595" w:rsidP="00A03F3B">
      <w:r>
        <w:separator/>
      </w:r>
    </w:p>
  </w:footnote>
  <w:footnote w:type="continuationSeparator" w:id="0">
    <w:p w14:paraId="50D3070B" w14:textId="77777777" w:rsidR="00CA2595" w:rsidRDefault="00CA2595" w:rsidP="00A03F3B">
      <w:r>
        <w:continuationSeparator/>
      </w:r>
    </w:p>
  </w:footnote>
  <w:footnote w:type="continuationNotice" w:id="1">
    <w:p w14:paraId="101B3172" w14:textId="77777777" w:rsidR="00CA2595" w:rsidRDefault="00CA259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02EB"/>
    <w:multiLevelType w:val="hybridMultilevel"/>
    <w:tmpl w:val="51B02D28"/>
    <w:lvl w:ilvl="0" w:tplc="97A65C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DD16DFA"/>
    <w:multiLevelType w:val="hybridMultilevel"/>
    <w:tmpl w:val="CACEC6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5A935324"/>
    <w:multiLevelType w:val="multilevel"/>
    <w:tmpl w:val="5A935324"/>
    <w:lvl w:ilvl="0">
      <w:start w:val="1"/>
      <w:numFmt w:val="bullet"/>
      <w:lvlText w:val=""/>
      <w:lvlJc w:val="left"/>
      <w:pPr>
        <w:tabs>
          <w:tab w:val="left" w:pos="720"/>
        </w:tabs>
        <w:ind w:left="720" w:hanging="360"/>
      </w:pPr>
      <w:rPr>
        <w:rFonts w:ascii="Symbol" w:hAnsi="Symbol"/>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
    <w:nsid w:val="64BC4555"/>
    <w:multiLevelType w:val="hybridMultilevel"/>
    <w:tmpl w:val="19B6B9E0"/>
    <w:lvl w:ilvl="0" w:tplc="51162AF4">
      <w:start w:val="1"/>
      <w:numFmt w:val="upperLetter"/>
      <w:lvlText w:val="(%1)"/>
      <w:lvlJc w:val="left"/>
      <w:pPr>
        <w:ind w:left="360" w:hanging="360"/>
      </w:pPr>
      <w:rPr>
        <w:rFonts w:eastAsia="DFKai-SB" w:cs="Times New Roman" w:hint="default"/>
        <w:sz w:val="2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nsid w:val="6BD23706"/>
    <w:multiLevelType w:val="hybridMultilevel"/>
    <w:tmpl w:val="9D72A03E"/>
    <w:lvl w:ilvl="0" w:tplc="AB4AE14C">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7B287D9C"/>
    <w:multiLevelType w:val="hybridMultilevel"/>
    <w:tmpl w:val="19B6B9E0"/>
    <w:lvl w:ilvl="0" w:tplc="51162AF4">
      <w:start w:val="1"/>
      <w:numFmt w:val="upperLetter"/>
      <w:lvlText w:val="(%1)"/>
      <w:lvlJc w:val="left"/>
      <w:pPr>
        <w:ind w:left="360" w:hanging="360"/>
      </w:pPr>
      <w:rPr>
        <w:rFonts w:eastAsia="DFKai-SB" w:cs="Times New Roman" w:hint="default"/>
        <w:sz w:val="2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2"/>
  </w:num>
  <w:num w:numId="2">
    <w:abstractNumId w:val="3"/>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removePersonalInformation/>
  <w:bordersDoNotSurroundHeader/>
  <w:bordersDoNotSurroundFooter/>
  <w:proofState w:spelling="clean" w:grammar="clean"/>
  <w:revisionView w:inkAnnotations="0"/>
  <w:defaultTabStop w:val="480"/>
  <w:drawingGridHorizontalSpacing w:val="120"/>
  <w:displayHorizontalDrawingGridEvery w:val="2"/>
  <w:displayVerticalDrawingGridEvery w:val="2"/>
  <w:noPunctuationKerning/>
  <w:characterSpacingControl w:val="compressPunctuation"/>
  <w:noLineBreaksAfter w:lang="zh-TW" w:val="([{£¥‘“‵〈《「『【〔〝︵︷︹︻︽︿﹁﹃﹙﹛﹝（｛"/>
  <w:noLineBreaksBefore w:lang="zh-TW" w:va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Y1MDYzNzYyNzSyMDJR0lEKTi0uzszPAykwqgUA0BiEKCwAAAA="/>
    <w:docVar w:name="EN.InstantFormat" w:val="&lt;ENInstantFormat&gt;&lt;Enabled&gt;1&lt;/Enabled&gt;&lt;ScanUnformatted&gt;1&lt;/ScanUnformatted&gt;&lt;ScanChanges&gt;1&lt;/ScanChanges&gt;&lt;Suspended&gt;1&lt;/Suspended&gt;&lt;/ENInstantFormat&gt;"/>
    <w:docVar w:name="EN.Layout" w:val="&lt;ENLayout&gt;&lt;Style&gt;J Endodontic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f92fztgf9fp8ex5wdxafvjw0teefasvwtt&quot;&gt;My EndNote Library&lt;record-ids&gt;&lt;item&gt;6&lt;/item&gt;&lt;item&gt;8&lt;/item&gt;&lt;item&gt;60&lt;/item&gt;&lt;item&gt;431&lt;/item&gt;&lt;item&gt;1546&lt;/item&gt;&lt;item&gt;1556&lt;/item&gt;&lt;item&gt;1571&lt;/item&gt;&lt;item&gt;1674&lt;/item&gt;&lt;item&gt;1882&lt;/item&gt;&lt;item&gt;1944&lt;/item&gt;&lt;item&gt;2273&lt;/item&gt;&lt;item&gt;2416&lt;/item&gt;&lt;item&gt;2624&lt;/item&gt;&lt;item&gt;2803&lt;/item&gt;&lt;item&gt;2937&lt;/item&gt;&lt;item&gt;3078&lt;/item&gt;&lt;item&gt;3416&lt;/item&gt;&lt;item&gt;3446&lt;/item&gt;&lt;item&gt;3478&lt;/item&gt;&lt;item&gt;3898&lt;/item&gt;&lt;/record-ids&gt;&lt;/item&gt;&lt;/Libraries&gt;"/>
  </w:docVars>
  <w:rsids>
    <w:rsidRoot w:val="00D67292"/>
    <w:rsid w:val="0000202A"/>
    <w:rsid w:val="00003A1C"/>
    <w:rsid w:val="00005549"/>
    <w:rsid w:val="00005621"/>
    <w:rsid w:val="0001144F"/>
    <w:rsid w:val="00012229"/>
    <w:rsid w:val="00012D9F"/>
    <w:rsid w:val="00013586"/>
    <w:rsid w:val="000144F4"/>
    <w:rsid w:val="00016A7F"/>
    <w:rsid w:val="000211D4"/>
    <w:rsid w:val="0002259F"/>
    <w:rsid w:val="0002309F"/>
    <w:rsid w:val="000235EB"/>
    <w:rsid w:val="00026368"/>
    <w:rsid w:val="000273FB"/>
    <w:rsid w:val="00027627"/>
    <w:rsid w:val="00027EC3"/>
    <w:rsid w:val="00034653"/>
    <w:rsid w:val="0003540A"/>
    <w:rsid w:val="000358A9"/>
    <w:rsid w:val="00041789"/>
    <w:rsid w:val="000436D7"/>
    <w:rsid w:val="00043CE7"/>
    <w:rsid w:val="00044811"/>
    <w:rsid w:val="0005044F"/>
    <w:rsid w:val="00052B7E"/>
    <w:rsid w:val="00052CD9"/>
    <w:rsid w:val="00053EE4"/>
    <w:rsid w:val="00057059"/>
    <w:rsid w:val="00057B9F"/>
    <w:rsid w:val="00061235"/>
    <w:rsid w:val="00064F52"/>
    <w:rsid w:val="0007052D"/>
    <w:rsid w:val="0007396D"/>
    <w:rsid w:val="00073D26"/>
    <w:rsid w:val="00075FFF"/>
    <w:rsid w:val="00077B1B"/>
    <w:rsid w:val="0008781C"/>
    <w:rsid w:val="00090CC1"/>
    <w:rsid w:val="00091F4D"/>
    <w:rsid w:val="00093287"/>
    <w:rsid w:val="00094CA3"/>
    <w:rsid w:val="00095FFA"/>
    <w:rsid w:val="000A2412"/>
    <w:rsid w:val="000A30B5"/>
    <w:rsid w:val="000A40FF"/>
    <w:rsid w:val="000A4915"/>
    <w:rsid w:val="000A7D6A"/>
    <w:rsid w:val="000A7E92"/>
    <w:rsid w:val="000B1EAC"/>
    <w:rsid w:val="000B1F20"/>
    <w:rsid w:val="000B26BF"/>
    <w:rsid w:val="000B44F8"/>
    <w:rsid w:val="000B4644"/>
    <w:rsid w:val="000B553B"/>
    <w:rsid w:val="000B7542"/>
    <w:rsid w:val="000C0899"/>
    <w:rsid w:val="000C36B2"/>
    <w:rsid w:val="000C405D"/>
    <w:rsid w:val="000C509D"/>
    <w:rsid w:val="000D59CD"/>
    <w:rsid w:val="000D6224"/>
    <w:rsid w:val="000D688C"/>
    <w:rsid w:val="000E06D0"/>
    <w:rsid w:val="000E1DC0"/>
    <w:rsid w:val="000E4A28"/>
    <w:rsid w:val="000E57D6"/>
    <w:rsid w:val="000E58EA"/>
    <w:rsid w:val="000E6EAB"/>
    <w:rsid w:val="000F1057"/>
    <w:rsid w:val="000F2817"/>
    <w:rsid w:val="00104198"/>
    <w:rsid w:val="00106831"/>
    <w:rsid w:val="00107339"/>
    <w:rsid w:val="001073A9"/>
    <w:rsid w:val="001075F0"/>
    <w:rsid w:val="00107B78"/>
    <w:rsid w:val="00111510"/>
    <w:rsid w:val="00113901"/>
    <w:rsid w:val="00116A5C"/>
    <w:rsid w:val="00117BD6"/>
    <w:rsid w:val="00120077"/>
    <w:rsid w:val="00126AE4"/>
    <w:rsid w:val="00130FCE"/>
    <w:rsid w:val="0013764A"/>
    <w:rsid w:val="00140003"/>
    <w:rsid w:val="001401F7"/>
    <w:rsid w:val="00140E98"/>
    <w:rsid w:val="00143B0F"/>
    <w:rsid w:val="00152114"/>
    <w:rsid w:val="0016282D"/>
    <w:rsid w:val="00163B78"/>
    <w:rsid w:val="00167C79"/>
    <w:rsid w:val="00171078"/>
    <w:rsid w:val="001712B5"/>
    <w:rsid w:val="001713E5"/>
    <w:rsid w:val="001726F0"/>
    <w:rsid w:val="00172A0A"/>
    <w:rsid w:val="00172F04"/>
    <w:rsid w:val="001749A6"/>
    <w:rsid w:val="00175890"/>
    <w:rsid w:val="001774A2"/>
    <w:rsid w:val="00177AD1"/>
    <w:rsid w:val="00177B0D"/>
    <w:rsid w:val="001805B0"/>
    <w:rsid w:val="00180E0F"/>
    <w:rsid w:val="00181B13"/>
    <w:rsid w:val="00183345"/>
    <w:rsid w:val="001837DF"/>
    <w:rsid w:val="00186517"/>
    <w:rsid w:val="00191793"/>
    <w:rsid w:val="001929E3"/>
    <w:rsid w:val="00192AB4"/>
    <w:rsid w:val="0019638F"/>
    <w:rsid w:val="001A16F5"/>
    <w:rsid w:val="001A2544"/>
    <w:rsid w:val="001A3E2C"/>
    <w:rsid w:val="001A5D5B"/>
    <w:rsid w:val="001A5DC9"/>
    <w:rsid w:val="001B001B"/>
    <w:rsid w:val="001B23D5"/>
    <w:rsid w:val="001B3887"/>
    <w:rsid w:val="001B4474"/>
    <w:rsid w:val="001B49E1"/>
    <w:rsid w:val="001B63CC"/>
    <w:rsid w:val="001B6779"/>
    <w:rsid w:val="001B7509"/>
    <w:rsid w:val="001C03CF"/>
    <w:rsid w:val="001C38E3"/>
    <w:rsid w:val="001C3B3A"/>
    <w:rsid w:val="001C5B29"/>
    <w:rsid w:val="001D74CD"/>
    <w:rsid w:val="001D75B4"/>
    <w:rsid w:val="001D7639"/>
    <w:rsid w:val="001E4CBE"/>
    <w:rsid w:val="001E655F"/>
    <w:rsid w:val="001E6B00"/>
    <w:rsid w:val="001F0157"/>
    <w:rsid w:val="001F24BB"/>
    <w:rsid w:val="001F2D92"/>
    <w:rsid w:val="001F4B8A"/>
    <w:rsid w:val="001F6C62"/>
    <w:rsid w:val="0020146A"/>
    <w:rsid w:val="00201C56"/>
    <w:rsid w:val="002024CF"/>
    <w:rsid w:val="00204A08"/>
    <w:rsid w:val="002055CA"/>
    <w:rsid w:val="0020688B"/>
    <w:rsid w:val="002130DA"/>
    <w:rsid w:val="002140BF"/>
    <w:rsid w:val="002156AE"/>
    <w:rsid w:val="00220ABC"/>
    <w:rsid w:val="002216B0"/>
    <w:rsid w:val="00221CC7"/>
    <w:rsid w:val="0022340D"/>
    <w:rsid w:val="00224733"/>
    <w:rsid w:val="002277E5"/>
    <w:rsid w:val="002312D8"/>
    <w:rsid w:val="00231FB9"/>
    <w:rsid w:val="00235B69"/>
    <w:rsid w:val="00237E10"/>
    <w:rsid w:val="00240D22"/>
    <w:rsid w:val="0024126B"/>
    <w:rsid w:val="002430CC"/>
    <w:rsid w:val="0024592B"/>
    <w:rsid w:val="002501F0"/>
    <w:rsid w:val="00250848"/>
    <w:rsid w:val="00251365"/>
    <w:rsid w:val="00251B16"/>
    <w:rsid w:val="0025505E"/>
    <w:rsid w:val="002555E9"/>
    <w:rsid w:val="002570DA"/>
    <w:rsid w:val="002624FE"/>
    <w:rsid w:val="00272282"/>
    <w:rsid w:val="0027418F"/>
    <w:rsid w:val="0027600F"/>
    <w:rsid w:val="00276381"/>
    <w:rsid w:val="00276CAB"/>
    <w:rsid w:val="00277FB1"/>
    <w:rsid w:val="00281FCC"/>
    <w:rsid w:val="002820DF"/>
    <w:rsid w:val="002836FE"/>
    <w:rsid w:val="00285691"/>
    <w:rsid w:val="002900A3"/>
    <w:rsid w:val="002912D1"/>
    <w:rsid w:val="00291C44"/>
    <w:rsid w:val="00297C1A"/>
    <w:rsid w:val="002A29A4"/>
    <w:rsid w:val="002A473B"/>
    <w:rsid w:val="002A7BFF"/>
    <w:rsid w:val="002B1992"/>
    <w:rsid w:val="002B1F1E"/>
    <w:rsid w:val="002B3929"/>
    <w:rsid w:val="002B4954"/>
    <w:rsid w:val="002B6A12"/>
    <w:rsid w:val="002B75FD"/>
    <w:rsid w:val="002C03F4"/>
    <w:rsid w:val="002C116B"/>
    <w:rsid w:val="002C1412"/>
    <w:rsid w:val="002C2634"/>
    <w:rsid w:val="002C2D2C"/>
    <w:rsid w:val="002C3300"/>
    <w:rsid w:val="002C3AA2"/>
    <w:rsid w:val="002C41B3"/>
    <w:rsid w:val="002D0435"/>
    <w:rsid w:val="002D0D64"/>
    <w:rsid w:val="002D2B1F"/>
    <w:rsid w:val="002D6D87"/>
    <w:rsid w:val="002D7161"/>
    <w:rsid w:val="002D7530"/>
    <w:rsid w:val="002E3BAF"/>
    <w:rsid w:val="002E448E"/>
    <w:rsid w:val="002F4B42"/>
    <w:rsid w:val="002F57BF"/>
    <w:rsid w:val="002F5DD5"/>
    <w:rsid w:val="002F6103"/>
    <w:rsid w:val="002F7AC5"/>
    <w:rsid w:val="003021E9"/>
    <w:rsid w:val="0030252C"/>
    <w:rsid w:val="0030423D"/>
    <w:rsid w:val="00307C6E"/>
    <w:rsid w:val="00310109"/>
    <w:rsid w:val="003106FF"/>
    <w:rsid w:val="00311DBA"/>
    <w:rsid w:val="003129A3"/>
    <w:rsid w:val="00313E8F"/>
    <w:rsid w:val="00314319"/>
    <w:rsid w:val="003157D6"/>
    <w:rsid w:val="003167B6"/>
    <w:rsid w:val="003210C8"/>
    <w:rsid w:val="00322B75"/>
    <w:rsid w:val="003235C0"/>
    <w:rsid w:val="003236C5"/>
    <w:rsid w:val="00330E33"/>
    <w:rsid w:val="00331CAA"/>
    <w:rsid w:val="003325DE"/>
    <w:rsid w:val="003334CA"/>
    <w:rsid w:val="00335F27"/>
    <w:rsid w:val="00337156"/>
    <w:rsid w:val="00341C9C"/>
    <w:rsid w:val="003438B3"/>
    <w:rsid w:val="00350650"/>
    <w:rsid w:val="00354833"/>
    <w:rsid w:val="0035694C"/>
    <w:rsid w:val="00357A48"/>
    <w:rsid w:val="00362895"/>
    <w:rsid w:val="00364FA9"/>
    <w:rsid w:val="00367A93"/>
    <w:rsid w:val="003773F4"/>
    <w:rsid w:val="00377808"/>
    <w:rsid w:val="0038165B"/>
    <w:rsid w:val="00384999"/>
    <w:rsid w:val="00386C51"/>
    <w:rsid w:val="00393A0A"/>
    <w:rsid w:val="00394914"/>
    <w:rsid w:val="00394D8A"/>
    <w:rsid w:val="003956D8"/>
    <w:rsid w:val="003A2EBE"/>
    <w:rsid w:val="003A343E"/>
    <w:rsid w:val="003A4CCC"/>
    <w:rsid w:val="003A6DEC"/>
    <w:rsid w:val="003B1563"/>
    <w:rsid w:val="003B28FC"/>
    <w:rsid w:val="003B301F"/>
    <w:rsid w:val="003B3762"/>
    <w:rsid w:val="003C1A65"/>
    <w:rsid w:val="003C2B07"/>
    <w:rsid w:val="003C56B4"/>
    <w:rsid w:val="003C6F7B"/>
    <w:rsid w:val="003C7FCB"/>
    <w:rsid w:val="003D299D"/>
    <w:rsid w:val="003D3F76"/>
    <w:rsid w:val="003D4A41"/>
    <w:rsid w:val="003D5A13"/>
    <w:rsid w:val="003E24F4"/>
    <w:rsid w:val="003E44E9"/>
    <w:rsid w:val="003E748A"/>
    <w:rsid w:val="003E7879"/>
    <w:rsid w:val="003F0A01"/>
    <w:rsid w:val="003F10B5"/>
    <w:rsid w:val="003F335D"/>
    <w:rsid w:val="003F3BD4"/>
    <w:rsid w:val="003F7513"/>
    <w:rsid w:val="003F7759"/>
    <w:rsid w:val="0040177C"/>
    <w:rsid w:val="00401795"/>
    <w:rsid w:val="00401E9D"/>
    <w:rsid w:val="00402FFD"/>
    <w:rsid w:val="00403392"/>
    <w:rsid w:val="00403D3D"/>
    <w:rsid w:val="0040433A"/>
    <w:rsid w:val="00405766"/>
    <w:rsid w:val="0040769F"/>
    <w:rsid w:val="00407E97"/>
    <w:rsid w:val="0041033A"/>
    <w:rsid w:val="004125E1"/>
    <w:rsid w:val="0041458A"/>
    <w:rsid w:val="00414718"/>
    <w:rsid w:val="004200FA"/>
    <w:rsid w:val="00420E84"/>
    <w:rsid w:val="00421568"/>
    <w:rsid w:val="004235FB"/>
    <w:rsid w:val="00424A2E"/>
    <w:rsid w:val="00432488"/>
    <w:rsid w:val="0043322A"/>
    <w:rsid w:val="004336A2"/>
    <w:rsid w:val="00435EDF"/>
    <w:rsid w:val="004420D4"/>
    <w:rsid w:val="00442EF3"/>
    <w:rsid w:val="00443D3A"/>
    <w:rsid w:val="00444CB1"/>
    <w:rsid w:val="00444F73"/>
    <w:rsid w:val="004454FF"/>
    <w:rsid w:val="00450268"/>
    <w:rsid w:val="00451755"/>
    <w:rsid w:val="0045192E"/>
    <w:rsid w:val="00451E71"/>
    <w:rsid w:val="00456C52"/>
    <w:rsid w:val="004616B6"/>
    <w:rsid w:val="00467602"/>
    <w:rsid w:val="00471252"/>
    <w:rsid w:val="00473A99"/>
    <w:rsid w:val="00476587"/>
    <w:rsid w:val="00482226"/>
    <w:rsid w:val="004840FD"/>
    <w:rsid w:val="004841F0"/>
    <w:rsid w:val="00485D46"/>
    <w:rsid w:val="0048717E"/>
    <w:rsid w:val="00487422"/>
    <w:rsid w:val="00490D9F"/>
    <w:rsid w:val="00492F85"/>
    <w:rsid w:val="00493049"/>
    <w:rsid w:val="00494805"/>
    <w:rsid w:val="004964F4"/>
    <w:rsid w:val="0049705D"/>
    <w:rsid w:val="00497402"/>
    <w:rsid w:val="00497B83"/>
    <w:rsid w:val="004A08A7"/>
    <w:rsid w:val="004A29BE"/>
    <w:rsid w:val="004A4534"/>
    <w:rsid w:val="004A76E3"/>
    <w:rsid w:val="004A7E5B"/>
    <w:rsid w:val="004B1F48"/>
    <w:rsid w:val="004B304B"/>
    <w:rsid w:val="004B5D47"/>
    <w:rsid w:val="004B61FB"/>
    <w:rsid w:val="004C12ED"/>
    <w:rsid w:val="004C2598"/>
    <w:rsid w:val="004C3259"/>
    <w:rsid w:val="004C3B34"/>
    <w:rsid w:val="004C3B4E"/>
    <w:rsid w:val="004C58E4"/>
    <w:rsid w:val="004D0316"/>
    <w:rsid w:val="004D062F"/>
    <w:rsid w:val="004D08DC"/>
    <w:rsid w:val="004D318F"/>
    <w:rsid w:val="004D4D77"/>
    <w:rsid w:val="004D4F29"/>
    <w:rsid w:val="004D5BF5"/>
    <w:rsid w:val="004E0487"/>
    <w:rsid w:val="004E05F5"/>
    <w:rsid w:val="004E1EB7"/>
    <w:rsid w:val="004E3416"/>
    <w:rsid w:val="004E7708"/>
    <w:rsid w:val="004F4CF5"/>
    <w:rsid w:val="004F523E"/>
    <w:rsid w:val="004F6023"/>
    <w:rsid w:val="004F6ED3"/>
    <w:rsid w:val="004F7B71"/>
    <w:rsid w:val="00500CD0"/>
    <w:rsid w:val="00502A1D"/>
    <w:rsid w:val="005046D4"/>
    <w:rsid w:val="0050559F"/>
    <w:rsid w:val="00511FBC"/>
    <w:rsid w:val="0051308A"/>
    <w:rsid w:val="00515276"/>
    <w:rsid w:val="00520560"/>
    <w:rsid w:val="00521E86"/>
    <w:rsid w:val="00522BF5"/>
    <w:rsid w:val="0052670D"/>
    <w:rsid w:val="005307EC"/>
    <w:rsid w:val="00536126"/>
    <w:rsid w:val="00541527"/>
    <w:rsid w:val="0054284A"/>
    <w:rsid w:val="00542886"/>
    <w:rsid w:val="00543D48"/>
    <w:rsid w:val="005447C3"/>
    <w:rsid w:val="00545D3A"/>
    <w:rsid w:val="005520CB"/>
    <w:rsid w:val="00552A00"/>
    <w:rsid w:val="00554CAE"/>
    <w:rsid w:val="005649B8"/>
    <w:rsid w:val="0056535F"/>
    <w:rsid w:val="00566619"/>
    <w:rsid w:val="00570359"/>
    <w:rsid w:val="00570967"/>
    <w:rsid w:val="00570EF0"/>
    <w:rsid w:val="005735AA"/>
    <w:rsid w:val="0057525D"/>
    <w:rsid w:val="005772FC"/>
    <w:rsid w:val="0057755F"/>
    <w:rsid w:val="005813B2"/>
    <w:rsid w:val="00582672"/>
    <w:rsid w:val="00582DC9"/>
    <w:rsid w:val="005951EE"/>
    <w:rsid w:val="00595620"/>
    <w:rsid w:val="00595E06"/>
    <w:rsid w:val="005A0438"/>
    <w:rsid w:val="005A1E61"/>
    <w:rsid w:val="005A204B"/>
    <w:rsid w:val="005A5B08"/>
    <w:rsid w:val="005A7A36"/>
    <w:rsid w:val="005B03B4"/>
    <w:rsid w:val="005B0BAC"/>
    <w:rsid w:val="005B340E"/>
    <w:rsid w:val="005B3FEF"/>
    <w:rsid w:val="005B5F2D"/>
    <w:rsid w:val="005C1E92"/>
    <w:rsid w:val="005C41DD"/>
    <w:rsid w:val="005C5351"/>
    <w:rsid w:val="005C656C"/>
    <w:rsid w:val="005C7FE3"/>
    <w:rsid w:val="005D1678"/>
    <w:rsid w:val="005D1792"/>
    <w:rsid w:val="005D21F1"/>
    <w:rsid w:val="005D3AA4"/>
    <w:rsid w:val="005D65F7"/>
    <w:rsid w:val="005E0A05"/>
    <w:rsid w:val="005F0A89"/>
    <w:rsid w:val="005F1572"/>
    <w:rsid w:val="005F627A"/>
    <w:rsid w:val="00601650"/>
    <w:rsid w:val="006052F5"/>
    <w:rsid w:val="006111F4"/>
    <w:rsid w:val="00614D52"/>
    <w:rsid w:val="00615A6A"/>
    <w:rsid w:val="0062037C"/>
    <w:rsid w:val="006243F5"/>
    <w:rsid w:val="006271B0"/>
    <w:rsid w:val="00627F18"/>
    <w:rsid w:val="0063333F"/>
    <w:rsid w:val="00634716"/>
    <w:rsid w:val="00636A67"/>
    <w:rsid w:val="006403A7"/>
    <w:rsid w:val="006410D9"/>
    <w:rsid w:val="006427A5"/>
    <w:rsid w:val="006432EA"/>
    <w:rsid w:val="00647C45"/>
    <w:rsid w:val="00651C3E"/>
    <w:rsid w:val="00654518"/>
    <w:rsid w:val="006549AF"/>
    <w:rsid w:val="00654BC1"/>
    <w:rsid w:val="0065614E"/>
    <w:rsid w:val="00660F7F"/>
    <w:rsid w:val="00661E0A"/>
    <w:rsid w:val="00661F7F"/>
    <w:rsid w:val="00665D5A"/>
    <w:rsid w:val="0066667A"/>
    <w:rsid w:val="00666BE8"/>
    <w:rsid w:val="0067067D"/>
    <w:rsid w:val="00676391"/>
    <w:rsid w:val="006826C2"/>
    <w:rsid w:val="00682A37"/>
    <w:rsid w:val="00682DFB"/>
    <w:rsid w:val="0068307A"/>
    <w:rsid w:val="006839EC"/>
    <w:rsid w:val="00684BE7"/>
    <w:rsid w:val="00684D81"/>
    <w:rsid w:val="00685FC6"/>
    <w:rsid w:val="00687D8B"/>
    <w:rsid w:val="00687EFA"/>
    <w:rsid w:val="0069053D"/>
    <w:rsid w:val="00690B45"/>
    <w:rsid w:val="00691C63"/>
    <w:rsid w:val="00697016"/>
    <w:rsid w:val="00697BA4"/>
    <w:rsid w:val="00697F19"/>
    <w:rsid w:val="006A2DA7"/>
    <w:rsid w:val="006A42B6"/>
    <w:rsid w:val="006A5842"/>
    <w:rsid w:val="006A60AF"/>
    <w:rsid w:val="006A7DB9"/>
    <w:rsid w:val="006B19D1"/>
    <w:rsid w:val="006C45C8"/>
    <w:rsid w:val="006C4C08"/>
    <w:rsid w:val="006C4E10"/>
    <w:rsid w:val="006D3167"/>
    <w:rsid w:val="006D4B8B"/>
    <w:rsid w:val="006D55E1"/>
    <w:rsid w:val="006D72BB"/>
    <w:rsid w:val="006E2793"/>
    <w:rsid w:val="006E492C"/>
    <w:rsid w:val="006E5D87"/>
    <w:rsid w:val="006F37F5"/>
    <w:rsid w:val="006F4CBA"/>
    <w:rsid w:val="006F6C36"/>
    <w:rsid w:val="00700279"/>
    <w:rsid w:val="00704CAC"/>
    <w:rsid w:val="00704DCA"/>
    <w:rsid w:val="00712051"/>
    <w:rsid w:val="00712FBB"/>
    <w:rsid w:val="00713316"/>
    <w:rsid w:val="00715C2D"/>
    <w:rsid w:val="007161B2"/>
    <w:rsid w:val="007239EE"/>
    <w:rsid w:val="00724855"/>
    <w:rsid w:val="00724AA6"/>
    <w:rsid w:val="007259DC"/>
    <w:rsid w:val="00731641"/>
    <w:rsid w:val="0073319B"/>
    <w:rsid w:val="00733FC5"/>
    <w:rsid w:val="007345AF"/>
    <w:rsid w:val="00735994"/>
    <w:rsid w:val="00736381"/>
    <w:rsid w:val="007375BB"/>
    <w:rsid w:val="00740F1D"/>
    <w:rsid w:val="0074469E"/>
    <w:rsid w:val="00744BF3"/>
    <w:rsid w:val="0074533A"/>
    <w:rsid w:val="00745CA6"/>
    <w:rsid w:val="00751E1A"/>
    <w:rsid w:val="00752573"/>
    <w:rsid w:val="00753609"/>
    <w:rsid w:val="007561B4"/>
    <w:rsid w:val="007570CE"/>
    <w:rsid w:val="00757C0C"/>
    <w:rsid w:val="007603F3"/>
    <w:rsid w:val="00764E50"/>
    <w:rsid w:val="0076532A"/>
    <w:rsid w:val="00766369"/>
    <w:rsid w:val="00770858"/>
    <w:rsid w:val="00770F02"/>
    <w:rsid w:val="00772046"/>
    <w:rsid w:val="00773698"/>
    <w:rsid w:val="00783ABE"/>
    <w:rsid w:val="0078693F"/>
    <w:rsid w:val="00791662"/>
    <w:rsid w:val="00793DD4"/>
    <w:rsid w:val="0079712C"/>
    <w:rsid w:val="007A0820"/>
    <w:rsid w:val="007A4195"/>
    <w:rsid w:val="007B0061"/>
    <w:rsid w:val="007B2950"/>
    <w:rsid w:val="007B3F0C"/>
    <w:rsid w:val="007B568D"/>
    <w:rsid w:val="007B598F"/>
    <w:rsid w:val="007B61D9"/>
    <w:rsid w:val="007B6807"/>
    <w:rsid w:val="007B79E9"/>
    <w:rsid w:val="007C0ADE"/>
    <w:rsid w:val="007C79B8"/>
    <w:rsid w:val="007D0DFA"/>
    <w:rsid w:val="007D225E"/>
    <w:rsid w:val="007D79BA"/>
    <w:rsid w:val="007E2338"/>
    <w:rsid w:val="007E7407"/>
    <w:rsid w:val="007F12F3"/>
    <w:rsid w:val="007F3DCE"/>
    <w:rsid w:val="007F5CDD"/>
    <w:rsid w:val="007F6E05"/>
    <w:rsid w:val="0080070D"/>
    <w:rsid w:val="00800D18"/>
    <w:rsid w:val="0080181D"/>
    <w:rsid w:val="00801F75"/>
    <w:rsid w:val="008061CC"/>
    <w:rsid w:val="00806C77"/>
    <w:rsid w:val="00813A38"/>
    <w:rsid w:val="008158CE"/>
    <w:rsid w:val="00825F03"/>
    <w:rsid w:val="0082725A"/>
    <w:rsid w:val="00827A20"/>
    <w:rsid w:val="00831040"/>
    <w:rsid w:val="00831D0D"/>
    <w:rsid w:val="00834B3C"/>
    <w:rsid w:val="0084211D"/>
    <w:rsid w:val="00842574"/>
    <w:rsid w:val="00842C29"/>
    <w:rsid w:val="0084640C"/>
    <w:rsid w:val="00847456"/>
    <w:rsid w:val="00851407"/>
    <w:rsid w:val="0085142D"/>
    <w:rsid w:val="0085200E"/>
    <w:rsid w:val="008532F5"/>
    <w:rsid w:val="00856941"/>
    <w:rsid w:val="00857BE2"/>
    <w:rsid w:val="00857E1B"/>
    <w:rsid w:val="00860DFE"/>
    <w:rsid w:val="00861AF6"/>
    <w:rsid w:val="00863CAC"/>
    <w:rsid w:val="00863E72"/>
    <w:rsid w:val="008640A4"/>
    <w:rsid w:val="00864B7E"/>
    <w:rsid w:val="00865D24"/>
    <w:rsid w:val="008708C3"/>
    <w:rsid w:val="00872B8B"/>
    <w:rsid w:val="00872F3B"/>
    <w:rsid w:val="0087414B"/>
    <w:rsid w:val="00874EDC"/>
    <w:rsid w:val="0087612B"/>
    <w:rsid w:val="00880DAA"/>
    <w:rsid w:val="00881982"/>
    <w:rsid w:val="00881EC2"/>
    <w:rsid w:val="008827C0"/>
    <w:rsid w:val="00887771"/>
    <w:rsid w:val="008909D2"/>
    <w:rsid w:val="008942FD"/>
    <w:rsid w:val="00896482"/>
    <w:rsid w:val="00896BBB"/>
    <w:rsid w:val="00896C10"/>
    <w:rsid w:val="008A1C9A"/>
    <w:rsid w:val="008A2E68"/>
    <w:rsid w:val="008A4055"/>
    <w:rsid w:val="008A42A8"/>
    <w:rsid w:val="008A51B6"/>
    <w:rsid w:val="008A570A"/>
    <w:rsid w:val="008A5CF0"/>
    <w:rsid w:val="008A6D12"/>
    <w:rsid w:val="008A705B"/>
    <w:rsid w:val="008A78A9"/>
    <w:rsid w:val="008A7F30"/>
    <w:rsid w:val="008B071D"/>
    <w:rsid w:val="008B091E"/>
    <w:rsid w:val="008B323B"/>
    <w:rsid w:val="008B54DF"/>
    <w:rsid w:val="008C0C2F"/>
    <w:rsid w:val="008C2610"/>
    <w:rsid w:val="008C3558"/>
    <w:rsid w:val="008C52F4"/>
    <w:rsid w:val="008C63AE"/>
    <w:rsid w:val="008C6D6B"/>
    <w:rsid w:val="008C7378"/>
    <w:rsid w:val="008C79F9"/>
    <w:rsid w:val="008D4E7C"/>
    <w:rsid w:val="008D5B31"/>
    <w:rsid w:val="008D5E82"/>
    <w:rsid w:val="008D6145"/>
    <w:rsid w:val="008D639A"/>
    <w:rsid w:val="008D70A3"/>
    <w:rsid w:val="008D7E7B"/>
    <w:rsid w:val="008D7F1F"/>
    <w:rsid w:val="008E0C5C"/>
    <w:rsid w:val="008E6377"/>
    <w:rsid w:val="008E69E2"/>
    <w:rsid w:val="008F1FE7"/>
    <w:rsid w:val="008F3D81"/>
    <w:rsid w:val="008F4228"/>
    <w:rsid w:val="008F4883"/>
    <w:rsid w:val="008F4D6C"/>
    <w:rsid w:val="009013D2"/>
    <w:rsid w:val="00902FE3"/>
    <w:rsid w:val="00904E6A"/>
    <w:rsid w:val="00905F7E"/>
    <w:rsid w:val="00914292"/>
    <w:rsid w:val="00914373"/>
    <w:rsid w:val="00914EAD"/>
    <w:rsid w:val="00915F3A"/>
    <w:rsid w:val="009174D0"/>
    <w:rsid w:val="0092173C"/>
    <w:rsid w:val="00925562"/>
    <w:rsid w:val="009255C7"/>
    <w:rsid w:val="0092777D"/>
    <w:rsid w:val="009341F5"/>
    <w:rsid w:val="009361C2"/>
    <w:rsid w:val="00936AB4"/>
    <w:rsid w:val="009401F7"/>
    <w:rsid w:val="00941546"/>
    <w:rsid w:val="00942C13"/>
    <w:rsid w:val="00943E9E"/>
    <w:rsid w:val="00945A8F"/>
    <w:rsid w:val="009461A9"/>
    <w:rsid w:val="00952B77"/>
    <w:rsid w:val="009536EC"/>
    <w:rsid w:val="00953B90"/>
    <w:rsid w:val="00955450"/>
    <w:rsid w:val="009600B1"/>
    <w:rsid w:val="00960C12"/>
    <w:rsid w:val="009622E0"/>
    <w:rsid w:val="009640DE"/>
    <w:rsid w:val="00964A6B"/>
    <w:rsid w:val="00964C54"/>
    <w:rsid w:val="009672B7"/>
    <w:rsid w:val="00971C6E"/>
    <w:rsid w:val="009720BC"/>
    <w:rsid w:val="00972966"/>
    <w:rsid w:val="00976348"/>
    <w:rsid w:val="009764DF"/>
    <w:rsid w:val="009804DD"/>
    <w:rsid w:val="00983335"/>
    <w:rsid w:val="00984050"/>
    <w:rsid w:val="0098415E"/>
    <w:rsid w:val="00984770"/>
    <w:rsid w:val="009853D3"/>
    <w:rsid w:val="00993A3F"/>
    <w:rsid w:val="00993A49"/>
    <w:rsid w:val="00994220"/>
    <w:rsid w:val="00997CA4"/>
    <w:rsid w:val="009A106A"/>
    <w:rsid w:val="009A1D1B"/>
    <w:rsid w:val="009A6575"/>
    <w:rsid w:val="009A6FFE"/>
    <w:rsid w:val="009A7C88"/>
    <w:rsid w:val="009B1537"/>
    <w:rsid w:val="009B6210"/>
    <w:rsid w:val="009B67FA"/>
    <w:rsid w:val="009C10DE"/>
    <w:rsid w:val="009C13E2"/>
    <w:rsid w:val="009C1E07"/>
    <w:rsid w:val="009C2B04"/>
    <w:rsid w:val="009C4387"/>
    <w:rsid w:val="009C5503"/>
    <w:rsid w:val="009C5CB5"/>
    <w:rsid w:val="009C6256"/>
    <w:rsid w:val="009C7280"/>
    <w:rsid w:val="009D259D"/>
    <w:rsid w:val="009D512A"/>
    <w:rsid w:val="009D6611"/>
    <w:rsid w:val="009D7BBF"/>
    <w:rsid w:val="009D7E5A"/>
    <w:rsid w:val="009E0B29"/>
    <w:rsid w:val="009E18A5"/>
    <w:rsid w:val="009E34ED"/>
    <w:rsid w:val="009E4D9E"/>
    <w:rsid w:val="009F25B4"/>
    <w:rsid w:val="009F373C"/>
    <w:rsid w:val="009F393C"/>
    <w:rsid w:val="009F453B"/>
    <w:rsid w:val="009F485F"/>
    <w:rsid w:val="00A03F3B"/>
    <w:rsid w:val="00A04C4B"/>
    <w:rsid w:val="00A070EB"/>
    <w:rsid w:val="00A07E31"/>
    <w:rsid w:val="00A10BF8"/>
    <w:rsid w:val="00A12D95"/>
    <w:rsid w:val="00A1358F"/>
    <w:rsid w:val="00A13896"/>
    <w:rsid w:val="00A14549"/>
    <w:rsid w:val="00A1666D"/>
    <w:rsid w:val="00A16BB8"/>
    <w:rsid w:val="00A223A9"/>
    <w:rsid w:val="00A23DE2"/>
    <w:rsid w:val="00A31BAD"/>
    <w:rsid w:val="00A32148"/>
    <w:rsid w:val="00A33009"/>
    <w:rsid w:val="00A33DDD"/>
    <w:rsid w:val="00A33F30"/>
    <w:rsid w:val="00A34525"/>
    <w:rsid w:val="00A346F5"/>
    <w:rsid w:val="00A34D8D"/>
    <w:rsid w:val="00A3701D"/>
    <w:rsid w:val="00A40A63"/>
    <w:rsid w:val="00A42A73"/>
    <w:rsid w:val="00A43AB9"/>
    <w:rsid w:val="00A5021F"/>
    <w:rsid w:val="00A5053D"/>
    <w:rsid w:val="00A5071A"/>
    <w:rsid w:val="00A50D82"/>
    <w:rsid w:val="00A55F81"/>
    <w:rsid w:val="00A57F0A"/>
    <w:rsid w:val="00A60BDE"/>
    <w:rsid w:val="00A61201"/>
    <w:rsid w:val="00A653A2"/>
    <w:rsid w:val="00A726A7"/>
    <w:rsid w:val="00A771C6"/>
    <w:rsid w:val="00A773D8"/>
    <w:rsid w:val="00A80064"/>
    <w:rsid w:val="00A805E8"/>
    <w:rsid w:val="00A80A73"/>
    <w:rsid w:val="00A81E40"/>
    <w:rsid w:val="00A865A2"/>
    <w:rsid w:val="00A903D9"/>
    <w:rsid w:val="00A91473"/>
    <w:rsid w:val="00A92862"/>
    <w:rsid w:val="00A95755"/>
    <w:rsid w:val="00A965B5"/>
    <w:rsid w:val="00AA08CE"/>
    <w:rsid w:val="00AA23E8"/>
    <w:rsid w:val="00AA3A24"/>
    <w:rsid w:val="00AA5C8C"/>
    <w:rsid w:val="00AA7F4A"/>
    <w:rsid w:val="00AB07D4"/>
    <w:rsid w:val="00AB399C"/>
    <w:rsid w:val="00AB39E0"/>
    <w:rsid w:val="00AB3E6F"/>
    <w:rsid w:val="00AB4100"/>
    <w:rsid w:val="00AB6C69"/>
    <w:rsid w:val="00AB7211"/>
    <w:rsid w:val="00AC2BC2"/>
    <w:rsid w:val="00AC365B"/>
    <w:rsid w:val="00AC3A80"/>
    <w:rsid w:val="00AC41BB"/>
    <w:rsid w:val="00AC458A"/>
    <w:rsid w:val="00AC63AB"/>
    <w:rsid w:val="00AC70FF"/>
    <w:rsid w:val="00AD0389"/>
    <w:rsid w:val="00AD1293"/>
    <w:rsid w:val="00AD1B9C"/>
    <w:rsid w:val="00AD57A4"/>
    <w:rsid w:val="00AE09F6"/>
    <w:rsid w:val="00AE3E2B"/>
    <w:rsid w:val="00AE5410"/>
    <w:rsid w:val="00AE5C9A"/>
    <w:rsid w:val="00AE65AC"/>
    <w:rsid w:val="00AE6A97"/>
    <w:rsid w:val="00AE7F23"/>
    <w:rsid w:val="00AF205C"/>
    <w:rsid w:val="00AF20DB"/>
    <w:rsid w:val="00AF2845"/>
    <w:rsid w:val="00AF2EF2"/>
    <w:rsid w:val="00AF35FA"/>
    <w:rsid w:val="00AF402C"/>
    <w:rsid w:val="00AF655C"/>
    <w:rsid w:val="00B00DAF"/>
    <w:rsid w:val="00B01E62"/>
    <w:rsid w:val="00B0231E"/>
    <w:rsid w:val="00B0238B"/>
    <w:rsid w:val="00B07AEC"/>
    <w:rsid w:val="00B10078"/>
    <w:rsid w:val="00B10984"/>
    <w:rsid w:val="00B10DA2"/>
    <w:rsid w:val="00B1310A"/>
    <w:rsid w:val="00B15AAF"/>
    <w:rsid w:val="00B15DCF"/>
    <w:rsid w:val="00B17B34"/>
    <w:rsid w:val="00B221C7"/>
    <w:rsid w:val="00B23C24"/>
    <w:rsid w:val="00B2458F"/>
    <w:rsid w:val="00B250C7"/>
    <w:rsid w:val="00B25632"/>
    <w:rsid w:val="00B2567C"/>
    <w:rsid w:val="00B30187"/>
    <w:rsid w:val="00B31065"/>
    <w:rsid w:val="00B3119C"/>
    <w:rsid w:val="00B33486"/>
    <w:rsid w:val="00B35D8B"/>
    <w:rsid w:val="00B36F00"/>
    <w:rsid w:val="00B37D75"/>
    <w:rsid w:val="00B4221A"/>
    <w:rsid w:val="00B43C2A"/>
    <w:rsid w:val="00B44C41"/>
    <w:rsid w:val="00B45B51"/>
    <w:rsid w:val="00B465CD"/>
    <w:rsid w:val="00B478E7"/>
    <w:rsid w:val="00B50B55"/>
    <w:rsid w:val="00B51DB9"/>
    <w:rsid w:val="00B5231C"/>
    <w:rsid w:val="00B538DF"/>
    <w:rsid w:val="00B53B4B"/>
    <w:rsid w:val="00B555BD"/>
    <w:rsid w:val="00B558F8"/>
    <w:rsid w:val="00B630D9"/>
    <w:rsid w:val="00B63ACB"/>
    <w:rsid w:val="00B645A7"/>
    <w:rsid w:val="00B65ADF"/>
    <w:rsid w:val="00B66D83"/>
    <w:rsid w:val="00B7097D"/>
    <w:rsid w:val="00B7288C"/>
    <w:rsid w:val="00B729D0"/>
    <w:rsid w:val="00B7478D"/>
    <w:rsid w:val="00B76571"/>
    <w:rsid w:val="00B77C90"/>
    <w:rsid w:val="00B8260A"/>
    <w:rsid w:val="00B8306A"/>
    <w:rsid w:val="00B83689"/>
    <w:rsid w:val="00B84FC5"/>
    <w:rsid w:val="00B87FFD"/>
    <w:rsid w:val="00B91E9F"/>
    <w:rsid w:val="00B92362"/>
    <w:rsid w:val="00B94D0A"/>
    <w:rsid w:val="00B97B51"/>
    <w:rsid w:val="00BA1A50"/>
    <w:rsid w:val="00BA232B"/>
    <w:rsid w:val="00BA39B5"/>
    <w:rsid w:val="00BB0AC9"/>
    <w:rsid w:val="00BB1987"/>
    <w:rsid w:val="00BB1A13"/>
    <w:rsid w:val="00BB3C3E"/>
    <w:rsid w:val="00BB4A3C"/>
    <w:rsid w:val="00BB67B6"/>
    <w:rsid w:val="00BB67F7"/>
    <w:rsid w:val="00BB74C8"/>
    <w:rsid w:val="00BC39B9"/>
    <w:rsid w:val="00BC3CA5"/>
    <w:rsid w:val="00BC64D4"/>
    <w:rsid w:val="00BD39BE"/>
    <w:rsid w:val="00BD3D41"/>
    <w:rsid w:val="00BD4464"/>
    <w:rsid w:val="00BD4ED3"/>
    <w:rsid w:val="00BD6F71"/>
    <w:rsid w:val="00BE273D"/>
    <w:rsid w:val="00BE2961"/>
    <w:rsid w:val="00BE2F76"/>
    <w:rsid w:val="00BE6C2F"/>
    <w:rsid w:val="00BF1AC4"/>
    <w:rsid w:val="00BF33EE"/>
    <w:rsid w:val="00C00BD2"/>
    <w:rsid w:val="00C01CD7"/>
    <w:rsid w:val="00C06543"/>
    <w:rsid w:val="00C06860"/>
    <w:rsid w:val="00C06EE6"/>
    <w:rsid w:val="00C1270C"/>
    <w:rsid w:val="00C13255"/>
    <w:rsid w:val="00C14143"/>
    <w:rsid w:val="00C1688C"/>
    <w:rsid w:val="00C17ABD"/>
    <w:rsid w:val="00C2257E"/>
    <w:rsid w:val="00C23972"/>
    <w:rsid w:val="00C246BF"/>
    <w:rsid w:val="00C2584C"/>
    <w:rsid w:val="00C30BAA"/>
    <w:rsid w:val="00C32B30"/>
    <w:rsid w:val="00C40877"/>
    <w:rsid w:val="00C4140F"/>
    <w:rsid w:val="00C47E79"/>
    <w:rsid w:val="00C52EFC"/>
    <w:rsid w:val="00C52F05"/>
    <w:rsid w:val="00C53321"/>
    <w:rsid w:val="00C53600"/>
    <w:rsid w:val="00C537B0"/>
    <w:rsid w:val="00C5597F"/>
    <w:rsid w:val="00C55A03"/>
    <w:rsid w:val="00C560DB"/>
    <w:rsid w:val="00C56A31"/>
    <w:rsid w:val="00C600BB"/>
    <w:rsid w:val="00C60C42"/>
    <w:rsid w:val="00C61AC9"/>
    <w:rsid w:val="00C63DC7"/>
    <w:rsid w:val="00C64C8A"/>
    <w:rsid w:val="00C650D8"/>
    <w:rsid w:val="00C65C8C"/>
    <w:rsid w:val="00C66F8A"/>
    <w:rsid w:val="00C67C01"/>
    <w:rsid w:val="00C70B9A"/>
    <w:rsid w:val="00C72DAF"/>
    <w:rsid w:val="00C77E0B"/>
    <w:rsid w:val="00C81AD0"/>
    <w:rsid w:val="00C83A87"/>
    <w:rsid w:val="00C878EB"/>
    <w:rsid w:val="00C9004F"/>
    <w:rsid w:val="00C900B6"/>
    <w:rsid w:val="00C90F5A"/>
    <w:rsid w:val="00C91767"/>
    <w:rsid w:val="00C939BF"/>
    <w:rsid w:val="00C95BB4"/>
    <w:rsid w:val="00C965F0"/>
    <w:rsid w:val="00C967A3"/>
    <w:rsid w:val="00CA1086"/>
    <w:rsid w:val="00CA2595"/>
    <w:rsid w:val="00CA67A6"/>
    <w:rsid w:val="00CB0BA7"/>
    <w:rsid w:val="00CB1341"/>
    <w:rsid w:val="00CB3195"/>
    <w:rsid w:val="00CB3535"/>
    <w:rsid w:val="00CB6263"/>
    <w:rsid w:val="00CC033B"/>
    <w:rsid w:val="00CC10A8"/>
    <w:rsid w:val="00CC374F"/>
    <w:rsid w:val="00CC6C6E"/>
    <w:rsid w:val="00CD1A64"/>
    <w:rsid w:val="00CD1B9B"/>
    <w:rsid w:val="00CD63E3"/>
    <w:rsid w:val="00CD7F30"/>
    <w:rsid w:val="00CE5B8B"/>
    <w:rsid w:val="00CF0D94"/>
    <w:rsid w:val="00CF2C70"/>
    <w:rsid w:val="00CF30D6"/>
    <w:rsid w:val="00CF6398"/>
    <w:rsid w:val="00CF7DEB"/>
    <w:rsid w:val="00D014C4"/>
    <w:rsid w:val="00D03D50"/>
    <w:rsid w:val="00D1204D"/>
    <w:rsid w:val="00D13B6A"/>
    <w:rsid w:val="00D20A7F"/>
    <w:rsid w:val="00D253CD"/>
    <w:rsid w:val="00D26776"/>
    <w:rsid w:val="00D27093"/>
    <w:rsid w:val="00D30DFD"/>
    <w:rsid w:val="00D310A6"/>
    <w:rsid w:val="00D31CEB"/>
    <w:rsid w:val="00D3434B"/>
    <w:rsid w:val="00D358DC"/>
    <w:rsid w:val="00D42F9A"/>
    <w:rsid w:val="00D43541"/>
    <w:rsid w:val="00D4485C"/>
    <w:rsid w:val="00D45545"/>
    <w:rsid w:val="00D46223"/>
    <w:rsid w:val="00D46D2E"/>
    <w:rsid w:val="00D50110"/>
    <w:rsid w:val="00D51B88"/>
    <w:rsid w:val="00D529C8"/>
    <w:rsid w:val="00D530EF"/>
    <w:rsid w:val="00D543D6"/>
    <w:rsid w:val="00D67292"/>
    <w:rsid w:val="00D67B51"/>
    <w:rsid w:val="00D710AE"/>
    <w:rsid w:val="00D716C3"/>
    <w:rsid w:val="00D7399B"/>
    <w:rsid w:val="00D743E0"/>
    <w:rsid w:val="00D77AE9"/>
    <w:rsid w:val="00D8257B"/>
    <w:rsid w:val="00D82E57"/>
    <w:rsid w:val="00D83BDC"/>
    <w:rsid w:val="00D84CF1"/>
    <w:rsid w:val="00D87CF3"/>
    <w:rsid w:val="00D92A80"/>
    <w:rsid w:val="00D9368A"/>
    <w:rsid w:val="00DA36BF"/>
    <w:rsid w:val="00DA5389"/>
    <w:rsid w:val="00DA65E4"/>
    <w:rsid w:val="00DB0EFF"/>
    <w:rsid w:val="00DB23BD"/>
    <w:rsid w:val="00DB24AD"/>
    <w:rsid w:val="00DB37EF"/>
    <w:rsid w:val="00DB3D96"/>
    <w:rsid w:val="00DB7BD6"/>
    <w:rsid w:val="00DC1C05"/>
    <w:rsid w:val="00DC23F7"/>
    <w:rsid w:val="00DC286E"/>
    <w:rsid w:val="00DC5D77"/>
    <w:rsid w:val="00DC6708"/>
    <w:rsid w:val="00DD062F"/>
    <w:rsid w:val="00DD27E7"/>
    <w:rsid w:val="00DD2EFE"/>
    <w:rsid w:val="00DD3BA3"/>
    <w:rsid w:val="00DD5BC1"/>
    <w:rsid w:val="00DD6D34"/>
    <w:rsid w:val="00DD6F3D"/>
    <w:rsid w:val="00DE458A"/>
    <w:rsid w:val="00DE4B45"/>
    <w:rsid w:val="00DF3681"/>
    <w:rsid w:val="00DF5871"/>
    <w:rsid w:val="00DF6CDB"/>
    <w:rsid w:val="00DF7735"/>
    <w:rsid w:val="00E07941"/>
    <w:rsid w:val="00E13D1A"/>
    <w:rsid w:val="00E14BC2"/>
    <w:rsid w:val="00E16D65"/>
    <w:rsid w:val="00E17C6B"/>
    <w:rsid w:val="00E21792"/>
    <w:rsid w:val="00E219BA"/>
    <w:rsid w:val="00E22435"/>
    <w:rsid w:val="00E243C8"/>
    <w:rsid w:val="00E244B8"/>
    <w:rsid w:val="00E25019"/>
    <w:rsid w:val="00E27B5B"/>
    <w:rsid w:val="00E313F2"/>
    <w:rsid w:val="00E31666"/>
    <w:rsid w:val="00E35552"/>
    <w:rsid w:val="00E35DFA"/>
    <w:rsid w:val="00E3634B"/>
    <w:rsid w:val="00E36958"/>
    <w:rsid w:val="00E4079B"/>
    <w:rsid w:val="00E42B66"/>
    <w:rsid w:val="00E42BC4"/>
    <w:rsid w:val="00E432B6"/>
    <w:rsid w:val="00E44644"/>
    <w:rsid w:val="00E44BEB"/>
    <w:rsid w:val="00E44E48"/>
    <w:rsid w:val="00E50992"/>
    <w:rsid w:val="00E50FD3"/>
    <w:rsid w:val="00E5109E"/>
    <w:rsid w:val="00E54952"/>
    <w:rsid w:val="00E55293"/>
    <w:rsid w:val="00E60D29"/>
    <w:rsid w:val="00E613E4"/>
    <w:rsid w:val="00E624D9"/>
    <w:rsid w:val="00E631EC"/>
    <w:rsid w:val="00E63A56"/>
    <w:rsid w:val="00E63F31"/>
    <w:rsid w:val="00E64604"/>
    <w:rsid w:val="00E7075D"/>
    <w:rsid w:val="00E71D30"/>
    <w:rsid w:val="00E73634"/>
    <w:rsid w:val="00E73D22"/>
    <w:rsid w:val="00E75610"/>
    <w:rsid w:val="00E77E6D"/>
    <w:rsid w:val="00E77F27"/>
    <w:rsid w:val="00E8230C"/>
    <w:rsid w:val="00E830C0"/>
    <w:rsid w:val="00E91A3E"/>
    <w:rsid w:val="00E93CAA"/>
    <w:rsid w:val="00E95091"/>
    <w:rsid w:val="00E95189"/>
    <w:rsid w:val="00EA2FAF"/>
    <w:rsid w:val="00EA3993"/>
    <w:rsid w:val="00EA4B77"/>
    <w:rsid w:val="00EA65AB"/>
    <w:rsid w:val="00EB0BF5"/>
    <w:rsid w:val="00EB16F7"/>
    <w:rsid w:val="00EB369B"/>
    <w:rsid w:val="00EB3A6A"/>
    <w:rsid w:val="00EB6550"/>
    <w:rsid w:val="00ED205B"/>
    <w:rsid w:val="00ED2BF4"/>
    <w:rsid w:val="00ED3355"/>
    <w:rsid w:val="00ED65A8"/>
    <w:rsid w:val="00ED793E"/>
    <w:rsid w:val="00EE040B"/>
    <w:rsid w:val="00EE13F6"/>
    <w:rsid w:val="00EE4D10"/>
    <w:rsid w:val="00EF0FF7"/>
    <w:rsid w:val="00EF1CE1"/>
    <w:rsid w:val="00EF2346"/>
    <w:rsid w:val="00F06B98"/>
    <w:rsid w:val="00F07003"/>
    <w:rsid w:val="00F1014E"/>
    <w:rsid w:val="00F106B0"/>
    <w:rsid w:val="00F10793"/>
    <w:rsid w:val="00F11DC1"/>
    <w:rsid w:val="00F120DE"/>
    <w:rsid w:val="00F1298B"/>
    <w:rsid w:val="00F13905"/>
    <w:rsid w:val="00F154FF"/>
    <w:rsid w:val="00F15820"/>
    <w:rsid w:val="00F2026F"/>
    <w:rsid w:val="00F211B3"/>
    <w:rsid w:val="00F21AAA"/>
    <w:rsid w:val="00F23785"/>
    <w:rsid w:val="00F247CA"/>
    <w:rsid w:val="00F32033"/>
    <w:rsid w:val="00F35B97"/>
    <w:rsid w:val="00F4033A"/>
    <w:rsid w:val="00F40691"/>
    <w:rsid w:val="00F40AF4"/>
    <w:rsid w:val="00F44249"/>
    <w:rsid w:val="00F44484"/>
    <w:rsid w:val="00F508F2"/>
    <w:rsid w:val="00F53B64"/>
    <w:rsid w:val="00F54637"/>
    <w:rsid w:val="00F54907"/>
    <w:rsid w:val="00F54CE5"/>
    <w:rsid w:val="00F5576C"/>
    <w:rsid w:val="00F60C8B"/>
    <w:rsid w:val="00F60D2D"/>
    <w:rsid w:val="00F610B1"/>
    <w:rsid w:val="00F621FE"/>
    <w:rsid w:val="00F627CE"/>
    <w:rsid w:val="00F63932"/>
    <w:rsid w:val="00F653E5"/>
    <w:rsid w:val="00F671A8"/>
    <w:rsid w:val="00F706C9"/>
    <w:rsid w:val="00F72B6E"/>
    <w:rsid w:val="00F73102"/>
    <w:rsid w:val="00F738D5"/>
    <w:rsid w:val="00F765FD"/>
    <w:rsid w:val="00F81E21"/>
    <w:rsid w:val="00F85E3D"/>
    <w:rsid w:val="00F865FB"/>
    <w:rsid w:val="00F961BF"/>
    <w:rsid w:val="00F978D5"/>
    <w:rsid w:val="00FA12A6"/>
    <w:rsid w:val="00FA6ABD"/>
    <w:rsid w:val="00FB33E5"/>
    <w:rsid w:val="00FC30CF"/>
    <w:rsid w:val="00FC393B"/>
    <w:rsid w:val="00FC6C25"/>
    <w:rsid w:val="00FD4AA3"/>
    <w:rsid w:val="00FE201A"/>
    <w:rsid w:val="00FE21A3"/>
    <w:rsid w:val="00FE2765"/>
    <w:rsid w:val="00FE292C"/>
    <w:rsid w:val="00FE2D13"/>
    <w:rsid w:val="00FE7A4A"/>
    <w:rsid w:val="00FF110D"/>
    <w:rsid w:val="00FF494A"/>
    <w:rsid w:val="00FF7B6C"/>
    <w:rsid w:val="02DC0873"/>
    <w:rsid w:val="02E26949"/>
    <w:rsid w:val="03EF622F"/>
    <w:rsid w:val="04427FF0"/>
    <w:rsid w:val="04B04856"/>
    <w:rsid w:val="04F12DE1"/>
    <w:rsid w:val="050A3E41"/>
    <w:rsid w:val="052C10C8"/>
    <w:rsid w:val="057361C4"/>
    <w:rsid w:val="06A90FCE"/>
    <w:rsid w:val="070A4C32"/>
    <w:rsid w:val="07BD31B4"/>
    <w:rsid w:val="086F0CFB"/>
    <w:rsid w:val="087B45ED"/>
    <w:rsid w:val="09B21720"/>
    <w:rsid w:val="09B50C22"/>
    <w:rsid w:val="09F3662E"/>
    <w:rsid w:val="0A254243"/>
    <w:rsid w:val="0B6277CF"/>
    <w:rsid w:val="0BDB42FB"/>
    <w:rsid w:val="0BED193E"/>
    <w:rsid w:val="0CD020AD"/>
    <w:rsid w:val="0D7D31B5"/>
    <w:rsid w:val="0D824BA9"/>
    <w:rsid w:val="0DDE40F6"/>
    <w:rsid w:val="0E3804CA"/>
    <w:rsid w:val="0EF744B6"/>
    <w:rsid w:val="0F1A2E37"/>
    <w:rsid w:val="11F1151A"/>
    <w:rsid w:val="134A6BB2"/>
    <w:rsid w:val="1381014D"/>
    <w:rsid w:val="13ED102A"/>
    <w:rsid w:val="16B04BAD"/>
    <w:rsid w:val="19BC3E3D"/>
    <w:rsid w:val="1A2A29DA"/>
    <w:rsid w:val="1B1A4298"/>
    <w:rsid w:val="1B5B2E4F"/>
    <w:rsid w:val="1B7D27DD"/>
    <w:rsid w:val="1C135F77"/>
    <w:rsid w:val="1C5808F5"/>
    <w:rsid w:val="1CD51174"/>
    <w:rsid w:val="1D946ED3"/>
    <w:rsid w:val="1D9E4CAE"/>
    <w:rsid w:val="1E7016E7"/>
    <w:rsid w:val="1E8D583C"/>
    <w:rsid w:val="1EFA4AD7"/>
    <w:rsid w:val="1F420D8F"/>
    <w:rsid w:val="1F4D0197"/>
    <w:rsid w:val="1F944B8B"/>
    <w:rsid w:val="214C0017"/>
    <w:rsid w:val="21690E85"/>
    <w:rsid w:val="22573E7A"/>
    <w:rsid w:val="22F40DF5"/>
    <w:rsid w:val="23AE3C29"/>
    <w:rsid w:val="23F47CAC"/>
    <w:rsid w:val="23F60B96"/>
    <w:rsid w:val="24140F44"/>
    <w:rsid w:val="241F10F4"/>
    <w:rsid w:val="248E022A"/>
    <w:rsid w:val="25250DDE"/>
    <w:rsid w:val="258D074A"/>
    <w:rsid w:val="260B73CE"/>
    <w:rsid w:val="2702251B"/>
    <w:rsid w:val="27A37CD8"/>
    <w:rsid w:val="27E71828"/>
    <w:rsid w:val="2814484A"/>
    <w:rsid w:val="28185993"/>
    <w:rsid w:val="28380EAE"/>
    <w:rsid w:val="2A3D29ED"/>
    <w:rsid w:val="2B3C5625"/>
    <w:rsid w:val="2B445E3D"/>
    <w:rsid w:val="2CBE0337"/>
    <w:rsid w:val="2CD6638E"/>
    <w:rsid w:val="2D0B01DC"/>
    <w:rsid w:val="2DCB45C8"/>
    <w:rsid w:val="2E19065E"/>
    <w:rsid w:val="2E5A40BB"/>
    <w:rsid w:val="2E66331F"/>
    <w:rsid w:val="2E9227FD"/>
    <w:rsid w:val="2EB232AF"/>
    <w:rsid w:val="2ECB3140"/>
    <w:rsid w:val="2EFA698E"/>
    <w:rsid w:val="2F092E8E"/>
    <w:rsid w:val="2F620E11"/>
    <w:rsid w:val="30F073E1"/>
    <w:rsid w:val="312048A2"/>
    <w:rsid w:val="33622111"/>
    <w:rsid w:val="340E23E4"/>
    <w:rsid w:val="34B37676"/>
    <w:rsid w:val="34B80E72"/>
    <w:rsid w:val="350736CE"/>
    <w:rsid w:val="35916B78"/>
    <w:rsid w:val="35C77766"/>
    <w:rsid w:val="36CB011D"/>
    <w:rsid w:val="36ED5207"/>
    <w:rsid w:val="37035890"/>
    <w:rsid w:val="37BB5167"/>
    <w:rsid w:val="387A29EC"/>
    <w:rsid w:val="38991600"/>
    <w:rsid w:val="38AB5409"/>
    <w:rsid w:val="394E764E"/>
    <w:rsid w:val="3A2D6362"/>
    <w:rsid w:val="3A3D20C0"/>
    <w:rsid w:val="3A620A9B"/>
    <w:rsid w:val="3A6E04BD"/>
    <w:rsid w:val="3B3A4230"/>
    <w:rsid w:val="3C6D1FE5"/>
    <w:rsid w:val="3C796A86"/>
    <w:rsid w:val="3E0A59CE"/>
    <w:rsid w:val="3E1339BE"/>
    <w:rsid w:val="3E6D6FB6"/>
    <w:rsid w:val="3FB64092"/>
    <w:rsid w:val="3FF2113D"/>
    <w:rsid w:val="410340F9"/>
    <w:rsid w:val="41232AA9"/>
    <w:rsid w:val="41605940"/>
    <w:rsid w:val="41B64FF7"/>
    <w:rsid w:val="43931574"/>
    <w:rsid w:val="43A77C05"/>
    <w:rsid w:val="43FC7A39"/>
    <w:rsid w:val="45A4669D"/>
    <w:rsid w:val="45BD7214"/>
    <w:rsid w:val="465D5CBB"/>
    <w:rsid w:val="46DF02B5"/>
    <w:rsid w:val="47A52317"/>
    <w:rsid w:val="482771B1"/>
    <w:rsid w:val="484F06A7"/>
    <w:rsid w:val="48711813"/>
    <w:rsid w:val="487A55E1"/>
    <w:rsid w:val="49944D55"/>
    <w:rsid w:val="49EC7E29"/>
    <w:rsid w:val="49F27E7C"/>
    <w:rsid w:val="49F42D0A"/>
    <w:rsid w:val="4A716F6D"/>
    <w:rsid w:val="4BE35A84"/>
    <w:rsid w:val="4BE54B5F"/>
    <w:rsid w:val="4BEF4528"/>
    <w:rsid w:val="4C7E54D5"/>
    <w:rsid w:val="4CCA4B3B"/>
    <w:rsid w:val="4D0C4C6E"/>
    <w:rsid w:val="4E8A067A"/>
    <w:rsid w:val="4EA60DF0"/>
    <w:rsid w:val="4F60299F"/>
    <w:rsid w:val="4F6C6798"/>
    <w:rsid w:val="507F4868"/>
    <w:rsid w:val="510C694F"/>
    <w:rsid w:val="51CD3C7C"/>
    <w:rsid w:val="520B19E5"/>
    <w:rsid w:val="52C61CD6"/>
    <w:rsid w:val="52F626F7"/>
    <w:rsid w:val="530A0952"/>
    <w:rsid w:val="532D35A3"/>
    <w:rsid w:val="5375619B"/>
    <w:rsid w:val="538521E0"/>
    <w:rsid w:val="5580004D"/>
    <w:rsid w:val="561C13DA"/>
    <w:rsid w:val="56AD4FF5"/>
    <w:rsid w:val="571F69C1"/>
    <w:rsid w:val="57D44637"/>
    <w:rsid w:val="57D75F2F"/>
    <w:rsid w:val="57D76BAE"/>
    <w:rsid w:val="5A0F4F2F"/>
    <w:rsid w:val="5BF43DD8"/>
    <w:rsid w:val="5C6F662B"/>
    <w:rsid w:val="5CBB5974"/>
    <w:rsid w:val="5D6F5336"/>
    <w:rsid w:val="5DB734C0"/>
    <w:rsid w:val="5E521775"/>
    <w:rsid w:val="5F9600B0"/>
    <w:rsid w:val="5FEE64A3"/>
    <w:rsid w:val="5FFE2B23"/>
    <w:rsid w:val="6061046E"/>
    <w:rsid w:val="60811ADE"/>
    <w:rsid w:val="60A76D57"/>
    <w:rsid w:val="60F97BF2"/>
    <w:rsid w:val="613408FA"/>
    <w:rsid w:val="61A463C0"/>
    <w:rsid w:val="61E90719"/>
    <w:rsid w:val="62796D53"/>
    <w:rsid w:val="62D23FAC"/>
    <w:rsid w:val="63CD591B"/>
    <w:rsid w:val="63EF0BFC"/>
    <w:rsid w:val="64C73B10"/>
    <w:rsid w:val="660F6BCD"/>
    <w:rsid w:val="66913FD1"/>
    <w:rsid w:val="67C551DF"/>
    <w:rsid w:val="67C9594B"/>
    <w:rsid w:val="68AC43C3"/>
    <w:rsid w:val="68D56DEF"/>
    <w:rsid w:val="69CA2C5F"/>
    <w:rsid w:val="6AB41080"/>
    <w:rsid w:val="6BB055FD"/>
    <w:rsid w:val="6BFF50BB"/>
    <w:rsid w:val="6C825AA8"/>
    <w:rsid w:val="6D7865B3"/>
    <w:rsid w:val="6E393406"/>
    <w:rsid w:val="6E656EAE"/>
    <w:rsid w:val="6ED1429B"/>
    <w:rsid w:val="6F8A095D"/>
    <w:rsid w:val="6F955D09"/>
    <w:rsid w:val="6FB8094B"/>
    <w:rsid w:val="7073643B"/>
    <w:rsid w:val="713563B4"/>
    <w:rsid w:val="72BA074B"/>
    <w:rsid w:val="761825EE"/>
    <w:rsid w:val="76275E88"/>
    <w:rsid w:val="771C5B4E"/>
    <w:rsid w:val="77741686"/>
    <w:rsid w:val="77D459DB"/>
    <w:rsid w:val="78BA3737"/>
    <w:rsid w:val="78C97F24"/>
    <w:rsid w:val="79C57BAF"/>
    <w:rsid w:val="7A484EA5"/>
    <w:rsid w:val="7A7177E1"/>
    <w:rsid w:val="7AAC76EE"/>
    <w:rsid w:val="7AB43F79"/>
    <w:rsid w:val="7B360F32"/>
    <w:rsid w:val="7B52657B"/>
    <w:rsid w:val="7DCC53E0"/>
    <w:rsid w:val="7E0648E4"/>
    <w:rsid w:val="7E9509C8"/>
    <w:rsid w:val="7F697CB3"/>
    <w:rsid w:val="7F753CAA"/>
    <w:rsid w:val="7FFE787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760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qFormat="1"/>
    <w:lsdException w:name="caption" w:locked="1" w:uiPriority="0" w:qFormat="1"/>
    <w:lsdException w:name="annotation reference"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20" w:unhideWhenUsed="0" w:qFormat="1"/>
    <w:lsdException w:name="Normal (Web)" w:locked="1" w:semiHidden="0" w:uiPriority="0" w:unhideWhenUsed="0" w:qFormat="1"/>
    <w:lsdException w:name="Normal Table"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052D"/>
    <w:rPr>
      <w:rFonts w:ascii="宋体" w:hAnsi="宋体" w:cs="宋体"/>
      <w:kern w:val="0"/>
      <w:szCs w:val="24"/>
      <w:lang w:eastAsia="zh-CN"/>
    </w:rPr>
  </w:style>
  <w:style w:type="paragraph" w:styleId="1">
    <w:name w:val="heading 1"/>
    <w:basedOn w:val="a"/>
    <w:next w:val="a"/>
    <w:link w:val="1Char"/>
    <w:uiPriority w:val="99"/>
    <w:qFormat/>
    <w:rsid w:val="007F6E05"/>
    <w:pPr>
      <w:spacing w:beforeAutospacing="1" w:afterAutospacing="1"/>
      <w:outlineLvl w:val="0"/>
    </w:pPr>
    <w:rPr>
      <w:rFonts w:cs="Times New Roman"/>
      <w:b/>
      <w:bCs/>
      <w:kern w:val="44"/>
      <w:sz w:val="48"/>
      <w:szCs w:val="48"/>
    </w:rPr>
  </w:style>
  <w:style w:type="paragraph" w:styleId="3">
    <w:name w:val="heading 3"/>
    <w:basedOn w:val="a"/>
    <w:next w:val="a"/>
    <w:link w:val="3Char"/>
    <w:uiPriority w:val="99"/>
    <w:qFormat/>
    <w:rsid w:val="007F6E05"/>
    <w:pPr>
      <w:spacing w:beforeAutospacing="1" w:afterAutospacing="1"/>
      <w:outlineLvl w:val="2"/>
    </w:pPr>
    <w:rPr>
      <w:rFonts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12C59"/>
    <w:rPr>
      <w:rFonts w:asciiTheme="majorHAnsi" w:eastAsiaTheme="majorEastAsia" w:hAnsiTheme="majorHAnsi" w:cstheme="majorBidi"/>
      <w:b/>
      <w:bCs/>
      <w:kern w:val="52"/>
      <w:sz w:val="52"/>
      <w:szCs w:val="52"/>
    </w:rPr>
  </w:style>
  <w:style w:type="character" w:customStyle="1" w:styleId="3Char">
    <w:name w:val="标题 3 Char"/>
    <w:basedOn w:val="a0"/>
    <w:link w:val="3"/>
    <w:uiPriority w:val="9"/>
    <w:semiHidden/>
    <w:rsid w:val="00012C59"/>
    <w:rPr>
      <w:rFonts w:asciiTheme="majorHAnsi" w:eastAsiaTheme="majorEastAsia" w:hAnsiTheme="majorHAnsi" w:cstheme="majorBidi"/>
      <w:b/>
      <w:bCs/>
      <w:sz w:val="36"/>
      <w:szCs w:val="36"/>
    </w:rPr>
  </w:style>
  <w:style w:type="paragraph" w:styleId="a3">
    <w:name w:val="Normal (Web)"/>
    <w:basedOn w:val="a"/>
    <w:qFormat/>
    <w:rsid w:val="007F6E05"/>
    <w:pPr>
      <w:spacing w:before="100" w:beforeAutospacing="1" w:after="100" w:afterAutospacing="1"/>
    </w:pPr>
    <w:rPr>
      <w:rFonts w:ascii="PMingLiU" w:hAnsi="PMingLiU" w:cs="PMingLiU"/>
    </w:rPr>
  </w:style>
  <w:style w:type="character" w:styleId="a4">
    <w:name w:val="Emphasis"/>
    <w:basedOn w:val="a0"/>
    <w:uiPriority w:val="20"/>
    <w:qFormat/>
    <w:rsid w:val="007F6E05"/>
    <w:rPr>
      <w:rFonts w:cs="Times New Roman"/>
      <w:i/>
      <w:iCs/>
    </w:rPr>
  </w:style>
  <w:style w:type="character" w:styleId="a5">
    <w:name w:val="Hyperlink"/>
    <w:basedOn w:val="a0"/>
    <w:uiPriority w:val="99"/>
    <w:rsid w:val="007F6E05"/>
    <w:rPr>
      <w:rFonts w:cs="Times New Roman"/>
      <w:color w:val="0000FF"/>
      <w:u w:val="single"/>
    </w:rPr>
  </w:style>
  <w:style w:type="character" w:customStyle="1" w:styleId="apple-converted-space">
    <w:name w:val="apple-converted-space"/>
    <w:basedOn w:val="a0"/>
    <w:uiPriority w:val="99"/>
    <w:rsid w:val="007F6E05"/>
    <w:rPr>
      <w:rFonts w:cs="Times New Roman"/>
    </w:rPr>
  </w:style>
  <w:style w:type="paragraph" w:customStyle="1" w:styleId="EndNoteBibliographyTitle">
    <w:name w:val="EndNote Bibliography Title"/>
    <w:basedOn w:val="a"/>
    <w:link w:val="EndNoteBibliographyTitle0"/>
    <w:uiPriority w:val="99"/>
    <w:rsid w:val="007F6E05"/>
    <w:pPr>
      <w:jc w:val="center"/>
    </w:pPr>
    <w:rPr>
      <w:rFonts w:cs="Calibri"/>
    </w:rPr>
  </w:style>
  <w:style w:type="character" w:customStyle="1" w:styleId="EndNoteBibliographyTitle0">
    <w:name w:val="EndNote Bibliography Title 字元"/>
    <w:basedOn w:val="a0"/>
    <w:link w:val="EndNoteBibliographyTitle"/>
    <w:uiPriority w:val="99"/>
    <w:locked/>
    <w:rsid w:val="007F6E05"/>
    <w:rPr>
      <w:rFonts w:ascii="Calibri" w:eastAsia="PMingLiU" w:hAnsi="Calibri" w:cs="Calibri"/>
      <w:kern w:val="2"/>
      <w:sz w:val="22"/>
      <w:szCs w:val="22"/>
    </w:rPr>
  </w:style>
  <w:style w:type="paragraph" w:customStyle="1" w:styleId="EndNoteBibliography">
    <w:name w:val="EndNote Bibliography"/>
    <w:basedOn w:val="a"/>
    <w:link w:val="EndNoteBibliography0"/>
    <w:qFormat/>
    <w:rsid w:val="007F6E05"/>
    <w:rPr>
      <w:rFonts w:cs="Calibri"/>
    </w:rPr>
  </w:style>
  <w:style w:type="character" w:customStyle="1" w:styleId="EndNoteBibliography0">
    <w:name w:val="EndNote Bibliography 字元"/>
    <w:basedOn w:val="a0"/>
    <w:link w:val="EndNoteBibliography"/>
    <w:qFormat/>
    <w:locked/>
    <w:rsid w:val="007F6E05"/>
    <w:rPr>
      <w:rFonts w:ascii="Calibri" w:eastAsia="PMingLiU" w:hAnsi="Calibri" w:cs="Calibri"/>
      <w:kern w:val="2"/>
      <w:sz w:val="22"/>
      <w:szCs w:val="22"/>
    </w:rPr>
  </w:style>
  <w:style w:type="paragraph" w:customStyle="1" w:styleId="a6">
    <w:name w:val="稿紙內文"/>
    <w:basedOn w:val="a"/>
    <w:qFormat/>
    <w:rsid w:val="007F6E05"/>
    <w:pPr>
      <w:ind w:firstLine="193"/>
    </w:pPr>
    <w:rPr>
      <w:rFonts w:ascii="Times New Roman" w:eastAsia="DFKai-SB" w:hAnsi="Times New Roman" w:cs="Times New Roman"/>
      <w:color w:val="000000"/>
      <w:sz w:val="22"/>
    </w:rPr>
  </w:style>
  <w:style w:type="paragraph" w:styleId="a7">
    <w:name w:val="header"/>
    <w:basedOn w:val="a"/>
    <w:link w:val="Char"/>
    <w:uiPriority w:val="99"/>
    <w:rsid w:val="00A03F3B"/>
    <w:pPr>
      <w:tabs>
        <w:tab w:val="center" w:pos="4153"/>
        <w:tab w:val="right" w:pos="8306"/>
      </w:tabs>
      <w:snapToGrid w:val="0"/>
    </w:pPr>
    <w:rPr>
      <w:sz w:val="20"/>
      <w:szCs w:val="20"/>
    </w:rPr>
  </w:style>
  <w:style w:type="character" w:customStyle="1" w:styleId="Char">
    <w:name w:val="页眉 Char"/>
    <w:basedOn w:val="a0"/>
    <w:link w:val="a7"/>
    <w:uiPriority w:val="99"/>
    <w:locked/>
    <w:rsid w:val="00A03F3B"/>
    <w:rPr>
      <w:rFonts w:ascii="Calibri" w:eastAsia="PMingLiU" w:hAnsi="Calibri" w:cs="Arial"/>
      <w:kern w:val="2"/>
    </w:rPr>
  </w:style>
  <w:style w:type="paragraph" w:styleId="a8">
    <w:name w:val="footer"/>
    <w:basedOn w:val="a"/>
    <w:link w:val="Char0"/>
    <w:uiPriority w:val="99"/>
    <w:rsid w:val="00A03F3B"/>
    <w:pPr>
      <w:tabs>
        <w:tab w:val="center" w:pos="4153"/>
        <w:tab w:val="right" w:pos="8306"/>
      </w:tabs>
      <w:snapToGrid w:val="0"/>
    </w:pPr>
    <w:rPr>
      <w:sz w:val="20"/>
      <w:szCs w:val="20"/>
    </w:rPr>
  </w:style>
  <w:style w:type="character" w:customStyle="1" w:styleId="Char0">
    <w:name w:val="页脚 Char"/>
    <w:basedOn w:val="a0"/>
    <w:link w:val="a8"/>
    <w:uiPriority w:val="99"/>
    <w:locked/>
    <w:rsid w:val="00A03F3B"/>
    <w:rPr>
      <w:rFonts w:ascii="Calibri" w:eastAsia="PMingLiU" w:hAnsi="Calibri" w:cs="Arial"/>
      <w:kern w:val="2"/>
    </w:rPr>
  </w:style>
  <w:style w:type="paragraph" w:styleId="a9">
    <w:name w:val="Balloon Text"/>
    <w:basedOn w:val="a"/>
    <w:link w:val="Char1"/>
    <w:uiPriority w:val="99"/>
    <w:semiHidden/>
    <w:rsid w:val="00BD39BE"/>
    <w:rPr>
      <w:rFonts w:ascii="Calibri Light" w:hAnsi="Calibri Light" w:cs="Times New Roman"/>
      <w:sz w:val="18"/>
      <w:szCs w:val="18"/>
    </w:rPr>
  </w:style>
  <w:style w:type="character" w:customStyle="1" w:styleId="Char1">
    <w:name w:val="批注框文本 Char"/>
    <w:basedOn w:val="a0"/>
    <w:link w:val="a9"/>
    <w:uiPriority w:val="99"/>
    <w:semiHidden/>
    <w:locked/>
    <w:rsid w:val="00BD39BE"/>
    <w:rPr>
      <w:rFonts w:ascii="Calibri Light" w:eastAsia="PMingLiU" w:hAnsi="Calibri Light" w:cs="Times New Roman"/>
      <w:kern w:val="2"/>
      <w:sz w:val="18"/>
      <w:szCs w:val="18"/>
    </w:rPr>
  </w:style>
  <w:style w:type="paragraph" w:customStyle="1" w:styleId="tgt">
    <w:name w:val="tgt"/>
    <w:basedOn w:val="a"/>
    <w:uiPriority w:val="99"/>
    <w:rsid w:val="0087612B"/>
    <w:pPr>
      <w:spacing w:before="100" w:beforeAutospacing="1" w:after="100" w:afterAutospacing="1"/>
    </w:pPr>
    <w:rPr>
      <w:rFonts w:ascii="PMingLiU" w:hAnsi="PMingLiU" w:cs="PMingLiU"/>
    </w:rPr>
  </w:style>
  <w:style w:type="character" w:customStyle="1" w:styleId="tgt1">
    <w:name w:val="tgt1"/>
    <w:basedOn w:val="a0"/>
    <w:uiPriority w:val="99"/>
    <w:rsid w:val="0087612B"/>
    <w:rPr>
      <w:rFonts w:cs="Times New Roman"/>
    </w:rPr>
  </w:style>
  <w:style w:type="paragraph" w:customStyle="1" w:styleId="10">
    <w:name w:val="內文1"/>
    <w:uiPriority w:val="99"/>
    <w:rsid w:val="00B63ACB"/>
    <w:pPr>
      <w:widowControl w:val="0"/>
    </w:pPr>
    <w:rPr>
      <w:rFonts w:ascii="Calibri" w:eastAsia="PMingLiU" w:hAnsi="Calibri"/>
      <w:szCs w:val="24"/>
    </w:rPr>
  </w:style>
  <w:style w:type="character" w:customStyle="1" w:styleId="15">
    <w:name w:val="15"/>
    <w:basedOn w:val="a0"/>
    <w:uiPriority w:val="99"/>
    <w:rsid w:val="002216B0"/>
    <w:rPr>
      <w:rFonts w:ascii="Times New Roman" w:hAnsi="Times New Roman" w:cs="Times New Roman"/>
    </w:rPr>
  </w:style>
  <w:style w:type="character" w:styleId="aa">
    <w:name w:val="annotation reference"/>
    <w:basedOn w:val="a0"/>
    <w:uiPriority w:val="99"/>
    <w:qFormat/>
    <w:rsid w:val="006E5D87"/>
    <w:rPr>
      <w:rFonts w:cs="Times New Roman"/>
      <w:sz w:val="16"/>
      <w:szCs w:val="16"/>
    </w:rPr>
  </w:style>
  <w:style w:type="paragraph" w:styleId="ab">
    <w:name w:val="annotation text"/>
    <w:basedOn w:val="a"/>
    <w:link w:val="Char2"/>
    <w:uiPriority w:val="99"/>
    <w:qFormat/>
    <w:rsid w:val="006E5D87"/>
    <w:rPr>
      <w:sz w:val="20"/>
      <w:szCs w:val="20"/>
    </w:rPr>
  </w:style>
  <w:style w:type="character" w:customStyle="1" w:styleId="Char2">
    <w:name w:val="批注文字 Char"/>
    <w:basedOn w:val="a0"/>
    <w:link w:val="ab"/>
    <w:uiPriority w:val="99"/>
    <w:locked/>
    <w:rsid w:val="006E5D87"/>
    <w:rPr>
      <w:rFonts w:ascii="Calibri" w:eastAsia="PMingLiU" w:hAnsi="Calibri" w:cs="Arial"/>
      <w:kern w:val="2"/>
    </w:rPr>
  </w:style>
  <w:style w:type="paragraph" w:styleId="ac">
    <w:name w:val="annotation subject"/>
    <w:basedOn w:val="ab"/>
    <w:next w:val="ab"/>
    <w:link w:val="Char3"/>
    <w:uiPriority w:val="99"/>
    <w:semiHidden/>
    <w:rsid w:val="006E5D87"/>
    <w:rPr>
      <w:b/>
      <w:bCs/>
    </w:rPr>
  </w:style>
  <w:style w:type="character" w:customStyle="1" w:styleId="Char3">
    <w:name w:val="批注主题 Char"/>
    <w:basedOn w:val="Char2"/>
    <w:link w:val="ac"/>
    <w:uiPriority w:val="99"/>
    <w:semiHidden/>
    <w:locked/>
    <w:rsid w:val="006E5D87"/>
    <w:rPr>
      <w:rFonts w:ascii="Calibri" w:eastAsia="PMingLiU" w:hAnsi="Calibri" w:cs="Arial"/>
      <w:b/>
      <w:bCs/>
      <w:kern w:val="2"/>
    </w:rPr>
  </w:style>
  <w:style w:type="paragraph" w:styleId="ad">
    <w:name w:val="Revision"/>
    <w:hidden/>
    <w:uiPriority w:val="99"/>
    <w:semiHidden/>
    <w:rsid w:val="00A726A7"/>
    <w:rPr>
      <w:rFonts w:ascii="Calibri" w:eastAsia="PMingLiU" w:hAnsi="Calibri" w:cs="Arial"/>
    </w:rPr>
  </w:style>
  <w:style w:type="character" w:customStyle="1" w:styleId="UnresolvedMention1">
    <w:name w:val="Unresolved Mention1"/>
    <w:basedOn w:val="a0"/>
    <w:uiPriority w:val="99"/>
    <w:semiHidden/>
    <w:rsid w:val="006427A5"/>
    <w:rPr>
      <w:rFonts w:cs="Times New Roman"/>
      <w:color w:val="808080"/>
      <w:shd w:val="clear" w:color="auto" w:fill="E6E6E6"/>
    </w:rPr>
  </w:style>
  <w:style w:type="paragraph" w:styleId="ae">
    <w:name w:val="List Paragraph"/>
    <w:basedOn w:val="a"/>
    <w:uiPriority w:val="34"/>
    <w:qFormat/>
    <w:rsid w:val="00ED3355"/>
    <w:pPr>
      <w:ind w:left="720"/>
      <w:contextualSpacing/>
    </w:pPr>
  </w:style>
  <w:style w:type="character" w:styleId="af">
    <w:name w:val="FollowedHyperlink"/>
    <w:basedOn w:val="a0"/>
    <w:uiPriority w:val="99"/>
    <w:semiHidden/>
    <w:unhideWhenUsed/>
    <w:rsid w:val="00DD27E7"/>
    <w:rPr>
      <w:color w:val="800080" w:themeColor="followedHyperlink"/>
      <w:u w:val="single"/>
    </w:rPr>
  </w:style>
  <w:style w:type="character" w:styleId="af0">
    <w:name w:val="Strong"/>
    <w:basedOn w:val="a0"/>
    <w:uiPriority w:val="22"/>
    <w:qFormat/>
    <w:locked/>
    <w:rsid w:val="00FD4AA3"/>
    <w:rPr>
      <w:b/>
      <w:bCs/>
    </w:rPr>
  </w:style>
  <w:style w:type="character" w:customStyle="1" w:styleId="11">
    <w:name w:val="未处理的提及1"/>
    <w:basedOn w:val="a0"/>
    <w:uiPriority w:val="99"/>
    <w:semiHidden/>
    <w:unhideWhenUsed/>
    <w:rsid w:val="00494805"/>
    <w:rPr>
      <w:color w:val="605E5C"/>
      <w:shd w:val="clear" w:color="auto" w:fill="E1DFDD"/>
    </w:rPr>
  </w:style>
  <w:style w:type="character" w:customStyle="1" w:styleId="12">
    <w:name w:val="批注文字 字符1"/>
    <w:basedOn w:val="a0"/>
    <w:uiPriority w:val="99"/>
    <w:qFormat/>
    <w:rsid w:val="006D3167"/>
    <w:rPr>
      <w:rFonts w:eastAsiaTheme="minorEastAsia"/>
      <w:kern w:val="2"/>
      <w:sz w:val="21"/>
    </w:rPr>
  </w:style>
  <w:style w:type="paragraph" w:customStyle="1" w:styleId="13">
    <w:name w:val="正文1"/>
    <w:uiPriority w:val="99"/>
    <w:rsid w:val="006D3167"/>
    <w:pPr>
      <w:spacing w:line="276" w:lineRule="auto"/>
    </w:pPr>
    <w:rPr>
      <w:rFonts w:ascii="Arial" w:hAnsi="Arial" w:cs="Arial"/>
      <w:color w:val="000000"/>
      <w:kern w:val="0"/>
      <w:sz w:val="22"/>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qFormat="1"/>
    <w:lsdException w:name="caption" w:locked="1" w:uiPriority="0" w:qFormat="1"/>
    <w:lsdException w:name="annotation reference"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20" w:unhideWhenUsed="0" w:qFormat="1"/>
    <w:lsdException w:name="Normal (Web)" w:locked="1" w:semiHidden="0" w:uiPriority="0" w:unhideWhenUsed="0" w:qFormat="1"/>
    <w:lsdException w:name="Normal Table"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052D"/>
    <w:rPr>
      <w:rFonts w:ascii="宋体" w:hAnsi="宋体" w:cs="宋体"/>
      <w:kern w:val="0"/>
      <w:szCs w:val="24"/>
      <w:lang w:eastAsia="zh-CN"/>
    </w:rPr>
  </w:style>
  <w:style w:type="paragraph" w:styleId="1">
    <w:name w:val="heading 1"/>
    <w:basedOn w:val="a"/>
    <w:next w:val="a"/>
    <w:link w:val="1Char"/>
    <w:uiPriority w:val="99"/>
    <w:qFormat/>
    <w:rsid w:val="007F6E05"/>
    <w:pPr>
      <w:spacing w:beforeAutospacing="1" w:afterAutospacing="1"/>
      <w:outlineLvl w:val="0"/>
    </w:pPr>
    <w:rPr>
      <w:rFonts w:cs="Times New Roman"/>
      <w:b/>
      <w:bCs/>
      <w:kern w:val="44"/>
      <w:sz w:val="48"/>
      <w:szCs w:val="48"/>
    </w:rPr>
  </w:style>
  <w:style w:type="paragraph" w:styleId="3">
    <w:name w:val="heading 3"/>
    <w:basedOn w:val="a"/>
    <w:next w:val="a"/>
    <w:link w:val="3Char"/>
    <w:uiPriority w:val="99"/>
    <w:qFormat/>
    <w:rsid w:val="007F6E05"/>
    <w:pPr>
      <w:spacing w:beforeAutospacing="1" w:afterAutospacing="1"/>
      <w:outlineLvl w:val="2"/>
    </w:pPr>
    <w:rPr>
      <w:rFonts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12C59"/>
    <w:rPr>
      <w:rFonts w:asciiTheme="majorHAnsi" w:eastAsiaTheme="majorEastAsia" w:hAnsiTheme="majorHAnsi" w:cstheme="majorBidi"/>
      <w:b/>
      <w:bCs/>
      <w:kern w:val="52"/>
      <w:sz w:val="52"/>
      <w:szCs w:val="52"/>
    </w:rPr>
  </w:style>
  <w:style w:type="character" w:customStyle="1" w:styleId="3Char">
    <w:name w:val="标题 3 Char"/>
    <w:basedOn w:val="a0"/>
    <w:link w:val="3"/>
    <w:uiPriority w:val="9"/>
    <w:semiHidden/>
    <w:rsid w:val="00012C59"/>
    <w:rPr>
      <w:rFonts w:asciiTheme="majorHAnsi" w:eastAsiaTheme="majorEastAsia" w:hAnsiTheme="majorHAnsi" w:cstheme="majorBidi"/>
      <w:b/>
      <w:bCs/>
      <w:sz w:val="36"/>
      <w:szCs w:val="36"/>
    </w:rPr>
  </w:style>
  <w:style w:type="paragraph" w:styleId="a3">
    <w:name w:val="Normal (Web)"/>
    <w:basedOn w:val="a"/>
    <w:qFormat/>
    <w:rsid w:val="007F6E05"/>
    <w:pPr>
      <w:spacing w:before="100" w:beforeAutospacing="1" w:after="100" w:afterAutospacing="1"/>
    </w:pPr>
    <w:rPr>
      <w:rFonts w:ascii="PMingLiU" w:hAnsi="PMingLiU" w:cs="PMingLiU"/>
    </w:rPr>
  </w:style>
  <w:style w:type="character" w:styleId="a4">
    <w:name w:val="Emphasis"/>
    <w:basedOn w:val="a0"/>
    <w:uiPriority w:val="20"/>
    <w:qFormat/>
    <w:rsid w:val="007F6E05"/>
    <w:rPr>
      <w:rFonts w:cs="Times New Roman"/>
      <w:i/>
      <w:iCs/>
    </w:rPr>
  </w:style>
  <w:style w:type="character" w:styleId="a5">
    <w:name w:val="Hyperlink"/>
    <w:basedOn w:val="a0"/>
    <w:uiPriority w:val="99"/>
    <w:rsid w:val="007F6E05"/>
    <w:rPr>
      <w:rFonts w:cs="Times New Roman"/>
      <w:color w:val="0000FF"/>
      <w:u w:val="single"/>
    </w:rPr>
  </w:style>
  <w:style w:type="character" w:customStyle="1" w:styleId="apple-converted-space">
    <w:name w:val="apple-converted-space"/>
    <w:basedOn w:val="a0"/>
    <w:uiPriority w:val="99"/>
    <w:rsid w:val="007F6E05"/>
    <w:rPr>
      <w:rFonts w:cs="Times New Roman"/>
    </w:rPr>
  </w:style>
  <w:style w:type="paragraph" w:customStyle="1" w:styleId="EndNoteBibliographyTitle">
    <w:name w:val="EndNote Bibliography Title"/>
    <w:basedOn w:val="a"/>
    <w:link w:val="EndNoteBibliographyTitle0"/>
    <w:uiPriority w:val="99"/>
    <w:rsid w:val="007F6E05"/>
    <w:pPr>
      <w:jc w:val="center"/>
    </w:pPr>
    <w:rPr>
      <w:rFonts w:cs="Calibri"/>
    </w:rPr>
  </w:style>
  <w:style w:type="character" w:customStyle="1" w:styleId="EndNoteBibliographyTitle0">
    <w:name w:val="EndNote Bibliography Title 字元"/>
    <w:basedOn w:val="a0"/>
    <w:link w:val="EndNoteBibliographyTitle"/>
    <w:uiPriority w:val="99"/>
    <w:locked/>
    <w:rsid w:val="007F6E05"/>
    <w:rPr>
      <w:rFonts w:ascii="Calibri" w:eastAsia="PMingLiU" w:hAnsi="Calibri" w:cs="Calibri"/>
      <w:kern w:val="2"/>
      <w:sz w:val="22"/>
      <w:szCs w:val="22"/>
    </w:rPr>
  </w:style>
  <w:style w:type="paragraph" w:customStyle="1" w:styleId="EndNoteBibliography">
    <w:name w:val="EndNote Bibliography"/>
    <w:basedOn w:val="a"/>
    <w:link w:val="EndNoteBibliography0"/>
    <w:qFormat/>
    <w:rsid w:val="007F6E05"/>
    <w:rPr>
      <w:rFonts w:cs="Calibri"/>
    </w:rPr>
  </w:style>
  <w:style w:type="character" w:customStyle="1" w:styleId="EndNoteBibliography0">
    <w:name w:val="EndNote Bibliography 字元"/>
    <w:basedOn w:val="a0"/>
    <w:link w:val="EndNoteBibliography"/>
    <w:qFormat/>
    <w:locked/>
    <w:rsid w:val="007F6E05"/>
    <w:rPr>
      <w:rFonts w:ascii="Calibri" w:eastAsia="PMingLiU" w:hAnsi="Calibri" w:cs="Calibri"/>
      <w:kern w:val="2"/>
      <w:sz w:val="22"/>
      <w:szCs w:val="22"/>
    </w:rPr>
  </w:style>
  <w:style w:type="paragraph" w:customStyle="1" w:styleId="a6">
    <w:name w:val="稿紙內文"/>
    <w:basedOn w:val="a"/>
    <w:qFormat/>
    <w:rsid w:val="007F6E05"/>
    <w:pPr>
      <w:ind w:firstLine="193"/>
    </w:pPr>
    <w:rPr>
      <w:rFonts w:ascii="Times New Roman" w:eastAsia="DFKai-SB" w:hAnsi="Times New Roman" w:cs="Times New Roman"/>
      <w:color w:val="000000"/>
      <w:sz w:val="22"/>
    </w:rPr>
  </w:style>
  <w:style w:type="paragraph" w:styleId="a7">
    <w:name w:val="header"/>
    <w:basedOn w:val="a"/>
    <w:link w:val="Char"/>
    <w:uiPriority w:val="99"/>
    <w:rsid w:val="00A03F3B"/>
    <w:pPr>
      <w:tabs>
        <w:tab w:val="center" w:pos="4153"/>
        <w:tab w:val="right" w:pos="8306"/>
      </w:tabs>
      <w:snapToGrid w:val="0"/>
    </w:pPr>
    <w:rPr>
      <w:sz w:val="20"/>
      <w:szCs w:val="20"/>
    </w:rPr>
  </w:style>
  <w:style w:type="character" w:customStyle="1" w:styleId="Char">
    <w:name w:val="页眉 Char"/>
    <w:basedOn w:val="a0"/>
    <w:link w:val="a7"/>
    <w:uiPriority w:val="99"/>
    <w:locked/>
    <w:rsid w:val="00A03F3B"/>
    <w:rPr>
      <w:rFonts w:ascii="Calibri" w:eastAsia="PMingLiU" w:hAnsi="Calibri" w:cs="Arial"/>
      <w:kern w:val="2"/>
    </w:rPr>
  </w:style>
  <w:style w:type="paragraph" w:styleId="a8">
    <w:name w:val="footer"/>
    <w:basedOn w:val="a"/>
    <w:link w:val="Char0"/>
    <w:uiPriority w:val="99"/>
    <w:rsid w:val="00A03F3B"/>
    <w:pPr>
      <w:tabs>
        <w:tab w:val="center" w:pos="4153"/>
        <w:tab w:val="right" w:pos="8306"/>
      </w:tabs>
      <w:snapToGrid w:val="0"/>
    </w:pPr>
    <w:rPr>
      <w:sz w:val="20"/>
      <w:szCs w:val="20"/>
    </w:rPr>
  </w:style>
  <w:style w:type="character" w:customStyle="1" w:styleId="Char0">
    <w:name w:val="页脚 Char"/>
    <w:basedOn w:val="a0"/>
    <w:link w:val="a8"/>
    <w:uiPriority w:val="99"/>
    <w:locked/>
    <w:rsid w:val="00A03F3B"/>
    <w:rPr>
      <w:rFonts w:ascii="Calibri" w:eastAsia="PMingLiU" w:hAnsi="Calibri" w:cs="Arial"/>
      <w:kern w:val="2"/>
    </w:rPr>
  </w:style>
  <w:style w:type="paragraph" w:styleId="a9">
    <w:name w:val="Balloon Text"/>
    <w:basedOn w:val="a"/>
    <w:link w:val="Char1"/>
    <w:uiPriority w:val="99"/>
    <w:semiHidden/>
    <w:rsid w:val="00BD39BE"/>
    <w:rPr>
      <w:rFonts w:ascii="Calibri Light" w:hAnsi="Calibri Light" w:cs="Times New Roman"/>
      <w:sz w:val="18"/>
      <w:szCs w:val="18"/>
    </w:rPr>
  </w:style>
  <w:style w:type="character" w:customStyle="1" w:styleId="Char1">
    <w:name w:val="批注框文本 Char"/>
    <w:basedOn w:val="a0"/>
    <w:link w:val="a9"/>
    <w:uiPriority w:val="99"/>
    <w:semiHidden/>
    <w:locked/>
    <w:rsid w:val="00BD39BE"/>
    <w:rPr>
      <w:rFonts w:ascii="Calibri Light" w:eastAsia="PMingLiU" w:hAnsi="Calibri Light" w:cs="Times New Roman"/>
      <w:kern w:val="2"/>
      <w:sz w:val="18"/>
      <w:szCs w:val="18"/>
    </w:rPr>
  </w:style>
  <w:style w:type="paragraph" w:customStyle="1" w:styleId="tgt">
    <w:name w:val="tgt"/>
    <w:basedOn w:val="a"/>
    <w:uiPriority w:val="99"/>
    <w:rsid w:val="0087612B"/>
    <w:pPr>
      <w:spacing w:before="100" w:beforeAutospacing="1" w:after="100" w:afterAutospacing="1"/>
    </w:pPr>
    <w:rPr>
      <w:rFonts w:ascii="PMingLiU" w:hAnsi="PMingLiU" w:cs="PMingLiU"/>
    </w:rPr>
  </w:style>
  <w:style w:type="character" w:customStyle="1" w:styleId="tgt1">
    <w:name w:val="tgt1"/>
    <w:basedOn w:val="a0"/>
    <w:uiPriority w:val="99"/>
    <w:rsid w:val="0087612B"/>
    <w:rPr>
      <w:rFonts w:cs="Times New Roman"/>
    </w:rPr>
  </w:style>
  <w:style w:type="paragraph" w:customStyle="1" w:styleId="10">
    <w:name w:val="內文1"/>
    <w:uiPriority w:val="99"/>
    <w:rsid w:val="00B63ACB"/>
    <w:pPr>
      <w:widowControl w:val="0"/>
    </w:pPr>
    <w:rPr>
      <w:rFonts w:ascii="Calibri" w:eastAsia="PMingLiU" w:hAnsi="Calibri"/>
      <w:szCs w:val="24"/>
    </w:rPr>
  </w:style>
  <w:style w:type="character" w:customStyle="1" w:styleId="15">
    <w:name w:val="15"/>
    <w:basedOn w:val="a0"/>
    <w:uiPriority w:val="99"/>
    <w:rsid w:val="002216B0"/>
    <w:rPr>
      <w:rFonts w:ascii="Times New Roman" w:hAnsi="Times New Roman" w:cs="Times New Roman"/>
    </w:rPr>
  </w:style>
  <w:style w:type="character" w:styleId="aa">
    <w:name w:val="annotation reference"/>
    <w:basedOn w:val="a0"/>
    <w:uiPriority w:val="99"/>
    <w:qFormat/>
    <w:rsid w:val="006E5D87"/>
    <w:rPr>
      <w:rFonts w:cs="Times New Roman"/>
      <w:sz w:val="16"/>
      <w:szCs w:val="16"/>
    </w:rPr>
  </w:style>
  <w:style w:type="paragraph" w:styleId="ab">
    <w:name w:val="annotation text"/>
    <w:basedOn w:val="a"/>
    <w:link w:val="Char2"/>
    <w:uiPriority w:val="99"/>
    <w:qFormat/>
    <w:rsid w:val="006E5D87"/>
    <w:rPr>
      <w:sz w:val="20"/>
      <w:szCs w:val="20"/>
    </w:rPr>
  </w:style>
  <w:style w:type="character" w:customStyle="1" w:styleId="Char2">
    <w:name w:val="批注文字 Char"/>
    <w:basedOn w:val="a0"/>
    <w:link w:val="ab"/>
    <w:uiPriority w:val="99"/>
    <w:locked/>
    <w:rsid w:val="006E5D87"/>
    <w:rPr>
      <w:rFonts w:ascii="Calibri" w:eastAsia="PMingLiU" w:hAnsi="Calibri" w:cs="Arial"/>
      <w:kern w:val="2"/>
    </w:rPr>
  </w:style>
  <w:style w:type="paragraph" w:styleId="ac">
    <w:name w:val="annotation subject"/>
    <w:basedOn w:val="ab"/>
    <w:next w:val="ab"/>
    <w:link w:val="Char3"/>
    <w:uiPriority w:val="99"/>
    <w:semiHidden/>
    <w:rsid w:val="006E5D87"/>
    <w:rPr>
      <w:b/>
      <w:bCs/>
    </w:rPr>
  </w:style>
  <w:style w:type="character" w:customStyle="1" w:styleId="Char3">
    <w:name w:val="批注主题 Char"/>
    <w:basedOn w:val="Char2"/>
    <w:link w:val="ac"/>
    <w:uiPriority w:val="99"/>
    <w:semiHidden/>
    <w:locked/>
    <w:rsid w:val="006E5D87"/>
    <w:rPr>
      <w:rFonts w:ascii="Calibri" w:eastAsia="PMingLiU" w:hAnsi="Calibri" w:cs="Arial"/>
      <w:b/>
      <w:bCs/>
      <w:kern w:val="2"/>
    </w:rPr>
  </w:style>
  <w:style w:type="paragraph" w:styleId="ad">
    <w:name w:val="Revision"/>
    <w:hidden/>
    <w:uiPriority w:val="99"/>
    <w:semiHidden/>
    <w:rsid w:val="00A726A7"/>
    <w:rPr>
      <w:rFonts w:ascii="Calibri" w:eastAsia="PMingLiU" w:hAnsi="Calibri" w:cs="Arial"/>
    </w:rPr>
  </w:style>
  <w:style w:type="character" w:customStyle="1" w:styleId="UnresolvedMention1">
    <w:name w:val="Unresolved Mention1"/>
    <w:basedOn w:val="a0"/>
    <w:uiPriority w:val="99"/>
    <w:semiHidden/>
    <w:rsid w:val="006427A5"/>
    <w:rPr>
      <w:rFonts w:cs="Times New Roman"/>
      <w:color w:val="808080"/>
      <w:shd w:val="clear" w:color="auto" w:fill="E6E6E6"/>
    </w:rPr>
  </w:style>
  <w:style w:type="paragraph" w:styleId="ae">
    <w:name w:val="List Paragraph"/>
    <w:basedOn w:val="a"/>
    <w:uiPriority w:val="34"/>
    <w:qFormat/>
    <w:rsid w:val="00ED3355"/>
    <w:pPr>
      <w:ind w:left="720"/>
      <w:contextualSpacing/>
    </w:pPr>
  </w:style>
  <w:style w:type="character" w:styleId="af">
    <w:name w:val="FollowedHyperlink"/>
    <w:basedOn w:val="a0"/>
    <w:uiPriority w:val="99"/>
    <w:semiHidden/>
    <w:unhideWhenUsed/>
    <w:rsid w:val="00DD27E7"/>
    <w:rPr>
      <w:color w:val="800080" w:themeColor="followedHyperlink"/>
      <w:u w:val="single"/>
    </w:rPr>
  </w:style>
  <w:style w:type="character" w:styleId="af0">
    <w:name w:val="Strong"/>
    <w:basedOn w:val="a0"/>
    <w:uiPriority w:val="22"/>
    <w:qFormat/>
    <w:locked/>
    <w:rsid w:val="00FD4AA3"/>
    <w:rPr>
      <w:b/>
      <w:bCs/>
    </w:rPr>
  </w:style>
  <w:style w:type="character" w:customStyle="1" w:styleId="11">
    <w:name w:val="未处理的提及1"/>
    <w:basedOn w:val="a0"/>
    <w:uiPriority w:val="99"/>
    <w:semiHidden/>
    <w:unhideWhenUsed/>
    <w:rsid w:val="00494805"/>
    <w:rPr>
      <w:color w:val="605E5C"/>
      <w:shd w:val="clear" w:color="auto" w:fill="E1DFDD"/>
    </w:rPr>
  </w:style>
  <w:style w:type="character" w:customStyle="1" w:styleId="12">
    <w:name w:val="批注文字 字符1"/>
    <w:basedOn w:val="a0"/>
    <w:uiPriority w:val="99"/>
    <w:qFormat/>
    <w:rsid w:val="006D3167"/>
    <w:rPr>
      <w:rFonts w:eastAsiaTheme="minorEastAsia"/>
      <w:kern w:val="2"/>
      <w:sz w:val="21"/>
    </w:rPr>
  </w:style>
  <w:style w:type="paragraph" w:customStyle="1" w:styleId="13">
    <w:name w:val="正文1"/>
    <w:uiPriority w:val="99"/>
    <w:rsid w:val="006D3167"/>
    <w:pPr>
      <w:spacing w:line="276" w:lineRule="auto"/>
    </w:pPr>
    <w:rPr>
      <w:rFonts w:ascii="Arial"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42198">
      <w:bodyDiv w:val="1"/>
      <w:marLeft w:val="0"/>
      <w:marRight w:val="0"/>
      <w:marTop w:val="0"/>
      <w:marBottom w:val="0"/>
      <w:divBdr>
        <w:top w:val="none" w:sz="0" w:space="0" w:color="auto"/>
        <w:left w:val="none" w:sz="0" w:space="0" w:color="auto"/>
        <w:bottom w:val="none" w:sz="0" w:space="0" w:color="auto"/>
        <w:right w:val="none" w:sz="0" w:space="0" w:color="auto"/>
      </w:divBdr>
    </w:div>
    <w:div w:id="38364086">
      <w:marLeft w:val="0"/>
      <w:marRight w:val="0"/>
      <w:marTop w:val="0"/>
      <w:marBottom w:val="0"/>
      <w:divBdr>
        <w:top w:val="none" w:sz="0" w:space="0" w:color="auto"/>
        <w:left w:val="none" w:sz="0" w:space="0" w:color="auto"/>
        <w:bottom w:val="none" w:sz="0" w:space="0" w:color="auto"/>
        <w:right w:val="none" w:sz="0" w:space="0" w:color="auto"/>
      </w:divBdr>
    </w:div>
    <w:div w:id="38364087">
      <w:marLeft w:val="0"/>
      <w:marRight w:val="0"/>
      <w:marTop w:val="0"/>
      <w:marBottom w:val="0"/>
      <w:divBdr>
        <w:top w:val="none" w:sz="0" w:space="0" w:color="auto"/>
        <w:left w:val="none" w:sz="0" w:space="0" w:color="auto"/>
        <w:bottom w:val="none" w:sz="0" w:space="0" w:color="auto"/>
        <w:right w:val="none" w:sz="0" w:space="0" w:color="auto"/>
      </w:divBdr>
    </w:div>
    <w:div w:id="38364088">
      <w:marLeft w:val="0"/>
      <w:marRight w:val="0"/>
      <w:marTop w:val="0"/>
      <w:marBottom w:val="0"/>
      <w:divBdr>
        <w:top w:val="none" w:sz="0" w:space="0" w:color="auto"/>
        <w:left w:val="none" w:sz="0" w:space="0" w:color="auto"/>
        <w:bottom w:val="none" w:sz="0" w:space="0" w:color="auto"/>
        <w:right w:val="none" w:sz="0" w:space="0" w:color="auto"/>
      </w:divBdr>
    </w:div>
    <w:div w:id="38364089">
      <w:marLeft w:val="0"/>
      <w:marRight w:val="0"/>
      <w:marTop w:val="0"/>
      <w:marBottom w:val="0"/>
      <w:divBdr>
        <w:top w:val="none" w:sz="0" w:space="0" w:color="auto"/>
        <w:left w:val="none" w:sz="0" w:space="0" w:color="auto"/>
        <w:bottom w:val="none" w:sz="0" w:space="0" w:color="auto"/>
        <w:right w:val="none" w:sz="0" w:space="0" w:color="auto"/>
      </w:divBdr>
    </w:div>
    <w:div w:id="38364090">
      <w:marLeft w:val="0"/>
      <w:marRight w:val="0"/>
      <w:marTop w:val="0"/>
      <w:marBottom w:val="0"/>
      <w:divBdr>
        <w:top w:val="none" w:sz="0" w:space="0" w:color="auto"/>
        <w:left w:val="none" w:sz="0" w:space="0" w:color="auto"/>
        <w:bottom w:val="none" w:sz="0" w:space="0" w:color="auto"/>
        <w:right w:val="none" w:sz="0" w:space="0" w:color="auto"/>
      </w:divBdr>
    </w:div>
    <w:div w:id="38364091">
      <w:marLeft w:val="0"/>
      <w:marRight w:val="0"/>
      <w:marTop w:val="0"/>
      <w:marBottom w:val="0"/>
      <w:divBdr>
        <w:top w:val="none" w:sz="0" w:space="0" w:color="auto"/>
        <w:left w:val="none" w:sz="0" w:space="0" w:color="auto"/>
        <w:bottom w:val="none" w:sz="0" w:space="0" w:color="auto"/>
        <w:right w:val="none" w:sz="0" w:space="0" w:color="auto"/>
      </w:divBdr>
    </w:div>
    <w:div w:id="38364092">
      <w:marLeft w:val="0"/>
      <w:marRight w:val="0"/>
      <w:marTop w:val="0"/>
      <w:marBottom w:val="0"/>
      <w:divBdr>
        <w:top w:val="none" w:sz="0" w:space="0" w:color="auto"/>
        <w:left w:val="none" w:sz="0" w:space="0" w:color="auto"/>
        <w:bottom w:val="none" w:sz="0" w:space="0" w:color="auto"/>
        <w:right w:val="none" w:sz="0" w:space="0" w:color="auto"/>
      </w:divBdr>
    </w:div>
    <w:div w:id="38364093">
      <w:marLeft w:val="0"/>
      <w:marRight w:val="0"/>
      <w:marTop w:val="0"/>
      <w:marBottom w:val="0"/>
      <w:divBdr>
        <w:top w:val="none" w:sz="0" w:space="0" w:color="auto"/>
        <w:left w:val="none" w:sz="0" w:space="0" w:color="auto"/>
        <w:bottom w:val="none" w:sz="0" w:space="0" w:color="auto"/>
        <w:right w:val="none" w:sz="0" w:space="0" w:color="auto"/>
      </w:divBdr>
    </w:div>
    <w:div w:id="38364094">
      <w:marLeft w:val="0"/>
      <w:marRight w:val="0"/>
      <w:marTop w:val="0"/>
      <w:marBottom w:val="0"/>
      <w:divBdr>
        <w:top w:val="none" w:sz="0" w:space="0" w:color="auto"/>
        <w:left w:val="none" w:sz="0" w:space="0" w:color="auto"/>
        <w:bottom w:val="none" w:sz="0" w:space="0" w:color="auto"/>
        <w:right w:val="none" w:sz="0" w:space="0" w:color="auto"/>
      </w:divBdr>
    </w:div>
    <w:div w:id="38364095">
      <w:marLeft w:val="0"/>
      <w:marRight w:val="0"/>
      <w:marTop w:val="0"/>
      <w:marBottom w:val="0"/>
      <w:divBdr>
        <w:top w:val="none" w:sz="0" w:space="0" w:color="auto"/>
        <w:left w:val="none" w:sz="0" w:space="0" w:color="auto"/>
        <w:bottom w:val="none" w:sz="0" w:space="0" w:color="auto"/>
        <w:right w:val="none" w:sz="0" w:space="0" w:color="auto"/>
      </w:divBdr>
    </w:div>
    <w:div w:id="38364096">
      <w:marLeft w:val="0"/>
      <w:marRight w:val="0"/>
      <w:marTop w:val="0"/>
      <w:marBottom w:val="0"/>
      <w:divBdr>
        <w:top w:val="none" w:sz="0" w:space="0" w:color="auto"/>
        <w:left w:val="none" w:sz="0" w:space="0" w:color="auto"/>
        <w:bottom w:val="none" w:sz="0" w:space="0" w:color="auto"/>
        <w:right w:val="none" w:sz="0" w:space="0" w:color="auto"/>
      </w:divBdr>
    </w:div>
    <w:div w:id="38364097">
      <w:marLeft w:val="0"/>
      <w:marRight w:val="0"/>
      <w:marTop w:val="0"/>
      <w:marBottom w:val="0"/>
      <w:divBdr>
        <w:top w:val="none" w:sz="0" w:space="0" w:color="auto"/>
        <w:left w:val="none" w:sz="0" w:space="0" w:color="auto"/>
        <w:bottom w:val="none" w:sz="0" w:space="0" w:color="auto"/>
        <w:right w:val="none" w:sz="0" w:space="0" w:color="auto"/>
      </w:divBdr>
    </w:div>
    <w:div w:id="38364098">
      <w:marLeft w:val="0"/>
      <w:marRight w:val="0"/>
      <w:marTop w:val="0"/>
      <w:marBottom w:val="0"/>
      <w:divBdr>
        <w:top w:val="none" w:sz="0" w:space="0" w:color="auto"/>
        <w:left w:val="none" w:sz="0" w:space="0" w:color="auto"/>
        <w:bottom w:val="none" w:sz="0" w:space="0" w:color="auto"/>
        <w:right w:val="none" w:sz="0" w:space="0" w:color="auto"/>
      </w:divBdr>
    </w:div>
    <w:div w:id="38364099">
      <w:marLeft w:val="0"/>
      <w:marRight w:val="0"/>
      <w:marTop w:val="0"/>
      <w:marBottom w:val="0"/>
      <w:divBdr>
        <w:top w:val="none" w:sz="0" w:space="0" w:color="auto"/>
        <w:left w:val="none" w:sz="0" w:space="0" w:color="auto"/>
        <w:bottom w:val="none" w:sz="0" w:space="0" w:color="auto"/>
        <w:right w:val="none" w:sz="0" w:space="0" w:color="auto"/>
      </w:divBdr>
    </w:div>
    <w:div w:id="38364100">
      <w:marLeft w:val="0"/>
      <w:marRight w:val="0"/>
      <w:marTop w:val="0"/>
      <w:marBottom w:val="0"/>
      <w:divBdr>
        <w:top w:val="none" w:sz="0" w:space="0" w:color="auto"/>
        <w:left w:val="none" w:sz="0" w:space="0" w:color="auto"/>
        <w:bottom w:val="none" w:sz="0" w:space="0" w:color="auto"/>
        <w:right w:val="none" w:sz="0" w:space="0" w:color="auto"/>
      </w:divBdr>
    </w:div>
    <w:div w:id="38364101">
      <w:marLeft w:val="0"/>
      <w:marRight w:val="0"/>
      <w:marTop w:val="0"/>
      <w:marBottom w:val="0"/>
      <w:divBdr>
        <w:top w:val="none" w:sz="0" w:space="0" w:color="auto"/>
        <w:left w:val="none" w:sz="0" w:space="0" w:color="auto"/>
        <w:bottom w:val="none" w:sz="0" w:space="0" w:color="auto"/>
        <w:right w:val="none" w:sz="0" w:space="0" w:color="auto"/>
      </w:divBdr>
    </w:div>
    <w:div w:id="38364102">
      <w:marLeft w:val="0"/>
      <w:marRight w:val="0"/>
      <w:marTop w:val="0"/>
      <w:marBottom w:val="0"/>
      <w:divBdr>
        <w:top w:val="none" w:sz="0" w:space="0" w:color="auto"/>
        <w:left w:val="none" w:sz="0" w:space="0" w:color="auto"/>
        <w:bottom w:val="none" w:sz="0" w:space="0" w:color="auto"/>
        <w:right w:val="none" w:sz="0" w:space="0" w:color="auto"/>
      </w:divBdr>
    </w:div>
    <w:div w:id="38364103">
      <w:marLeft w:val="0"/>
      <w:marRight w:val="0"/>
      <w:marTop w:val="0"/>
      <w:marBottom w:val="0"/>
      <w:divBdr>
        <w:top w:val="none" w:sz="0" w:space="0" w:color="auto"/>
        <w:left w:val="none" w:sz="0" w:space="0" w:color="auto"/>
        <w:bottom w:val="none" w:sz="0" w:space="0" w:color="auto"/>
        <w:right w:val="none" w:sz="0" w:space="0" w:color="auto"/>
      </w:divBdr>
    </w:div>
    <w:div w:id="38364104">
      <w:marLeft w:val="0"/>
      <w:marRight w:val="0"/>
      <w:marTop w:val="0"/>
      <w:marBottom w:val="0"/>
      <w:divBdr>
        <w:top w:val="none" w:sz="0" w:space="0" w:color="auto"/>
        <w:left w:val="none" w:sz="0" w:space="0" w:color="auto"/>
        <w:bottom w:val="none" w:sz="0" w:space="0" w:color="auto"/>
        <w:right w:val="none" w:sz="0" w:space="0" w:color="auto"/>
      </w:divBdr>
    </w:div>
    <w:div w:id="38364105">
      <w:marLeft w:val="0"/>
      <w:marRight w:val="0"/>
      <w:marTop w:val="0"/>
      <w:marBottom w:val="0"/>
      <w:divBdr>
        <w:top w:val="none" w:sz="0" w:space="0" w:color="auto"/>
        <w:left w:val="none" w:sz="0" w:space="0" w:color="auto"/>
        <w:bottom w:val="none" w:sz="0" w:space="0" w:color="auto"/>
        <w:right w:val="none" w:sz="0" w:space="0" w:color="auto"/>
      </w:divBdr>
    </w:div>
    <w:div w:id="38364106">
      <w:marLeft w:val="0"/>
      <w:marRight w:val="0"/>
      <w:marTop w:val="0"/>
      <w:marBottom w:val="0"/>
      <w:divBdr>
        <w:top w:val="none" w:sz="0" w:space="0" w:color="auto"/>
        <w:left w:val="none" w:sz="0" w:space="0" w:color="auto"/>
        <w:bottom w:val="none" w:sz="0" w:space="0" w:color="auto"/>
        <w:right w:val="none" w:sz="0" w:space="0" w:color="auto"/>
      </w:divBdr>
    </w:div>
    <w:div w:id="38364107">
      <w:marLeft w:val="0"/>
      <w:marRight w:val="0"/>
      <w:marTop w:val="0"/>
      <w:marBottom w:val="0"/>
      <w:divBdr>
        <w:top w:val="none" w:sz="0" w:space="0" w:color="auto"/>
        <w:left w:val="none" w:sz="0" w:space="0" w:color="auto"/>
        <w:bottom w:val="none" w:sz="0" w:space="0" w:color="auto"/>
        <w:right w:val="none" w:sz="0" w:space="0" w:color="auto"/>
      </w:divBdr>
    </w:div>
    <w:div w:id="38364108">
      <w:marLeft w:val="0"/>
      <w:marRight w:val="0"/>
      <w:marTop w:val="0"/>
      <w:marBottom w:val="0"/>
      <w:divBdr>
        <w:top w:val="none" w:sz="0" w:space="0" w:color="auto"/>
        <w:left w:val="none" w:sz="0" w:space="0" w:color="auto"/>
        <w:bottom w:val="none" w:sz="0" w:space="0" w:color="auto"/>
        <w:right w:val="none" w:sz="0" w:space="0" w:color="auto"/>
      </w:divBdr>
    </w:div>
    <w:div w:id="38364109">
      <w:marLeft w:val="0"/>
      <w:marRight w:val="0"/>
      <w:marTop w:val="0"/>
      <w:marBottom w:val="0"/>
      <w:divBdr>
        <w:top w:val="none" w:sz="0" w:space="0" w:color="auto"/>
        <w:left w:val="none" w:sz="0" w:space="0" w:color="auto"/>
        <w:bottom w:val="none" w:sz="0" w:space="0" w:color="auto"/>
        <w:right w:val="none" w:sz="0" w:space="0" w:color="auto"/>
      </w:divBdr>
    </w:div>
    <w:div w:id="38364110">
      <w:marLeft w:val="0"/>
      <w:marRight w:val="0"/>
      <w:marTop w:val="0"/>
      <w:marBottom w:val="0"/>
      <w:divBdr>
        <w:top w:val="none" w:sz="0" w:space="0" w:color="auto"/>
        <w:left w:val="none" w:sz="0" w:space="0" w:color="auto"/>
        <w:bottom w:val="none" w:sz="0" w:space="0" w:color="auto"/>
        <w:right w:val="none" w:sz="0" w:space="0" w:color="auto"/>
      </w:divBdr>
    </w:div>
    <w:div w:id="38364111">
      <w:marLeft w:val="0"/>
      <w:marRight w:val="0"/>
      <w:marTop w:val="0"/>
      <w:marBottom w:val="0"/>
      <w:divBdr>
        <w:top w:val="none" w:sz="0" w:space="0" w:color="auto"/>
        <w:left w:val="none" w:sz="0" w:space="0" w:color="auto"/>
        <w:bottom w:val="none" w:sz="0" w:space="0" w:color="auto"/>
        <w:right w:val="none" w:sz="0" w:space="0" w:color="auto"/>
      </w:divBdr>
    </w:div>
    <w:div w:id="38364112">
      <w:marLeft w:val="0"/>
      <w:marRight w:val="0"/>
      <w:marTop w:val="0"/>
      <w:marBottom w:val="0"/>
      <w:divBdr>
        <w:top w:val="none" w:sz="0" w:space="0" w:color="auto"/>
        <w:left w:val="none" w:sz="0" w:space="0" w:color="auto"/>
        <w:bottom w:val="none" w:sz="0" w:space="0" w:color="auto"/>
        <w:right w:val="none" w:sz="0" w:space="0" w:color="auto"/>
      </w:divBdr>
    </w:div>
    <w:div w:id="38364113">
      <w:marLeft w:val="0"/>
      <w:marRight w:val="0"/>
      <w:marTop w:val="0"/>
      <w:marBottom w:val="0"/>
      <w:divBdr>
        <w:top w:val="none" w:sz="0" w:space="0" w:color="auto"/>
        <w:left w:val="none" w:sz="0" w:space="0" w:color="auto"/>
        <w:bottom w:val="none" w:sz="0" w:space="0" w:color="auto"/>
        <w:right w:val="none" w:sz="0" w:space="0" w:color="auto"/>
      </w:divBdr>
    </w:div>
    <w:div w:id="38364114">
      <w:marLeft w:val="0"/>
      <w:marRight w:val="0"/>
      <w:marTop w:val="0"/>
      <w:marBottom w:val="0"/>
      <w:divBdr>
        <w:top w:val="none" w:sz="0" w:space="0" w:color="auto"/>
        <w:left w:val="none" w:sz="0" w:space="0" w:color="auto"/>
        <w:bottom w:val="none" w:sz="0" w:space="0" w:color="auto"/>
        <w:right w:val="none" w:sz="0" w:space="0" w:color="auto"/>
      </w:divBdr>
    </w:div>
    <w:div w:id="38364115">
      <w:marLeft w:val="0"/>
      <w:marRight w:val="0"/>
      <w:marTop w:val="0"/>
      <w:marBottom w:val="0"/>
      <w:divBdr>
        <w:top w:val="none" w:sz="0" w:space="0" w:color="auto"/>
        <w:left w:val="none" w:sz="0" w:space="0" w:color="auto"/>
        <w:bottom w:val="none" w:sz="0" w:space="0" w:color="auto"/>
        <w:right w:val="none" w:sz="0" w:space="0" w:color="auto"/>
      </w:divBdr>
    </w:div>
    <w:div w:id="38364116">
      <w:marLeft w:val="0"/>
      <w:marRight w:val="0"/>
      <w:marTop w:val="0"/>
      <w:marBottom w:val="0"/>
      <w:divBdr>
        <w:top w:val="none" w:sz="0" w:space="0" w:color="auto"/>
        <w:left w:val="none" w:sz="0" w:space="0" w:color="auto"/>
        <w:bottom w:val="none" w:sz="0" w:space="0" w:color="auto"/>
        <w:right w:val="none" w:sz="0" w:space="0" w:color="auto"/>
      </w:divBdr>
    </w:div>
    <w:div w:id="68314971">
      <w:bodyDiv w:val="1"/>
      <w:marLeft w:val="0"/>
      <w:marRight w:val="0"/>
      <w:marTop w:val="0"/>
      <w:marBottom w:val="0"/>
      <w:divBdr>
        <w:top w:val="none" w:sz="0" w:space="0" w:color="auto"/>
        <w:left w:val="none" w:sz="0" w:space="0" w:color="auto"/>
        <w:bottom w:val="none" w:sz="0" w:space="0" w:color="auto"/>
        <w:right w:val="none" w:sz="0" w:space="0" w:color="auto"/>
      </w:divBdr>
    </w:div>
    <w:div w:id="234900793">
      <w:bodyDiv w:val="1"/>
      <w:marLeft w:val="0"/>
      <w:marRight w:val="0"/>
      <w:marTop w:val="0"/>
      <w:marBottom w:val="0"/>
      <w:divBdr>
        <w:top w:val="none" w:sz="0" w:space="0" w:color="auto"/>
        <w:left w:val="none" w:sz="0" w:space="0" w:color="auto"/>
        <w:bottom w:val="none" w:sz="0" w:space="0" w:color="auto"/>
        <w:right w:val="none" w:sz="0" w:space="0" w:color="auto"/>
      </w:divBdr>
    </w:div>
    <w:div w:id="318533825">
      <w:bodyDiv w:val="1"/>
      <w:marLeft w:val="0"/>
      <w:marRight w:val="0"/>
      <w:marTop w:val="0"/>
      <w:marBottom w:val="0"/>
      <w:divBdr>
        <w:top w:val="none" w:sz="0" w:space="0" w:color="auto"/>
        <w:left w:val="none" w:sz="0" w:space="0" w:color="auto"/>
        <w:bottom w:val="none" w:sz="0" w:space="0" w:color="auto"/>
        <w:right w:val="none" w:sz="0" w:space="0" w:color="auto"/>
      </w:divBdr>
    </w:div>
    <w:div w:id="423231615">
      <w:bodyDiv w:val="1"/>
      <w:marLeft w:val="0"/>
      <w:marRight w:val="0"/>
      <w:marTop w:val="0"/>
      <w:marBottom w:val="0"/>
      <w:divBdr>
        <w:top w:val="none" w:sz="0" w:space="0" w:color="auto"/>
        <w:left w:val="none" w:sz="0" w:space="0" w:color="auto"/>
        <w:bottom w:val="none" w:sz="0" w:space="0" w:color="auto"/>
        <w:right w:val="none" w:sz="0" w:space="0" w:color="auto"/>
      </w:divBdr>
    </w:div>
    <w:div w:id="517081833">
      <w:bodyDiv w:val="1"/>
      <w:marLeft w:val="0"/>
      <w:marRight w:val="0"/>
      <w:marTop w:val="0"/>
      <w:marBottom w:val="0"/>
      <w:divBdr>
        <w:top w:val="none" w:sz="0" w:space="0" w:color="auto"/>
        <w:left w:val="none" w:sz="0" w:space="0" w:color="auto"/>
        <w:bottom w:val="none" w:sz="0" w:space="0" w:color="auto"/>
        <w:right w:val="none" w:sz="0" w:space="0" w:color="auto"/>
      </w:divBdr>
    </w:div>
    <w:div w:id="545993087">
      <w:bodyDiv w:val="1"/>
      <w:marLeft w:val="0"/>
      <w:marRight w:val="0"/>
      <w:marTop w:val="0"/>
      <w:marBottom w:val="0"/>
      <w:divBdr>
        <w:top w:val="none" w:sz="0" w:space="0" w:color="auto"/>
        <w:left w:val="none" w:sz="0" w:space="0" w:color="auto"/>
        <w:bottom w:val="none" w:sz="0" w:space="0" w:color="auto"/>
        <w:right w:val="none" w:sz="0" w:space="0" w:color="auto"/>
      </w:divBdr>
    </w:div>
    <w:div w:id="590745058">
      <w:bodyDiv w:val="1"/>
      <w:marLeft w:val="0"/>
      <w:marRight w:val="0"/>
      <w:marTop w:val="0"/>
      <w:marBottom w:val="0"/>
      <w:divBdr>
        <w:top w:val="none" w:sz="0" w:space="0" w:color="auto"/>
        <w:left w:val="none" w:sz="0" w:space="0" w:color="auto"/>
        <w:bottom w:val="none" w:sz="0" w:space="0" w:color="auto"/>
        <w:right w:val="none" w:sz="0" w:space="0" w:color="auto"/>
      </w:divBdr>
    </w:div>
    <w:div w:id="617957305">
      <w:bodyDiv w:val="1"/>
      <w:marLeft w:val="0"/>
      <w:marRight w:val="0"/>
      <w:marTop w:val="0"/>
      <w:marBottom w:val="0"/>
      <w:divBdr>
        <w:top w:val="none" w:sz="0" w:space="0" w:color="auto"/>
        <w:left w:val="none" w:sz="0" w:space="0" w:color="auto"/>
        <w:bottom w:val="none" w:sz="0" w:space="0" w:color="auto"/>
        <w:right w:val="none" w:sz="0" w:space="0" w:color="auto"/>
      </w:divBdr>
      <w:divsChild>
        <w:div w:id="1686010623">
          <w:marLeft w:val="0"/>
          <w:marRight w:val="0"/>
          <w:marTop w:val="0"/>
          <w:marBottom w:val="0"/>
          <w:divBdr>
            <w:top w:val="none" w:sz="0" w:space="0" w:color="auto"/>
            <w:left w:val="none" w:sz="0" w:space="0" w:color="auto"/>
            <w:bottom w:val="none" w:sz="0" w:space="0" w:color="auto"/>
            <w:right w:val="none" w:sz="0" w:space="0" w:color="auto"/>
          </w:divBdr>
        </w:div>
      </w:divsChild>
    </w:div>
    <w:div w:id="815143845">
      <w:bodyDiv w:val="1"/>
      <w:marLeft w:val="0"/>
      <w:marRight w:val="0"/>
      <w:marTop w:val="0"/>
      <w:marBottom w:val="0"/>
      <w:divBdr>
        <w:top w:val="none" w:sz="0" w:space="0" w:color="auto"/>
        <w:left w:val="none" w:sz="0" w:space="0" w:color="auto"/>
        <w:bottom w:val="none" w:sz="0" w:space="0" w:color="auto"/>
        <w:right w:val="none" w:sz="0" w:space="0" w:color="auto"/>
      </w:divBdr>
    </w:div>
    <w:div w:id="891307122">
      <w:bodyDiv w:val="1"/>
      <w:marLeft w:val="0"/>
      <w:marRight w:val="0"/>
      <w:marTop w:val="0"/>
      <w:marBottom w:val="0"/>
      <w:divBdr>
        <w:top w:val="none" w:sz="0" w:space="0" w:color="auto"/>
        <w:left w:val="none" w:sz="0" w:space="0" w:color="auto"/>
        <w:bottom w:val="none" w:sz="0" w:space="0" w:color="auto"/>
        <w:right w:val="none" w:sz="0" w:space="0" w:color="auto"/>
      </w:divBdr>
    </w:div>
    <w:div w:id="1281032930">
      <w:bodyDiv w:val="1"/>
      <w:marLeft w:val="0"/>
      <w:marRight w:val="0"/>
      <w:marTop w:val="0"/>
      <w:marBottom w:val="0"/>
      <w:divBdr>
        <w:top w:val="none" w:sz="0" w:space="0" w:color="auto"/>
        <w:left w:val="none" w:sz="0" w:space="0" w:color="auto"/>
        <w:bottom w:val="none" w:sz="0" w:space="0" w:color="auto"/>
        <w:right w:val="none" w:sz="0" w:space="0" w:color="auto"/>
      </w:divBdr>
    </w:div>
    <w:div w:id="1334722735">
      <w:bodyDiv w:val="1"/>
      <w:marLeft w:val="0"/>
      <w:marRight w:val="0"/>
      <w:marTop w:val="0"/>
      <w:marBottom w:val="0"/>
      <w:divBdr>
        <w:top w:val="none" w:sz="0" w:space="0" w:color="auto"/>
        <w:left w:val="none" w:sz="0" w:space="0" w:color="auto"/>
        <w:bottom w:val="none" w:sz="0" w:space="0" w:color="auto"/>
        <w:right w:val="none" w:sz="0" w:space="0" w:color="auto"/>
      </w:divBdr>
    </w:div>
    <w:div w:id="1426997131">
      <w:bodyDiv w:val="1"/>
      <w:marLeft w:val="0"/>
      <w:marRight w:val="0"/>
      <w:marTop w:val="0"/>
      <w:marBottom w:val="0"/>
      <w:divBdr>
        <w:top w:val="none" w:sz="0" w:space="0" w:color="auto"/>
        <w:left w:val="none" w:sz="0" w:space="0" w:color="auto"/>
        <w:bottom w:val="none" w:sz="0" w:space="0" w:color="auto"/>
        <w:right w:val="none" w:sz="0" w:space="0" w:color="auto"/>
      </w:divBdr>
    </w:div>
    <w:div w:id="1693192146">
      <w:bodyDiv w:val="1"/>
      <w:marLeft w:val="0"/>
      <w:marRight w:val="0"/>
      <w:marTop w:val="0"/>
      <w:marBottom w:val="0"/>
      <w:divBdr>
        <w:top w:val="none" w:sz="0" w:space="0" w:color="auto"/>
        <w:left w:val="none" w:sz="0" w:space="0" w:color="auto"/>
        <w:bottom w:val="none" w:sz="0" w:space="0" w:color="auto"/>
        <w:right w:val="none" w:sz="0" w:space="0" w:color="auto"/>
      </w:divBdr>
      <w:divsChild>
        <w:div w:id="493643569">
          <w:marLeft w:val="0"/>
          <w:marRight w:val="0"/>
          <w:marTop w:val="0"/>
          <w:marBottom w:val="0"/>
          <w:divBdr>
            <w:top w:val="none" w:sz="0" w:space="0" w:color="auto"/>
            <w:left w:val="none" w:sz="0" w:space="0" w:color="auto"/>
            <w:bottom w:val="none" w:sz="0" w:space="0" w:color="auto"/>
            <w:right w:val="none" w:sz="0" w:space="0" w:color="auto"/>
          </w:divBdr>
        </w:div>
      </w:divsChild>
    </w:div>
    <w:div w:id="1764522466">
      <w:bodyDiv w:val="1"/>
      <w:marLeft w:val="0"/>
      <w:marRight w:val="0"/>
      <w:marTop w:val="0"/>
      <w:marBottom w:val="0"/>
      <w:divBdr>
        <w:top w:val="none" w:sz="0" w:space="0" w:color="auto"/>
        <w:left w:val="none" w:sz="0" w:space="0" w:color="auto"/>
        <w:bottom w:val="none" w:sz="0" w:space="0" w:color="auto"/>
        <w:right w:val="none" w:sz="0" w:space="0" w:color="auto"/>
      </w:divBdr>
      <w:divsChild>
        <w:div w:id="437795980">
          <w:marLeft w:val="0"/>
          <w:marRight w:val="0"/>
          <w:marTop w:val="0"/>
          <w:marBottom w:val="0"/>
          <w:divBdr>
            <w:top w:val="none" w:sz="0" w:space="0" w:color="auto"/>
            <w:left w:val="none" w:sz="0" w:space="0" w:color="auto"/>
            <w:bottom w:val="none" w:sz="0" w:space="0" w:color="auto"/>
            <w:right w:val="none" w:sz="0" w:space="0" w:color="auto"/>
          </w:divBdr>
        </w:div>
      </w:divsChild>
    </w:div>
    <w:div w:id="1990598745">
      <w:bodyDiv w:val="1"/>
      <w:marLeft w:val="0"/>
      <w:marRight w:val="0"/>
      <w:marTop w:val="0"/>
      <w:marBottom w:val="0"/>
      <w:divBdr>
        <w:top w:val="none" w:sz="0" w:space="0" w:color="auto"/>
        <w:left w:val="none" w:sz="0" w:space="0" w:color="auto"/>
        <w:bottom w:val="none" w:sz="0" w:space="0" w:color="auto"/>
        <w:right w:val="none" w:sz="0" w:space="0" w:color="auto"/>
      </w:divBdr>
    </w:div>
    <w:div w:id="211656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ana1628@yahoo.com.tw"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3975</Words>
  <Characters>22658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2018-08-06T07:50:00Z</cp:lastPrinted>
  <dcterms:created xsi:type="dcterms:W3CDTF">2019-08-27T11:29:00Z</dcterms:created>
  <dcterms:modified xsi:type="dcterms:W3CDTF">2019-09-23T09:39:00Z</dcterms:modified>
</cp:coreProperties>
</file>