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9C" w:rsidRPr="00186453" w:rsidRDefault="0051659C" w:rsidP="00A5730D">
      <w:pPr>
        <w:spacing w:line="360" w:lineRule="auto"/>
        <w:rPr>
          <w:rFonts w:ascii="Book Antiqua" w:hAnsi="Book Antiqua"/>
          <w:b/>
          <w:bCs/>
          <w:sz w:val="24"/>
          <w:szCs w:val="24"/>
          <w:lang w:eastAsia="zh-CN"/>
        </w:rPr>
      </w:pPr>
      <w:r w:rsidRPr="00186453">
        <w:rPr>
          <w:rStyle w:val="a4"/>
        </w:rPr>
        <w:commentReference w:id="0"/>
      </w:r>
    </w:p>
    <w:p w:rsidR="00913424" w:rsidRPr="00186453" w:rsidRDefault="00913424" w:rsidP="00A5730D">
      <w:pPr>
        <w:spacing w:line="360" w:lineRule="auto"/>
        <w:rPr>
          <w:rFonts w:ascii="Book Antiqua" w:hAnsi="Book Antiqua"/>
          <w:b/>
          <w:bCs/>
          <w:sz w:val="24"/>
          <w:szCs w:val="24"/>
          <w:lang w:eastAsia="zh-CN"/>
        </w:rPr>
      </w:pPr>
      <w:r w:rsidRPr="00186453">
        <w:rPr>
          <w:rFonts w:ascii="Book Antiqua" w:hAnsi="Book Antiqua"/>
          <w:b/>
          <w:bCs/>
          <w:sz w:val="24"/>
          <w:szCs w:val="24"/>
          <w:lang w:eastAsia="zh-CN"/>
        </w:rPr>
        <w:t xml:space="preserve">Name of Journal: </w:t>
      </w:r>
      <w:r w:rsidRPr="00186453">
        <w:rPr>
          <w:rFonts w:ascii="Book Antiqua" w:hAnsi="Book Antiqua"/>
          <w:i/>
          <w:iCs/>
          <w:sz w:val="24"/>
          <w:szCs w:val="24"/>
          <w:lang w:eastAsia="zh-CN"/>
        </w:rPr>
        <w:t>World Journal of Clinical Cases</w:t>
      </w:r>
    </w:p>
    <w:p w:rsidR="00913424" w:rsidRPr="00186453" w:rsidRDefault="00913424" w:rsidP="00A5730D">
      <w:pPr>
        <w:spacing w:line="360" w:lineRule="auto"/>
        <w:rPr>
          <w:rFonts w:ascii="Book Antiqua" w:hAnsi="Book Antiqua"/>
          <w:sz w:val="24"/>
          <w:szCs w:val="24"/>
          <w:lang w:eastAsia="zh-CN"/>
        </w:rPr>
      </w:pPr>
      <w:r w:rsidRPr="00186453">
        <w:rPr>
          <w:rFonts w:ascii="Book Antiqua" w:hAnsi="Book Antiqua" w:cs="Arial"/>
          <w:b/>
          <w:color w:val="000000"/>
          <w:sz w:val="24"/>
          <w:szCs w:val="24"/>
          <w:lang w:val="en"/>
        </w:rPr>
        <w:t>Manuscript NO:</w:t>
      </w:r>
      <w:r w:rsidRPr="00186453">
        <w:rPr>
          <w:rFonts w:ascii="Book Antiqua" w:hAnsi="Book Antiqua"/>
          <w:i/>
          <w:iCs/>
          <w:sz w:val="24"/>
          <w:szCs w:val="24"/>
          <w:lang w:eastAsia="zh-CN"/>
        </w:rPr>
        <w:t xml:space="preserve"> </w:t>
      </w:r>
      <w:r w:rsidRPr="00186453">
        <w:rPr>
          <w:rFonts w:ascii="Book Antiqua" w:hAnsi="Book Antiqua"/>
          <w:sz w:val="24"/>
          <w:szCs w:val="24"/>
          <w:lang w:eastAsia="zh-CN"/>
        </w:rPr>
        <w:t>49983</w:t>
      </w:r>
    </w:p>
    <w:p w:rsidR="00913424" w:rsidRPr="00186453" w:rsidRDefault="00913424" w:rsidP="00A5730D">
      <w:pPr>
        <w:spacing w:line="360" w:lineRule="auto"/>
        <w:rPr>
          <w:rFonts w:ascii="Book Antiqua" w:hAnsi="Book Antiqua"/>
          <w:sz w:val="24"/>
          <w:szCs w:val="24"/>
          <w:lang w:eastAsia="zh-CN"/>
        </w:rPr>
      </w:pPr>
      <w:r w:rsidRPr="00186453">
        <w:rPr>
          <w:rFonts w:ascii="Book Antiqua" w:hAnsi="Book Antiqua"/>
          <w:b/>
          <w:bCs/>
          <w:sz w:val="24"/>
          <w:szCs w:val="24"/>
          <w:lang w:eastAsia="zh-CN"/>
        </w:rPr>
        <w:t xml:space="preserve">Manuscript Type: </w:t>
      </w:r>
      <w:r w:rsidRPr="00186453">
        <w:rPr>
          <w:rFonts w:ascii="Book Antiqua" w:hAnsi="Book Antiqua"/>
          <w:sz w:val="24"/>
          <w:szCs w:val="24"/>
          <w:lang w:eastAsia="zh-CN"/>
        </w:rPr>
        <w:t>EDITORIAL</w:t>
      </w:r>
    </w:p>
    <w:p w:rsidR="00913424" w:rsidRPr="00186453" w:rsidRDefault="00913424" w:rsidP="00A5730D">
      <w:pPr>
        <w:spacing w:line="360" w:lineRule="auto"/>
        <w:rPr>
          <w:rFonts w:ascii="Book Antiqua" w:hAnsi="Book Antiqua"/>
          <w:b/>
          <w:bCs/>
          <w:sz w:val="24"/>
          <w:szCs w:val="24"/>
          <w:lang w:eastAsia="zh-CN"/>
        </w:rPr>
      </w:pPr>
    </w:p>
    <w:p w:rsidR="00913424" w:rsidRPr="00186453" w:rsidRDefault="00913424" w:rsidP="00A5730D">
      <w:pPr>
        <w:spacing w:line="360" w:lineRule="auto"/>
        <w:rPr>
          <w:rFonts w:ascii="Book Antiqua" w:eastAsia="Verdana" w:hAnsi="Book Antiqua"/>
          <w:b/>
          <w:bCs/>
          <w:sz w:val="24"/>
          <w:szCs w:val="24"/>
          <w:lang w:eastAsia="zh-CN"/>
        </w:rPr>
      </w:pPr>
      <w:bookmarkStart w:id="1" w:name="OLE_LINK24"/>
      <w:r w:rsidRPr="00186453">
        <w:rPr>
          <w:rFonts w:ascii="Book Antiqua" w:hAnsi="Book Antiqua"/>
          <w:b/>
          <w:bCs/>
          <w:sz w:val="24"/>
          <w:szCs w:val="24"/>
          <w:lang w:eastAsia="zh-CN"/>
        </w:rPr>
        <w:t>Current controversies in treating remnant gastric cancer: Are m</w:t>
      </w:r>
      <w:r w:rsidRPr="00186453">
        <w:rPr>
          <w:rFonts w:ascii="Book Antiqua" w:eastAsia="Verdana" w:hAnsi="Book Antiqua"/>
          <w:b/>
          <w:bCs/>
          <w:sz w:val="24"/>
          <w:szCs w:val="24"/>
          <w:lang w:eastAsia="zh-CN"/>
        </w:rPr>
        <w:t>inimally inv</w:t>
      </w:r>
      <w:r w:rsidRPr="00186453">
        <w:rPr>
          <w:rFonts w:ascii="Book Antiqua" w:hAnsi="Book Antiqua"/>
          <w:b/>
          <w:bCs/>
          <w:sz w:val="24"/>
          <w:szCs w:val="24"/>
          <w:lang w:eastAsia="zh-CN"/>
        </w:rPr>
        <w:t>asive approaches fe</w:t>
      </w:r>
      <w:r w:rsidRPr="00186453">
        <w:rPr>
          <w:rFonts w:ascii="Book Antiqua" w:eastAsia="Verdana" w:hAnsi="Book Antiqua"/>
          <w:b/>
          <w:bCs/>
          <w:sz w:val="24"/>
          <w:szCs w:val="24"/>
          <w:lang w:eastAsia="zh-CN"/>
        </w:rPr>
        <w:t>asible?</w:t>
      </w:r>
    </w:p>
    <w:p w:rsidR="00913424" w:rsidRPr="00186453" w:rsidRDefault="00913424" w:rsidP="00A5730D">
      <w:pPr>
        <w:spacing w:line="360" w:lineRule="auto"/>
        <w:rPr>
          <w:rFonts w:ascii="Book Antiqua" w:eastAsia="Verdana" w:hAnsi="Book Antiqua"/>
          <w:b/>
          <w:bCs/>
          <w:sz w:val="24"/>
          <w:szCs w:val="24"/>
          <w:lang w:eastAsia="zh-CN"/>
        </w:rPr>
      </w:pPr>
    </w:p>
    <w:bookmarkEnd w:id="1"/>
    <w:p w:rsidR="00913424" w:rsidRPr="00186453" w:rsidRDefault="00913424" w:rsidP="00A5730D">
      <w:pPr>
        <w:spacing w:line="360" w:lineRule="auto"/>
        <w:rPr>
          <w:rFonts w:ascii="Book Antiqua" w:eastAsia="Verdana" w:hAnsi="Book Antiqua"/>
          <w:sz w:val="24"/>
          <w:szCs w:val="24"/>
          <w:lang w:eastAsia="zh-CN"/>
        </w:rPr>
      </w:pPr>
      <w:r w:rsidRPr="00186453">
        <w:rPr>
          <w:rFonts w:ascii="Book Antiqua" w:eastAsia="Verdana" w:hAnsi="Book Antiqua"/>
          <w:bCs/>
          <w:sz w:val="24"/>
          <w:szCs w:val="24"/>
          <w:lang w:eastAsia="zh-CN"/>
        </w:rPr>
        <w:t xml:space="preserve">Ma FH </w:t>
      </w:r>
      <w:r w:rsidRPr="00186453">
        <w:rPr>
          <w:rFonts w:ascii="Book Antiqua" w:eastAsia="Verdana" w:hAnsi="Book Antiqua"/>
          <w:bCs/>
          <w:i/>
          <w:iCs/>
          <w:sz w:val="24"/>
          <w:szCs w:val="24"/>
          <w:lang w:eastAsia="zh-CN"/>
        </w:rPr>
        <w:t>et al</w:t>
      </w:r>
      <w:r w:rsidRPr="00186453">
        <w:rPr>
          <w:rFonts w:ascii="Book Antiqua" w:eastAsia="Verdana" w:hAnsi="Book Antiqua"/>
          <w:bCs/>
          <w:sz w:val="24"/>
          <w:szCs w:val="24"/>
          <w:lang w:eastAsia="zh-CN"/>
        </w:rPr>
        <w:t xml:space="preserve">. </w:t>
      </w:r>
      <w:bookmarkStart w:id="2" w:name="OLE_LINK25"/>
      <w:r w:rsidRPr="00186453">
        <w:rPr>
          <w:rFonts w:ascii="Book Antiqua" w:hAnsi="Book Antiqua"/>
          <w:sz w:val="24"/>
          <w:szCs w:val="24"/>
          <w:lang w:eastAsia="zh-CN"/>
        </w:rPr>
        <w:t>M</w:t>
      </w:r>
      <w:r w:rsidRPr="00186453">
        <w:rPr>
          <w:rFonts w:ascii="Book Antiqua" w:eastAsia="Verdana" w:hAnsi="Book Antiqua"/>
          <w:sz w:val="24"/>
          <w:szCs w:val="24"/>
          <w:lang w:eastAsia="zh-CN"/>
        </w:rPr>
        <w:t>inimally inv</w:t>
      </w:r>
      <w:r w:rsidRPr="00186453">
        <w:rPr>
          <w:rFonts w:ascii="Book Antiqua" w:hAnsi="Book Antiqua"/>
          <w:sz w:val="24"/>
          <w:szCs w:val="24"/>
          <w:lang w:eastAsia="zh-CN"/>
        </w:rPr>
        <w:t>asive approaches in treating RGC</w:t>
      </w:r>
    </w:p>
    <w:bookmarkEnd w:id="2"/>
    <w:p w:rsidR="00913424" w:rsidRPr="00186453" w:rsidRDefault="00913424" w:rsidP="00A5730D">
      <w:pPr>
        <w:spacing w:line="360" w:lineRule="auto"/>
        <w:rPr>
          <w:rFonts w:ascii="Book Antiqua" w:eastAsia="Verdana" w:hAnsi="Book Antiqua"/>
          <w:sz w:val="24"/>
          <w:szCs w:val="24"/>
          <w:lang w:eastAsia="zh-CN"/>
        </w:rPr>
      </w:pPr>
    </w:p>
    <w:p w:rsidR="00913424" w:rsidRPr="00186453" w:rsidRDefault="00913424" w:rsidP="00A5730D">
      <w:pPr>
        <w:spacing w:line="360" w:lineRule="auto"/>
        <w:rPr>
          <w:rFonts w:ascii="Book Antiqua" w:eastAsia="Verdana" w:hAnsi="Book Antiqua"/>
          <w:sz w:val="24"/>
          <w:szCs w:val="24"/>
          <w:lang w:eastAsia="zh-CN"/>
        </w:rPr>
      </w:pPr>
      <w:r w:rsidRPr="00186453">
        <w:rPr>
          <w:rFonts w:ascii="Book Antiqua" w:eastAsia="Verdana" w:hAnsi="Book Antiqua"/>
          <w:sz w:val="24"/>
          <w:szCs w:val="24"/>
          <w:lang w:eastAsia="zh-CN"/>
        </w:rPr>
        <w:t xml:space="preserve">Fu-Hai Ma, </w:t>
      </w:r>
      <w:proofErr w:type="spellStart"/>
      <w:r w:rsidRPr="00186453">
        <w:rPr>
          <w:rFonts w:ascii="Book Antiqua" w:eastAsia="Verdana" w:hAnsi="Book Antiqua"/>
          <w:sz w:val="24"/>
          <w:szCs w:val="24"/>
          <w:lang w:eastAsia="zh-CN"/>
        </w:rPr>
        <w:t>Hao</w:t>
      </w:r>
      <w:proofErr w:type="spellEnd"/>
      <w:r w:rsidRPr="00186453">
        <w:rPr>
          <w:rFonts w:ascii="Book Antiqua" w:eastAsia="Verdana" w:hAnsi="Book Antiqua"/>
          <w:sz w:val="24"/>
          <w:szCs w:val="24"/>
          <w:lang w:eastAsia="zh-CN"/>
        </w:rPr>
        <w:t xml:space="preserve"> Liu, </w:t>
      </w:r>
      <w:proofErr w:type="spellStart"/>
      <w:r w:rsidRPr="00186453">
        <w:rPr>
          <w:rFonts w:ascii="Book Antiqua" w:eastAsia="Verdana" w:hAnsi="Book Antiqua"/>
          <w:sz w:val="24"/>
          <w:szCs w:val="24"/>
          <w:lang w:eastAsia="zh-CN"/>
        </w:rPr>
        <w:t>Shuai</w:t>
      </w:r>
      <w:proofErr w:type="spellEnd"/>
      <w:r w:rsidRPr="00186453">
        <w:rPr>
          <w:rFonts w:ascii="Book Antiqua" w:eastAsia="Verdana" w:hAnsi="Book Antiqua"/>
          <w:sz w:val="24"/>
          <w:szCs w:val="24"/>
          <w:lang w:eastAsia="zh-CN"/>
        </w:rPr>
        <w:t xml:space="preserve"> Ma, Yang Li, Yan-Tao Tian</w:t>
      </w:r>
    </w:p>
    <w:p w:rsidR="00913424" w:rsidRPr="00186453" w:rsidRDefault="00913424" w:rsidP="00A5730D">
      <w:pPr>
        <w:spacing w:line="360" w:lineRule="auto"/>
        <w:rPr>
          <w:rFonts w:ascii="Book Antiqua" w:eastAsia="Verdana" w:hAnsi="Book Antiqua"/>
          <w:b/>
          <w:bCs/>
          <w:sz w:val="24"/>
          <w:szCs w:val="24"/>
          <w:lang w:eastAsia="zh-CN"/>
        </w:rPr>
      </w:pPr>
    </w:p>
    <w:p w:rsidR="00913424" w:rsidRPr="00186453" w:rsidRDefault="00913424" w:rsidP="00A5730D">
      <w:pPr>
        <w:spacing w:line="360" w:lineRule="auto"/>
        <w:rPr>
          <w:rFonts w:ascii="Book Antiqua" w:hAnsi="Book Antiqua"/>
          <w:sz w:val="24"/>
          <w:szCs w:val="24"/>
          <w:lang w:eastAsia="zh-CN"/>
        </w:rPr>
      </w:pPr>
      <w:r w:rsidRPr="00186453">
        <w:rPr>
          <w:rFonts w:ascii="Book Antiqua" w:eastAsia="Verdana" w:hAnsi="Book Antiqua"/>
          <w:b/>
          <w:bCs/>
          <w:sz w:val="24"/>
          <w:szCs w:val="24"/>
          <w:lang w:eastAsia="zh-CN"/>
        </w:rPr>
        <w:t xml:space="preserve">Fu-Hai Ma, </w:t>
      </w:r>
      <w:proofErr w:type="spellStart"/>
      <w:r w:rsidRPr="00186453">
        <w:rPr>
          <w:rFonts w:ascii="Book Antiqua" w:eastAsia="Verdana" w:hAnsi="Book Antiqua"/>
          <w:b/>
          <w:bCs/>
          <w:sz w:val="24"/>
          <w:szCs w:val="24"/>
          <w:lang w:eastAsia="zh-CN"/>
        </w:rPr>
        <w:t>Hao</w:t>
      </w:r>
      <w:proofErr w:type="spellEnd"/>
      <w:r w:rsidRPr="00186453">
        <w:rPr>
          <w:rFonts w:ascii="Book Antiqua" w:eastAsia="Verdana" w:hAnsi="Book Antiqua"/>
          <w:b/>
          <w:bCs/>
          <w:sz w:val="24"/>
          <w:szCs w:val="24"/>
          <w:lang w:eastAsia="zh-CN"/>
        </w:rPr>
        <w:t xml:space="preserve"> Liu, </w:t>
      </w:r>
      <w:proofErr w:type="spellStart"/>
      <w:r w:rsidRPr="00186453">
        <w:rPr>
          <w:rFonts w:ascii="Book Antiqua" w:eastAsia="Verdana" w:hAnsi="Book Antiqua"/>
          <w:b/>
          <w:bCs/>
          <w:sz w:val="24"/>
          <w:szCs w:val="24"/>
          <w:lang w:eastAsia="zh-CN"/>
        </w:rPr>
        <w:t>Shuai</w:t>
      </w:r>
      <w:proofErr w:type="spellEnd"/>
      <w:r w:rsidRPr="00186453">
        <w:rPr>
          <w:rFonts w:ascii="Book Antiqua" w:eastAsia="Verdana" w:hAnsi="Book Antiqua"/>
          <w:b/>
          <w:bCs/>
          <w:sz w:val="24"/>
          <w:szCs w:val="24"/>
          <w:lang w:eastAsia="zh-CN"/>
        </w:rPr>
        <w:t xml:space="preserve"> Ma, Yang Li,</w:t>
      </w:r>
      <w:r w:rsidR="00B5106A" w:rsidRPr="00186453">
        <w:rPr>
          <w:rFonts w:ascii="Book Antiqua" w:eastAsia="Verdana" w:hAnsi="Book Antiqua"/>
          <w:b/>
          <w:bCs/>
          <w:sz w:val="24"/>
          <w:szCs w:val="24"/>
          <w:lang w:eastAsia="zh-CN"/>
        </w:rPr>
        <w:t xml:space="preserve"> </w:t>
      </w:r>
      <w:r w:rsidRPr="00186453">
        <w:rPr>
          <w:rFonts w:ascii="Book Antiqua" w:eastAsia="Verdana" w:hAnsi="Book Antiqua"/>
          <w:b/>
          <w:bCs/>
          <w:sz w:val="24"/>
          <w:szCs w:val="24"/>
          <w:lang w:eastAsia="zh-CN"/>
        </w:rPr>
        <w:t>Yan-Tao Tian,</w:t>
      </w:r>
      <w:r w:rsidRPr="00186453">
        <w:rPr>
          <w:rFonts w:ascii="Book Antiqua" w:eastAsia="Verdana" w:hAnsi="Book Antiqua"/>
          <w:sz w:val="24"/>
          <w:szCs w:val="24"/>
          <w:lang w:eastAsia="zh-CN"/>
        </w:rPr>
        <w:t xml:space="preserve"> </w:t>
      </w:r>
      <w:r w:rsidRPr="00186453">
        <w:rPr>
          <w:rFonts w:ascii="Book Antiqua" w:hAnsi="Book Antiqua"/>
          <w:sz w:val="24"/>
          <w:szCs w:val="24"/>
        </w:rPr>
        <w:t>Department of Pancreatic and Gastric Surgery, National Cancer Center/National Clinical Research Center for Cancer/Cancer Hospital, Chinese Academy of Medical Sciences and Peking Union Medical College, Beijing</w:t>
      </w:r>
      <w:r w:rsidR="00487EEF" w:rsidRPr="00186453">
        <w:rPr>
          <w:rFonts w:ascii="Book Antiqua" w:hAnsi="Book Antiqua"/>
          <w:sz w:val="24"/>
          <w:szCs w:val="24"/>
        </w:rPr>
        <w:t xml:space="preserve"> 100021, China</w:t>
      </w:r>
    </w:p>
    <w:p w:rsidR="00913424" w:rsidRPr="00186453" w:rsidRDefault="00913424" w:rsidP="00A5730D">
      <w:pPr>
        <w:spacing w:line="360" w:lineRule="auto"/>
        <w:rPr>
          <w:rFonts w:ascii="Book Antiqua" w:hAnsi="Book Antiqua"/>
          <w:sz w:val="24"/>
          <w:szCs w:val="24"/>
        </w:rPr>
      </w:pPr>
    </w:p>
    <w:p w:rsidR="00913424" w:rsidRPr="00186453" w:rsidRDefault="00913424" w:rsidP="00A5730D">
      <w:pPr>
        <w:spacing w:line="360" w:lineRule="auto"/>
        <w:rPr>
          <w:rFonts w:ascii="Book Antiqua" w:hAnsi="Book Antiqua"/>
          <w:sz w:val="24"/>
          <w:szCs w:val="24"/>
        </w:rPr>
      </w:pPr>
      <w:r w:rsidRPr="00186453">
        <w:rPr>
          <w:rFonts w:ascii="Book Antiqua" w:hAnsi="Book Antiqua"/>
          <w:b/>
          <w:bCs/>
          <w:sz w:val="24"/>
          <w:szCs w:val="24"/>
        </w:rPr>
        <w:t>ORCID number:</w:t>
      </w:r>
      <w:r w:rsidRPr="00186453">
        <w:rPr>
          <w:rFonts w:ascii="Book Antiqua" w:hAnsi="Book Antiqua"/>
          <w:sz w:val="24"/>
          <w:szCs w:val="24"/>
        </w:rPr>
        <w:t xml:space="preserve"> Fu-Hai Ma (0000-0003-2437-6881)</w:t>
      </w:r>
      <w:r w:rsidRPr="00186453">
        <w:rPr>
          <w:rFonts w:ascii="Book Antiqua" w:hAnsi="Book Antiqua"/>
          <w:sz w:val="24"/>
          <w:szCs w:val="24"/>
          <w:lang w:eastAsia="zh-CN"/>
        </w:rPr>
        <w:t xml:space="preserve">; </w:t>
      </w:r>
      <w:proofErr w:type="spellStart"/>
      <w:r w:rsidRPr="00186453">
        <w:rPr>
          <w:rFonts w:ascii="Book Antiqua" w:hAnsi="Book Antiqua"/>
          <w:sz w:val="24"/>
          <w:szCs w:val="24"/>
          <w:lang w:eastAsia="zh-CN"/>
        </w:rPr>
        <w:t>Hao</w:t>
      </w:r>
      <w:proofErr w:type="spellEnd"/>
      <w:r w:rsidRPr="00186453">
        <w:rPr>
          <w:rFonts w:ascii="Book Antiqua" w:hAnsi="Book Antiqua"/>
          <w:sz w:val="24"/>
          <w:szCs w:val="24"/>
          <w:lang w:eastAsia="zh-CN"/>
        </w:rPr>
        <w:t xml:space="preserve"> Liu (</w:t>
      </w:r>
      <w:hyperlink r:id="rId9" w:tgtFrame="https://www.f6publishing.com/Forms/Manuscript/Author/_blank" w:history="1">
        <w:r w:rsidRPr="00186453">
          <w:rPr>
            <w:rFonts w:ascii="Book Antiqua" w:hAnsi="Book Antiqua"/>
            <w:sz w:val="24"/>
            <w:szCs w:val="24"/>
            <w:lang w:eastAsia="zh-CN"/>
          </w:rPr>
          <w:t>0000-0001-5809-6824</w:t>
        </w:r>
      </w:hyperlink>
      <w:r w:rsidRPr="00186453">
        <w:rPr>
          <w:rFonts w:ascii="Book Antiqua" w:hAnsi="Book Antiqua"/>
          <w:sz w:val="24"/>
          <w:szCs w:val="24"/>
          <w:lang w:eastAsia="zh-CN"/>
        </w:rPr>
        <w:t xml:space="preserve">); </w:t>
      </w:r>
      <w:proofErr w:type="spellStart"/>
      <w:r w:rsidRPr="00186453">
        <w:rPr>
          <w:rFonts w:ascii="Book Antiqua" w:hAnsi="Book Antiqua"/>
          <w:sz w:val="24"/>
          <w:szCs w:val="24"/>
          <w:lang w:eastAsia="zh-CN"/>
        </w:rPr>
        <w:t>Shuai</w:t>
      </w:r>
      <w:proofErr w:type="spellEnd"/>
      <w:r w:rsidRPr="00186453">
        <w:rPr>
          <w:rFonts w:ascii="Book Antiqua" w:hAnsi="Book Antiqua"/>
          <w:sz w:val="24"/>
          <w:szCs w:val="24"/>
          <w:lang w:eastAsia="zh-CN"/>
        </w:rPr>
        <w:t xml:space="preserve"> Ma (0000-0001-9507-1407); Yang Li (0000-0002-4549-7087)</w:t>
      </w:r>
      <w:r w:rsidR="00B5106A" w:rsidRPr="00186453">
        <w:rPr>
          <w:rFonts w:ascii="Book Antiqua" w:hAnsi="Book Antiqua"/>
          <w:sz w:val="24"/>
          <w:szCs w:val="24"/>
          <w:lang w:eastAsia="zh-CN"/>
        </w:rPr>
        <w:t>;</w:t>
      </w:r>
      <w:r w:rsidRPr="00186453">
        <w:rPr>
          <w:rFonts w:ascii="Book Antiqua" w:hAnsi="Book Antiqua"/>
          <w:sz w:val="24"/>
          <w:szCs w:val="24"/>
          <w:lang w:eastAsia="zh-CN"/>
        </w:rPr>
        <w:t xml:space="preserve"> </w:t>
      </w:r>
      <w:r w:rsidRPr="00186453">
        <w:rPr>
          <w:rFonts w:ascii="Book Antiqua" w:hAnsi="Book Antiqua"/>
          <w:sz w:val="24"/>
          <w:szCs w:val="24"/>
        </w:rPr>
        <w:t>Yan-Tao Tian (0000-0001-6479-7547).</w:t>
      </w:r>
    </w:p>
    <w:p w:rsidR="00913424" w:rsidRPr="00186453" w:rsidRDefault="00913424" w:rsidP="00A5730D">
      <w:pPr>
        <w:spacing w:line="360" w:lineRule="auto"/>
        <w:rPr>
          <w:rFonts w:ascii="Book Antiqua" w:hAnsi="Book Antiqua"/>
          <w:sz w:val="24"/>
          <w:szCs w:val="24"/>
          <w:lang w:eastAsia="zh-CN"/>
        </w:rPr>
      </w:pPr>
    </w:p>
    <w:p w:rsidR="00913424" w:rsidRPr="00186453" w:rsidRDefault="00913424" w:rsidP="00A5730D">
      <w:pPr>
        <w:spacing w:line="360" w:lineRule="auto"/>
        <w:rPr>
          <w:rFonts w:ascii="Book Antiqua" w:hAnsi="Book Antiqua"/>
          <w:sz w:val="24"/>
          <w:szCs w:val="24"/>
        </w:rPr>
      </w:pPr>
      <w:r w:rsidRPr="00186453">
        <w:rPr>
          <w:rFonts w:ascii="Book Antiqua" w:hAnsi="Book Antiqua"/>
          <w:b/>
          <w:bCs/>
          <w:sz w:val="24"/>
          <w:szCs w:val="24"/>
        </w:rPr>
        <w:t>Author contributions:</w:t>
      </w:r>
      <w:r w:rsidRPr="00186453">
        <w:rPr>
          <w:rFonts w:ascii="Book Antiqua" w:hAnsi="Book Antiqua"/>
          <w:b/>
          <w:bCs/>
          <w:sz w:val="24"/>
          <w:szCs w:val="24"/>
          <w:lang w:eastAsia="zh-CN"/>
        </w:rPr>
        <w:t xml:space="preserve"> </w:t>
      </w:r>
      <w:r w:rsidRPr="00186453">
        <w:rPr>
          <w:rFonts w:ascii="Book Antiqua" w:hAnsi="Book Antiqua"/>
          <w:sz w:val="24"/>
          <w:szCs w:val="24"/>
          <w:lang w:eastAsia="zh-CN"/>
        </w:rPr>
        <w:t>Ma FH</w:t>
      </w:r>
      <w:r w:rsidRPr="00186453">
        <w:rPr>
          <w:rFonts w:ascii="Book Antiqua" w:hAnsi="Book Antiqua"/>
          <w:sz w:val="24"/>
          <w:szCs w:val="24"/>
        </w:rPr>
        <w:t xml:space="preserve"> </w:t>
      </w:r>
      <w:r w:rsidRPr="00186453">
        <w:rPr>
          <w:rFonts w:ascii="Book Antiqua" w:hAnsi="Book Antiqua"/>
          <w:sz w:val="24"/>
          <w:szCs w:val="24"/>
          <w:lang w:eastAsia="zh-CN"/>
        </w:rPr>
        <w:t xml:space="preserve">wrote the </w:t>
      </w:r>
      <w:r w:rsidRPr="00186453">
        <w:rPr>
          <w:rFonts w:ascii="Book Antiqua" w:hAnsi="Book Antiqua"/>
          <w:sz w:val="24"/>
          <w:szCs w:val="24"/>
        </w:rPr>
        <w:t xml:space="preserve">manuscript; </w:t>
      </w:r>
      <w:r w:rsidRPr="00186453">
        <w:rPr>
          <w:rFonts w:ascii="Book Antiqua" w:hAnsi="Book Antiqua"/>
          <w:sz w:val="24"/>
          <w:szCs w:val="24"/>
          <w:lang w:eastAsia="zh-CN"/>
        </w:rPr>
        <w:t>Tian</w:t>
      </w:r>
      <w:r w:rsidRPr="00186453">
        <w:rPr>
          <w:rFonts w:ascii="Book Antiqua" w:hAnsi="Book Antiqua"/>
          <w:sz w:val="24"/>
          <w:szCs w:val="24"/>
        </w:rPr>
        <w:t xml:space="preserve"> </w:t>
      </w:r>
      <w:r w:rsidRPr="00186453">
        <w:rPr>
          <w:rFonts w:ascii="Book Antiqua" w:hAnsi="Book Antiqua"/>
          <w:sz w:val="24"/>
          <w:szCs w:val="24"/>
          <w:lang w:eastAsia="zh-CN"/>
        </w:rPr>
        <w:t xml:space="preserve">YT </w:t>
      </w:r>
      <w:r w:rsidRPr="00186453">
        <w:rPr>
          <w:rFonts w:ascii="Book Antiqua" w:hAnsi="Book Antiqua"/>
          <w:sz w:val="24"/>
          <w:szCs w:val="24"/>
        </w:rPr>
        <w:t>conceived the study and revised the manuscript; Liu</w:t>
      </w:r>
      <w:r w:rsidRPr="00186453">
        <w:rPr>
          <w:rFonts w:ascii="Book Antiqua" w:hAnsi="Book Antiqua"/>
          <w:sz w:val="24"/>
          <w:szCs w:val="24"/>
          <w:lang w:eastAsia="zh-CN"/>
        </w:rPr>
        <w:t xml:space="preserve"> H</w:t>
      </w:r>
      <w:r w:rsidRPr="00186453">
        <w:rPr>
          <w:rFonts w:ascii="Book Antiqua" w:hAnsi="Book Antiqua"/>
          <w:sz w:val="24"/>
          <w:szCs w:val="24"/>
        </w:rPr>
        <w:t>, Ma</w:t>
      </w:r>
      <w:r w:rsidRPr="00186453">
        <w:rPr>
          <w:rFonts w:ascii="Book Antiqua" w:hAnsi="Book Antiqua"/>
          <w:sz w:val="24"/>
          <w:szCs w:val="24"/>
          <w:lang w:eastAsia="zh-CN"/>
        </w:rPr>
        <w:t xml:space="preserve"> S</w:t>
      </w:r>
      <w:r w:rsidRPr="00186453">
        <w:rPr>
          <w:rFonts w:ascii="Book Antiqua" w:hAnsi="Book Antiqua"/>
          <w:sz w:val="24"/>
          <w:szCs w:val="24"/>
        </w:rPr>
        <w:t xml:space="preserve">, and Li </w:t>
      </w:r>
      <w:r w:rsidRPr="00186453">
        <w:rPr>
          <w:rFonts w:ascii="Book Antiqua" w:hAnsi="Book Antiqua"/>
          <w:sz w:val="24"/>
          <w:szCs w:val="24"/>
          <w:lang w:eastAsia="zh-CN"/>
        </w:rPr>
        <w:t xml:space="preserve">Y </w:t>
      </w:r>
      <w:r w:rsidRPr="00186453">
        <w:rPr>
          <w:rFonts w:ascii="Book Antiqua" w:hAnsi="Book Antiqua"/>
          <w:sz w:val="24"/>
          <w:szCs w:val="24"/>
        </w:rPr>
        <w:t>collected</w:t>
      </w:r>
      <w:r w:rsidRPr="00186453">
        <w:rPr>
          <w:rFonts w:ascii="Book Antiqua" w:hAnsi="Book Antiqua"/>
          <w:sz w:val="24"/>
          <w:szCs w:val="24"/>
          <w:lang w:eastAsia="zh-CN"/>
        </w:rPr>
        <w:t xml:space="preserve"> </w:t>
      </w:r>
      <w:r w:rsidRPr="00186453">
        <w:rPr>
          <w:rFonts w:ascii="Book Antiqua" w:hAnsi="Book Antiqua"/>
          <w:sz w:val="24"/>
          <w:szCs w:val="24"/>
        </w:rPr>
        <w:t>the references and analyzed data</w:t>
      </w:r>
      <w:r w:rsidRPr="00186453">
        <w:rPr>
          <w:rFonts w:ascii="Book Antiqua" w:hAnsi="Book Antiqua"/>
          <w:sz w:val="24"/>
          <w:szCs w:val="24"/>
          <w:lang w:eastAsia="zh-CN"/>
        </w:rPr>
        <w:t xml:space="preserve">; </w:t>
      </w:r>
      <w:r w:rsidRPr="00186453">
        <w:rPr>
          <w:rFonts w:ascii="Book Antiqua" w:hAnsi="Book Antiqua"/>
          <w:sz w:val="24"/>
          <w:szCs w:val="24"/>
        </w:rPr>
        <w:t>all authors approved the final version of the article.</w:t>
      </w:r>
    </w:p>
    <w:p w:rsidR="00913424" w:rsidRPr="00186453" w:rsidRDefault="00913424" w:rsidP="00A5730D">
      <w:pPr>
        <w:spacing w:line="360" w:lineRule="auto"/>
        <w:rPr>
          <w:rFonts w:ascii="Book Antiqua" w:hAnsi="Book Antiqua"/>
          <w:sz w:val="24"/>
          <w:szCs w:val="24"/>
        </w:rPr>
      </w:pPr>
    </w:p>
    <w:p w:rsidR="00913424" w:rsidRPr="00186453" w:rsidRDefault="00913424" w:rsidP="00A5730D">
      <w:pPr>
        <w:spacing w:line="360" w:lineRule="auto"/>
        <w:rPr>
          <w:rFonts w:ascii="Book Antiqua" w:hAnsi="Book Antiqua"/>
          <w:sz w:val="24"/>
          <w:szCs w:val="24"/>
          <w:lang w:eastAsia="zh-CN"/>
        </w:rPr>
      </w:pPr>
      <w:proofErr w:type="gramStart"/>
      <w:r w:rsidRPr="00186453">
        <w:rPr>
          <w:rFonts w:ascii="Book Antiqua" w:hAnsi="Book Antiqua"/>
          <w:b/>
          <w:bCs/>
          <w:sz w:val="24"/>
          <w:szCs w:val="24"/>
        </w:rPr>
        <w:t>Suppo</w:t>
      </w:r>
      <w:r w:rsidRPr="00186453">
        <w:rPr>
          <w:rFonts w:ascii="Book Antiqua" w:hAnsi="Book Antiqua"/>
          <w:b/>
          <w:bCs/>
          <w:sz w:val="24"/>
          <w:szCs w:val="24"/>
          <w:lang w:eastAsia="zh-CN"/>
        </w:rPr>
        <w:t xml:space="preserve">rted by </w:t>
      </w:r>
      <w:r w:rsidRPr="00186453">
        <w:rPr>
          <w:rFonts w:ascii="Book Antiqua" w:hAnsi="Book Antiqua"/>
          <w:sz w:val="24"/>
          <w:szCs w:val="24"/>
          <w:lang w:eastAsia="zh-CN"/>
        </w:rPr>
        <w:t>National Natural Science Foundation of China, No.</w:t>
      </w:r>
      <w:r w:rsidR="00B5106A" w:rsidRPr="00186453">
        <w:rPr>
          <w:rFonts w:ascii="Book Antiqua" w:hAnsi="Book Antiqua"/>
          <w:sz w:val="24"/>
          <w:szCs w:val="24"/>
          <w:lang w:eastAsia="zh-CN"/>
        </w:rPr>
        <w:t xml:space="preserve"> </w:t>
      </w:r>
      <w:r w:rsidRPr="00186453">
        <w:rPr>
          <w:rFonts w:ascii="Book Antiqua" w:hAnsi="Book Antiqua"/>
          <w:sz w:val="24"/>
          <w:szCs w:val="24"/>
          <w:lang w:eastAsia="zh-CN"/>
        </w:rPr>
        <w:t>81772642.</w:t>
      </w:r>
      <w:proofErr w:type="gramEnd"/>
    </w:p>
    <w:p w:rsidR="00913424" w:rsidRPr="00186453" w:rsidRDefault="00913424" w:rsidP="00A5730D">
      <w:pPr>
        <w:spacing w:line="360" w:lineRule="auto"/>
        <w:rPr>
          <w:rFonts w:ascii="Book Antiqua" w:hAnsi="Book Antiqua"/>
          <w:sz w:val="24"/>
          <w:szCs w:val="24"/>
        </w:rPr>
      </w:pPr>
    </w:p>
    <w:p w:rsidR="00B5106A" w:rsidRPr="00186453" w:rsidRDefault="00B5106A" w:rsidP="00A5730D">
      <w:pPr>
        <w:spacing w:line="360" w:lineRule="auto"/>
        <w:rPr>
          <w:rFonts w:ascii="Book Antiqua" w:hAnsi="Book Antiqua" w:cs="Book Antiqua"/>
          <w:sz w:val="24"/>
          <w:szCs w:val="24"/>
          <w:lang w:eastAsia="ko-KR"/>
        </w:rPr>
      </w:pPr>
      <w:r w:rsidRPr="00186453">
        <w:rPr>
          <w:rFonts w:ascii="Book Antiqua" w:hAnsi="Book Antiqua" w:cs="Book Antiqua"/>
          <w:b/>
          <w:bCs/>
          <w:sz w:val="24"/>
          <w:szCs w:val="24"/>
        </w:rPr>
        <w:t>Conflict-of-interest statement</w:t>
      </w:r>
      <w:r w:rsidRPr="00186453">
        <w:rPr>
          <w:rFonts w:ascii="Book Antiqua" w:hAnsi="Book Antiqua" w:cs="Book Antiqua"/>
          <w:sz w:val="24"/>
          <w:szCs w:val="24"/>
        </w:rPr>
        <w:t xml:space="preserve">: There are no potential conflicts of interest to report. </w:t>
      </w:r>
    </w:p>
    <w:p w:rsidR="00B5106A" w:rsidRPr="00186453" w:rsidRDefault="00B5106A" w:rsidP="00A5730D">
      <w:pPr>
        <w:spacing w:line="360" w:lineRule="auto"/>
        <w:rPr>
          <w:rFonts w:ascii="Book Antiqua" w:hAnsi="Book Antiqua" w:cs="Book Antiqua"/>
          <w:sz w:val="24"/>
          <w:szCs w:val="24"/>
        </w:rPr>
      </w:pPr>
    </w:p>
    <w:p w:rsidR="00B5106A" w:rsidRPr="00186453" w:rsidRDefault="00B5106A" w:rsidP="00A5730D">
      <w:pPr>
        <w:spacing w:line="360" w:lineRule="auto"/>
        <w:rPr>
          <w:rFonts w:ascii="Book Antiqua" w:hAnsi="Book Antiqua"/>
          <w:sz w:val="24"/>
          <w:szCs w:val="24"/>
          <w:lang w:eastAsia="zh-CN"/>
        </w:rPr>
      </w:pPr>
      <w:r w:rsidRPr="00186453">
        <w:rPr>
          <w:rFonts w:ascii="Book Antiqua" w:eastAsia="Times New Roman" w:hAnsi="Book Antiqua"/>
          <w:b/>
          <w:bCs/>
          <w:sz w:val="24"/>
          <w:szCs w:val="24"/>
          <w:lang w:eastAsia="zh-CN"/>
        </w:rPr>
        <w:t>Open-Access</w:t>
      </w:r>
      <w:r w:rsidRPr="00186453">
        <w:rPr>
          <w:rFonts w:ascii="Book Antiqua" w:eastAsia="Times New Roman" w:hAnsi="Book Antiqua"/>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186453">
          <w:rPr>
            <w:rStyle w:val="a5"/>
            <w:rFonts w:ascii="Book Antiqua" w:eastAsia="Times New Roman" w:hAnsi="Book Antiqua"/>
            <w:sz w:val="24"/>
            <w:szCs w:val="24"/>
            <w:lang w:eastAsia="zh-CN"/>
          </w:rPr>
          <w:t>http://creativecommons.org/licenses/by-nc/4.0/</w:t>
        </w:r>
      </w:hyperlink>
    </w:p>
    <w:p w:rsidR="00B5106A" w:rsidRPr="00186453" w:rsidRDefault="00B5106A" w:rsidP="00A5730D">
      <w:pPr>
        <w:spacing w:line="360" w:lineRule="auto"/>
        <w:rPr>
          <w:rFonts w:ascii="Book Antiqua" w:eastAsia="Malgun Gothic" w:hAnsi="Book Antiqua" w:cs="Malgun Gothic"/>
          <w:b/>
          <w:sz w:val="24"/>
          <w:szCs w:val="24"/>
          <w:lang w:eastAsia="zh-CN"/>
        </w:rPr>
      </w:pPr>
    </w:p>
    <w:p w:rsidR="00B5106A" w:rsidRPr="00186453" w:rsidRDefault="00B5106A" w:rsidP="00A5730D">
      <w:pPr>
        <w:spacing w:line="360" w:lineRule="auto"/>
        <w:rPr>
          <w:rFonts w:ascii="Book Antiqua" w:hAnsi="Book Antiqua" w:cs="Book Antiqua"/>
          <w:sz w:val="24"/>
          <w:szCs w:val="24"/>
          <w:lang w:eastAsia="ko-KR"/>
        </w:rPr>
      </w:pPr>
      <w:r w:rsidRPr="00186453">
        <w:rPr>
          <w:rFonts w:ascii="Book Antiqua" w:hAnsi="Book Antiqua"/>
          <w:b/>
          <w:bCs/>
          <w:sz w:val="24"/>
          <w:szCs w:val="24"/>
        </w:rPr>
        <w:t>Manuscript source:</w:t>
      </w:r>
      <w:r w:rsidRPr="00186453">
        <w:rPr>
          <w:rFonts w:ascii="Book Antiqua" w:hAnsi="Book Antiqua"/>
          <w:sz w:val="24"/>
          <w:szCs w:val="24"/>
        </w:rPr>
        <w:t xml:space="preserve"> Invited manuscript</w:t>
      </w:r>
    </w:p>
    <w:p w:rsidR="00913424" w:rsidRPr="00186453" w:rsidRDefault="00913424" w:rsidP="00A5730D">
      <w:pPr>
        <w:spacing w:line="360" w:lineRule="auto"/>
        <w:rPr>
          <w:rFonts w:ascii="Book Antiqua" w:eastAsia="等线" w:hAnsi="Book Antiqua"/>
          <w:b/>
          <w:bCs/>
          <w:sz w:val="24"/>
          <w:szCs w:val="24"/>
          <w:lang w:eastAsia="zh-CN"/>
        </w:rPr>
      </w:pPr>
    </w:p>
    <w:p w:rsidR="00913424" w:rsidRPr="00186453" w:rsidRDefault="00913424" w:rsidP="00A5730D">
      <w:pPr>
        <w:spacing w:line="360" w:lineRule="auto"/>
        <w:rPr>
          <w:rFonts w:ascii="Book Antiqua" w:hAnsi="Book Antiqua"/>
          <w:sz w:val="24"/>
          <w:szCs w:val="24"/>
          <w:u w:val="single"/>
          <w:lang w:eastAsia="zh-CN"/>
        </w:rPr>
      </w:pPr>
      <w:r w:rsidRPr="00186453">
        <w:rPr>
          <w:rFonts w:ascii="Book Antiqua" w:hAnsi="Book Antiqua"/>
          <w:b/>
          <w:color w:val="000000"/>
          <w:sz w:val="24"/>
          <w:szCs w:val="24"/>
        </w:rPr>
        <w:t>Corresponding author</w:t>
      </w:r>
      <w:r w:rsidRPr="00186453">
        <w:rPr>
          <w:rFonts w:ascii="Book Antiqua" w:hAnsi="Book Antiqua"/>
          <w:color w:val="000000"/>
          <w:sz w:val="24"/>
          <w:szCs w:val="24"/>
        </w:rPr>
        <w:t>:</w:t>
      </w:r>
      <w:r w:rsidRPr="00186453">
        <w:rPr>
          <w:rFonts w:ascii="Book Antiqua" w:hAnsi="Book Antiqua"/>
          <w:b/>
          <w:bCs/>
          <w:sz w:val="24"/>
          <w:szCs w:val="24"/>
        </w:rPr>
        <w:t xml:space="preserve"> Yan-Tao Tian, </w:t>
      </w:r>
      <w:r w:rsidR="00B5106A" w:rsidRPr="00186453">
        <w:rPr>
          <w:rFonts w:ascii="Book Antiqua" w:hAnsi="Book Antiqua"/>
          <w:b/>
          <w:bCs/>
          <w:sz w:val="24"/>
          <w:szCs w:val="24"/>
        </w:rPr>
        <w:t xml:space="preserve">MD, Professor, Surgeon, </w:t>
      </w:r>
      <w:r w:rsidRPr="00186453">
        <w:rPr>
          <w:rFonts w:ascii="Book Antiqua" w:hAnsi="Book Antiqua"/>
          <w:sz w:val="24"/>
          <w:szCs w:val="24"/>
        </w:rPr>
        <w:t>Department of Pancreatic and Gastric Surgery, National Cancer Center/National Clinical Research Center for Cancer/Cancer Hospital, Chinese Academy of Medical Sciences and Peking Union Medical College, No.</w:t>
      </w:r>
      <w:r w:rsidR="00B5106A" w:rsidRPr="00186453">
        <w:rPr>
          <w:rFonts w:ascii="Book Antiqua" w:hAnsi="Book Antiqua"/>
          <w:sz w:val="24"/>
          <w:szCs w:val="24"/>
        </w:rPr>
        <w:t xml:space="preserve"> </w:t>
      </w:r>
      <w:r w:rsidRPr="00186453">
        <w:rPr>
          <w:rFonts w:ascii="Book Antiqua" w:hAnsi="Book Antiqua"/>
          <w:sz w:val="24"/>
          <w:szCs w:val="24"/>
        </w:rPr>
        <w:t xml:space="preserve">17 </w:t>
      </w:r>
      <w:proofErr w:type="spellStart"/>
      <w:r w:rsidRPr="00186453">
        <w:rPr>
          <w:rFonts w:ascii="Book Antiqua" w:hAnsi="Book Antiqua"/>
          <w:sz w:val="24"/>
          <w:szCs w:val="24"/>
        </w:rPr>
        <w:t>Panjiayuan</w:t>
      </w:r>
      <w:proofErr w:type="spellEnd"/>
      <w:r w:rsidRPr="00186453">
        <w:rPr>
          <w:rFonts w:ascii="Book Antiqua" w:hAnsi="Book Antiqua"/>
          <w:sz w:val="24"/>
          <w:szCs w:val="24"/>
        </w:rPr>
        <w:t xml:space="preserve"> </w:t>
      </w:r>
      <w:proofErr w:type="spellStart"/>
      <w:r w:rsidRPr="00186453">
        <w:rPr>
          <w:rFonts w:ascii="Book Antiqua" w:hAnsi="Book Antiqua"/>
          <w:sz w:val="24"/>
          <w:szCs w:val="24"/>
        </w:rPr>
        <w:t>Nanli</w:t>
      </w:r>
      <w:proofErr w:type="spellEnd"/>
      <w:r w:rsidRPr="00186453">
        <w:rPr>
          <w:rFonts w:ascii="Book Antiqua" w:hAnsi="Book Antiqua"/>
          <w:sz w:val="24"/>
          <w:szCs w:val="24"/>
        </w:rPr>
        <w:t xml:space="preserve">, Beijing 100021, China. </w:t>
      </w:r>
      <w:hyperlink r:id="rId11" w:history="1">
        <w:r w:rsidR="00571905" w:rsidRPr="00186453">
          <w:rPr>
            <w:rStyle w:val="a5"/>
            <w:rFonts w:ascii="Book Antiqua" w:hAnsi="Book Antiqua"/>
            <w:sz w:val="24"/>
            <w:szCs w:val="24"/>
            <w:lang w:eastAsia="zh-CN"/>
          </w:rPr>
          <w:t>t</w:t>
        </w:r>
        <w:r w:rsidR="00571905" w:rsidRPr="00186453">
          <w:rPr>
            <w:rStyle w:val="a5"/>
            <w:rFonts w:ascii="Book Antiqua" w:hAnsi="Book Antiqua"/>
            <w:sz w:val="24"/>
            <w:szCs w:val="24"/>
          </w:rPr>
          <w:t>yt</w:t>
        </w:r>
        <w:r w:rsidR="00571905" w:rsidRPr="00186453">
          <w:rPr>
            <w:rStyle w:val="a5"/>
            <w:rFonts w:ascii="Book Antiqua" w:hAnsi="Book Antiqua"/>
            <w:sz w:val="24"/>
            <w:szCs w:val="24"/>
            <w:lang w:eastAsia="zh-CN"/>
          </w:rPr>
          <w:t>67</w:t>
        </w:r>
        <w:r w:rsidR="00571905" w:rsidRPr="00186453">
          <w:rPr>
            <w:rStyle w:val="a5"/>
            <w:rFonts w:ascii="Book Antiqua" w:hAnsi="Book Antiqua"/>
            <w:sz w:val="24"/>
            <w:szCs w:val="24"/>
          </w:rPr>
          <w:t>@163.com</w:t>
        </w:r>
      </w:hyperlink>
    </w:p>
    <w:p w:rsidR="00913424" w:rsidRPr="00186453" w:rsidRDefault="00913424" w:rsidP="00A5730D">
      <w:pPr>
        <w:spacing w:line="360" w:lineRule="auto"/>
        <w:rPr>
          <w:rFonts w:ascii="Book Antiqua" w:hAnsi="Book Antiqua"/>
          <w:sz w:val="24"/>
          <w:szCs w:val="24"/>
        </w:rPr>
      </w:pPr>
      <w:r w:rsidRPr="00186453">
        <w:rPr>
          <w:rFonts w:ascii="Book Antiqua" w:hAnsi="Book Antiqua"/>
          <w:b/>
          <w:bCs/>
          <w:sz w:val="24"/>
          <w:szCs w:val="24"/>
        </w:rPr>
        <w:t>Telephone:</w:t>
      </w:r>
      <w:r w:rsidRPr="00186453">
        <w:rPr>
          <w:rFonts w:ascii="Book Antiqua" w:hAnsi="Book Antiqua"/>
          <w:sz w:val="24"/>
          <w:szCs w:val="24"/>
        </w:rPr>
        <w:t xml:space="preserve"> +86-10-87787120</w:t>
      </w:r>
    </w:p>
    <w:p w:rsidR="00913424" w:rsidRPr="00186453" w:rsidRDefault="00913424" w:rsidP="00A5730D">
      <w:pPr>
        <w:spacing w:line="360" w:lineRule="auto"/>
        <w:rPr>
          <w:rFonts w:ascii="Book Antiqua" w:hAnsi="Book Antiqua"/>
          <w:sz w:val="24"/>
          <w:szCs w:val="24"/>
        </w:rPr>
      </w:pPr>
      <w:r w:rsidRPr="00186453">
        <w:rPr>
          <w:rFonts w:ascii="Book Antiqua" w:hAnsi="Book Antiqua"/>
          <w:b/>
          <w:bCs/>
          <w:sz w:val="24"/>
          <w:szCs w:val="24"/>
        </w:rPr>
        <w:t>Fax: +</w:t>
      </w:r>
      <w:r w:rsidRPr="00186453">
        <w:rPr>
          <w:rFonts w:ascii="Book Antiqua" w:hAnsi="Book Antiqua"/>
          <w:sz w:val="24"/>
          <w:szCs w:val="24"/>
        </w:rPr>
        <w:t>86-10-87787120</w:t>
      </w:r>
    </w:p>
    <w:p w:rsidR="00913424" w:rsidRPr="00186453" w:rsidRDefault="00913424" w:rsidP="00A5730D">
      <w:pPr>
        <w:spacing w:line="360" w:lineRule="auto"/>
        <w:rPr>
          <w:rFonts w:ascii="Book Antiqua" w:hAnsi="Book Antiqua"/>
          <w:sz w:val="24"/>
          <w:szCs w:val="24"/>
          <w:lang w:eastAsia="zh-CN"/>
        </w:rPr>
      </w:pPr>
    </w:p>
    <w:p w:rsidR="00913424" w:rsidRPr="00186453" w:rsidRDefault="00913424" w:rsidP="00A5730D">
      <w:pPr>
        <w:spacing w:line="360" w:lineRule="auto"/>
        <w:rPr>
          <w:rFonts w:ascii="Book Antiqua" w:eastAsia="等线" w:hAnsi="Book Antiqua"/>
          <w:color w:val="000000"/>
          <w:sz w:val="24"/>
          <w:szCs w:val="24"/>
          <w:lang w:eastAsia="zh-CN"/>
        </w:rPr>
      </w:pPr>
      <w:r w:rsidRPr="00186453">
        <w:rPr>
          <w:rFonts w:ascii="Book Antiqua" w:eastAsia="Times New Roman" w:hAnsi="Book Antiqua"/>
          <w:b/>
          <w:bCs/>
          <w:color w:val="000000"/>
          <w:sz w:val="24"/>
          <w:szCs w:val="24"/>
          <w:lang w:eastAsia="zh-CN"/>
        </w:rPr>
        <w:t>Received:</w:t>
      </w:r>
      <w:r w:rsidR="00B5106A" w:rsidRPr="00186453">
        <w:rPr>
          <w:rFonts w:ascii="Book Antiqua" w:eastAsia="Times New Roman" w:hAnsi="Book Antiqua"/>
          <w:b/>
          <w:bCs/>
          <w:color w:val="000000"/>
          <w:sz w:val="24"/>
          <w:szCs w:val="24"/>
          <w:lang w:eastAsia="zh-CN"/>
        </w:rPr>
        <w:t xml:space="preserve"> </w:t>
      </w:r>
      <w:r w:rsidR="00B5106A" w:rsidRPr="00186453">
        <w:rPr>
          <w:rFonts w:ascii="Book Antiqua" w:eastAsia="Times New Roman" w:hAnsi="Book Antiqua"/>
          <w:color w:val="000000"/>
          <w:sz w:val="24"/>
          <w:szCs w:val="24"/>
          <w:lang w:eastAsia="zh-CN"/>
        </w:rPr>
        <w:t>June 26, 2019</w:t>
      </w:r>
    </w:p>
    <w:p w:rsidR="00913424" w:rsidRPr="00186453" w:rsidRDefault="00913424" w:rsidP="00A5730D">
      <w:pPr>
        <w:spacing w:line="360" w:lineRule="auto"/>
        <w:rPr>
          <w:rFonts w:ascii="Book Antiqua" w:eastAsia="等线" w:hAnsi="Book Antiqua"/>
          <w:color w:val="000000"/>
          <w:sz w:val="24"/>
          <w:szCs w:val="24"/>
          <w:lang w:eastAsia="zh-CN"/>
        </w:rPr>
      </w:pPr>
      <w:r w:rsidRPr="00186453">
        <w:rPr>
          <w:rFonts w:ascii="Book Antiqua" w:eastAsia="Times New Roman" w:hAnsi="Book Antiqua"/>
          <w:b/>
          <w:bCs/>
          <w:color w:val="000000"/>
          <w:sz w:val="24"/>
          <w:szCs w:val="24"/>
          <w:lang w:eastAsia="zh-CN"/>
        </w:rPr>
        <w:t>Peer-review started</w:t>
      </w:r>
      <w:r w:rsidRPr="00186453">
        <w:rPr>
          <w:rFonts w:ascii="Book Antiqua" w:eastAsia="Times New Roman" w:hAnsi="Book Antiqua"/>
          <w:color w:val="000000"/>
          <w:sz w:val="24"/>
          <w:szCs w:val="24"/>
          <w:lang w:eastAsia="zh-CN"/>
        </w:rPr>
        <w:t>:</w:t>
      </w:r>
      <w:r w:rsidR="00B5106A" w:rsidRPr="00186453">
        <w:rPr>
          <w:rFonts w:ascii="Book Antiqua" w:eastAsia="Times New Roman" w:hAnsi="Book Antiqua"/>
          <w:color w:val="000000"/>
          <w:sz w:val="24"/>
          <w:szCs w:val="24"/>
          <w:lang w:eastAsia="zh-CN"/>
        </w:rPr>
        <w:t xml:space="preserve"> June 26, 2019</w:t>
      </w:r>
    </w:p>
    <w:p w:rsidR="00913424" w:rsidRPr="00186453" w:rsidRDefault="00913424" w:rsidP="00A5730D">
      <w:pPr>
        <w:spacing w:line="360" w:lineRule="auto"/>
        <w:rPr>
          <w:rFonts w:ascii="Book Antiqua" w:eastAsia="等线" w:hAnsi="Book Antiqua"/>
          <w:color w:val="000000"/>
          <w:sz w:val="24"/>
          <w:szCs w:val="24"/>
          <w:lang w:eastAsia="zh-CN"/>
        </w:rPr>
      </w:pPr>
      <w:r w:rsidRPr="00186453">
        <w:rPr>
          <w:rFonts w:ascii="Book Antiqua" w:eastAsia="Times New Roman" w:hAnsi="Book Antiqua"/>
          <w:b/>
          <w:bCs/>
          <w:color w:val="000000"/>
          <w:sz w:val="24"/>
          <w:szCs w:val="24"/>
          <w:lang w:eastAsia="zh-CN"/>
        </w:rPr>
        <w:t>First decision</w:t>
      </w:r>
      <w:r w:rsidRPr="00186453">
        <w:rPr>
          <w:rFonts w:ascii="Book Antiqua" w:eastAsia="Times New Roman" w:hAnsi="Book Antiqua"/>
          <w:color w:val="000000"/>
          <w:sz w:val="24"/>
          <w:szCs w:val="24"/>
          <w:lang w:eastAsia="zh-CN"/>
        </w:rPr>
        <w:t xml:space="preserve">: </w:t>
      </w:r>
      <w:r w:rsidR="00B5106A" w:rsidRPr="00186453">
        <w:rPr>
          <w:rFonts w:ascii="Book Antiqua" w:eastAsia="Times New Roman" w:hAnsi="Book Antiqua"/>
          <w:color w:val="000000"/>
          <w:sz w:val="24"/>
          <w:szCs w:val="24"/>
          <w:lang w:eastAsia="zh-CN"/>
        </w:rPr>
        <w:t>August 2, 2019</w:t>
      </w:r>
    </w:p>
    <w:p w:rsidR="00913424" w:rsidRPr="00186453" w:rsidRDefault="00913424" w:rsidP="00A5730D">
      <w:pPr>
        <w:spacing w:line="360" w:lineRule="auto"/>
        <w:rPr>
          <w:rFonts w:ascii="Book Antiqua" w:eastAsia="等线" w:hAnsi="Book Antiqua"/>
          <w:color w:val="000000"/>
          <w:sz w:val="24"/>
          <w:szCs w:val="24"/>
          <w:lang w:eastAsia="zh-CN"/>
        </w:rPr>
      </w:pPr>
      <w:r w:rsidRPr="00186453">
        <w:rPr>
          <w:rFonts w:ascii="Book Antiqua" w:eastAsia="Times New Roman" w:hAnsi="Book Antiqua"/>
          <w:b/>
          <w:bCs/>
          <w:color w:val="000000"/>
          <w:sz w:val="24"/>
          <w:szCs w:val="24"/>
          <w:lang w:eastAsia="zh-CN"/>
        </w:rPr>
        <w:t>Revised:</w:t>
      </w:r>
      <w:r w:rsidRPr="00186453">
        <w:rPr>
          <w:rFonts w:ascii="Book Antiqua" w:eastAsia="Times New Roman" w:hAnsi="Book Antiqua"/>
          <w:color w:val="000000"/>
          <w:sz w:val="24"/>
          <w:szCs w:val="24"/>
          <w:lang w:eastAsia="zh-CN"/>
        </w:rPr>
        <w:t xml:space="preserve"> </w:t>
      </w:r>
      <w:r w:rsidR="00B5106A" w:rsidRPr="00186453">
        <w:rPr>
          <w:rFonts w:ascii="Book Antiqua" w:eastAsia="Times New Roman" w:hAnsi="Book Antiqua"/>
          <w:color w:val="000000"/>
          <w:sz w:val="24"/>
          <w:szCs w:val="24"/>
          <w:lang w:eastAsia="zh-CN"/>
        </w:rPr>
        <w:t>September 30, 2019</w:t>
      </w:r>
    </w:p>
    <w:p w:rsidR="00913424" w:rsidRPr="00186453" w:rsidRDefault="00913424" w:rsidP="00A5730D">
      <w:pPr>
        <w:spacing w:line="360" w:lineRule="auto"/>
        <w:rPr>
          <w:rFonts w:ascii="Book Antiqua" w:hAnsi="Book Antiqua"/>
          <w:color w:val="000000"/>
          <w:sz w:val="24"/>
          <w:szCs w:val="24"/>
        </w:rPr>
      </w:pPr>
      <w:r w:rsidRPr="00186453">
        <w:rPr>
          <w:rFonts w:ascii="Book Antiqua" w:eastAsia="Times New Roman" w:hAnsi="Book Antiqua"/>
          <w:b/>
          <w:bCs/>
          <w:color w:val="000000"/>
          <w:sz w:val="24"/>
          <w:szCs w:val="24"/>
          <w:lang w:eastAsia="zh-CN"/>
        </w:rPr>
        <w:t>Accepted:</w:t>
      </w:r>
      <w:r w:rsidRPr="00186453">
        <w:rPr>
          <w:rFonts w:ascii="Book Antiqua" w:hAnsi="Book Antiqua"/>
          <w:color w:val="000000"/>
          <w:sz w:val="24"/>
          <w:szCs w:val="24"/>
        </w:rPr>
        <w:t xml:space="preserve"> </w:t>
      </w:r>
      <w:r w:rsidR="008B7E2E" w:rsidRPr="00186453">
        <w:rPr>
          <w:rFonts w:ascii="Book Antiqua" w:hAnsi="Book Antiqua"/>
          <w:color w:val="000000"/>
          <w:sz w:val="24"/>
          <w:szCs w:val="24"/>
        </w:rPr>
        <w:t>October 15, 2019</w:t>
      </w:r>
    </w:p>
    <w:p w:rsidR="00DD497D" w:rsidRPr="00186453" w:rsidRDefault="00DD497D" w:rsidP="00DD497D">
      <w:pPr>
        <w:spacing w:line="360" w:lineRule="auto"/>
        <w:rPr>
          <w:rFonts w:ascii="Book Antiqua" w:eastAsia="等线" w:hAnsi="Book Antiqua"/>
          <w:color w:val="000000"/>
          <w:sz w:val="24"/>
          <w:szCs w:val="24"/>
          <w:lang w:eastAsia="zh-CN"/>
        </w:rPr>
      </w:pPr>
      <w:r w:rsidRPr="00186453">
        <w:rPr>
          <w:rFonts w:ascii="Book Antiqua" w:eastAsia="Times New Roman" w:hAnsi="Book Antiqua"/>
          <w:b/>
          <w:bCs/>
          <w:color w:val="000000"/>
          <w:sz w:val="24"/>
          <w:szCs w:val="24"/>
          <w:lang w:eastAsia="zh-CN"/>
        </w:rPr>
        <w:t>Article in press</w:t>
      </w:r>
      <w:r w:rsidRPr="00186453">
        <w:rPr>
          <w:rFonts w:ascii="Book Antiqua" w:eastAsia="Times New Roman" w:hAnsi="Book Antiqua"/>
          <w:color w:val="000000"/>
          <w:sz w:val="24"/>
          <w:szCs w:val="24"/>
          <w:lang w:eastAsia="zh-CN"/>
        </w:rPr>
        <w:t xml:space="preserve">: </w:t>
      </w:r>
      <w:r w:rsidRPr="00186453">
        <w:rPr>
          <w:rFonts w:ascii="Book Antiqua" w:hAnsi="Book Antiqua"/>
          <w:color w:val="000000"/>
          <w:sz w:val="24"/>
          <w:szCs w:val="24"/>
        </w:rPr>
        <w:t>October 15, 2019</w:t>
      </w:r>
    </w:p>
    <w:p w:rsidR="00DD497D" w:rsidRPr="00186453" w:rsidRDefault="00DD497D" w:rsidP="00DD497D">
      <w:pPr>
        <w:spacing w:line="360" w:lineRule="auto"/>
        <w:rPr>
          <w:rFonts w:ascii="Book Antiqua" w:eastAsia="Times New Roman" w:hAnsi="Book Antiqua"/>
          <w:color w:val="000000"/>
          <w:sz w:val="24"/>
          <w:szCs w:val="24"/>
          <w:lang w:eastAsia="zh-CN"/>
        </w:rPr>
      </w:pPr>
      <w:r w:rsidRPr="00186453">
        <w:rPr>
          <w:rFonts w:ascii="Book Antiqua" w:eastAsia="Times New Roman" w:hAnsi="Book Antiqua"/>
          <w:b/>
          <w:bCs/>
          <w:color w:val="000000"/>
          <w:sz w:val="24"/>
          <w:szCs w:val="24"/>
          <w:lang w:eastAsia="zh-CN"/>
        </w:rPr>
        <w:t>Published online:</w:t>
      </w:r>
      <w:r w:rsidRPr="00186453">
        <w:rPr>
          <w:rFonts w:ascii="Book Antiqua" w:eastAsia="Times New Roman" w:hAnsi="Book Antiqua"/>
          <w:color w:val="000000"/>
          <w:sz w:val="24"/>
          <w:szCs w:val="24"/>
          <w:lang w:eastAsia="zh-CN"/>
        </w:rPr>
        <w:t xml:space="preserve"> </w:t>
      </w:r>
      <w:r w:rsidRPr="00186453">
        <w:rPr>
          <w:rFonts w:ascii="Book Antiqua" w:hAnsi="Book Antiqua"/>
          <w:color w:val="000000"/>
          <w:sz w:val="24"/>
          <w:szCs w:val="24"/>
        </w:rPr>
        <w:t>N</w:t>
      </w:r>
      <w:r w:rsidRPr="00186453">
        <w:rPr>
          <w:rFonts w:ascii="Book Antiqua" w:hAnsi="Book Antiqua" w:hint="eastAsia"/>
          <w:color w:val="000000"/>
          <w:sz w:val="24"/>
          <w:szCs w:val="24"/>
          <w:lang w:eastAsia="zh-CN"/>
        </w:rPr>
        <w:t>ovember</w:t>
      </w:r>
      <w:r w:rsidRPr="00186453">
        <w:rPr>
          <w:rFonts w:ascii="Book Antiqua" w:hAnsi="Book Antiqua"/>
          <w:color w:val="000000"/>
          <w:sz w:val="24"/>
          <w:szCs w:val="24"/>
        </w:rPr>
        <w:t xml:space="preserve"> </w:t>
      </w:r>
      <w:r w:rsidRPr="00186453">
        <w:rPr>
          <w:rFonts w:ascii="Book Antiqua" w:hAnsi="Book Antiqua" w:hint="eastAsia"/>
          <w:color w:val="000000"/>
          <w:sz w:val="24"/>
          <w:szCs w:val="24"/>
          <w:lang w:eastAsia="zh-CN"/>
        </w:rPr>
        <w:t>6</w:t>
      </w:r>
      <w:r w:rsidRPr="00186453">
        <w:rPr>
          <w:rFonts w:ascii="Book Antiqua" w:hAnsi="Book Antiqua"/>
          <w:color w:val="000000"/>
          <w:sz w:val="24"/>
          <w:szCs w:val="24"/>
        </w:rPr>
        <w:t>, 2019</w:t>
      </w:r>
    </w:p>
    <w:p w:rsidR="00913424" w:rsidRPr="00186453" w:rsidRDefault="00B5106A" w:rsidP="00A5730D">
      <w:pPr>
        <w:spacing w:line="360" w:lineRule="auto"/>
        <w:rPr>
          <w:rFonts w:ascii="Book Antiqua" w:hAnsi="Book Antiqua"/>
          <w:sz w:val="24"/>
          <w:szCs w:val="24"/>
          <w:lang w:eastAsia="zh-CN"/>
        </w:rPr>
      </w:pPr>
      <w:r w:rsidRPr="00186453">
        <w:rPr>
          <w:rFonts w:ascii="Book Antiqua" w:hAnsi="Book Antiqua"/>
          <w:sz w:val="24"/>
          <w:szCs w:val="24"/>
          <w:lang w:eastAsia="zh-CN"/>
        </w:rPr>
        <w:br w:type="page"/>
      </w:r>
      <w:r w:rsidR="00913424" w:rsidRPr="00186453">
        <w:rPr>
          <w:rFonts w:ascii="Book Antiqua" w:hAnsi="Book Antiqua"/>
          <w:b/>
          <w:bCs/>
          <w:sz w:val="24"/>
          <w:szCs w:val="24"/>
          <w:lang w:eastAsia="zh-CN"/>
        </w:rPr>
        <w:t>Abstract</w:t>
      </w:r>
    </w:p>
    <w:p w:rsidR="00913424" w:rsidRPr="00186453" w:rsidRDefault="00913424" w:rsidP="00A5730D">
      <w:pPr>
        <w:spacing w:line="360" w:lineRule="auto"/>
        <w:rPr>
          <w:rFonts w:ascii="Book Antiqua" w:hAnsi="Book Antiqua"/>
          <w:sz w:val="24"/>
          <w:szCs w:val="24"/>
          <w:lang w:eastAsia="zh-CN"/>
        </w:rPr>
      </w:pPr>
      <w:r w:rsidRPr="00186453">
        <w:rPr>
          <w:rFonts w:ascii="Book Antiqua" w:hAnsi="Book Antiqua"/>
          <w:sz w:val="24"/>
          <w:szCs w:val="24"/>
          <w:lang w:eastAsia="zh-CN"/>
        </w:rPr>
        <w:t>The incidence of r</w:t>
      </w:r>
      <w:r w:rsidRPr="00186453">
        <w:rPr>
          <w:rFonts w:ascii="Book Antiqua" w:eastAsia="Verdana" w:hAnsi="Book Antiqua"/>
          <w:sz w:val="24"/>
          <w:szCs w:val="24"/>
          <w:lang w:eastAsia="zh-CN"/>
        </w:rPr>
        <w:t xml:space="preserve">emnant gastric cancer (RGC) </w:t>
      </w:r>
      <w:r w:rsidRPr="00186453">
        <w:rPr>
          <w:rFonts w:ascii="Book Antiqua" w:hAnsi="Book Antiqua"/>
          <w:sz w:val="24"/>
          <w:szCs w:val="24"/>
          <w:lang w:eastAsia="zh-CN"/>
        </w:rPr>
        <w:t xml:space="preserve">is still increasing. Minimally invasive approaches including endoscopic resection, laparoscopic and robotic approaches, and </w:t>
      </w:r>
      <w:r w:rsidRPr="00186453">
        <w:rPr>
          <w:rFonts w:ascii="Book Antiqua" w:eastAsia="Verdana" w:hAnsi="Book Antiqua"/>
          <w:sz w:val="24"/>
          <w:szCs w:val="24"/>
          <w:lang w:eastAsia="zh-CN"/>
        </w:rPr>
        <w:t>function-preserving gastrectomy</w:t>
      </w:r>
      <w:r w:rsidRPr="00186453">
        <w:rPr>
          <w:rFonts w:ascii="Book Antiqua" w:hAnsi="Book Antiqua"/>
          <w:sz w:val="24"/>
          <w:szCs w:val="24"/>
          <w:lang w:eastAsia="zh-CN"/>
        </w:rPr>
        <w:t xml:space="preserve"> have been utilized as curative treatment methods for primary gastric cancer. However, adhesions and anatomical alterations due to previous gastrectomy make the use of minimally invasive approaches complicated and difficult for RGC. Application of th</w:t>
      </w:r>
      <w:r w:rsidR="00B64102" w:rsidRPr="00186453">
        <w:rPr>
          <w:rFonts w:ascii="Book Antiqua" w:hAnsi="Book Antiqua" w:hint="eastAsia"/>
          <w:sz w:val="24"/>
          <w:szCs w:val="24"/>
          <w:lang w:eastAsia="zh-CN"/>
        </w:rPr>
        <w:t>ese</w:t>
      </w:r>
      <w:r w:rsidRPr="00186453">
        <w:rPr>
          <w:rFonts w:ascii="Book Antiqua" w:hAnsi="Book Antiqua"/>
          <w:sz w:val="24"/>
          <w:szCs w:val="24"/>
          <w:lang w:eastAsia="zh-CN"/>
        </w:rPr>
        <w:t xml:space="preserve"> approaches for the treatment of RGC is still controversial. Endoscopic submucosal </w:t>
      </w:r>
      <w:proofErr w:type="gramStart"/>
      <w:r w:rsidRPr="00186453">
        <w:rPr>
          <w:rFonts w:ascii="Book Antiqua" w:hAnsi="Book Antiqua"/>
          <w:sz w:val="24"/>
          <w:szCs w:val="24"/>
          <w:lang w:eastAsia="zh-CN"/>
        </w:rPr>
        <w:t>dissection  is</w:t>
      </w:r>
      <w:proofErr w:type="gramEnd"/>
      <w:r w:rsidRPr="00186453">
        <w:rPr>
          <w:rFonts w:ascii="Book Antiqua" w:hAnsi="Book Antiqua"/>
          <w:sz w:val="24"/>
          <w:szCs w:val="24"/>
          <w:lang w:eastAsia="zh-CN"/>
        </w:rPr>
        <w:t xml:space="preserve"> a favorable alternative therapy for the resection of early gastric cancer that occurs in the remnant stomach and can prevent unnecessary complications. The majority of retrospective studies have shown that </w:t>
      </w:r>
      <w:r w:rsidR="00B64102" w:rsidRPr="00186453">
        <w:rPr>
          <w:rFonts w:ascii="Book Antiqua" w:hAnsi="Book Antiqua" w:hint="eastAsia"/>
          <w:sz w:val="24"/>
          <w:szCs w:val="24"/>
          <w:lang w:eastAsia="zh-CN"/>
        </w:rPr>
        <w:t>e</w:t>
      </w:r>
      <w:r w:rsidR="00B64102" w:rsidRPr="00186453">
        <w:rPr>
          <w:rFonts w:ascii="Book Antiqua" w:hAnsi="Book Antiqua"/>
          <w:sz w:val="24"/>
          <w:szCs w:val="24"/>
          <w:lang w:eastAsia="zh-CN"/>
        </w:rPr>
        <w:t xml:space="preserve">ndoscopic submucosal </w:t>
      </w:r>
      <w:proofErr w:type="gramStart"/>
      <w:r w:rsidR="00B64102" w:rsidRPr="00186453">
        <w:rPr>
          <w:rFonts w:ascii="Book Antiqua" w:hAnsi="Book Antiqua"/>
          <w:sz w:val="24"/>
          <w:szCs w:val="24"/>
          <w:lang w:eastAsia="zh-CN"/>
        </w:rPr>
        <w:t>dissection</w:t>
      </w:r>
      <w:r w:rsidR="00B64102" w:rsidRPr="00186453">
        <w:rPr>
          <w:rFonts w:ascii="Book Antiqua" w:hAnsi="Book Antiqua" w:hint="eastAsia"/>
          <w:sz w:val="24"/>
          <w:szCs w:val="24"/>
          <w:lang w:eastAsia="zh-CN"/>
        </w:rPr>
        <w:t xml:space="preserve"> </w:t>
      </w:r>
      <w:r w:rsidRPr="00186453">
        <w:rPr>
          <w:rFonts w:ascii="Book Antiqua" w:hAnsi="Book Antiqua"/>
          <w:sz w:val="24"/>
          <w:szCs w:val="24"/>
          <w:lang w:eastAsia="zh-CN"/>
        </w:rPr>
        <w:t xml:space="preserve"> is</w:t>
      </w:r>
      <w:proofErr w:type="gramEnd"/>
      <w:r w:rsidRPr="00186453">
        <w:rPr>
          <w:rFonts w:ascii="Book Antiqua" w:hAnsi="Book Antiqua"/>
          <w:sz w:val="24"/>
          <w:szCs w:val="24"/>
          <w:lang w:eastAsia="zh-CN"/>
        </w:rPr>
        <w:t xml:space="preserve"> an effective and </w:t>
      </w:r>
      <w:proofErr w:type="spellStart"/>
      <w:r w:rsidRPr="00186453">
        <w:rPr>
          <w:rFonts w:ascii="Book Antiqua" w:hAnsi="Book Antiqua"/>
          <w:sz w:val="24"/>
          <w:szCs w:val="24"/>
          <w:lang w:eastAsia="zh-CN"/>
        </w:rPr>
        <w:t>oncologically</w:t>
      </w:r>
      <w:proofErr w:type="spellEnd"/>
      <w:r w:rsidRPr="00186453">
        <w:rPr>
          <w:rFonts w:ascii="Book Antiqua" w:hAnsi="Book Antiqua"/>
          <w:sz w:val="24"/>
          <w:szCs w:val="24"/>
          <w:lang w:eastAsia="zh-CN"/>
        </w:rPr>
        <w:t xml:space="preserve"> safe treatment modality for RGC. Subtotal gastrectomy</w:t>
      </w:r>
      <w:r w:rsidR="00026EEB" w:rsidRPr="00186453">
        <w:rPr>
          <w:rFonts w:ascii="Book Antiqua" w:hAnsi="Book Antiqua"/>
          <w:sz w:val="24"/>
          <w:szCs w:val="24"/>
          <w:lang w:eastAsia="zh-CN"/>
        </w:rPr>
        <w:t xml:space="preserve"> </w:t>
      </w:r>
      <w:r w:rsidRPr="00186453">
        <w:rPr>
          <w:rFonts w:ascii="Book Antiqua" w:hAnsi="Book Antiqua"/>
          <w:sz w:val="24"/>
          <w:szCs w:val="24"/>
          <w:lang w:eastAsia="zh-CN"/>
        </w:rPr>
        <w:t xml:space="preserve">could serve as a function-preserving gastrectomy for patients with early RGC and improve postoperative late-phase function. However, there are only two studies that demonstrate the feasibility and oncological efficacy of </w:t>
      </w:r>
      <w:r w:rsidR="00B64102" w:rsidRPr="00186453">
        <w:rPr>
          <w:rFonts w:ascii="Book Antiqua" w:hAnsi="Book Antiqua" w:hint="eastAsia"/>
          <w:sz w:val="24"/>
          <w:szCs w:val="24"/>
          <w:lang w:eastAsia="zh-CN"/>
        </w:rPr>
        <w:t>s</w:t>
      </w:r>
      <w:r w:rsidR="00B64102" w:rsidRPr="00186453">
        <w:rPr>
          <w:rFonts w:ascii="Book Antiqua" w:hAnsi="Book Antiqua"/>
          <w:sz w:val="24"/>
          <w:szCs w:val="24"/>
          <w:lang w:eastAsia="zh-CN"/>
        </w:rPr>
        <w:t xml:space="preserve">ubtotal </w:t>
      </w:r>
      <w:proofErr w:type="gramStart"/>
      <w:r w:rsidR="00B64102" w:rsidRPr="00186453">
        <w:rPr>
          <w:rFonts w:ascii="Book Antiqua" w:hAnsi="Book Antiqua"/>
          <w:sz w:val="24"/>
          <w:szCs w:val="24"/>
          <w:lang w:eastAsia="zh-CN"/>
        </w:rPr>
        <w:t>gastrectomy</w:t>
      </w:r>
      <w:r w:rsidR="00B64102" w:rsidRPr="00186453">
        <w:rPr>
          <w:rFonts w:ascii="Book Antiqua" w:hAnsi="Book Antiqua" w:hint="eastAsia"/>
          <w:sz w:val="24"/>
          <w:szCs w:val="24"/>
          <w:lang w:eastAsia="zh-CN"/>
        </w:rPr>
        <w:t xml:space="preserve"> </w:t>
      </w:r>
      <w:r w:rsidRPr="00186453">
        <w:rPr>
          <w:rFonts w:ascii="Book Antiqua" w:hAnsi="Book Antiqua"/>
          <w:sz w:val="24"/>
          <w:szCs w:val="24"/>
          <w:lang w:eastAsia="zh-CN"/>
        </w:rPr>
        <w:t xml:space="preserve"> for</w:t>
      </w:r>
      <w:proofErr w:type="gramEnd"/>
      <w:r w:rsidRPr="00186453">
        <w:rPr>
          <w:rFonts w:ascii="Book Antiqua" w:hAnsi="Book Antiqua"/>
          <w:sz w:val="24"/>
          <w:szCs w:val="24"/>
          <w:lang w:eastAsia="zh-CN"/>
        </w:rPr>
        <w:t xml:space="preserve"> RGC</w:t>
      </w:r>
      <w:r w:rsidRPr="00186453">
        <w:rPr>
          <w:rFonts w:ascii="Book Antiqua" w:hAnsi="Book Antiqua"/>
          <w:sz w:val="24"/>
          <w:szCs w:val="24"/>
        </w:rPr>
        <w:t>.</w:t>
      </w:r>
      <w:r w:rsidRPr="00186453">
        <w:rPr>
          <w:rFonts w:ascii="Book Antiqua" w:eastAsia="Verdana" w:hAnsi="Book Antiqua"/>
          <w:sz w:val="24"/>
          <w:szCs w:val="24"/>
          <w:lang w:eastAsia="zh-CN"/>
        </w:rPr>
        <w:t xml:space="preserve"> The </w:t>
      </w:r>
      <w:r w:rsidRPr="00186453">
        <w:rPr>
          <w:rFonts w:ascii="Book Antiqua" w:hAnsi="Book Antiqua"/>
          <w:sz w:val="24"/>
          <w:szCs w:val="24"/>
          <w:lang w:eastAsia="zh-CN"/>
        </w:rPr>
        <w:t xml:space="preserve">non-randomized controlled trials </w:t>
      </w:r>
      <w:r w:rsidR="00D13F78" w:rsidRPr="00186453">
        <w:rPr>
          <w:rFonts w:ascii="Book Antiqua" w:hAnsi="Book Antiqua" w:hint="eastAsia"/>
          <w:sz w:val="24"/>
          <w:szCs w:val="24"/>
          <w:lang w:eastAsia="zh-CN"/>
        </w:rPr>
        <w:t>showed</w:t>
      </w:r>
      <w:r w:rsidRPr="00186453">
        <w:rPr>
          <w:rFonts w:ascii="Book Antiqua" w:eastAsia="Verdana" w:hAnsi="Book Antiqua"/>
          <w:sz w:val="24"/>
          <w:szCs w:val="24"/>
          <w:lang w:eastAsia="zh-CN"/>
        </w:rPr>
        <w:t xml:space="preserve"> that compared to open gastrectomy, laparoscopic gastrectomy for RGC led to better short-term outcomes and similar oncologic results. Because of the rarity of RGC</w:t>
      </w:r>
      <w:proofErr w:type="gramStart"/>
      <w:r w:rsidRPr="00186453">
        <w:rPr>
          <w:rFonts w:ascii="Book Antiqua" w:eastAsia="Verdana" w:hAnsi="Book Antiqua"/>
          <w:sz w:val="24"/>
          <w:szCs w:val="24"/>
          <w:lang w:eastAsia="zh-CN"/>
        </w:rPr>
        <w:t>,  future</w:t>
      </w:r>
      <w:proofErr w:type="gramEnd"/>
      <w:r w:rsidRPr="00186453">
        <w:rPr>
          <w:rFonts w:ascii="Book Antiqua" w:eastAsia="Verdana" w:hAnsi="Book Antiqua"/>
          <w:sz w:val="24"/>
          <w:szCs w:val="24"/>
          <w:lang w:eastAsia="zh-CN"/>
        </w:rPr>
        <w:t xml:space="preserve"> multicenter stud</w:t>
      </w:r>
      <w:r w:rsidR="00D13F78" w:rsidRPr="00186453">
        <w:rPr>
          <w:rFonts w:ascii="Book Antiqua" w:hAnsi="Book Antiqua" w:hint="eastAsia"/>
          <w:sz w:val="24"/>
          <w:szCs w:val="24"/>
          <w:lang w:eastAsia="zh-CN"/>
        </w:rPr>
        <w:t>ies are</w:t>
      </w:r>
      <w:r w:rsidRPr="00186453">
        <w:rPr>
          <w:rFonts w:ascii="Book Antiqua" w:eastAsia="Verdana" w:hAnsi="Book Antiqua"/>
          <w:sz w:val="24"/>
          <w:szCs w:val="24"/>
          <w:lang w:eastAsia="zh-CN"/>
        </w:rPr>
        <w:t xml:space="preserve"> required to determine the indications of minimally invasive treatment for RGC.</w:t>
      </w:r>
    </w:p>
    <w:p w:rsidR="00913424" w:rsidRPr="00186453" w:rsidRDefault="00913424" w:rsidP="00A5730D">
      <w:pPr>
        <w:spacing w:line="360" w:lineRule="auto"/>
        <w:rPr>
          <w:rFonts w:ascii="Book Antiqua" w:hAnsi="Book Antiqua"/>
          <w:sz w:val="24"/>
          <w:szCs w:val="24"/>
          <w:lang w:eastAsia="zh-CN"/>
        </w:rPr>
      </w:pPr>
    </w:p>
    <w:p w:rsidR="00913424" w:rsidRPr="00186453" w:rsidRDefault="00913424" w:rsidP="00A5730D">
      <w:pPr>
        <w:spacing w:line="360" w:lineRule="auto"/>
        <w:rPr>
          <w:rFonts w:ascii="Book Antiqua" w:hAnsi="Book Antiqua"/>
          <w:b/>
          <w:bCs/>
          <w:sz w:val="24"/>
          <w:szCs w:val="24"/>
          <w:lang w:eastAsia="zh-CN"/>
        </w:rPr>
      </w:pPr>
      <w:r w:rsidRPr="00186453">
        <w:rPr>
          <w:rFonts w:ascii="Book Antiqua" w:hAnsi="Book Antiqua"/>
          <w:b/>
          <w:bCs/>
          <w:sz w:val="24"/>
          <w:szCs w:val="24"/>
          <w:lang w:eastAsia="zh-CN"/>
        </w:rPr>
        <w:t xml:space="preserve">Key words: </w:t>
      </w:r>
      <w:r w:rsidRPr="00186453">
        <w:rPr>
          <w:rFonts w:ascii="Book Antiqua" w:hAnsi="Book Antiqua"/>
          <w:sz w:val="24"/>
          <w:szCs w:val="24"/>
          <w:lang w:eastAsia="zh-CN"/>
        </w:rPr>
        <w:t xml:space="preserve">Remnant gastric cancer; </w:t>
      </w:r>
      <w:proofErr w:type="gramStart"/>
      <w:r w:rsidRPr="00186453">
        <w:rPr>
          <w:rFonts w:ascii="Book Antiqua" w:hAnsi="Book Antiqua"/>
          <w:sz w:val="24"/>
          <w:szCs w:val="24"/>
          <w:lang w:eastAsia="zh-CN"/>
        </w:rPr>
        <w:t>Minimally</w:t>
      </w:r>
      <w:proofErr w:type="gramEnd"/>
      <w:r w:rsidRPr="00186453">
        <w:rPr>
          <w:rFonts w:ascii="Book Antiqua" w:hAnsi="Book Antiqua"/>
          <w:sz w:val="24"/>
          <w:szCs w:val="24"/>
          <w:lang w:eastAsia="zh-CN"/>
        </w:rPr>
        <w:t xml:space="preserve"> invasive approaches; Endoscopic submucosal dissection; Subtotal gastrectomy; Laparoscopic gastrectomy</w:t>
      </w:r>
    </w:p>
    <w:p w:rsidR="00913424" w:rsidRPr="00186453" w:rsidRDefault="00913424" w:rsidP="00A5730D">
      <w:pPr>
        <w:spacing w:line="360" w:lineRule="auto"/>
        <w:rPr>
          <w:rFonts w:ascii="Book Antiqua" w:hAnsi="Book Antiqua"/>
          <w:b/>
          <w:bCs/>
          <w:sz w:val="24"/>
          <w:szCs w:val="24"/>
          <w:lang w:eastAsia="zh-CN"/>
        </w:rPr>
      </w:pPr>
    </w:p>
    <w:p w:rsidR="00913424" w:rsidRPr="00186453" w:rsidRDefault="00913424" w:rsidP="00A5730D">
      <w:pPr>
        <w:spacing w:line="360" w:lineRule="auto"/>
        <w:rPr>
          <w:rFonts w:ascii="Book Antiqua" w:hAnsi="Book Antiqua" w:cs="Arial"/>
          <w:color w:val="000000"/>
          <w:sz w:val="24"/>
          <w:szCs w:val="24"/>
        </w:rPr>
      </w:pPr>
      <w:bookmarkStart w:id="3" w:name="OLE_LINK55"/>
      <w:bookmarkStart w:id="4" w:name="OLE_LINK56"/>
      <w:bookmarkStart w:id="5" w:name="OLE_LINK105"/>
      <w:bookmarkStart w:id="6" w:name="OLE_LINK116"/>
      <w:bookmarkStart w:id="7" w:name="OLE_LINK89"/>
      <w:proofErr w:type="gramStart"/>
      <w:r w:rsidRPr="00186453">
        <w:rPr>
          <w:rFonts w:ascii="Book Antiqua" w:hAnsi="Book Antiqua"/>
          <w:b/>
          <w:color w:val="000000"/>
          <w:sz w:val="24"/>
          <w:szCs w:val="24"/>
        </w:rPr>
        <w:t>©</w:t>
      </w:r>
      <w:bookmarkEnd w:id="3"/>
      <w:bookmarkEnd w:id="4"/>
      <w:r w:rsidRPr="00186453">
        <w:rPr>
          <w:rFonts w:ascii="Book Antiqua" w:hAnsi="Book Antiqua"/>
          <w:b/>
          <w:color w:val="000000"/>
          <w:sz w:val="24"/>
          <w:szCs w:val="24"/>
        </w:rPr>
        <w:t xml:space="preserve"> </w:t>
      </w:r>
      <w:r w:rsidRPr="00186453">
        <w:rPr>
          <w:rFonts w:ascii="Book Antiqua" w:hAnsi="Book Antiqua" w:cs="Arial"/>
          <w:b/>
          <w:color w:val="000000"/>
          <w:sz w:val="24"/>
          <w:szCs w:val="24"/>
        </w:rPr>
        <w:t>The Author(s) 201</w:t>
      </w:r>
      <w:r w:rsidRPr="00186453">
        <w:rPr>
          <w:rFonts w:ascii="Book Antiqua" w:hAnsi="Book Antiqua" w:cs="Arial"/>
          <w:b/>
          <w:color w:val="000000"/>
          <w:sz w:val="24"/>
          <w:szCs w:val="24"/>
          <w:lang w:eastAsia="zh-CN"/>
        </w:rPr>
        <w:t>9</w:t>
      </w:r>
      <w:r w:rsidRPr="00186453">
        <w:rPr>
          <w:rFonts w:ascii="Book Antiqua" w:hAnsi="Book Antiqua" w:cs="Arial"/>
          <w:b/>
          <w:color w:val="000000"/>
          <w:sz w:val="24"/>
          <w:szCs w:val="24"/>
        </w:rPr>
        <w:t>.</w:t>
      </w:r>
      <w:proofErr w:type="gramEnd"/>
      <w:r w:rsidRPr="00186453">
        <w:rPr>
          <w:rFonts w:ascii="Book Antiqua" w:hAnsi="Book Antiqua" w:cs="Arial"/>
          <w:b/>
          <w:color w:val="000000"/>
          <w:sz w:val="24"/>
          <w:szCs w:val="24"/>
        </w:rPr>
        <w:t xml:space="preserve"> </w:t>
      </w:r>
      <w:proofErr w:type="gramStart"/>
      <w:r w:rsidRPr="00186453">
        <w:rPr>
          <w:rFonts w:ascii="Book Antiqua" w:hAnsi="Book Antiqua" w:cs="Arial"/>
          <w:color w:val="000000"/>
          <w:sz w:val="24"/>
          <w:szCs w:val="24"/>
        </w:rPr>
        <w:t xml:space="preserve">Published by </w:t>
      </w:r>
      <w:proofErr w:type="spellStart"/>
      <w:r w:rsidRPr="00186453">
        <w:rPr>
          <w:rFonts w:ascii="Book Antiqua" w:hAnsi="Book Antiqua" w:cs="Arial"/>
          <w:color w:val="000000"/>
          <w:sz w:val="24"/>
          <w:szCs w:val="24"/>
        </w:rPr>
        <w:t>Baishideng</w:t>
      </w:r>
      <w:proofErr w:type="spellEnd"/>
      <w:r w:rsidRPr="00186453">
        <w:rPr>
          <w:rFonts w:ascii="Book Antiqua" w:hAnsi="Book Antiqua" w:cs="Arial"/>
          <w:color w:val="000000"/>
          <w:sz w:val="24"/>
          <w:szCs w:val="24"/>
        </w:rPr>
        <w:t xml:space="preserve"> Publishing Group Inc.</w:t>
      </w:r>
      <w:proofErr w:type="gramEnd"/>
      <w:r w:rsidRPr="00186453">
        <w:rPr>
          <w:rFonts w:ascii="Book Antiqua" w:hAnsi="Book Antiqua" w:cs="Arial"/>
          <w:color w:val="000000"/>
          <w:sz w:val="24"/>
          <w:szCs w:val="24"/>
        </w:rPr>
        <w:t xml:space="preserve"> All rights reserved.</w:t>
      </w:r>
    </w:p>
    <w:bookmarkEnd w:id="5"/>
    <w:bookmarkEnd w:id="6"/>
    <w:bookmarkEnd w:id="7"/>
    <w:p w:rsidR="00913424" w:rsidRPr="00186453" w:rsidRDefault="00913424" w:rsidP="00A5730D">
      <w:pPr>
        <w:spacing w:line="360" w:lineRule="auto"/>
        <w:rPr>
          <w:rFonts w:ascii="Book Antiqua" w:hAnsi="Book Antiqua"/>
          <w:b/>
          <w:bCs/>
          <w:sz w:val="24"/>
          <w:szCs w:val="24"/>
          <w:lang w:eastAsia="zh-CN"/>
        </w:rPr>
      </w:pPr>
    </w:p>
    <w:p w:rsidR="00913424" w:rsidRPr="00186453" w:rsidRDefault="00913424" w:rsidP="00A5730D">
      <w:pPr>
        <w:spacing w:line="360" w:lineRule="auto"/>
        <w:rPr>
          <w:rFonts w:ascii="Book Antiqua" w:eastAsia="Verdana" w:hAnsi="Book Antiqua"/>
          <w:sz w:val="24"/>
          <w:szCs w:val="24"/>
          <w:lang w:eastAsia="zh-CN"/>
        </w:rPr>
      </w:pPr>
      <w:r w:rsidRPr="00186453">
        <w:rPr>
          <w:rFonts w:ascii="Book Antiqua" w:hAnsi="Book Antiqua"/>
          <w:b/>
          <w:bCs/>
          <w:sz w:val="24"/>
          <w:szCs w:val="24"/>
          <w:lang w:eastAsia="zh-CN"/>
        </w:rPr>
        <w:t xml:space="preserve">Core tip: </w:t>
      </w:r>
      <w:bookmarkStart w:id="8" w:name="OLE_LINK26"/>
      <w:r w:rsidRPr="00186453">
        <w:rPr>
          <w:rFonts w:ascii="Book Antiqua" w:eastAsia="Verdana" w:hAnsi="Book Antiqua"/>
          <w:sz w:val="24"/>
          <w:szCs w:val="24"/>
          <w:lang w:eastAsia="zh-CN"/>
        </w:rPr>
        <w:t xml:space="preserve">The incidence of remnant gastric cancer </w:t>
      </w:r>
      <w:r w:rsidR="00B64102" w:rsidRPr="00186453">
        <w:rPr>
          <w:rFonts w:ascii="Book Antiqua" w:eastAsia="Verdana" w:hAnsi="Book Antiqua"/>
          <w:sz w:val="24"/>
          <w:szCs w:val="24"/>
          <w:lang w:eastAsia="zh-CN"/>
        </w:rPr>
        <w:t>(RGC)</w:t>
      </w:r>
      <w:r w:rsidR="00B64102" w:rsidRPr="00186453">
        <w:rPr>
          <w:rFonts w:ascii="Book Antiqua" w:hAnsi="Book Antiqua" w:hint="eastAsia"/>
          <w:sz w:val="24"/>
          <w:szCs w:val="24"/>
          <w:lang w:eastAsia="zh-CN"/>
        </w:rPr>
        <w:t xml:space="preserve"> </w:t>
      </w:r>
      <w:proofErr w:type="gramStart"/>
      <w:r w:rsidRPr="00186453">
        <w:rPr>
          <w:rFonts w:ascii="Book Antiqua" w:eastAsia="Verdana" w:hAnsi="Book Antiqua"/>
          <w:sz w:val="24"/>
          <w:szCs w:val="24"/>
          <w:lang w:eastAsia="zh-CN"/>
        </w:rPr>
        <w:t>is  increasing</w:t>
      </w:r>
      <w:proofErr w:type="gramEnd"/>
      <w:r w:rsidRPr="00186453">
        <w:rPr>
          <w:rFonts w:ascii="Book Antiqua" w:eastAsia="Verdana" w:hAnsi="Book Antiqua"/>
          <w:sz w:val="24"/>
          <w:szCs w:val="24"/>
          <w:lang w:eastAsia="zh-CN"/>
        </w:rPr>
        <w:t xml:space="preserve">. Minimally invasive approaches including endoscopic resection, laparoscopic and robotic approaches, and function-preserving gastrectomy have been utilized as curative treatment methods for </w:t>
      </w:r>
      <w:r w:rsidR="00A60590" w:rsidRPr="00186453">
        <w:rPr>
          <w:rFonts w:ascii="Book Antiqua" w:eastAsia="Verdana" w:hAnsi="Book Antiqua"/>
          <w:sz w:val="24"/>
          <w:szCs w:val="24"/>
          <w:lang w:eastAsia="zh-CN"/>
        </w:rPr>
        <w:t>RGC</w:t>
      </w:r>
      <w:r w:rsidRPr="00186453">
        <w:rPr>
          <w:rFonts w:ascii="Book Antiqua" w:eastAsia="Verdana" w:hAnsi="Book Antiqua"/>
          <w:sz w:val="24"/>
          <w:szCs w:val="24"/>
          <w:lang w:eastAsia="zh-CN"/>
        </w:rPr>
        <w:t xml:space="preserve">. The majority of recent studies have shown that endoscopic submucosal dissection is an effective and </w:t>
      </w:r>
      <w:proofErr w:type="spellStart"/>
      <w:r w:rsidRPr="00186453">
        <w:rPr>
          <w:rFonts w:ascii="Book Antiqua" w:eastAsia="Verdana" w:hAnsi="Book Antiqua"/>
          <w:sz w:val="24"/>
          <w:szCs w:val="24"/>
          <w:lang w:eastAsia="zh-CN"/>
        </w:rPr>
        <w:t>oncologically</w:t>
      </w:r>
      <w:proofErr w:type="spellEnd"/>
      <w:r w:rsidRPr="00186453">
        <w:rPr>
          <w:rFonts w:ascii="Book Antiqua" w:eastAsia="Verdana" w:hAnsi="Book Antiqua"/>
          <w:sz w:val="24"/>
          <w:szCs w:val="24"/>
          <w:lang w:eastAsia="zh-CN"/>
        </w:rPr>
        <w:t xml:space="preserve"> safe treatment modality for </w:t>
      </w:r>
      <w:r w:rsidR="00B5106A" w:rsidRPr="00186453">
        <w:rPr>
          <w:rFonts w:ascii="Book Antiqua" w:eastAsia="Verdana" w:hAnsi="Book Antiqua"/>
          <w:sz w:val="24"/>
          <w:szCs w:val="24"/>
          <w:lang w:eastAsia="zh-CN"/>
        </w:rPr>
        <w:t>RGC</w:t>
      </w:r>
      <w:r w:rsidRPr="00186453">
        <w:rPr>
          <w:rFonts w:ascii="Book Antiqua" w:eastAsia="Verdana" w:hAnsi="Book Antiqua"/>
          <w:sz w:val="24"/>
          <w:szCs w:val="24"/>
          <w:lang w:eastAsia="zh-CN"/>
        </w:rPr>
        <w:t xml:space="preserve">. Subtotal gastrectomy could serve as a function-preserving </w:t>
      </w:r>
      <w:proofErr w:type="gramStart"/>
      <w:r w:rsidRPr="00186453">
        <w:rPr>
          <w:rFonts w:ascii="Book Antiqua" w:eastAsia="Verdana" w:hAnsi="Book Antiqua"/>
          <w:sz w:val="24"/>
          <w:szCs w:val="24"/>
          <w:lang w:eastAsia="zh-CN"/>
        </w:rPr>
        <w:t>gastrectomy  for</w:t>
      </w:r>
      <w:proofErr w:type="gramEnd"/>
      <w:r w:rsidRPr="00186453">
        <w:rPr>
          <w:rFonts w:ascii="Book Antiqua" w:eastAsia="Verdana" w:hAnsi="Book Antiqua"/>
          <w:sz w:val="24"/>
          <w:szCs w:val="24"/>
          <w:lang w:eastAsia="zh-CN"/>
        </w:rPr>
        <w:t xml:space="preserve"> patients with early </w:t>
      </w:r>
      <w:r w:rsidR="00B5106A" w:rsidRPr="00186453">
        <w:rPr>
          <w:rFonts w:ascii="Book Antiqua" w:eastAsia="Verdana" w:hAnsi="Book Antiqua"/>
          <w:sz w:val="24"/>
          <w:szCs w:val="24"/>
          <w:lang w:eastAsia="zh-CN"/>
        </w:rPr>
        <w:t>RGC</w:t>
      </w:r>
      <w:r w:rsidRPr="00186453">
        <w:rPr>
          <w:rFonts w:ascii="Book Antiqua" w:eastAsia="Verdana" w:hAnsi="Book Antiqua"/>
          <w:sz w:val="24"/>
          <w:szCs w:val="24"/>
          <w:lang w:eastAsia="zh-CN"/>
        </w:rPr>
        <w:t xml:space="preserve"> and improve postoperative late-phase function. </w:t>
      </w:r>
      <w:proofErr w:type="gramStart"/>
      <w:r w:rsidRPr="00186453">
        <w:rPr>
          <w:rFonts w:ascii="Book Antiqua" w:eastAsia="Verdana" w:hAnsi="Book Antiqua"/>
          <w:sz w:val="24"/>
          <w:szCs w:val="24"/>
          <w:lang w:eastAsia="zh-CN"/>
        </w:rPr>
        <w:t>The  non</w:t>
      </w:r>
      <w:proofErr w:type="gramEnd"/>
      <w:r w:rsidRPr="00186453">
        <w:rPr>
          <w:rFonts w:ascii="Book Antiqua" w:eastAsia="Verdana" w:hAnsi="Book Antiqua"/>
          <w:sz w:val="24"/>
          <w:szCs w:val="24"/>
          <w:lang w:eastAsia="zh-CN"/>
        </w:rPr>
        <w:t xml:space="preserve">-randomized controlled trials demonstrated that compared to open gastrectomy, laparoscopic gastrectomy for </w:t>
      </w:r>
      <w:r w:rsidR="00B5106A" w:rsidRPr="00186453">
        <w:rPr>
          <w:rFonts w:ascii="Book Antiqua" w:eastAsia="Verdana" w:hAnsi="Book Antiqua"/>
          <w:sz w:val="24"/>
          <w:szCs w:val="24"/>
          <w:lang w:eastAsia="zh-CN"/>
        </w:rPr>
        <w:t>RGC</w:t>
      </w:r>
      <w:r w:rsidRPr="00186453">
        <w:rPr>
          <w:rFonts w:ascii="Book Antiqua" w:eastAsia="Verdana" w:hAnsi="Book Antiqua"/>
          <w:sz w:val="24"/>
          <w:szCs w:val="24"/>
          <w:lang w:eastAsia="zh-CN"/>
        </w:rPr>
        <w:t xml:space="preserve"> led to better short-term outcomes and similar oncologic results.</w:t>
      </w:r>
    </w:p>
    <w:bookmarkEnd w:id="8"/>
    <w:p w:rsidR="00913424" w:rsidRPr="00186453" w:rsidRDefault="00913424" w:rsidP="00A5730D">
      <w:pPr>
        <w:spacing w:line="360" w:lineRule="auto"/>
        <w:rPr>
          <w:rFonts w:ascii="Book Antiqua" w:hAnsi="Book Antiqua"/>
          <w:bCs/>
          <w:sz w:val="24"/>
          <w:szCs w:val="24"/>
          <w:lang w:eastAsia="zh-CN"/>
        </w:rPr>
      </w:pPr>
    </w:p>
    <w:p w:rsidR="004E0A8C" w:rsidRPr="00186453" w:rsidRDefault="00913424" w:rsidP="00A5730D">
      <w:pPr>
        <w:adjustRightInd w:val="0"/>
        <w:snapToGrid w:val="0"/>
        <w:spacing w:line="360" w:lineRule="auto"/>
        <w:rPr>
          <w:rFonts w:ascii="Book Antiqua" w:hAnsi="Book Antiqua" w:cs="Garamond"/>
          <w:color w:val="000000"/>
          <w:kern w:val="0"/>
          <w:sz w:val="24"/>
          <w:szCs w:val="24"/>
          <w:lang w:val="pl-PL" w:eastAsia="pl-PL"/>
        </w:rPr>
      </w:pPr>
      <w:bookmarkStart w:id="9" w:name="OLE_LINK27"/>
      <w:r w:rsidRPr="00186453">
        <w:rPr>
          <w:rFonts w:ascii="Book Antiqua" w:eastAsia="Verdana" w:hAnsi="Book Antiqua"/>
          <w:bCs/>
          <w:sz w:val="24"/>
          <w:szCs w:val="24"/>
          <w:lang w:eastAsia="zh-CN"/>
        </w:rPr>
        <w:t>Ma</w:t>
      </w:r>
      <w:r w:rsidR="00A60590" w:rsidRPr="00186453">
        <w:rPr>
          <w:rFonts w:ascii="Book Antiqua" w:eastAsia="Verdana" w:hAnsi="Book Antiqua"/>
          <w:bCs/>
          <w:sz w:val="24"/>
          <w:szCs w:val="24"/>
          <w:lang w:eastAsia="zh-CN"/>
        </w:rPr>
        <w:t xml:space="preserve"> FH</w:t>
      </w:r>
      <w:r w:rsidRPr="00186453">
        <w:rPr>
          <w:rFonts w:ascii="Book Antiqua" w:eastAsia="Verdana" w:hAnsi="Book Antiqua"/>
          <w:bCs/>
          <w:sz w:val="24"/>
          <w:szCs w:val="24"/>
          <w:lang w:eastAsia="zh-CN"/>
        </w:rPr>
        <w:t>, Liu</w:t>
      </w:r>
      <w:r w:rsidR="00A60590" w:rsidRPr="00186453">
        <w:rPr>
          <w:rFonts w:ascii="Book Antiqua" w:eastAsia="Verdana" w:hAnsi="Book Antiqua"/>
          <w:bCs/>
          <w:sz w:val="24"/>
          <w:szCs w:val="24"/>
          <w:lang w:eastAsia="zh-CN"/>
        </w:rPr>
        <w:t xml:space="preserve"> H</w:t>
      </w:r>
      <w:r w:rsidRPr="00186453">
        <w:rPr>
          <w:rFonts w:ascii="Book Antiqua" w:eastAsia="Verdana" w:hAnsi="Book Antiqua"/>
          <w:bCs/>
          <w:sz w:val="24"/>
          <w:szCs w:val="24"/>
          <w:lang w:eastAsia="zh-CN"/>
        </w:rPr>
        <w:t>, Ma</w:t>
      </w:r>
      <w:r w:rsidR="00A60590" w:rsidRPr="00186453">
        <w:rPr>
          <w:rFonts w:ascii="Book Antiqua" w:eastAsia="Verdana" w:hAnsi="Book Antiqua"/>
          <w:bCs/>
          <w:sz w:val="24"/>
          <w:szCs w:val="24"/>
          <w:lang w:eastAsia="zh-CN"/>
        </w:rPr>
        <w:t xml:space="preserve"> S</w:t>
      </w:r>
      <w:r w:rsidRPr="00186453">
        <w:rPr>
          <w:rFonts w:ascii="Book Antiqua" w:eastAsia="Verdana" w:hAnsi="Book Antiqua"/>
          <w:bCs/>
          <w:sz w:val="24"/>
          <w:szCs w:val="24"/>
          <w:lang w:eastAsia="zh-CN"/>
        </w:rPr>
        <w:t>, Li</w:t>
      </w:r>
      <w:r w:rsidR="00A60590" w:rsidRPr="00186453">
        <w:rPr>
          <w:rFonts w:ascii="Book Antiqua" w:eastAsia="Verdana" w:hAnsi="Book Antiqua"/>
          <w:bCs/>
          <w:sz w:val="24"/>
          <w:szCs w:val="24"/>
          <w:lang w:eastAsia="zh-CN"/>
        </w:rPr>
        <w:t xml:space="preserve"> Y</w:t>
      </w:r>
      <w:r w:rsidRPr="00186453">
        <w:rPr>
          <w:rFonts w:ascii="Book Antiqua" w:eastAsia="Verdana" w:hAnsi="Book Antiqua"/>
          <w:bCs/>
          <w:sz w:val="24"/>
          <w:szCs w:val="24"/>
          <w:lang w:eastAsia="zh-CN"/>
        </w:rPr>
        <w:t>, Tian</w:t>
      </w:r>
      <w:r w:rsidR="00A60590" w:rsidRPr="00186453">
        <w:rPr>
          <w:rFonts w:ascii="Book Antiqua" w:eastAsia="Verdana" w:hAnsi="Book Antiqua"/>
          <w:bCs/>
          <w:sz w:val="24"/>
          <w:szCs w:val="24"/>
          <w:lang w:eastAsia="zh-CN"/>
        </w:rPr>
        <w:t xml:space="preserve"> YT</w:t>
      </w:r>
      <w:r w:rsidRPr="00186453">
        <w:rPr>
          <w:rFonts w:ascii="Book Antiqua" w:hAnsi="Book Antiqua"/>
          <w:bCs/>
          <w:sz w:val="24"/>
          <w:szCs w:val="24"/>
          <w:lang w:eastAsia="zh-CN"/>
        </w:rPr>
        <w:t xml:space="preserve">. </w:t>
      </w:r>
      <w:r w:rsidRPr="00186453">
        <w:rPr>
          <w:rFonts w:ascii="Book Antiqua" w:hAnsi="Book Antiqua"/>
          <w:sz w:val="24"/>
          <w:szCs w:val="24"/>
          <w:lang w:eastAsia="zh-CN"/>
        </w:rPr>
        <w:t xml:space="preserve">Current controversies in treating remnant gastric cancer: </w:t>
      </w:r>
      <w:r w:rsidR="00A60590" w:rsidRPr="00186453">
        <w:rPr>
          <w:rFonts w:ascii="Book Antiqua" w:hAnsi="Book Antiqua"/>
          <w:sz w:val="24"/>
          <w:szCs w:val="24"/>
          <w:lang w:eastAsia="zh-CN"/>
        </w:rPr>
        <w:t xml:space="preserve">Are </w:t>
      </w:r>
      <w:r w:rsidRPr="00186453">
        <w:rPr>
          <w:rFonts w:ascii="Book Antiqua" w:hAnsi="Book Antiqua"/>
          <w:sz w:val="24"/>
          <w:szCs w:val="24"/>
          <w:lang w:eastAsia="zh-CN"/>
        </w:rPr>
        <w:t>minimally invasive approaches feasible?</w:t>
      </w:r>
      <w:r w:rsidR="00A60590" w:rsidRPr="00186453">
        <w:rPr>
          <w:rFonts w:ascii="Book Antiqua" w:hAnsi="Book Antiqua"/>
          <w:sz w:val="24"/>
          <w:szCs w:val="24"/>
          <w:lang w:eastAsia="zh-CN"/>
        </w:rPr>
        <w:t xml:space="preserve"> </w:t>
      </w:r>
      <w:r w:rsidR="00A60590" w:rsidRPr="00186453">
        <w:rPr>
          <w:rFonts w:ascii="Book Antiqua" w:hAnsi="Book Antiqua" w:cs="Garamond"/>
          <w:i/>
          <w:iCs/>
          <w:color w:val="000000"/>
          <w:kern w:val="0"/>
          <w:sz w:val="24"/>
          <w:szCs w:val="24"/>
          <w:lang w:val="pl-PL" w:eastAsia="pl-PL"/>
        </w:rPr>
        <w:t>World J Clin Cases</w:t>
      </w:r>
      <w:r w:rsidR="00A60590" w:rsidRPr="00186453">
        <w:rPr>
          <w:rFonts w:ascii="Book Antiqua" w:hAnsi="Book Antiqua" w:cs="Garamond"/>
          <w:color w:val="000000"/>
          <w:kern w:val="0"/>
          <w:sz w:val="24"/>
          <w:szCs w:val="24"/>
          <w:lang w:val="pl-PL" w:eastAsia="pl-PL"/>
        </w:rPr>
        <w:t xml:space="preserve"> </w:t>
      </w:r>
      <w:r w:rsidR="0007115A" w:rsidRPr="00186453">
        <w:rPr>
          <w:rFonts w:ascii="Book Antiqua" w:hAnsi="Book Antiqua" w:cs="Garamond"/>
          <w:color w:val="000000"/>
          <w:kern w:val="0"/>
          <w:sz w:val="24"/>
          <w:szCs w:val="24"/>
          <w:lang w:val="pl-PL" w:eastAsia="pl-PL"/>
        </w:rPr>
        <w:t xml:space="preserve">2019; 7(21): </w:t>
      </w:r>
      <w:r w:rsidR="00186453" w:rsidRPr="00186453">
        <w:rPr>
          <w:rFonts w:ascii="Book Antiqua" w:hAnsi="Book Antiqua" w:cs="Garamond" w:hint="eastAsia"/>
          <w:color w:val="000000"/>
          <w:kern w:val="0"/>
          <w:sz w:val="24"/>
          <w:szCs w:val="24"/>
          <w:lang w:val="pl-PL" w:eastAsia="zh-CN"/>
        </w:rPr>
        <w:t>3384-3393</w:t>
      </w:r>
      <w:r w:rsidR="0007115A" w:rsidRPr="00186453">
        <w:rPr>
          <w:rFonts w:ascii="Book Antiqua" w:hAnsi="Book Antiqua" w:cs="Garamond"/>
          <w:color w:val="000000"/>
          <w:kern w:val="0"/>
          <w:sz w:val="24"/>
          <w:szCs w:val="24"/>
          <w:lang w:val="pl-PL" w:eastAsia="pl-PL"/>
        </w:rPr>
        <w:t xml:space="preserve">  </w:t>
      </w:r>
    </w:p>
    <w:p w:rsidR="004E0A8C" w:rsidRPr="00186453" w:rsidRDefault="0007115A" w:rsidP="00A5730D">
      <w:pPr>
        <w:adjustRightInd w:val="0"/>
        <w:snapToGrid w:val="0"/>
        <w:spacing w:line="360" w:lineRule="auto"/>
        <w:rPr>
          <w:rFonts w:ascii="Book Antiqua" w:hAnsi="Book Antiqua" w:cs="Garamond"/>
          <w:color w:val="000000"/>
          <w:kern w:val="0"/>
          <w:sz w:val="24"/>
          <w:szCs w:val="24"/>
          <w:lang w:val="pl-PL" w:eastAsia="pl-PL"/>
        </w:rPr>
      </w:pPr>
      <w:r w:rsidRPr="00186453">
        <w:rPr>
          <w:rFonts w:ascii="Book Antiqua" w:hAnsi="Book Antiqua" w:cs="Garamond"/>
          <w:b/>
          <w:bCs/>
          <w:color w:val="000000"/>
          <w:kern w:val="0"/>
          <w:sz w:val="24"/>
          <w:szCs w:val="24"/>
          <w:lang w:val="pl-PL" w:eastAsia="pl-PL"/>
        </w:rPr>
        <w:t xml:space="preserve">URL: </w:t>
      </w:r>
      <w:r w:rsidRPr="00186453">
        <w:rPr>
          <w:rFonts w:ascii="Book Antiqua" w:hAnsi="Book Antiqua" w:cs="Garamond"/>
          <w:color w:val="000000"/>
          <w:kern w:val="0"/>
          <w:sz w:val="24"/>
          <w:szCs w:val="24"/>
          <w:lang w:val="pl-PL" w:eastAsia="pl-PL"/>
        </w:rPr>
        <w:t>https://www.wjgnet.com/2307-8960/full/v7/i21/</w:t>
      </w:r>
      <w:r w:rsidR="00186453" w:rsidRPr="00186453">
        <w:rPr>
          <w:rFonts w:ascii="Book Antiqua" w:hAnsi="Book Antiqua" w:cs="Garamond" w:hint="eastAsia"/>
          <w:color w:val="000000"/>
          <w:kern w:val="0"/>
          <w:sz w:val="24"/>
          <w:szCs w:val="24"/>
          <w:lang w:val="pl-PL" w:eastAsia="zh-CN"/>
        </w:rPr>
        <w:t>3384</w:t>
      </w:r>
      <w:r w:rsidRPr="00186453">
        <w:rPr>
          <w:rFonts w:ascii="Book Antiqua" w:hAnsi="Book Antiqua" w:cs="Garamond"/>
          <w:color w:val="000000"/>
          <w:kern w:val="0"/>
          <w:sz w:val="24"/>
          <w:szCs w:val="24"/>
          <w:lang w:val="pl-PL" w:eastAsia="pl-PL"/>
        </w:rPr>
        <w:t xml:space="preserve">.htm  </w:t>
      </w:r>
    </w:p>
    <w:p w:rsidR="00A60590" w:rsidRPr="00186453" w:rsidRDefault="0007115A" w:rsidP="00A5730D">
      <w:pPr>
        <w:adjustRightInd w:val="0"/>
        <w:snapToGrid w:val="0"/>
        <w:spacing w:line="360" w:lineRule="auto"/>
        <w:rPr>
          <w:rFonts w:ascii="Book Antiqua" w:hAnsi="Book Antiqua" w:cs="Garamond" w:hint="eastAsia"/>
          <w:color w:val="000000"/>
          <w:kern w:val="0"/>
          <w:sz w:val="24"/>
          <w:szCs w:val="24"/>
          <w:lang w:val="pl-PL" w:eastAsia="zh-CN"/>
        </w:rPr>
      </w:pPr>
      <w:r w:rsidRPr="00186453">
        <w:rPr>
          <w:rFonts w:ascii="Book Antiqua" w:hAnsi="Book Antiqua" w:cs="Garamond"/>
          <w:b/>
          <w:bCs/>
          <w:color w:val="000000"/>
          <w:kern w:val="0"/>
          <w:sz w:val="24"/>
          <w:szCs w:val="24"/>
          <w:lang w:val="pl-PL" w:eastAsia="pl-PL"/>
        </w:rPr>
        <w:t>DOI:</w:t>
      </w:r>
      <w:r w:rsidRPr="00186453">
        <w:rPr>
          <w:rFonts w:ascii="Book Antiqua" w:hAnsi="Book Antiqua" w:cs="Garamond"/>
          <w:color w:val="000000"/>
          <w:kern w:val="0"/>
          <w:sz w:val="24"/>
          <w:szCs w:val="24"/>
          <w:lang w:val="pl-PL" w:eastAsia="pl-PL"/>
        </w:rPr>
        <w:t xml:space="preserve"> https://dx.doi.org/10.12998/wjcc.v7.i21.</w:t>
      </w:r>
      <w:r w:rsidR="00186453" w:rsidRPr="00186453">
        <w:rPr>
          <w:rFonts w:ascii="Book Antiqua" w:hAnsi="Book Antiqua" w:cs="Garamond" w:hint="eastAsia"/>
          <w:color w:val="000000"/>
          <w:kern w:val="0"/>
          <w:sz w:val="24"/>
          <w:szCs w:val="24"/>
          <w:lang w:val="pl-PL" w:eastAsia="zh-CN"/>
        </w:rPr>
        <w:t>3384</w:t>
      </w:r>
    </w:p>
    <w:bookmarkEnd w:id="9"/>
    <w:p w:rsidR="00913424" w:rsidRPr="00186453" w:rsidRDefault="00A60590" w:rsidP="00A5730D">
      <w:pPr>
        <w:spacing w:line="360" w:lineRule="auto"/>
        <w:rPr>
          <w:rFonts w:ascii="Book Antiqua" w:hAnsi="Book Antiqua"/>
          <w:b/>
          <w:bCs/>
          <w:sz w:val="24"/>
          <w:szCs w:val="24"/>
          <w:lang w:eastAsia="zh-CN"/>
        </w:rPr>
      </w:pPr>
      <w:r w:rsidRPr="00186453">
        <w:rPr>
          <w:rFonts w:ascii="Book Antiqua" w:hAnsi="Book Antiqua"/>
          <w:sz w:val="24"/>
          <w:szCs w:val="24"/>
          <w:lang w:eastAsia="zh-CN"/>
        </w:rPr>
        <w:br w:type="page"/>
      </w:r>
      <w:r w:rsidR="00913424" w:rsidRPr="00186453">
        <w:rPr>
          <w:rFonts w:ascii="Book Antiqua" w:hAnsi="Book Antiqua"/>
          <w:b/>
          <w:bCs/>
          <w:caps/>
          <w:sz w:val="24"/>
          <w:szCs w:val="24"/>
          <w:lang w:eastAsia="zh-CN"/>
        </w:rPr>
        <w:t>Introduction</w:t>
      </w:r>
    </w:p>
    <w:p w:rsidR="00913424" w:rsidRPr="00186453" w:rsidRDefault="00913424" w:rsidP="00A5730D">
      <w:pPr>
        <w:spacing w:line="360" w:lineRule="auto"/>
        <w:rPr>
          <w:rFonts w:ascii="Book Antiqua" w:hAnsi="Book Antiqua"/>
          <w:sz w:val="24"/>
          <w:szCs w:val="24"/>
          <w:lang w:eastAsia="zh-CN"/>
        </w:rPr>
      </w:pPr>
      <w:r w:rsidRPr="00186453">
        <w:rPr>
          <w:rFonts w:ascii="Book Antiqua" w:eastAsia="Verdana" w:hAnsi="Book Antiqua"/>
          <w:sz w:val="24"/>
          <w:szCs w:val="24"/>
        </w:rPr>
        <w:t xml:space="preserve">Gastric cancer is the fourth most common cancer worldwide and the second leading cause of cancer-related </w:t>
      </w:r>
      <w:proofErr w:type="gramStart"/>
      <w:r w:rsidRPr="00186453">
        <w:rPr>
          <w:rFonts w:ascii="Book Antiqua" w:eastAsia="Verdana" w:hAnsi="Book Antiqua"/>
          <w:sz w:val="24"/>
          <w:szCs w:val="24"/>
        </w:rPr>
        <w:t>death</w:t>
      </w:r>
      <w:r w:rsidRPr="00186453">
        <w:rPr>
          <w:rFonts w:ascii="Book Antiqua" w:eastAsia="Times New Roman" w:hAnsi="Book Antiqua"/>
          <w:color w:val="080000"/>
          <w:sz w:val="24"/>
          <w:szCs w:val="24"/>
          <w:vertAlign w:val="superscript"/>
        </w:rPr>
        <w:t>[</w:t>
      </w:r>
      <w:proofErr w:type="gramEnd"/>
      <w:r w:rsidRPr="00186453">
        <w:rPr>
          <w:rFonts w:ascii="Book Antiqua" w:eastAsia="Times New Roman" w:hAnsi="Book Antiqua"/>
          <w:color w:val="080000"/>
          <w:sz w:val="24"/>
          <w:szCs w:val="24"/>
          <w:vertAlign w:val="superscript"/>
        </w:rPr>
        <w:t>1</w:t>
      </w:r>
      <w:r w:rsidR="00A60590" w:rsidRPr="00186453">
        <w:rPr>
          <w:rFonts w:ascii="Book Antiqua" w:eastAsia="Times New Roman" w:hAnsi="Book Antiqua"/>
          <w:color w:val="080000"/>
          <w:sz w:val="24"/>
          <w:szCs w:val="24"/>
          <w:vertAlign w:val="superscript"/>
        </w:rPr>
        <w:t>,</w:t>
      </w:r>
      <w:r w:rsidRPr="00186453">
        <w:rPr>
          <w:rFonts w:ascii="Book Antiqua" w:eastAsia="Times New Roman" w:hAnsi="Book Antiqua"/>
          <w:color w:val="080000"/>
          <w:sz w:val="24"/>
          <w:szCs w:val="24"/>
          <w:vertAlign w:val="superscript"/>
        </w:rPr>
        <w:t>2]</w:t>
      </w:r>
      <w:r w:rsidRPr="00186453">
        <w:rPr>
          <w:rFonts w:ascii="Book Antiqua" w:hAnsi="Book Antiqua"/>
          <w:sz w:val="24"/>
          <w:szCs w:val="24"/>
          <w:lang w:eastAsia="zh-CN"/>
        </w:rPr>
        <w:t xml:space="preserve">. </w:t>
      </w:r>
      <w:r w:rsidRPr="00186453">
        <w:rPr>
          <w:rFonts w:ascii="Book Antiqua" w:eastAsia="Verdana" w:hAnsi="Book Antiqua"/>
          <w:sz w:val="24"/>
          <w:szCs w:val="24"/>
          <w:lang w:eastAsia="zh-CN"/>
        </w:rPr>
        <w:t>Remnant gastric cancer (RGC) comprises nearly 1</w:t>
      </w:r>
      <w:r w:rsidR="00A60590" w:rsidRPr="00186453">
        <w:rPr>
          <w:rFonts w:ascii="Book Antiqua" w:eastAsia="Verdana" w:hAnsi="Book Antiqua"/>
          <w:sz w:val="24"/>
          <w:szCs w:val="24"/>
          <w:lang w:eastAsia="zh-CN"/>
        </w:rPr>
        <w:t>%</w:t>
      </w:r>
      <w:r w:rsidRPr="00186453">
        <w:rPr>
          <w:rFonts w:ascii="Book Antiqua" w:eastAsia="Verdana" w:hAnsi="Book Antiqua"/>
          <w:sz w:val="24"/>
          <w:szCs w:val="24"/>
          <w:lang w:eastAsia="zh-CN"/>
        </w:rPr>
        <w:t xml:space="preserve">–8% of all gastric </w:t>
      </w:r>
      <w:proofErr w:type="gramStart"/>
      <w:r w:rsidRPr="00186453">
        <w:rPr>
          <w:rFonts w:ascii="Book Antiqua" w:eastAsia="Verdana" w:hAnsi="Book Antiqua"/>
          <w:sz w:val="24"/>
          <w:szCs w:val="24"/>
          <w:lang w:eastAsia="zh-CN"/>
        </w:rPr>
        <w:t>neoplasms</w:t>
      </w:r>
      <w:r w:rsidRPr="00186453">
        <w:rPr>
          <w:rFonts w:ascii="Book Antiqua" w:eastAsia="Book Antiqua" w:hAnsi="Book Antiqua"/>
          <w:color w:val="080000"/>
          <w:sz w:val="24"/>
          <w:szCs w:val="24"/>
          <w:vertAlign w:val="superscript"/>
        </w:rPr>
        <w:t>[</w:t>
      </w:r>
      <w:proofErr w:type="gramEnd"/>
      <w:r w:rsidRPr="00186453">
        <w:rPr>
          <w:rFonts w:ascii="Book Antiqua" w:eastAsia="Book Antiqua" w:hAnsi="Book Antiqua"/>
          <w:color w:val="080000"/>
          <w:sz w:val="24"/>
          <w:szCs w:val="24"/>
          <w:vertAlign w:val="superscript"/>
        </w:rPr>
        <w:t>3-5]</w:t>
      </w:r>
      <w:r w:rsidRPr="00186453">
        <w:rPr>
          <w:rFonts w:ascii="Book Antiqua" w:eastAsia="Verdana" w:hAnsi="Book Antiqua"/>
          <w:sz w:val="24"/>
          <w:szCs w:val="24"/>
          <w:lang w:eastAsia="zh-CN"/>
        </w:rPr>
        <w:t xml:space="preserve">. </w:t>
      </w:r>
      <w:commentRangeStart w:id="10"/>
      <w:r w:rsidRPr="00186453">
        <w:rPr>
          <w:rFonts w:ascii="Book Antiqua" w:eastAsia="Verdana" w:hAnsi="Book Antiqua"/>
          <w:sz w:val="24"/>
          <w:szCs w:val="24"/>
          <w:lang w:eastAsia="zh-CN"/>
        </w:rPr>
        <w:t xml:space="preserve">The incidence of RGC, however, is increasing due to </w:t>
      </w:r>
      <w:r w:rsidR="00C33FEA" w:rsidRPr="00186453">
        <w:rPr>
          <w:rFonts w:ascii="Book Antiqua" w:eastAsia="Verdana" w:hAnsi="Book Antiqua"/>
          <w:sz w:val="24"/>
          <w:szCs w:val="24"/>
          <w:lang w:eastAsia="zh-CN"/>
        </w:rPr>
        <w:t>advance</w:t>
      </w:r>
      <w:r w:rsidR="00C33FEA" w:rsidRPr="00186453">
        <w:rPr>
          <w:rFonts w:ascii="Book Antiqua" w:hAnsi="Book Antiqua" w:hint="eastAsia"/>
          <w:sz w:val="24"/>
          <w:szCs w:val="24"/>
          <w:lang w:eastAsia="zh-CN"/>
        </w:rPr>
        <w:t>s</w:t>
      </w:r>
      <w:r w:rsidR="00C33FEA"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in surgical techniques and treatment options, which have prolonged survival of patients </w:t>
      </w:r>
      <w:r w:rsidR="00D13F78" w:rsidRPr="00186453">
        <w:rPr>
          <w:rFonts w:ascii="Book Antiqua" w:hAnsi="Book Antiqua" w:hint="eastAsia"/>
          <w:sz w:val="24"/>
          <w:szCs w:val="24"/>
          <w:lang w:eastAsia="zh-CN"/>
        </w:rPr>
        <w:t xml:space="preserve">with GC </w:t>
      </w:r>
      <w:r w:rsidRPr="00186453">
        <w:rPr>
          <w:rFonts w:ascii="Book Antiqua" w:eastAsia="Verdana" w:hAnsi="Book Antiqua"/>
          <w:sz w:val="24"/>
          <w:szCs w:val="24"/>
          <w:lang w:eastAsia="zh-CN"/>
        </w:rPr>
        <w:t>following gastrectomy</w:t>
      </w:r>
      <w:r w:rsidRPr="00186453">
        <w:rPr>
          <w:rFonts w:ascii="Book Antiqua" w:eastAsia="Book Antiqua" w:hAnsi="Book Antiqua"/>
          <w:color w:val="080000"/>
          <w:sz w:val="24"/>
          <w:szCs w:val="24"/>
          <w:vertAlign w:val="superscript"/>
        </w:rPr>
        <w:t>6</w:t>
      </w:r>
      <w:proofErr w:type="gramStart"/>
      <w:r w:rsidRPr="00186453">
        <w:rPr>
          <w:rFonts w:ascii="Book Antiqua" w:eastAsia="Book Antiqua" w:hAnsi="Book Antiqua"/>
          <w:color w:val="080000"/>
          <w:sz w:val="24"/>
          <w:szCs w:val="24"/>
          <w:vertAlign w:val="superscript"/>
        </w:rPr>
        <w:t>,7</w:t>
      </w:r>
      <w:proofErr w:type="gramEnd"/>
      <w:r w:rsidRPr="00186453">
        <w:rPr>
          <w:rFonts w:ascii="Book Antiqua" w:eastAsia="Book Antiqua" w:hAnsi="Book Antiqua"/>
          <w:color w:val="080000"/>
          <w:sz w:val="24"/>
          <w:szCs w:val="24"/>
          <w:vertAlign w:val="superscript"/>
        </w:rPr>
        <w:t>]</w:t>
      </w:r>
      <w:r w:rsidRPr="00186453">
        <w:rPr>
          <w:rFonts w:ascii="Book Antiqua" w:eastAsia="Verdana" w:hAnsi="Book Antiqua"/>
          <w:sz w:val="24"/>
          <w:szCs w:val="24"/>
          <w:lang w:eastAsia="zh-CN"/>
        </w:rPr>
        <w:t>.</w:t>
      </w:r>
      <w:commentRangeEnd w:id="10"/>
      <w:r w:rsidR="0051659C" w:rsidRPr="00186453">
        <w:rPr>
          <w:rStyle w:val="a4"/>
        </w:rPr>
        <w:commentReference w:id="10"/>
      </w:r>
      <w:r w:rsidRPr="00186453">
        <w:rPr>
          <w:rFonts w:ascii="Book Antiqua" w:hAnsi="Book Antiqua"/>
          <w:sz w:val="24"/>
          <w:szCs w:val="24"/>
          <w:lang w:eastAsia="zh-CN"/>
        </w:rPr>
        <w:t xml:space="preserve"> </w:t>
      </w:r>
      <w:r w:rsidRPr="00186453">
        <w:rPr>
          <w:rFonts w:ascii="Book Antiqua" w:eastAsia="Verdana" w:hAnsi="Book Antiqua"/>
          <w:sz w:val="24"/>
          <w:szCs w:val="24"/>
        </w:rPr>
        <w:t>In the past, RGC was commonly detected at an advanced stage, which resulted in low rates of curative resection</w:t>
      </w:r>
      <w:r w:rsidRPr="00186453">
        <w:rPr>
          <w:rFonts w:ascii="Book Antiqua" w:hAnsi="Book Antiqua"/>
          <w:sz w:val="24"/>
          <w:szCs w:val="24"/>
          <w:lang w:eastAsia="zh-CN"/>
        </w:rPr>
        <w:t xml:space="preserve"> </w:t>
      </w:r>
      <w:r w:rsidRPr="00186453">
        <w:rPr>
          <w:rFonts w:ascii="Book Antiqua" w:eastAsia="Verdana" w:hAnsi="Book Antiqua"/>
          <w:sz w:val="24"/>
          <w:szCs w:val="24"/>
        </w:rPr>
        <w:t xml:space="preserve">and consequently poor </w:t>
      </w:r>
      <w:proofErr w:type="gramStart"/>
      <w:r w:rsidRPr="00186453">
        <w:rPr>
          <w:rFonts w:ascii="Book Antiqua" w:eastAsia="Verdana" w:hAnsi="Book Antiqua"/>
          <w:sz w:val="24"/>
          <w:szCs w:val="24"/>
        </w:rPr>
        <w:t>prognoses</w:t>
      </w:r>
      <w:r w:rsidRPr="00186453">
        <w:rPr>
          <w:rFonts w:ascii="Book Antiqua" w:eastAsia="Book Antiqua" w:hAnsi="Book Antiqua"/>
          <w:color w:val="080000"/>
          <w:sz w:val="24"/>
          <w:szCs w:val="24"/>
          <w:vertAlign w:val="superscript"/>
        </w:rPr>
        <w:t>[</w:t>
      </w:r>
      <w:proofErr w:type="gramEnd"/>
      <w:r w:rsidR="00A60590" w:rsidRPr="00186453">
        <w:rPr>
          <w:rFonts w:ascii="Book Antiqua" w:eastAsia="Book Antiqua" w:hAnsi="Book Antiqua"/>
          <w:color w:val="080000"/>
          <w:sz w:val="24"/>
          <w:szCs w:val="24"/>
          <w:vertAlign w:val="superscript"/>
        </w:rPr>
        <w:t>8,9</w:t>
      </w:r>
      <w:r w:rsidRPr="00186453">
        <w:rPr>
          <w:rFonts w:ascii="Book Antiqua" w:eastAsia="Book Antiqua" w:hAnsi="Book Antiqua"/>
          <w:color w:val="080000"/>
          <w:sz w:val="24"/>
          <w:szCs w:val="24"/>
          <w:vertAlign w:val="superscript"/>
        </w:rPr>
        <w:t>]</w:t>
      </w:r>
      <w:r w:rsidRPr="00186453">
        <w:rPr>
          <w:rFonts w:ascii="Book Antiqua" w:hAnsi="Book Antiqua"/>
          <w:sz w:val="24"/>
          <w:szCs w:val="24"/>
          <w:lang w:eastAsia="zh-CN"/>
        </w:rPr>
        <w:t>.</w:t>
      </w:r>
      <w:r w:rsidRPr="00186453">
        <w:rPr>
          <w:rFonts w:ascii="Book Antiqua" w:eastAsia="Verdana" w:hAnsi="Book Antiqua"/>
          <w:sz w:val="24"/>
          <w:szCs w:val="24"/>
        </w:rPr>
        <w:t xml:space="preserve"> </w:t>
      </w:r>
      <w:r w:rsidRPr="00186453">
        <w:rPr>
          <w:rFonts w:ascii="Book Antiqua" w:hAnsi="Book Antiqua"/>
          <w:sz w:val="24"/>
          <w:szCs w:val="24"/>
          <w:lang w:eastAsia="zh-CN"/>
        </w:rPr>
        <w:t>R</w:t>
      </w:r>
      <w:r w:rsidRPr="00186453">
        <w:rPr>
          <w:rFonts w:ascii="Book Antiqua" w:eastAsia="Verdana" w:hAnsi="Book Antiqua"/>
          <w:sz w:val="24"/>
          <w:szCs w:val="24"/>
        </w:rPr>
        <w:t xml:space="preserve">ecently, </w:t>
      </w:r>
      <w:r w:rsidRPr="00186453">
        <w:rPr>
          <w:rFonts w:ascii="Book Antiqua" w:eastAsia="Verdana" w:hAnsi="Book Antiqua"/>
          <w:sz w:val="24"/>
          <w:szCs w:val="24"/>
          <w:lang w:eastAsia="zh-CN"/>
        </w:rPr>
        <w:t xml:space="preserve">an increasing number of </w:t>
      </w:r>
      <w:r w:rsidRPr="00186453">
        <w:rPr>
          <w:rFonts w:ascii="Book Antiqua" w:eastAsia="Verdana" w:hAnsi="Book Antiqua"/>
          <w:sz w:val="24"/>
          <w:szCs w:val="24"/>
        </w:rPr>
        <w:t>cases have been diagnosed</w:t>
      </w:r>
      <w:r w:rsidRPr="00186453">
        <w:rPr>
          <w:rFonts w:ascii="Book Antiqua" w:eastAsia="Verdana" w:hAnsi="Book Antiqua"/>
          <w:sz w:val="24"/>
          <w:szCs w:val="24"/>
          <w:lang w:eastAsia="zh-CN"/>
        </w:rPr>
        <w:t xml:space="preserve"> at an early stage</w:t>
      </w:r>
      <w:r w:rsidRPr="00186453">
        <w:rPr>
          <w:rFonts w:ascii="Book Antiqua" w:eastAsia="Verdana" w:hAnsi="Book Antiqua"/>
          <w:sz w:val="24"/>
          <w:szCs w:val="24"/>
        </w:rPr>
        <w:t xml:space="preserve"> after gastrectomy</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 xml:space="preserve">due to the advances in diagnostic techniques and routine periodic endoscopic </w:t>
      </w:r>
      <w:proofErr w:type="gramStart"/>
      <w:r w:rsidRPr="00186453">
        <w:rPr>
          <w:rFonts w:ascii="Book Antiqua" w:eastAsia="Verdana" w:hAnsi="Book Antiqua"/>
          <w:sz w:val="24"/>
          <w:szCs w:val="24"/>
        </w:rPr>
        <w:t>surveillance</w:t>
      </w:r>
      <w:r w:rsidR="00A60590" w:rsidRPr="00186453">
        <w:rPr>
          <w:rFonts w:ascii="Book Antiqua" w:hAnsi="Book Antiqua"/>
          <w:color w:val="080000"/>
          <w:sz w:val="24"/>
          <w:szCs w:val="24"/>
          <w:vertAlign w:val="superscript"/>
        </w:rPr>
        <w:t>[</w:t>
      </w:r>
      <w:proofErr w:type="gramEnd"/>
      <w:r w:rsidR="00A60590" w:rsidRPr="00186453">
        <w:rPr>
          <w:rFonts w:ascii="Book Antiqua" w:hAnsi="Book Antiqua"/>
          <w:color w:val="080000"/>
          <w:sz w:val="24"/>
          <w:szCs w:val="24"/>
          <w:vertAlign w:val="superscript"/>
        </w:rPr>
        <w:t>10-12]</w:t>
      </w:r>
      <w:r w:rsidRPr="00186453">
        <w:rPr>
          <w:rFonts w:ascii="Book Antiqua" w:eastAsia="Verdana" w:hAnsi="Book Antiqua"/>
          <w:sz w:val="24"/>
          <w:szCs w:val="24"/>
          <w:lang w:eastAsia="zh-CN"/>
        </w:rPr>
        <w:t>.</w:t>
      </w:r>
    </w:p>
    <w:p w:rsidR="00913424" w:rsidRPr="00186453" w:rsidRDefault="00913424" w:rsidP="00A5730D">
      <w:pPr>
        <w:spacing w:line="360" w:lineRule="auto"/>
        <w:ind w:firstLineChars="100" w:firstLine="240"/>
        <w:rPr>
          <w:rFonts w:ascii="Book Antiqua" w:eastAsia="Verdana" w:hAnsi="Book Antiqua"/>
          <w:sz w:val="24"/>
          <w:szCs w:val="24"/>
        </w:rPr>
      </w:pPr>
      <w:r w:rsidRPr="00186453">
        <w:rPr>
          <w:rFonts w:ascii="Book Antiqua" w:hAnsi="Book Antiqua"/>
          <w:sz w:val="24"/>
          <w:szCs w:val="24"/>
          <w:lang w:eastAsia="zh-CN"/>
        </w:rPr>
        <w:t xml:space="preserve">Minimally invasive approaches including endoscopic mucosal resection or endoscopic submucosal dissection (ESD), laparoscopic and robotic approaches, sentinel lymph node biopsy, and </w:t>
      </w:r>
      <w:r w:rsidRPr="00186453">
        <w:rPr>
          <w:rFonts w:ascii="Book Antiqua" w:eastAsia="Verdana" w:hAnsi="Book Antiqua"/>
          <w:sz w:val="24"/>
          <w:szCs w:val="24"/>
          <w:lang w:eastAsia="zh-CN"/>
        </w:rPr>
        <w:t>function-preserving gastrectomy</w:t>
      </w:r>
      <w:r w:rsidRPr="00186453">
        <w:rPr>
          <w:rFonts w:ascii="Book Antiqua" w:hAnsi="Book Antiqua"/>
          <w:sz w:val="24"/>
          <w:szCs w:val="24"/>
          <w:lang w:eastAsia="zh-CN"/>
        </w:rPr>
        <w:t xml:space="preserve"> have been utilized as curative treatment methods for primary early </w:t>
      </w:r>
      <w:r w:rsidR="00C33FEA" w:rsidRPr="00186453">
        <w:rPr>
          <w:rFonts w:ascii="Book Antiqua" w:hAnsi="Book Antiqua" w:hint="eastAsia"/>
          <w:sz w:val="24"/>
          <w:szCs w:val="24"/>
          <w:lang w:eastAsia="zh-CN"/>
        </w:rPr>
        <w:t>GC</w:t>
      </w:r>
      <w:r w:rsidRPr="00186453">
        <w:rPr>
          <w:rFonts w:ascii="Book Antiqua" w:hAnsi="Book Antiqua"/>
          <w:sz w:val="24"/>
          <w:szCs w:val="24"/>
          <w:lang w:eastAsia="zh-CN"/>
        </w:rPr>
        <w:t xml:space="preserve"> with benefits such as improved pain, reduced blood loss, and </w:t>
      </w:r>
      <w:proofErr w:type="gramStart"/>
      <w:r w:rsidRPr="00186453">
        <w:rPr>
          <w:rFonts w:ascii="Book Antiqua" w:hAnsi="Book Antiqua"/>
          <w:sz w:val="24"/>
          <w:szCs w:val="24"/>
          <w:lang w:eastAsia="zh-CN"/>
        </w:rPr>
        <w:t>reduced  length</w:t>
      </w:r>
      <w:proofErr w:type="gramEnd"/>
      <w:r w:rsidRPr="00186453">
        <w:rPr>
          <w:rFonts w:ascii="Book Antiqua" w:hAnsi="Book Antiqua"/>
          <w:sz w:val="24"/>
          <w:szCs w:val="24"/>
          <w:lang w:eastAsia="zh-CN"/>
        </w:rPr>
        <w:t xml:space="preserve"> of </w:t>
      </w:r>
      <w:r w:rsidR="00C33FEA" w:rsidRPr="00186453">
        <w:rPr>
          <w:rFonts w:ascii="Book Antiqua" w:hAnsi="Book Antiqua" w:hint="eastAsia"/>
          <w:sz w:val="24"/>
          <w:szCs w:val="24"/>
          <w:lang w:eastAsia="zh-CN"/>
        </w:rPr>
        <w:t xml:space="preserve">hospital </w:t>
      </w:r>
      <w:r w:rsidRPr="00186453">
        <w:rPr>
          <w:rFonts w:ascii="Book Antiqua" w:hAnsi="Book Antiqua"/>
          <w:sz w:val="24"/>
          <w:szCs w:val="24"/>
          <w:lang w:eastAsia="zh-CN"/>
        </w:rPr>
        <w:t>stay</w:t>
      </w:r>
      <w:r w:rsidRPr="00186453">
        <w:rPr>
          <w:rFonts w:ascii="Book Antiqua" w:hAnsi="Book Antiqua"/>
          <w:color w:val="080000"/>
          <w:sz w:val="24"/>
          <w:szCs w:val="24"/>
          <w:vertAlign w:val="superscript"/>
        </w:rPr>
        <w:t>[13-15]</w:t>
      </w:r>
      <w:r w:rsidRPr="00186453">
        <w:rPr>
          <w:rFonts w:ascii="Book Antiqua" w:hAnsi="Book Antiqua"/>
          <w:sz w:val="24"/>
          <w:szCs w:val="24"/>
          <w:lang w:eastAsia="zh-CN"/>
        </w:rPr>
        <w:t xml:space="preserve">. However, adhesions and anatomical alterations due to previous gastrectomy make the use of minimally invasive approaches complicated and difficult. </w:t>
      </w:r>
      <w:r w:rsidR="00F156DE" w:rsidRPr="00186453">
        <w:rPr>
          <w:rFonts w:ascii="Book Antiqua" w:hAnsi="Book Antiqua" w:hint="eastAsia"/>
          <w:sz w:val="24"/>
          <w:szCs w:val="24"/>
          <w:lang w:eastAsia="zh-CN"/>
        </w:rPr>
        <w:t>In addition</w:t>
      </w:r>
      <w:r w:rsidRPr="00186453">
        <w:rPr>
          <w:rFonts w:ascii="Book Antiqua" w:hAnsi="Book Antiqua"/>
          <w:sz w:val="24"/>
          <w:szCs w:val="24"/>
          <w:lang w:eastAsia="zh-CN"/>
        </w:rPr>
        <w:t xml:space="preserve">, the literature in this area is sparse, and only a few small case series have described ESD or laparoscopic gastrectomy (LG) for RGC. </w:t>
      </w:r>
      <w:r w:rsidRPr="00186453">
        <w:rPr>
          <w:rFonts w:ascii="Book Antiqua" w:eastAsia="Verdana" w:hAnsi="Book Antiqua"/>
          <w:sz w:val="24"/>
          <w:szCs w:val="24"/>
        </w:rPr>
        <w:t>The aim of this review is to provide an overview, based on the recent literature,</w:t>
      </w:r>
      <w:r w:rsidRPr="00186453">
        <w:rPr>
          <w:rFonts w:ascii="Book Antiqua" w:hAnsi="Book Antiqua"/>
          <w:sz w:val="24"/>
          <w:szCs w:val="24"/>
          <w:lang w:eastAsia="zh-CN"/>
        </w:rPr>
        <w:t xml:space="preserve"> </w:t>
      </w:r>
      <w:r w:rsidRPr="00186453">
        <w:rPr>
          <w:rFonts w:ascii="Book Antiqua" w:eastAsia="Verdana" w:hAnsi="Book Antiqua"/>
          <w:sz w:val="24"/>
          <w:szCs w:val="24"/>
        </w:rPr>
        <w:t>of the current knowledge</w:t>
      </w:r>
      <w:r w:rsidRPr="00186453">
        <w:rPr>
          <w:rFonts w:ascii="Book Antiqua" w:hAnsi="Book Antiqua"/>
          <w:sz w:val="24"/>
          <w:szCs w:val="24"/>
          <w:lang w:eastAsia="zh-CN"/>
        </w:rPr>
        <w:t xml:space="preserve"> </w:t>
      </w:r>
      <w:r w:rsidRPr="00186453">
        <w:rPr>
          <w:rFonts w:ascii="Book Antiqua" w:eastAsia="Verdana" w:hAnsi="Book Antiqua"/>
          <w:sz w:val="24"/>
          <w:szCs w:val="24"/>
        </w:rPr>
        <w:t xml:space="preserve">related </w:t>
      </w:r>
      <w:proofErr w:type="gramStart"/>
      <w:r w:rsidRPr="00186453">
        <w:rPr>
          <w:rFonts w:ascii="Book Antiqua" w:eastAsia="Verdana" w:hAnsi="Book Antiqua"/>
          <w:sz w:val="24"/>
          <w:szCs w:val="24"/>
        </w:rPr>
        <w:t>to</w:t>
      </w:r>
      <w:r w:rsidRPr="00186453">
        <w:rPr>
          <w:rFonts w:ascii="Book Antiqua" w:hAnsi="Book Antiqua"/>
          <w:sz w:val="24"/>
          <w:szCs w:val="24"/>
          <w:lang w:eastAsia="zh-CN"/>
        </w:rPr>
        <w:t xml:space="preserve">  minimally</w:t>
      </w:r>
      <w:proofErr w:type="gramEnd"/>
      <w:r w:rsidRPr="00186453">
        <w:rPr>
          <w:rFonts w:ascii="Book Antiqua" w:hAnsi="Book Antiqua"/>
          <w:sz w:val="24"/>
          <w:szCs w:val="24"/>
          <w:lang w:eastAsia="zh-CN"/>
        </w:rPr>
        <w:t xml:space="preserve"> invasive treatment for </w:t>
      </w:r>
      <w:r w:rsidRPr="00186453">
        <w:rPr>
          <w:rFonts w:ascii="Book Antiqua" w:eastAsia="Verdana" w:hAnsi="Book Antiqua"/>
          <w:sz w:val="24"/>
          <w:szCs w:val="24"/>
        </w:rPr>
        <w:t>RGC.</w:t>
      </w:r>
    </w:p>
    <w:p w:rsidR="00913424" w:rsidRPr="00186453" w:rsidRDefault="00913424" w:rsidP="00A5730D">
      <w:pPr>
        <w:spacing w:line="360" w:lineRule="auto"/>
        <w:rPr>
          <w:rFonts w:ascii="Book Antiqua" w:eastAsia="Verdana" w:hAnsi="Book Antiqua"/>
          <w:b/>
          <w:bCs/>
          <w:sz w:val="24"/>
          <w:szCs w:val="24"/>
        </w:rPr>
      </w:pPr>
    </w:p>
    <w:p w:rsidR="00913424" w:rsidRPr="00186453" w:rsidRDefault="00913424" w:rsidP="00A5730D">
      <w:pPr>
        <w:spacing w:line="360" w:lineRule="auto"/>
        <w:rPr>
          <w:rFonts w:ascii="Book Antiqua" w:hAnsi="Book Antiqua"/>
          <w:b/>
          <w:bCs/>
          <w:caps/>
          <w:sz w:val="24"/>
          <w:szCs w:val="24"/>
          <w:lang w:eastAsia="zh-CN"/>
        </w:rPr>
      </w:pPr>
      <w:r w:rsidRPr="00186453">
        <w:rPr>
          <w:rFonts w:ascii="Book Antiqua" w:eastAsia="Verdana" w:hAnsi="Book Antiqua"/>
          <w:b/>
          <w:bCs/>
          <w:caps/>
          <w:sz w:val="24"/>
          <w:szCs w:val="24"/>
        </w:rPr>
        <w:t>Diversity</w:t>
      </w:r>
      <w:r w:rsidRPr="00186453">
        <w:rPr>
          <w:rFonts w:ascii="Book Antiqua" w:hAnsi="Book Antiqua"/>
          <w:b/>
          <w:bCs/>
          <w:caps/>
          <w:sz w:val="24"/>
          <w:szCs w:val="24"/>
          <w:lang w:eastAsia="zh-CN"/>
        </w:rPr>
        <w:t xml:space="preserve"> of i</w:t>
      </w:r>
      <w:r w:rsidRPr="00186453">
        <w:rPr>
          <w:rFonts w:ascii="Book Antiqua" w:eastAsia="Verdana" w:hAnsi="Book Antiqua"/>
          <w:b/>
          <w:bCs/>
          <w:caps/>
          <w:sz w:val="24"/>
          <w:szCs w:val="24"/>
        </w:rPr>
        <w:t>nitial disease</w:t>
      </w:r>
      <w:r w:rsidRPr="00186453">
        <w:rPr>
          <w:rFonts w:ascii="Book Antiqua" w:eastAsia="Verdana" w:hAnsi="Book Antiqua"/>
          <w:b/>
          <w:bCs/>
          <w:caps/>
          <w:sz w:val="24"/>
          <w:szCs w:val="24"/>
          <w:lang w:eastAsia="zh-CN"/>
        </w:rPr>
        <w:t xml:space="preserve"> and previous r</w:t>
      </w:r>
      <w:r w:rsidRPr="00186453">
        <w:rPr>
          <w:rFonts w:ascii="Book Antiqua" w:eastAsia="Verdana" w:hAnsi="Book Antiqua"/>
          <w:b/>
          <w:bCs/>
          <w:caps/>
          <w:sz w:val="24"/>
          <w:szCs w:val="24"/>
        </w:rPr>
        <w:t>econstruction method</w:t>
      </w:r>
      <w:r w:rsidRPr="00186453">
        <w:rPr>
          <w:rFonts w:ascii="Book Antiqua" w:hAnsi="Book Antiqua"/>
          <w:b/>
          <w:bCs/>
          <w:caps/>
          <w:sz w:val="24"/>
          <w:szCs w:val="24"/>
          <w:lang w:eastAsia="zh-CN"/>
        </w:rPr>
        <w:t>s</w:t>
      </w:r>
    </w:p>
    <w:p w:rsidR="00913424" w:rsidRPr="00186453" w:rsidRDefault="00913424" w:rsidP="00A5730D">
      <w:pPr>
        <w:spacing w:line="360" w:lineRule="auto"/>
        <w:rPr>
          <w:rFonts w:ascii="Book Antiqua" w:hAnsi="Book Antiqua"/>
          <w:sz w:val="24"/>
          <w:szCs w:val="24"/>
          <w:lang w:eastAsia="zh-CN"/>
        </w:rPr>
      </w:pPr>
      <w:r w:rsidRPr="00186453">
        <w:rPr>
          <w:rFonts w:ascii="Book Antiqua" w:hAnsi="Book Antiqua"/>
          <w:sz w:val="24"/>
          <w:szCs w:val="24"/>
          <w:lang w:eastAsia="zh-CN"/>
        </w:rPr>
        <w:t xml:space="preserve">The use of gastrectomy for peptic ulcer disease has drastically declined in recent </w:t>
      </w:r>
      <w:proofErr w:type="gramStart"/>
      <w:r w:rsidRPr="00186453">
        <w:rPr>
          <w:rFonts w:ascii="Book Antiqua" w:hAnsi="Book Antiqua"/>
          <w:sz w:val="24"/>
          <w:szCs w:val="24"/>
          <w:lang w:eastAsia="zh-CN"/>
        </w:rPr>
        <w:t>decades</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16]</w:t>
      </w:r>
      <w:r w:rsidRPr="00186453">
        <w:rPr>
          <w:rFonts w:ascii="Book Antiqua" w:hAnsi="Book Antiqua"/>
          <w:sz w:val="24"/>
          <w:szCs w:val="24"/>
          <w:lang w:eastAsia="zh-CN"/>
        </w:rPr>
        <w:t xml:space="preserve">. Although Balfour’s definition of RGC was the carcinoma arising in the remnant stomach after surgery for benign </w:t>
      </w:r>
      <w:proofErr w:type="gramStart"/>
      <w:r w:rsidRPr="00186453">
        <w:rPr>
          <w:rFonts w:ascii="Book Antiqua" w:hAnsi="Book Antiqua"/>
          <w:sz w:val="24"/>
          <w:szCs w:val="24"/>
          <w:lang w:eastAsia="zh-CN"/>
        </w:rPr>
        <w:t>disease</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17]</w:t>
      </w:r>
      <w:r w:rsidRPr="00186453">
        <w:rPr>
          <w:rFonts w:ascii="Book Antiqua" w:hAnsi="Book Antiqua"/>
          <w:sz w:val="24"/>
          <w:szCs w:val="24"/>
          <w:lang w:eastAsia="zh-CN"/>
        </w:rPr>
        <w:t xml:space="preserve">, later studies included carcinoma which was detected more than 5 years after the initial gastrectomy for </w:t>
      </w:r>
      <w:r w:rsidR="00C33FEA" w:rsidRPr="00186453">
        <w:rPr>
          <w:rFonts w:ascii="Book Antiqua" w:hAnsi="Book Antiqua" w:hint="eastAsia"/>
          <w:sz w:val="24"/>
          <w:szCs w:val="24"/>
          <w:lang w:eastAsia="zh-CN"/>
        </w:rPr>
        <w:t>GC</w:t>
      </w:r>
      <w:r w:rsidRPr="00186453">
        <w:rPr>
          <w:rFonts w:ascii="Book Antiqua" w:eastAsia="Book Antiqua" w:hAnsi="Book Antiqua"/>
          <w:color w:val="080000"/>
          <w:sz w:val="24"/>
          <w:szCs w:val="24"/>
          <w:vertAlign w:val="superscript"/>
        </w:rPr>
        <w:t>[18]</w:t>
      </w:r>
      <w:r w:rsidRPr="00186453">
        <w:rPr>
          <w:rFonts w:ascii="Book Antiqua" w:hAnsi="Book Antiqua"/>
          <w:sz w:val="24"/>
          <w:szCs w:val="24"/>
          <w:lang w:eastAsia="zh-CN"/>
        </w:rPr>
        <w:t xml:space="preserve">. Since the number of patients with long-term survival after gastrectomy has increased as a result of early detection and early treatment of </w:t>
      </w:r>
      <w:r w:rsidR="00C33FEA" w:rsidRPr="00186453">
        <w:rPr>
          <w:rFonts w:ascii="Book Antiqua" w:hAnsi="Book Antiqua" w:hint="eastAsia"/>
          <w:sz w:val="24"/>
          <w:szCs w:val="24"/>
          <w:lang w:eastAsia="zh-CN"/>
        </w:rPr>
        <w:t>GC</w:t>
      </w:r>
      <w:r w:rsidRPr="00186453">
        <w:rPr>
          <w:rFonts w:ascii="Book Antiqua" w:hAnsi="Book Antiqua"/>
          <w:sz w:val="24"/>
          <w:szCs w:val="24"/>
          <w:lang w:eastAsia="zh-CN"/>
        </w:rPr>
        <w:t xml:space="preserve">, the number of patients who develop RGC following </w:t>
      </w:r>
      <w:r w:rsidR="00C33FEA" w:rsidRPr="00186453">
        <w:rPr>
          <w:rFonts w:ascii="Book Antiqua" w:hAnsi="Book Antiqua" w:hint="eastAsia"/>
          <w:sz w:val="24"/>
          <w:szCs w:val="24"/>
          <w:lang w:eastAsia="zh-CN"/>
        </w:rPr>
        <w:t>GC</w:t>
      </w:r>
      <w:r w:rsidRPr="00186453">
        <w:rPr>
          <w:rFonts w:ascii="Book Antiqua" w:hAnsi="Book Antiqua"/>
          <w:sz w:val="24"/>
          <w:szCs w:val="24"/>
          <w:lang w:eastAsia="zh-CN"/>
        </w:rPr>
        <w:t xml:space="preserve"> resection may increase</w:t>
      </w:r>
      <w:r w:rsidRPr="00186453">
        <w:rPr>
          <w:rFonts w:ascii="Book Antiqua" w:eastAsia="Book Antiqua" w:hAnsi="Book Antiqua"/>
          <w:color w:val="080000"/>
          <w:sz w:val="24"/>
          <w:szCs w:val="24"/>
          <w:vertAlign w:val="superscript"/>
        </w:rPr>
        <w:t>[16,19]</w:t>
      </w:r>
      <w:r w:rsidRPr="00186453">
        <w:rPr>
          <w:rFonts w:ascii="Book Antiqua" w:hAnsi="Book Antiqua"/>
          <w:sz w:val="24"/>
          <w:szCs w:val="24"/>
          <w:lang w:eastAsia="zh-CN"/>
        </w:rPr>
        <w:t>. Recently, RGC was defined by the Japanese Classifications and Treatment Guideline for Gastric Cancer (14</w:t>
      </w:r>
      <w:r w:rsidRPr="00186453">
        <w:rPr>
          <w:rFonts w:ascii="Book Antiqua" w:hAnsi="Book Antiqua"/>
          <w:sz w:val="24"/>
          <w:szCs w:val="24"/>
          <w:vertAlign w:val="superscript"/>
          <w:lang w:eastAsia="zh-CN"/>
        </w:rPr>
        <w:t>th</w:t>
      </w:r>
      <w:r w:rsidRPr="00186453">
        <w:rPr>
          <w:rFonts w:ascii="Book Antiqua" w:hAnsi="Book Antiqua"/>
          <w:sz w:val="24"/>
          <w:szCs w:val="24"/>
          <w:lang w:eastAsia="zh-CN"/>
        </w:rPr>
        <w:t xml:space="preserve"> edition) as all carcinomas arising in the remnant stomach following gastrectomy, irrespective of the primary disease, risk of recurrence, extent of resection or reconstruction type</w:t>
      </w:r>
      <w:r w:rsidRPr="00186453">
        <w:rPr>
          <w:rFonts w:ascii="Book Antiqua" w:eastAsia="Book Antiqua" w:hAnsi="Book Antiqua"/>
          <w:color w:val="080000"/>
          <w:sz w:val="24"/>
          <w:szCs w:val="24"/>
          <w:vertAlign w:val="superscript"/>
        </w:rPr>
        <w:t>[20]</w:t>
      </w:r>
      <w:r w:rsidRPr="00186453">
        <w:rPr>
          <w:rFonts w:ascii="Book Antiqua" w:hAnsi="Book Antiqua"/>
          <w:sz w:val="24"/>
          <w:szCs w:val="24"/>
          <w:lang w:eastAsia="zh-CN"/>
        </w:rPr>
        <w:t xml:space="preserve">. Based on the Japanese classification definition of gastric carcinoma, the initial disease and surgery type are </w:t>
      </w:r>
      <w:r w:rsidR="00F8650F" w:rsidRPr="00186453">
        <w:rPr>
          <w:rFonts w:ascii="Book Antiqua" w:hAnsi="Book Antiqua"/>
          <w:sz w:val="24"/>
          <w:szCs w:val="24"/>
          <w:lang w:eastAsia="zh-CN"/>
        </w:rPr>
        <w:t>exp</w:t>
      </w:r>
      <w:r w:rsidR="00F8650F" w:rsidRPr="00186453">
        <w:rPr>
          <w:rFonts w:ascii="Book Antiqua" w:hAnsi="Book Antiqua" w:hint="eastAsia"/>
          <w:sz w:val="24"/>
          <w:szCs w:val="24"/>
          <w:lang w:eastAsia="zh-CN"/>
        </w:rPr>
        <w:t>a</w:t>
      </w:r>
      <w:r w:rsidR="00F8650F" w:rsidRPr="00186453">
        <w:rPr>
          <w:rFonts w:ascii="Book Antiqua" w:hAnsi="Book Antiqua"/>
          <w:sz w:val="24"/>
          <w:szCs w:val="24"/>
          <w:lang w:eastAsia="zh-CN"/>
        </w:rPr>
        <w:t>nded</w:t>
      </w:r>
      <w:r w:rsidRPr="00186453">
        <w:rPr>
          <w:rFonts w:ascii="Book Antiqua" w:hAnsi="Book Antiqua"/>
          <w:sz w:val="24"/>
          <w:szCs w:val="24"/>
          <w:lang w:eastAsia="zh-CN"/>
        </w:rPr>
        <w:t>.</w:t>
      </w:r>
    </w:p>
    <w:p w:rsidR="00913424" w:rsidRPr="00186453" w:rsidRDefault="00913424" w:rsidP="00A5730D">
      <w:pPr>
        <w:spacing w:line="360" w:lineRule="auto"/>
        <w:ind w:firstLineChars="100" w:firstLine="240"/>
        <w:rPr>
          <w:rFonts w:ascii="Book Antiqua" w:eastAsia="Verdana" w:hAnsi="Book Antiqua"/>
          <w:sz w:val="24"/>
          <w:szCs w:val="24"/>
        </w:rPr>
      </w:pPr>
      <w:r w:rsidRPr="00186453">
        <w:rPr>
          <w:rFonts w:ascii="Book Antiqua" w:eastAsia="Verdana" w:hAnsi="Book Antiqua"/>
          <w:sz w:val="24"/>
          <w:szCs w:val="24"/>
        </w:rPr>
        <w:t xml:space="preserve">Although the prevalence of </w:t>
      </w:r>
      <w:r w:rsidR="00552F4F" w:rsidRPr="00186453">
        <w:rPr>
          <w:rFonts w:ascii="Book Antiqua" w:hAnsi="Book Antiqua" w:hint="eastAsia"/>
          <w:sz w:val="24"/>
          <w:szCs w:val="24"/>
          <w:lang w:eastAsia="zh-CN"/>
        </w:rPr>
        <w:t>GC</w:t>
      </w:r>
      <w:r w:rsidRPr="00186453">
        <w:rPr>
          <w:rFonts w:ascii="Book Antiqua" w:eastAsia="Verdana" w:hAnsi="Book Antiqua"/>
          <w:sz w:val="24"/>
          <w:szCs w:val="24"/>
        </w:rPr>
        <w:t xml:space="preserve"> is decreasing, the incidence of adenocarcinoma of </w:t>
      </w:r>
      <w:proofErr w:type="spellStart"/>
      <w:r w:rsidRPr="00186453">
        <w:rPr>
          <w:rFonts w:ascii="Book Antiqua" w:eastAsia="Verdana" w:hAnsi="Book Antiqua"/>
          <w:sz w:val="24"/>
          <w:szCs w:val="24"/>
        </w:rPr>
        <w:t>esophagogastric</w:t>
      </w:r>
      <w:proofErr w:type="spellEnd"/>
      <w:r w:rsidRPr="00186453">
        <w:rPr>
          <w:rFonts w:ascii="Book Antiqua" w:eastAsia="Verdana" w:hAnsi="Book Antiqua"/>
          <w:sz w:val="24"/>
          <w:szCs w:val="24"/>
        </w:rPr>
        <w:t xml:space="preserve"> junction</w:t>
      </w:r>
      <w:r w:rsidRPr="00186453">
        <w:rPr>
          <w:rFonts w:ascii="Book Antiqua" w:hAnsi="Book Antiqua"/>
          <w:sz w:val="24"/>
          <w:szCs w:val="24"/>
          <w:lang w:eastAsia="zh-CN"/>
        </w:rPr>
        <w:t xml:space="preserve"> </w:t>
      </w:r>
      <w:r w:rsidRPr="00186453">
        <w:rPr>
          <w:rFonts w:ascii="Book Antiqua" w:eastAsia="Verdana" w:hAnsi="Book Antiqua"/>
          <w:sz w:val="24"/>
          <w:szCs w:val="24"/>
        </w:rPr>
        <w:t xml:space="preserve">is </w:t>
      </w:r>
      <w:proofErr w:type="gramStart"/>
      <w:r w:rsidRPr="00186453">
        <w:rPr>
          <w:rFonts w:ascii="Book Antiqua" w:eastAsia="Verdana" w:hAnsi="Book Antiqua"/>
          <w:sz w:val="24"/>
          <w:szCs w:val="24"/>
        </w:rPr>
        <w:t>increasing</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21]</w:t>
      </w:r>
      <w:r w:rsidRPr="00186453">
        <w:rPr>
          <w:rFonts w:ascii="Book Antiqua" w:eastAsia="Verdana" w:hAnsi="Book Antiqua"/>
          <w:sz w:val="24"/>
          <w:szCs w:val="24"/>
        </w:rPr>
        <w:t xml:space="preserve">. The choice of surgical technique for treating adenocarcinoma of </w:t>
      </w:r>
      <w:proofErr w:type="spellStart"/>
      <w:r w:rsidRPr="00186453">
        <w:rPr>
          <w:rFonts w:ascii="Book Antiqua" w:eastAsia="Verdana" w:hAnsi="Book Antiqua"/>
          <w:sz w:val="24"/>
          <w:szCs w:val="24"/>
        </w:rPr>
        <w:t>esophagogastric</w:t>
      </w:r>
      <w:proofErr w:type="spellEnd"/>
      <w:r w:rsidRPr="00186453">
        <w:rPr>
          <w:rFonts w:ascii="Book Antiqua" w:eastAsia="Verdana" w:hAnsi="Book Antiqua"/>
          <w:sz w:val="24"/>
          <w:szCs w:val="24"/>
        </w:rPr>
        <w:t xml:space="preserve"> junction is controversial, but proximal gastrectomy remains an important surgical option. Proximal gastrectomy is also widely used as a function-preserving approach for early-stage proximal stomach </w:t>
      </w:r>
      <w:proofErr w:type="gramStart"/>
      <w:r w:rsidRPr="00186453">
        <w:rPr>
          <w:rFonts w:ascii="Book Antiqua" w:eastAsia="Verdana" w:hAnsi="Book Antiqua"/>
          <w:sz w:val="24"/>
          <w:szCs w:val="24"/>
        </w:rPr>
        <w:t>cancer</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22]</w:t>
      </w:r>
      <w:r w:rsidRPr="00186453">
        <w:rPr>
          <w:rFonts w:ascii="Book Antiqua" w:eastAsia="Verdana" w:hAnsi="Book Antiqua"/>
          <w:sz w:val="24"/>
          <w:szCs w:val="24"/>
        </w:rPr>
        <w:t xml:space="preserve">. The incidence of </w:t>
      </w:r>
      <w:r w:rsidRPr="00186453">
        <w:rPr>
          <w:rFonts w:ascii="Book Antiqua" w:hAnsi="Book Antiqua"/>
          <w:sz w:val="24"/>
          <w:szCs w:val="24"/>
          <w:lang w:eastAsia="zh-CN"/>
        </w:rPr>
        <w:t xml:space="preserve">RGC </w:t>
      </w:r>
      <w:r w:rsidRPr="00186453">
        <w:rPr>
          <w:rFonts w:ascii="Book Antiqua" w:eastAsia="Verdana" w:hAnsi="Book Antiqua"/>
          <w:sz w:val="24"/>
          <w:szCs w:val="24"/>
        </w:rPr>
        <w:t xml:space="preserve">after </w:t>
      </w:r>
      <w:r w:rsidR="00A60590" w:rsidRPr="00186453">
        <w:rPr>
          <w:rFonts w:ascii="Book Antiqua" w:eastAsia="Verdana" w:hAnsi="Book Antiqua"/>
          <w:sz w:val="24"/>
          <w:szCs w:val="24"/>
        </w:rPr>
        <w:t>proximal gastrectomy (</w:t>
      </w:r>
      <w:r w:rsidRPr="00186453">
        <w:rPr>
          <w:rFonts w:ascii="Book Antiqua" w:eastAsia="Verdana" w:hAnsi="Book Antiqua"/>
          <w:sz w:val="24"/>
          <w:szCs w:val="24"/>
        </w:rPr>
        <w:t>PG</w:t>
      </w:r>
      <w:r w:rsidR="00A60590" w:rsidRPr="00186453">
        <w:rPr>
          <w:rFonts w:ascii="Book Antiqua" w:eastAsia="Verdana" w:hAnsi="Book Antiqua"/>
          <w:sz w:val="24"/>
          <w:szCs w:val="24"/>
        </w:rPr>
        <w:t>)</w:t>
      </w:r>
      <w:r w:rsidRPr="00186453">
        <w:rPr>
          <w:rFonts w:ascii="Book Antiqua" w:eastAsia="Verdana" w:hAnsi="Book Antiqua"/>
          <w:sz w:val="24"/>
          <w:szCs w:val="24"/>
        </w:rPr>
        <w:t xml:space="preserve"> is increasing and thus, </w:t>
      </w:r>
      <w:r w:rsidRPr="00186453">
        <w:rPr>
          <w:rFonts w:ascii="Book Antiqua" w:hAnsi="Book Antiqua"/>
          <w:sz w:val="24"/>
          <w:szCs w:val="24"/>
          <w:lang w:eastAsia="zh-CN"/>
        </w:rPr>
        <w:t xml:space="preserve">RGC </w:t>
      </w:r>
      <w:r w:rsidRPr="00186453">
        <w:rPr>
          <w:rFonts w:ascii="Book Antiqua" w:eastAsia="Verdana" w:hAnsi="Book Antiqua"/>
          <w:sz w:val="24"/>
          <w:szCs w:val="24"/>
        </w:rPr>
        <w:t xml:space="preserve">following </w:t>
      </w:r>
      <w:r w:rsidRPr="00186453">
        <w:rPr>
          <w:rFonts w:ascii="Book Antiqua" w:hAnsi="Book Antiqua"/>
          <w:sz w:val="24"/>
          <w:szCs w:val="24"/>
          <w:lang w:eastAsia="zh-CN"/>
        </w:rPr>
        <w:t>p</w:t>
      </w:r>
      <w:r w:rsidRPr="00186453">
        <w:rPr>
          <w:rFonts w:ascii="Book Antiqua" w:eastAsia="Verdana" w:hAnsi="Book Antiqua"/>
          <w:sz w:val="24"/>
          <w:szCs w:val="24"/>
        </w:rPr>
        <w:t>roximal gastrectomy</w:t>
      </w:r>
      <w:r w:rsidRPr="00186453">
        <w:rPr>
          <w:rFonts w:ascii="Book Antiqua" w:hAnsi="Book Antiqua"/>
          <w:sz w:val="24"/>
          <w:szCs w:val="24"/>
          <w:lang w:eastAsia="zh-CN"/>
        </w:rPr>
        <w:t xml:space="preserve"> </w:t>
      </w:r>
      <w:r w:rsidRPr="00186453">
        <w:rPr>
          <w:rFonts w:ascii="Book Antiqua" w:eastAsia="Verdana" w:hAnsi="Book Antiqua"/>
          <w:sz w:val="24"/>
          <w:szCs w:val="24"/>
        </w:rPr>
        <w:t xml:space="preserve">may be increasingly encountered by surgeons in the coming </w:t>
      </w:r>
      <w:proofErr w:type="gramStart"/>
      <w:r w:rsidRPr="00186453">
        <w:rPr>
          <w:rFonts w:ascii="Book Antiqua" w:eastAsia="Verdana" w:hAnsi="Book Antiqua"/>
          <w:sz w:val="24"/>
          <w:szCs w:val="24"/>
        </w:rPr>
        <w:t>years</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23]</w:t>
      </w:r>
      <w:r w:rsidRPr="00186453">
        <w:rPr>
          <w:rFonts w:ascii="Book Antiqua" w:eastAsia="Verdana" w:hAnsi="Book Antiqua"/>
          <w:sz w:val="24"/>
          <w:szCs w:val="24"/>
        </w:rPr>
        <w:t>.</w:t>
      </w:r>
    </w:p>
    <w:p w:rsidR="00913424" w:rsidRPr="00186453" w:rsidRDefault="00913424" w:rsidP="00A5730D">
      <w:pPr>
        <w:spacing w:line="360" w:lineRule="auto"/>
        <w:ind w:firstLineChars="100" w:firstLine="240"/>
        <w:rPr>
          <w:rFonts w:ascii="Book Antiqua" w:eastAsia="Verdana" w:hAnsi="Book Antiqua"/>
          <w:sz w:val="24"/>
          <w:szCs w:val="24"/>
        </w:rPr>
      </w:pPr>
      <w:r w:rsidRPr="00186453">
        <w:rPr>
          <w:rFonts w:ascii="Book Antiqua" w:eastAsia="Verdana" w:hAnsi="Book Antiqua"/>
          <w:sz w:val="24"/>
          <w:szCs w:val="24"/>
        </w:rPr>
        <w:t xml:space="preserve">Morbid obesity has become a worldwide health problem, probably </w:t>
      </w:r>
      <w:r w:rsidR="00552F4F" w:rsidRPr="00186453">
        <w:rPr>
          <w:rFonts w:ascii="Book Antiqua" w:hAnsi="Book Antiqua" w:hint="eastAsia"/>
          <w:sz w:val="24"/>
          <w:szCs w:val="24"/>
          <w:lang w:eastAsia="zh-CN"/>
        </w:rPr>
        <w:t>due to the</w:t>
      </w:r>
      <w:r w:rsidRPr="00186453">
        <w:rPr>
          <w:rFonts w:ascii="Book Antiqua" w:eastAsia="Verdana" w:hAnsi="Book Antiqua"/>
          <w:sz w:val="24"/>
          <w:szCs w:val="24"/>
        </w:rPr>
        <w:t xml:space="preserve"> changes in dietary habits and sedentary </w:t>
      </w:r>
      <w:proofErr w:type="gramStart"/>
      <w:r w:rsidRPr="00186453">
        <w:rPr>
          <w:rFonts w:ascii="Book Antiqua" w:eastAsia="Verdana" w:hAnsi="Book Antiqua"/>
          <w:sz w:val="24"/>
          <w:szCs w:val="24"/>
        </w:rPr>
        <w:t>lifestyles</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24]</w:t>
      </w:r>
      <w:r w:rsidRPr="00186453">
        <w:rPr>
          <w:rFonts w:ascii="Book Antiqua" w:hAnsi="Book Antiqua"/>
          <w:sz w:val="24"/>
          <w:szCs w:val="24"/>
          <w:lang w:eastAsia="zh-CN"/>
        </w:rPr>
        <w:t xml:space="preserve">. Bariatric surgery has been growing in popularity because of its long-term effectiveness in weight loss and comorbid </w:t>
      </w:r>
      <w:proofErr w:type="gramStart"/>
      <w:r w:rsidRPr="00186453">
        <w:rPr>
          <w:rFonts w:ascii="Book Antiqua" w:hAnsi="Book Antiqua"/>
          <w:sz w:val="24"/>
          <w:szCs w:val="24"/>
          <w:lang w:eastAsia="zh-CN"/>
        </w:rPr>
        <w:t>resolution</w:t>
      </w:r>
      <w:r w:rsidRPr="00186453">
        <w:rPr>
          <w:rFonts w:ascii="Book Antiqua" w:eastAsia="Book Antiqua" w:hAnsi="Book Antiqua"/>
          <w:color w:val="080000"/>
          <w:sz w:val="24"/>
          <w:szCs w:val="24"/>
          <w:vertAlign w:val="superscript"/>
        </w:rPr>
        <w:t>[</w:t>
      </w:r>
      <w:proofErr w:type="gramEnd"/>
      <w:r w:rsidRPr="00186453">
        <w:rPr>
          <w:rFonts w:ascii="Book Antiqua" w:eastAsia="Book Antiqua" w:hAnsi="Book Antiqua"/>
          <w:color w:val="080000"/>
          <w:sz w:val="24"/>
          <w:szCs w:val="24"/>
          <w:vertAlign w:val="superscript"/>
        </w:rPr>
        <w:t>25]</w:t>
      </w:r>
      <w:r w:rsidRPr="00186453">
        <w:rPr>
          <w:rFonts w:ascii="Book Antiqua" w:hAnsi="Book Antiqua"/>
          <w:sz w:val="24"/>
          <w:szCs w:val="24"/>
          <w:lang w:eastAsia="zh-CN"/>
        </w:rPr>
        <w:t xml:space="preserve">. </w:t>
      </w:r>
      <w:r w:rsidR="00F156DE" w:rsidRPr="00186453">
        <w:rPr>
          <w:rFonts w:ascii="Book Antiqua" w:hAnsi="Book Antiqua" w:hint="eastAsia"/>
          <w:sz w:val="24"/>
          <w:szCs w:val="24"/>
          <w:lang w:eastAsia="zh-CN"/>
        </w:rPr>
        <w:t>Over</w:t>
      </w:r>
      <w:r w:rsidR="00F156DE" w:rsidRPr="00186453">
        <w:rPr>
          <w:rFonts w:ascii="Book Antiqua" w:eastAsia="Verdana" w:hAnsi="Book Antiqua"/>
          <w:sz w:val="24"/>
          <w:szCs w:val="24"/>
          <w:lang w:eastAsia="zh-CN"/>
        </w:rPr>
        <w:t xml:space="preserve"> </w:t>
      </w:r>
      <w:r w:rsidRPr="00186453">
        <w:rPr>
          <w:rFonts w:ascii="Book Antiqua" w:hAnsi="Book Antiqua"/>
          <w:sz w:val="24"/>
          <w:szCs w:val="24"/>
          <w:lang w:eastAsia="zh-CN"/>
        </w:rPr>
        <w:t>t</w:t>
      </w:r>
      <w:r w:rsidRPr="00186453">
        <w:rPr>
          <w:rFonts w:ascii="Book Antiqua" w:eastAsia="Verdana" w:hAnsi="Book Antiqua"/>
          <w:sz w:val="24"/>
          <w:szCs w:val="24"/>
        </w:rPr>
        <w:t>he last 10 years, the</w:t>
      </w:r>
      <w:r w:rsidRPr="00186453">
        <w:rPr>
          <w:rFonts w:ascii="Book Antiqua" w:hAnsi="Book Antiqua"/>
          <w:sz w:val="24"/>
          <w:szCs w:val="24"/>
          <w:lang w:eastAsia="zh-CN"/>
        </w:rPr>
        <w:t xml:space="preserve"> </w:t>
      </w:r>
      <w:r w:rsidRPr="00186453">
        <w:rPr>
          <w:rFonts w:ascii="Book Antiqua" w:eastAsia="Verdana" w:hAnsi="Book Antiqua"/>
          <w:sz w:val="24"/>
          <w:szCs w:val="24"/>
        </w:rPr>
        <w:t>number of reporte</w:t>
      </w:r>
      <w:r w:rsidRPr="00186453">
        <w:rPr>
          <w:rFonts w:ascii="Book Antiqua" w:hAnsi="Book Antiqua"/>
          <w:sz w:val="24"/>
          <w:szCs w:val="24"/>
          <w:lang w:eastAsia="zh-CN"/>
        </w:rPr>
        <w:t xml:space="preserve">d RGC cases in the literature has significantly increased, </w:t>
      </w:r>
      <w:r w:rsidRPr="00186453">
        <w:rPr>
          <w:rFonts w:ascii="Book Antiqua" w:eastAsia="Verdana" w:hAnsi="Book Antiqua"/>
          <w:sz w:val="24"/>
          <w:szCs w:val="24"/>
        </w:rPr>
        <w:t>probably because of the</w:t>
      </w:r>
      <w:r w:rsidRPr="00186453">
        <w:rPr>
          <w:rFonts w:ascii="Book Antiqua" w:hAnsi="Book Antiqua"/>
          <w:sz w:val="24"/>
          <w:szCs w:val="24"/>
          <w:lang w:eastAsia="zh-CN"/>
        </w:rPr>
        <w:t xml:space="preserve"> </w:t>
      </w:r>
      <w:r w:rsidRPr="00186453">
        <w:rPr>
          <w:rFonts w:ascii="Book Antiqua" w:eastAsia="Verdana" w:hAnsi="Book Antiqua"/>
          <w:sz w:val="24"/>
          <w:szCs w:val="24"/>
        </w:rPr>
        <w:t>concomitant increase in Roux-</w:t>
      </w:r>
      <w:proofErr w:type="spellStart"/>
      <w:r w:rsidRPr="00186453">
        <w:rPr>
          <w:rFonts w:ascii="Book Antiqua" w:eastAsia="Verdana" w:hAnsi="Book Antiqua"/>
          <w:sz w:val="24"/>
          <w:szCs w:val="24"/>
        </w:rPr>
        <w:t>en</w:t>
      </w:r>
      <w:proofErr w:type="spellEnd"/>
      <w:r w:rsidRPr="00186453">
        <w:rPr>
          <w:rFonts w:ascii="Book Antiqua" w:eastAsia="Verdana" w:hAnsi="Book Antiqua"/>
          <w:sz w:val="24"/>
          <w:szCs w:val="24"/>
        </w:rPr>
        <w:t>-Y gastric bypass</w:t>
      </w:r>
      <w:r w:rsidRPr="00186453">
        <w:rPr>
          <w:rFonts w:ascii="Book Antiqua" w:hAnsi="Book Antiqua"/>
          <w:sz w:val="24"/>
          <w:szCs w:val="24"/>
          <w:lang w:eastAsia="zh-CN"/>
        </w:rPr>
        <w:t xml:space="preserve"> </w:t>
      </w:r>
      <w:r w:rsidRPr="00186453">
        <w:rPr>
          <w:rFonts w:ascii="Book Antiqua" w:eastAsia="Verdana" w:hAnsi="Book Antiqua"/>
          <w:sz w:val="24"/>
          <w:szCs w:val="24"/>
        </w:rPr>
        <w:t>procedures or because of previous</w:t>
      </w:r>
      <w:r w:rsidRPr="00186453">
        <w:rPr>
          <w:rFonts w:ascii="Book Antiqua" w:hAnsi="Book Antiqua"/>
          <w:sz w:val="24"/>
          <w:szCs w:val="24"/>
          <w:lang w:eastAsia="zh-CN"/>
        </w:rPr>
        <w:t xml:space="preserve"> </w:t>
      </w:r>
      <w:proofErr w:type="gramStart"/>
      <w:r w:rsidRPr="00186453">
        <w:rPr>
          <w:rFonts w:ascii="Book Antiqua" w:eastAsia="Verdana" w:hAnsi="Book Antiqua"/>
          <w:sz w:val="24"/>
          <w:szCs w:val="24"/>
        </w:rPr>
        <w:t>underreporting</w:t>
      </w:r>
      <w:r w:rsidRPr="00186453">
        <w:rPr>
          <w:rFonts w:ascii="Book Antiqua" w:eastAsia="Book Antiqua" w:hAnsi="Book Antiqua"/>
          <w:color w:val="080000"/>
          <w:sz w:val="24"/>
          <w:szCs w:val="24"/>
          <w:vertAlign w:val="superscript"/>
        </w:rPr>
        <w:t>[</w:t>
      </w:r>
      <w:proofErr w:type="gramEnd"/>
      <w:r w:rsidRPr="00186453">
        <w:rPr>
          <w:rFonts w:ascii="Book Antiqua" w:eastAsia="Book Antiqua" w:hAnsi="Book Antiqua"/>
          <w:color w:val="080000"/>
          <w:sz w:val="24"/>
          <w:szCs w:val="24"/>
          <w:vertAlign w:val="superscript"/>
        </w:rPr>
        <w:t>26]</w:t>
      </w:r>
      <w:r w:rsidRPr="00186453">
        <w:rPr>
          <w:rFonts w:ascii="Book Antiqua" w:eastAsia="Verdana" w:hAnsi="Book Antiqua"/>
          <w:sz w:val="24"/>
          <w:szCs w:val="24"/>
        </w:rPr>
        <w:t xml:space="preserve">. </w:t>
      </w:r>
      <w:proofErr w:type="spellStart"/>
      <w:r w:rsidRPr="00186453">
        <w:rPr>
          <w:rFonts w:ascii="Book Antiqua" w:eastAsia="Verdana" w:hAnsi="Book Antiqua"/>
          <w:sz w:val="24"/>
          <w:szCs w:val="24"/>
        </w:rPr>
        <w:t>Tornese</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00A60590" w:rsidRPr="00186453">
        <w:rPr>
          <w:rFonts w:ascii="Book Antiqua" w:eastAsia="Verdana" w:hAnsi="Book Antiqua"/>
          <w:sz w:val="24"/>
          <w:szCs w:val="24"/>
          <w:vertAlign w:val="superscript"/>
          <w:lang w:eastAsia="zh-CN"/>
        </w:rPr>
        <w:t>[</w:t>
      </w:r>
      <w:proofErr w:type="gramEnd"/>
      <w:r w:rsidR="00A60590" w:rsidRPr="00186453">
        <w:rPr>
          <w:rFonts w:ascii="Book Antiqua" w:eastAsia="Verdana" w:hAnsi="Book Antiqua"/>
          <w:sz w:val="24"/>
          <w:szCs w:val="24"/>
          <w:vertAlign w:val="superscript"/>
          <w:lang w:eastAsia="zh-CN"/>
        </w:rPr>
        <w:t>26]</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evaluate</w:t>
      </w:r>
      <w:r w:rsidRPr="00186453">
        <w:rPr>
          <w:rFonts w:ascii="Book Antiqua" w:eastAsia="Verdana" w:hAnsi="Book Antiqua"/>
          <w:sz w:val="24"/>
          <w:szCs w:val="24"/>
          <w:lang w:eastAsia="zh-CN"/>
        </w:rPr>
        <w:t>d</w:t>
      </w:r>
      <w:r w:rsidRPr="00186453">
        <w:rPr>
          <w:rFonts w:ascii="Book Antiqua" w:eastAsia="Verdana" w:hAnsi="Book Antiqua"/>
          <w:sz w:val="24"/>
          <w:szCs w:val="24"/>
        </w:rPr>
        <w:t xml:space="preserve"> the</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reported incidence of RGC after Roux-</w:t>
      </w:r>
      <w:proofErr w:type="spellStart"/>
      <w:r w:rsidRPr="00186453">
        <w:rPr>
          <w:rFonts w:ascii="Book Antiqua" w:eastAsia="Verdana" w:hAnsi="Book Antiqua"/>
          <w:sz w:val="24"/>
          <w:szCs w:val="24"/>
        </w:rPr>
        <w:t>en</w:t>
      </w:r>
      <w:proofErr w:type="spellEnd"/>
      <w:r w:rsidRPr="00186453">
        <w:rPr>
          <w:rFonts w:ascii="Book Antiqua" w:eastAsia="Verdana" w:hAnsi="Book Antiqua"/>
          <w:sz w:val="24"/>
          <w:szCs w:val="24"/>
        </w:rPr>
        <w:t>-Y gastric bypass;</w:t>
      </w:r>
      <w:r w:rsidRPr="00186453">
        <w:rPr>
          <w:rFonts w:ascii="Book Antiqua" w:hAnsi="Book Antiqua"/>
          <w:sz w:val="24"/>
          <w:szCs w:val="24"/>
          <w:lang w:eastAsia="zh-CN"/>
        </w:rPr>
        <w:t xml:space="preserve"> the real-world incidence is unknown. The incidence of RGC </w:t>
      </w:r>
      <w:r w:rsidRPr="00186453">
        <w:rPr>
          <w:rFonts w:ascii="Book Antiqua" w:eastAsia="Verdana" w:hAnsi="Book Antiqua"/>
          <w:sz w:val="24"/>
          <w:szCs w:val="24"/>
        </w:rPr>
        <w:t>following Roux-</w:t>
      </w:r>
      <w:proofErr w:type="spellStart"/>
      <w:r w:rsidRPr="00186453">
        <w:rPr>
          <w:rFonts w:ascii="Book Antiqua" w:eastAsia="Verdana" w:hAnsi="Book Antiqua"/>
          <w:sz w:val="24"/>
          <w:szCs w:val="24"/>
        </w:rPr>
        <w:t>en</w:t>
      </w:r>
      <w:proofErr w:type="spellEnd"/>
      <w:r w:rsidRPr="00186453">
        <w:rPr>
          <w:rFonts w:ascii="Book Antiqua" w:eastAsia="Verdana" w:hAnsi="Book Antiqua"/>
          <w:sz w:val="24"/>
          <w:szCs w:val="24"/>
        </w:rPr>
        <w:t>-Y gastric bypass</w:t>
      </w:r>
      <w:r w:rsidRPr="00186453">
        <w:rPr>
          <w:rFonts w:ascii="Book Antiqua" w:hAnsi="Book Antiqua"/>
          <w:sz w:val="24"/>
          <w:szCs w:val="24"/>
          <w:lang w:eastAsia="zh-CN"/>
        </w:rPr>
        <w:t xml:space="preserve"> </w:t>
      </w:r>
      <w:r w:rsidRPr="00186453">
        <w:rPr>
          <w:rFonts w:ascii="Book Antiqua" w:eastAsia="Verdana" w:hAnsi="Book Antiqua"/>
          <w:sz w:val="24"/>
          <w:szCs w:val="24"/>
        </w:rPr>
        <w:t>may increase in the coming years.</w:t>
      </w:r>
    </w:p>
    <w:p w:rsidR="00913424" w:rsidRPr="00186453" w:rsidRDefault="00913424" w:rsidP="00A5730D">
      <w:pPr>
        <w:spacing w:line="360" w:lineRule="auto"/>
        <w:ind w:firstLineChars="200" w:firstLine="480"/>
        <w:rPr>
          <w:rFonts w:ascii="Book Antiqua" w:eastAsia="Verdana" w:hAnsi="Book Antiqua"/>
          <w:sz w:val="24"/>
          <w:szCs w:val="24"/>
          <w:lang w:eastAsia="zh-CN"/>
        </w:rPr>
      </w:pPr>
    </w:p>
    <w:p w:rsidR="00913424" w:rsidRPr="00186453" w:rsidRDefault="00913424" w:rsidP="00A5730D">
      <w:pPr>
        <w:spacing w:line="360" w:lineRule="auto"/>
        <w:rPr>
          <w:rFonts w:ascii="Book Antiqua" w:eastAsia="Verdana" w:hAnsi="Book Antiqua"/>
          <w:b/>
          <w:bCs/>
          <w:caps/>
          <w:sz w:val="24"/>
          <w:szCs w:val="24"/>
          <w:lang w:eastAsia="zh-CN"/>
        </w:rPr>
      </w:pPr>
      <w:r w:rsidRPr="00186453">
        <w:rPr>
          <w:rFonts w:ascii="Book Antiqua" w:eastAsia="Verdana" w:hAnsi="Book Antiqua"/>
          <w:b/>
          <w:bCs/>
          <w:caps/>
          <w:sz w:val="24"/>
          <w:szCs w:val="24"/>
          <w:lang w:eastAsia="zh-CN"/>
        </w:rPr>
        <w:t>Endoscopic Submucosal Dissection for Gastric Stump Cancer</w:t>
      </w:r>
    </w:p>
    <w:p w:rsidR="00913424" w:rsidRPr="00186453" w:rsidRDefault="00913424" w:rsidP="00A5730D">
      <w:pPr>
        <w:spacing w:line="360" w:lineRule="auto"/>
        <w:rPr>
          <w:rFonts w:ascii="Book Antiqua" w:eastAsia="Verdana" w:hAnsi="Book Antiqua"/>
          <w:sz w:val="24"/>
          <w:szCs w:val="24"/>
          <w:lang w:eastAsia="zh-CN"/>
        </w:rPr>
      </w:pPr>
      <w:r w:rsidRPr="00186453">
        <w:rPr>
          <w:rFonts w:ascii="Book Antiqua" w:eastAsia="Verdana" w:hAnsi="Book Antiqua"/>
          <w:sz w:val="24"/>
          <w:szCs w:val="24"/>
          <w:lang w:eastAsia="zh-CN"/>
        </w:rPr>
        <w:t xml:space="preserve">ESD is widely accepted as a treatment for early </w:t>
      </w:r>
      <w:r w:rsidR="00552F4F" w:rsidRPr="00186453">
        <w:rPr>
          <w:rFonts w:ascii="Book Antiqua" w:hAnsi="Book Antiqua" w:hint="eastAsia"/>
          <w:sz w:val="24"/>
          <w:szCs w:val="24"/>
          <w:lang w:eastAsia="zh-CN"/>
        </w:rPr>
        <w:t>GC</w:t>
      </w:r>
      <w:r w:rsidRPr="00186453">
        <w:rPr>
          <w:rFonts w:ascii="Book Antiqua" w:eastAsia="Verdana" w:hAnsi="Book Antiqua"/>
          <w:sz w:val="24"/>
          <w:szCs w:val="24"/>
          <w:lang w:eastAsia="zh-CN"/>
        </w:rPr>
        <w:t xml:space="preserve"> with a low risk of lymph node </w:t>
      </w:r>
      <w:proofErr w:type="gramStart"/>
      <w:r w:rsidRPr="00186453">
        <w:rPr>
          <w:rFonts w:ascii="Book Antiqua" w:eastAsia="Verdana" w:hAnsi="Book Antiqua"/>
          <w:sz w:val="24"/>
          <w:szCs w:val="24"/>
          <w:lang w:eastAsia="zh-CN"/>
        </w:rPr>
        <w:t>metastasis</w:t>
      </w:r>
      <w:r w:rsidRPr="00186453">
        <w:rPr>
          <w:rFonts w:ascii="Book Antiqua" w:eastAsia="Book Antiqua" w:hAnsi="Book Antiqua"/>
          <w:color w:val="080000"/>
          <w:sz w:val="24"/>
          <w:szCs w:val="24"/>
          <w:vertAlign w:val="superscript"/>
        </w:rPr>
        <w:t>[</w:t>
      </w:r>
      <w:proofErr w:type="gramEnd"/>
      <w:r w:rsidRPr="00186453">
        <w:rPr>
          <w:rFonts w:ascii="Book Antiqua" w:eastAsia="Book Antiqua" w:hAnsi="Book Antiqua"/>
          <w:color w:val="080000"/>
          <w:sz w:val="24"/>
          <w:szCs w:val="24"/>
          <w:vertAlign w:val="superscript"/>
        </w:rPr>
        <w:t>27,28]</w:t>
      </w:r>
      <w:r w:rsidRPr="00186453">
        <w:rPr>
          <w:rFonts w:ascii="Book Antiqua" w:eastAsia="Verdana" w:hAnsi="Book Antiqua"/>
          <w:sz w:val="24"/>
          <w:szCs w:val="24"/>
          <w:lang w:eastAsia="zh-CN"/>
        </w:rPr>
        <w:t xml:space="preserve">. Traditionally, resection of the gastric stump is the standard treatment for RGC, but this method is associated with high morbidity and </w:t>
      </w:r>
      <w:proofErr w:type="gramStart"/>
      <w:r w:rsidRPr="00186453">
        <w:rPr>
          <w:rFonts w:ascii="Book Antiqua" w:eastAsia="Verdana" w:hAnsi="Book Antiqua"/>
          <w:sz w:val="24"/>
          <w:szCs w:val="24"/>
          <w:lang w:eastAsia="zh-CN"/>
        </w:rPr>
        <w:t>mortality</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29]</w:t>
      </w:r>
      <w:r w:rsidRPr="00186453">
        <w:rPr>
          <w:rFonts w:ascii="Book Antiqua" w:eastAsia="Verdana" w:hAnsi="Book Antiqua"/>
          <w:sz w:val="24"/>
          <w:szCs w:val="24"/>
          <w:lang w:eastAsia="zh-CN"/>
        </w:rPr>
        <w:t xml:space="preserve">. ESD is a favorable alternative therapy for the resection of EGC that occurs in the remnant stomach and can prevent unnecessary complications. Moreover, Fukui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30]</w:t>
      </w:r>
      <w:r w:rsidRPr="00186453">
        <w:rPr>
          <w:rFonts w:ascii="Book Antiqua" w:eastAsia="Verdana" w:hAnsi="Book Antiqua"/>
          <w:sz w:val="24"/>
          <w:szCs w:val="24"/>
          <w:lang w:eastAsia="zh-CN"/>
        </w:rPr>
        <w:t xml:space="preserve"> </w:t>
      </w:r>
      <w:r w:rsidR="00AB3F1E" w:rsidRPr="00186453">
        <w:rPr>
          <w:rFonts w:ascii="Book Antiqua" w:hAnsi="Book Antiqua" w:hint="eastAsia"/>
          <w:sz w:val="24"/>
          <w:szCs w:val="24"/>
          <w:lang w:eastAsia="zh-CN"/>
        </w:rPr>
        <w:t xml:space="preserve">have </w:t>
      </w:r>
      <w:r w:rsidRPr="00186453">
        <w:rPr>
          <w:rFonts w:ascii="Book Antiqua" w:eastAsia="Verdana" w:hAnsi="Book Antiqua"/>
          <w:sz w:val="24"/>
          <w:szCs w:val="24"/>
          <w:lang w:eastAsia="zh-CN"/>
        </w:rPr>
        <w:t xml:space="preserve">found that complete gastrectomy does not improve survival outcomes compared with ESD, and complete gastrectomy may even adversely affect the long-term outcomes of patients with early RGC. However, performing ESD in the remnant stomach is challenging due to the narrow workspace and the presence of severe fibrosis, adhesions and staples under the suture </w:t>
      </w:r>
      <w:proofErr w:type="gramStart"/>
      <w:r w:rsidRPr="00186453">
        <w:rPr>
          <w:rFonts w:ascii="Book Antiqua" w:eastAsia="Verdana" w:hAnsi="Book Antiqua"/>
          <w:sz w:val="24"/>
          <w:szCs w:val="24"/>
          <w:lang w:eastAsia="zh-CN"/>
        </w:rPr>
        <w:t>lines</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31,32]</w:t>
      </w:r>
      <w:r w:rsidRPr="00186453">
        <w:rPr>
          <w:rFonts w:ascii="Book Antiqua" w:eastAsia="Verdana" w:hAnsi="Book Antiqua"/>
          <w:sz w:val="24"/>
          <w:szCs w:val="24"/>
          <w:lang w:eastAsia="zh-CN"/>
        </w:rPr>
        <w:t>. We reviewed all published English language literature to assess the efficacy and feasibility of ESD in treating early RGC.</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The incidence of lymph node metastasis in early RGC is similar </w:t>
      </w:r>
      <w:proofErr w:type="gramStart"/>
      <w:r w:rsidRPr="00186453">
        <w:rPr>
          <w:rFonts w:ascii="Book Antiqua" w:eastAsia="Verdana" w:hAnsi="Book Antiqua"/>
          <w:sz w:val="24"/>
          <w:szCs w:val="24"/>
          <w:lang w:eastAsia="zh-CN"/>
        </w:rPr>
        <w:t xml:space="preserve">to  </w:t>
      </w:r>
      <w:r w:rsidR="00AB3F1E" w:rsidRPr="00186453">
        <w:rPr>
          <w:rFonts w:ascii="Book Antiqua" w:hAnsi="Book Antiqua" w:hint="eastAsia"/>
          <w:sz w:val="24"/>
          <w:szCs w:val="24"/>
          <w:lang w:eastAsia="zh-CN"/>
        </w:rPr>
        <w:t>that</w:t>
      </w:r>
      <w:proofErr w:type="gramEnd"/>
      <w:r w:rsidR="00AB3F1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of lymph node metastasis in primary early </w:t>
      </w:r>
      <w:r w:rsidR="00552F4F" w:rsidRPr="00186453">
        <w:rPr>
          <w:rFonts w:ascii="Book Antiqua" w:hAnsi="Book Antiqua" w:hint="eastAsia"/>
          <w:sz w:val="24"/>
          <w:szCs w:val="24"/>
          <w:lang w:eastAsia="zh-CN"/>
        </w:rPr>
        <w:t>GC</w:t>
      </w:r>
      <w:r w:rsidRPr="00186453">
        <w:rPr>
          <w:rFonts w:ascii="Book Antiqua" w:hAnsi="Book Antiqua"/>
          <w:color w:val="080000"/>
          <w:sz w:val="24"/>
          <w:szCs w:val="24"/>
          <w:vertAlign w:val="superscript"/>
        </w:rPr>
        <w:t>[33,34]</w:t>
      </w:r>
      <w:r w:rsidRPr="00186453">
        <w:rPr>
          <w:rFonts w:ascii="Book Antiqua" w:eastAsia="Verdana" w:hAnsi="Book Antiqua"/>
          <w:sz w:val="24"/>
          <w:szCs w:val="24"/>
          <w:lang w:eastAsia="zh-CN"/>
        </w:rPr>
        <w:t xml:space="preserve">. Lymph node metastasis of RGC is affected by the current disease stage, not by the initial disease stage. Therefore, it would be possible to apply the </w:t>
      </w:r>
      <w:r w:rsidR="00552F4F" w:rsidRPr="00186453">
        <w:rPr>
          <w:rFonts w:ascii="Book Antiqua" w:eastAsia="Verdana" w:hAnsi="Book Antiqua"/>
          <w:sz w:val="24"/>
          <w:szCs w:val="24"/>
          <w:lang w:eastAsia="zh-CN"/>
        </w:rPr>
        <w:t>indicat</w:t>
      </w:r>
      <w:r w:rsidR="00552F4F" w:rsidRPr="00186453">
        <w:rPr>
          <w:rFonts w:ascii="Book Antiqua" w:hAnsi="Book Antiqua" w:hint="eastAsia"/>
          <w:sz w:val="24"/>
          <w:szCs w:val="24"/>
          <w:lang w:eastAsia="zh-CN"/>
        </w:rPr>
        <w:t>ions</w:t>
      </w:r>
      <w:r w:rsidR="00552F4F"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of ESD for primary </w:t>
      </w:r>
      <w:r w:rsidR="00552F4F" w:rsidRPr="00186453">
        <w:rPr>
          <w:rFonts w:ascii="Book Antiqua" w:hAnsi="Book Antiqua" w:hint="eastAsia"/>
          <w:sz w:val="24"/>
          <w:szCs w:val="24"/>
          <w:lang w:eastAsia="zh-CN"/>
        </w:rPr>
        <w:t>GC</w:t>
      </w:r>
      <w:r w:rsidRPr="00186453">
        <w:rPr>
          <w:rFonts w:ascii="Book Antiqua" w:eastAsia="Verdana" w:hAnsi="Book Antiqua"/>
          <w:sz w:val="24"/>
          <w:szCs w:val="24"/>
          <w:lang w:eastAsia="zh-CN"/>
        </w:rPr>
        <w:t xml:space="preserve"> to RGC. However, the lymphatic drainage system in the remnant stomach might be different from primary </w:t>
      </w:r>
      <w:r w:rsidR="00552F4F" w:rsidRPr="00186453">
        <w:rPr>
          <w:rFonts w:ascii="Book Antiqua" w:hAnsi="Book Antiqua" w:hint="eastAsia"/>
          <w:sz w:val="24"/>
          <w:szCs w:val="24"/>
          <w:lang w:eastAsia="zh-CN"/>
        </w:rPr>
        <w:t>GC</w:t>
      </w:r>
      <w:r w:rsidRPr="00186453">
        <w:rPr>
          <w:rFonts w:ascii="Book Antiqua" w:eastAsia="Verdana" w:hAnsi="Book Antiqua"/>
          <w:sz w:val="24"/>
          <w:szCs w:val="24"/>
          <w:lang w:eastAsia="zh-CN"/>
        </w:rPr>
        <w:t xml:space="preserve">, and the regional lymph nodes may have already been dissected. Therefore, the indications of ESD for RGC may be different. However, only one study determined the indication of ESD for RGC. The study found that 17 patients who met the indications of ESD for primary </w:t>
      </w:r>
      <w:r w:rsidR="00552F4F" w:rsidRPr="00186453">
        <w:rPr>
          <w:rFonts w:ascii="Book Antiqua" w:hAnsi="Book Antiqua" w:hint="eastAsia"/>
          <w:sz w:val="24"/>
          <w:szCs w:val="24"/>
          <w:lang w:eastAsia="zh-CN"/>
        </w:rPr>
        <w:t>GC</w:t>
      </w:r>
      <w:r w:rsidRPr="00186453">
        <w:rPr>
          <w:rFonts w:ascii="Book Antiqua" w:eastAsia="Verdana" w:hAnsi="Book Antiqua"/>
          <w:sz w:val="24"/>
          <w:szCs w:val="24"/>
          <w:lang w:eastAsia="zh-CN"/>
        </w:rPr>
        <w:t xml:space="preserve"> had no lymph node metastases after radical gastrectomy of </w:t>
      </w:r>
      <w:r w:rsidRPr="00186453">
        <w:rPr>
          <w:rFonts w:ascii="Book Antiqua" w:hAnsi="Book Antiqua"/>
          <w:sz w:val="24"/>
          <w:szCs w:val="24"/>
          <w:lang w:eastAsia="zh-CN"/>
        </w:rPr>
        <w:t xml:space="preserve">remnant </w:t>
      </w:r>
      <w:proofErr w:type="gramStart"/>
      <w:r w:rsidRPr="00186453">
        <w:rPr>
          <w:rFonts w:ascii="Book Antiqua" w:hAnsi="Book Antiqua"/>
          <w:sz w:val="24"/>
          <w:szCs w:val="24"/>
          <w:lang w:eastAsia="zh-CN"/>
        </w:rPr>
        <w:t>stomach</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34]</w:t>
      </w:r>
      <w:r w:rsidRPr="00186453">
        <w:rPr>
          <w:rFonts w:ascii="Book Antiqua" w:eastAsia="Verdana" w:hAnsi="Book Antiqua"/>
          <w:sz w:val="24"/>
          <w:szCs w:val="24"/>
          <w:lang w:eastAsia="zh-CN"/>
        </w:rPr>
        <w:t>.</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Several retrospective </w:t>
      </w:r>
      <w:proofErr w:type="gramStart"/>
      <w:r w:rsidRPr="00186453">
        <w:rPr>
          <w:rFonts w:ascii="Book Antiqua" w:eastAsia="Verdana" w:hAnsi="Book Antiqua"/>
          <w:sz w:val="24"/>
          <w:szCs w:val="24"/>
          <w:lang w:eastAsia="zh-CN"/>
        </w:rPr>
        <w:t>studies</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30,35-48]</w:t>
      </w:r>
      <w:r w:rsidRPr="00186453">
        <w:rPr>
          <w:rFonts w:ascii="Book Antiqua" w:eastAsia="Verdana" w:hAnsi="Book Antiqua"/>
          <w:sz w:val="24"/>
          <w:szCs w:val="24"/>
          <w:lang w:eastAsia="zh-CN"/>
        </w:rPr>
        <w:t xml:space="preserve"> have reported  that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 </w:t>
      </w:r>
      <w:r w:rsidRPr="00186453">
        <w:rPr>
          <w:rFonts w:ascii="Book Antiqua" w:eastAsia="Verdana" w:hAnsi="Book Antiqua"/>
          <w:sz w:val="24"/>
          <w:szCs w:val="24"/>
          <w:lang w:eastAsia="zh-CN"/>
        </w:rPr>
        <w:t>resection and curative resection could be achieved</w:t>
      </w:r>
      <w:r w:rsidR="00552F4F" w:rsidRPr="00186453">
        <w:rPr>
          <w:rFonts w:ascii="Book Antiqua" w:hAnsi="Book Antiqua" w:hint="eastAsia"/>
          <w:sz w:val="24"/>
          <w:szCs w:val="24"/>
          <w:lang w:eastAsia="zh-CN"/>
        </w:rPr>
        <w:t xml:space="preserve"> </w:t>
      </w:r>
      <w:r w:rsidR="00552F4F" w:rsidRPr="00186453">
        <w:rPr>
          <w:rFonts w:ascii="Book Antiqua" w:eastAsia="Verdana" w:hAnsi="Book Antiqua"/>
          <w:sz w:val="24"/>
          <w:szCs w:val="24"/>
          <w:lang w:eastAsia="zh-CN"/>
        </w:rPr>
        <w:t>(Table 1)</w:t>
      </w:r>
      <w:r w:rsidRPr="00186453">
        <w:rPr>
          <w:rFonts w:ascii="Book Antiqua" w:eastAsia="Verdana" w:hAnsi="Book Antiqua"/>
          <w:sz w:val="24"/>
          <w:szCs w:val="24"/>
          <w:lang w:eastAsia="zh-CN"/>
        </w:rPr>
        <w:t>. According to these studies, the</w:t>
      </w:r>
      <w:r w:rsidRPr="00186453">
        <w:rPr>
          <w:rFonts w:ascii="Book Antiqua" w:eastAsia="Verdana" w:hAnsi="Book Antiqua"/>
          <w:i/>
          <w:iCs/>
          <w:sz w:val="24"/>
          <w:szCs w:val="24"/>
          <w:lang w:eastAsia="zh-CN"/>
        </w:rPr>
        <w:t xml:space="preserve">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w:t>
      </w:r>
      <w:r w:rsidRPr="00186453">
        <w:rPr>
          <w:rFonts w:ascii="Book Antiqua" w:eastAsia="Verdana" w:hAnsi="Book Antiqua"/>
          <w:sz w:val="24"/>
          <w:szCs w:val="24"/>
          <w:lang w:eastAsia="zh-CN"/>
        </w:rPr>
        <w:t xml:space="preserve"> resection rate, complete resection and curative resection rate for RGC were 88.9%-100%, 77-95% and 74.2%-93.9%, respectively. Chung</w:t>
      </w:r>
      <w:r w:rsidRPr="00186453">
        <w:rPr>
          <w:rFonts w:ascii="Book Antiqua" w:eastAsia="Verdana" w:hAnsi="Book Antiqua"/>
          <w:i/>
          <w:iCs/>
          <w:sz w:val="24"/>
          <w:szCs w:val="24"/>
          <w:lang w:eastAsia="zh-CN"/>
        </w:rPr>
        <w:t xml:space="preserve"> 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49]</w:t>
      </w:r>
      <w:r w:rsidRPr="00186453">
        <w:rPr>
          <w:rFonts w:ascii="Book Antiqua" w:hAnsi="Book Antiqua"/>
          <w:color w:val="080000"/>
          <w:sz w:val="24"/>
          <w:szCs w:val="24"/>
          <w:vertAlign w:val="superscript"/>
          <w:lang w:eastAsia="zh-CN"/>
        </w:rPr>
        <w:t xml:space="preserve"> </w:t>
      </w:r>
      <w:r w:rsidRPr="00186453">
        <w:rPr>
          <w:rFonts w:ascii="Book Antiqua" w:eastAsia="Verdana" w:hAnsi="Book Antiqua"/>
          <w:sz w:val="24"/>
          <w:szCs w:val="24"/>
          <w:lang w:eastAsia="zh-CN"/>
        </w:rPr>
        <w:t xml:space="preserve">reported rates of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w:t>
      </w:r>
      <w:r w:rsidRPr="00186453">
        <w:rPr>
          <w:rFonts w:ascii="Book Antiqua" w:eastAsia="Verdana" w:hAnsi="Book Antiqua"/>
          <w:sz w:val="24"/>
          <w:szCs w:val="24"/>
          <w:lang w:eastAsia="zh-CN"/>
        </w:rPr>
        <w:t xml:space="preserve"> resection, complete resection, and curative resection of 88.9%, 90% and 88%, respectively, and Suzuki </w:t>
      </w:r>
      <w:r w:rsidRPr="00186453">
        <w:rPr>
          <w:rFonts w:ascii="Book Antiqua" w:eastAsia="Verdana" w:hAnsi="Book Antiqua"/>
          <w:i/>
          <w:iCs/>
          <w:sz w:val="24"/>
          <w:szCs w:val="24"/>
          <w:lang w:eastAsia="zh-CN"/>
        </w:rPr>
        <w:t>et al</w:t>
      </w:r>
      <w:r w:rsidRPr="00186453">
        <w:rPr>
          <w:rFonts w:ascii="Book Antiqua" w:hAnsi="Book Antiqua"/>
          <w:color w:val="080000"/>
          <w:sz w:val="24"/>
          <w:szCs w:val="24"/>
          <w:vertAlign w:val="superscript"/>
        </w:rPr>
        <w:t>[50]</w:t>
      </w:r>
      <w:r w:rsidRPr="00186453">
        <w:rPr>
          <w:rFonts w:ascii="Book Antiqua" w:eastAsia="Verdana" w:hAnsi="Book Antiqua"/>
          <w:sz w:val="24"/>
          <w:szCs w:val="24"/>
          <w:lang w:eastAsia="zh-CN"/>
        </w:rPr>
        <w:t xml:space="preserve"> reported </w:t>
      </w:r>
      <w:r w:rsidR="003C3A4C" w:rsidRPr="00186453">
        <w:rPr>
          <w:rFonts w:ascii="Book Antiqua" w:hAnsi="Book Antiqua" w:hint="eastAsia"/>
          <w:sz w:val="24"/>
          <w:szCs w:val="24"/>
          <w:lang w:eastAsia="zh-CN"/>
        </w:rPr>
        <w:t xml:space="preserve">rates of </w:t>
      </w:r>
      <w:proofErr w:type="spellStart"/>
      <w:r w:rsidR="00F8650F" w:rsidRPr="00186453">
        <w:rPr>
          <w:rFonts w:ascii="Book Antiqua" w:hAnsi="Book Antiqua" w:hint="eastAsia"/>
          <w:i/>
          <w:sz w:val="24"/>
          <w:szCs w:val="24"/>
          <w:lang w:eastAsia="zh-CN"/>
        </w:rPr>
        <w:t>en</w:t>
      </w:r>
      <w:proofErr w:type="spellEnd"/>
      <w:r w:rsidR="00F8650F" w:rsidRPr="00186453">
        <w:rPr>
          <w:rFonts w:ascii="Book Antiqua" w:hAnsi="Book Antiqua" w:hint="eastAsia"/>
          <w:i/>
          <w:sz w:val="24"/>
          <w:szCs w:val="24"/>
          <w:lang w:eastAsia="zh-CN"/>
        </w:rPr>
        <w:t xml:space="preserve"> </w:t>
      </w:r>
      <w:r w:rsidRPr="00186453">
        <w:rPr>
          <w:rFonts w:ascii="Book Antiqua" w:eastAsia="Verdana" w:hAnsi="Book Antiqua"/>
          <w:i/>
          <w:sz w:val="24"/>
          <w:szCs w:val="24"/>
          <w:lang w:eastAsia="zh-CN"/>
        </w:rPr>
        <w:t>bloc</w:t>
      </w:r>
      <w:r w:rsidRPr="00186453">
        <w:rPr>
          <w:rFonts w:ascii="Book Antiqua" w:eastAsia="Verdana" w:hAnsi="Book Antiqua"/>
          <w:sz w:val="24"/>
          <w:szCs w:val="24"/>
          <w:lang w:eastAsia="zh-CN"/>
        </w:rPr>
        <w:t xml:space="preserve"> resection and curative resection of 99.2%, and 91.6%, respectively, in the normal stomach. Perforation and delayed bleeding are the major complications of ESD. Previous studies have reported that the bleeding and perforation rates </w:t>
      </w:r>
      <w:r w:rsidR="003C3A4C" w:rsidRPr="00186453">
        <w:rPr>
          <w:rFonts w:ascii="Book Antiqua" w:hAnsi="Book Antiqua" w:hint="eastAsia"/>
          <w:sz w:val="24"/>
          <w:szCs w:val="24"/>
          <w:lang w:eastAsia="zh-CN"/>
        </w:rPr>
        <w:t>are</w:t>
      </w:r>
      <w:r w:rsidR="003C3A4C"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0-17.6% and 0-18% in ESD for RGC, respectively. Chung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49]</w:t>
      </w:r>
      <w:r w:rsidRPr="00186453">
        <w:rPr>
          <w:rFonts w:ascii="Book Antiqua" w:eastAsia="Verdana" w:hAnsi="Book Antiqua"/>
          <w:sz w:val="24"/>
          <w:szCs w:val="24"/>
          <w:lang w:eastAsia="zh-CN"/>
        </w:rPr>
        <w:t xml:space="preserve">reported bleeding and perforation rates of 8.9% and 8%, respectively, and Suzuki </w:t>
      </w:r>
      <w:r w:rsidRPr="00186453">
        <w:rPr>
          <w:rFonts w:ascii="Book Antiqua" w:eastAsia="Verdana" w:hAnsi="Book Antiqua"/>
          <w:i/>
          <w:iCs/>
          <w:sz w:val="24"/>
          <w:szCs w:val="24"/>
          <w:lang w:eastAsia="zh-CN"/>
        </w:rPr>
        <w:t>et al</w:t>
      </w:r>
      <w:r w:rsidRPr="00186453">
        <w:rPr>
          <w:rFonts w:ascii="Book Antiqua" w:hAnsi="Book Antiqua"/>
          <w:color w:val="080000"/>
          <w:sz w:val="24"/>
          <w:szCs w:val="24"/>
          <w:vertAlign w:val="superscript"/>
        </w:rPr>
        <w:t>[50]</w:t>
      </w:r>
      <w:r w:rsidRPr="00186453">
        <w:rPr>
          <w:rFonts w:ascii="Book Antiqua" w:eastAsia="Verdana" w:hAnsi="Book Antiqua"/>
          <w:sz w:val="24"/>
          <w:szCs w:val="24"/>
          <w:vertAlign w:val="superscript"/>
          <w:lang w:eastAsia="zh-CN"/>
        </w:rPr>
        <w:t xml:space="preserve"> </w:t>
      </w:r>
      <w:r w:rsidRPr="00186453">
        <w:rPr>
          <w:rFonts w:ascii="Book Antiqua" w:eastAsia="Verdana" w:hAnsi="Book Antiqua"/>
          <w:sz w:val="24"/>
          <w:szCs w:val="24"/>
          <w:lang w:eastAsia="zh-CN"/>
        </w:rPr>
        <w:t>also reported rates of 4.4% and 2.3%, respectively, in the normal stomach</w:t>
      </w:r>
      <w:r w:rsidR="00104DFE" w:rsidRPr="00186453">
        <w:rPr>
          <w:rFonts w:ascii="Book Antiqua" w:eastAsia="Verdana" w:hAnsi="Book Antiqua"/>
          <w:sz w:val="24"/>
          <w:szCs w:val="24"/>
          <w:lang w:eastAsia="zh-CN"/>
        </w:rPr>
        <w:t>.</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Only four studies have considered the long-term outcomes after ESD for RGC. The Nonaka </w:t>
      </w:r>
      <w:r w:rsidRPr="00186453">
        <w:rPr>
          <w:rFonts w:ascii="Book Antiqua" w:eastAsia="Verdana" w:hAnsi="Book Antiqua"/>
          <w:i/>
          <w:iCs/>
          <w:sz w:val="24"/>
          <w:szCs w:val="24"/>
          <w:lang w:eastAsia="zh-CN"/>
        </w:rPr>
        <w:t>et al</w:t>
      </w:r>
      <w:r w:rsidR="00104DFE" w:rsidRPr="00186453">
        <w:rPr>
          <w:rFonts w:ascii="Book Antiqua" w:eastAsia="Verdana" w:hAnsi="Book Antiqua"/>
          <w:sz w:val="24"/>
          <w:szCs w:val="24"/>
          <w:vertAlign w:val="superscript"/>
          <w:lang w:eastAsia="zh-CN"/>
        </w:rPr>
        <w:t>[40]</w:t>
      </w:r>
      <w:r w:rsidRPr="00186453">
        <w:rPr>
          <w:rFonts w:ascii="Book Antiqua" w:eastAsia="Verdana" w:hAnsi="Book Antiqua"/>
          <w:sz w:val="24"/>
          <w:szCs w:val="24"/>
          <w:lang w:eastAsia="zh-CN"/>
        </w:rPr>
        <w:t xml:space="preserve"> reported that the 5-year overall survival rate was 87.3% and the 5-year cause-specific survival rate of 100% during a median follow-up period of 4.5 years for 128 patients who underwent ESD for early RGC. </w:t>
      </w:r>
      <w:proofErr w:type="spellStart"/>
      <w:r w:rsidRPr="00186453">
        <w:rPr>
          <w:rFonts w:ascii="Book Antiqua" w:eastAsia="Verdana" w:hAnsi="Book Antiqua"/>
          <w:sz w:val="24"/>
          <w:szCs w:val="24"/>
          <w:lang w:eastAsia="zh-CN"/>
        </w:rPr>
        <w:t>Yabuuchi</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47]</w:t>
      </w:r>
      <w:r w:rsidRPr="00186453">
        <w:rPr>
          <w:rFonts w:ascii="Book Antiqua" w:eastAsia="Verdana" w:hAnsi="Book Antiqua"/>
          <w:sz w:val="24"/>
          <w:szCs w:val="24"/>
          <w:lang w:eastAsia="zh-CN"/>
        </w:rPr>
        <w:t xml:space="preserve"> reported that the 5-year overall and cause-specific survival rates were 88.4% and 97.6%, respectively, during a median follow-up period of 50.7 mo. </w:t>
      </w:r>
      <w:proofErr w:type="spellStart"/>
      <w:r w:rsidRPr="00186453">
        <w:rPr>
          <w:rFonts w:ascii="Book Antiqua" w:eastAsia="Verdana" w:hAnsi="Book Antiqua"/>
          <w:sz w:val="24"/>
          <w:szCs w:val="24"/>
          <w:lang w:eastAsia="zh-CN"/>
        </w:rPr>
        <w:t>Ojima</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et al</w:t>
      </w:r>
      <w:r w:rsidRPr="00186453">
        <w:rPr>
          <w:rFonts w:ascii="Book Antiqua" w:hAnsi="Book Antiqua"/>
          <w:color w:val="080000"/>
          <w:sz w:val="24"/>
          <w:szCs w:val="24"/>
          <w:vertAlign w:val="superscript"/>
        </w:rPr>
        <w:t>[44]</w:t>
      </w:r>
      <w:r w:rsidRPr="00186453">
        <w:rPr>
          <w:rFonts w:ascii="Book Antiqua" w:eastAsia="Verdana" w:hAnsi="Book Antiqua"/>
          <w:sz w:val="24"/>
          <w:szCs w:val="24"/>
          <w:lang w:eastAsia="zh-CN"/>
        </w:rPr>
        <w:t xml:space="preserve"> compared the oncologic results of ESD for early RGC with the results of ESD for early </w:t>
      </w:r>
      <w:r w:rsidR="00552F4F" w:rsidRPr="00186453">
        <w:rPr>
          <w:rFonts w:ascii="Book Antiqua" w:hAnsi="Book Antiqua" w:hint="eastAsia"/>
          <w:sz w:val="24"/>
          <w:szCs w:val="24"/>
          <w:lang w:eastAsia="zh-CN"/>
        </w:rPr>
        <w:t>GC</w:t>
      </w:r>
      <w:r w:rsidRPr="00186453">
        <w:rPr>
          <w:rFonts w:ascii="Book Antiqua" w:eastAsia="Verdana" w:hAnsi="Book Antiqua"/>
          <w:sz w:val="24"/>
          <w:szCs w:val="24"/>
          <w:lang w:eastAsia="zh-CN"/>
        </w:rPr>
        <w:t xml:space="preserve"> in normal stomachs and found that the 5-year disease-specific survival rates were 99.5% for patients with normal stomachs and 96.2% for patients with RGC. According to the pathologic results, all patients who died after receiving ESD treatments had contraindications </w:t>
      </w:r>
      <w:r w:rsidR="00E05281" w:rsidRPr="00186453">
        <w:rPr>
          <w:rFonts w:ascii="Book Antiqua" w:hAnsi="Book Antiqua" w:hint="eastAsia"/>
          <w:sz w:val="24"/>
          <w:szCs w:val="24"/>
          <w:lang w:eastAsia="zh-CN"/>
        </w:rPr>
        <w:t>for</w:t>
      </w:r>
      <w:r w:rsidR="00E05281"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submucosal invasive EGC. Takeshi Yamashina </w:t>
      </w:r>
      <w:r w:rsidRPr="00186453">
        <w:rPr>
          <w:rFonts w:ascii="Book Antiqua" w:eastAsia="Verdana" w:hAnsi="Book Antiqua"/>
          <w:i/>
          <w:iCs/>
          <w:sz w:val="24"/>
          <w:szCs w:val="24"/>
          <w:lang w:eastAsia="zh-CN"/>
        </w:rPr>
        <w:t>et al</w:t>
      </w:r>
      <w:r w:rsidRPr="00186453">
        <w:rPr>
          <w:rFonts w:ascii="Book Antiqua" w:hAnsi="Book Antiqua"/>
          <w:color w:val="080000"/>
          <w:sz w:val="24"/>
          <w:szCs w:val="24"/>
          <w:vertAlign w:val="superscript"/>
        </w:rPr>
        <w:t>[43]</w:t>
      </w:r>
      <w:r w:rsidRPr="00186453">
        <w:rPr>
          <w:rFonts w:ascii="Book Antiqua" w:eastAsia="Verdana" w:hAnsi="Book Antiqua"/>
          <w:sz w:val="24"/>
          <w:szCs w:val="24"/>
          <w:lang w:eastAsia="zh-CN"/>
        </w:rPr>
        <w:t xml:space="preserve"> reported that the 3- and 5-year overall survival rates in the ESD group were 85.7% and 81.8% and were 87.5% and 75% in the gastrectomy group, respectively (</w:t>
      </w:r>
      <w:r w:rsidRPr="00186453">
        <w:rPr>
          <w:rFonts w:ascii="Book Antiqua" w:eastAsia="Verdana" w:hAnsi="Book Antiqua"/>
          <w:i/>
          <w:iCs/>
          <w:sz w:val="24"/>
          <w:szCs w:val="24"/>
          <w:lang w:eastAsia="zh-CN"/>
        </w:rPr>
        <w:t>P</w:t>
      </w:r>
      <w:r w:rsidR="00104DF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w:t>
      </w:r>
      <w:r w:rsidR="00104DF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0.602). The 3-year and 5-year cause-specific survival rates in the ESD group were 94.1% and 89.8%, whereas those in the gastrectomy group were 100% and 100%, respectively (</w:t>
      </w:r>
      <w:r w:rsidRPr="00186453">
        <w:rPr>
          <w:rFonts w:ascii="Book Antiqua" w:eastAsia="Verdana" w:hAnsi="Book Antiqua"/>
          <w:i/>
          <w:iCs/>
          <w:sz w:val="24"/>
          <w:szCs w:val="24"/>
          <w:lang w:eastAsia="zh-CN"/>
        </w:rPr>
        <w:t>P</w:t>
      </w:r>
      <w:r w:rsidR="00104DF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w:t>
      </w:r>
      <w:r w:rsidR="00104DF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0.334).</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Lesions that occur on the suture line or anastomosis site are also difficult to resect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w:t>
      </w:r>
      <w:r w:rsidRPr="00186453">
        <w:rPr>
          <w:rFonts w:ascii="Book Antiqua" w:eastAsia="Verdana" w:hAnsi="Book Antiqua"/>
          <w:sz w:val="24"/>
          <w:szCs w:val="24"/>
          <w:lang w:eastAsia="zh-CN"/>
        </w:rPr>
        <w:t xml:space="preserve"> due to fibrosis, adhesions, and staples. There have been a few reports about ESD for RGC at the staple site. </w:t>
      </w:r>
      <w:proofErr w:type="spellStart"/>
      <w:r w:rsidRPr="00186453">
        <w:rPr>
          <w:rFonts w:ascii="Book Antiqua" w:eastAsia="Verdana" w:hAnsi="Book Antiqua"/>
          <w:sz w:val="24"/>
          <w:szCs w:val="24"/>
          <w:lang w:eastAsia="zh-CN"/>
        </w:rPr>
        <w:t>Yabuuchi</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47]</w:t>
      </w:r>
      <w:r w:rsidRPr="00186453">
        <w:rPr>
          <w:rFonts w:ascii="Book Antiqua" w:eastAsia="Verdana" w:hAnsi="Book Antiqua"/>
          <w:sz w:val="24"/>
          <w:szCs w:val="24"/>
          <w:vertAlign w:val="superscript"/>
          <w:lang w:eastAsia="zh-CN"/>
        </w:rPr>
        <w:t xml:space="preserve"> </w:t>
      </w:r>
      <w:r w:rsidR="000663D0" w:rsidRPr="00186453">
        <w:rPr>
          <w:rFonts w:ascii="Book Antiqua" w:hAnsi="Book Antiqua" w:hint="eastAsia"/>
          <w:sz w:val="24"/>
          <w:szCs w:val="24"/>
          <w:lang w:eastAsia="zh-CN"/>
        </w:rPr>
        <w:t>found</w:t>
      </w:r>
      <w:r w:rsidR="000663D0"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that the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w:t>
      </w:r>
      <w:r w:rsidRPr="00186453">
        <w:rPr>
          <w:rFonts w:ascii="Book Antiqua" w:eastAsia="Verdana" w:hAnsi="Book Antiqua"/>
          <w:sz w:val="24"/>
          <w:szCs w:val="24"/>
          <w:lang w:eastAsia="zh-CN"/>
        </w:rPr>
        <w:t xml:space="preserve"> resection rate and intraoperative perforation rate were almost equal between the non-anastomosis or suture line group and the suture line group, whereas the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w:t>
      </w:r>
      <w:r w:rsidRPr="00186453">
        <w:rPr>
          <w:rFonts w:ascii="Book Antiqua" w:eastAsia="Verdana" w:hAnsi="Book Antiqua"/>
          <w:sz w:val="24"/>
          <w:szCs w:val="24"/>
          <w:lang w:eastAsia="zh-CN"/>
        </w:rPr>
        <w:t xml:space="preserve"> resection rate was lower and the intraoperative perforation rate was significantly higher in the anastomosis group than in the other two groups. Song </w:t>
      </w:r>
      <w:r w:rsidRPr="00186453">
        <w:rPr>
          <w:rFonts w:ascii="Book Antiqua" w:eastAsia="Verdana" w:hAnsi="Book Antiqua"/>
          <w:i/>
          <w:iCs/>
          <w:sz w:val="24"/>
          <w:szCs w:val="24"/>
          <w:lang w:eastAsia="zh-CN"/>
        </w:rPr>
        <w:t>et al</w:t>
      </w:r>
      <w:r w:rsidRPr="00186453">
        <w:rPr>
          <w:rFonts w:ascii="Book Antiqua" w:hAnsi="Book Antiqua"/>
          <w:color w:val="080000"/>
          <w:sz w:val="24"/>
          <w:szCs w:val="24"/>
          <w:vertAlign w:val="superscript"/>
        </w:rPr>
        <w:t>[4</w:t>
      </w:r>
      <w:r w:rsidRPr="00186453">
        <w:rPr>
          <w:rFonts w:ascii="Book Antiqua" w:hAnsi="Book Antiqua"/>
          <w:color w:val="080000"/>
          <w:sz w:val="24"/>
          <w:szCs w:val="24"/>
          <w:vertAlign w:val="superscript"/>
          <w:lang w:eastAsia="zh-CN"/>
        </w:rPr>
        <w:t>6</w:t>
      </w:r>
      <w:r w:rsidRPr="00186453">
        <w:rPr>
          <w:rFonts w:ascii="Book Antiqua" w:hAnsi="Book Antiqua"/>
          <w:color w:val="080000"/>
          <w:sz w:val="24"/>
          <w:szCs w:val="24"/>
          <w:vertAlign w:val="superscript"/>
        </w:rPr>
        <w:t>]</w:t>
      </w:r>
      <w:r w:rsidRPr="00186453">
        <w:rPr>
          <w:rFonts w:ascii="Book Antiqua" w:eastAsia="Verdana" w:hAnsi="Book Antiqua"/>
          <w:sz w:val="24"/>
          <w:szCs w:val="24"/>
          <w:lang w:eastAsia="zh-CN"/>
        </w:rPr>
        <w:t xml:space="preserve"> reported that the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w:t>
      </w:r>
      <w:r w:rsidRPr="00186453">
        <w:rPr>
          <w:rFonts w:ascii="Book Antiqua" w:eastAsia="Verdana" w:hAnsi="Book Antiqua"/>
          <w:sz w:val="24"/>
          <w:szCs w:val="24"/>
          <w:lang w:eastAsia="zh-CN"/>
        </w:rPr>
        <w:t xml:space="preserve"> and complete resection rates were significantly lower for the tumor located at the suture lines comparing to the tumor not (50% </w:t>
      </w:r>
      <w:r w:rsidRPr="00186453">
        <w:rPr>
          <w:rFonts w:ascii="Book Antiqua" w:eastAsia="Verdana" w:hAnsi="Book Antiqua"/>
          <w:i/>
          <w:iCs/>
          <w:sz w:val="24"/>
          <w:szCs w:val="24"/>
          <w:lang w:eastAsia="zh-CN"/>
        </w:rPr>
        <w:t>vs</w:t>
      </w:r>
      <w:r w:rsidRPr="00186453">
        <w:rPr>
          <w:rFonts w:ascii="Book Antiqua" w:eastAsia="Verdana" w:hAnsi="Book Antiqua"/>
          <w:sz w:val="24"/>
          <w:szCs w:val="24"/>
          <w:lang w:eastAsia="zh-CN"/>
        </w:rPr>
        <w:t xml:space="preserve"> 96%, </w:t>
      </w:r>
      <w:r w:rsidRPr="00186453">
        <w:rPr>
          <w:rFonts w:ascii="Book Antiqua" w:eastAsia="Verdana" w:hAnsi="Book Antiqua"/>
          <w:i/>
          <w:iCs/>
          <w:sz w:val="24"/>
          <w:szCs w:val="24"/>
          <w:lang w:eastAsia="zh-CN"/>
        </w:rPr>
        <w:t>P</w:t>
      </w:r>
      <w:r w:rsidRPr="00186453">
        <w:rPr>
          <w:rFonts w:ascii="Book Antiqua" w:eastAsia="Verdana" w:hAnsi="Book Antiqua"/>
          <w:sz w:val="24"/>
          <w:szCs w:val="24"/>
          <w:lang w:eastAsia="zh-CN"/>
        </w:rPr>
        <w:t xml:space="preserve"> = 0.037 and 25% vs 89%, </w:t>
      </w:r>
      <w:r w:rsidRPr="00186453">
        <w:rPr>
          <w:rFonts w:ascii="Book Antiqua" w:eastAsia="Verdana" w:hAnsi="Book Antiqua"/>
          <w:i/>
          <w:iCs/>
          <w:sz w:val="24"/>
          <w:szCs w:val="24"/>
          <w:lang w:eastAsia="zh-CN"/>
        </w:rPr>
        <w:t>P</w:t>
      </w:r>
      <w:r w:rsidR="009550E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0.028).</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The majority of recent studies have shown that ESD is an effective and safe treatment modality for RGC after distal gastrectomy. However, few studies have reported the outcomes of ESD for RGC after other types of partial gastrectomy</w:t>
      </w:r>
      <w:r w:rsidR="003C3A4C" w:rsidRPr="00186453">
        <w:rPr>
          <w:rFonts w:ascii="Book Antiqua" w:hAnsi="Book Antiqua" w:hint="eastAsia"/>
          <w:sz w:val="24"/>
          <w:szCs w:val="24"/>
          <w:lang w:eastAsia="zh-CN"/>
        </w:rPr>
        <w:t xml:space="preserve"> were performed</w:t>
      </w:r>
      <w:r w:rsidRPr="00186453">
        <w:rPr>
          <w:rFonts w:ascii="Book Antiqua" w:eastAsia="Verdana" w:hAnsi="Book Antiqua"/>
          <w:sz w:val="24"/>
          <w:szCs w:val="24"/>
          <w:lang w:eastAsia="zh-CN"/>
        </w:rPr>
        <w:t>. Nomura</w:t>
      </w:r>
      <w:r w:rsidRPr="00186453">
        <w:rPr>
          <w:rFonts w:ascii="Book Antiqua" w:eastAsia="Verdana" w:hAnsi="Book Antiqua"/>
          <w:i/>
          <w:iCs/>
          <w:sz w:val="24"/>
          <w:szCs w:val="24"/>
          <w:lang w:eastAsia="zh-CN"/>
        </w:rPr>
        <w:t xml:space="preserve"> 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48]</w:t>
      </w:r>
      <w:r w:rsidRPr="00186453">
        <w:rPr>
          <w:rFonts w:ascii="Book Antiqua" w:eastAsia="Verdana" w:hAnsi="Book Antiqua"/>
          <w:sz w:val="24"/>
          <w:szCs w:val="24"/>
          <w:lang w:eastAsia="zh-CN"/>
        </w:rPr>
        <w:t xml:space="preserve"> investigated the clinical outcomes of ESD in the remnant stomach reconstructed after distal gastrectomy; the authors found that the incidence of lesions at the anastomosis site was significantly higher and the mean procedure duration was significantly longer after </w:t>
      </w:r>
      <w:proofErr w:type="spellStart"/>
      <w:r w:rsidRPr="00186453">
        <w:rPr>
          <w:rFonts w:ascii="Book Antiqua" w:eastAsia="Verdana" w:hAnsi="Book Antiqua"/>
          <w:sz w:val="24"/>
          <w:szCs w:val="24"/>
          <w:lang w:eastAsia="zh-CN"/>
        </w:rPr>
        <w:t>Billroth</w:t>
      </w:r>
      <w:proofErr w:type="spellEnd"/>
      <w:r w:rsidRPr="00186453">
        <w:rPr>
          <w:rFonts w:ascii="Book Antiqua" w:eastAsia="Verdana" w:hAnsi="Book Antiqua"/>
          <w:sz w:val="24"/>
          <w:szCs w:val="24"/>
          <w:lang w:eastAsia="zh-CN"/>
        </w:rPr>
        <w:t xml:space="preserve"> II reconstruction than after other procedures. Additionally, the curative resection rate was significantly lower after </w:t>
      </w:r>
      <w:proofErr w:type="spellStart"/>
      <w:r w:rsidRPr="00186453">
        <w:rPr>
          <w:rFonts w:ascii="Book Antiqua" w:eastAsia="Verdana" w:hAnsi="Book Antiqua"/>
          <w:sz w:val="24"/>
          <w:szCs w:val="24"/>
          <w:lang w:eastAsia="zh-CN"/>
        </w:rPr>
        <w:t>Billroth</w:t>
      </w:r>
      <w:proofErr w:type="spellEnd"/>
      <w:r w:rsidRPr="00186453">
        <w:rPr>
          <w:rFonts w:ascii="Book Antiqua" w:eastAsia="Verdana" w:hAnsi="Book Antiqua"/>
          <w:sz w:val="24"/>
          <w:szCs w:val="24"/>
          <w:lang w:eastAsia="zh-CN"/>
        </w:rPr>
        <w:t xml:space="preserve"> II reconstruction </w:t>
      </w:r>
      <w:commentRangeStart w:id="11"/>
      <w:r w:rsidRPr="00186453">
        <w:rPr>
          <w:rFonts w:ascii="Book Antiqua" w:eastAsia="Verdana" w:hAnsi="Book Antiqua"/>
          <w:sz w:val="24"/>
          <w:szCs w:val="24"/>
          <w:lang w:eastAsia="zh-CN"/>
        </w:rPr>
        <w:t xml:space="preserve">(50.0%) than after </w:t>
      </w:r>
      <w:proofErr w:type="spellStart"/>
      <w:r w:rsidRPr="00186453">
        <w:rPr>
          <w:rFonts w:ascii="Book Antiqua" w:eastAsia="Verdana" w:hAnsi="Book Antiqua"/>
          <w:sz w:val="24"/>
          <w:szCs w:val="24"/>
          <w:lang w:eastAsia="zh-CN"/>
        </w:rPr>
        <w:t>Billroth</w:t>
      </w:r>
      <w:proofErr w:type="spellEnd"/>
      <w:r w:rsidRPr="00186453">
        <w:rPr>
          <w:rFonts w:ascii="Book Antiqua" w:eastAsia="Verdana" w:hAnsi="Book Antiqua"/>
          <w:sz w:val="24"/>
          <w:szCs w:val="24"/>
          <w:lang w:eastAsia="zh-CN"/>
        </w:rPr>
        <w:t xml:space="preserve"> I reconstruction. </w:t>
      </w:r>
      <w:commentRangeEnd w:id="11"/>
      <w:r w:rsidR="003C3A4C" w:rsidRPr="00186453">
        <w:rPr>
          <w:rStyle w:val="a4"/>
        </w:rPr>
        <w:commentReference w:id="11"/>
      </w:r>
      <w:proofErr w:type="spellStart"/>
      <w:r w:rsidRPr="00186453">
        <w:rPr>
          <w:rFonts w:ascii="Book Antiqua" w:eastAsia="Verdana" w:hAnsi="Book Antiqua"/>
          <w:sz w:val="24"/>
          <w:szCs w:val="24"/>
          <w:lang w:eastAsia="zh-CN"/>
        </w:rPr>
        <w:t>Ojima</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42]</w:t>
      </w:r>
      <w:r w:rsidRPr="00186453">
        <w:rPr>
          <w:rFonts w:ascii="Book Antiqua" w:eastAsia="Verdana" w:hAnsi="Book Antiqua"/>
          <w:sz w:val="24"/>
          <w:szCs w:val="24"/>
          <w:lang w:eastAsia="zh-CN"/>
        </w:rPr>
        <w:t xml:space="preserve"> found that there were no differences in the rates of complications between patients with a normal stomach and patients with a remnant stomach after distal gastrectomy, proximal gastrectomy, or PG. </w:t>
      </w:r>
      <w:proofErr w:type="spellStart"/>
      <w:r w:rsidRPr="00186453">
        <w:rPr>
          <w:rFonts w:ascii="Book Antiqua" w:eastAsia="Verdana" w:hAnsi="Book Antiqua"/>
          <w:sz w:val="24"/>
          <w:szCs w:val="24"/>
          <w:lang w:eastAsia="zh-CN"/>
        </w:rPr>
        <w:t>Barakat</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et al</w:t>
      </w:r>
      <w:r w:rsidRPr="00186453">
        <w:rPr>
          <w:rFonts w:ascii="Book Antiqua" w:hAnsi="Book Antiqua"/>
          <w:color w:val="080000"/>
          <w:sz w:val="24"/>
          <w:szCs w:val="24"/>
          <w:vertAlign w:val="superscript"/>
        </w:rPr>
        <w:t>[12]</w:t>
      </w:r>
      <w:r w:rsidRPr="00186453">
        <w:rPr>
          <w:rFonts w:ascii="Book Antiqua" w:eastAsia="Verdana" w:hAnsi="Book Antiqua"/>
          <w:sz w:val="24"/>
          <w:szCs w:val="24"/>
          <w:lang w:eastAsia="zh-CN"/>
        </w:rPr>
        <w:t xml:space="preserve"> compared the safety and efficacy of ESD for lesions occurring in the remnant stomach and </w:t>
      </w:r>
      <w:r w:rsidR="00E91503" w:rsidRPr="00186453">
        <w:rPr>
          <w:rFonts w:ascii="Book Antiqua" w:hAnsi="Book Antiqua" w:hint="eastAsia"/>
          <w:sz w:val="24"/>
          <w:szCs w:val="24"/>
          <w:lang w:eastAsia="zh-CN"/>
        </w:rPr>
        <w:t xml:space="preserve">tubular stomach </w:t>
      </w:r>
      <w:r w:rsidRPr="00186453">
        <w:rPr>
          <w:rFonts w:ascii="Book Antiqua" w:eastAsia="Verdana" w:hAnsi="Book Antiqua"/>
          <w:sz w:val="24"/>
          <w:szCs w:val="24"/>
          <w:lang w:eastAsia="zh-CN"/>
        </w:rPr>
        <w:t xml:space="preserve">and did not find a significant difference in the </w:t>
      </w:r>
      <w:proofErr w:type="spellStart"/>
      <w:r w:rsidRPr="00186453">
        <w:rPr>
          <w:rFonts w:ascii="Book Antiqua" w:eastAsia="Verdana" w:hAnsi="Book Antiqua"/>
          <w:i/>
          <w:iCs/>
          <w:sz w:val="24"/>
          <w:szCs w:val="24"/>
          <w:lang w:eastAsia="zh-CN"/>
        </w:rPr>
        <w:t>en</w:t>
      </w:r>
      <w:proofErr w:type="spellEnd"/>
      <w:r w:rsidRPr="00186453">
        <w:rPr>
          <w:rFonts w:ascii="Book Antiqua" w:eastAsia="Verdana" w:hAnsi="Book Antiqua"/>
          <w:i/>
          <w:iCs/>
          <w:sz w:val="24"/>
          <w:szCs w:val="24"/>
          <w:lang w:eastAsia="zh-CN"/>
        </w:rPr>
        <w:t xml:space="preserve"> bloc</w:t>
      </w:r>
      <w:r w:rsidRPr="00186453">
        <w:rPr>
          <w:rFonts w:ascii="Book Antiqua" w:eastAsia="Verdana" w:hAnsi="Book Antiqua"/>
          <w:sz w:val="24"/>
          <w:szCs w:val="24"/>
          <w:lang w:eastAsia="zh-CN"/>
        </w:rPr>
        <w:t>, complete, and curative resection rates. No difference in bleeding rates existed; however, there was a statistically significant difference in perforation rates between the two groups.</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ESD </w:t>
      </w:r>
      <w:r w:rsidR="000663D0" w:rsidRPr="00186453">
        <w:rPr>
          <w:rFonts w:ascii="Book Antiqua" w:hAnsi="Book Antiqua" w:hint="eastAsia"/>
          <w:sz w:val="24"/>
          <w:szCs w:val="24"/>
          <w:lang w:eastAsia="zh-CN"/>
        </w:rPr>
        <w:t>is</w:t>
      </w:r>
      <w:r w:rsidR="000663D0"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a feasible and </w:t>
      </w:r>
      <w:proofErr w:type="spellStart"/>
      <w:r w:rsidRPr="00186453">
        <w:rPr>
          <w:rFonts w:ascii="Book Antiqua" w:eastAsia="Verdana" w:hAnsi="Book Antiqua"/>
          <w:sz w:val="24"/>
          <w:szCs w:val="24"/>
          <w:lang w:eastAsia="zh-CN"/>
        </w:rPr>
        <w:t>oncologically</w:t>
      </w:r>
      <w:proofErr w:type="spellEnd"/>
      <w:r w:rsidRPr="00186453">
        <w:rPr>
          <w:rFonts w:ascii="Book Antiqua" w:eastAsia="Verdana" w:hAnsi="Book Antiqua"/>
          <w:sz w:val="24"/>
          <w:szCs w:val="24"/>
          <w:lang w:eastAsia="zh-CN"/>
        </w:rPr>
        <w:t xml:space="preserve"> safe treatment for early RGC based on the present studies. However, evidence is limited. Further multicenter studies are required to precisely evaluate clinical outcomes of ESD in the remnant stomach.</w:t>
      </w:r>
    </w:p>
    <w:p w:rsidR="007C6DEC" w:rsidRPr="00186453" w:rsidRDefault="007C6DEC" w:rsidP="00A5730D">
      <w:pPr>
        <w:spacing w:line="360" w:lineRule="auto"/>
        <w:rPr>
          <w:rFonts w:ascii="Book Antiqua" w:hAnsi="Book Antiqua"/>
          <w:b/>
          <w:bCs/>
          <w:caps/>
          <w:sz w:val="24"/>
          <w:szCs w:val="24"/>
          <w:lang w:eastAsia="zh-CN"/>
        </w:rPr>
      </w:pPr>
    </w:p>
    <w:p w:rsidR="00913424" w:rsidRPr="00186453" w:rsidRDefault="00913424" w:rsidP="00A5730D">
      <w:pPr>
        <w:spacing w:line="360" w:lineRule="auto"/>
        <w:rPr>
          <w:rFonts w:ascii="Book Antiqua" w:hAnsi="Book Antiqua"/>
          <w:b/>
          <w:bCs/>
          <w:sz w:val="24"/>
          <w:szCs w:val="24"/>
          <w:lang w:eastAsia="zh-CN"/>
        </w:rPr>
      </w:pPr>
      <w:r w:rsidRPr="00186453">
        <w:rPr>
          <w:rFonts w:ascii="Book Antiqua" w:hAnsi="Book Antiqua"/>
          <w:b/>
          <w:bCs/>
          <w:caps/>
          <w:sz w:val="24"/>
          <w:szCs w:val="24"/>
          <w:lang w:eastAsia="zh-CN"/>
        </w:rPr>
        <w:t>Sub</w:t>
      </w:r>
      <w:r w:rsidRPr="00186453">
        <w:rPr>
          <w:rFonts w:ascii="Book Antiqua" w:eastAsia="Verdana" w:hAnsi="Book Antiqua"/>
          <w:b/>
          <w:bCs/>
          <w:caps/>
          <w:sz w:val="24"/>
          <w:szCs w:val="24"/>
        </w:rPr>
        <w:t>total</w:t>
      </w:r>
      <w:r w:rsidRPr="00186453">
        <w:rPr>
          <w:rFonts w:ascii="Book Antiqua" w:hAnsi="Book Antiqua"/>
          <w:b/>
          <w:bCs/>
          <w:caps/>
          <w:sz w:val="24"/>
          <w:szCs w:val="24"/>
          <w:lang w:eastAsia="zh-CN"/>
        </w:rPr>
        <w:t xml:space="preserve"> </w:t>
      </w:r>
      <w:r w:rsidRPr="00186453">
        <w:rPr>
          <w:rFonts w:ascii="Book Antiqua" w:eastAsia="Verdana" w:hAnsi="Book Antiqua"/>
          <w:b/>
          <w:bCs/>
          <w:caps/>
          <w:sz w:val="24"/>
          <w:szCs w:val="24"/>
        </w:rPr>
        <w:t>gastrectomy</w:t>
      </w:r>
      <w:r w:rsidRPr="00186453">
        <w:rPr>
          <w:rFonts w:ascii="Book Antiqua" w:hAnsi="Book Antiqua"/>
          <w:b/>
          <w:bCs/>
          <w:caps/>
          <w:sz w:val="24"/>
          <w:szCs w:val="24"/>
          <w:lang w:eastAsia="zh-CN"/>
        </w:rPr>
        <w:t xml:space="preserve"> </w:t>
      </w:r>
      <w:r w:rsidRPr="00186453">
        <w:rPr>
          <w:rFonts w:ascii="Book Antiqua" w:eastAsia="Verdana" w:hAnsi="Book Antiqua"/>
          <w:b/>
          <w:bCs/>
          <w:caps/>
          <w:sz w:val="24"/>
          <w:szCs w:val="24"/>
        </w:rPr>
        <w:t>for patients with</w:t>
      </w:r>
      <w:r w:rsidRPr="00186453">
        <w:rPr>
          <w:rFonts w:ascii="Book Antiqua" w:hAnsi="Book Antiqua"/>
          <w:b/>
          <w:bCs/>
          <w:caps/>
          <w:sz w:val="24"/>
          <w:szCs w:val="24"/>
          <w:lang w:eastAsia="zh-CN"/>
        </w:rPr>
        <w:t xml:space="preserve"> </w:t>
      </w:r>
      <w:r w:rsidRPr="00186453">
        <w:rPr>
          <w:rFonts w:ascii="Book Antiqua" w:eastAsia="Verdana" w:hAnsi="Book Antiqua"/>
          <w:b/>
          <w:bCs/>
          <w:caps/>
          <w:sz w:val="24"/>
          <w:szCs w:val="24"/>
          <w:lang w:eastAsia="zh-CN"/>
        </w:rPr>
        <w:t>Remnant Gastric Cancer</w:t>
      </w:r>
    </w:p>
    <w:p w:rsidR="00913424" w:rsidRPr="00186453" w:rsidRDefault="00913424" w:rsidP="00A5730D">
      <w:pPr>
        <w:spacing w:line="360" w:lineRule="auto"/>
        <w:rPr>
          <w:rFonts w:ascii="Book Antiqua" w:eastAsia="Verdana" w:hAnsi="Book Antiqua"/>
          <w:sz w:val="24"/>
          <w:szCs w:val="24"/>
          <w:lang w:eastAsia="zh-CN"/>
        </w:rPr>
      </w:pPr>
      <w:bookmarkStart w:id="12" w:name="OLE_LINK17"/>
      <w:bookmarkStart w:id="13" w:name="OLE_LINK18"/>
      <w:r w:rsidRPr="00186453">
        <w:rPr>
          <w:rFonts w:ascii="Book Antiqua" w:hAnsi="Book Antiqua"/>
          <w:sz w:val="24"/>
          <w:szCs w:val="24"/>
          <w:lang w:eastAsia="zh-CN"/>
        </w:rPr>
        <w:t>T</w:t>
      </w:r>
      <w:r w:rsidRPr="00186453">
        <w:rPr>
          <w:rFonts w:ascii="Book Antiqua" w:eastAsia="Verdana" w:hAnsi="Book Antiqua"/>
          <w:sz w:val="24"/>
          <w:szCs w:val="24"/>
        </w:rPr>
        <w:t>otal gastrectomy (TG)</w:t>
      </w:r>
      <w:bookmarkEnd w:id="12"/>
      <w:bookmarkEnd w:id="13"/>
      <w:r w:rsidRPr="00186453">
        <w:rPr>
          <w:rFonts w:ascii="Book Antiqua" w:eastAsia="Verdana" w:hAnsi="Book Antiqua"/>
          <w:sz w:val="24"/>
          <w:szCs w:val="24"/>
        </w:rPr>
        <w:t xml:space="preserve"> combined with radical lymph node</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dissection</w:t>
      </w:r>
      <w:r w:rsidRPr="00186453">
        <w:rPr>
          <w:rFonts w:ascii="Book Antiqua" w:eastAsia="Verdana" w:hAnsi="Book Antiqua"/>
          <w:sz w:val="24"/>
          <w:szCs w:val="24"/>
          <w:lang w:eastAsia="zh-CN"/>
        </w:rPr>
        <w:t xml:space="preserve"> has been accepted as a </w:t>
      </w:r>
      <w:r w:rsidRPr="00186453">
        <w:rPr>
          <w:rFonts w:ascii="Book Antiqua" w:eastAsia="Verdana" w:hAnsi="Book Antiqua"/>
          <w:sz w:val="24"/>
          <w:szCs w:val="24"/>
        </w:rPr>
        <w:t xml:space="preserve">standard treatment for </w:t>
      </w:r>
      <w:r w:rsidRPr="00186453">
        <w:rPr>
          <w:rFonts w:ascii="Book Antiqua" w:hAnsi="Book Antiqua"/>
          <w:sz w:val="24"/>
          <w:szCs w:val="24"/>
          <w:lang w:eastAsia="zh-CN"/>
        </w:rPr>
        <w:t>RGC</w:t>
      </w:r>
      <w:r w:rsidRPr="00186453">
        <w:rPr>
          <w:rFonts w:ascii="Book Antiqua" w:eastAsia="Verdana" w:hAnsi="Book Antiqua"/>
          <w:sz w:val="24"/>
          <w:szCs w:val="24"/>
          <w:lang w:eastAsia="zh-CN"/>
        </w:rPr>
        <w:t>. A</w:t>
      </w:r>
      <w:r w:rsidRPr="00186453">
        <w:rPr>
          <w:rFonts w:ascii="Book Antiqua" w:eastAsia="Verdana" w:hAnsi="Book Antiqua"/>
          <w:sz w:val="24"/>
          <w:szCs w:val="24"/>
        </w:rPr>
        <w:t xml:space="preserve"> survey in Japan revealed that</w:t>
      </w:r>
      <w:r w:rsidRPr="00186453">
        <w:rPr>
          <w:rFonts w:ascii="Book Antiqua" w:hAnsi="Book Antiqua"/>
          <w:sz w:val="24"/>
          <w:szCs w:val="24"/>
          <w:lang w:eastAsia="zh-CN"/>
        </w:rPr>
        <w:t xml:space="preserve"> </w:t>
      </w:r>
      <w:r w:rsidRPr="00186453">
        <w:rPr>
          <w:rFonts w:ascii="Book Antiqua" w:eastAsia="Verdana" w:hAnsi="Book Antiqua"/>
          <w:sz w:val="24"/>
          <w:szCs w:val="24"/>
        </w:rPr>
        <w:t>TG</w:t>
      </w:r>
      <w:r w:rsidRPr="00186453">
        <w:rPr>
          <w:rFonts w:ascii="Book Antiqua" w:hAnsi="Book Antiqua"/>
          <w:sz w:val="24"/>
          <w:szCs w:val="24"/>
          <w:lang w:eastAsia="zh-CN"/>
        </w:rPr>
        <w:t xml:space="preserve"> was performed in</w:t>
      </w:r>
      <w:r w:rsidRPr="00186453">
        <w:rPr>
          <w:rFonts w:ascii="Book Antiqua" w:eastAsia="Verdana" w:hAnsi="Book Antiqua"/>
          <w:sz w:val="24"/>
          <w:szCs w:val="24"/>
        </w:rPr>
        <w:t xml:space="preserve"> approximately</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 xml:space="preserve">90% of patients with </w:t>
      </w:r>
      <w:proofErr w:type="spellStart"/>
      <w:r w:rsidRPr="00186453">
        <w:rPr>
          <w:rFonts w:ascii="Book Antiqua" w:eastAsia="Verdana" w:hAnsi="Book Antiqua"/>
          <w:sz w:val="24"/>
          <w:szCs w:val="24"/>
        </w:rPr>
        <w:t>resectable</w:t>
      </w:r>
      <w:proofErr w:type="spellEnd"/>
      <w:r w:rsidRPr="00186453">
        <w:rPr>
          <w:rFonts w:ascii="Book Antiqua" w:eastAsia="Verdana" w:hAnsi="Book Antiqua"/>
          <w:sz w:val="24"/>
          <w:szCs w:val="24"/>
        </w:rPr>
        <w:t xml:space="preserve"> </w:t>
      </w:r>
      <w:proofErr w:type="gramStart"/>
      <w:r w:rsidRPr="00186453">
        <w:rPr>
          <w:rFonts w:ascii="Book Antiqua" w:hAnsi="Book Antiqua"/>
          <w:sz w:val="24"/>
          <w:szCs w:val="24"/>
          <w:lang w:eastAsia="zh-CN"/>
        </w:rPr>
        <w:t>RG</w:t>
      </w:r>
      <w:r w:rsidRPr="00186453">
        <w:rPr>
          <w:rFonts w:ascii="Book Antiqua" w:eastAsia="Verdana" w:hAnsi="Book Antiqua"/>
          <w:sz w:val="24"/>
          <w:szCs w:val="24"/>
        </w:rPr>
        <w:t>C</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51]</w:t>
      </w:r>
      <w:r w:rsidRPr="00186453">
        <w:rPr>
          <w:rFonts w:ascii="Book Antiqua" w:eastAsia="Verdana" w:hAnsi="Book Antiqua"/>
          <w:sz w:val="24"/>
          <w:szCs w:val="24"/>
          <w:lang w:eastAsia="zh-CN"/>
        </w:rPr>
        <w:t xml:space="preserve">. Instead of undergoing TG, </w:t>
      </w:r>
      <w:r w:rsidRPr="00186453">
        <w:rPr>
          <w:rFonts w:ascii="Book Antiqua" w:eastAsia="Verdana" w:hAnsi="Book Antiqua"/>
          <w:sz w:val="24"/>
          <w:szCs w:val="24"/>
        </w:rPr>
        <w:t xml:space="preserve">some patients with early </w:t>
      </w:r>
      <w:r w:rsidRPr="00186453">
        <w:rPr>
          <w:rFonts w:ascii="Book Antiqua" w:hAnsi="Book Antiqua"/>
          <w:sz w:val="24"/>
          <w:szCs w:val="24"/>
          <w:lang w:eastAsia="zh-CN"/>
        </w:rPr>
        <w:t>RG</w:t>
      </w:r>
      <w:r w:rsidRPr="00186453">
        <w:rPr>
          <w:rFonts w:ascii="Book Antiqua" w:eastAsia="Verdana" w:hAnsi="Book Antiqua"/>
          <w:sz w:val="24"/>
          <w:szCs w:val="24"/>
        </w:rPr>
        <w:t>C underwent partial</w:t>
      </w:r>
      <w:r w:rsidRPr="00186453">
        <w:rPr>
          <w:rFonts w:ascii="Book Antiqua" w:hAnsi="Book Antiqua"/>
          <w:sz w:val="24"/>
          <w:szCs w:val="24"/>
          <w:lang w:eastAsia="zh-CN"/>
        </w:rPr>
        <w:t xml:space="preserve"> gastrectomy</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as a less invasive surgery, which is based solely</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 xml:space="preserve">on the assumption that early </w:t>
      </w:r>
      <w:r w:rsidRPr="00186453">
        <w:rPr>
          <w:rFonts w:ascii="Book Antiqua" w:hAnsi="Book Antiqua"/>
          <w:sz w:val="24"/>
          <w:szCs w:val="24"/>
          <w:lang w:eastAsia="zh-CN"/>
        </w:rPr>
        <w:t>RG</w:t>
      </w:r>
      <w:r w:rsidRPr="00186453">
        <w:rPr>
          <w:rFonts w:ascii="Book Antiqua" w:eastAsia="Verdana" w:hAnsi="Book Antiqua"/>
          <w:sz w:val="24"/>
          <w:szCs w:val="24"/>
        </w:rPr>
        <w:t>C might have a low</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incidence of lymph node involvement.</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Hosokawa</w:t>
      </w:r>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52]</w:t>
      </w:r>
      <w:r w:rsidRPr="00186453">
        <w:rPr>
          <w:rFonts w:ascii="Book Antiqua" w:eastAsia="Verdana" w:hAnsi="Book Antiqua"/>
          <w:sz w:val="24"/>
          <w:szCs w:val="24"/>
          <w:lang w:eastAsia="zh-CN"/>
        </w:rPr>
        <w:t xml:space="preserve"> first </w:t>
      </w:r>
      <w:r w:rsidRPr="00186453">
        <w:rPr>
          <w:rFonts w:ascii="Book Antiqua" w:eastAsia="Verdana" w:hAnsi="Book Antiqua"/>
          <w:sz w:val="24"/>
          <w:szCs w:val="24"/>
        </w:rPr>
        <w:t>investigated the surgical techniques, outcomes, and</w:t>
      </w:r>
      <w:r w:rsidRPr="00186453">
        <w:rPr>
          <w:rFonts w:ascii="Book Antiqua" w:eastAsia="Verdana" w:hAnsi="Book Antiqua"/>
          <w:sz w:val="24"/>
          <w:szCs w:val="24"/>
          <w:lang w:eastAsia="zh-CN"/>
        </w:rPr>
        <w:t xml:space="preserve"> </w:t>
      </w:r>
      <w:r w:rsidRPr="00186453">
        <w:rPr>
          <w:rFonts w:ascii="Book Antiqua" w:eastAsia="Verdana" w:hAnsi="Book Antiqua"/>
          <w:sz w:val="24"/>
          <w:szCs w:val="24"/>
        </w:rPr>
        <w:t xml:space="preserve">postoperative quality of life of patients </w:t>
      </w:r>
      <w:r w:rsidRPr="00186453">
        <w:rPr>
          <w:rFonts w:ascii="Book Antiqua" w:eastAsia="Verdana" w:hAnsi="Book Antiqua"/>
          <w:sz w:val="24"/>
          <w:szCs w:val="24"/>
          <w:lang w:eastAsia="zh-CN"/>
        </w:rPr>
        <w:t xml:space="preserve">who underwent </w:t>
      </w:r>
      <w:r w:rsidR="001E4F67" w:rsidRPr="00186453">
        <w:rPr>
          <w:rFonts w:ascii="Book Antiqua" w:hAnsi="Book Antiqua"/>
          <w:sz w:val="24"/>
          <w:szCs w:val="24"/>
          <w:lang w:eastAsia="zh-CN"/>
        </w:rPr>
        <w:t>subtotal gastrectomy (SG)</w:t>
      </w:r>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n</w:t>
      </w:r>
      <w:r w:rsidR="00104DFE" w:rsidRPr="00186453">
        <w:rPr>
          <w:rFonts w:ascii="Book Antiqua" w:eastAsia="Verdana" w:hAnsi="Book Antiqua"/>
          <w:i/>
          <w:iCs/>
          <w:sz w:val="24"/>
          <w:szCs w:val="24"/>
          <w:lang w:eastAsia="zh-CN"/>
        </w:rPr>
        <w:t xml:space="preserve"> </w:t>
      </w:r>
      <w:r w:rsidRPr="00186453">
        <w:rPr>
          <w:rFonts w:ascii="Book Antiqua" w:eastAsia="Verdana" w:hAnsi="Book Antiqua"/>
          <w:sz w:val="24"/>
          <w:szCs w:val="24"/>
          <w:lang w:eastAsia="zh-CN"/>
        </w:rPr>
        <w:t>=</w:t>
      </w:r>
      <w:r w:rsidR="00104DF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13) or TG (</w:t>
      </w:r>
      <w:r w:rsidRPr="00186453">
        <w:rPr>
          <w:rFonts w:ascii="Book Antiqua" w:eastAsia="Verdana" w:hAnsi="Book Antiqua"/>
          <w:i/>
          <w:iCs/>
          <w:sz w:val="24"/>
          <w:szCs w:val="24"/>
          <w:lang w:eastAsia="zh-CN"/>
        </w:rPr>
        <w:t>n</w:t>
      </w:r>
      <w:r w:rsidR="00104DF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w:t>
      </w:r>
      <w:r w:rsidR="00104DFE"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22) for early RGC. The authors found that the operating time, blood transfusion, and length of hospital stay were similar between the two groups. One year after surgery, the levels of hemoglobin and total protein in the SG group were higher than those in the TG group because of the preserved stomach. In terms of long-term outcomes, </w:t>
      </w:r>
      <w:proofErr w:type="gramStart"/>
      <w:r w:rsidRPr="00186453">
        <w:rPr>
          <w:rFonts w:ascii="Book Antiqua" w:eastAsia="Verdana" w:hAnsi="Book Antiqua"/>
          <w:sz w:val="24"/>
          <w:szCs w:val="24"/>
          <w:lang w:eastAsia="zh-CN"/>
        </w:rPr>
        <w:t>n</w:t>
      </w:r>
      <w:r w:rsidRPr="00186453">
        <w:rPr>
          <w:rFonts w:ascii="Book Antiqua" w:eastAsia="Verdana" w:hAnsi="Book Antiqua"/>
          <w:sz w:val="24"/>
          <w:szCs w:val="24"/>
        </w:rPr>
        <w:t>o  recurrence</w:t>
      </w:r>
      <w:proofErr w:type="gramEnd"/>
      <w:r w:rsidRPr="00186453">
        <w:rPr>
          <w:rFonts w:ascii="Book Antiqua" w:eastAsia="Verdana" w:hAnsi="Book Antiqua"/>
          <w:sz w:val="24"/>
          <w:szCs w:val="24"/>
        </w:rPr>
        <w:t xml:space="preserve"> was </w:t>
      </w:r>
      <w:r w:rsidRPr="00186453">
        <w:rPr>
          <w:rFonts w:ascii="Book Antiqua" w:hAnsi="Book Antiqua"/>
          <w:sz w:val="24"/>
          <w:szCs w:val="24"/>
          <w:lang w:eastAsia="zh-CN"/>
        </w:rPr>
        <w:t>found</w:t>
      </w:r>
      <w:r w:rsidRPr="00186453">
        <w:rPr>
          <w:rFonts w:ascii="Book Antiqua" w:eastAsia="Verdana" w:hAnsi="Book Antiqua"/>
          <w:sz w:val="24"/>
          <w:szCs w:val="24"/>
        </w:rPr>
        <w:t xml:space="preserve"> in the SG group</w:t>
      </w:r>
      <w:r w:rsidRPr="00186453">
        <w:rPr>
          <w:rFonts w:ascii="Book Antiqua" w:eastAsia="Verdana" w:hAnsi="Book Antiqua"/>
          <w:sz w:val="24"/>
          <w:szCs w:val="24"/>
          <w:lang w:eastAsia="zh-CN"/>
        </w:rPr>
        <w:t xml:space="preserve"> during a median follow-up period of </w:t>
      </w:r>
      <w:r w:rsidRPr="00186453">
        <w:rPr>
          <w:rFonts w:ascii="Book Antiqua" w:eastAsia="Verdana" w:hAnsi="Book Antiqua"/>
          <w:sz w:val="24"/>
          <w:szCs w:val="24"/>
        </w:rPr>
        <w:t>99.2 mo</w:t>
      </w:r>
      <w:r w:rsidRPr="00186453">
        <w:rPr>
          <w:rFonts w:ascii="Book Antiqua" w:hAnsi="Book Antiqua"/>
          <w:sz w:val="24"/>
          <w:szCs w:val="24"/>
          <w:lang w:eastAsia="zh-CN"/>
        </w:rPr>
        <w:t xml:space="preserve">. </w:t>
      </w:r>
      <w:proofErr w:type="spellStart"/>
      <w:r w:rsidRPr="00186453">
        <w:rPr>
          <w:rFonts w:ascii="Book Antiqua" w:eastAsia="Verdana" w:hAnsi="Book Antiqua"/>
          <w:sz w:val="24"/>
          <w:szCs w:val="24"/>
          <w:lang w:eastAsia="zh-CN"/>
        </w:rPr>
        <w:t>Irino</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et al</w:t>
      </w:r>
      <w:r w:rsidRPr="00186453">
        <w:rPr>
          <w:rFonts w:ascii="Book Antiqua" w:hAnsi="Book Antiqua"/>
          <w:color w:val="080000"/>
          <w:sz w:val="24"/>
          <w:szCs w:val="24"/>
          <w:vertAlign w:val="superscript"/>
        </w:rPr>
        <w:t>[53]</w:t>
      </w:r>
      <w:r w:rsidRPr="00186453">
        <w:rPr>
          <w:rFonts w:ascii="Book Antiqua" w:eastAsia="Verdana" w:hAnsi="Book Antiqua"/>
          <w:sz w:val="24"/>
          <w:szCs w:val="24"/>
          <w:lang w:eastAsia="zh-CN"/>
        </w:rPr>
        <w:t xml:space="preserve"> also reported 24 patients </w:t>
      </w:r>
      <w:r w:rsidR="00654182" w:rsidRPr="00186453">
        <w:rPr>
          <w:rFonts w:ascii="Book Antiqua" w:hAnsi="Book Antiqua" w:hint="eastAsia"/>
          <w:sz w:val="24"/>
          <w:szCs w:val="24"/>
          <w:lang w:eastAsia="zh-CN"/>
        </w:rPr>
        <w:t>treated with</w:t>
      </w:r>
      <w:r w:rsidR="00654182"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SG. There was no significant difference in the number of lymph nodes harvested between the two groups. The 5-year overall survival rate of the SG group (94.7%) was acceptable</w:t>
      </w:r>
      <w:r w:rsidR="00026EEB" w:rsidRPr="00186453">
        <w:rPr>
          <w:rFonts w:ascii="Book Antiqua" w:eastAsia="Verdana" w:hAnsi="Book Antiqua"/>
          <w:sz w:val="24"/>
          <w:szCs w:val="24"/>
          <w:lang w:eastAsia="zh-CN"/>
        </w:rPr>
        <w:t xml:space="preserve"> (Table 2)</w:t>
      </w:r>
      <w:r w:rsidRPr="00186453">
        <w:rPr>
          <w:rFonts w:ascii="Book Antiqua" w:eastAsia="Verdana" w:hAnsi="Book Antiqua"/>
          <w:sz w:val="24"/>
          <w:szCs w:val="24"/>
          <w:lang w:eastAsia="zh-CN"/>
        </w:rPr>
        <w:t>.</w:t>
      </w:r>
    </w:p>
    <w:p w:rsidR="00913424" w:rsidRPr="00186453" w:rsidRDefault="00913424" w:rsidP="00A5730D">
      <w:pPr>
        <w:spacing w:line="360" w:lineRule="auto"/>
        <w:ind w:firstLine="42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For patients with RGC, SG could serve as a function-preserving </w:t>
      </w:r>
      <w:proofErr w:type="gramStart"/>
      <w:r w:rsidRPr="00186453">
        <w:rPr>
          <w:rFonts w:ascii="Book Antiqua" w:eastAsia="Verdana" w:hAnsi="Book Antiqua"/>
          <w:sz w:val="24"/>
          <w:szCs w:val="24"/>
          <w:lang w:eastAsia="zh-CN"/>
        </w:rPr>
        <w:t xml:space="preserve">gastrectomy  </w:t>
      </w:r>
      <w:r w:rsidR="00654182" w:rsidRPr="00186453">
        <w:rPr>
          <w:rFonts w:ascii="Book Antiqua" w:hAnsi="Book Antiqua" w:hint="eastAsia"/>
          <w:sz w:val="24"/>
          <w:szCs w:val="24"/>
          <w:lang w:eastAsia="zh-CN"/>
        </w:rPr>
        <w:t>which</w:t>
      </w:r>
      <w:proofErr w:type="gramEnd"/>
      <w:r w:rsidR="00654182"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is known to improve postoperative late-phase function. Although there are only two studies that demonstrate the safety of SG for RGC, we believe that this procedure would benefit </w:t>
      </w:r>
      <w:r w:rsidR="00654182" w:rsidRPr="00186453">
        <w:rPr>
          <w:rFonts w:ascii="Book Antiqua" w:hAnsi="Book Antiqua" w:hint="eastAsia"/>
          <w:sz w:val="24"/>
          <w:szCs w:val="24"/>
          <w:lang w:eastAsia="zh-CN"/>
        </w:rPr>
        <w:t>selected</w:t>
      </w:r>
      <w:r w:rsidR="00654182"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patients with early RGC. However, whether SG is feasible for RGC not limited to the early stage is unknown. Further studies with a larger number of patients are necessary to reach a more definitive conclusion.</w:t>
      </w:r>
    </w:p>
    <w:p w:rsidR="00913424" w:rsidRPr="00186453" w:rsidRDefault="00913424" w:rsidP="00A5730D">
      <w:pPr>
        <w:spacing w:line="360" w:lineRule="auto"/>
        <w:rPr>
          <w:rFonts w:ascii="Book Antiqua" w:hAnsi="Book Antiqua"/>
          <w:sz w:val="24"/>
          <w:szCs w:val="24"/>
          <w:lang w:eastAsia="zh-CN"/>
        </w:rPr>
      </w:pPr>
    </w:p>
    <w:p w:rsidR="00913424" w:rsidRPr="00186453" w:rsidRDefault="00913424" w:rsidP="00A5730D">
      <w:pPr>
        <w:spacing w:line="360" w:lineRule="auto"/>
        <w:rPr>
          <w:rFonts w:ascii="Book Antiqua" w:hAnsi="Book Antiqua"/>
          <w:b/>
          <w:bCs/>
          <w:caps/>
          <w:sz w:val="24"/>
          <w:szCs w:val="24"/>
          <w:lang w:eastAsia="zh-CN"/>
        </w:rPr>
      </w:pPr>
      <w:r w:rsidRPr="00186453">
        <w:rPr>
          <w:rFonts w:ascii="Book Antiqua" w:hAnsi="Book Antiqua"/>
          <w:b/>
          <w:bCs/>
          <w:sz w:val="24"/>
          <w:szCs w:val="24"/>
          <w:lang w:eastAsia="zh-CN"/>
        </w:rPr>
        <w:t>L</w:t>
      </w:r>
      <w:r w:rsidRPr="00186453">
        <w:rPr>
          <w:rFonts w:ascii="Book Antiqua" w:hAnsi="Book Antiqua"/>
          <w:b/>
          <w:bCs/>
          <w:caps/>
          <w:sz w:val="24"/>
          <w:szCs w:val="24"/>
          <w:lang w:eastAsia="zh-CN"/>
        </w:rPr>
        <w:t xml:space="preserve">aparoscopic GASTRECTOMY for Remnant Gastric Cancer </w:t>
      </w:r>
    </w:p>
    <w:p w:rsidR="00913424" w:rsidRPr="00186453" w:rsidRDefault="00913424" w:rsidP="00A5730D">
      <w:pPr>
        <w:spacing w:line="360" w:lineRule="auto"/>
        <w:rPr>
          <w:rFonts w:ascii="Book Antiqua" w:eastAsia="Verdana" w:hAnsi="Book Antiqua"/>
          <w:sz w:val="24"/>
          <w:szCs w:val="24"/>
          <w:lang w:eastAsia="zh-CN"/>
        </w:rPr>
      </w:pPr>
      <w:r w:rsidRPr="00186453">
        <w:rPr>
          <w:rFonts w:ascii="Book Antiqua" w:eastAsia="Verdana" w:hAnsi="Book Antiqua"/>
          <w:sz w:val="24"/>
          <w:szCs w:val="24"/>
          <w:lang w:eastAsia="zh-CN"/>
        </w:rPr>
        <w:t xml:space="preserve">Randomized controlled trials (RCTs) in Eastern countries have demonstrated the benefits of LG for patients with early-stage </w:t>
      </w:r>
      <w:r w:rsidR="00654182" w:rsidRPr="00186453">
        <w:rPr>
          <w:rFonts w:ascii="Book Antiqua" w:hAnsi="Book Antiqua" w:hint="eastAsia"/>
          <w:sz w:val="24"/>
          <w:szCs w:val="24"/>
          <w:lang w:eastAsia="zh-CN"/>
        </w:rPr>
        <w:t>GC</w:t>
      </w:r>
      <w:r w:rsidRPr="00186453">
        <w:rPr>
          <w:rFonts w:ascii="Book Antiqua" w:eastAsia="Verdana" w:hAnsi="Book Antiqua"/>
          <w:sz w:val="24"/>
          <w:szCs w:val="24"/>
          <w:lang w:eastAsia="zh-CN"/>
        </w:rPr>
        <w:t xml:space="preserve">, including a fast recovery and improved quality of </w:t>
      </w:r>
      <w:proofErr w:type="gramStart"/>
      <w:r w:rsidRPr="00186453">
        <w:rPr>
          <w:rFonts w:ascii="Book Antiqua" w:eastAsia="Verdana" w:hAnsi="Book Antiqua"/>
          <w:sz w:val="24"/>
          <w:szCs w:val="24"/>
          <w:lang w:eastAsia="zh-CN"/>
        </w:rPr>
        <w:t>life</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5</w:t>
      </w:r>
      <w:r w:rsidRPr="00186453">
        <w:rPr>
          <w:rFonts w:ascii="Book Antiqua" w:hAnsi="Book Antiqua"/>
          <w:color w:val="080000"/>
          <w:sz w:val="24"/>
          <w:szCs w:val="24"/>
          <w:vertAlign w:val="superscript"/>
          <w:lang w:eastAsia="zh-CN"/>
        </w:rPr>
        <w:t>4</w:t>
      </w:r>
      <w:r w:rsidRPr="00186453">
        <w:rPr>
          <w:rFonts w:ascii="Book Antiqua" w:hAnsi="Book Antiqua"/>
          <w:color w:val="080000"/>
          <w:sz w:val="24"/>
          <w:szCs w:val="24"/>
          <w:vertAlign w:val="superscript"/>
        </w:rPr>
        <w:t>,5</w:t>
      </w:r>
      <w:r w:rsidRPr="00186453">
        <w:rPr>
          <w:rFonts w:ascii="Book Antiqua" w:hAnsi="Book Antiqua"/>
          <w:color w:val="080000"/>
          <w:sz w:val="24"/>
          <w:szCs w:val="24"/>
          <w:vertAlign w:val="superscript"/>
          <w:lang w:eastAsia="zh-CN"/>
        </w:rPr>
        <w:t>5</w:t>
      </w:r>
      <w:r w:rsidRPr="00186453">
        <w:rPr>
          <w:rFonts w:ascii="Book Antiqua" w:hAnsi="Book Antiqua"/>
          <w:color w:val="080000"/>
          <w:sz w:val="24"/>
          <w:szCs w:val="24"/>
          <w:vertAlign w:val="superscript"/>
        </w:rPr>
        <w:t>]</w:t>
      </w:r>
      <w:r w:rsidRPr="00186453">
        <w:rPr>
          <w:rFonts w:ascii="Book Antiqua" w:eastAsia="Verdana" w:hAnsi="Book Antiqua"/>
          <w:sz w:val="24"/>
          <w:szCs w:val="24"/>
          <w:lang w:eastAsia="zh-CN"/>
        </w:rPr>
        <w:t xml:space="preserve">. The fourth edition of the Japanese Gastric Cancer Association guideline considers laparoscopy-assisted distal gastrectomy as a treatment option for clinical stage I </w:t>
      </w:r>
      <w:proofErr w:type="gramStart"/>
      <w:r w:rsidRPr="00186453">
        <w:rPr>
          <w:rFonts w:ascii="Book Antiqua" w:eastAsia="Verdana" w:hAnsi="Book Antiqua"/>
          <w:sz w:val="24"/>
          <w:szCs w:val="24"/>
          <w:lang w:eastAsia="zh-CN"/>
        </w:rPr>
        <w:t>cancer</w:t>
      </w:r>
      <w:r w:rsidRPr="00186453">
        <w:rPr>
          <w:rFonts w:ascii="Book Antiqua" w:eastAsia="Times New Roman" w:hAnsi="Book Antiqua"/>
          <w:color w:val="080000"/>
          <w:sz w:val="24"/>
          <w:szCs w:val="24"/>
          <w:vertAlign w:val="superscript"/>
        </w:rPr>
        <w:t>[</w:t>
      </w:r>
      <w:proofErr w:type="gramEnd"/>
      <w:r w:rsidRPr="00186453">
        <w:rPr>
          <w:rFonts w:ascii="Book Antiqua" w:eastAsia="Times New Roman" w:hAnsi="Book Antiqua"/>
          <w:color w:val="080000"/>
          <w:sz w:val="24"/>
          <w:szCs w:val="24"/>
          <w:vertAlign w:val="superscript"/>
        </w:rPr>
        <w:t>5</w:t>
      </w:r>
      <w:r w:rsidRPr="00186453">
        <w:rPr>
          <w:rFonts w:ascii="Book Antiqua" w:hAnsi="Book Antiqua"/>
          <w:color w:val="080000"/>
          <w:sz w:val="24"/>
          <w:szCs w:val="24"/>
          <w:vertAlign w:val="superscript"/>
          <w:lang w:eastAsia="zh-CN"/>
        </w:rPr>
        <w:t>6</w:t>
      </w:r>
      <w:r w:rsidRPr="00186453">
        <w:rPr>
          <w:rFonts w:ascii="Book Antiqua" w:eastAsia="Times New Roman" w:hAnsi="Book Antiqua"/>
          <w:color w:val="080000"/>
          <w:sz w:val="24"/>
          <w:szCs w:val="24"/>
          <w:vertAlign w:val="superscript"/>
        </w:rPr>
        <w:t>]</w:t>
      </w:r>
      <w:r w:rsidRPr="00186453">
        <w:rPr>
          <w:rFonts w:ascii="Book Antiqua" w:eastAsia="Verdana" w:hAnsi="Book Antiqua"/>
          <w:sz w:val="24"/>
          <w:szCs w:val="24"/>
          <w:lang w:eastAsia="zh-CN"/>
        </w:rPr>
        <w:t xml:space="preserve">. </w:t>
      </w:r>
      <w:r w:rsidR="00654182" w:rsidRPr="00186453">
        <w:rPr>
          <w:rFonts w:ascii="Book Antiqua" w:hAnsi="Book Antiqua" w:hint="eastAsia"/>
          <w:sz w:val="24"/>
          <w:szCs w:val="24"/>
          <w:lang w:eastAsia="zh-CN"/>
        </w:rPr>
        <w:t xml:space="preserve">The </w:t>
      </w:r>
      <w:r w:rsidRPr="00186453">
        <w:rPr>
          <w:rFonts w:ascii="Book Antiqua" w:eastAsia="Verdana" w:hAnsi="Book Antiqua"/>
          <w:sz w:val="24"/>
          <w:szCs w:val="24"/>
          <w:lang w:eastAsia="zh-CN"/>
        </w:rPr>
        <w:t xml:space="preserve">RCTs have also demonstrated that laparoscopic distal gastrectomy with D2 lymph node dissection for locally advanced </w:t>
      </w:r>
      <w:r w:rsidR="00654182" w:rsidRPr="00186453">
        <w:rPr>
          <w:rFonts w:ascii="Book Antiqua" w:hAnsi="Book Antiqua" w:hint="eastAsia"/>
          <w:sz w:val="24"/>
          <w:szCs w:val="24"/>
          <w:lang w:eastAsia="zh-CN"/>
        </w:rPr>
        <w:t>GC</w:t>
      </w:r>
      <w:r w:rsidRPr="00186453">
        <w:rPr>
          <w:rFonts w:ascii="Book Antiqua" w:eastAsia="Verdana" w:hAnsi="Book Antiqua"/>
          <w:sz w:val="24"/>
          <w:szCs w:val="24"/>
          <w:lang w:eastAsia="zh-CN"/>
        </w:rPr>
        <w:t xml:space="preserve"> is safe and </w:t>
      </w:r>
      <w:r w:rsidR="00654182" w:rsidRPr="00186453">
        <w:rPr>
          <w:rFonts w:ascii="Book Antiqua" w:hAnsi="Book Antiqua" w:hint="eastAsia"/>
          <w:sz w:val="24"/>
          <w:szCs w:val="24"/>
          <w:lang w:eastAsia="zh-CN"/>
        </w:rPr>
        <w:t>associated with</w:t>
      </w:r>
      <w:r w:rsidRPr="00186453">
        <w:rPr>
          <w:rFonts w:ascii="Book Antiqua" w:eastAsia="Verdana" w:hAnsi="Book Antiqua"/>
          <w:sz w:val="24"/>
          <w:szCs w:val="24"/>
          <w:lang w:eastAsia="zh-CN"/>
        </w:rPr>
        <w:t xml:space="preserve"> a lower complication rate, faster recovery, and less pain than open surgery</w:t>
      </w:r>
      <w:r w:rsidRPr="00186453">
        <w:rPr>
          <w:rFonts w:ascii="Book Antiqua" w:eastAsia="Times New Roman" w:hAnsi="Book Antiqua"/>
          <w:color w:val="080000"/>
          <w:sz w:val="24"/>
          <w:szCs w:val="24"/>
          <w:vertAlign w:val="superscript"/>
        </w:rPr>
        <w:t>[</w:t>
      </w:r>
      <w:r w:rsidRPr="00186453">
        <w:rPr>
          <w:rFonts w:ascii="Book Antiqua" w:hAnsi="Book Antiqua"/>
          <w:color w:val="080000"/>
          <w:sz w:val="24"/>
          <w:szCs w:val="24"/>
          <w:vertAlign w:val="superscript"/>
          <w:lang w:eastAsia="zh-CN"/>
        </w:rPr>
        <w:t>57</w:t>
      </w:r>
      <w:r w:rsidRPr="00186453">
        <w:rPr>
          <w:rFonts w:ascii="Book Antiqua" w:eastAsia="Times New Roman" w:hAnsi="Book Antiqua"/>
          <w:color w:val="080000"/>
          <w:sz w:val="24"/>
          <w:szCs w:val="24"/>
          <w:vertAlign w:val="superscript"/>
        </w:rPr>
        <w:t>,</w:t>
      </w:r>
      <w:r w:rsidRPr="00186453">
        <w:rPr>
          <w:rFonts w:ascii="Book Antiqua" w:hAnsi="Book Antiqua"/>
          <w:color w:val="080000"/>
          <w:sz w:val="24"/>
          <w:szCs w:val="24"/>
          <w:vertAlign w:val="superscript"/>
          <w:lang w:eastAsia="zh-CN"/>
        </w:rPr>
        <w:t>58</w:t>
      </w:r>
      <w:r w:rsidRPr="00186453">
        <w:rPr>
          <w:rFonts w:ascii="Book Antiqua" w:eastAsia="Times New Roman" w:hAnsi="Book Antiqua"/>
          <w:color w:val="080000"/>
          <w:sz w:val="24"/>
          <w:szCs w:val="24"/>
          <w:vertAlign w:val="superscript"/>
        </w:rPr>
        <w:t>]</w:t>
      </w:r>
      <w:r w:rsidRPr="00186453">
        <w:rPr>
          <w:rFonts w:ascii="Book Antiqua" w:eastAsia="Verdana" w:hAnsi="Book Antiqua"/>
          <w:sz w:val="24"/>
          <w:szCs w:val="24"/>
          <w:lang w:eastAsia="zh-CN"/>
        </w:rPr>
        <w:t xml:space="preserve">. However, LG has not generally been indicated in patients with RGC in the early era of laparoscopic surgery because </w:t>
      </w:r>
      <w:r w:rsidR="004545EA" w:rsidRPr="00186453">
        <w:rPr>
          <w:rFonts w:ascii="Book Antiqua" w:hAnsi="Book Antiqua" w:hint="eastAsia"/>
          <w:sz w:val="24"/>
          <w:szCs w:val="24"/>
          <w:lang w:eastAsia="zh-CN"/>
        </w:rPr>
        <w:t xml:space="preserve">of the </w:t>
      </w:r>
      <w:r w:rsidRPr="00186453">
        <w:rPr>
          <w:rFonts w:ascii="Book Antiqua" w:eastAsia="Verdana" w:hAnsi="Book Antiqua"/>
          <w:sz w:val="24"/>
          <w:szCs w:val="24"/>
          <w:lang w:eastAsia="zh-CN"/>
        </w:rPr>
        <w:t xml:space="preserve">adhesions to the adjacent organs, alterations of the anatomical structures and changes in the lymphatic flow caused by previous gastrectomy </w:t>
      </w:r>
      <w:r w:rsidR="004545EA" w:rsidRPr="00186453">
        <w:rPr>
          <w:rFonts w:ascii="Book Antiqua" w:hAnsi="Book Antiqua" w:hint="eastAsia"/>
          <w:sz w:val="24"/>
          <w:szCs w:val="24"/>
          <w:lang w:eastAsia="zh-CN"/>
        </w:rPr>
        <w:t xml:space="preserve">which </w:t>
      </w:r>
      <w:r w:rsidRPr="00186453">
        <w:rPr>
          <w:rFonts w:ascii="Book Antiqua" w:eastAsia="Verdana" w:hAnsi="Book Antiqua"/>
          <w:sz w:val="24"/>
          <w:szCs w:val="24"/>
          <w:lang w:eastAsia="zh-CN"/>
        </w:rPr>
        <w:t xml:space="preserve">make the laparoscopic surgery complicated and difficult. Yamada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lang w:eastAsia="zh-CN"/>
        </w:rPr>
        <w:t>59</w:t>
      </w:r>
      <w:r w:rsidRPr="00186453">
        <w:rPr>
          <w:rFonts w:ascii="Book Antiqua" w:hAnsi="Book Antiqua"/>
          <w:color w:val="080000"/>
          <w:sz w:val="24"/>
          <w:szCs w:val="24"/>
          <w:vertAlign w:val="superscript"/>
        </w:rPr>
        <w:t>]</w:t>
      </w:r>
      <w:r w:rsidRPr="00186453">
        <w:rPr>
          <w:rFonts w:ascii="Book Antiqua" w:eastAsia="Verdana" w:hAnsi="Book Antiqua"/>
          <w:sz w:val="24"/>
          <w:szCs w:val="24"/>
          <w:lang w:eastAsia="zh-CN"/>
        </w:rPr>
        <w:t xml:space="preserve"> reported the use of LG for RGC in a patient who had undergone a previous </w:t>
      </w:r>
      <w:proofErr w:type="spellStart"/>
      <w:r w:rsidRPr="00186453">
        <w:rPr>
          <w:rFonts w:ascii="Book Antiqua" w:eastAsia="Verdana" w:hAnsi="Book Antiqua"/>
          <w:sz w:val="24"/>
          <w:szCs w:val="24"/>
          <w:lang w:eastAsia="zh-CN"/>
        </w:rPr>
        <w:t>Billroth</w:t>
      </w:r>
      <w:proofErr w:type="spellEnd"/>
      <w:r w:rsidRPr="00186453">
        <w:rPr>
          <w:rFonts w:ascii="Book Antiqua" w:eastAsia="Verdana" w:hAnsi="Book Antiqua"/>
          <w:sz w:val="24"/>
          <w:szCs w:val="24"/>
          <w:lang w:eastAsia="zh-CN"/>
        </w:rPr>
        <w:t xml:space="preserve"> II reconstruction first in 2005. Since then, several other similar reports of using LG for RGC have been published sporadically. However, the number of cases reported remains small because RGC is rare. The safety and feasibility of using laparoscopic approaches to treat RGC </w:t>
      </w:r>
      <w:r w:rsidR="004545EA" w:rsidRPr="00186453">
        <w:rPr>
          <w:rFonts w:ascii="Book Antiqua" w:hAnsi="Book Antiqua" w:hint="eastAsia"/>
          <w:sz w:val="24"/>
          <w:szCs w:val="24"/>
          <w:lang w:eastAsia="zh-CN"/>
        </w:rPr>
        <w:t>are</w:t>
      </w:r>
      <w:r w:rsidR="004545EA"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still unclear. The evidence for the oncologic safety of LG is currently limited. Therefore, we reviewed all published English language literature on LG for RGC to better characterize the technical aspects of the currently used procedures</w:t>
      </w:r>
      <w:r w:rsidR="00026EEB" w:rsidRPr="00186453">
        <w:rPr>
          <w:rFonts w:ascii="Book Antiqua" w:eastAsia="Verdana" w:hAnsi="Book Antiqua"/>
          <w:sz w:val="24"/>
          <w:szCs w:val="24"/>
          <w:lang w:eastAsia="zh-CN"/>
        </w:rPr>
        <w:t xml:space="preserve"> (Table 3)</w:t>
      </w:r>
      <w:r w:rsidRPr="00186453">
        <w:rPr>
          <w:rFonts w:ascii="Book Antiqua" w:eastAsia="Verdana" w:hAnsi="Book Antiqua"/>
          <w:sz w:val="24"/>
          <w:szCs w:val="24"/>
          <w:lang w:eastAsia="zh-CN"/>
        </w:rPr>
        <w:t>. Recently, ten non-RCT studies with a small series of patients compared the perioperative results of LG for RGC with those of open gastrectomy (OG</w:t>
      </w:r>
      <w:proofErr w:type="gramStart"/>
      <w:r w:rsidRPr="00186453">
        <w:rPr>
          <w:rFonts w:ascii="Book Antiqua" w:eastAsia="Verdana" w:hAnsi="Book Antiqua"/>
          <w:sz w:val="24"/>
          <w:szCs w:val="24"/>
          <w:lang w:eastAsia="zh-CN"/>
        </w:rPr>
        <w:t>)</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6</w:t>
      </w:r>
      <w:r w:rsidRPr="00186453">
        <w:rPr>
          <w:rFonts w:ascii="Book Antiqua" w:hAnsi="Book Antiqua"/>
          <w:color w:val="080000"/>
          <w:sz w:val="24"/>
          <w:szCs w:val="24"/>
          <w:vertAlign w:val="superscript"/>
          <w:lang w:eastAsia="zh-CN"/>
        </w:rPr>
        <w:t>0</w:t>
      </w:r>
      <w:r w:rsidRPr="00186453">
        <w:rPr>
          <w:rFonts w:ascii="Book Antiqua" w:hAnsi="Book Antiqua"/>
          <w:color w:val="080000"/>
          <w:sz w:val="24"/>
          <w:szCs w:val="24"/>
          <w:vertAlign w:val="superscript"/>
        </w:rPr>
        <w:t>-</w:t>
      </w:r>
      <w:r w:rsidRPr="00186453">
        <w:rPr>
          <w:rFonts w:ascii="Book Antiqua" w:hAnsi="Book Antiqua"/>
          <w:color w:val="080000"/>
          <w:sz w:val="24"/>
          <w:szCs w:val="24"/>
          <w:vertAlign w:val="superscript"/>
          <w:lang w:eastAsia="zh-CN"/>
        </w:rPr>
        <w:t>69</w:t>
      </w:r>
      <w:r w:rsidRPr="00186453">
        <w:rPr>
          <w:rFonts w:ascii="Book Antiqua" w:hAnsi="Book Antiqua"/>
          <w:color w:val="080000"/>
          <w:sz w:val="24"/>
          <w:szCs w:val="24"/>
          <w:vertAlign w:val="superscript"/>
        </w:rPr>
        <w:t>]</w:t>
      </w:r>
      <w:r w:rsidRPr="00186453">
        <w:rPr>
          <w:rFonts w:ascii="Book Antiqua" w:eastAsia="Verdana" w:hAnsi="Book Antiqua"/>
          <w:sz w:val="24"/>
          <w:szCs w:val="24"/>
          <w:lang w:eastAsia="zh-CN"/>
        </w:rPr>
        <w:t>.</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All studies comparing the </w:t>
      </w:r>
      <w:r w:rsidR="004545EA" w:rsidRPr="00186453">
        <w:rPr>
          <w:rFonts w:ascii="Book Antiqua" w:eastAsia="Verdana" w:hAnsi="Book Antiqua"/>
          <w:sz w:val="24"/>
          <w:szCs w:val="24"/>
          <w:lang w:eastAsia="zh-CN"/>
        </w:rPr>
        <w:t>operati</w:t>
      </w:r>
      <w:r w:rsidR="004545EA" w:rsidRPr="00186453">
        <w:rPr>
          <w:rFonts w:ascii="Book Antiqua" w:hAnsi="Book Antiqua" w:hint="eastAsia"/>
          <w:sz w:val="24"/>
          <w:szCs w:val="24"/>
          <w:lang w:eastAsia="zh-CN"/>
        </w:rPr>
        <w:t>ng</w:t>
      </w:r>
      <w:r w:rsidR="004545EA"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time between OG and LG reported that LG required more time than OG, even though the difference was not statistically significant in five out of the ten </w:t>
      </w:r>
      <w:proofErr w:type="gramStart"/>
      <w:r w:rsidRPr="00186453">
        <w:rPr>
          <w:rFonts w:ascii="Book Antiqua" w:eastAsia="Verdana" w:hAnsi="Book Antiqua"/>
          <w:sz w:val="24"/>
          <w:szCs w:val="24"/>
          <w:lang w:eastAsia="zh-CN"/>
        </w:rPr>
        <w:t>studies</w:t>
      </w:r>
      <w:r w:rsidRPr="00186453">
        <w:rPr>
          <w:rFonts w:ascii="Book Antiqua" w:eastAsia="Verdana" w:hAnsi="Book Antiqua"/>
          <w:sz w:val="24"/>
          <w:szCs w:val="24"/>
          <w:vertAlign w:val="superscript"/>
          <w:lang w:eastAsia="zh-CN"/>
        </w:rPr>
        <w:t>[</w:t>
      </w:r>
      <w:proofErr w:type="gramEnd"/>
      <w:r w:rsidRPr="00186453">
        <w:rPr>
          <w:rFonts w:ascii="Book Antiqua" w:eastAsia="Verdana" w:hAnsi="Book Antiqua"/>
          <w:sz w:val="24"/>
          <w:szCs w:val="24"/>
          <w:vertAlign w:val="superscript"/>
          <w:lang w:eastAsia="zh-CN"/>
        </w:rPr>
        <w:t>64-66,68,69]</w:t>
      </w:r>
      <w:r w:rsidRPr="00186453">
        <w:rPr>
          <w:rFonts w:ascii="Book Antiqua" w:eastAsia="Verdana" w:hAnsi="Book Antiqua"/>
          <w:sz w:val="24"/>
          <w:szCs w:val="24"/>
          <w:lang w:eastAsia="zh-CN"/>
        </w:rPr>
        <w:t xml:space="preserve">. However, LG was associated with lower intraoperative blood loss than OG in six of the ten </w:t>
      </w:r>
      <w:proofErr w:type="gramStart"/>
      <w:r w:rsidRPr="00186453">
        <w:rPr>
          <w:rFonts w:ascii="Book Antiqua" w:eastAsia="Verdana" w:hAnsi="Book Antiqua"/>
          <w:sz w:val="24"/>
          <w:szCs w:val="24"/>
          <w:lang w:eastAsia="zh-CN"/>
        </w:rPr>
        <w:t>studies</w:t>
      </w:r>
      <w:r w:rsidRPr="00186453">
        <w:rPr>
          <w:rFonts w:ascii="Book Antiqua" w:eastAsia="Verdana" w:hAnsi="Book Antiqua"/>
          <w:sz w:val="24"/>
          <w:szCs w:val="24"/>
          <w:vertAlign w:val="superscript"/>
          <w:lang w:eastAsia="zh-CN"/>
        </w:rPr>
        <w:t>[</w:t>
      </w:r>
      <w:proofErr w:type="gramEnd"/>
      <w:r w:rsidRPr="00186453">
        <w:rPr>
          <w:rFonts w:ascii="Book Antiqua" w:eastAsia="Verdana" w:hAnsi="Book Antiqua"/>
          <w:sz w:val="24"/>
          <w:szCs w:val="24"/>
          <w:vertAlign w:val="superscript"/>
          <w:lang w:eastAsia="zh-CN"/>
        </w:rPr>
        <w:t>60,61,65,66,68,69]</w:t>
      </w:r>
      <w:r w:rsidRPr="00186453">
        <w:rPr>
          <w:rFonts w:ascii="Book Antiqua" w:eastAsia="Verdana" w:hAnsi="Book Antiqua"/>
          <w:sz w:val="24"/>
          <w:szCs w:val="24"/>
          <w:lang w:eastAsia="zh-CN"/>
        </w:rPr>
        <w:t xml:space="preserve">. The number of resected lymph nodes was reported in all non-RCTs and case studies. There were also no significant differences in the number of lymph nodes harvested between LG and OG in 9 out of the ten studies. Only one study found that the number of retrieved lymph nodes was significantly larger in the LG group than in the OG group (22 ± 13 </w:t>
      </w:r>
      <w:r w:rsidRPr="00186453">
        <w:rPr>
          <w:rFonts w:ascii="Book Antiqua" w:eastAsia="Verdana" w:hAnsi="Book Antiqua"/>
          <w:i/>
          <w:iCs/>
          <w:sz w:val="24"/>
          <w:szCs w:val="24"/>
          <w:lang w:eastAsia="zh-CN"/>
        </w:rPr>
        <w:t>vs</w:t>
      </w:r>
      <w:r w:rsidRPr="00186453">
        <w:rPr>
          <w:rFonts w:ascii="Book Antiqua" w:eastAsia="Verdana" w:hAnsi="Book Antiqua"/>
          <w:sz w:val="24"/>
          <w:szCs w:val="24"/>
          <w:lang w:eastAsia="zh-CN"/>
        </w:rPr>
        <w:t xml:space="preserve"> 12 ± 9, respectively; </w:t>
      </w:r>
      <w:r w:rsidRPr="00186453">
        <w:rPr>
          <w:rFonts w:ascii="Book Antiqua" w:eastAsia="Verdana" w:hAnsi="Book Antiqua"/>
          <w:i/>
          <w:iCs/>
          <w:sz w:val="24"/>
          <w:szCs w:val="24"/>
          <w:lang w:eastAsia="zh-CN"/>
        </w:rPr>
        <w:t xml:space="preserve">P </w:t>
      </w:r>
      <w:r w:rsidRPr="00186453">
        <w:rPr>
          <w:rFonts w:ascii="Book Antiqua" w:eastAsia="Verdana" w:hAnsi="Book Antiqua"/>
          <w:sz w:val="24"/>
          <w:szCs w:val="24"/>
          <w:lang w:eastAsia="zh-CN"/>
        </w:rPr>
        <w:t>= 0.03</w:t>
      </w:r>
      <w:proofErr w:type="gramStart"/>
      <w:r w:rsidRPr="00186453">
        <w:rPr>
          <w:rFonts w:ascii="Book Antiqua" w:eastAsia="Verdana" w:hAnsi="Book Antiqua"/>
          <w:sz w:val="24"/>
          <w:szCs w:val="24"/>
          <w:lang w:eastAsia="zh-CN"/>
        </w:rPr>
        <w:t>)</w:t>
      </w:r>
      <w:r w:rsidRPr="00186453">
        <w:rPr>
          <w:rFonts w:ascii="Book Antiqua" w:eastAsia="Verdana" w:hAnsi="Book Antiqua"/>
          <w:sz w:val="24"/>
          <w:szCs w:val="24"/>
          <w:vertAlign w:val="superscript"/>
          <w:lang w:eastAsia="zh-CN"/>
        </w:rPr>
        <w:t>[</w:t>
      </w:r>
      <w:proofErr w:type="gramEnd"/>
      <w:r w:rsidRPr="00186453">
        <w:rPr>
          <w:rFonts w:ascii="Book Antiqua" w:eastAsia="Verdana" w:hAnsi="Book Antiqua"/>
          <w:sz w:val="24"/>
          <w:szCs w:val="24"/>
          <w:vertAlign w:val="superscript"/>
          <w:lang w:eastAsia="zh-CN"/>
        </w:rPr>
        <w:t>68]</w:t>
      </w:r>
      <w:r w:rsidRPr="00186453">
        <w:rPr>
          <w:rFonts w:ascii="Book Antiqua" w:eastAsia="Verdana" w:hAnsi="Book Antiqua"/>
          <w:sz w:val="24"/>
          <w:szCs w:val="24"/>
          <w:lang w:eastAsia="zh-CN"/>
        </w:rPr>
        <w:t>. The number of harvested lymph nodes is occasionally used as an indicator of the quality of oncological gastrectomy. Compared to the open approach</w:t>
      </w:r>
      <w:proofErr w:type="gramStart"/>
      <w:r w:rsidRPr="00186453">
        <w:rPr>
          <w:rFonts w:ascii="Book Antiqua" w:eastAsia="Verdana" w:hAnsi="Book Antiqua"/>
          <w:sz w:val="24"/>
          <w:szCs w:val="24"/>
          <w:lang w:eastAsia="zh-CN"/>
        </w:rPr>
        <w:t>,  LG</w:t>
      </w:r>
      <w:proofErr w:type="gramEnd"/>
      <w:r w:rsidRPr="00186453">
        <w:rPr>
          <w:rFonts w:ascii="Book Antiqua" w:eastAsia="Verdana" w:hAnsi="Book Antiqua"/>
          <w:sz w:val="24"/>
          <w:szCs w:val="24"/>
          <w:lang w:eastAsia="zh-CN"/>
        </w:rPr>
        <w:t xml:space="preserve"> harvested a similar number of lymph nodes at least, if not more. A laparoscopic approach provides a magnified view of the anatomy of the abdominal cavity, could illuminate landmarks for surgeons for optimal lymphadenectomy and potentially help reveal more lymph nodes and reduce intraoperative blood </w:t>
      </w:r>
      <w:proofErr w:type="gramStart"/>
      <w:r w:rsidRPr="00186453">
        <w:rPr>
          <w:rFonts w:ascii="Book Antiqua" w:eastAsia="Verdana" w:hAnsi="Book Antiqua"/>
          <w:sz w:val="24"/>
          <w:szCs w:val="24"/>
          <w:lang w:eastAsia="zh-CN"/>
        </w:rPr>
        <w:t>loss</w:t>
      </w:r>
      <w:r w:rsidRPr="00186453">
        <w:rPr>
          <w:rFonts w:ascii="Book Antiqua" w:hAnsi="Book Antiqua"/>
          <w:color w:val="080000"/>
          <w:sz w:val="24"/>
          <w:szCs w:val="24"/>
          <w:vertAlign w:val="superscript"/>
        </w:rPr>
        <w:t>[</w:t>
      </w:r>
      <w:proofErr w:type="gramEnd"/>
      <w:r w:rsidRPr="00186453">
        <w:rPr>
          <w:rFonts w:ascii="Book Antiqua" w:hAnsi="Book Antiqua"/>
          <w:color w:val="080000"/>
          <w:sz w:val="24"/>
          <w:szCs w:val="24"/>
          <w:vertAlign w:val="superscript"/>
        </w:rPr>
        <w:t>7</w:t>
      </w:r>
      <w:r w:rsidRPr="00186453">
        <w:rPr>
          <w:rFonts w:ascii="Book Antiqua" w:hAnsi="Book Antiqua"/>
          <w:color w:val="080000"/>
          <w:sz w:val="24"/>
          <w:szCs w:val="24"/>
          <w:vertAlign w:val="superscript"/>
          <w:lang w:eastAsia="zh-CN"/>
        </w:rPr>
        <w:t>0</w:t>
      </w:r>
      <w:r w:rsidRPr="00186453">
        <w:rPr>
          <w:rFonts w:ascii="Book Antiqua" w:hAnsi="Book Antiqua"/>
          <w:color w:val="080000"/>
          <w:sz w:val="24"/>
          <w:szCs w:val="24"/>
          <w:vertAlign w:val="superscript"/>
        </w:rPr>
        <w:t>]</w:t>
      </w:r>
      <w:r w:rsidRPr="00186453">
        <w:rPr>
          <w:rFonts w:ascii="Book Antiqua" w:eastAsia="Verdana" w:hAnsi="Book Antiqua"/>
          <w:sz w:val="24"/>
          <w:szCs w:val="24"/>
          <w:lang w:eastAsia="zh-CN"/>
        </w:rPr>
        <w:t>.</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In terms of the postoperative complication rate, five of the ten studies reported a 6.5</w:t>
      </w:r>
      <w:r w:rsidR="002179C3" w:rsidRPr="00186453">
        <w:rPr>
          <w:rFonts w:ascii="Book Antiqua" w:eastAsia="Verdana" w:hAnsi="Book Antiqua"/>
          <w:sz w:val="24"/>
          <w:szCs w:val="24"/>
          <w:lang w:eastAsia="zh-CN"/>
        </w:rPr>
        <w:t>%</w:t>
      </w:r>
      <w:r w:rsidRPr="00186453">
        <w:rPr>
          <w:rFonts w:ascii="Book Antiqua" w:eastAsia="Verdana" w:hAnsi="Book Antiqua"/>
          <w:sz w:val="24"/>
          <w:szCs w:val="24"/>
          <w:lang w:eastAsia="zh-CN"/>
        </w:rPr>
        <w:t xml:space="preserve">–23.3% risk reduction with LG compared to that of </w:t>
      </w:r>
      <w:proofErr w:type="gramStart"/>
      <w:r w:rsidRPr="00186453">
        <w:rPr>
          <w:rFonts w:ascii="Book Antiqua" w:eastAsia="Verdana" w:hAnsi="Book Antiqua"/>
          <w:sz w:val="24"/>
          <w:szCs w:val="24"/>
          <w:lang w:eastAsia="zh-CN"/>
        </w:rPr>
        <w:t>OG</w:t>
      </w:r>
      <w:r w:rsidRPr="00186453">
        <w:rPr>
          <w:rFonts w:ascii="Book Antiqua" w:eastAsia="Verdana" w:hAnsi="Book Antiqua"/>
          <w:sz w:val="24"/>
          <w:szCs w:val="24"/>
          <w:vertAlign w:val="superscript"/>
          <w:lang w:eastAsia="zh-CN"/>
        </w:rPr>
        <w:t>[</w:t>
      </w:r>
      <w:proofErr w:type="gramEnd"/>
      <w:r w:rsidRPr="00186453">
        <w:rPr>
          <w:rFonts w:ascii="Book Antiqua" w:eastAsia="Verdana" w:hAnsi="Book Antiqua"/>
          <w:sz w:val="24"/>
          <w:szCs w:val="24"/>
          <w:vertAlign w:val="superscript"/>
          <w:lang w:eastAsia="zh-CN"/>
        </w:rPr>
        <w:t>60,62,64,65,68]</w:t>
      </w:r>
      <w:r w:rsidRPr="00186453">
        <w:rPr>
          <w:rFonts w:ascii="Book Antiqua" w:eastAsia="Verdana" w:hAnsi="Book Antiqua"/>
          <w:sz w:val="24"/>
          <w:szCs w:val="24"/>
          <w:lang w:eastAsia="zh-CN"/>
        </w:rPr>
        <w:t xml:space="preserve">. </w:t>
      </w:r>
      <w:r w:rsidR="004545EA" w:rsidRPr="00186453">
        <w:rPr>
          <w:rFonts w:ascii="Book Antiqua" w:hAnsi="Book Antiqua" w:hint="eastAsia"/>
          <w:sz w:val="24"/>
          <w:szCs w:val="24"/>
          <w:lang w:eastAsia="zh-CN"/>
        </w:rPr>
        <w:t xml:space="preserve">The </w:t>
      </w:r>
      <w:r w:rsidRPr="00186453">
        <w:rPr>
          <w:rFonts w:ascii="Book Antiqua" w:eastAsia="Verdana" w:hAnsi="Book Antiqua"/>
          <w:sz w:val="24"/>
          <w:szCs w:val="24"/>
          <w:lang w:eastAsia="zh-CN"/>
        </w:rPr>
        <w:t>remaining five studies showed unfavorable results from the laparoscopic approach in terms of the postoperative mortality rate, although the result was not statistically significant</w:t>
      </w:r>
      <w:r w:rsidRPr="00186453">
        <w:rPr>
          <w:rFonts w:ascii="Book Antiqua" w:eastAsia="Verdana" w:hAnsi="Book Antiqua"/>
          <w:sz w:val="24"/>
          <w:szCs w:val="24"/>
          <w:vertAlign w:val="superscript"/>
          <w:lang w:eastAsia="zh-CN"/>
        </w:rPr>
        <w:t>[61,63,66,67,69]</w:t>
      </w:r>
      <w:r w:rsidRPr="00186453">
        <w:rPr>
          <w:rFonts w:ascii="Book Antiqua" w:eastAsia="Verdana" w:hAnsi="Book Antiqua"/>
          <w:sz w:val="24"/>
          <w:szCs w:val="24"/>
          <w:lang w:eastAsia="zh-CN"/>
        </w:rPr>
        <w:t>. LG was also associated with a significantly shorter postoperative hospital stay than OG, as shown in one of the non-RCTs.</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In terms of oncological outcomes, long-term clinical outcomes were reported by five studies. All studies indicated comparable 5-year survival rates between the LG and OG groups. Son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002179C3" w:rsidRPr="00186453">
        <w:rPr>
          <w:rFonts w:ascii="Book Antiqua" w:eastAsia="Verdana" w:hAnsi="Book Antiqua"/>
          <w:sz w:val="24"/>
          <w:szCs w:val="24"/>
          <w:vertAlign w:val="superscript"/>
          <w:lang w:eastAsia="zh-CN"/>
        </w:rPr>
        <w:t>[</w:t>
      </w:r>
      <w:proofErr w:type="gramEnd"/>
      <w:r w:rsidR="002179C3" w:rsidRPr="00186453">
        <w:rPr>
          <w:rFonts w:ascii="Book Antiqua" w:eastAsia="Verdana" w:hAnsi="Book Antiqua"/>
          <w:sz w:val="24"/>
          <w:szCs w:val="24"/>
          <w:vertAlign w:val="superscript"/>
          <w:lang w:eastAsia="zh-CN"/>
        </w:rPr>
        <w:t>61]</w:t>
      </w:r>
      <w:r w:rsidRPr="00186453">
        <w:rPr>
          <w:rFonts w:ascii="Book Antiqua" w:eastAsia="Verdana" w:hAnsi="Book Antiqua"/>
          <w:sz w:val="24"/>
          <w:szCs w:val="24"/>
          <w:lang w:eastAsia="zh-CN"/>
        </w:rPr>
        <w:t xml:space="preserve"> reported that the 5-year survival rate of the LG group was 66.6%, which </w:t>
      </w:r>
      <w:r w:rsidR="004545EA" w:rsidRPr="00186453">
        <w:rPr>
          <w:rFonts w:ascii="Book Antiqua" w:hAnsi="Book Antiqua" w:hint="eastAsia"/>
          <w:sz w:val="24"/>
          <w:szCs w:val="24"/>
          <w:lang w:eastAsia="zh-CN"/>
        </w:rPr>
        <w:t>was</w:t>
      </w:r>
      <w:r w:rsidR="004545EA"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similar to the rate of 66.7% in the OG group. Nagai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eastAsia="Verdana" w:hAnsi="Book Antiqua"/>
          <w:sz w:val="24"/>
          <w:szCs w:val="24"/>
          <w:vertAlign w:val="superscript"/>
          <w:lang w:eastAsia="zh-CN"/>
        </w:rPr>
        <w:t>[</w:t>
      </w:r>
      <w:proofErr w:type="gramEnd"/>
      <w:r w:rsidRPr="00186453">
        <w:rPr>
          <w:rFonts w:ascii="Book Antiqua" w:eastAsia="Verdana" w:hAnsi="Book Antiqua"/>
          <w:sz w:val="24"/>
          <w:szCs w:val="24"/>
          <w:vertAlign w:val="superscript"/>
          <w:lang w:eastAsia="zh-CN"/>
        </w:rPr>
        <w:t>60]</w:t>
      </w:r>
      <w:r w:rsidRPr="00186453">
        <w:rPr>
          <w:rFonts w:ascii="Book Antiqua" w:eastAsia="Verdana" w:hAnsi="Book Antiqua"/>
          <w:sz w:val="24"/>
          <w:szCs w:val="24"/>
          <w:lang w:eastAsia="zh-CN"/>
        </w:rPr>
        <w:t xml:space="preserve"> found that the overall 5-year survival rate was 77.8% in the LG group and 72.9% in the OG group. Kwon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002179C3" w:rsidRPr="00186453">
        <w:rPr>
          <w:rFonts w:ascii="Book Antiqua" w:eastAsia="Verdana" w:hAnsi="Book Antiqua"/>
          <w:sz w:val="24"/>
          <w:szCs w:val="24"/>
          <w:vertAlign w:val="superscript"/>
          <w:lang w:eastAsia="zh-CN"/>
        </w:rPr>
        <w:t>[</w:t>
      </w:r>
      <w:proofErr w:type="gramEnd"/>
      <w:r w:rsidR="002179C3" w:rsidRPr="00186453">
        <w:rPr>
          <w:rFonts w:ascii="Book Antiqua" w:eastAsia="Verdana" w:hAnsi="Book Antiqua"/>
          <w:sz w:val="24"/>
          <w:szCs w:val="24"/>
          <w:vertAlign w:val="superscript"/>
          <w:lang w:eastAsia="zh-CN"/>
        </w:rPr>
        <w:t>62]</w:t>
      </w:r>
      <w:r w:rsidRPr="00186453">
        <w:rPr>
          <w:rFonts w:ascii="Book Antiqua" w:eastAsia="Verdana" w:hAnsi="Book Antiqua"/>
          <w:sz w:val="24"/>
          <w:szCs w:val="24"/>
          <w:lang w:eastAsia="zh-CN"/>
        </w:rPr>
        <w:t xml:space="preserve"> found that the 5-year survival rates of the LG group and OG group were also similar (94.9</w:t>
      </w:r>
      <w:r w:rsidR="002179C3" w:rsidRPr="00186453">
        <w:rPr>
          <w:rFonts w:ascii="Book Antiqua" w:eastAsia="Verdana" w:hAnsi="Book Antiqua"/>
          <w:sz w:val="24"/>
          <w:szCs w:val="24"/>
          <w:lang w:eastAsia="zh-CN"/>
        </w:rPr>
        <w:t>%</w:t>
      </w:r>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vs</w:t>
      </w:r>
      <w:r w:rsidR="002179C3"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100%, respectively). </w:t>
      </w:r>
      <w:proofErr w:type="spellStart"/>
      <w:r w:rsidRPr="00186453">
        <w:rPr>
          <w:rFonts w:ascii="Book Antiqua" w:eastAsia="Verdana" w:hAnsi="Book Antiqua"/>
          <w:sz w:val="24"/>
          <w:szCs w:val="24"/>
          <w:lang w:eastAsia="zh-CN"/>
        </w:rPr>
        <w:t>Nakaji</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eastAsia="Verdana" w:hAnsi="Book Antiqua"/>
          <w:sz w:val="24"/>
          <w:szCs w:val="24"/>
          <w:vertAlign w:val="superscript"/>
          <w:lang w:eastAsia="zh-CN"/>
        </w:rPr>
        <w:t>[</w:t>
      </w:r>
      <w:proofErr w:type="gramEnd"/>
      <w:r w:rsidRPr="00186453">
        <w:rPr>
          <w:rFonts w:ascii="Book Antiqua" w:eastAsia="Verdana" w:hAnsi="Book Antiqua"/>
          <w:sz w:val="24"/>
          <w:szCs w:val="24"/>
          <w:vertAlign w:val="superscript"/>
          <w:lang w:eastAsia="zh-CN"/>
        </w:rPr>
        <w:t>62]</w:t>
      </w:r>
      <w:r w:rsidRPr="00186453">
        <w:rPr>
          <w:rFonts w:ascii="Book Antiqua" w:eastAsia="Verdana" w:hAnsi="Book Antiqua"/>
          <w:sz w:val="24"/>
          <w:szCs w:val="24"/>
          <w:lang w:eastAsia="zh-CN"/>
        </w:rPr>
        <w:t xml:space="preserve"> found that the 5-year overall survival (OS) of LG and OG were 81% and </w:t>
      </w:r>
      <w:r w:rsidRPr="00186453">
        <w:rPr>
          <w:rFonts w:ascii="Book Antiqua" w:hAnsi="Book Antiqua"/>
          <w:color w:val="000000"/>
          <w:sz w:val="24"/>
          <w:szCs w:val="24"/>
          <w:lang w:eastAsia="zh-CN"/>
        </w:rPr>
        <w:t>60.6%</w:t>
      </w:r>
      <w:r w:rsidRPr="00186453">
        <w:rPr>
          <w:rFonts w:ascii="Book Antiqua" w:eastAsia="Verdana" w:hAnsi="Book Antiqua"/>
          <w:sz w:val="24"/>
          <w:szCs w:val="24"/>
          <w:lang w:eastAsia="zh-CN"/>
        </w:rPr>
        <w:t xml:space="preserve">, respectively. The 5-year OS of RGC was different among the studies, which may result from the different stages of disease in each study. However, these results remain inconclusive due to the short follow-up time (21 to 39.1 </w:t>
      </w:r>
      <w:proofErr w:type="spellStart"/>
      <w:proofErr w:type="gramStart"/>
      <w:r w:rsidRPr="00186453">
        <w:rPr>
          <w:rFonts w:ascii="Book Antiqua" w:eastAsia="Verdana" w:hAnsi="Book Antiqua"/>
          <w:sz w:val="24"/>
          <w:szCs w:val="24"/>
          <w:lang w:eastAsia="zh-CN"/>
        </w:rPr>
        <w:t>mo</w:t>
      </w:r>
      <w:proofErr w:type="spellEnd"/>
      <w:proofErr w:type="gramEnd"/>
      <w:r w:rsidRPr="00186453">
        <w:rPr>
          <w:rFonts w:ascii="Book Antiqua" w:eastAsia="Verdana" w:hAnsi="Book Antiqua"/>
          <w:sz w:val="24"/>
          <w:szCs w:val="24"/>
          <w:lang w:eastAsia="zh-CN"/>
        </w:rPr>
        <w:t>). Therefore, further studies with longer follow-up periods are required to confirm the long-term oncologic outcomes of LG and to establish LG as a standard treatment option for RGC.</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Some cases required an open conversion because of severe adhesions or bleeding. However, few reports have investigated the open conversion rate of LTG for RGC. Three studies reported a 5.6%-47.1% conversion rate to OG. Liao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002179C3" w:rsidRPr="00186453">
        <w:rPr>
          <w:rFonts w:ascii="Book Antiqua" w:eastAsia="Verdana" w:hAnsi="Book Antiqua"/>
          <w:sz w:val="24"/>
          <w:szCs w:val="24"/>
          <w:vertAlign w:val="superscript"/>
          <w:lang w:eastAsia="zh-CN"/>
        </w:rPr>
        <w:t>[</w:t>
      </w:r>
      <w:proofErr w:type="gramEnd"/>
      <w:r w:rsidR="002179C3" w:rsidRPr="00186453">
        <w:rPr>
          <w:rFonts w:ascii="Book Antiqua" w:eastAsia="Verdana" w:hAnsi="Book Antiqua"/>
          <w:sz w:val="24"/>
          <w:szCs w:val="24"/>
          <w:vertAlign w:val="superscript"/>
          <w:lang w:eastAsia="zh-CN"/>
        </w:rPr>
        <w:t>71]</w:t>
      </w:r>
      <w:r w:rsidRPr="00186453">
        <w:rPr>
          <w:rFonts w:ascii="Book Antiqua" w:eastAsia="Verdana" w:hAnsi="Book Antiqua"/>
          <w:sz w:val="24"/>
          <w:szCs w:val="24"/>
          <w:vertAlign w:val="superscript"/>
          <w:lang w:eastAsia="zh-CN"/>
        </w:rPr>
        <w:t xml:space="preserve"> </w:t>
      </w:r>
      <w:r w:rsidRPr="00186453">
        <w:rPr>
          <w:rFonts w:ascii="Book Antiqua" w:eastAsia="Verdana" w:hAnsi="Book Antiqua"/>
          <w:sz w:val="24"/>
          <w:szCs w:val="24"/>
          <w:lang w:eastAsia="zh-CN"/>
        </w:rPr>
        <w:t xml:space="preserve">found that </w:t>
      </w:r>
      <w:proofErr w:type="spellStart"/>
      <w:r w:rsidRPr="00186453">
        <w:rPr>
          <w:rFonts w:ascii="Book Antiqua" w:eastAsia="Verdana" w:hAnsi="Book Antiqua"/>
          <w:sz w:val="24"/>
          <w:szCs w:val="24"/>
          <w:lang w:eastAsia="zh-CN"/>
        </w:rPr>
        <w:t>Billroth</w:t>
      </w:r>
      <w:proofErr w:type="spellEnd"/>
      <w:r w:rsidRPr="00186453">
        <w:rPr>
          <w:rFonts w:ascii="Book Antiqua" w:eastAsia="Verdana" w:hAnsi="Book Antiqua"/>
          <w:sz w:val="24"/>
          <w:szCs w:val="24"/>
          <w:lang w:eastAsia="zh-CN"/>
        </w:rPr>
        <w:t xml:space="preserve"> I reconstruction, previous open surgery and surgeon experience were the factors significantly associated with conversion to open surgery. </w:t>
      </w:r>
      <w:proofErr w:type="spellStart"/>
      <w:r w:rsidRPr="00186453">
        <w:rPr>
          <w:rFonts w:ascii="Book Antiqua" w:eastAsia="Verdana" w:hAnsi="Book Antiqua"/>
          <w:sz w:val="24"/>
          <w:szCs w:val="24"/>
          <w:lang w:eastAsia="zh-CN"/>
        </w:rPr>
        <w:t>Booka</w:t>
      </w:r>
      <w:proofErr w:type="spellEnd"/>
      <w:r w:rsidRPr="00186453">
        <w:rPr>
          <w:rFonts w:ascii="Book Antiqua" w:eastAsia="Verdana" w:hAnsi="Book Antiqua"/>
          <w:sz w:val="24"/>
          <w:szCs w:val="24"/>
          <w:lang w:eastAsia="zh-CN"/>
        </w:rPr>
        <w:t xml:space="preserve"> </w:t>
      </w:r>
      <w:r w:rsidRPr="00186453">
        <w:rPr>
          <w:rFonts w:ascii="Book Antiqua" w:eastAsia="Verdana" w:hAnsi="Book Antiqua"/>
          <w:i/>
          <w:iCs/>
          <w:sz w:val="24"/>
          <w:szCs w:val="24"/>
          <w:lang w:eastAsia="zh-CN"/>
        </w:rPr>
        <w:t xml:space="preserve">et </w:t>
      </w:r>
      <w:proofErr w:type="gramStart"/>
      <w:r w:rsidRPr="00186453">
        <w:rPr>
          <w:rFonts w:ascii="Book Antiqua" w:eastAsia="Verdana" w:hAnsi="Book Antiqua"/>
          <w:i/>
          <w:iCs/>
          <w:sz w:val="24"/>
          <w:szCs w:val="24"/>
          <w:lang w:eastAsia="zh-CN"/>
        </w:rPr>
        <w:t>al</w:t>
      </w:r>
      <w:r w:rsidRPr="00186453">
        <w:rPr>
          <w:rFonts w:ascii="Book Antiqua" w:eastAsia="Verdana" w:hAnsi="Book Antiqua"/>
          <w:sz w:val="24"/>
          <w:szCs w:val="24"/>
          <w:vertAlign w:val="superscript"/>
          <w:lang w:eastAsia="zh-CN"/>
        </w:rPr>
        <w:t>[</w:t>
      </w:r>
      <w:proofErr w:type="gramEnd"/>
      <w:r w:rsidRPr="00186453">
        <w:rPr>
          <w:rFonts w:ascii="Book Antiqua" w:eastAsia="Verdana" w:hAnsi="Book Antiqua"/>
          <w:sz w:val="24"/>
          <w:szCs w:val="24"/>
          <w:vertAlign w:val="superscript"/>
          <w:lang w:eastAsia="zh-CN"/>
        </w:rPr>
        <w:t xml:space="preserve">66] </w:t>
      </w:r>
      <w:r w:rsidRPr="00186453">
        <w:rPr>
          <w:rFonts w:ascii="Book Antiqua" w:eastAsia="Verdana" w:hAnsi="Book Antiqua"/>
          <w:sz w:val="24"/>
          <w:szCs w:val="24"/>
          <w:lang w:eastAsia="zh-CN"/>
        </w:rPr>
        <w:t xml:space="preserve">reported that 2 out of the 8 patients who required an open conversion had previously undergone OG and </w:t>
      </w:r>
      <w:proofErr w:type="spellStart"/>
      <w:r w:rsidRPr="00186453">
        <w:rPr>
          <w:rFonts w:ascii="Book Antiqua" w:eastAsia="Verdana" w:hAnsi="Book Antiqua"/>
          <w:sz w:val="24"/>
          <w:szCs w:val="24"/>
          <w:lang w:eastAsia="zh-CN"/>
        </w:rPr>
        <w:t>Billroth</w:t>
      </w:r>
      <w:proofErr w:type="spellEnd"/>
      <w:r w:rsidRPr="00186453">
        <w:rPr>
          <w:rFonts w:ascii="Book Antiqua" w:eastAsia="Verdana" w:hAnsi="Book Antiqua"/>
          <w:sz w:val="24"/>
          <w:szCs w:val="24"/>
          <w:lang w:eastAsia="zh-CN"/>
        </w:rPr>
        <w:t xml:space="preserve"> I reconstruction, and the authors found that neither patient experienced any postoperative complications; the open conversion was safely performed in the presence of severe adhesions. The conversion to OG during LG is an unavoidable phenomenon in a number of patients. More</w:t>
      </w:r>
      <w:r w:rsidRPr="00186453">
        <w:rPr>
          <w:rFonts w:ascii="Book Antiqua" w:hAnsi="Book Antiqua"/>
          <w:sz w:val="24"/>
          <w:szCs w:val="24"/>
          <w:lang w:eastAsia="zh-CN"/>
        </w:rPr>
        <w:t xml:space="preserve"> data about the effects of conversion in comparison to those of open surgery are needed.</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The evidence concerning locally advanced RGC is scarce. Luo </w:t>
      </w:r>
      <w:r w:rsidRPr="00186453">
        <w:rPr>
          <w:rFonts w:ascii="Book Antiqua" w:eastAsia="Verdana" w:hAnsi="Book Antiqua"/>
          <w:i/>
          <w:iCs/>
          <w:sz w:val="24"/>
          <w:szCs w:val="24"/>
          <w:lang w:eastAsia="zh-CN"/>
        </w:rPr>
        <w:t>et al</w:t>
      </w:r>
      <w:r w:rsidRPr="00186453">
        <w:rPr>
          <w:rFonts w:ascii="Book Antiqua" w:eastAsia="Verdana" w:hAnsi="Book Antiqua"/>
          <w:sz w:val="24"/>
          <w:szCs w:val="24"/>
          <w:vertAlign w:val="superscript"/>
          <w:lang w:eastAsia="zh-CN"/>
        </w:rPr>
        <w:t xml:space="preserve">[65] </w:t>
      </w:r>
      <w:r w:rsidRPr="00186453">
        <w:rPr>
          <w:rFonts w:ascii="Book Antiqua" w:eastAsia="Verdana" w:hAnsi="Book Antiqua"/>
          <w:sz w:val="24"/>
          <w:szCs w:val="24"/>
          <w:lang w:eastAsia="zh-CN"/>
        </w:rPr>
        <w:t>reported 18 patients with locally advanced (T2-4N0-3M0, stage II-III) RGC who underwent hand-assisted laparoscopic (</w:t>
      </w:r>
      <w:r w:rsidRPr="00186453">
        <w:rPr>
          <w:rFonts w:ascii="Book Antiqua" w:eastAsia="Verdana" w:hAnsi="Book Antiqua"/>
          <w:i/>
          <w:iCs/>
          <w:sz w:val="24"/>
          <w:szCs w:val="24"/>
          <w:lang w:eastAsia="zh-CN"/>
        </w:rPr>
        <w:t>n</w:t>
      </w:r>
      <w:r w:rsidR="005765CC"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w:t>
      </w:r>
      <w:r w:rsidR="005765CC"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9) or open surgery (</w:t>
      </w:r>
      <w:r w:rsidRPr="00186453">
        <w:rPr>
          <w:rFonts w:ascii="Book Antiqua" w:eastAsia="Verdana" w:hAnsi="Book Antiqua"/>
          <w:i/>
          <w:iCs/>
          <w:sz w:val="24"/>
          <w:szCs w:val="24"/>
          <w:lang w:eastAsia="zh-CN"/>
        </w:rPr>
        <w:t>n</w:t>
      </w:r>
      <w:r w:rsidR="005765CC"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=9</w:t>
      </w:r>
      <w:r w:rsidR="005765CC"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 and found that hand-assisted LC </w:t>
      </w:r>
      <w:r w:rsidR="004545EA" w:rsidRPr="00186453">
        <w:rPr>
          <w:rFonts w:ascii="Book Antiqua" w:eastAsia="Verdana" w:hAnsi="Book Antiqua"/>
          <w:sz w:val="24"/>
          <w:szCs w:val="24"/>
          <w:lang w:eastAsia="zh-CN"/>
        </w:rPr>
        <w:t>ha</w:t>
      </w:r>
      <w:r w:rsidR="004545EA" w:rsidRPr="00186453">
        <w:rPr>
          <w:rFonts w:ascii="Book Antiqua" w:hAnsi="Book Antiqua" w:hint="eastAsia"/>
          <w:sz w:val="24"/>
          <w:szCs w:val="24"/>
          <w:lang w:eastAsia="zh-CN"/>
        </w:rPr>
        <w:t>d</w:t>
      </w:r>
      <w:r w:rsidR="004545EA"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 xml:space="preserve">several advantages, including small incisions, mild intraoperative hemorrhage, fast postoperative recovery, and few postoperative complications. However, </w:t>
      </w:r>
      <w:proofErr w:type="spellStart"/>
      <w:r w:rsidRPr="00186453">
        <w:rPr>
          <w:rFonts w:ascii="Book Antiqua" w:eastAsia="Verdana" w:hAnsi="Book Antiqua"/>
          <w:sz w:val="24"/>
          <w:szCs w:val="24"/>
          <w:lang w:eastAsia="zh-CN"/>
        </w:rPr>
        <w:t>Sasako</w:t>
      </w:r>
      <w:proofErr w:type="spellEnd"/>
      <w:r w:rsidRPr="00186453">
        <w:rPr>
          <w:rFonts w:ascii="Book Antiqua" w:eastAsia="Verdana" w:hAnsi="Book Antiqua"/>
          <w:sz w:val="24"/>
          <w:szCs w:val="24"/>
          <w:lang w:eastAsia="zh-CN"/>
        </w:rPr>
        <w:t xml:space="preserve"> showed their results </w:t>
      </w:r>
      <w:r w:rsidR="007C3920" w:rsidRPr="00186453">
        <w:rPr>
          <w:rFonts w:ascii="Book Antiqua" w:hAnsi="Book Antiqua" w:hint="eastAsia"/>
          <w:sz w:val="24"/>
          <w:szCs w:val="24"/>
          <w:lang w:eastAsia="zh-CN"/>
        </w:rPr>
        <w:t>at</w:t>
      </w:r>
      <w:r w:rsidR="007C3920"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13</w:t>
      </w:r>
      <w:r w:rsidRPr="00186453">
        <w:rPr>
          <w:rFonts w:ascii="Book Antiqua" w:eastAsia="Verdana" w:hAnsi="Book Antiqua"/>
          <w:sz w:val="24"/>
          <w:szCs w:val="24"/>
          <w:vertAlign w:val="superscript"/>
          <w:lang w:eastAsia="zh-CN"/>
        </w:rPr>
        <w:t>th</w:t>
      </w:r>
      <w:r w:rsidRPr="00186453">
        <w:rPr>
          <w:rFonts w:ascii="Book Antiqua" w:eastAsia="Verdana" w:hAnsi="Book Antiqua"/>
          <w:sz w:val="24"/>
          <w:szCs w:val="24"/>
          <w:lang w:eastAsia="zh-CN"/>
        </w:rPr>
        <w:t xml:space="preserve"> </w:t>
      </w:r>
      <w:r w:rsidR="007C3920" w:rsidRPr="00186453">
        <w:rPr>
          <w:rFonts w:ascii="Book Antiqua" w:hAnsi="Book Antiqua" w:hint="eastAsia"/>
          <w:sz w:val="24"/>
          <w:szCs w:val="24"/>
          <w:lang w:eastAsia="zh-CN"/>
        </w:rPr>
        <w:t>I</w:t>
      </w:r>
      <w:r w:rsidR="007C3920" w:rsidRPr="00186453">
        <w:rPr>
          <w:rFonts w:ascii="Book Antiqua" w:eastAsia="Verdana" w:hAnsi="Book Antiqua"/>
          <w:sz w:val="24"/>
          <w:szCs w:val="24"/>
          <w:lang w:eastAsia="zh-CN"/>
        </w:rPr>
        <w:t xml:space="preserve">nternational </w:t>
      </w:r>
      <w:r w:rsidR="007C3920" w:rsidRPr="00186453">
        <w:rPr>
          <w:rFonts w:ascii="Book Antiqua" w:hAnsi="Book Antiqua" w:hint="eastAsia"/>
          <w:sz w:val="24"/>
          <w:szCs w:val="24"/>
          <w:lang w:eastAsia="zh-CN"/>
        </w:rPr>
        <w:t>G</w:t>
      </w:r>
      <w:r w:rsidR="007C3920" w:rsidRPr="00186453">
        <w:rPr>
          <w:rFonts w:ascii="Book Antiqua" w:eastAsia="Verdana" w:hAnsi="Book Antiqua"/>
          <w:sz w:val="24"/>
          <w:szCs w:val="24"/>
          <w:lang w:eastAsia="zh-CN"/>
        </w:rPr>
        <w:t xml:space="preserve">astric </w:t>
      </w:r>
      <w:r w:rsidR="007C3920" w:rsidRPr="00186453">
        <w:rPr>
          <w:rFonts w:ascii="Book Antiqua" w:hAnsi="Book Antiqua" w:hint="eastAsia"/>
          <w:sz w:val="24"/>
          <w:szCs w:val="24"/>
          <w:lang w:eastAsia="zh-CN"/>
        </w:rPr>
        <w:t>C</w:t>
      </w:r>
      <w:r w:rsidR="007C3920" w:rsidRPr="00186453">
        <w:rPr>
          <w:rFonts w:ascii="Book Antiqua" w:eastAsia="Verdana" w:hAnsi="Book Antiqua"/>
          <w:sz w:val="24"/>
          <w:szCs w:val="24"/>
          <w:lang w:eastAsia="zh-CN"/>
        </w:rPr>
        <w:t xml:space="preserve">ancer </w:t>
      </w:r>
      <w:r w:rsidR="007C3920" w:rsidRPr="00186453">
        <w:rPr>
          <w:rFonts w:ascii="Book Antiqua" w:hAnsi="Book Antiqua" w:hint="eastAsia"/>
          <w:sz w:val="24"/>
          <w:szCs w:val="24"/>
          <w:lang w:eastAsia="zh-CN"/>
        </w:rPr>
        <w:t>C</w:t>
      </w:r>
      <w:r w:rsidR="007C3920" w:rsidRPr="00186453">
        <w:rPr>
          <w:rFonts w:ascii="Book Antiqua" w:eastAsia="Verdana" w:hAnsi="Book Antiqua"/>
          <w:sz w:val="24"/>
          <w:szCs w:val="24"/>
          <w:lang w:eastAsia="zh-CN"/>
        </w:rPr>
        <w:t xml:space="preserve">ongress </w:t>
      </w:r>
      <w:r w:rsidRPr="00186453">
        <w:rPr>
          <w:rFonts w:ascii="Book Antiqua" w:eastAsia="Verdana" w:hAnsi="Book Antiqua"/>
          <w:sz w:val="24"/>
          <w:szCs w:val="24"/>
          <w:lang w:eastAsia="zh-CN"/>
        </w:rPr>
        <w:t xml:space="preserve">and believed and that LG did not benefit locally advanced RGC because </w:t>
      </w:r>
      <w:r w:rsidR="007C3920" w:rsidRPr="00186453">
        <w:rPr>
          <w:rFonts w:ascii="Book Antiqua" w:hAnsi="Book Antiqua" w:hint="eastAsia"/>
          <w:sz w:val="24"/>
          <w:szCs w:val="24"/>
          <w:lang w:eastAsia="zh-CN"/>
        </w:rPr>
        <w:t xml:space="preserve">of </w:t>
      </w:r>
      <w:r w:rsidRPr="00186453">
        <w:rPr>
          <w:rFonts w:ascii="Book Antiqua" w:eastAsia="Verdana" w:hAnsi="Book Antiqua"/>
          <w:sz w:val="24"/>
          <w:szCs w:val="24"/>
          <w:lang w:eastAsia="zh-CN"/>
        </w:rPr>
        <w:t>the lack of tactile sensation with LG</w:t>
      </w:r>
      <w:r w:rsidR="007C3920" w:rsidRPr="00186453">
        <w:rPr>
          <w:rFonts w:ascii="Book Antiqua" w:hAnsi="Book Antiqua" w:hint="eastAsia"/>
          <w:sz w:val="24"/>
          <w:szCs w:val="24"/>
          <w:lang w:eastAsia="zh-CN"/>
        </w:rPr>
        <w:t>,</w:t>
      </w:r>
      <w:r w:rsidRPr="00186453">
        <w:rPr>
          <w:rFonts w:ascii="Book Antiqua" w:eastAsia="Verdana" w:hAnsi="Book Antiqua"/>
          <w:sz w:val="24"/>
          <w:szCs w:val="24"/>
          <w:lang w:eastAsia="zh-CN"/>
        </w:rPr>
        <w:t xml:space="preserve"> </w:t>
      </w:r>
      <w:r w:rsidR="007C3920" w:rsidRPr="00186453">
        <w:rPr>
          <w:rFonts w:ascii="Book Antiqua" w:eastAsia="Verdana" w:hAnsi="Book Antiqua"/>
          <w:sz w:val="24"/>
          <w:szCs w:val="24"/>
          <w:lang w:eastAsia="zh-CN"/>
        </w:rPr>
        <w:t>mak</w:t>
      </w:r>
      <w:r w:rsidR="007C3920" w:rsidRPr="00186453">
        <w:rPr>
          <w:rFonts w:ascii="Book Antiqua" w:hAnsi="Book Antiqua" w:hint="eastAsia"/>
          <w:sz w:val="24"/>
          <w:szCs w:val="24"/>
          <w:lang w:eastAsia="zh-CN"/>
        </w:rPr>
        <w:t>ing</w:t>
      </w:r>
      <w:r w:rsidR="007C3920"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it difficult to discriminate severe adhesions and to judge the depth of tumor invasion. The author believed that the left kidney needs to be mobilized from the retroperitoneum to obtain a good view.</w:t>
      </w:r>
    </w:p>
    <w:p w:rsidR="00913424" w:rsidRPr="00186453" w:rsidRDefault="00913424" w:rsidP="00A5730D">
      <w:pPr>
        <w:spacing w:line="360" w:lineRule="auto"/>
        <w:ind w:firstLineChars="100" w:firstLine="240"/>
        <w:rPr>
          <w:rFonts w:ascii="Book Antiqua" w:eastAsia="Verdana" w:hAnsi="Book Antiqua"/>
          <w:sz w:val="24"/>
          <w:szCs w:val="24"/>
          <w:lang w:eastAsia="zh-CN"/>
        </w:rPr>
      </w:pPr>
      <w:r w:rsidRPr="00186453">
        <w:rPr>
          <w:rFonts w:ascii="Book Antiqua" w:eastAsia="Verdana" w:hAnsi="Book Antiqua"/>
          <w:sz w:val="24"/>
          <w:szCs w:val="24"/>
          <w:lang w:eastAsia="zh-CN"/>
        </w:rPr>
        <w:t xml:space="preserve">The present non-RCTs demonstrated that compared to OG, LG for RGC led to better short-term outcomes and similar oncologic results. Although LG for RGC is technically complex, this method is technically feasible, can be performed safely, and </w:t>
      </w:r>
      <w:r w:rsidR="007C3920" w:rsidRPr="00186453">
        <w:rPr>
          <w:rFonts w:ascii="Book Antiqua" w:hAnsi="Book Antiqua" w:hint="eastAsia"/>
          <w:sz w:val="24"/>
          <w:szCs w:val="24"/>
          <w:lang w:eastAsia="zh-CN"/>
        </w:rPr>
        <w:t>has</w:t>
      </w:r>
      <w:r w:rsidR="007C3920" w:rsidRPr="00186453">
        <w:rPr>
          <w:rFonts w:ascii="Book Antiqua" w:eastAsia="Verdana" w:hAnsi="Book Antiqua"/>
          <w:sz w:val="24"/>
          <w:szCs w:val="24"/>
          <w:lang w:eastAsia="zh-CN"/>
        </w:rPr>
        <w:t xml:space="preserve"> </w:t>
      </w:r>
      <w:r w:rsidRPr="00186453">
        <w:rPr>
          <w:rFonts w:ascii="Book Antiqua" w:eastAsia="Verdana" w:hAnsi="Book Antiqua"/>
          <w:sz w:val="24"/>
          <w:szCs w:val="24"/>
          <w:lang w:eastAsia="zh-CN"/>
        </w:rPr>
        <w:t>the advantages of a minimally invasive technique. However, further studies are required to draw any conclusions about the significance of LTG for RGC because the number of cases was too small.</w:t>
      </w:r>
    </w:p>
    <w:p w:rsidR="00913424" w:rsidRPr="00186453" w:rsidRDefault="00913424" w:rsidP="00A5730D">
      <w:pPr>
        <w:spacing w:line="360" w:lineRule="auto"/>
        <w:rPr>
          <w:rFonts w:ascii="Book Antiqua" w:hAnsi="Book Antiqua"/>
          <w:sz w:val="24"/>
          <w:szCs w:val="24"/>
          <w:lang w:eastAsia="zh-CN"/>
        </w:rPr>
      </w:pPr>
    </w:p>
    <w:p w:rsidR="00913424" w:rsidRPr="00186453" w:rsidRDefault="00913424" w:rsidP="00A5730D">
      <w:pPr>
        <w:spacing w:line="360" w:lineRule="auto"/>
        <w:rPr>
          <w:rFonts w:ascii="Book Antiqua" w:eastAsia="Verdana" w:hAnsi="Book Antiqua"/>
          <w:b/>
          <w:bCs/>
          <w:caps/>
          <w:sz w:val="24"/>
          <w:szCs w:val="24"/>
          <w:lang w:eastAsia="zh-CN"/>
        </w:rPr>
      </w:pPr>
      <w:r w:rsidRPr="00186453">
        <w:rPr>
          <w:rFonts w:ascii="Book Antiqua" w:eastAsia="Verdana" w:hAnsi="Book Antiqua"/>
          <w:b/>
          <w:bCs/>
          <w:caps/>
          <w:sz w:val="24"/>
          <w:szCs w:val="24"/>
          <w:lang w:eastAsia="zh-CN"/>
        </w:rPr>
        <w:t>Conclusion</w:t>
      </w:r>
    </w:p>
    <w:p w:rsidR="00913424" w:rsidRPr="00186453" w:rsidRDefault="00913424" w:rsidP="00A5730D">
      <w:pPr>
        <w:spacing w:line="360" w:lineRule="auto"/>
        <w:rPr>
          <w:rFonts w:ascii="Book Antiqua" w:eastAsia="Verdana" w:hAnsi="Book Antiqua"/>
          <w:sz w:val="24"/>
          <w:szCs w:val="24"/>
          <w:lang w:eastAsia="zh-CN"/>
        </w:rPr>
      </w:pPr>
      <w:r w:rsidRPr="00186453">
        <w:rPr>
          <w:rFonts w:ascii="Book Antiqua" w:eastAsia="Verdana" w:hAnsi="Book Antiqua"/>
          <w:sz w:val="24"/>
          <w:szCs w:val="24"/>
          <w:lang w:eastAsia="zh-CN"/>
        </w:rPr>
        <w:t>Because of the rarity of RGC, reports about minimally invasive approaches for RGC are sporadic. Based on those limited evidence, we could conclude ST, ESD and LG are feasible to treat early RGC. As for LG for locally advanced RGC</w:t>
      </w:r>
      <w:r w:rsidRPr="00186453">
        <w:rPr>
          <w:rFonts w:ascii="Book Antiqua" w:eastAsia="微软雅黑" w:hAnsi="Book Antiqua" w:cs="微软雅黑"/>
          <w:sz w:val="24"/>
          <w:szCs w:val="24"/>
          <w:lang w:eastAsia="zh-CN"/>
        </w:rPr>
        <w:t>，</w:t>
      </w:r>
      <w:r w:rsidRPr="00186453">
        <w:rPr>
          <w:rFonts w:ascii="Book Antiqua" w:eastAsia="Verdana" w:hAnsi="Book Antiqua"/>
          <w:sz w:val="24"/>
          <w:szCs w:val="24"/>
          <w:lang w:eastAsia="zh-CN"/>
        </w:rPr>
        <w:t>the evidence is scarce. Therefore, it is of most importance that the surveillance system to detect early diseases should be established. Future multicenter studies are required to determine the indications of minimally invasive treatment for RGC and provide concrete evidence.</w:t>
      </w:r>
    </w:p>
    <w:p w:rsidR="00913424" w:rsidRPr="00186453" w:rsidRDefault="00913424" w:rsidP="00A5730D">
      <w:pPr>
        <w:spacing w:line="360" w:lineRule="auto"/>
        <w:rPr>
          <w:rFonts w:ascii="Book Antiqua" w:eastAsia="Verdana" w:hAnsi="Book Antiqua"/>
          <w:sz w:val="24"/>
          <w:szCs w:val="24"/>
          <w:lang w:eastAsia="zh-CN"/>
        </w:rPr>
      </w:pPr>
    </w:p>
    <w:p w:rsidR="00913424" w:rsidRPr="00186453" w:rsidRDefault="00913424" w:rsidP="00A5730D">
      <w:pPr>
        <w:spacing w:line="360" w:lineRule="auto"/>
        <w:rPr>
          <w:rFonts w:ascii="Book Antiqua" w:eastAsia="Times New Roman" w:hAnsi="Book Antiqua"/>
          <w:color w:val="000000"/>
          <w:sz w:val="24"/>
          <w:szCs w:val="24"/>
        </w:rPr>
      </w:pPr>
      <w:r w:rsidRPr="00186453">
        <w:rPr>
          <w:rFonts w:ascii="Book Antiqua" w:eastAsia="Times New Roman" w:hAnsi="Book Antiqua"/>
          <w:b/>
          <w:caps/>
          <w:color w:val="000000"/>
          <w:sz w:val="24"/>
          <w:szCs w:val="24"/>
        </w:rPr>
        <w:t>References</w:t>
      </w:r>
    </w:p>
    <w:p w:rsidR="00A5730D" w:rsidRPr="00186453" w:rsidRDefault="00A5730D" w:rsidP="00A5730D">
      <w:pPr>
        <w:spacing w:line="360" w:lineRule="auto"/>
        <w:rPr>
          <w:rFonts w:ascii="Book Antiqua" w:hAnsi="Book Antiqua"/>
          <w:sz w:val="24"/>
          <w:szCs w:val="24"/>
          <w:lang w:eastAsia="zh-CN"/>
        </w:rPr>
      </w:pPr>
      <w:bookmarkStart w:id="14" w:name="OLE_LINK19"/>
      <w:r w:rsidRPr="00186453">
        <w:rPr>
          <w:rFonts w:ascii="Book Antiqua" w:hAnsi="Book Antiqua"/>
          <w:sz w:val="24"/>
          <w:szCs w:val="24"/>
        </w:rPr>
        <w:t xml:space="preserve">1 </w:t>
      </w:r>
      <w:proofErr w:type="spellStart"/>
      <w:r w:rsidRPr="00186453">
        <w:rPr>
          <w:rFonts w:ascii="Book Antiqua" w:hAnsi="Book Antiqua"/>
          <w:b/>
          <w:sz w:val="24"/>
          <w:szCs w:val="24"/>
        </w:rPr>
        <w:t>Jemal</w:t>
      </w:r>
      <w:proofErr w:type="spellEnd"/>
      <w:r w:rsidRPr="00186453">
        <w:rPr>
          <w:rFonts w:ascii="Book Antiqua" w:hAnsi="Book Antiqua"/>
          <w:b/>
          <w:sz w:val="24"/>
          <w:szCs w:val="24"/>
        </w:rPr>
        <w:t xml:space="preserve"> A</w:t>
      </w:r>
      <w:r w:rsidRPr="00186453">
        <w:rPr>
          <w:rFonts w:ascii="Book Antiqua" w:hAnsi="Book Antiqua"/>
          <w:sz w:val="24"/>
          <w:szCs w:val="24"/>
        </w:rPr>
        <w:t xml:space="preserve">, Bray F, Center MM, </w:t>
      </w:r>
      <w:proofErr w:type="spellStart"/>
      <w:r w:rsidRPr="00186453">
        <w:rPr>
          <w:rFonts w:ascii="Book Antiqua" w:hAnsi="Book Antiqua"/>
          <w:sz w:val="24"/>
          <w:szCs w:val="24"/>
        </w:rPr>
        <w:t>Ferlay</w:t>
      </w:r>
      <w:proofErr w:type="spellEnd"/>
      <w:r w:rsidRPr="00186453">
        <w:rPr>
          <w:rFonts w:ascii="Book Antiqua" w:hAnsi="Book Antiqua"/>
          <w:sz w:val="24"/>
          <w:szCs w:val="24"/>
        </w:rPr>
        <w:t xml:space="preserve"> J, Ward E, Forman D. Global cancer statistics. </w:t>
      </w:r>
      <w:r w:rsidRPr="00186453">
        <w:rPr>
          <w:rFonts w:ascii="Book Antiqua" w:hAnsi="Book Antiqua"/>
          <w:i/>
          <w:sz w:val="24"/>
          <w:szCs w:val="24"/>
        </w:rPr>
        <w:t xml:space="preserve">CA Cancer J </w:t>
      </w:r>
      <w:proofErr w:type="spellStart"/>
      <w:r w:rsidRPr="00186453">
        <w:rPr>
          <w:rFonts w:ascii="Book Antiqua" w:hAnsi="Book Antiqua"/>
          <w:i/>
          <w:sz w:val="24"/>
          <w:szCs w:val="24"/>
        </w:rPr>
        <w:t>Clin</w:t>
      </w:r>
      <w:proofErr w:type="spellEnd"/>
      <w:r w:rsidRPr="00186453">
        <w:rPr>
          <w:rFonts w:ascii="Book Antiqua" w:hAnsi="Book Antiqua"/>
          <w:sz w:val="24"/>
          <w:szCs w:val="24"/>
        </w:rPr>
        <w:t xml:space="preserve"> 2011; </w:t>
      </w:r>
      <w:r w:rsidRPr="00186453">
        <w:rPr>
          <w:rFonts w:ascii="Book Antiqua" w:hAnsi="Book Antiqua"/>
          <w:b/>
          <w:sz w:val="24"/>
          <w:szCs w:val="24"/>
        </w:rPr>
        <w:t>61</w:t>
      </w:r>
      <w:r w:rsidRPr="00186453">
        <w:rPr>
          <w:rFonts w:ascii="Book Antiqua" w:hAnsi="Book Antiqua"/>
          <w:sz w:val="24"/>
          <w:szCs w:val="24"/>
        </w:rPr>
        <w:t>: 69-90 [PMID: 21296855 DOI: 10.3322/caac.20107]</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 </w:t>
      </w:r>
      <w:r w:rsidRPr="00186453">
        <w:rPr>
          <w:rFonts w:ascii="Book Antiqua" w:hAnsi="Book Antiqua"/>
          <w:b/>
          <w:sz w:val="24"/>
          <w:szCs w:val="24"/>
        </w:rPr>
        <w:t xml:space="preserve">Van </w:t>
      </w:r>
      <w:proofErr w:type="spellStart"/>
      <w:r w:rsidRPr="00186453">
        <w:rPr>
          <w:rFonts w:ascii="Book Antiqua" w:hAnsi="Book Antiqua"/>
          <w:b/>
          <w:sz w:val="24"/>
          <w:szCs w:val="24"/>
        </w:rPr>
        <w:t>Cutsem</w:t>
      </w:r>
      <w:proofErr w:type="spellEnd"/>
      <w:r w:rsidRPr="00186453">
        <w:rPr>
          <w:rFonts w:ascii="Book Antiqua" w:hAnsi="Book Antiqua"/>
          <w:b/>
          <w:sz w:val="24"/>
          <w:szCs w:val="24"/>
        </w:rPr>
        <w:t xml:space="preserve"> E</w:t>
      </w:r>
      <w:r w:rsidRPr="00186453">
        <w:rPr>
          <w:rFonts w:ascii="Book Antiqua" w:hAnsi="Book Antiqua"/>
          <w:sz w:val="24"/>
          <w:szCs w:val="24"/>
        </w:rPr>
        <w:t xml:space="preserve">, </w:t>
      </w:r>
      <w:proofErr w:type="spellStart"/>
      <w:r w:rsidRPr="00186453">
        <w:rPr>
          <w:rFonts w:ascii="Book Antiqua" w:hAnsi="Book Antiqua"/>
          <w:sz w:val="24"/>
          <w:szCs w:val="24"/>
        </w:rPr>
        <w:t>Sagaert</w:t>
      </w:r>
      <w:proofErr w:type="spellEnd"/>
      <w:r w:rsidRPr="00186453">
        <w:rPr>
          <w:rFonts w:ascii="Book Antiqua" w:hAnsi="Book Antiqua"/>
          <w:sz w:val="24"/>
          <w:szCs w:val="24"/>
        </w:rPr>
        <w:t xml:space="preserve"> X, </w:t>
      </w:r>
      <w:proofErr w:type="spellStart"/>
      <w:r w:rsidRPr="00186453">
        <w:rPr>
          <w:rFonts w:ascii="Book Antiqua" w:hAnsi="Book Antiqua"/>
          <w:sz w:val="24"/>
          <w:szCs w:val="24"/>
        </w:rPr>
        <w:t>Topal</w:t>
      </w:r>
      <w:proofErr w:type="spellEnd"/>
      <w:r w:rsidRPr="00186453">
        <w:rPr>
          <w:rFonts w:ascii="Book Antiqua" w:hAnsi="Book Antiqua"/>
          <w:sz w:val="24"/>
          <w:szCs w:val="24"/>
        </w:rPr>
        <w:t xml:space="preserve"> B, </w:t>
      </w:r>
      <w:proofErr w:type="spellStart"/>
      <w:r w:rsidRPr="00186453">
        <w:rPr>
          <w:rFonts w:ascii="Book Antiqua" w:hAnsi="Book Antiqua"/>
          <w:sz w:val="24"/>
          <w:szCs w:val="24"/>
        </w:rPr>
        <w:t>Haustermans</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Prenen</w:t>
      </w:r>
      <w:proofErr w:type="spellEnd"/>
      <w:r w:rsidRPr="00186453">
        <w:rPr>
          <w:rFonts w:ascii="Book Antiqua" w:hAnsi="Book Antiqua"/>
          <w:sz w:val="24"/>
          <w:szCs w:val="24"/>
        </w:rPr>
        <w:t xml:space="preserve"> H. Gastric cancer. </w:t>
      </w:r>
      <w:r w:rsidRPr="00186453">
        <w:rPr>
          <w:rFonts w:ascii="Book Antiqua" w:hAnsi="Book Antiqua"/>
          <w:i/>
          <w:sz w:val="24"/>
          <w:szCs w:val="24"/>
        </w:rPr>
        <w:t>Lancet</w:t>
      </w:r>
      <w:r w:rsidRPr="00186453">
        <w:rPr>
          <w:rFonts w:ascii="Book Antiqua" w:hAnsi="Book Antiqua"/>
          <w:sz w:val="24"/>
          <w:szCs w:val="24"/>
        </w:rPr>
        <w:t xml:space="preserve"> 2016; </w:t>
      </w:r>
      <w:r w:rsidRPr="00186453">
        <w:rPr>
          <w:rFonts w:ascii="Book Antiqua" w:hAnsi="Book Antiqua"/>
          <w:b/>
          <w:sz w:val="24"/>
          <w:szCs w:val="24"/>
        </w:rPr>
        <w:t>388</w:t>
      </w:r>
      <w:r w:rsidRPr="00186453">
        <w:rPr>
          <w:rFonts w:ascii="Book Antiqua" w:hAnsi="Book Antiqua"/>
          <w:sz w:val="24"/>
          <w:szCs w:val="24"/>
        </w:rPr>
        <w:t>: 2654-2664 [PMID: 27156933 DOI: 10.1016/S0140-6736(16)30354-3]</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 </w:t>
      </w:r>
      <w:proofErr w:type="spellStart"/>
      <w:r w:rsidRPr="00186453">
        <w:rPr>
          <w:rFonts w:ascii="Book Antiqua" w:hAnsi="Book Antiqua"/>
          <w:b/>
          <w:sz w:val="24"/>
          <w:szCs w:val="24"/>
        </w:rPr>
        <w:t>Irino</w:t>
      </w:r>
      <w:proofErr w:type="spellEnd"/>
      <w:r w:rsidRPr="00186453">
        <w:rPr>
          <w:rFonts w:ascii="Book Antiqua" w:hAnsi="Book Antiqua"/>
          <w:b/>
          <w:sz w:val="24"/>
          <w:szCs w:val="24"/>
        </w:rPr>
        <w:t xml:space="preserve"> T</w:t>
      </w:r>
      <w:r w:rsidRPr="00186453">
        <w:rPr>
          <w:rFonts w:ascii="Book Antiqua" w:hAnsi="Book Antiqua"/>
          <w:sz w:val="24"/>
          <w:szCs w:val="24"/>
        </w:rPr>
        <w:t xml:space="preserve">, </w:t>
      </w:r>
      <w:proofErr w:type="spellStart"/>
      <w:r w:rsidRPr="00186453">
        <w:rPr>
          <w:rFonts w:ascii="Book Antiqua" w:hAnsi="Book Antiqua"/>
          <w:sz w:val="24"/>
          <w:szCs w:val="24"/>
        </w:rPr>
        <w:t>Hiki</w:t>
      </w:r>
      <w:proofErr w:type="spellEnd"/>
      <w:r w:rsidRPr="00186453">
        <w:rPr>
          <w:rFonts w:ascii="Book Antiqua" w:hAnsi="Book Antiqua"/>
          <w:sz w:val="24"/>
          <w:szCs w:val="24"/>
        </w:rPr>
        <w:t xml:space="preserve"> N, </w:t>
      </w:r>
      <w:proofErr w:type="spellStart"/>
      <w:r w:rsidRPr="00186453">
        <w:rPr>
          <w:rFonts w:ascii="Book Antiqua" w:hAnsi="Book Antiqua"/>
          <w:sz w:val="24"/>
          <w:szCs w:val="24"/>
        </w:rPr>
        <w:t>Ohashi</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Nunobe</w:t>
      </w:r>
      <w:proofErr w:type="spellEnd"/>
      <w:r w:rsidRPr="00186453">
        <w:rPr>
          <w:rFonts w:ascii="Book Antiqua" w:hAnsi="Book Antiqua"/>
          <w:sz w:val="24"/>
          <w:szCs w:val="24"/>
        </w:rPr>
        <w:t xml:space="preserve"> S, Tokunaga M, Sano T, Yamaguchi T. Characteristics of gastric stump cancer: A single hospital retrospective analysis of 262 patients. </w:t>
      </w:r>
      <w:r w:rsidRPr="00186453">
        <w:rPr>
          <w:rFonts w:ascii="Book Antiqua" w:hAnsi="Book Antiqua"/>
          <w:i/>
          <w:sz w:val="24"/>
          <w:szCs w:val="24"/>
        </w:rPr>
        <w:t>Surgery</w:t>
      </w:r>
      <w:r w:rsidRPr="00186453">
        <w:rPr>
          <w:rFonts w:ascii="Book Antiqua" w:hAnsi="Book Antiqua"/>
          <w:sz w:val="24"/>
          <w:szCs w:val="24"/>
        </w:rPr>
        <w:t xml:space="preserve"> 2016; </w:t>
      </w:r>
      <w:r w:rsidRPr="00186453">
        <w:rPr>
          <w:rFonts w:ascii="Book Antiqua" w:hAnsi="Book Antiqua"/>
          <w:b/>
          <w:sz w:val="24"/>
          <w:szCs w:val="24"/>
        </w:rPr>
        <w:t>159</w:t>
      </w:r>
      <w:r w:rsidRPr="00186453">
        <w:rPr>
          <w:rFonts w:ascii="Book Antiqua" w:hAnsi="Book Antiqua"/>
          <w:sz w:val="24"/>
          <w:szCs w:val="24"/>
        </w:rPr>
        <w:t>: 1539-1547 [PMID: 26879072 DOI: 10.1016/j.surg.2016.01.003]</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 </w:t>
      </w:r>
      <w:r w:rsidRPr="00186453">
        <w:rPr>
          <w:rFonts w:ascii="Book Antiqua" w:hAnsi="Book Antiqua"/>
          <w:b/>
          <w:sz w:val="24"/>
          <w:szCs w:val="24"/>
        </w:rPr>
        <w:t>Sinning C</w:t>
      </w:r>
      <w:r w:rsidRPr="00186453">
        <w:rPr>
          <w:rFonts w:ascii="Book Antiqua" w:hAnsi="Book Antiqua"/>
          <w:sz w:val="24"/>
          <w:szCs w:val="24"/>
        </w:rPr>
        <w:t xml:space="preserve">, Schaefer N, </w:t>
      </w:r>
      <w:proofErr w:type="spellStart"/>
      <w:r w:rsidRPr="00186453">
        <w:rPr>
          <w:rFonts w:ascii="Book Antiqua" w:hAnsi="Book Antiqua"/>
          <w:sz w:val="24"/>
          <w:szCs w:val="24"/>
        </w:rPr>
        <w:t>Standop</w:t>
      </w:r>
      <w:proofErr w:type="spellEnd"/>
      <w:r w:rsidRPr="00186453">
        <w:rPr>
          <w:rFonts w:ascii="Book Antiqua" w:hAnsi="Book Antiqua"/>
          <w:sz w:val="24"/>
          <w:szCs w:val="24"/>
        </w:rPr>
        <w:t xml:space="preserve"> J, </w:t>
      </w:r>
      <w:proofErr w:type="spellStart"/>
      <w:r w:rsidRPr="00186453">
        <w:rPr>
          <w:rFonts w:ascii="Book Antiqua" w:hAnsi="Book Antiqua"/>
          <w:sz w:val="24"/>
          <w:szCs w:val="24"/>
        </w:rPr>
        <w:t>Hirner</w:t>
      </w:r>
      <w:proofErr w:type="spellEnd"/>
      <w:r w:rsidRPr="00186453">
        <w:rPr>
          <w:rFonts w:ascii="Book Antiqua" w:hAnsi="Book Antiqua"/>
          <w:sz w:val="24"/>
          <w:szCs w:val="24"/>
        </w:rPr>
        <w:t xml:space="preserve"> A, Wolff M. Gastric stump carcinoma - epidemiology and current concepts in pathogenesis and treatment. </w:t>
      </w:r>
      <w:proofErr w:type="spellStart"/>
      <w:r w:rsidRPr="00186453">
        <w:rPr>
          <w:rFonts w:ascii="Book Antiqua" w:hAnsi="Book Antiqua"/>
          <w:i/>
          <w:sz w:val="24"/>
          <w:szCs w:val="24"/>
        </w:rPr>
        <w:t>Eur</w:t>
      </w:r>
      <w:proofErr w:type="spellEnd"/>
      <w:r w:rsidRPr="00186453">
        <w:rPr>
          <w:rFonts w:ascii="Book Antiqua" w:hAnsi="Book Antiqua"/>
          <w:i/>
          <w:sz w:val="24"/>
          <w:szCs w:val="24"/>
        </w:rPr>
        <w:t xml:space="preserve"> J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2007; </w:t>
      </w:r>
      <w:r w:rsidRPr="00186453">
        <w:rPr>
          <w:rFonts w:ascii="Book Antiqua" w:hAnsi="Book Antiqua"/>
          <w:b/>
          <w:sz w:val="24"/>
          <w:szCs w:val="24"/>
        </w:rPr>
        <w:t>33</w:t>
      </w:r>
      <w:r w:rsidRPr="00186453">
        <w:rPr>
          <w:rFonts w:ascii="Book Antiqua" w:hAnsi="Book Antiqua"/>
          <w:sz w:val="24"/>
          <w:szCs w:val="24"/>
        </w:rPr>
        <w:t>: 133-139 [PMID: 17071041 DOI: 10.1016/j.ejso.2006.09.006]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 </w:t>
      </w:r>
      <w:proofErr w:type="spellStart"/>
      <w:r w:rsidRPr="00186453">
        <w:rPr>
          <w:rFonts w:ascii="Book Antiqua" w:hAnsi="Book Antiqua"/>
          <w:b/>
          <w:sz w:val="24"/>
          <w:szCs w:val="24"/>
        </w:rPr>
        <w:t>Mezhir</w:t>
      </w:r>
      <w:proofErr w:type="spellEnd"/>
      <w:r w:rsidRPr="00186453">
        <w:rPr>
          <w:rFonts w:ascii="Book Antiqua" w:hAnsi="Book Antiqua"/>
          <w:b/>
          <w:sz w:val="24"/>
          <w:szCs w:val="24"/>
        </w:rPr>
        <w:t xml:space="preserve"> JJ</w:t>
      </w:r>
      <w:r w:rsidRPr="00186453">
        <w:rPr>
          <w:rFonts w:ascii="Book Antiqua" w:hAnsi="Book Antiqua"/>
          <w:sz w:val="24"/>
          <w:szCs w:val="24"/>
        </w:rPr>
        <w:t xml:space="preserve">, </w:t>
      </w:r>
      <w:proofErr w:type="spellStart"/>
      <w:r w:rsidRPr="00186453">
        <w:rPr>
          <w:rFonts w:ascii="Book Antiqua" w:hAnsi="Book Antiqua"/>
          <w:sz w:val="24"/>
          <w:szCs w:val="24"/>
        </w:rPr>
        <w:t>Gonen</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Ammori</w:t>
      </w:r>
      <w:proofErr w:type="spellEnd"/>
      <w:r w:rsidRPr="00186453">
        <w:rPr>
          <w:rFonts w:ascii="Book Antiqua" w:hAnsi="Book Antiqua"/>
          <w:sz w:val="24"/>
          <w:szCs w:val="24"/>
        </w:rPr>
        <w:t xml:space="preserve"> JB, Strong VE, Brennan MF, </w:t>
      </w:r>
      <w:proofErr w:type="spellStart"/>
      <w:r w:rsidRPr="00186453">
        <w:rPr>
          <w:rFonts w:ascii="Book Antiqua" w:hAnsi="Book Antiqua"/>
          <w:sz w:val="24"/>
          <w:szCs w:val="24"/>
        </w:rPr>
        <w:t>Coit</w:t>
      </w:r>
      <w:proofErr w:type="spellEnd"/>
      <w:r w:rsidRPr="00186453">
        <w:rPr>
          <w:rFonts w:ascii="Book Antiqua" w:hAnsi="Book Antiqua"/>
          <w:sz w:val="24"/>
          <w:szCs w:val="24"/>
        </w:rPr>
        <w:t xml:space="preserve"> DG. </w:t>
      </w:r>
      <w:proofErr w:type="gramStart"/>
      <w:r w:rsidRPr="00186453">
        <w:rPr>
          <w:rFonts w:ascii="Book Antiqua" w:hAnsi="Book Antiqua"/>
          <w:sz w:val="24"/>
          <w:szCs w:val="24"/>
        </w:rPr>
        <w:t>Treatment and outcome of patients with gastric remnant cancer after resection for peptic ulcer disease.</w:t>
      </w:r>
      <w:proofErr w:type="gramEnd"/>
      <w:r w:rsidRPr="00186453">
        <w:rPr>
          <w:rFonts w:ascii="Book Antiqua" w:hAnsi="Book Antiqua"/>
          <w:sz w:val="24"/>
          <w:szCs w:val="24"/>
        </w:rPr>
        <w:t xml:space="preserve"> </w:t>
      </w:r>
      <w:r w:rsidRPr="00186453">
        <w:rPr>
          <w:rFonts w:ascii="Book Antiqua" w:hAnsi="Book Antiqua"/>
          <w:i/>
          <w:sz w:val="24"/>
          <w:szCs w:val="24"/>
        </w:rPr>
        <w:t xml:space="preserve">Ann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2011; </w:t>
      </w:r>
      <w:r w:rsidRPr="00186453">
        <w:rPr>
          <w:rFonts w:ascii="Book Antiqua" w:hAnsi="Book Antiqua"/>
          <w:b/>
          <w:sz w:val="24"/>
          <w:szCs w:val="24"/>
        </w:rPr>
        <w:t>18</w:t>
      </w:r>
      <w:r w:rsidRPr="00186453">
        <w:rPr>
          <w:rFonts w:ascii="Book Antiqua" w:hAnsi="Book Antiqua"/>
          <w:sz w:val="24"/>
          <w:szCs w:val="24"/>
        </w:rPr>
        <w:t>: 670-676 [PMID: 21063791 DOI: 10.1245/s10434-010-1425-1]</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 </w:t>
      </w:r>
      <w:r w:rsidRPr="00186453">
        <w:rPr>
          <w:rFonts w:ascii="Book Antiqua" w:hAnsi="Book Antiqua"/>
          <w:b/>
          <w:sz w:val="24"/>
          <w:szCs w:val="24"/>
        </w:rPr>
        <w:t>Fujita T</w:t>
      </w:r>
      <w:r w:rsidRPr="00186453">
        <w:rPr>
          <w:rFonts w:ascii="Book Antiqua" w:hAnsi="Book Antiqua"/>
          <w:sz w:val="24"/>
          <w:szCs w:val="24"/>
        </w:rPr>
        <w:t xml:space="preserve">, </w:t>
      </w:r>
      <w:proofErr w:type="spellStart"/>
      <w:r w:rsidRPr="00186453">
        <w:rPr>
          <w:rFonts w:ascii="Book Antiqua" w:hAnsi="Book Antiqua"/>
          <w:sz w:val="24"/>
          <w:szCs w:val="24"/>
        </w:rPr>
        <w:t>Gotohda</w:t>
      </w:r>
      <w:proofErr w:type="spellEnd"/>
      <w:r w:rsidRPr="00186453">
        <w:rPr>
          <w:rFonts w:ascii="Book Antiqua" w:hAnsi="Book Antiqua"/>
          <w:sz w:val="24"/>
          <w:szCs w:val="24"/>
        </w:rPr>
        <w:t xml:space="preserve"> N, Takahashi S, </w:t>
      </w:r>
      <w:proofErr w:type="spellStart"/>
      <w:r w:rsidRPr="00186453">
        <w:rPr>
          <w:rFonts w:ascii="Book Antiqua" w:hAnsi="Book Antiqua"/>
          <w:sz w:val="24"/>
          <w:szCs w:val="24"/>
        </w:rPr>
        <w:t>Nakagohri</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Konishi</w:t>
      </w:r>
      <w:proofErr w:type="spellEnd"/>
      <w:r w:rsidRPr="00186453">
        <w:rPr>
          <w:rFonts w:ascii="Book Antiqua" w:hAnsi="Book Antiqua"/>
          <w:sz w:val="24"/>
          <w:szCs w:val="24"/>
        </w:rPr>
        <w:t xml:space="preserve"> M, Kinoshita T. Relationship between the histological type of initial lesions and the risk for the development of remnant gastric cancers after gastrectomy for synchronous multiple gastric cancers. </w:t>
      </w:r>
      <w:r w:rsidRPr="00186453">
        <w:rPr>
          <w:rFonts w:ascii="Book Antiqua" w:hAnsi="Book Antiqua"/>
          <w:i/>
          <w:sz w:val="24"/>
          <w:szCs w:val="24"/>
        </w:rPr>
        <w:t xml:space="preserve">World J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2010; </w:t>
      </w:r>
      <w:r w:rsidRPr="00186453">
        <w:rPr>
          <w:rFonts w:ascii="Book Antiqua" w:hAnsi="Book Antiqua"/>
          <w:b/>
          <w:sz w:val="24"/>
          <w:szCs w:val="24"/>
        </w:rPr>
        <w:t>34</w:t>
      </w:r>
      <w:r w:rsidRPr="00186453">
        <w:rPr>
          <w:rFonts w:ascii="Book Antiqua" w:hAnsi="Book Antiqua"/>
          <w:sz w:val="24"/>
          <w:szCs w:val="24"/>
        </w:rPr>
        <w:t>: 296-302 [PMID: 20012285 DOI: 10.1007/s00268-009-0325-7]</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7 </w:t>
      </w:r>
      <w:r w:rsidRPr="00186453">
        <w:rPr>
          <w:rFonts w:ascii="Book Antiqua" w:hAnsi="Book Antiqua"/>
          <w:b/>
          <w:sz w:val="24"/>
          <w:szCs w:val="24"/>
        </w:rPr>
        <w:t>Chen QY</w:t>
      </w:r>
      <w:r w:rsidRPr="00186453">
        <w:rPr>
          <w:rFonts w:ascii="Book Antiqua" w:hAnsi="Book Antiqua"/>
          <w:sz w:val="24"/>
          <w:szCs w:val="24"/>
        </w:rPr>
        <w:t xml:space="preserve">, </w:t>
      </w:r>
      <w:proofErr w:type="spellStart"/>
      <w:r w:rsidRPr="00186453">
        <w:rPr>
          <w:rFonts w:ascii="Book Antiqua" w:hAnsi="Book Antiqua"/>
          <w:sz w:val="24"/>
          <w:szCs w:val="24"/>
        </w:rPr>
        <w:t>Zhong</w:t>
      </w:r>
      <w:proofErr w:type="spellEnd"/>
      <w:r w:rsidRPr="00186453">
        <w:rPr>
          <w:rFonts w:ascii="Book Antiqua" w:hAnsi="Book Antiqua"/>
          <w:sz w:val="24"/>
          <w:szCs w:val="24"/>
        </w:rPr>
        <w:t xml:space="preserve"> Q, Zhou JF, </w:t>
      </w:r>
      <w:proofErr w:type="spellStart"/>
      <w:r w:rsidRPr="00186453">
        <w:rPr>
          <w:rFonts w:ascii="Book Antiqua" w:hAnsi="Book Antiqua"/>
          <w:sz w:val="24"/>
          <w:szCs w:val="24"/>
        </w:rPr>
        <w:t>Qiu</w:t>
      </w:r>
      <w:proofErr w:type="spellEnd"/>
      <w:r w:rsidRPr="00186453">
        <w:rPr>
          <w:rFonts w:ascii="Book Antiqua" w:hAnsi="Book Antiqua"/>
          <w:sz w:val="24"/>
          <w:szCs w:val="24"/>
        </w:rPr>
        <w:t xml:space="preserve"> XT, Dang XY, </w:t>
      </w:r>
      <w:proofErr w:type="spellStart"/>
      <w:r w:rsidRPr="00186453">
        <w:rPr>
          <w:rFonts w:ascii="Book Antiqua" w:hAnsi="Book Antiqua"/>
          <w:sz w:val="24"/>
          <w:szCs w:val="24"/>
        </w:rPr>
        <w:t>Cai</w:t>
      </w:r>
      <w:proofErr w:type="spellEnd"/>
      <w:r w:rsidRPr="00186453">
        <w:rPr>
          <w:rFonts w:ascii="Book Antiqua" w:hAnsi="Book Antiqua"/>
          <w:sz w:val="24"/>
          <w:szCs w:val="24"/>
        </w:rPr>
        <w:t xml:space="preserve"> LS, Su GQ, Xu DB, Liu ZY, Li P, </w:t>
      </w:r>
      <w:proofErr w:type="spellStart"/>
      <w:r w:rsidRPr="00186453">
        <w:rPr>
          <w:rFonts w:ascii="Book Antiqua" w:hAnsi="Book Antiqua"/>
          <w:sz w:val="24"/>
          <w:szCs w:val="24"/>
        </w:rPr>
        <w:t>Guo</w:t>
      </w:r>
      <w:proofErr w:type="spellEnd"/>
      <w:r w:rsidRPr="00186453">
        <w:rPr>
          <w:rFonts w:ascii="Book Antiqua" w:hAnsi="Book Antiqua"/>
          <w:sz w:val="24"/>
          <w:szCs w:val="24"/>
        </w:rPr>
        <w:t xml:space="preserve"> KQ, </w:t>
      </w:r>
      <w:proofErr w:type="spellStart"/>
      <w:r w:rsidRPr="00186453">
        <w:rPr>
          <w:rFonts w:ascii="Book Antiqua" w:hAnsi="Book Antiqua"/>
          <w:sz w:val="24"/>
          <w:szCs w:val="24"/>
        </w:rPr>
        <w:t>Xie</w:t>
      </w:r>
      <w:proofErr w:type="spellEnd"/>
      <w:r w:rsidRPr="00186453">
        <w:rPr>
          <w:rFonts w:ascii="Book Antiqua" w:hAnsi="Book Antiqua"/>
          <w:sz w:val="24"/>
          <w:szCs w:val="24"/>
        </w:rPr>
        <w:t xml:space="preserve"> JW, Chen QX, Wang JB, Li TW, Lin JX, Lin SM, Lu J, Cao LL, Lin M, </w:t>
      </w:r>
      <w:proofErr w:type="spellStart"/>
      <w:r w:rsidRPr="00186453">
        <w:rPr>
          <w:rFonts w:ascii="Book Antiqua" w:hAnsi="Book Antiqua"/>
          <w:sz w:val="24"/>
          <w:szCs w:val="24"/>
        </w:rPr>
        <w:t>Tu</w:t>
      </w:r>
      <w:proofErr w:type="spellEnd"/>
      <w:r w:rsidRPr="00186453">
        <w:rPr>
          <w:rFonts w:ascii="Book Antiqua" w:hAnsi="Book Antiqua"/>
          <w:sz w:val="24"/>
          <w:szCs w:val="24"/>
        </w:rPr>
        <w:t xml:space="preserve"> RH, Huang ZN, Lin JL, Lin W, He QL, Zheng CH, Huang CM. Development and External Validation of Web-Based Models to Predict the Prognosis of Remnant Gastric Cancer after Surgery: A Multicenter Study. </w:t>
      </w:r>
      <w:r w:rsidRPr="00186453">
        <w:rPr>
          <w:rFonts w:ascii="Book Antiqua" w:hAnsi="Book Antiqua"/>
          <w:i/>
          <w:sz w:val="24"/>
          <w:szCs w:val="24"/>
        </w:rPr>
        <w:t xml:space="preserve">J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2019; </w:t>
      </w:r>
      <w:r w:rsidRPr="00186453">
        <w:rPr>
          <w:rFonts w:ascii="Book Antiqua" w:hAnsi="Book Antiqua"/>
          <w:b/>
          <w:sz w:val="24"/>
          <w:szCs w:val="24"/>
        </w:rPr>
        <w:t>2019</w:t>
      </w:r>
      <w:r w:rsidRPr="00186453">
        <w:rPr>
          <w:rFonts w:ascii="Book Antiqua" w:hAnsi="Book Antiqua"/>
          <w:sz w:val="24"/>
          <w:szCs w:val="24"/>
        </w:rPr>
        <w:t>: 6012826 [PMID: 31093283 DOI: 10.1155/2019/6012826]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8 </w:t>
      </w:r>
      <w:r w:rsidRPr="00186453">
        <w:rPr>
          <w:rFonts w:ascii="Book Antiqua" w:hAnsi="Book Antiqua"/>
          <w:b/>
          <w:sz w:val="24"/>
          <w:szCs w:val="24"/>
        </w:rPr>
        <w:t>Di Leo A</w:t>
      </w:r>
      <w:r w:rsidRPr="00186453">
        <w:rPr>
          <w:rFonts w:ascii="Book Antiqua" w:hAnsi="Book Antiqua"/>
          <w:sz w:val="24"/>
          <w:szCs w:val="24"/>
        </w:rPr>
        <w:t xml:space="preserve">, </w:t>
      </w:r>
      <w:proofErr w:type="spellStart"/>
      <w:r w:rsidRPr="00186453">
        <w:rPr>
          <w:rFonts w:ascii="Book Antiqua" w:hAnsi="Book Antiqua"/>
          <w:sz w:val="24"/>
          <w:szCs w:val="24"/>
        </w:rPr>
        <w:t>Pedrazzani</w:t>
      </w:r>
      <w:proofErr w:type="spellEnd"/>
      <w:r w:rsidRPr="00186453">
        <w:rPr>
          <w:rFonts w:ascii="Book Antiqua" w:hAnsi="Book Antiqua"/>
          <w:sz w:val="24"/>
          <w:szCs w:val="24"/>
        </w:rPr>
        <w:t xml:space="preserve"> C, </w:t>
      </w:r>
      <w:proofErr w:type="spellStart"/>
      <w:r w:rsidRPr="00186453">
        <w:rPr>
          <w:rFonts w:ascii="Book Antiqua" w:hAnsi="Book Antiqua"/>
          <w:sz w:val="24"/>
          <w:szCs w:val="24"/>
        </w:rPr>
        <w:t>Bencivenga</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Coniglio</w:t>
      </w:r>
      <w:proofErr w:type="spellEnd"/>
      <w:r w:rsidRPr="00186453">
        <w:rPr>
          <w:rFonts w:ascii="Book Antiqua" w:hAnsi="Book Antiqua"/>
          <w:sz w:val="24"/>
          <w:szCs w:val="24"/>
        </w:rPr>
        <w:t xml:space="preserve"> A, Rosa F, </w:t>
      </w:r>
      <w:proofErr w:type="spellStart"/>
      <w:r w:rsidRPr="00186453">
        <w:rPr>
          <w:rFonts w:ascii="Book Antiqua" w:hAnsi="Book Antiqua"/>
          <w:sz w:val="24"/>
          <w:szCs w:val="24"/>
        </w:rPr>
        <w:t>Morgani</w:t>
      </w:r>
      <w:proofErr w:type="spellEnd"/>
      <w:r w:rsidRPr="00186453">
        <w:rPr>
          <w:rFonts w:ascii="Book Antiqua" w:hAnsi="Book Antiqua"/>
          <w:sz w:val="24"/>
          <w:szCs w:val="24"/>
        </w:rPr>
        <w:t xml:space="preserve"> P, </w:t>
      </w:r>
      <w:proofErr w:type="spellStart"/>
      <w:r w:rsidRPr="00186453">
        <w:rPr>
          <w:rFonts w:ascii="Book Antiqua" w:hAnsi="Book Antiqua"/>
          <w:sz w:val="24"/>
          <w:szCs w:val="24"/>
        </w:rPr>
        <w:t>Marrelli</w:t>
      </w:r>
      <w:proofErr w:type="spellEnd"/>
      <w:r w:rsidRPr="00186453">
        <w:rPr>
          <w:rFonts w:ascii="Book Antiqua" w:hAnsi="Book Antiqua"/>
          <w:sz w:val="24"/>
          <w:szCs w:val="24"/>
        </w:rPr>
        <w:t xml:space="preserve"> D, </w:t>
      </w:r>
      <w:proofErr w:type="spellStart"/>
      <w:r w:rsidRPr="00186453">
        <w:rPr>
          <w:rFonts w:ascii="Book Antiqua" w:hAnsi="Book Antiqua"/>
          <w:sz w:val="24"/>
          <w:szCs w:val="24"/>
        </w:rPr>
        <w:t>Marchet</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Cozzaglio</w:t>
      </w:r>
      <w:proofErr w:type="spellEnd"/>
      <w:r w:rsidRPr="00186453">
        <w:rPr>
          <w:rFonts w:ascii="Book Antiqua" w:hAnsi="Book Antiqua"/>
          <w:sz w:val="24"/>
          <w:szCs w:val="24"/>
        </w:rPr>
        <w:t xml:space="preserve"> L, </w:t>
      </w:r>
      <w:proofErr w:type="spellStart"/>
      <w:r w:rsidRPr="00186453">
        <w:rPr>
          <w:rFonts w:ascii="Book Antiqua" w:hAnsi="Book Antiqua"/>
          <w:sz w:val="24"/>
          <w:szCs w:val="24"/>
        </w:rPr>
        <w:t>Giacopuzzi</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Tiberio</w:t>
      </w:r>
      <w:proofErr w:type="spellEnd"/>
      <w:r w:rsidRPr="00186453">
        <w:rPr>
          <w:rFonts w:ascii="Book Antiqua" w:hAnsi="Book Antiqua"/>
          <w:sz w:val="24"/>
          <w:szCs w:val="24"/>
        </w:rPr>
        <w:t xml:space="preserve"> GA, </w:t>
      </w:r>
      <w:proofErr w:type="spellStart"/>
      <w:r w:rsidRPr="00186453">
        <w:rPr>
          <w:rFonts w:ascii="Book Antiqua" w:hAnsi="Book Antiqua"/>
          <w:sz w:val="24"/>
          <w:szCs w:val="24"/>
        </w:rPr>
        <w:t>Doglietto</w:t>
      </w:r>
      <w:proofErr w:type="spellEnd"/>
      <w:r w:rsidRPr="00186453">
        <w:rPr>
          <w:rFonts w:ascii="Book Antiqua" w:hAnsi="Book Antiqua"/>
          <w:sz w:val="24"/>
          <w:szCs w:val="24"/>
        </w:rPr>
        <w:t xml:space="preserve"> GB, </w:t>
      </w:r>
      <w:proofErr w:type="spellStart"/>
      <w:r w:rsidRPr="00186453">
        <w:rPr>
          <w:rFonts w:ascii="Book Antiqua" w:hAnsi="Book Antiqua"/>
          <w:sz w:val="24"/>
          <w:szCs w:val="24"/>
        </w:rPr>
        <w:t>Vittimberga</w:t>
      </w:r>
      <w:proofErr w:type="spellEnd"/>
      <w:r w:rsidRPr="00186453">
        <w:rPr>
          <w:rFonts w:ascii="Book Antiqua" w:hAnsi="Book Antiqua"/>
          <w:sz w:val="24"/>
          <w:szCs w:val="24"/>
        </w:rPr>
        <w:t xml:space="preserve"> G, </w:t>
      </w:r>
      <w:proofErr w:type="spellStart"/>
      <w:r w:rsidRPr="00186453">
        <w:rPr>
          <w:rFonts w:ascii="Book Antiqua" w:hAnsi="Book Antiqua"/>
          <w:sz w:val="24"/>
          <w:szCs w:val="24"/>
        </w:rPr>
        <w:t>Roviello</w:t>
      </w:r>
      <w:proofErr w:type="spellEnd"/>
      <w:r w:rsidRPr="00186453">
        <w:rPr>
          <w:rFonts w:ascii="Book Antiqua" w:hAnsi="Book Antiqua"/>
          <w:sz w:val="24"/>
          <w:szCs w:val="24"/>
        </w:rPr>
        <w:t xml:space="preserve"> F, Ricci F. Gastric stump cancer after distal gastrectomy for benign disease: </w:t>
      </w:r>
      <w:proofErr w:type="spellStart"/>
      <w:r w:rsidRPr="00186453">
        <w:rPr>
          <w:rFonts w:ascii="Book Antiqua" w:hAnsi="Book Antiqua"/>
          <w:sz w:val="24"/>
          <w:szCs w:val="24"/>
        </w:rPr>
        <w:t>clinicopathological</w:t>
      </w:r>
      <w:proofErr w:type="spellEnd"/>
      <w:r w:rsidRPr="00186453">
        <w:rPr>
          <w:rFonts w:ascii="Book Antiqua" w:hAnsi="Book Antiqua"/>
          <w:sz w:val="24"/>
          <w:szCs w:val="24"/>
        </w:rPr>
        <w:t xml:space="preserve"> features and surgical outcomes. </w:t>
      </w:r>
      <w:r w:rsidRPr="00186453">
        <w:rPr>
          <w:rFonts w:ascii="Book Antiqua" w:hAnsi="Book Antiqua"/>
          <w:i/>
          <w:sz w:val="24"/>
          <w:szCs w:val="24"/>
        </w:rPr>
        <w:t xml:space="preserve">Ann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2014; </w:t>
      </w:r>
      <w:r w:rsidRPr="00186453">
        <w:rPr>
          <w:rFonts w:ascii="Book Antiqua" w:hAnsi="Book Antiqua"/>
          <w:b/>
          <w:sz w:val="24"/>
          <w:szCs w:val="24"/>
        </w:rPr>
        <w:t>21</w:t>
      </w:r>
      <w:r w:rsidRPr="00186453">
        <w:rPr>
          <w:rFonts w:ascii="Book Antiqua" w:hAnsi="Book Antiqua"/>
          <w:sz w:val="24"/>
          <w:szCs w:val="24"/>
        </w:rPr>
        <w:t>: 2594-2600 [PMID: 24639193 DOI: 10.1245/s10434-014-3633-6]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9 </w:t>
      </w:r>
      <w:r w:rsidRPr="00186453">
        <w:rPr>
          <w:rFonts w:ascii="Book Antiqua" w:hAnsi="Book Antiqua"/>
          <w:b/>
          <w:sz w:val="24"/>
          <w:szCs w:val="24"/>
        </w:rPr>
        <w:t>Komatsu S</w:t>
      </w:r>
      <w:r w:rsidRPr="00186453">
        <w:rPr>
          <w:rFonts w:ascii="Book Antiqua" w:hAnsi="Book Antiqua"/>
          <w:sz w:val="24"/>
          <w:szCs w:val="24"/>
        </w:rPr>
        <w:t xml:space="preserve">, Ichikawa D, Okamoto K, </w:t>
      </w:r>
      <w:proofErr w:type="spellStart"/>
      <w:r w:rsidRPr="00186453">
        <w:rPr>
          <w:rFonts w:ascii="Book Antiqua" w:hAnsi="Book Antiqua"/>
          <w:sz w:val="24"/>
          <w:szCs w:val="24"/>
        </w:rPr>
        <w:t>Ikoma</w:t>
      </w:r>
      <w:proofErr w:type="spellEnd"/>
      <w:r w:rsidRPr="00186453">
        <w:rPr>
          <w:rFonts w:ascii="Book Antiqua" w:hAnsi="Book Antiqua"/>
          <w:sz w:val="24"/>
          <w:szCs w:val="24"/>
        </w:rPr>
        <w:t xml:space="preserve"> D, </w:t>
      </w:r>
      <w:proofErr w:type="spellStart"/>
      <w:r w:rsidRPr="00186453">
        <w:rPr>
          <w:rFonts w:ascii="Book Antiqua" w:hAnsi="Book Antiqua"/>
          <w:sz w:val="24"/>
          <w:szCs w:val="24"/>
        </w:rPr>
        <w:t>Tsujiura</w:t>
      </w:r>
      <w:proofErr w:type="spellEnd"/>
      <w:r w:rsidRPr="00186453">
        <w:rPr>
          <w:rFonts w:ascii="Book Antiqua" w:hAnsi="Book Antiqua"/>
          <w:sz w:val="24"/>
          <w:szCs w:val="24"/>
        </w:rPr>
        <w:t xml:space="preserve"> M, Nishimura Y, Murayama Y, </w:t>
      </w:r>
      <w:proofErr w:type="spellStart"/>
      <w:r w:rsidRPr="00186453">
        <w:rPr>
          <w:rFonts w:ascii="Book Antiqua" w:hAnsi="Book Antiqua"/>
          <w:sz w:val="24"/>
          <w:szCs w:val="24"/>
        </w:rPr>
        <w:t>Shiozaki</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Ikoma</w:t>
      </w:r>
      <w:proofErr w:type="spellEnd"/>
      <w:r w:rsidRPr="00186453">
        <w:rPr>
          <w:rFonts w:ascii="Book Antiqua" w:hAnsi="Book Antiqua"/>
          <w:sz w:val="24"/>
          <w:szCs w:val="24"/>
        </w:rPr>
        <w:t xml:space="preserve"> H, </w:t>
      </w:r>
      <w:proofErr w:type="spellStart"/>
      <w:r w:rsidRPr="00186453">
        <w:rPr>
          <w:rFonts w:ascii="Book Antiqua" w:hAnsi="Book Antiqua"/>
          <w:sz w:val="24"/>
          <w:szCs w:val="24"/>
        </w:rPr>
        <w:t>Kuriu</w:t>
      </w:r>
      <w:proofErr w:type="spellEnd"/>
      <w:r w:rsidRPr="00186453">
        <w:rPr>
          <w:rFonts w:ascii="Book Antiqua" w:hAnsi="Book Antiqua"/>
          <w:sz w:val="24"/>
          <w:szCs w:val="24"/>
        </w:rPr>
        <w:t xml:space="preserve"> Y, Nakanishi M, Fujiwara H, </w:t>
      </w:r>
      <w:proofErr w:type="spellStart"/>
      <w:r w:rsidRPr="00186453">
        <w:rPr>
          <w:rFonts w:ascii="Book Antiqua" w:hAnsi="Book Antiqua"/>
          <w:sz w:val="24"/>
          <w:szCs w:val="24"/>
        </w:rPr>
        <w:t>Ochiai</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Kokuba</w:t>
      </w:r>
      <w:proofErr w:type="spellEnd"/>
      <w:r w:rsidRPr="00186453">
        <w:rPr>
          <w:rFonts w:ascii="Book Antiqua" w:hAnsi="Book Antiqua"/>
          <w:sz w:val="24"/>
          <w:szCs w:val="24"/>
        </w:rPr>
        <w:t xml:space="preserve"> Y, </w:t>
      </w:r>
      <w:proofErr w:type="spellStart"/>
      <w:r w:rsidRPr="00186453">
        <w:rPr>
          <w:rFonts w:ascii="Book Antiqua" w:hAnsi="Book Antiqua"/>
          <w:sz w:val="24"/>
          <w:szCs w:val="24"/>
        </w:rPr>
        <w:t>Otsuji</w:t>
      </w:r>
      <w:proofErr w:type="spellEnd"/>
      <w:r w:rsidRPr="00186453">
        <w:rPr>
          <w:rFonts w:ascii="Book Antiqua" w:hAnsi="Book Antiqua"/>
          <w:sz w:val="24"/>
          <w:szCs w:val="24"/>
        </w:rPr>
        <w:t xml:space="preserve"> E. Progression of remnant gastric cancer is associated with duration of follow-up following distal gastrectomy. </w:t>
      </w:r>
      <w:r w:rsidRPr="00186453">
        <w:rPr>
          <w:rFonts w:ascii="Book Antiqua" w:hAnsi="Book Antiqua"/>
          <w:i/>
          <w:sz w:val="24"/>
          <w:szCs w:val="24"/>
        </w:rPr>
        <w:t xml:space="preserve">World J </w:t>
      </w:r>
      <w:proofErr w:type="spellStart"/>
      <w:r w:rsidRPr="00186453">
        <w:rPr>
          <w:rFonts w:ascii="Book Antiqua" w:hAnsi="Book Antiqua"/>
          <w:i/>
          <w:sz w:val="24"/>
          <w:szCs w:val="24"/>
        </w:rPr>
        <w:t>Gastroenterol</w:t>
      </w:r>
      <w:proofErr w:type="spellEnd"/>
      <w:r w:rsidRPr="00186453">
        <w:rPr>
          <w:rFonts w:ascii="Book Antiqua" w:hAnsi="Book Antiqua"/>
          <w:sz w:val="24"/>
          <w:szCs w:val="24"/>
        </w:rPr>
        <w:t xml:space="preserve"> 2012; </w:t>
      </w:r>
      <w:r w:rsidRPr="00186453">
        <w:rPr>
          <w:rFonts w:ascii="Book Antiqua" w:hAnsi="Book Antiqua"/>
          <w:b/>
          <w:sz w:val="24"/>
          <w:szCs w:val="24"/>
        </w:rPr>
        <w:t>18</w:t>
      </w:r>
      <w:r w:rsidRPr="00186453">
        <w:rPr>
          <w:rFonts w:ascii="Book Antiqua" w:hAnsi="Book Antiqua"/>
          <w:sz w:val="24"/>
          <w:szCs w:val="24"/>
        </w:rPr>
        <w:t>: 2832-2836 [PMID: 22719193 DOI: 10.3748/wjg.v18.i22.2832]</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10 </w:t>
      </w:r>
      <w:r w:rsidRPr="00186453">
        <w:rPr>
          <w:rFonts w:ascii="Book Antiqua" w:hAnsi="Book Antiqua"/>
          <w:b/>
          <w:sz w:val="24"/>
          <w:szCs w:val="24"/>
        </w:rPr>
        <w:t>Fukui Y</w:t>
      </w:r>
      <w:r w:rsidRPr="00186453">
        <w:rPr>
          <w:rFonts w:ascii="Book Antiqua" w:hAnsi="Book Antiqua"/>
          <w:sz w:val="24"/>
          <w:szCs w:val="24"/>
        </w:rPr>
        <w:t xml:space="preserve">, Shinohara H. ASO Author Reflections: Endoscopic Management Will Be an Effective Treatment Option for Early Remnant Gastric Cancer, Similar to Primary Gastric Cancer. </w:t>
      </w:r>
      <w:r w:rsidRPr="00186453">
        <w:rPr>
          <w:rFonts w:ascii="Book Antiqua" w:hAnsi="Book Antiqua"/>
          <w:i/>
          <w:sz w:val="24"/>
          <w:szCs w:val="24"/>
        </w:rPr>
        <w:t xml:space="preserve">Ann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2018; </w:t>
      </w:r>
      <w:r w:rsidRPr="00186453">
        <w:rPr>
          <w:rFonts w:ascii="Book Antiqua" w:hAnsi="Book Antiqua"/>
          <w:b/>
          <w:sz w:val="24"/>
          <w:szCs w:val="24"/>
        </w:rPr>
        <w:t>25</w:t>
      </w:r>
      <w:r w:rsidRPr="00186453">
        <w:rPr>
          <w:rFonts w:ascii="Book Antiqua" w:hAnsi="Book Antiqua"/>
          <w:sz w:val="24"/>
          <w:szCs w:val="24"/>
        </w:rPr>
        <w:t>: 743-744 [PMID: 30324484 DOI: 10.1245/s10434-018-6907-6]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11 </w:t>
      </w:r>
      <w:r w:rsidRPr="00186453">
        <w:rPr>
          <w:rFonts w:ascii="Book Antiqua" w:hAnsi="Book Antiqua"/>
          <w:b/>
          <w:sz w:val="24"/>
          <w:szCs w:val="24"/>
        </w:rPr>
        <w:t>Nozaki I</w:t>
      </w:r>
      <w:r w:rsidRPr="00186453">
        <w:rPr>
          <w:rFonts w:ascii="Book Antiqua" w:hAnsi="Book Antiqua"/>
          <w:sz w:val="24"/>
          <w:szCs w:val="24"/>
        </w:rPr>
        <w:t xml:space="preserve">, Kurita A, </w:t>
      </w:r>
      <w:proofErr w:type="spellStart"/>
      <w:r w:rsidRPr="00186453">
        <w:rPr>
          <w:rFonts w:ascii="Book Antiqua" w:hAnsi="Book Antiqua"/>
          <w:sz w:val="24"/>
          <w:szCs w:val="24"/>
        </w:rPr>
        <w:t>Nasu</w:t>
      </w:r>
      <w:proofErr w:type="spellEnd"/>
      <w:r w:rsidRPr="00186453">
        <w:rPr>
          <w:rFonts w:ascii="Book Antiqua" w:hAnsi="Book Antiqua"/>
          <w:sz w:val="24"/>
          <w:szCs w:val="24"/>
        </w:rPr>
        <w:t xml:space="preserve"> J, Kubo Y, </w:t>
      </w:r>
      <w:proofErr w:type="spellStart"/>
      <w:r w:rsidRPr="00186453">
        <w:rPr>
          <w:rFonts w:ascii="Book Antiqua" w:hAnsi="Book Antiqua"/>
          <w:sz w:val="24"/>
          <w:szCs w:val="24"/>
        </w:rPr>
        <w:t>Aogi</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Tanada</w:t>
      </w:r>
      <w:proofErr w:type="spellEnd"/>
      <w:r w:rsidRPr="00186453">
        <w:rPr>
          <w:rFonts w:ascii="Book Antiqua" w:hAnsi="Book Antiqua"/>
          <w:sz w:val="24"/>
          <w:szCs w:val="24"/>
        </w:rPr>
        <w:t xml:space="preserve"> M, Takashima S. Higher incidence of gastric remnant cancer after proximal than distal gastrectomy. </w:t>
      </w:r>
      <w:proofErr w:type="spellStart"/>
      <w:r w:rsidRPr="00186453">
        <w:rPr>
          <w:rFonts w:ascii="Book Antiqua" w:hAnsi="Book Antiqua"/>
          <w:i/>
          <w:sz w:val="24"/>
          <w:szCs w:val="24"/>
        </w:rPr>
        <w:t>Hepatogastroenterology</w:t>
      </w:r>
      <w:proofErr w:type="spellEnd"/>
      <w:r w:rsidRPr="00186453">
        <w:rPr>
          <w:rFonts w:ascii="Book Antiqua" w:hAnsi="Book Antiqua"/>
          <w:sz w:val="24"/>
          <w:szCs w:val="24"/>
        </w:rPr>
        <w:t xml:space="preserve"> 2007; </w:t>
      </w:r>
      <w:r w:rsidRPr="00186453">
        <w:rPr>
          <w:rFonts w:ascii="Book Antiqua" w:hAnsi="Book Antiqua"/>
          <w:b/>
          <w:sz w:val="24"/>
          <w:szCs w:val="24"/>
        </w:rPr>
        <w:t>54</w:t>
      </w:r>
      <w:r w:rsidRPr="00186453">
        <w:rPr>
          <w:rFonts w:ascii="Book Antiqua" w:hAnsi="Book Antiqua"/>
          <w:sz w:val="24"/>
          <w:szCs w:val="24"/>
        </w:rPr>
        <w:t>: 1604-1608 [PMID: 17708311]</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12 </w:t>
      </w:r>
      <w:proofErr w:type="spellStart"/>
      <w:r w:rsidRPr="00186453">
        <w:rPr>
          <w:rFonts w:ascii="Book Antiqua" w:hAnsi="Book Antiqua"/>
          <w:b/>
          <w:sz w:val="24"/>
          <w:szCs w:val="24"/>
        </w:rPr>
        <w:t>Barakat</w:t>
      </w:r>
      <w:proofErr w:type="spellEnd"/>
      <w:r w:rsidRPr="00186453">
        <w:rPr>
          <w:rFonts w:ascii="Book Antiqua" w:hAnsi="Book Antiqua"/>
          <w:b/>
          <w:sz w:val="24"/>
          <w:szCs w:val="24"/>
        </w:rPr>
        <w:t xml:space="preserve"> M</w:t>
      </w:r>
      <w:r w:rsidRPr="00186453">
        <w:rPr>
          <w:rFonts w:ascii="Book Antiqua" w:hAnsi="Book Antiqua"/>
          <w:sz w:val="24"/>
          <w:szCs w:val="24"/>
        </w:rPr>
        <w:t xml:space="preserve">, </w:t>
      </w:r>
      <w:proofErr w:type="spellStart"/>
      <w:r w:rsidRPr="00186453">
        <w:rPr>
          <w:rFonts w:ascii="Book Antiqua" w:hAnsi="Book Antiqua"/>
          <w:sz w:val="24"/>
          <w:szCs w:val="24"/>
        </w:rPr>
        <w:t>Seif</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Abdelfatah</w:t>
      </w:r>
      <w:proofErr w:type="spellEnd"/>
      <w:r w:rsidRPr="00186453">
        <w:rPr>
          <w:rFonts w:ascii="Book Antiqua" w:hAnsi="Book Antiqua"/>
          <w:sz w:val="24"/>
          <w:szCs w:val="24"/>
        </w:rPr>
        <w:t xml:space="preserve"> MM, </w:t>
      </w:r>
      <w:proofErr w:type="spellStart"/>
      <w:r w:rsidRPr="00186453">
        <w:rPr>
          <w:rFonts w:ascii="Book Antiqua" w:hAnsi="Book Antiqua"/>
          <w:sz w:val="24"/>
          <w:szCs w:val="24"/>
        </w:rPr>
        <w:t>Ofosu</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Carr</w:t>
      </w:r>
      <w:proofErr w:type="spellEnd"/>
      <w:r w:rsidRPr="00186453">
        <w:rPr>
          <w:rFonts w:ascii="Book Antiqua" w:hAnsi="Book Antiqua"/>
          <w:sz w:val="24"/>
          <w:szCs w:val="24"/>
        </w:rPr>
        <w:t xml:space="preserve">-Locke DL, Othman MO. Endoscopic submucosal dissection for early neoplastic lesions in the surgically altered stomach: a systematic review and meta-analysis.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2019; </w:t>
      </w:r>
      <w:r w:rsidRPr="00186453">
        <w:rPr>
          <w:rFonts w:ascii="Book Antiqua" w:hAnsi="Book Antiqua"/>
          <w:b/>
          <w:sz w:val="24"/>
          <w:szCs w:val="24"/>
        </w:rPr>
        <w:t>33</w:t>
      </w:r>
      <w:r w:rsidRPr="00186453">
        <w:rPr>
          <w:rFonts w:ascii="Book Antiqua" w:hAnsi="Book Antiqua"/>
          <w:sz w:val="24"/>
          <w:szCs w:val="24"/>
        </w:rPr>
        <w:t>: 2381-2395 [PMID: 30963259 DOI: 10.1007/s00464-019-06778-y]</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13 </w:t>
      </w:r>
      <w:proofErr w:type="spellStart"/>
      <w:r w:rsidRPr="00186453">
        <w:rPr>
          <w:rFonts w:ascii="Book Antiqua" w:hAnsi="Book Antiqua"/>
          <w:b/>
          <w:sz w:val="24"/>
          <w:szCs w:val="24"/>
        </w:rPr>
        <w:t>Koeda</w:t>
      </w:r>
      <w:proofErr w:type="spellEnd"/>
      <w:r w:rsidRPr="00186453">
        <w:rPr>
          <w:rFonts w:ascii="Book Antiqua" w:hAnsi="Book Antiqua"/>
          <w:b/>
          <w:sz w:val="24"/>
          <w:szCs w:val="24"/>
        </w:rPr>
        <w:t xml:space="preserve"> K</w:t>
      </w:r>
      <w:r w:rsidRPr="00186453">
        <w:rPr>
          <w:rFonts w:ascii="Book Antiqua" w:hAnsi="Book Antiqua"/>
          <w:sz w:val="24"/>
          <w:szCs w:val="24"/>
        </w:rPr>
        <w:t xml:space="preserve">, </w:t>
      </w:r>
      <w:proofErr w:type="spellStart"/>
      <w:r w:rsidRPr="00186453">
        <w:rPr>
          <w:rFonts w:ascii="Book Antiqua" w:hAnsi="Book Antiqua"/>
          <w:sz w:val="24"/>
          <w:szCs w:val="24"/>
        </w:rPr>
        <w:t>Nishizuka</w:t>
      </w:r>
      <w:proofErr w:type="spellEnd"/>
      <w:r w:rsidRPr="00186453">
        <w:rPr>
          <w:rFonts w:ascii="Book Antiqua" w:hAnsi="Book Antiqua"/>
          <w:sz w:val="24"/>
          <w:szCs w:val="24"/>
        </w:rPr>
        <w:t xml:space="preserve"> S, Wakabayashi G. Minimally invasive surgery for gastric cancer: the future standard of care. </w:t>
      </w:r>
      <w:r w:rsidRPr="00186453">
        <w:rPr>
          <w:rFonts w:ascii="Book Antiqua" w:hAnsi="Book Antiqua"/>
          <w:i/>
          <w:sz w:val="24"/>
          <w:szCs w:val="24"/>
        </w:rPr>
        <w:t xml:space="preserve">World J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2011; </w:t>
      </w:r>
      <w:r w:rsidRPr="00186453">
        <w:rPr>
          <w:rFonts w:ascii="Book Antiqua" w:hAnsi="Book Antiqua"/>
          <w:b/>
          <w:sz w:val="24"/>
          <w:szCs w:val="24"/>
        </w:rPr>
        <w:t>35</w:t>
      </w:r>
      <w:r w:rsidRPr="00186453">
        <w:rPr>
          <w:rFonts w:ascii="Book Antiqua" w:hAnsi="Book Antiqua"/>
          <w:sz w:val="24"/>
          <w:szCs w:val="24"/>
        </w:rPr>
        <w:t>: 1469-1477 [PMID: 21476116 DOI: 10.1007/s00268-011-1051-5]</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14 </w:t>
      </w:r>
      <w:r w:rsidRPr="00186453">
        <w:rPr>
          <w:rFonts w:ascii="Book Antiqua" w:hAnsi="Book Antiqua"/>
          <w:b/>
          <w:sz w:val="24"/>
          <w:szCs w:val="24"/>
        </w:rPr>
        <w:t>Caruso S</w:t>
      </w:r>
      <w:r w:rsidRPr="00186453">
        <w:rPr>
          <w:rFonts w:ascii="Book Antiqua" w:hAnsi="Book Antiqua"/>
          <w:sz w:val="24"/>
          <w:szCs w:val="24"/>
        </w:rPr>
        <w:t xml:space="preserve">, </w:t>
      </w:r>
      <w:proofErr w:type="spellStart"/>
      <w:r w:rsidRPr="00186453">
        <w:rPr>
          <w:rFonts w:ascii="Book Antiqua" w:hAnsi="Book Antiqua"/>
          <w:sz w:val="24"/>
          <w:szCs w:val="24"/>
        </w:rPr>
        <w:t>Patriti</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Roviello</w:t>
      </w:r>
      <w:proofErr w:type="spellEnd"/>
      <w:r w:rsidRPr="00186453">
        <w:rPr>
          <w:rFonts w:ascii="Book Antiqua" w:hAnsi="Book Antiqua"/>
          <w:sz w:val="24"/>
          <w:szCs w:val="24"/>
        </w:rPr>
        <w:t xml:space="preserve"> F, De Franco L, </w:t>
      </w:r>
      <w:proofErr w:type="spellStart"/>
      <w:r w:rsidRPr="00186453">
        <w:rPr>
          <w:rFonts w:ascii="Book Antiqua" w:hAnsi="Book Antiqua"/>
          <w:sz w:val="24"/>
          <w:szCs w:val="24"/>
        </w:rPr>
        <w:t>Franceschini</w:t>
      </w:r>
      <w:proofErr w:type="spellEnd"/>
      <w:r w:rsidRPr="00186453">
        <w:rPr>
          <w:rFonts w:ascii="Book Antiqua" w:hAnsi="Book Antiqua"/>
          <w:sz w:val="24"/>
          <w:szCs w:val="24"/>
        </w:rPr>
        <w:t xml:space="preserve"> F, </w:t>
      </w:r>
      <w:proofErr w:type="spellStart"/>
      <w:r w:rsidRPr="00186453">
        <w:rPr>
          <w:rFonts w:ascii="Book Antiqua" w:hAnsi="Book Antiqua"/>
          <w:sz w:val="24"/>
          <w:szCs w:val="24"/>
        </w:rPr>
        <w:t>Coratti</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Ceccarelli</w:t>
      </w:r>
      <w:proofErr w:type="spellEnd"/>
      <w:r w:rsidRPr="00186453">
        <w:rPr>
          <w:rFonts w:ascii="Book Antiqua" w:hAnsi="Book Antiqua"/>
          <w:sz w:val="24"/>
          <w:szCs w:val="24"/>
        </w:rPr>
        <w:t xml:space="preserve"> G. Laparoscopic and robot-assisted gastrectomy for gastric cancer: Current considerations. </w:t>
      </w:r>
      <w:r w:rsidRPr="00186453">
        <w:rPr>
          <w:rFonts w:ascii="Book Antiqua" w:hAnsi="Book Antiqua"/>
          <w:i/>
          <w:sz w:val="24"/>
          <w:szCs w:val="24"/>
        </w:rPr>
        <w:t xml:space="preserve">World J </w:t>
      </w:r>
      <w:proofErr w:type="spellStart"/>
      <w:r w:rsidRPr="00186453">
        <w:rPr>
          <w:rFonts w:ascii="Book Antiqua" w:hAnsi="Book Antiqua"/>
          <w:i/>
          <w:sz w:val="24"/>
          <w:szCs w:val="24"/>
        </w:rPr>
        <w:t>Gastroenterol</w:t>
      </w:r>
      <w:proofErr w:type="spellEnd"/>
      <w:r w:rsidRPr="00186453">
        <w:rPr>
          <w:rFonts w:ascii="Book Antiqua" w:hAnsi="Book Antiqua"/>
          <w:sz w:val="24"/>
          <w:szCs w:val="24"/>
        </w:rPr>
        <w:t xml:space="preserve"> 2016; </w:t>
      </w:r>
      <w:r w:rsidRPr="00186453">
        <w:rPr>
          <w:rFonts w:ascii="Book Antiqua" w:hAnsi="Book Antiqua"/>
          <w:b/>
          <w:sz w:val="24"/>
          <w:szCs w:val="24"/>
        </w:rPr>
        <w:t>22</w:t>
      </w:r>
      <w:r w:rsidRPr="00186453">
        <w:rPr>
          <w:rFonts w:ascii="Book Antiqua" w:hAnsi="Book Antiqua"/>
          <w:sz w:val="24"/>
          <w:szCs w:val="24"/>
        </w:rPr>
        <w:t>: 5694-5717 [PMID: 27433084 DOI: 10.3748/wjg.v22.i25.5694]</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15 </w:t>
      </w:r>
      <w:r w:rsidRPr="00186453">
        <w:rPr>
          <w:rFonts w:ascii="Book Antiqua" w:hAnsi="Book Antiqua"/>
          <w:b/>
          <w:sz w:val="24"/>
          <w:szCs w:val="24"/>
        </w:rPr>
        <w:t>Hu J</w:t>
      </w:r>
      <w:r w:rsidRPr="00186453">
        <w:rPr>
          <w:rFonts w:ascii="Book Antiqua" w:hAnsi="Book Antiqua"/>
          <w:sz w:val="24"/>
          <w:szCs w:val="24"/>
        </w:rPr>
        <w:t xml:space="preserve">, Zhao Y, Ren M, Li Y, Lu X, Lu G, Zhang D, Chu D, He S. The Comparison between Endoscopic Submucosal Dissection and Surgery in Gastric Cancer: A Systematic Review and Meta-Analysis. </w:t>
      </w:r>
      <w:proofErr w:type="spellStart"/>
      <w:r w:rsidRPr="00186453">
        <w:rPr>
          <w:rFonts w:ascii="Book Antiqua" w:hAnsi="Book Antiqua"/>
          <w:i/>
          <w:sz w:val="24"/>
          <w:szCs w:val="24"/>
        </w:rPr>
        <w:t>Gastroenterol</w:t>
      </w:r>
      <w:proofErr w:type="spellEnd"/>
      <w:r w:rsidRPr="00186453">
        <w:rPr>
          <w:rFonts w:ascii="Book Antiqua" w:hAnsi="Book Antiqua"/>
          <w:i/>
          <w:sz w:val="24"/>
          <w:szCs w:val="24"/>
        </w:rPr>
        <w:t xml:space="preserve"> Res </w:t>
      </w:r>
      <w:proofErr w:type="spellStart"/>
      <w:r w:rsidRPr="00186453">
        <w:rPr>
          <w:rFonts w:ascii="Book Antiqua" w:hAnsi="Book Antiqua"/>
          <w:i/>
          <w:sz w:val="24"/>
          <w:szCs w:val="24"/>
        </w:rPr>
        <w:t>Pract</w:t>
      </w:r>
      <w:proofErr w:type="spellEnd"/>
      <w:r w:rsidRPr="00186453">
        <w:rPr>
          <w:rFonts w:ascii="Book Antiqua" w:hAnsi="Book Antiqua"/>
          <w:sz w:val="24"/>
          <w:szCs w:val="24"/>
        </w:rPr>
        <w:t xml:space="preserve"> 2018; </w:t>
      </w:r>
      <w:r w:rsidRPr="00186453">
        <w:rPr>
          <w:rFonts w:ascii="Book Antiqua" w:hAnsi="Book Antiqua"/>
          <w:b/>
          <w:sz w:val="24"/>
          <w:szCs w:val="24"/>
        </w:rPr>
        <w:t>2018</w:t>
      </w:r>
      <w:r w:rsidRPr="00186453">
        <w:rPr>
          <w:rFonts w:ascii="Book Antiqua" w:hAnsi="Book Antiqua"/>
          <w:sz w:val="24"/>
          <w:szCs w:val="24"/>
        </w:rPr>
        <w:t>: 4378945 [PMID: 29670651 DOI: 10.1155/2018/4378945]</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16 </w:t>
      </w:r>
      <w:proofErr w:type="spellStart"/>
      <w:r w:rsidRPr="00186453">
        <w:rPr>
          <w:rFonts w:ascii="Book Antiqua" w:hAnsi="Book Antiqua"/>
          <w:b/>
          <w:sz w:val="24"/>
          <w:szCs w:val="24"/>
        </w:rPr>
        <w:t>Hanyu</w:t>
      </w:r>
      <w:proofErr w:type="spellEnd"/>
      <w:r w:rsidRPr="00186453">
        <w:rPr>
          <w:rFonts w:ascii="Book Antiqua" w:hAnsi="Book Antiqua"/>
          <w:b/>
          <w:sz w:val="24"/>
          <w:szCs w:val="24"/>
        </w:rPr>
        <w:t xml:space="preserve"> T</w:t>
      </w:r>
      <w:r w:rsidRPr="00186453">
        <w:rPr>
          <w:rFonts w:ascii="Book Antiqua" w:hAnsi="Book Antiqua"/>
          <w:sz w:val="24"/>
          <w:szCs w:val="24"/>
        </w:rPr>
        <w:t xml:space="preserve">, </w:t>
      </w:r>
      <w:proofErr w:type="spellStart"/>
      <w:r w:rsidRPr="00186453">
        <w:rPr>
          <w:rFonts w:ascii="Book Antiqua" w:hAnsi="Book Antiqua"/>
          <w:sz w:val="24"/>
          <w:szCs w:val="24"/>
        </w:rPr>
        <w:t>Wakai</w:t>
      </w:r>
      <w:proofErr w:type="spellEnd"/>
      <w:r w:rsidRPr="00186453">
        <w:rPr>
          <w:rFonts w:ascii="Book Antiqua" w:hAnsi="Book Antiqua"/>
          <w:sz w:val="24"/>
          <w:szCs w:val="24"/>
        </w:rPr>
        <w:t xml:space="preserve"> A, Ishikawa T, Ichikawa H, </w:t>
      </w:r>
      <w:proofErr w:type="spellStart"/>
      <w:r w:rsidRPr="00186453">
        <w:rPr>
          <w:rFonts w:ascii="Book Antiqua" w:hAnsi="Book Antiqua"/>
          <w:sz w:val="24"/>
          <w:szCs w:val="24"/>
        </w:rPr>
        <w:t>Kameyama</w:t>
      </w:r>
      <w:proofErr w:type="spellEnd"/>
      <w:r w:rsidRPr="00186453">
        <w:rPr>
          <w:rFonts w:ascii="Book Antiqua" w:hAnsi="Book Antiqua"/>
          <w:sz w:val="24"/>
          <w:szCs w:val="24"/>
        </w:rPr>
        <w:t xml:space="preserve"> H, </w:t>
      </w:r>
      <w:proofErr w:type="spellStart"/>
      <w:r w:rsidRPr="00186453">
        <w:rPr>
          <w:rFonts w:ascii="Book Antiqua" w:hAnsi="Book Antiqua"/>
          <w:sz w:val="24"/>
          <w:szCs w:val="24"/>
        </w:rPr>
        <w:t>Wakai</w:t>
      </w:r>
      <w:proofErr w:type="spellEnd"/>
      <w:r w:rsidRPr="00186453">
        <w:rPr>
          <w:rFonts w:ascii="Book Antiqua" w:hAnsi="Book Antiqua"/>
          <w:sz w:val="24"/>
          <w:szCs w:val="24"/>
        </w:rPr>
        <w:t xml:space="preserve"> T. Carcinoma in the Remnant Stomach During Long-Term Follow-up After Distal Gastrectomy for Gastric Cancer: Analysis of Cumulative Incidence and Associated Risk Factors. </w:t>
      </w:r>
      <w:r w:rsidRPr="00186453">
        <w:rPr>
          <w:rFonts w:ascii="Book Antiqua" w:hAnsi="Book Antiqua"/>
          <w:i/>
          <w:sz w:val="24"/>
          <w:szCs w:val="24"/>
        </w:rPr>
        <w:t xml:space="preserve">World J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2018; </w:t>
      </w:r>
      <w:r w:rsidRPr="00186453">
        <w:rPr>
          <w:rFonts w:ascii="Book Antiqua" w:hAnsi="Book Antiqua"/>
          <w:b/>
          <w:sz w:val="24"/>
          <w:szCs w:val="24"/>
        </w:rPr>
        <w:t>42</w:t>
      </w:r>
      <w:r w:rsidRPr="00186453">
        <w:rPr>
          <w:rFonts w:ascii="Book Antiqua" w:hAnsi="Book Antiqua"/>
          <w:sz w:val="24"/>
          <w:szCs w:val="24"/>
        </w:rPr>
        <w:t>: 782-787 [PMID: 28924721 DOI: 10.1007/s00268-017-4227-9]</w:t>
      </w:r>
    </w:p>
    <w:p w:rsidR="00A5730D" w:rsidRPr="00186453" w:rsidRDefault="00A5730D" w:rsidP="00A5730D">
      <w:pPr>
        <w:spacing w:line="360" w:lineRule="auto"/>
        <w:rPr>
          <w:rFonts w:ascii="Book Antiqua" w:hAnsi="Book Antiqua"/>
          <w:sz w:val="24"/>
          <w:szCs w:val="24"/>
        </w:rPr>
      </w:pPr>
      <w:proofErr w:type="gramStart"/>
      <w:r w:rsidRPr="00186453">
        <w:rPr>
          <w:rFonts w:ascii="Book Antiqua" w:hAnsi="Book Antiqua"/>
          <w:sz w:val="24"/>
          <w:szCs w:val="24"/>
        </w:rPr>
        <w:t xml:space="preserve">17 </w:t>
      </w:r>
      <w:r w:rsidRPr="00186453">
        <w:rPr>
          <w:rFonts w:ascii="Book Antiqua" w:hAnsi="Book Antiqua"/>
          <w:b/>
          <w:sz w:val="24"/>
          <w:szCs w:val="24"/>
        </w:rPr>
        <w:t>Balfour DC</w:t>
      </w:r>
      <w:r w:rsidRPr="00186453">
        <w:rPr>
          <w:rFonts w:ascii="Book Antiqua" w:hAnsi="Book Antiqua"/>
          <w:sz w:val="24"/>
          <w:szCs w:val="24"/>
        </w:rPr>
        <w:t>.</w:t>
      </w:r>
      <w:proofErr w:type="gramEnd"/>
      <w:r w:rsidRPr="00186453">
        <w:rPr>
          <w:rFonts w:ascii="Book Antiqua" w:hAnsi="Book Antiqua"/>
          <w:sz w:val="24"/>
          <w:szCs w:val="24"/>
        </w:rPr>
        <w:t xml:space="preserve"> FACTORS INFLUENCING THE LIFE EXPECTANCY OF PATIENTS OPERATED ON FOR GASTRIC ULCER. </w:t>
      </w:r>
      <w:r w:rsidRPr="00186453">
        <w:rPr>
          <w:rFonts w:ascii="Book Antiqua" w:hAnsi="Book Antiqua"/>
          <w:i/>
          <w:sz w:val="24"/>
          <w:szCs w:val="24"/>
        </w:rPr>
        <w:t xml:space="preserve">Ann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1922; </w:t>
      </w:r>
      <w:r w:rsidRPr="00186453">
        <w:rPr>
          <w:rFonts w:ascii="Book Antiqua" w:hAnsi="Book Antiqua"/>
          <w:b/>
          <w:sz w:val="24"/>
          <w:szCs w:val="24"/>
        </w:rPr>
        <w:t>76</w:t>
      </w:r>
      <w:r w:rsidRPr="00186453">
        <w:rPr>
          <w:rFonts w:ascii="Book Antiqua" w:hAnsi="Book Antiqua"/>
          <w:sz w:val="24"/>
          <w:szCs w:val="24"/>
        </w:rPr>
        <w:t>: 405-408 [PMID: 17864703 DOI: 10.1097/00000658-192209000-00014]</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18 </w:t>
      </w:r>
      <w:r w:rsidRPr="00186453">
        <w:rPr>
          <w:rFonts w:ascii="Book Antiqua" w:hAnsi="Book Antiqua"/>
          <w:b/>
          <w:sz w:val="24"/>
          <w:szCs w:val="24"/>
        </w:rPr>
        <w:t>Takeno S</w:t>
      </w:r>
      <w:r w:rsidRPr="00186453">
        <w:rPr>
          <w:rFonts w:ascii="Book Antiqua" w:hAnsi="Book Antiqua"/>
          <w:sz w:val="24"/>
          <w:szCs w:val="24"/>
        </w:rPr>
        <w:t xml:space="preserve">, Hashimoto T, Maki K, Shibata R, </w:t>
      </w:r>
      <w:proofErr w:type="spellStart"/>
      <w:r w:rsidRPr="00186453">
        <w:rPr>
          <w:rFonts w:ascii="Book Antiqua" w:hAnsi="Book Antiqua"/>
          <w:sz w:val="24"/>
          <w:szCs w:val="24"/>
        </w:rPr>
        <w:t>Shiwaku</w:t>
      </w:r>
      <w:proofErr w:type="spellEnd"/>
      <w:r w:rsidRPr="00186453">
        <w:rPr>
          <w:rFonts w:ascii="Book Antiqua" w:hAnsi="Book Antiqua"/>
          <w:sz w:val="24"/>
          <w:szCs w:val="24"/>
        </w:rPr>
        <w:t xml:space="preserve"> H, </w:t>
      </w:r>
      <w:proofErr w:type="spellStart"/>
      <w:r w:rsidRPr="00186453">
        <w:rPr>
          <w:rFonts w:ascii="Book Antiqua" w:hAnsi="Book Antiqua"/>
          <w:sz w:val="24"/>
          <w:szCs w:val="24"/>
        </w:rPr>
        <w:t>Yamana</w:t>
      </w:r>
      <w:proofErr w:type="spellEnd"/>
      <w:r w:rsidRPr="00186453">
        <w:rPr>
          <w:rFonts w:ascii="Book Antiqua" w:hAnsi="Book Antiqua"/>
          <w:sz w:val="24"/>
          <w:szCs w:val="24"/>
        </w:rPr>
        <w:t xml:space="preserve"> I, Yamashita R, Yamashita Y. Gastric cancer arising from the remnant stomach after distal gastrectomy: a review. </w:t>
      </w:r>
      <w:r w:rsidRPr="00186453">
        <w:rPr>
          <w:rFonts w:ascii="Book Antiqua" w:hAnsi="Book Antiqua"/>
          <w:i/>
          <w:sz w:val="24"/>
          <w:szCs w:val="24"/>
        </w:rPr>
        <w:t xml:space="preserve">World J </w:t>
      </w:r>
      <w:proofErr w:type="spellStart"/>
      <w:r w:rsidRPr="00186453">
        <w:rPr>
          <w:rFonts w:ascii="Book Antiqua" w:hAnsi="Book Antiqua"/>
          <w:i/>
          <w:sz w:val="24"/>
          <w:szCs w:val="24"/>
        </w:rPr>
        <w:t>Gastroenterol</w:t>
      </w:r>
      <w:proofErr w:type="spellEnd"/>
      <w:r w:rsidRPr="00186453">
        <w:rPr>
          <w:rFonts w:ascii="Book Antiqua" w:hAnsi="Book Antiqua"/>
          <w:sz w:val="24"/>
          <w:szCs w:val="24"/>
        </w:rPr>
        <w:t xml:space="preserve"> 2014; </w:t>
      </w:r>
      <w:r w:rsidRPr="00186453">
        <w:rPr>
          <w:rFonts w:ascii="Book Antiqua" w:hAnsi="Book Antiqua"/>
          <w:b/>
          <w:sz w:val="24"/>
          <w:szCs w:val="24"/>
        </w:rPr>
        <w:t>20</w:t>
      </w:r>
      <w:r w:rsidRPr="00186453">
        <w:rPr>
          <w:rFonts w:ascii="Book Antiqua" w:hAnsi="Book Antiqua"/>
          <w:sz w:val="24"/>
          <w:szCs w:val="24"/>
        </w:rPr>
        <w:t>: 13734-13740 [PMID: 25320511 DOI: 10.3748/wjg.v20.i38.13734]</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19 </w:t>
      </w:r>
      <w:proofErr w:type="spellStart"/>
      <w:r w:rsidRPr="00186453">
        <w:rPr>
          <w:rFonts w:ascii="Book Antiqua" w:hAnsi="Book Antiqua"/>
          <w:b/>
          <w:sz w:val="24"/>
          <w:szCs w:val="24"/>
        </w:rPr>
        <w:t>Ohashi</w:t>
      </w:r>
      <w:proofErr w:type="spellEnd"/>
      <w:r w:rsidRPr="00186453">
        <w:rPr>
          <w:rFonts w:ascii="Book Antiqua" w:hAnsi="Book Antiqua"/>
          <w:b/>
          <w:sz w:val="24"/>
          <w:szCs w:val="24"/>
        </w:rPr>
        <w:t xml:space="preserve"> M</w:t>
      </w:r>
      <w:r w:rsidRPr="00186453">
        <w:rPr>
          <w:rFonts w:ascii="Book Antiqua" w:hAnsi="Book Antiqua"/>
          <w:sz w:val="24"/>
          <w:szCs w:val="24"/>
        </w:rPr>
        <w:t xml:space="preserve">, Morita S, </w:t>
      </w:r>
      <w:proofErr w:type="spellStart"/>
      <w:r w:rsidRPr="00186453">
        <w:rPr>
          <w:rFonts w:ascii="Book Antiqua" w:hAnsi="Book Antiqua"/>
          <w:sz w:val="24"/>
          <w:szCs w:val="24"/>
        </w:rPr>
        <w:t>Fukagawa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Kushima</w:t>
      </w:r>
      <w:proofErr w:type="spellEnd"/>
      <w:r w:rsidRPr="00186453">
        <w:rPr>
          <w:rFonts w:ascii="Book Antiqua" w:hAnsi="Book Antiqua"/>
          <w:sz w:val="24"/>
          <w:szCs w:val="24"/>
        </w:rPr>
        <w:t xml:space="preserve"> R, </w:t>
      </w:r>
      <w:proofErr w:type="spellStart"/>
      <w:r w:rsidRPr="00186453">
        <w:rPr>
          <w:rFonts w:ascii="Book Antiqua" w:hAnsi="Book Antiqua"/>
          <w:sz w:val="24"/>
          <w:szCs w:val="24"/>
        </w:rPr>
        <w:t>Katai</w:t>
      </w:r>
      <w:proofErr w:type="spellEnd"/>
      <w:r w:rsidRPr="00186453">
        <w:rPr>
          <w:rFonts w:ascii="Book Antiqua" w:hAnsi="Book Antiqua"/>
          <w:sz w:val="24"/>
          <w:szCs w:val="24"/>
        </w:rPr>
        <w:t xml:space="preserve"> H. Surgical treatment of non-early gastric remnant carcinoma developing after distal gastrectomy for gastric cancer. </w:t>
      </w:r>
      <w:r w:rsidRPr="00186453">
        <w:rPr>
          <w:rFonts w:ascii="Book Antiqua" w:hAnsi="Book Antiqua"/>
          <w:i/>
          <w:sz w:val="24"/>
          <w:szCs w:val="24"/>
        </w:rPr>
        <w:t xml:space="preserve">J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2015; </w:t>
      </w:r>
      <w:r w:rsidRPr="00186453">
        <w:rPr>
          <w:rFonts w:ascii="Book Antiqua" w:hAnsi="Book Antiqua"/>
          <w:b/>
          <w:sz w:val="24"/>
          <w:szCs w:val="24"/>
        </w:rPr>
        <w:t>111</w:t>
      </w:r>
      <w:r w:rsidRPr="00186453">
        <w:rPr>
          <w:rFonts w:ascii="Book Antiqua" w:hAnsi="Book Antiqua"/>
          <w:sz w:val="24"/>
          <w:szCs w:val="24"/>
        </w:rPr>
        <w:t>: 208-212 [PMID: 25175816 DOI: 10.1002/jso.23774]</w:t>
      </w:r>
    </w:p>
    <w:p w:rsidR="00A5730D" w:rsidRPr="00186453" w:rsidRDefault="00A5730D" w:rsidP="00A5730D">
      <w:pPr>
        <w:spacing w:line="360" w:lineRule="auto"/>
        <w:rPr>
          <w:rFonts w:ascii="Book Antiqua" w:hAnsi="Book Antiqua"/>
          <w:sz w:val="24"/>
          <w:szCs w:val="24"/>
        </w:rPr>
      </w:pPr>
      <w:proofErr w:type="gramStart"/>
      <w:r w:rsidRPr="00186453">
        <w:rPr>
          <w:rFonts w:ascii="Book Antiqua" w:hAnsi="Book Antiqua"/>
          <w:sz w:val="24"/>
          <w:szCs w:val="24"/>
        </w:rPr>
        <w:t xml:space="preserve">20 </w:t>
      </w:r>
      <w:r w:rsidRPr="00186453">
        <w:rPr>
          <w:rFonts w:ascii="Book Antiqua" w:hAnsi="Book Antiqua"/>
          <w:b/>
          <w:sz w:val="24"/>
          <w:szCs w:val="24"/>
        </w:rPr>
        <w:t>Sano T</w:t>
      </w:r>
      <w:r w:rsidRPr="00186453">
        <w:rPr>
          <w:rFonts w:ascii="Book Antiqua" w:hAnsi="Book Antiqua"/>
          <w:sz w:val="24"/>
          <w:szCs w:val="24"/>
        </w:rPr>
        <w:t>, Aiko T.</w:t>
      </w:r>
      <w:proofErr w:type="gramEnd"/>
      <w:r w:rsidRPr="00186453">
        <w:rPr>
          <w:rFonts w:ascii="Book Antiqua" w:hAnsi="Book Antiqua"/>
          <w:sz w:val="24"/>
          <w:szCs w:val="24"/>
        </w:rPr>
        <w:t xml:space="preserve"> New Japanese classifications and treatment guidelines for gastric cancer: revision concepts and major revised points. </w:t>
      </w:r>
      <w:r w:rsidRPr="00186453">
        <w:rPr>
          <w:rFonts w:ascii="Book Antiqua" w:hAnsi="Book Antiqua"/>
          <w:i/>
          <w:sz w:val="24"/>
          <w:szCs w:val="24"/>
        </w:rPr>
        <w:t>Gastric Cancer</w:t>
      </w:r>
      <w:r w:rsidRPr="00186453">
        <w:rPr>
          <w:rFonts w:ascii="Book Antiqua" w:hAnsi="Book Antiqua"/>
          <w:sz w:val="24"/>
          <w:szCs w:val="24"/>
        </w:rPr>
        <w:t xml:space="preserve"> 2011; </w:t>
      </w:r>
      <w:r w:rsidRPr="00186453">
        <w:rPr>
          <w:rFonts w:ascii="Book Antiqua" w:hAnsi="Book Antiqua"/>
          <w:b/>
          <w:sz w:val="24"/>
          <w:szCs w:val="24"/>
        </w:rPr>
        <w:t>14</w:t>
      </w:r>
      <w:r w:rsidRPr="00186453">
        <w:rPr>
          <w:rFonts w:ascii="Book Antiqua" w:hAnsi="Book Antiqua"/>
          <w:sz w:val="24"/>
          <w:szCs w:val="24"/>
        </w:rPr>
        <w:t>: 97-100 [PMID: 21573921 DOI: 10.1007/s10120-011-0040-6]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21 </w:t>
      </w:r>
      <w:proofErr w:type="spellStart"/>
      <w:r w:rsidRPr="00186453">
        <w:rPr>
          <w:rFonts w:ascii="Book Antiqua" w:hAnsi="Book Antiqua"/>
          <w:b/>
          <w:sz w:val="24"/>
          <w:szCs w:val="24"/>
        </w:rPr>
        <w:t>Masuzawa</w:t>
      </w:r>
      <w:proofErr w:type="spellEnd"/>
      <w:r w:rsidRPr="00186453">
        <w:rPr>
          <w:rFonts w:ascii="Book Antiqua" w:hAnsi="Book Antiqua"/>
          <w:b/>
          <w:sz w:val="24"/>
          <w:szCs w:val="24"/>
        </w:rPr>
        <w:t xml:space="preserve"> T</w:t>
      </w:r>
      <w:r w:rsidRPr="00186453">
        <w:rPr>
          <w:rFonts w:ascii="Book Antiqua" w:hAnsi="Book Antiqua"/>
          <w:sz w:val="24"/>
          <w:szCs w:val="24"/>
        </w:rPr>
        <w:t xml:space="preserve">, </w:t>
      </w:r>
      <w:proofErr w:type="spellStart"/>
      <w:r w:rsidRPr="00186453">
        <w:rPr>
          <w:rFonts w:ascii="Book Antiqua" w:hAnsi="Book Antiqua"/>
          <w:sz w:val="24"/>
          <w:szCs w:val="24"/>
        </w:rPr>
        <w:t>Takiguchi</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Hirao</w:t>
      </w:r>
      <w:proofErr w:type="spellEnd"/>
      <w:r w:rsidRPr="00186453">
        <w:rPr>
          <w:rFonts w:ascii="Book Antiqua" w:hAnsi="Book Antiqua"/>
          <w:sz w:val="24"/>
          <w:szCs w:val="24"/>
        </w:rPr>
        <w:t xml:space="preserve"> M, Imamura H, Kimura Y, Fujita J, Miyashiro I, Tamura S, Hiratsuka M, Kobayashi K, Fujiwara Y, Mori M, </w:t>
      </w:r>
      <w:proofErr w:type="spellStart"/>
      <w:r w:rsidRPr="00186453">
        <w:rPr>
          <w:rFonts w:ascii="Book Antiqua" w:hAnsi="Book Antiqua"/>
          <w:sz w:val="24"/>
          <w:szCs w:val="24"/>
        </w:rPr>
        <w:t>Doki</w:t>
      </w:r>
      <w:proofErr w:type="spellEnd"/>
      <w:r w:rsidRPr="00186453">
        <w:rPr>
          <w:rFonts w:ascii="Book Antiqua" w:hAnsi="Book Antiqua"/>
          <w:sz w:val="24"/>
          <w:szCs w:val="24"/>
        </w:rPr>
        <w:t xml:space="preserve"> Y. Comparison of perioperative and long-term outcomes of total and proximal gastrectomy for early gastric cancer: a multi-institutional retrospective study. </w:t>
      </w:r>
      <w:r w:rsidRPr="00186453">
        <w:rPr>
          <w:rFonts w:ascii="Book Antiqua" w:hAnsi="Book Antiqua"/>
          <w:i/>
          <w:sz w:val="24"/>
          <w:szCs w:val="24"/>
        </w:rPr>
        <w:t xml:space="preserve">World J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2014; </w:t>
      </w:r>
      <w:r w:rsidRPr="00186453">
        <w:rPr>
          <w:rFonts w:ascii="Book Antiqua" w:hAnsi="Book Antiqua"/>
          <w:b/>
          <w:sz w:val="24"/>
          <w:szCs w:val="24"/>
        </w:rPr>
        <w:t>38</w:t>
      </w:r>
      <w:r w:rsidRPr="00186453">
        <w:rPr>
          <w:rFonts w:ascii="Book Antiqua" w:hAnsi="Book Antiqua"/>
          <w:sz w:val="24"/>
          <w:szCs w:val="24"/>
        </w:rPr>
        <w:t>: 1100-1106 [PMID: 24310733 DOI: 10.1007/s00268-013-2370-5]</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22 </w:t>
      </w:r>
      <w:r w:rsidRPr="00186453">
        <w:rPr>
          <w:rFonts w:ascii="Book Antiqua" w:hAnsi="Book Antiqua"/>
          <w:b/>
          <w:sz w:val="24"/>
          <w:szCs w:val="24"/>
        </w:rPr>
        <w:t>Ma FH</w:t>
      </w:r>
      <w:r w:rsidRPr="00186453">
        <w:rPr>
          <w:rFonts w:ascii="Book Antiqua" w:hAnsi="Book Antiqua"/>
          <w:sz w:val="24"/>
          <w:szCs w:val="24"/>
        </w:rPr>
        <w:t xml:space="preserve">, </w:t>
      </w:r>
      <w:proofErr w:type="spellStart"/>
      <w:r w:rsidRPr="00186453">
        <w:rPr>
          <w:rFonts w:ascii="Book Antiqua" w:hAnsi="Book Antiqua"/>
          <w:sz w:val="24"/>
          <w:szCs w:val="24"/>
        </w:rPr>
        <w:t>Xue</w:t>
      </w:r>
      <w:proofErr w:type="spellEnd"/>
      <w:r w:rsidRPr="00186453">
        <w:rPr>
          <w:rFonts w:ascii="Book Antiqua" w:hAnsi="Book Antiqua"/>
          <w:sz w:val="24"/>
          <w:szCs w:val="24"/>
        </w:rPr>
        <w:t xml:space="preserve"> LY, Chen YT, Li WK, Li Y, Kang WZ, </w:t>
      </w:r>
      <w:proofErr w:type="spellStart"/>
      <w:r w:rsidRPr="00186453">
        <w:rPr>
          <w:rFonts w:ascii="Book Antiqua" w:hAnsi="Book Antiqua"/>
          <w:sz w:val="24"/>
          <w:szCs w:val="24"/>
        </w:rPr>
        <w:t>Xie</w:t>
      </w:r>
      <w:proofErr w:type="spellEnd"/>
      <w:r w:rsidRPr="00186453">
        <w:rPr>
          <w:rFonts w:ascii="Book Antiqua" w:hAnsi="Book Antiqua"/>
          <w:sz w:val="24"/>
          <w:szCs w:val="24"/>
        </w:rPr>
        <w:t xml:space="preserve"> YB, </w:t>
      </w:r>
      <w:proofErr w:type="spellStart"/>
      <w:r w:rsidRPr="00186453">
        <w:rPr>
          <w:rFonts w:ascii="Book Antiqua" w:hAnsi="Book Antiqua"/>
          <w:sz w:val="24"/>
          <w:szCs w:val="24"/>
        </w:rPr>
        <w:t>Zhong</w:t>
      </w:r>
      <w:proofErr w:type="spellEnd"/>
      <w:r w:rsidRPr="00186453">
        <w:rPr>
          <w:rFonts w:ascii="Book Antiqua" w:hAnsi="Book Antiqua"/>
          <w:sz w:val="24"/>
          <w:szCs w:val="24"/>
        </w:rPr>
        <w:t xml:space="preserve"> YX, Xu Q, Tian YT. </w:t>
      </w:r>
      <w:proofErr w:type="gramStart"/>
      <w:r w:rsidRPr="00186453">
        <w:rPr>
          <w:rFonts w:ascii="Book Antiqua" w:hAnsi="Book Antiqua"/>
          <w:sz w:val="24"/>
          <w:szCs w:val="24"/>
        </w:rPr>
        <w:t xml:space="preserve">Surgical resection of gastric stump cancer following proximal gastrectomy for adenocarcinoma of the </w:t>
      </w:r>
      <w:proofErr w:type="spellStart"/>
      <w:r w:rsidRPr="00186453">
        <w:rPr>
          <w:rFonts w:ascii="Book Antiqua" w:hAnsi="Book Antiqua"/>
          <w:sz w:val="24"/>
          <w:szCs w:val="24"/>
        </w:rPr>
        <w:t>esophagogastric</w:t>
      </w:r>
      <w:proofErr w:type="spellEnd"/>
      <w:r w:rsidRPr="00186453">
        <w:rPr>
          <w:rFonts w:ascii="Book Antiqua" w:hAnsi="Book Antiqua"/>
          <w:sz w:val="24"/>
          <w:szCs w:val="24"/>
        </w:rPr>
        <w:t xml:space="preserve"> junction.</w:t>
      </w:r>
      <w:proofErr w:type="gramEnd"/>
      <w:r w:rsidRPr="00186453">
        <w:rPr>
          <w:rFonts w:ascii="Book Antiqua" w:hAnsi="Book Antiqua"/>
          <w:sz w:val="24"/>
          <w:szCs w:val="24"/>
        </w:rPr>
        <w:t xml:space="preserve"> </w:t>
      </w:r>
      <w:r w:rsidRPr="00186453">
        <w:rPr>
          <w:rFonts w:ascii="Book Antiqua" w:hAnsi="Book Antiqua"/>
          <w:i/>
          <w:sz w:val="24"/>
          <w:szCs w:val="24"/>
        </w:rPr>
        <w:t xml:space="preserve">World J </w:t>
      </w:r>
      <w:proofErr w:type="spellStart"/>
      <w:r w:rsidRPr="00186453">
        <w:rPr>
          <w:rFonts w:ascii="Book Antiqua" w:hAnsi="Book Antiqua"/>
          <w:i/>
          <w:sz w:val="24"/>
          <w:szCs w:val="24"/>
        </w:rPr>
        <w:t>Gastrointest</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2019; </w:t>
      </w:r>
      <w:r w:rsidRPr="00186453">
        <w:rPr>
          <w:rFonts w:ascii="Book Antiqua" w:hAnsi="Book Antiqua"/>
          <w:b/>
          <w:sz w:val="24"/>
          <w:szCs w:val="24"/>
        </w:rPr>
        <w:t>11</w:t>
      </w:r>
      <w:r w:rsidRPr="00186453">
        <w:rPr>
          <w:rFonts w:ascii="Book Antiqua" w:hAnsi="Book Antiqua"/>
          <w:sz w:val="24"/>
          <w:szCs w:val="24"/>
        </w:rPr>
        <w:t>: 416-423 [PMID: 31139311 DOI: 10.4251/wjgo.v11.i5.416]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23 </w:t>
      </w:r>
      <w:r w:rsidRPr="00186453">
        <w:rPr>
          <w:rFonts w:ascii="Book Antiqua" w:hAnsi="Book Antiqua"/>
          <w:b/>
          <w:sz w:val="24"/>
          <w:szCs w:val="24"/>
        </w:rPr>
        <w:t>Iwata Y</w:t>
      </w:r>
      <w:r w:rsidRPr="00186453">
        <w:rPr>
          <w:rFonts w:ascii="Book Antiqua" w:hAnsi="Book Antiqua"/>
          <w:sz w:val="24"/>
          <w:szCs w:val="24"/>
        </w:rPr>
        <w:t xml:space="preserve">, Ito S, Misawa K, Ito Y, Komori K, Abe T, Shimizu Y, </w:t>
      </w:r>
      <w:proofErr w:type="spellStart"/>
      <w:r w:rsidRPr="00186453">
        <w:rPr>
          <w:rFonts w:ascii="Book Antiqua" w:hAnsi="Book Antiqua"/>
          <w:sz w:val="24"/>
          <w:szCs w:val="24"/>
        </w:rPr>
        <w:t>Tajika</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Niwa</w:t>
      </w:r>
      <w:proofErr w:type="spellEnd"/>
      <w:r w:rsidRPr="00186453">
        <w:rPr>
          <w:rFonts w:ascii="Book Antiqua" w:hAnsi="Book Antiqua"/>
          <w:sz w:val="24"/>
          <w:szCs w:val="24"/>
        </w:rPr>
        <w:t xml:space="preserve"> Y, Yoshida K, Kinoshita T. Incidence and treatment of </w:t>
      </w:r>
      <w:proofErr w:type="spellStart"/>
      <w:r w:rsidRPr="00186453">
        <w:rPr>
          <w:rFonts w:ascii="Book Antiqua" w:hAnsi="Book Antiqua"/>
          <w:sz w:val="24"/>
          <w:szCs w:val="24"/>
        </w:rPr>
        <w:t>metachronous</w:t>
      </w:r>
      <w:proofErr w:type="spellEnd"/>
      <w:r w:rsidRPr="00186453">
        <w:rPr>
          <w:rFonts w:ascii="Book Antiqua" w:hAnsi="Book Antiqua"/>
          <w:sz w:val="24"/>
          <w:szCs w:val="24"/>
        </w:rPr>
        <w:t xml:space="preserve"> gastric cancer after proximal gastrectomy.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Today</w:t>
      </w:r>
      <w:r w:rsidRPr="00186453">
        <w:rPr>
          <w:rFonts w:ascii="Book Antiqua" w:hAnsi="Book Antiqua"/>
          <w:sz w:val="24"/>
          <w:szCs w:val="24"/>
        </w:rPr>
        <w:t xml:space="preserve"> 2018; </w:t>
      </w:r>
      <w:r w:rsidRPr="00186453">
        <w:rPr>
          <w:rFonts w:ascii="Book Antiqua" w:hAnsi="Book Antiqua"/>
          <w:b/>
          <w:sz w:val="24"/>
          <w:szCs w:val="24"/>
        </w:rPr>
        <w:t>48</w:t>
      </w:r>
      <w:r w:rsidRPr="00186453">
        <w:rPr>
          <w:rFonts w:ascii="Book Antiqua" w:hAnsi="Book Antiqua"/>
          <w:sz w:val="24"/>
          <w:szCs w:val="24"/>
        </w:rPr>
        <w:t>: 552-557 [PMID: 29460126 DOI: 10.1007/s00595-018-1632-0]</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24 </w:t>
      </w:r>
      <w:r w:rsidRPr="00186453">
        <w:rPr>
          <w:rFonts w:ascii="Book Antiqua" w:hAnsi="Book Antiqua"/>
          <w:b/>
          <w:sz w:val="24"/>
          <w:szCs w:val="24"/>
        </w:rPr>
        <w:t>Hurt RT</w:t>
      </w:r>
      <w:r w:rsidRPr="00186453">
        <w:rPr>
          <w:rFonts w:ascii="Book Antiqua" w:hAnsi="Book Antiqua"/>
          <w:sz w:val="24"/>
          <w:szCs w:val="24"/>
        </w:rPr>
        <w:t xml:space="preserve">, </w:t>
      </w:r>
      <w:proofErr w:type="spellStart"/>
      <w:r w:rsidRPr="00186453">
        <w:rPr>
          <w:rFonts w:ascii="Book Antiqua" w:hAnsi="Book Antiqua"/>
          <w:sz w:val="24"/>
          <w:szCs w:val="24"/>
        </w:rPr>
        <w:t>Kulisek</w:t>
      </w:r>
      <w:proofErr w:type="spellEnd"/>
      <w:r w:rsidRPr="00186453">
        <w:rPr>
          <w:rFonts w:ascii="Book Antiqua" w:hAnsi="Book Antiqua"/>
          <w:sz w:val="24"/>
          <w:szCs w:val="24"/>
        </w:rPr>
        <w:t xml:space="preserve"> C, Buchanan LA, </w:t>
      </w:r>
      <w:proofErr w:type="spellStart"/>
      <w:r w:rsidRPr="00186453">
        <w:rPr>
          <w:rFonts w:ascii="Book Antiqua" w:hAnsi="Book Antiqua"/>
          <w:sz w:val="24"/>
          <w:szCs w:val="24"/>
        </w:rPr>
        <w:t>McClave</w:t>
      </w:r>
      <w:proofErr w:type="spellEnd"/>
      <w:r w:rsidRPr="00186453">
        <w:rPr>
          <w:rFonts w:ascii="Book Antiqua" w:hAnsi="Book Antiqua"/>
          <w:sz w:val="24"/>
          <w:szCs w:val="24"/>
        </w:rPr>
        <w:t xml:space="preserve"> SA. The obesity epidemic: challenges, health initiatives, and implications for gastroenterologists. </w:t>
      </w:r>
      <w:proofErr w:type="spellStart"/>
      <w:r w:rsidRPr="00186453">
        <w:rPr>
          <w:rFonts w:ascii="Book Antiqua" w:hAnsi="Book Antiqua"/>
          <w:i/>
          <w:sz w:val="24"/>
          <w:szCs w:val="24"/>
        </w:rPr>
        <w:t>Gastroenterol</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Hepatol</w:t>
      </w:r>
      <w:proofErr w:type="spellEnd"/>
      <w:r w:rsidRPr="00186453">
        <w:rPr>
          <w:rFonts w:ascii="Book Antiqua" w:hAnsi="Book Antiqua"/>
          <w:i/>
          <w:sz w:val="24"/>
          <w:szCs w:val="24"/>
        </w:rPr>
        <w:t xml:space="preserve"> (N Y)</w:t>
      </w:r>
      <w:r w:rsidRPr="00186453">
        <w:rPr>
          <w:rFonts w:ascii="Book Antiqua" w:hAnsi="Book Antiqua"/>
          <w:sz w:val="24"/>
          <w:szCs w:val="24"/>
        </w:rPr>
        <w:t xml:space="preserve"> 2010; </w:t>
      </w:r>
      <w:r w:rsidRPr="00186453">
        <w:rPr>
          <w:rFonts w:ascii="Book Antiqua" w:hAnsi="Book Antiqua"/>
          <w:b/>
          <w:sz w:val="24"/>
          <w:szCs w:val="24"/>
        </w:rPr>
        <w:t>6</w:t>
      </w:r>
      <w:r w:rsidRPr="00186453">
        <w:rPr>
          <w:rFonts w:ascii="Book Antiqua" w:hAnsi="Book Antiqua"/>
          <w:sz w:val="24"/>
          <w:szCs w:val="24"/>
        </w:rPr>
        <w:t>: 780-792 [PMID: 21301632]</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25 </w:t>
      </w:r>
      <w:r w:rsidRPr="00186453">
        <w:rPr>
          <w:rFonts w:ascii="Book Antiqua" w:hAnsi="Book Antiqua"/>
          <w:b/>
          <w:sz w:val="24"/>
          <w:szCs w:val="24"/>
        </w:rPr>
        <w:t>Torres-</w:t>
      </w:r>
      <w:proofErr w:type="spellStart"/>
      <w:r w:rsidRPr="00186453">
        <w:rPr>
          <w:rFonts w:ascii="Book Antiqua" w:hAnsi="Book Antiqua"/>
          <w:b/>
          <w:sz w:val="24"/>
          <w:szCs w:val="24"/>
        </w:rPr>
        <w:t>Landa</w:t>
      </w:r>
      <w:proofErr w:type="spellEnd"/>
      <w:r w:rsidRPr="00186453">
        <w:rPr>
          <w:rFonts w:ascii="Book Antiqua" w:hAnsi="Book Antiqua"/>
          <w:b/>
          <w:sz w:val="24"/>
          <w:szCs w:val="24"/>
        </w:rPr>
        <w:t xml:space="preserve"> S</w:t>
      </w:r>
      <w:r w:rsidRPr="00186453">
        <w:rPr>
          <w:rFonts w:ascii="Book Antiqua" w:hAnsi="Book Antiqua"/>
          <w:sz w:val="24"/>
          <w:szCs w:val="24"/>
        </w:rPr>
        <w:t xml:space="preserve">, Kannan U, Guajardo I, Pickett-Blakely OE, Dempsey DT, Williams NN, </w:t>
      </w:r>
      <w:proofErr w:type="spellStart"/>
      <w:r w:rsidRPr="00186453">
        <w:rPr>
          <w:rFonts w:ascii="Book Antiqua" w:hAnsi="Book Antiqua"/>
          <w:sz w:val="24"/>
          <w:szCs w:val="24"/>
        </w:rPr>
        <w:t>Dumon</w:t>
      </w:r>
      <w:proofErr w:type="spellEnd"/>
      <w:r w:rsidRPr="00186453">
        <w:rPr>
          <w:rFonts w:ascii="Book Antiqua" w:hAnsi="Book Antiqua"/>
          <w:sz w:val="24"/>
          <w:szCs w:val="24"/>
        </w:rPr>
        <w:t xml:space="preserve"> KR. Surgical management of obesity. </w:t>
      </w:r>
      <w:r w:rsidRPr="00186453">
        <w:rPr>
          <w:rFonts w:ascii="Book Antiqua" w:hAnsi="Book Antiqua"/>
          <w:i/>
          <w:sz w:val="24"/>
          <w:szCs w:val="24"/>
        </w:rPr>
        <w:t xml:space="preserve">Minerva </w:t>
      </w:r>
      <w:proofErr w:type="spellStart"/>
      <w:r w:rsidRPr="00186453">
        <w:rPr>
          <w:rFonts w:ascii="Book Antiqua" w:hAnsi="Book Antiqua"/>
          <w:i/>
          <w:sz w:val="24"/>
          <w:szCs w:val="24"/>
        </w:rPr>
        <w:t>Chir</w:t>
      </w:r>
      <w:proofErr w:type="spellEnd"/>
      <w:r w:rsidRPr="00186453">
        <w:rPr>
          <w:rFonts w:ascii="Book Antiqua" w:hAnsi="Book Antiqua"/>
          <w:sz w:val="24"/>
          <w:szCs w:val="24"/>
        </w:rPr>
        <w:t xml:space="preserve"> 2018; </w:t>
      </w:r>
      <w:r w:rsidRPr="00186453">
        <w:rPr>
          <w:rFonts w:ascii="Book Antiqua" w:hAnsi="Book Antiqua"/>
          <w:b/>
          <w:sz w:val="24"/>
          <w:szCs w:val="24"/>
        </w:rPr>
        <w:t>73</w:t>
      </w:r>
      <w:r w:rsidRPr="00186453">
        <w:rPr>
          <w:rFonts w:ascii="Book Antiqua" w:hAnsi="Book Antiqua"/>
          <w:sz w:val="24"/>
          <w:szCs w:val="24"/>
        </w:rPr>
        <w:t>: 41-54 [PMID: 29243457 DOI: 10.23736/S0026-4733.17.07588-5]</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26 </w:t>
      </w:r>
      <w:proofErr w:type="spellStart"/>
      <w:r w:rsidRPr="00186453">
        <w:rPr>
          <w:rFonts w:ascii="Book Antiqua" w:hAnsi="Book Antiqua"/>
          <w:b/>
          <w:sz w:val="24"/>
          <w:szCs w:val="24"/>
        </w:rPr>
        <w:t>Tornese</w:t>
      </w:r>
      <w:proofErr w:type="spellEnd"/>
      <w:r w:rsidRPr="00186453">
        <w:rPr>
          <w:rFonts w:ascii="Book Antiqua" w:hAnsi="Book Antiqua"/>
          <w:b/>
          <w:sz w:val="24"/>
          <w:szCs w:val="24"/>
        </w:rPr>
        <w:t xml:space="preserve"> S</w:t>
      </w:r>
      <w:r w:rsidRPr="00186453">
        <w:rPr>
          <w:rFonts w:ascii="Book Antiqua" w:hAnsi="Book Antiqua"/>
          <w:sz w:val="24"/>
          <w:szCs w:val="24"/>
        </w:rPr>
        <w:t xml:space="preserve">, </w:t>
      </w:r>
      <w:proofErr w:type="spellStart"/>
      <w:r w:rsidRPr="00186453">
        <w:rPr>
          <w:rFonts w:ascii="Book Antiqua" w:hAnsi="Book Antiqua"/>
          <w:sz w:val="24"/>
          <w:szCs w:val="24"/>
        </w:rPr>
        <w:t>Aiolfi</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Bonitta</w:t>
      </w:r>
      <w:proofErr w:type="spellEnd"/>
      <w:r w:rsidRPr="00186453">
        <w:rPr>
          <w:rFonts w:ascii="Book Antiqua" w:hAnsi="Book Antiqua"/>
          <w:sz w:val="24"/>
          <w:szCs w:val="24"/>
        </w:rPr>
        <w:t xml:space="preserve"> G, </w:t>
      </w:r>
      <w:proofErr w:type="spellStart"/>
      <w:r w:rsidRPr="00186453">
        <w:rPr>
          <w:rFonts w:ascii="Book Antiqua" w:hAnsi="Book Antiqua"/>
          <w:sz w:val="24"/>
          <w:szCs w:val="24"/>
        </w:rPr>
        <w:t>Rausa</w:t>
      </w:r>
      <w:proofErr w:type="spellEnd"/>
      <w:r w:rsidRPr="00186453">
        <w:rPr>
          <w:rFonts w:ascii="Book Antiqua" w:hAnsi="Book Antiqua"/>
          <w:sz w:val="24"/>
          <w:szCs w:val="24"/>
        </w:rPr>
        <w:t xml:space="preserve"> E, </w:t>
      </w:r>
      <w:proofErr w:type="spellStart"/>
      <w:r w:rsidRPr="00186453">
        <w:rPr>
          <w:rFonts w:ascii="Book Antiqua" w:hAnsi="Book Antiqua"/>
          <w:sz w:val="24"/>
          <w:szCs w:val="24"/>
        </w:rPr>
        <w:t>Guerrazzi</w:t>
      </w:r>
      <w:proofErr w:type="spellEnd"/>
      <w:r w:rsidRPr="00186453">
        <w:rPr>
          <w:rFonts w:ascii="Book Antiqua" w:hAnsi="Book Antiqua"/>
          <w:sz w:val="24"/>
          <w:szCs w:val="24"/>
        </w:rPr>
        <w:t xml:space="preserve"> G, </w:t>
      </w:r>
      <w:proofErr w:type="spellStart"/>
      <w:r w:rsidRPr="00186453">
        <w:rPr>
          <w:rFonts w:ascii="Book Antiqua" w:hAnsi="Book Antiqua"/>
          <w:sz w:val="24"/>
          <w:szCs w:val="24"/>
        </w:rPr>
        <w:t>Bruni</w:t>
      </w:r>
      <w:proofErr w:type="spellEnd"/>
      <w:r w:rsidRPr="00186453">
        <w:rPr>
          <w:rFonts w:ascii="Book Antiqua" w:hAnsi="Book Antiqua"/>
          <w:sz w:val="24"/>
          <w:szCs w:val="24"/>
        </w:rPr>
        <w:t xml:space="preserve"> PG, </w:t>
      </w:r>
      <w:proofErr w:type="spellStart"/>
      <w:r w:rsidRPr="00186453">
        <w:rPr>
          <w:rFonts w:ascii="Book Antiqua" w:hAnsi="Book Antiqua"/>
          <w:sz w:val="24"/>
          <w:szCs w:val="24"/>
        </w:rPr>
        <w:t>Micheletto</w:t>
      </w:r>
      <w:proofErr w:type="spellEnd"/>
      <w:r w:rsidRPr="00186453">
        <w:rPr>
          <w:rFonts w:ascii="Book Antiqua" w:hAnsi="Book Antiqua"/>
          <w:sz w:val="24"/>
          <w:szCs w:val="24"/>
        </w:rPr>
        <w:t xml:space="preserve"> G, Bona D. Remnant Gastric Cancer After Roux-</w:t>
      </w:r>
      <w:proofErr w:type="spellStart"/>
      <w:r w:rsidRPr="00186453">
        <w:rPr>
          <w:rFonts w:ascii="Book Antiqua" w:hAnsi="Book Antiqua"/>
          <w:sz w:val="24"/>
          <w:szCs w:val="24"/>
        </w:rPr>
        <w:t>en</w:t>
      </w:r>
      <w:proofErr w:type="spellEnd"/>
      <w:r w:rsidRPr="00186453">
        <w:rPr>
          <w:rFonts w:ascii="Book Antiqua" w:hAnsi="Book Antiqua"/>
          <w:sz w:val="24"/>
          <w:szCs w:val="24"/>
        </w:rPr>
        <w:t xml:space="preserve">-Y Gastric Bypass: Narrative Review of the Literature. </w:t>
      </w:r>
      <w:proofErr w:type="spellStart"/>
      <w:r w:rsidRPr="00186453">
        <w:rPr>
          <w:rFonts w:ascii="Book Antiqua" w:hAnsi="Book Antiqua"/>
          <w:i/>
          <w:sz w:val="24"/>
          <w:szCs w:val="24"/>
        </w:rPr>
        <w:t>Obes</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2019; </w:t>
      </w:r>
      <w:r w:rsidRPr="00186453">
        <w:rPr>
          <w:rFonts w:ascii="Book Antiqua" w:hAnsi="Book Antiqua"/>
          <w:b/>
          <w:sz w:val="24"/>
          <w:szCs w:val="24"/>
        </w:rPr>
        <w:t>29</w:t>
      </w:r>
      <w:r w:rsidRPr="00186453">
        <w:rPr>
          <w:rFonts w:ascii="Book Antiqua" w:hAnsi="Book Antiqua"/>
          <w:sz w:val="24"/>
          <w:szCs w:val="24"/>
        </w:rPr>
        <w:t>: 2609-2613 [PMID: 31001760 DOI: 10.1007/s11695-019-03892-7]</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27 </w:t>
      </w:r>
      <w:r w:rsidRPr="00186453">
        <w:rPr>
          <w:rFonts w:ascii="Book Antiqua" w:hAnsi="Book Antiqua"/>
          <w:b/>
          <w:sz w:val="24"/>
          <w:szCs w:val="24"/>
        </w:rPr>
        <w:t>Tanabe S</w:t>
      </w:r>
      <w:r w:rsidRPr="00186453">
        <w:rPr>
          <w:rFonts w:ascii="Book Antiqua" w:hAnsi="Book Antiqua"/>
          <w:sz w:val="24"/>
          <w:szCs w:val="24"/>
        </w:rPr>
        <w:t xml:space="preserve">, </w:t>
      </w:r>
      <w:proofErr w:type="spellStart"/>
      <w:r w:rsidRPr="00186453">
        <w:rPr>
          <w:rFonts w:ascii="Book Antiqua" w:hAnsi="Book Antiqua"/>
          <w:sz w:val="24"/>
          <w:szCs w:val="24"/>
        </w:rPr>
        <w:t>Ishido</w:t>
      </w:r>
      <w:proofErr w:type="spellEnd"/>
      <w:r w:rsidRPr="00186453">
        <w:rPr>
          <w:rFonts w:ascii="Book Antiqua" w:hAnsi="Book Antiqua"/>
          <w:sz w:val="24"/>
          <w:szCs w:val="24"/>
        </w:rPr>
        <w:t xml:space="preserve"> K, Matsumoto T, </w:t>
      </w:r>
      <w:proofErr w:type="spellStart"/>
      <w:r w:rsidRPr="00186453">
        <w:rPr>
          <w:rFonts w:ascii="Book Antiqua" w:hAnsi="Book Antiqua"/>
          <w:sz w:val="24"/>
          <w:szCs w:val="24"/>
        </w:rPr>
        <w:t>Kosaka</w:t>
      </w:r>
      <w:proofErr w:type="spellEnd"/>
      <w:r w:rsidRPr="00186453">
        <w:rPr>
          <w:rFonts w:ascii="Book Antiqua" w:hAnsi="Book Antiqua"/>
          <w:sz w:val="24"/>
          <w:szCs w:val="24"/>
        </w:rPr>
        <w:t xml:space="preserve"> T, Oda I, Suzuki H, Fujisaki J, Ono H, </w:t>
      </w:r>
      <w:proofErr w:type="spellStart"/>
      <w:r w:rsidRPr="00186453">
        <w:rPr>
          <w:rFonts w:ascii="Book Antiqua" w:hAnsi="Book Antiqua"/>
          <w:sz w:val="24"/>
          <w:szCs w:val="24"/>
        </w:rPr>
        <w:t>Kawata</w:t>
      </w:r>
      <w:proofErr w:type="spellEnd"/>
      <w:r w:rsidRPr="00186453">
        <w:rPr>
          <w:rFonts w:ascii="Book Antiqua" w:hAnsi="Book Antiqua"/>
          <w:sz w:val="24"/>
          <w:szCs w:val="24"/>
        </w:rPr>
        <w:t xml:space="preserve"> N, </w:t>
      </w:r>
      <w:proofErr w:type="spellStart"/>
      <w:r w:rsidRPr="00186453">
        <w:rPr>
          <w:rFonts w:ascii="Book Antiqua" w:hAnsi="Book Antiqua"/>
          <w:sz w:val="24"/>
          <w:szCs w:val="24"/>
        </w:rPr>
        <w:t>Oyama</w:t>
      </w:r>
      <w:proofErr w:type="spellEnd"/>
      <w:r w:rsidRPr="00186453">
        <w:rPr>
          <w:rFonts w:ascii="Book Antiqua" w:hAnsi="Book Antiqua"/>
          <w:sz w:val="24"/>
          <w:szCs w:val="24"/>
        </w:rPr>
        <w:t xml:space="preserve"> T, Takahashi A, </w:t>
      </w:r>
      <w:proofErr w:type="spellStart"/>
      <w:r w:rsidRPr="00186453">
        <w:rPr>
          <w:rFonts w:ascii="Book Antiqua" w:hAnsi="Book Antiqua"/>
          <w:sz w:val="24"/>
          <w:szCs w:val="24"/>
        </w:rPr>
        <w:t>Doyama</w:t>
      </w:r>
      <w:proofErr w:type="spellEnd"/>
      <w:r w:rsidRPr="00186453">
        <w:rPr>
          <w:rFonts w:ascii="Book Antiqua" w:hAnsi="Book Antiqua"/>
          <w:sz w:val="24"/>
          <w:szCs w:val="24"/>
        </w:rPr>
        <w:t xml:space="preserve"> H, Kobayashi M, </w:t>
      </w:r>
      <w:proofErr w:type="spellStart"/>
      <w:r w:rsidRPr="00186453">
        <w:rPr>
          <w:rFonts w:ascii="Book Antiqua" w:hAnsi="Book Antiqua"/>
          <w:sz w:val="24"/>
          <w:szCs w:val="24"/>
        </w:rPr>
        <w:t>Uedo</w:t>
      </w:r>
      <w:proofErr w:type="spellEnd"/>
      <w:r w:rsidRPr="00186453">
        <w:rPr>
          <w:rFonts w:ascii="Book Antiqua" w:hAnsi="Book Antiqua"/>
          <w:sz w:val="24"/>
          <w:szCs w:val="24"/>
        </w:rPr>
        <w:t xml:space="preserve"> N, Hamada K, </w:t>
      </w:r>
      <w:proofErr w:type="spellStart"/>
      <w:r w:rsidRPr="00186453">
        <w:rPr>
          <w:rFonts w:ascii="Book Antiqua" w:hAnsi="Book Antiqua"/>
          <w:sz w:val="24"/>
          <w:szCs w:val="24"/>
        </w:rPr>
        <w:t>Toyonaga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Kawara</w:t>
      </w:r>
      <w:proofErr w:type="spellEnd"/>
      <w:r w:rsidRPr="00186453">
        <w:rPr>
          <w:rFonts w:ascii="Book Antiqua" w:hAnsi="Book Antiqua"/>
          <w:sz w:val="24"/>
          <w:szCs w:val="24"/>
        </w:rPr>
        <w:t xml:space="preserve"> F, Tanaka S, </w:t>
      </w:r>
      <w:proofErr w:type="spellStart"/>
      <w:r w:rsidRPr="00186453">
        <w:rPr>
          <w:rFonts w:ascii="Book Antiqua" w:hAnsi="Book Antiqua"/>
          <w:sz w:val="24"/>
          <w:szCs w:val="24"/>
        </w:rPr>
        <w:t>Yoshifuku</w:t>
      </w:r>
      <w:proofErr w:type="spellEnd"/>
      <w:r w:rsidRPr="00186453">
        <w:rPr>
          <w:rFonts w:ascii="Book Antiqua" w:hAnsi="Book Antiqua"/>
          <w:sz w:val="24"/>
          <w:szCs w:val="24"/>
        </w:rPr>
        <w:t xml:space="preserve"> Y. Long-term outcomes of endoscopic submucosal dissection for early gastric cancer: a multicenter collaborative study. </w:t>
      </w:r>
      <w:r w:rsidRPr="00186453">
        <w:rPr>
          <w:rFonts w:ascii="Book Antiqua" w:hAnsi="Book Antiqua"/>
          <w:i/>
          <w:sz w:val="24"/>
          <w:szCs w:val="24"/>
        </w:rPr>
        <w:t>Gastric Cancer</w:t>
      </w:r>
      <w:r w:rsidRPr="00186453">
        <w:rPr>
          <w:rFonts w:ascii="Book Antiqua" w:hAnsi="Book Antiqua"/>
          <w:sz w:val="24"/>
          <w:szCs w:val="24"/>
        </w:rPr>
        <w:t xml:space="preserve"> 2017; </w:t>
      </w:r>
      <w:r w:rsidRPr="00186453">
        <w:rPr>
          <w:rFonts w:ascii="Book Antiqua" w:hAnsi="Book Antiqua"/>
          <w:b/>
          <w:sz w:val="24"/>
          <w:szCs w:val="24"/>
        </w:rPr>
        <w:t>20</w:t>
      </w:r>
      <w:r w:rsidRPr="00186453">
        <w:rPr>
          <w:rFonts w:ascii="Book Antiqua" w:hAnsi="Book Antiqua"/>
          <w:sz w:val="24"/>
          <w:szCs w:val="24"/>
        </w:rPr>
        <w:t>: 45-52 [PMID: 27807641 DOI: 10.1007/s10120-016-0664-7]</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28 </w:t>
      </w:r>
      <w:proofErr w:type="spellStart"/>
      <w:r w:rsidRPr="00186453">
        <w:rPr>
          <w:rFonts w:ascii="Book Antiqua" w:hAnsi="Book Antiqua"/>
          <w:b/>
          <w:sz w:val="24"/>
          <w:szCs w:val="24"/>
        </w:rPr>
        <w:t>Fujishiro</w:t>
      </w:r>
      <w:proofErr w:type="spellEnd"/>
      <w:r w:rsidRPr="00186453">
        <w:rPr>
          <w:rFonts w:ascii="Book Antiqua" w:hAnsi="Book Antiqua"/>
          <w:b/>
          <w:sz w:val="24"/>
          <w:szCs w:val="24"/>
        </w:rPr>
        <w:t xml:space="preserve"> M</w:t>
      </w:r>
      <w:r w:rsidRPr="00186453">
        <w:rPr>
          <w:rFonts w:ascii="Book Antiqua" w:hAnsi="Book Antiqua"/>
          <w:sz w:val="24"/>
          <w:szCs w:val="24"/>
        </w:rPr>
        <w:t xml:space="preserve">, Yoshida S, Matsuda R, Narita A, Yamashita H, </w:t>
      </w:r>
      <w:proofErr w:type="spellStart"/>
      <w:r w:rsidRPr="00186453">
        <w:rPr>
          <w:rFonts w:ascii="Book Antiqua" w:hAnsi="Book Antiqua"/>
          <w:sz w:val="24"/>
          <w:szCs w:val="24"/>
        </w:rPr>
        <w:t>Seto</w:t>
      </w:r>
      <w:proofErr w:type="spellEnd"/>
      <w:r w:rsidRPr="00186453">
        <w:rPr>
          <w:rFonts w:ascii="Book Antiqua" w:hAnsi="Book Antiqua"/>
          <w:sz w:val="24"/>
          <w:szCs w:val="24"/>
        </w:rPr>
        <w:t xml:space="preserve"> Y. Updated evidence on endoscopic resection of early gastric cancer from Japan. </w:t>
      </w:r>
      <w:r w:rsidRPr="00186453">
        <w:rPr>
          <w:rFonts w:ascii="Book Antiqua" w:hAnsi="Book Antiqua"/>
          <w:i/>
          <w:sz w:val="24"/>
          <w:szCs w:val="24"/>
        </w:rPr>
        <w:t>Gastric Cancer</w:t>
      </w:r>
      <w:r w:rsidRPr="00186453">
        <w:rPr>
          <w:rFonts w:ascii="Book Antiqua" w:hAnsi="Book Antiqua"/>
          <w:sz w:val="24"/>
          <w:szCs w:val="24"/>
        </w:rPr>
        <w:t xml:space="preserve"> 2017; </w:t>
      </w:r>
      <w:r w:rsidRPr="00186453">
        <w:rPr>
          <w:rFonts w:ascii="Book Antiqua" w:hAnsi="Book Antiqua"/>
          <w:b/>
          <w:sz w:val="24"/>
          <w:szCs w:val="24"/>
        </w:rPr>
        <w:t>20</w:t>
      </w:r>
      <w:r w:rsidRPr="00186453">
        <w:rPr>
          <w:rFonts w:ascii="Book Antiqua" w:hAnsi="Book Antiqua"/>
          <w:sz w:val="24"/>
          <w:szCs w:val="24"/>
        </w:rPr>
        <w:t>: 39-44 [PMID: 27704225 DOI: 10.1007/s10120-016-0647-8]</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29 </w:t>
      </w:r>
      <w:r w:rsidRPr="00186453">
        <w:rPr>
          <w:rFonts w:ascii="Book Antiqua" w:hAnsi="Book Antiqua"/>
          <w:b/>
          <w:sz w:val="24"/>
          <w:szCs w:val="24"/>
        </w:rPr>
        <w:t>Kwon IG</w:t>
      </w:r>
      <w:r w:rsidRPr="00186453">
        <w:rPr>
          <w:rFonts w:ascii="Book Antiqua" w:hAnsi="Book Antiqua"/>
          <w:sz w:val="24"/>
          <w:szCs w:val="24"/>
        </w:rPr>
        <w:t xml:space="preserve">, Cho I, Choi YY, </w:t>
      </w:r>
      <w:proofErr w:type="spellStart"/>
      <w:r w:rsidRPr="00186453">
        <w:rPr>
          <w:rFonts w:ascii="Book Antiqua" w:hAnsi="Book Antiqua"/>
          <w:sz w:val="24"/>
          <w:szCs w:val="24"/>
        </w:rPr>
        <w:t>Hyung</w:t>
      </w:r>
      <w:proofErr w:type="spellEnd"/>
      <w:r w:rsidRPr="00186453">
        <w:rPr>
          <w:rFonts w:ascii="Book Antiqua" w:hAnsi="Book Antiqua"/>
          <w:sz w:val="24"/>
          <w:szCs w:val="24"/>
        </w:rPr>
        <w:t xml:space="preserve"> WJ, Kim CB, Noh SH. Risk factors for complications during surgical treatment of remnant gastric cancer. </w:t>
      </w:r>
      <w:r w:rsidRPr="00186453">
        <w:rPr>
          <w:rFonts w:ascii="Book Antiqua" w:hAnsi="Book Antiqua"/>
          <w:i/>
          <w:sz w:val="24"/>
          <w:szCs w:val="24"/>
        </w:rPr>
        <w:t>Gastric Cancer</w:t>
      </w:r>
      <w:r w:rsidRPr="00186453">
        <w:rPr>
          <w:rFonts w:ascii="Book Antiqua" w:hAnsi="Book Antiqua"/>
          <w:sz w:val="24"/>
          <w:szCs w:val="24"/>
        </w:rPr>
        <w:t xml:space="preserve"> 2015; </w:t>
      </w:r>
      <w:r w:rsidRPr="00186453">
        <w:rPr>
          <w:rFonts w:ascii="Book Antiqua" w:hAnsi="Book Antiqua"/>
          <w:b/>
          <w:sz w:val="24"/>
          <w:szCs w:val="24"/>
        </w:rPr>
        <w:t>18</w:t>
      </w:r>
      <w:r w:rsidRPr="00186453">
        <w:rPr>
          <w:rFonts w:ascii="Book Antiqua" w:hAnsi="Book Antiqua"/>
          <w:sz w:val="24"/>
          <w:szCs w:val="24"/>
        </w:rPr>
        <w:t>: 390-396 [PMID: 24705942 DOI: 10.1007/s10120-014-0369-8]</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30 </w:t>
      </w:r>
      <w:r w:rsidRPr="00186453">
        <w:rPr>
          <w:rFonts w:ascii="Book Antiqua" w:hAnsi="Book Antiqua"/>
          <w:b/>
          <w:sz w:val="24"/>
          <w:szCs w:val="24"/>
        </w:rPr>
        <w:t>Fukui Y</w:t>
      </w:r>
      <w:r w:rsidRPr="00186453">
        <w:rPr>
          <w:rFonts w:ascii="Book Antiqua" w:hAnsi="Book Antiqua"/>
          <w:sz w:val="24"/>
          <w:szCs w:val="24"/>
        </w:rPr>
        <w:t xml:space="preserve">, Shindoh J, </w:t>
      </w:r>
      <w:proofErr w:type="spellStart"/>
      <w:r w:rsidRPr="00186453">
        <w:rPr>
          <w:rFonts w:ascii="Book Antiqua" w:hAnsi="Book Antiqua"/>
          <w:sz w:val="24"/>
          <w:szCs w:val="24"/>
        </w:rPr>
        <w:t>Inoshita</w:t>
      </w:r>
      <w:proofErr w:type="spellEnd"/>
      <w:r w:rsidRPr="00186453">
        <w:rPr>
          <w:rFonts w:ascii="Book Antiqua" w:hAnsi="Book Antiqua"/>
          <w:sz w:val="24"/>
          <w:szCs w:val="24"/>
        </w:rPr>
        <w:t xml:space="preserve"> N, Mizuno A, </w:t>
      </w:r>
      <w:proofErr w:type="spellStart"/>
      <w:r w:rsidRPr="00186453">
        <w:rPr>
          <w:rFonts w:ascii="Book Antiqua" w:hAnsi="Book Antiqua"/>
          <w:sz w:val="24"/>
          <w:szCs w:val="24"/>
        </w:rPr>
        <w:t>Haruta</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Udagawa</w:t>
      </w:r>
      <w:proofErr w:type="spellEnd"/>
      <w:r w:rsidRPr="00186453">
        <w:rPr>
          <w:rFonts w:ascii="Book Antiqua" w:hAnsi="Book Antiqua"/>
          <w:sz w:val="24"/>
          <w:szCs w:val="24"/>
        </w:rPr>
        <w:t xml:space="preserve"> H, </w:t>
      </w:r>
      <w:proofErr w:type="spellStart"/>
      <w:r w:rsidRPr="00186453">
        <w:rPr>
          <w:rFonts w:ascii="Book Antiqua" w:hAnsi="Book Antiqua"/>
          <w:sz w:val="24"/>
          <w:szCs w:val="24"/>
        </w:rPr>
        <w:t>Hoteya</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Tsunoda</w:t>
      </w:r>
      <w:proofErr w:type="spellEnd"/>
      <w:r w:rsidRPr="00186453">
        <w:rPr>
          <w:rFonts w:ascii="Book Antiqua" w:hAnsi="Book Antiqua"/>
          <w:sz w:val="24"/>
          <w:szCs w:val="24"/>
        </w:rPr>
        <w:t xml:space="preserve"> S, Miyamoto S, Ozawa R, </w:t>
      </w:r>
      <w:proofErr w:type="spellStart"/>
      <w:r w:rsidRPr="00186453">
        <w:rPr>
          <w:rFonts w:ascii="Book Antiqua" w:hAnsi="Book Antiqua"/>
          <w:sz w:val="24"/>
          <w:szCs w:val="24"/>
        </w:rPr>
        <w:t>Niwa</w:t>
      </w:r>
      <w:proofErr w:type="spellEnd"/>
      <w:r w:rsidRPr="00186453">
        <w:rPr>
          <w:rFonts w:ascii="Book Antiqua" w:hAnsi="Book Antiqua"/>
          <w:sz w:val="24"/>
          <w:szCs w:val="24"/>
        </w:rPr>
        <w:t xml:space="preserve"> H, Sakai Y, Shinohara H. Efficacy of Endoscopic Management for Early Remnant Gastric Cancer: Is Completion Gastrectomy Truly Necessary in Cases with Marginally </w:t>
      </w:r>
      <w:proofErr w:type="spellStart"/>
      <w:r w:rsidRPr="00186453">
        <w:rPr>
          <w:rFonts w:ascii="Book Antiqua" w:hAnsi="Book Antiqua"/>
          <w:sz w:val="24"/>
          <w:szCs w:val="24"/>
        </w:rPr>
        <w:t>Noncurative</w:t>
      </w:r>
      <w:proofErr w:type="spellEnd"/>
      <w:r w:rsidRPr="00186453">
        <w:rPr>
          <w:rFonts w:ascii="Book Antiqua" w:hAnsi="Book Antiqua"/>
          <w:sz w:val="24"/>
          <w:szCs w:val="24"/>
        </w:rPr>
        <w:t xml:space="preserve"> Histopathologic Features? </w:t>
      </w:r>
      <w:r w:rsidRPr="00186453">
        <w:rPr>
          <w:rFonts w:ascii="Book Antiqua" w:hAnsi="Book Antiqua"/>
          <w:i/>
          <w:sz w:val="24"/>
          <w:szCs w:val="24"/>
        </w:rPr>
        <w:t xml:space="preserve">Ann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2018; </w:t>
      </w:r>
      <w:r w:rsidRPr="00186453">
        <w:rPr>
          <w:rFonts w:ascii="Book Antiqua" w:hAnsi="Book Antiqua"/>
          <w:b/>
          <w:sz w:val="24"/>
          <w:szCs w:val="24"/>
        </w:rPr>
        <w:t>25</w:t>
      </w:r>
      <w:r w:rsidRPr="00186453">
        <w:rPr>
          <w:rFonts w:ascii="Book Antiqua" w:hAnsi="Book Antiqua"/>
          <w:sz w:val="24"/>
          <w:szCs w:val="24"/>
        </w:rPr>
        <w:t>: 1608-1615 [PMID: 29633096 DOI: 10.1245/s10434-018-6407-8]</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31 </w:t>
      </w:r>
      <w:r w:rsidRPr="00186453">
        <w:rPr>
          <w:rFonts w:ascii="Book Antiqua" w:hAnsi="Book Antiqua"/>
          <w:b/>
          <w:sz w:val="24"/>
          <w:szCs w:val="24"/>
        </w:rPr>
        <w:t>Kim SM</w:t>
      </w:r>
      <w:r w:rsidRPr="00186453">
        <w:rPr>
          <w:rFonts w:ascii="Book Antiqua" w:hAnsi="Book Antiqua"/>
          <w:sz w:val="24"/>
          <w:szCs w:val="24"/>
        </w:rPr>
        <w:t xml:space="preserve">. Clinical outcomes of endoscopic submucosal dissection for early gastric cancer in the remnant stomach after gastrectomy. </w:t>
      </w:r>
      <w:r w:rsidRPr="00186453">
        <w:rPr>
          <w:rFonts w:ascii="Book Antiqua" w:hAnsi="Book Antiqua"/>
          <w:i/>
          <w:sz w:val="24"/>
          <w:szCs w:val="24"/>
        </w:rPr>
        <w:t xml:space="preserve">Ann </w:t>
      </w:r>
      <w:proofErr w:type="spellStart"/>
      <w:r w:rsidRPr="00186453">
        <w:rPr>
          <w:rFonts w:ascii="Book Antiqua" w:hAnsi="Book Antiqua"/>
          <w:i/>
          <w:sz w:val="24"/>
          <w:szCs w:val="24"/>
        </w:rPr>
        <w:t>Gastroenterol</w:t>
      </w:r>
      <w:proofErr w:type="spellEnd"/>
      <w:r w:rsidRPr="00186453">
        <w:rPr>
          <w:rFonts w:ascii="Book Antiqua" w:hAnsi="Book Antiqua"/>
          <w:sz w:val="24"/>
          <w:szCs w:val="24"/>
        </w:rPr>
        <w:t xml:space="preserve"> 2014; </w:t>
      </w:r>
      <w:r w:rsidRPr="00186453">
        <w:rPr>
          <w:rFonts w:ascii="Book Antiqua" w:hAnsi="Book Antiqua"/>
          <w:b/>
          <w:sz w:val="24"/>
          <w:szCs w:val="24"/>
        </w:rPr>
        <w:t>27</w:t>
      </w:r>
      <w:r w:rsidRPr="00186453">
        <w:rPr>
          <w:rFonts w:ascii="Book Antiqua" w:hAnsi="Book Antiqua"/>
          <w:sz w:val="24"/>
          <w:szCs w:val="24"/>
        </w:rPr>
        <w:t>: 85-86 [PMID: 24714593]</w:t>
      </w:r>
    </w:p>
    <w:p w:rsidR="00A5730D" w:rsidRPr="00186453" w:rsidRDefault="00A5730D" w:rsidP="00A5730D">
      <w:pPr>
        <w:spacing w:line="360" w:lineRule="auto"/>
        <w:rPr>
          <w:rFonts w:ascii="Book Antiqua" w:hAnsi="Book Antiqua"/>
          <w:sz w:val="24"/>
          <w:szCs w:val="24"/>
        </w:rPr>
      </w:pPr>
      <w:proofErr w:type="gramStart"/>
      <w:r w:rsidRPr="00186453">
        <w:rPr>
          <w:rFonts w:ascii="Book Antiqua" w:hAnsi="Book Antiqua"/>
          <w:sz w:val="24"/>
          <w:szCs w:val="24"/>
        </w:rPr>
        <w:t xml:space="preserve">32 </w:t>
      </w:r>
      <w:r w:rsidRPr="00186453">
        <w:rPr>
          <w:rFonts w:ascii="Book Antiqua" w:hAnsi="Book Antiqua"/>
          <w:b/>
          <w:sz w:val="24"/>
          <w:szCs w:val="24"/>
        </w:rPr>
        <w:t>Pham DV</w:t>
      </w:r>
      <w:r w:rsidRPr="00186453">
        <w:rPr>
          <w:rFonts w:ascii="Book Antiqua" w:hAnsi="Book Antiqua"/>
          <w:sz w:val="24"/>
          <w:szCs w:val="24"/>
        </w:rPr>
        <w:t xml:space="preserve">, Shah A, </w:t>
      </w:r>
      <w:proofErr w:type="spellStart"/>
      <w:r w:rsidRPr="00186453">
        <w:rPr>
          <w:rFonts w:ascii="Book Antiqua" w:hAnsi="Book Antiqua"/>
          <w:sz w:val="24"/>
          <w:szCs w:val="24"/>
        </w:rPr>
        <w:t>Borao</w:t>
      </w:r>
      <w:proofErr w:type="spellEnd"/>
      <w:r w:rsidRPr="00186453">
        <w:rPr>
          <w:rFonts w:ascii="Book Antiqua" w:hAnsi="Book Antiqua"/>
          <w:sz w:val="24"/>
          <w:szCs w:val="24"/>
        </w:rPr>
        <w:t xml:space="preserve"> FJ, </w:t>
      </w:r>
      <w:proofErr w:type="spellStart"/>
      <w:r w:rsidRPr="00186453">
        <w:rPr>
          <w:rFonts w:ascii="Book Antiqua" w:hAnsi="Book Antiqua"/>
          <w:sz w:val="24"/>
          <w:szCs w:val="24"/>
        </w:rPr>
        <w:t>Gorcey</w:t>
      </w:r>
      <w:proofErr w:type="spellEnd"/>
      <w:r w:rsidRPr="00186453">
        <w:rPr>
          <w:rFonts w:ascii="Book Antiqua" w:hAnsi="Book Antiqua"/>
          <w:sz w:val="24"/>
          <w:szCs w:val="24"/>
        </w:rPr>
        <w:t xml:space="preserve"> S. Endoscopic submucosal dissection training with ex vivo human gastric remnants.</w:t>
      </w:r>
      <w:proofErr w:type="gramEnd"/>
      <w:r w:rsidRPr="00186453">
        <w:rPr>
          <w:rFonts w:ascii="Book Antiqua" w:hAnsi="Book Antiqua"/>
          <w:sz w:val="24"/>
          <w:szCs w:val="24"/>
        </w:rPr>
        <w:t xml:space="preserve">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2014; </w:t>
      </w:r>
      <w:r w:rsidRPr="00186453">
        <w:rPr>
          <w:rFonts w:ascii="Book Antiqua" w:hAnsi="Book Antiqua"/>
          <w:b/>
          <w:sz w:val="24"/>
          <w:szCs w:val="24"/>
        </w:rPr>
        <w:t>28</w:t>
      </w:r>
      <w:r w:rsidRPr="00186453">
        <w:rPr>
          <w:rFonts w:ascii="Book Antiqua" w:hAnsi="Book Antiqua"/>
          <w:sz w:val="24"/>
          <w:szCs w:val="24"/>
        </w:rPr>
        <w:t>: 222-226 [PMID: 23996336 DOI: 10.1007/s00464-013-3164-4]</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33 </w:t>
      </w:r>
      <w:proofErr w:type="spellStart"/>
      <w:r w:rsidRPr="00186453">
        <w:rPr>
          <w:rFonts w:ascii="Book Antiqua" w:hAnsi="Book Antiqua"/>
          <w:b/>
          <w:sz w:val="24"/>
          <w:szCs w:val="24"/>
        </w:rPr>
        <w:t>Gotoda</w:t>
      </w:r>
      <w:proofErr w:type="spellEnd"/>
      <w:r w:rsidRPr="00186453">
        <w:rPr>
          <w:rFonts w:ascii="Book Antiqua" w:hAnsi="Book Antiqua"/>
          <w:b/>
          <w:sz w:val="24"/>
          <w:szCs w:val="24"/>
        </w:rPr>
        <w:t xml:space="preserve"> T</w:t>
      </w:r>
      <w:r w:rsidRPr="00186453">
        <w:rPr>
          <w:rFonts w:ascii="Book Antiqua" w:hAnsi="Book Antiqua"/>
          <w:sz w:val="24"/>
          <w:szCs w:val="24"/>
        </w:rPr>
        <w:t xml:space="preserve">, Yanagisawa A, </w:t>
      </w:r>
      <w:proofErr w:type="spellStart"/>
      <w:r w:rsidRPr="00186453">
        <w:rPr>
          <w:rFonts w:ascii="Book Antiqua" w:hAnsi="Book Antiqua"/>
          <w:sz w:val="24"/>
          <w:szCs w:val="24"/>
        </w:rPr>
        <w:t>Sasako</w:t>
      </w:r>
      <w:proofErr w:type="spellEnd"/>
      <w:r w:rsidRPr="00186453">
        <w:rPr>
          <w:rFonts w:ascii="Book Antiqua" w:hAnsi="Book Antiqua"/>
          <w:sz w:val="24"/>
          <w:szCs w:val="24"/>
        </w:rPr>
        <w:t xml:space="preserve"> M, Ono H, Nakanishi Y, </w:t>
      </w:r>
      <w:proofErr w:type="spellStart"/>
      <w:r w:rsidRPr="00186453">
        <w:rPr>
          <w:rFonts w:ascii="Book Antiqua" w:hAnsi="Book Antiqua"/>
          <w:sz w:val="24"/>
          <w:szCs w:val="24"/>
        </w:rPr>
        <w:t>Shimoda</w:t>
      </w:r>
      <w:proofErr w:type="spellEnd"/>
      <w:r w:rsidRPr="00186453">
        <w:rPr>
          <w:rFonts w:ascii="Book Antiqua" w:hAnsi="Book Antiqua"/>
          <w:sz w:val="24"/>
          <w:szCs w:val="24"/>
        </w:rPr>
        <w:t xml:space="preserve"> T, Kato Y. Incidence of lymph node metastasis from early gastric cancer: estimation with a large number of cases at two large centers. </w:t>
      </w:r>
      <w:r w:rsidRPr="00186453">
        <w:rPr>
          <w:rFonts w:ascii="Book Antiqua" w:hAnsi="Book Antiqua"/>
          <w:i/>
          <w:sz w:val="24"/>
          <w:szCs w:val="24"/>
        </w:rPr>
        <w:t>Gastric Cancer</w:t>
      </w:r>
      <w:r w:rsidRPr="00186453">
        <w:rPr>
          <w:rFonts w:ascii="Book Antiqua" w:hAnsi="Book Antiqua"/>
          <w:sz w:val="24"/>
          <w:szCs w:val="24"/>
        </w:rPr>
        <w:t xml:space="preserve"> 2000; </w:t>
      </w:r>
      <w:r w:rsidRPr="00186453">
        <w:rPr>
          <w:rFonts w:ascii="Book Antiqua" w:hAnsi="Book Antiqua"/>
          <w:b/>
          <w:sz w:val="24"/>
          <w:szCs w:val="24"/>
        </w:rPr>
        <w:t>3</w:t>
      </w:r>
      <w:r w:rsidRPr="00186453">
        <w:rPr>
          <w:rFonts w:ascii="Book Antiqua" w:hAnsi="Book Antiqua"/>
          <w:sz w:val="24"/>
          <w:szCs w:val="24"/>
        </w:rPr>
        <w:t>: 219-225 [PMID: 11984739]</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34 </w:t>
      </w:r>
      <w:r w:rsidRPr="00186453">
        <w:rPr>
          <w:rFonts w:ascii="Book Antiqua" w:hAnsi="Book Antiqua"/>
          <w:b/>
          <w:sz w:val="24"/>
          <w:szCs w:val="24"/>
        </w:rPr>
        <w:t>Choi YY</w:t>
      </w:r>
      <w:r w:rsidRPr="00186453">
        <w:rPr>
          <w:rFonts w:ascii="Book Antiqua" w:hAnsi="Book Antiqua"/>
          <w:sz w:val="24"/>
          <w:szCs w:val="24"/>
        </w:rPr>
        <w:t xml:space="preserve">, Kwon IG, Lee SK, Kim HK, An JY, Kim HI, Cheong JH, </w:t>
      </w:r>
      <w:proofErr w:type="spellStart"/>
      <w:r w:rsidRPr="00186453">
        <w:rPr>
          <w:rFonts w:ascii="Book Antiqua" w:hAnsi="Book Antiqua"/>
          <w:sz w:val="24"/>
          <w:szCs w:val="24"/>
        </w:rPr>
        <w:t>Mliwa</w:t>
      </w:r>
      <w:proofErr w:type="spellEnd"/>
      <w:r w:rsidRPr="00186453">
        <w:rPr>
          <w:rFonts w:ascii="Book Antiqua" w:hAnsi="Book Antiqua"/>
          <w:sz w:val="24"/>
          <w:szCs w:val="24"/>
        </w:rPr>
        <w:t xml:space="preserve"> RT, Shin SK, Lee YC, </w:t>
      </w:r>
      <w:proofErr w:type="spellStart"/>
      <w:r w:rsidRPr="00186453">
        <w:rPr>
          <w:rFonts w:ascii="Book Antiqua" w:hAnsi="Book Antiqua"/>
          <w:sz w:val="24"/>
          <w:szCs w:val="24"/>
        </w:rPr>
        <w:t>Hyung</w:t>
      </w:r>
      <w:proofErr w:type="spellEnd"/>
      <w:r w:rsidRPr="00186453">
        <w:rPr>
          <w:rFonts w:ascii="Book Antiqua" w:hAnsi="Book Antiqua"/>
          <w:sz w:val="24"/>
          <w:szCs w:val="24"/>
        </w:rPr>
        <w:t xml:space="preserve"> WJ, Noh SH. Can we apply the same indication of endoscopic submucosal dissection for primary gastric cancer to remnant gastric cancer? </w:t>
      </w:r>
      <w:r w:rsidRPr="00186453">
        <w:rPr>
          <w:rFonts w:ascii="Book Antiqua" w:hAnsi="Book Antiqua"/>
          <w:i/>
          <w:sz w:val="24"/>
          <w:szCs w:val="24"/>
        </w:rPr>
        <w:t>Gastric Cancer</w:t>
      </w:r>
      <w:r w:rsidRPr="00186453">
        <w:rPr>
          <w:rFonts w:ascii="Book Antiqua" w:hAnsi="Book Antiqua"/>
          <w:sz w:val="24"/>
          <w:szCs w:val="24"/>
        </w:rPr>
        <w:t xml:space="preserve"> 2014; </w:t>
      </w:r>
      <w:r w:rsidRPr="00186453">
        <w:rPr>
          <w:rFonts w:ascii="Book Antiqua" w:hAnsi="Book Antiqua"/>
          <w:b/>
          <w:sz w:val="24"/>
          <w:szCs w:val="24"/>
        </w:rPr>
        <w:t>17</w:t>
      </w:r>
      <w:r w:rsidRPr="00186453">
        <w:rPr>
          <w:rFonts w:ascii="Book Antiqua" w:hAnsi="Book Antiqua"/>
          <w:sz w:val="24"/>
          <w:szCs w:val="24"/>
        </w:rPr>
        <w:t>: 310-315 [PMID: 23695167 DOI: 10.1007/s10120-013-0265-7]</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35 </w:t>
      </w:r>
      <w:proofErr w:type="spellStart"/>
      <w:r w:rsidRPr="00186453">
        <w:rPr>
          <w:rFonts w:ascii="Book Antiqua" w:hAnsi="Book Antiqua"/>
          <w:b/>
          <w:sz w:val="24"/>
          <w:szCs w:val="24"/>
        </w:rPr>
        <w:t>Takenaka</w:t>
      </w:r>
      <w:proofErr w:type="spellEnd"/>
      <w:r w:rsidRPr="00186453">
        <w:rPr>
          <w:rFonts w:ascii="Book Antiqua" w:hAnsi="Book Antiqua"/>
          <w:b/>
          <w:sz w:val="24"/>
          <w:szCs w:val="24"/>
        </w:rPr>
        <w:t xml:space="preserve"> R</w:t>
      </w:r>
      <w:r w:rsidRPr="00186453">
        <w:rPr>
          <w:rFonts w:ascii="Book Antiqua" w:hAnsi="Book Antiqua"/>
          <w:sz w:val="24"/>
          <w:szCs w:val="24"/>
        </w:rPr>
        <w:t xml:space="preserve">, Kawahara Y, Okada H, Tsuzuki T, Yagi S, Kato J, </w:t>
      </w:r>
      <w:proofErr w:type="spellStart"/>
      <w:r w:rsidRPr="00186453">
        <w:rPr>
          <w:rFonts w:ascii="Book Antiqua" w:hAnsi="Book Antiqua"/>
          <w:sz w:val="24"/>
          <w:szCs w:val="24"/>
        </w:rPr>
        <w:t>Ohara</w:t>
      </w:r>
      <w:proofErr w:type="spellEnd"/>
      <w:r w:rsidRPr="00186453">
        <w:rPr>
          <w:rFonts w:ascii="Book Antiqua" w:hAnsi="Book Antiqua"/>
          <w:sz w:val="24"/>
          <w:szCs w:val="24"/>
        </w:rPr>
        <w:t xml:space="preserve"> N, Yoshino T, </w:t>
      </w:r>
      <w:proofErr w:type="spellStart"/>
      <w:r w:rsidRPr="00186453">
        <w:rPr>
          <w:rFonts w:ascii="Book Antiqua" w:hAnsi="Book Antiqua"/>
          <w:sz w:val="24"/>
          <w:szCs w:val="24"/>
        </w:rPr>
        <w:t>Imagawa</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Fujiki</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Takata</w:t>
      </w:r>
      <w:proofErr w:type="spellEnd"/>
      <w:r w:rsidRPr="00186453">
        <w:rPr>
          <w:rFonts w:ascii="Book Antiqua" w:hAnsi="Book Antiqua"/>
          <w:sz w:val="24"/>
          <w:szCs w:val="24"/>
        </w:rPr>
        <w:t xml:space="preserve"> R, Nakagawa M, Mizuno M, </w:t>
      </w:r>
      <w:proofErr w:type="spellStart"/>
      <w:r w:rsidRPr="00186453">
        <w:rPr>
          <w:rFonts w:ascii="Book Antiqua" w:hAnsi="Book Antiqua"/>
          <w:sz w:val="24"/>
          <w:szCs w:val="24"/>
        </w:rPr>
        <w:t>Inaba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Toyokawa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Sakaguchi</w:t>
      </w:r>
      <w:proofErr w:type="spellEnd"/>
      <w:r w:rsidRPr="00186453">
        <w:rPr>
          <w:rFonts w:ascii="Book Antiqua" w:hAnsi="Book Antiqua"/>
          <w:sz w:val="24"/>
          <w:szCs w:val="24"/>
        </w:rPr>
        <w:t xml:space="preserve"> K. Endoscopic submucosal dissection for cancers of the remnant stomach after distal gastrectomy. </w:t>
      </w:r>
      <w:proofErr w:type="spellStart"/>
      <w:r w:rsidRPr="00186453">
        <w:rPr>
          <w:rFonts w:ascii="Book Antiqua" w:hAnsi="Book Antiqua"/>
          <w:i/>
          <w:sz w:val="24"/>
          <w:szCs w:val="24"/>
        </w:rPr>
        <w:t>Gastrointest</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2008; </w:t>
      </w:r>
      <w:r w:rsidRPr="00186453">
        <w:rPr>
          <w:rFonts w:ascii="Book Antiqua" w:hAnsi="Book Antiqua"/>
          <w:b/>
          <w:sz w:val="24"/>
          <w:szCs w:val="24"/>
        </w:rPr>
        <w:t>67</w:t>
      </w:r>
      <w:r w:rsidRPr="00186453">
        <w:rPr>
          <w:rFonts w:ascii="Book Antiqua" w:hAnsi="Book Antiqua"/>
          <w:sz w:val="24"/>
          <w:szCs w:val="24"/>
        </w:rPr>
        <w:t>: 359-363 [PMID: 18226704 DOI: 10.1016/j.gie.2007.10.021]</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36 </w:t>
      </w:r>
      <w:proofErr w:type="spellStart"/>
      <w:r w:rsidRPr="00186453">
        <w:rPr>
          <w:rFonts w:ascii="Book Antiqua" w:hAnsi="Book Antiqua"/>
          <w:b/>
          <w:sz w:val="24"/>
          <w:szCs w:val="24"/>
        </w:rPr>
        <w:t>Hirasaki</w:t>
      </w:r>
      <w:proofErr w:type="spellEnd"/>
      <w:r w:rsidRPr="00186453">
        <w:rPr>
          <w:rFonts w:ascii="Book Antiqua" w:hAnsi="Book Antiqua"/>
          <w:b/>
          <w:sz w:val="24"/>
          <w:szCs w:val="24"/>
        </w:rPr>
        <w:t xml:space="preserve"> S</w:t>
      </w:r>
      <w:r w:rsidRPr="00186453">
        <w:rPr>
          <w:rFonts w:ascii="Book Antiqua" w:hAnsi="Book Antiqua"/>
          <w:sz w:val="24"/>
          <w:szCs w:val="24"/>
        </w:rPr>
        <w:t xml:space="preserve">, </w:t>
      </w:r>
      <w:proofErr w:type="spellStart"/>
      <w:r w:rsidRPr="00186453">
        <w:rPr>
          <w:rFonts w:ascii="Book Antiqua" w:hAnsi="Book Antiqua"/>
          <w:sz w:val="24"/>
          <w:szCs w:val="24"/>
        </w:rPr>
        <w:t>Kanzaki</w:t>
      </w:r>
      <w:proofErr w:type="spellEnd"/>
      <w:r w:rsidRPr="00186453">
        <w:rPr>
          <w:rFonts w:ascii="Book Antiqua" w:hAnsi="Book Antiqua"/>
          <w:sz w:val="24"/>
          <w:szCs w:val="24"/>
        </w:rPr>
        <w:t xml:space="preserve"> H, Matsubara M, Fujita K, Matsumura S, Suzuki S. Treatment of gastric remnant cancer post distal gastrectomy by endoscopic submucosal dissection using an insulation-tipped diathermic knife. </w:t>
      </w:r>
      <w:r w:rsidRPr="00186453">
        <w:rPr>
          <w:rFonts w:ascii="Book Antiqua" w:hAnsi="Book Antiqua"/>
          <w:i/>
          <w:sz w:val="24"/>
          <w:szCs w:val="24"/>
        </w:rPr>
        <w:t xml:space="preserve">World J </w:t>
      </w:r>
      <w:proofErr w:type="spellStart"/>
      <w:r w:rsidRPr="00186453">
        <w:rPr>
          <w:rFonts w:ascii="Book Antiqua" w:hAnsi="Book Antiqua"/>
          <w:i/>
          <w:sz w:val="24"/>
          <w:szCs w:val="24"/>
        </w:rPr>
        <w:t>Gastroenterol</w:t>
      </w:r>
      <w:proofErr w:type="spellEnd"/>
      <w:r w:rsidRPr="00186453">
        <w:rPr>
          <w:rFonts w:ascii="Book Antiqua" w:hAnsi="Book Antiqua"/>
          <w:sz w:val="24"/>
          <w:szCs w:val="24"/>
        </w:rPr>
        <w:t xml:space="preserve"> 2008; </w:t>
      </w:r>
      <w:r w:rsidRPr="00186453">
        <w:rPr>
          <w:rFonts w:ascii="Book Antiqua" w:hAnsi="Book Antiqua"/>
          <w:b/>
          <w:sz w:val="24"/>
          <w:szCs w:val="24"/>
        </w:rPr>
        <w:t>14</w:t>
      </w:r>
      <w:r w:rsidRPr="00186453">
        <w:rPr>
          <w:rFonts w:ascii="Book Antiqua" w:hAnsi="Book Antiqua"/>
          <w:sz w:val="24"/>
          <w:szCs w:val="24"/>
        </w:rPr>
        <w:t>: 2550-2555 [PMID: 18442204 DOI: 10.3748/wjg.14.2550]</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37 </w:t>
      </w:r>
      <w:r w:rsidRPr="00186453">
        <w:rPr>
          <w:rFonts w:ascii="Book Antiqua" w:hAnsi="Book Antiqua"/>
          <w:b/>
          <w:sz w:val="24"/>
          <w:szCs w:val="24"/>
        </w:rPr>
        <w:t>Lee JY</w:t>
      </w:r>
      <w:r w:rsidRPr="00186453">
        <w:rPr>
          <w:rFonts w:ascii="Book Antiqua" w:hAnsi="Book Antiqua"/>
          <w:sz w:val="24"/>
          <w:szCs w:val="24"/>
        </w:rPr>
        <w:t xml:space="preserve">, Choi IJ, Cho SJ, Kim CG, Kook MC, Lee JH, </w:t>
      </w:r>
      <w:proofErr w:type="spellStart"/>
      <w:r w:rsidRPr="00186453">
        <w:rPr>
          <w:rFonts w:ascii="Book Antiqua" w:hAnsi="Book Antiqua"/>
          <w:sz w:val="24"/>
          <w:szCs w:val="24"/>
        </w:rPr>
        <w:t>Ryu</w:t>
      </w:r>
      <w:proofErr w:type="spellEnd"/>
      <w:r w:rsidRPr="00186453">
        <w:rPr>
          <w:rFonts w:ascii="Book Antiqua" w:hAnsi="Book Antiqua"/>
          <w:sz w:val="24"/>
          <w:szCs w:val="24"/>
        </w:rPr>
        <w:t xml:space="preserve"> KW, Kim YW. </w:t>
      </w:r>
      <w:proofErr w:type="gramStart"/>
      <w:r w:rsidRPr="00186453">
        <w:rPr>
          <w:rFonts w:ascii="Book Antiqua" w:hAnsi="Book Antiqua"/>
          <w:sz w:val="24"/>
          <w:szCs w:val="24"/>
        </w:rPr>
        <w:t xml:space="preserve">Endoscopic submucosal dissection for </w:t>
      </w:r>
      <w:proofErr w:type="spellStart"/>
      <w:r w:rsidRPr="00186453">
        <w:rPr>
          <w:rFonts w:ascii="Book Antiqua" w:hAnsi="Book Antiqua"/>
          <w:sz w:val="24"/>
          <w:szCs w:val="24"/>
        </w:rPr>
        <w:t>metachronous</w:t>
      </w:r>
      <w:proofErr w:type="spellEnd"/>
      <w:r w:rsidRPr="00186453">
        <w:rPr>
          <w:rFonts w:ascii="Book Antiqua" w:hAnsi="Book Antiqua"/>
          <w:sz w:val="24"/>
          <w:szCs w:val="24"/>
        </w:rPr>
        <w:t xml:space="preserve"> tumor in the remnant stomach after distal gastrectomy.</w:t>
      </w:r>
      <w:proofErr w:type="gramEnd"/>
      <w:r w:rsidRPr="00186453">
        <w:rPr>
          <w:rFonts w:ascii="Book Antiqua" w:hAnsi="Book Antiqua"/>
          <w:sz w:val="24"/>
          <w:szCs w:val="24"/>
        </w:rPr>
        <w:t xml:space="preserve">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2010; </w:t>
      </w:r>
      <w:r w:rsidRPr="00186453">
        <w:rPr>
          <w:rFonts w:ascii="Book Antiqua" w:hAnsi="Book Antiqua"/>
          <w:b/>
          <w:sz w:val="24"/>
          <w:szCs w:val="24"/>
        </w:rPr>
        <w:t>24</w:t>
      </w:r>
      <w:r w:rsidRPr="00186453">
        <w:rPr>
          <w:rFonts w:ascii="Book Antiqua" w:hAnsi="Book Antiqua"/>
          <w:sz w:val="24"/>
          <w:szCs w:val="24"/>
        </w:rPr>
        <w:t>: 1360-1366 [PMID: 19997930 DOI: 10.1007/s00464-009-0779-6]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38 </w:t>
      </w:r>
      <w:proofErr w:type="spellStart"/>
      <w:r w:rsidRPr="00186453">
        <w:rPr>
          <w:rFonts w:ascii="Book Antiqua" w:hAnsi="Book Antiqua"/>
          <w:b/>
          <w:sz w:val="24"/>
          <w:szCs w:val="24"/>
        </w:rPr>
        <w:t>Hoteya</w:t>
      </w:r>
      <w:proofErr w:type="spellEnd"/>
      <w:r w:rsidRPr="00186453">
        <w:rPr>
          <w:rFonts w:ascii="Book Antiqua" w:hAnsi="Book Antiqua"/>
          <w:b/>
          <w:sz w:val="24"/>
          <w:szCs w:val="24"/>
        </w:rPr>
        <w:t xml:space="preserve"> S</w:t>
      </w:r>
      <w:r w:rsidRPr="00186453">
        <w:rPr>
          <w:rFonts w:ascii="Book Antiqua" w:hAnsi="Book Antiqua"/>
          <w:sz w:val="24"/>
          <w:szCs w:val="24"/>
        </w:rPr>
        <w:t xml:space="preserve">, </w:t>
      </w:r>
      <w:proofErr w:type="spellStart"/>
      <w:r w:rsidRPr="00186453">
        <w:rPr>
          <w:rFonts w:ascii="Book Antiqua" w:hAnsi="Book Antiqua"/>
          <w:sz w:val="24"/>
          <w:szCs w:val="24"/>
        </w:rPr>
        <w:t>Iizuka</w:t>
      </w:r>
      <w:proofErr w:type="spellEnd"/>
      <w:r w:rsidRPr="00186453">
        <w:rPr>
          <w:rFonts w:ascii="Book Antiqua" w:hAnsi="Book Antiqua"/>
          <w:sz w:val="24"/>
          <w:szCs w:val="24"/>
        </w:rPr>
        <w:t xml:space="preserve"> T, Kikuchi D, Yahagi N. Clinical advantages of endoscopic submucosal dissection for gastric cancers in remnant stomach surpass conventional endoscopic mucosal resection. </w:t>
      </w:r>
      <w:r w:rsidRPr="00186453">
        <w:rPr>
          <w:rFonts w:ascii="Book Antiqua" w:hAnsi="Book Antiqua"/>
          <w:i/>
          <w:sz w:val="24"/>
          <w:szCs w:val="24"/>
        </w:rPr>
        <w:t xml:space="preserve">Dig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2010; </w:t>
      </w:r>
      <w:r w:rsidRPr="00186453">
        <w:rPr>
          <w:rFonts w:ascii="Book Antiqua" w:hAnsi="Book Antiqua"/>
          <w:b/>
          <w:sz w:val="24"/>
          <w:szCs w:val="24"/>
        </w:rPr>
        <w:t>22</w:t>
      </w:r>
      <w:r w:rsidRPr="00186453">
        <w:rPr>
          <w:rFonts w:ascii="Book Antiqua" w:hAnsi="Book Antiqua"/>
          <w:sz w:val="24"/>
          <w:szCs w:val="24"/>
        </w:rPr>
        <w:t>: 17-20 [PMID: 20078659 DOI: 10.1111/j.1443-1661.2009.00912.x]</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39 </w:t>
      </w:r>
      <w:proofErr w:type="spellStart"/>
      <w:r w:rsidRPr="00186453">
        <w:rPr>
          <w:rFonts w:ascii="Book Antiqua" w:hAnsi="Book Antiqua"/>
          <w:b/>
          <w:sz w:val="24"/>
          <w:szCs w:val="24"/>
        </w:rPr>
        <w:t>Nishide</w:t>
      </w:r>
      <w:proofErr w:type="spellEnd"/>
      <w:r w:rsidRPr="00186453">
        <w:rPr>
          <w:rFonts w:ascii="Book Antiqua" w:hAnsi="Book Antiqua"/>
          <w:b/>
          <w:sz w:val="24"/>
          <w:szCs w:val="24"/>
        </w:rPr>
        <w:t xml:space="preserve"> N</w:t>
      </w:r>
      <w:r w:rsidRPr="00186453">
        <w:rPr>
          <w:rFonts w:ascii="Book Antiqua" w:hAnsi="Book Antiqua"/>
          <w:sz w:val="24"/>
          <w:szCs w:val="24"/>
        </w:rPr>
        <w:t xml:space="preserve">, Ono H, </w:t>
      </w:r>
      <w:proofErr w:type="spellStart"/>
      <w:r w:rsidRPr="00186453">
        <w:rPr>
          <w:rFonts w:ascii="Book Antiqua" w:hAnsi="Book Antiqua"/>
          <w:sz w:val="24"/>
          <w:szCs w:val="24"/>
        </w:rPr>
        <w:t>Kakushima</w:t>
      </w:r>
      <w:proofErr w:type="spellEnd"/>
      <w:r w:rsidRPr="00186453">
        <w:rPr>
          <w:rFonts w:ascii="Book Antiqua" w:hAnsi="Book Antiqua"/>
          <w:sz w:val="24"/>
          <w:szCs w:val="24"/>
        </w:rPr>
        <w:t xml:space="preserve"> N, Takizawa K, Tanaka M, </w:t>
      </w:r>
      <w:proofErr w:type="spellStart"/>
      <w:r w:rsidRPr="00186453">
        <w:rPr>
          <w:rFonts w:ascii="Book Antiqua" w:hAnsi="Book Antiqua"/>
          <w:sz w:val="24"/>
          <w:szCs w:val="24"/>
        </w:rPr>
        <w:t>Matsubayashi</w:t>
      </w:r>
      <w:proofErr w:type="spellEnd"/>
      <w:r w:rsidRPr="00186453">
        <w:rPr>
          <w:rFonts w:ascii="Book Antiqua" w:hAnsi="Book Antiqua"/>
          <w:sz w:val="24"/>
          <w:szCs w:val="24"/>
        </w:rPr>
        <w:t xml:space="preserve"> H, Yamaguchi Y. Clinical outcomes of endoscopic submucosal dissection for early gastric cancer in remnant stomach or gastric tube. </w:t>
      </w:r>
      <w:r w:rsidRPr="00186453">
        <w:rPr>
          <w:rFonts w:ascii="Book Antiqua" w:hAnsi="Book Antiqua"/>
          <w:i/>
          <w:sz w:val="24"/>
          <w:szCs w:val="24"/>
        </w:rPr>
        <w:t>Endoscopy</w:t>
      </w:r>
      <w:r w:rsidRPr="00186453">
        <w:rPr>
          <w:rFonts w:ascii="Book Antiqua" w:hAnsi="Book Antiqua"/>
          <w:sz w:val="24"/>
          <w:szCs w:val="24"/>
        </w:rPr>
        <w:t xml:space="preserve"> 2012; </w:t>
      </w:r>
      <w:r w:rsidRPr="00186453">
        <w:rPr>
          <w:rFonts w:ascii="Book Antiqua" w:hAnsi="Book Antiqua"/>
          <w:b/>
          <w:sz w:val="24"/>
          <w:szCs w:val="24"/>
        </w:rPr>
        <w:t>44</w:t>
      </w:r>
      <w:r w:rsidRPr="00186453">
        <w:rPr>
          <w:rFonts w:ascii="Book Antiqua" w:hAnsi="Book Antiqua"/>
          <w:sz w:val="24"/>
          <w:szCs w:val="24"/>
        </w:rPr>
        <w:t>: 577-583 [PMID: 22402983 DOI: 10.1055/s-0031-1291712]</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40 </w:t>
      </w:r>
      <w:r w:rsidRPr="00186453">
        <w:rPr>
          <w:rFonts w:ascii="Book Antiqua" w:hAnsi="Book Antiqua"/>
          <w:b/>
          <w:sz w:val="24"/>
          <w:szCs w:val="24"/>
        </w:rPr>
        <w:t>Nonaka S</w:t>
      </w:r>
      <w:r w:rsidRPr="00186453">
        <w:rPr>
          <w:rFonts w:ascii="Book Antiqua" w:hAnsi="Book Antiqua"/>
          <w:sz w:val="24"/>
          <w:szCs w:val="24"/>
        </w:rPr>
        <w:t xml:space="preserve">, Oda I, </w:t>
      </w:r>
      <w:proofErr w:type="spellStart"/>
      <w:r w:rsidRPr="00186453">
        <w:rPr>
          <w:rFonts w:ascii="Book Antiqua" w:hAnsi="Book Antiqua"/>
          <w:sz w:val="24"/>
          <w:szCs w:val="24"/>
        </w:rPr>
        <w:t>Makazu</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Haruyama</w:t>
      </w:r>
      <w:proofErr w:type="spellEnd"/>
      <w:r w:rsidRPr="00186453">
        <w:rPr>
          <w:rFonts w:ascii="Book Antiqua" w:hAnsi="Book Antiqua"/>
          <w:sz w:val="24"/>
          <w:szCs w:val="24"/>
        </w:rPr>
        <w:t xml:space="preserve"> S, Abe S, Suzuki H, </w:t>
      </w:r>
      <w:proofErr w:type="spellStart"/>
      <w:r w:rsidRPr="00186453">
        <w:rPr>
          <w:rFonts w:ascii="Book Antiqua" w:hAnsi="Book Antiqua"/>
          <w:sz w:val="24"/>
          <w:szCs w:val="24"/>
        </w:rPr>
        <w:t>Yoshinaga</w:t>
      </w:r>
      <w:proofErr w:type="spellEnd"/>
      <w:r w:rsidRPr="00186453">
        <w:rPr>
          <w:rFonts w:ascii="Book Antiqua" w:hAnsi="Book Antiqua"/>
          <w:sz w:val="24"/>
          <w:szCs w:val="24"/>
        </w:rPr>
        <w:t xml:space="preserve"> S, Nakajima T, </w:t>
      </w:r>
      <w:proofErr w:type="spellStart"/>
      <w:r w:rsidRPr="00186453">
        <w:rPr>
          <w:rFonts w:ascii="Book Antiqua" w:hAnsi="Book Antiqua"/>
          <w:sz w:val="24"/>
          <w:szCs w:val="24"/>
        </w:rPr>
        <w:t>Kushima</w:t>
      </w:r>
      <w:proofErr w:type="spellEnd"/>
      <w:r w:rsidRPr="00186453">
        <w:rPr>
          <w:rFonts w:ascii="Book Antiqua" w:hAnsi="Book Antiqua"/>
          <w:sz w:val="24"/>
          <w:szCs w:val="24"/>
        </w:rPr>
        <w:t xml:space="preserve"> R, Saito Y. Endoscopic submucosal dissection for early gastric cancer in the remnant stomach after gastrectomy. </w:t>
      </w:r>
      <w:proofErr w:type="spellStart"/>
      <w:r w:rsidRPr="00186453">
        <w:rPr>
          <w:rFonts w:ascii="Book Antiqua" w:hAnsi="Book Antiqua"/>
          <w:i/>
          <w:sz w:val="24"/>
          <w:szCs w:val="24"/>
        </w:rPr>
        <w:t>Gastrointest</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2013; </w:t>
      </w:r>
      <w:r w:rsidRPr="00186453">
        <w:rPr>
          <w:rFonts w:ascii="Book Antiqua" w:hAnsi="Book Antiqua"/>
          <w:b/>
          <w:sz w:val="24"/>
          <w:szCs w:val="24"/>
        </w:rPr>
        <w:t>78</w:t>
      </w:r>
      <w:r w:rsidRPr="00186453">
        <w:rPr>
          <w:rFonts w:ascii="Book Antiqua" w:hAnsi="Book Antiqua"/>
          <w:sz w:val="24"/>
          <w:szCs w:val="24"/>
        </w:rPr>
        <w:t>: 63-72 [PMID: 23566640 DOI: 10.1016/j.gie.2013.02.006]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41 </w:t>
      </w:r>
      <w:r w:rsidRPr="00186453">
        <w:rPr>
          <w:rFonts w:ascii="Book Antiqua" w:hAnsi="Book Antiqua"/>
          <w:b/>
          <w:sz w:val="24"/>
          <w:szCs w:val="24"/>
        </w:rPr>
        <w:t>Tanaka S</w:t>
      </w:r>
      <w:r w:rsidRPr="00186453">
        <w:rPr>
          <w:rFonts w:ascii="Book Antiqua" w:hAnsi="Book Antiqua"/>
          <w:sz w:val="24"/>
          <w:szCs w:val="24"/>
        </w:rPr>
        <w:t xml:space="preserve">, </w:t>
      </w:r>
      <w:proofErr w:type="spellStart"/>
      <w:r w:rsidRPr="00186453">
        <w:rPr>
          <w:rFonts w:ascii="Book Antiqua" w:hAnsi="Book Antiqua"/>
          <w:sz w:val="24"/>
          <w:szCs w:val="24"/>
        </w:rPr>
        <w:t>Toyonaga</w:t>
      </w:r>
      <w:proofErr w:type="spellEnd"/>
      <w:r w:rsidRPr="00186453">
        <w:rPr>
          <w:rFonts w:ascii="Book Antiqua" w:hAnsi="Book Antiqua"/>
          <w:sz w:val="24"/>
          <w:szCs w:val="24"/>
        </w:rPr>
        <w:t xml:space="preserve"> T, Morita Y, Fujita T, </w:t>
      </w:r>
      <w:proofErr w:type="spellStart"/>
      <w:r w:rsidRPr="00186453">
        <w:rPr>
          <w:rFonts w:ascii="Book Antiqua" w:hAnsi="Book Antiqua"/>
          <w:sz w:val="24"/>
          <w:szCs w:val="24"/>
        </w:rPr>
        <w:t>Yoshizaki</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Kawara</w:t>
      </w:r>
      <w:proofErr w:type="spellEnd"/>
      <w:r w:rsidRPr="00186453">
        <w:rPr>
          <w:rFonts w:ascii="Book Antiqua" w:hAnsi="Book Antiqua"/>
          <w:sz w:val="24"/>
          <w:szCs w:val="24"/>
        </w:rPr>
        <w:t xml:space="preserve"> F, </w:t>
      </w:r>
      <w:proofErr w:type="spellStart"/>
      <w:r w:rsidRPr="00186453">
        <w:rPr>
          <w:rFonts w:ascii="Book Antiqua" w:hAnsi="Book Antiqua"/>
          <w:sz w:val="24"/>
          <w:szCs w:val="24"/>
        </w:rPr>
        <w:t>Wakahara</w:t>
      </w:r>
      <w:proofErr w:type="spellEnd"/>
      <w:r w:rsidRPr="00186453">
        <w:rPr>
          <w:rFonts w:ascii="Book Antiqua" w:hAnsi="Book Antiqua"/>
          <w:sz w:val="24"/>
          <w:szCs w:val="24"/>
        </w:rPr>
        <w:t xml:space="preserve"> C, Obata D, Sakai A, Ishida T, </w:t>
      </w:r>
      <w:proofErr w:type="spellStart"/>
      <w:r w:rsidRPr="00186453">
        <w:rPr>
          <w:rFonts w:ascii="Book Antiqua" w:hAnsi="Book Antiqua"/>
          <w:sz w:val="24"/>
          <w:szCs w:val="24"/>
        </w:rPr>
        <w:t>Ikehara</w:t>
      </w:r>
      <w:proofErr w:type="spellEnd"/>
      <w:r w:rsidRPr="00186453">
        <w:rPr>
          <w:rFonts w:ascii="Book Antiqua" w:hAnsi="Book Antiqua"/>
          <w:sz w:val="24"/>
          <w:szCs w:val="24"/>
        </w:rPr>
        <w:t xml:space="preserve"> N, Azuma T. Endoscopic submucosal dissection for early gastric cancer in anastomosis site after distal gastrectomy. </w:t>
      </w:r>
      <w:r w:rsidRPr="00186453">
        <w:rPr>
          <w:rFonts w:ascii="Book Antiqua" w:hAnsi="Book Antiqua"/>
          <w:i/>
          <w:sz w:val="24"/>
          <w:szCs w:val="24"/>
        </w:rPr>
        <w:t>Gastric Cancer</w:t>
      </w:r>
      <w:r w:rsidRPr="00186453">
        <w:rPr>
          <w:rFonts w:ascii="Book Antiqua" w:hAnsi="Book Antiqua"/>
          <w:sz w:val="24"/>
          <w:szCs w:val="24"/>
        </w:rPr>
        <w:t xml:space="preserve"> 2014; </w:t>
      </w:r>
      <w:r w:rsidRPr="00186453">
        <w:rPr>
          <w:rFonts w:ascii="Book Antiqua" w:hAnsi="Book Antiqua"/>
          <w:b/>
          <w:sz w:val="24"/>
          <w:szCs w:val="24"/>
        </w:rPr>
        <w:t>17</w:t>
      </w:r>
      <w:r w:rsidRPr="00186453">
        <w:rPr>
          <w:rFonts w:ascii="Book Antiqua" w:hAnsi="Book Antiqua"/>
          <w:sz w:val="24"/>
          <w:szCs w:val="24"/>
        </w:rPr>
        <w:t>: 371-376 [PMID: 23868403 DOI: 10.1007/s10120-013-0283-5]</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42 </w:t>
      </w:r>
      <w:proofErr w:type="spellStart"/>
      <w:r w:rsidRPr="00186453">
        <w:rPr>
          <w:rFonts w:ascii="Book Antiqua" w:hAnsi="Book Antiqua"/>
          <w:b/>
          <w:sz w:val="24"/>
          <w:szCs w:val="24"/>
        </w:rPr>
        <w:t>Ojima</w:t>
      </w:r>
      <w:proofErr w:type="spellEnd"/>
      <w:r w:rsidRPr="00186453">
        <w:rPr>
          <w:rFonts w:ascii="Book Antiqua" w:hAnsi="Book Antiqua"/>
          <w:b/>
          <w:sz w:val="24"/>
          <w:szCs w:val="24"/>
        </w:rPr>
        <w:t xml:space="preserve"> T</w:t>
      </w:r>
      <w:r w:rsidRPr="00186453">
        <w:rPr>
          <w:rFonts w:ascii="Book Antiqua" w:hAnsi="Book Antiqua"/>
          <w:sz w:val="24"/>
          <w:szCs w:val="24"/>
        </w:rPr>
        <w:t xml:space="preserve">, </w:t>
      </w:r>
      <w:proofErr w:type="spellStart"/>
      <w:r w:rsidRPr="00186453">
        <w:rPr>
          <w:rFonts w:ascii="Book Antiqua" w:hAnsi="Book Antiqua"/>
          <w:sz w:val="24"/>
          <w:szCs w:val="24"/>
        </w:rPr>
        <w:t>Takifuji</w:t>
      </w:r>
      <w:proofErr w:type="spellEnd"/>
      <w:r w:rsidRPr="00186453">
        <w:rPr>
          <w:rFonts w:ascii="Book Antiqua" w:hAnsi="Book Antiqua"/>
          <w:sz w:val="24"/>
          <w:szCs w:val="24"/>
        </w:rPr>
        <w:t xml:space="preserve"> K, Nakamura M, </w:t>
      </w:r>
      <w:proofErr w:type="spellStart"/>
      <w:r w:rsidRPr="00186453">
        <w:rPr>
          <w:rFonts w:ascii="Book Antiqua" w:hAnsi="Book Antiqua"/>
          <w:sz w:val="24"/>
          <w:szCs w:val="24"/>
        </w:rPr>
        <w:t>Nakamori</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Katsuda</w:t>
      </w:r>
      <w:proofErr w:type="spellEnd"/>
      <w:r w:rsidRPr="00186453">
        <w:rPr>
          <w:rFonts w:ascii="Book Antiqua" w:hAnsi="Book Antiqua"/>
          <w:sz w:val="24"/>
          <w:szCs w:val="24"/>
        </w:rPr>
        <w:t xml:space="preserve"> M, Iida T, </w:t>
      </w:r>
      <w:proofErr w:type="spellStart"/>
      <w:r w:rsidRPr="00186453">
        <w:rPr>
          <w:rFonts w:ascii="Book Antiqua" w:hAnsi="Book Antiqua"/>
          <w:sz w:val="24"/>
          <w:szCs w:val="24"/>
        </w:rPr>
        <w:t>Hayata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Iwahashi</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Yamaue</w:t>
      </w:r>
      <w:proofErr w:type="spellEnd"/>
      <w:r w:rsidRPr="00186453">
        <w:rPr>
          <w:rFonts w:ascii="Book Antiqua" w:hAnsi="Book Antiqua"/>
          <w:sz w:val="24"/>
          <w:szCs w:val="24"/>
        </w:rPr>
        <w:t xml:space="preserve"> H. Endoscopic submucosal dissection for gastric tumors in various types of remnant stomach. </w:t>
      </w:r>
      <w:r w:rsidRPr="00186453">
        <w:rPr>
          <w:rFonts w:ascii="Book Antiqua" w:hAnsi="Book Antiqua"/>
          <w:i/>
          <w:sz w:val="24"/>
          <w:szCs w:val="24"/>
        </w:rPr>
        <w:t>Endoscopy</w:t>
      </w:r>
      <w:r w:rsidRPr="00186453">
        <w:rPr>
          <w:rFonts w:ascii="Book Antiqua" w:hAnsi="Book Antiqua"/>
          <w:sz w:val="24"/>
          <w:szCs w:val="24"/>
        </w:rPr>
        <w:t xml:space="preserve"> 2014; </w:t>
      </w:r>
      <w:r w:rsidRPr="00186453">
        <w:rPr>
          <w:rFonts w:ascii="Book Antiqua" w:hAnsi="Book Antiqua"/>
          <w:b/>
          <w:sz w:val="24"/>
          <w:szCs w:val="24"/>
        </w:rPr>
        <w:t>46</w:t>
      </w:r>
      <w:r w:rsidRPr="00186453">
        <w:rPr>
          <w:rFonts w:ascii="Book Antiqua" w:hAnsi="Book Antiqua"/>
          <w:sz w:val="24"/>
          <w:szCs w:val="24"/>
        </w:rPr>
        <w:t>: 645-649 [PMID: 24777426 DOI: 10.1055/s-0034-1365454]</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43 </w:t>
      </w:r>
      <w:r w:rsidRPr="00186453">
        <w:rPr>
          <w:rFonts w:ascii="Book Antiqua" w:hAnsi="Book Antiqua"/>
          <w:b/>
          <w:sz w:val="24"/>
          <w:szCs w:val="24"/>
        </w:rPr>
        <w:t>Yamashina T</w:t>
      </w:r>
      <w:r w:rsidRPr="00186453">
        <w:rPr>
          <w:rFonts w:ascii="Book Antiqua" w:hAnsi="Book Antiqua"/>
          <w:sz w:val="24"/>
          <w:szCs w:val="24"/>
        </w:rPr>
        <w:t xml:space="preserve">, </w:t>
      </w:r>
      <w:proofErr w:type="spellStart"/>
      <w:r w:rsidRPr="00186453">
        <w:rPr>
          <w:rFonts w:ascii="Book Antiqua" w:hAnsi="Book Antiqua"/>
          <w:sz w:val="24"/>
          <w:szCs w:val="24"/>
        </w:rPr>
        <w:t>Uedo</w:t>
      </w:r>
      <w:proofErr w:type="spellEnd"/>
      <w:r w:rsidRPr="00186453">
        <w:rPr>
          <w:rFonts w:ascii="Book Antiqua" w:hAnsi="Book Antiqua"/>
          <w:sz w:val="24"/>
          <w:szCs w:val="24"/>
        </w:rPr>
        <w:t xml:space="preserve"> N, </w:t>
      </w:r>
      <w:proofErr w:type="spellStart"/>
      <w:r w:rsidRPr="00186453">
        <w:rPr>
          <w:rFonts w:ascii="Book Antiqua" w:hAnsi="Book Antiqua"/>
          <w:sz w:val="24"/>
          <w:szCs w:val="24"/>
        </w:rPr>
        <w:t>Dainaka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Aoi</w:t>
      </w:r>
      <w:proofErr w:type="spellEnd"/>
      <w:r w:rsidRPr="00186453">
        <w:rPr>
          <w:rFonts w:ascii="Book Antiqua" w:hAnsi="Book Antiqua"/>
          <w:sz w:val="24"/>
          <w:szCs w:val="24"/>
        </w:rPr>
        <w:t xml:space="preserve"> K, Matsuura N, Ito T, </w:t>
      </w:r>
      <w:proofErr w:type="spellStart"/>
      <w:r w:rsidRPr="00186453">
        <w:rPr>
          <w:rFonts w:ascii="Book Antiqua" w:hAnsi="Book Antiqua"/>
          <w:sz w:val="24"/>
          <w:szCs w:val="24"/>
        </w:rPr>
        <w:t>Fujii</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Kanesaka</w:t>
      </w:r>
      <w:proofErr w:type="spellEnd"/>
      <w:r w:rsidRPr="00186453">
        <w:rPr>
          <w:rFonts w:ascii="Book Antiqua" w:hAnsi="Book Antiqua"/>
          <w:sz w:val="24"/>
          <w:szCs w:val="24"/>
        </w:rPr>
        <w:t xml:space="preserve"> T, Yamamoto S, </w:t>
      </w:r>
      <w:proofErr w:type="spellStart"/>
      <w:r w:rsidRPr="00186453">
        <w:rPr>
          <w:rFonts w:ascii="Book Antiqua" w:hAnsi="Book Antiqua"/>
          <w:sz w:val="24"/>
          <w:szCs w:val="24"/>
        </w:rPr>
        <w:t>Akasaka</w:t>
      </w:r>
      <w:proofErr w:type="spellEnd"/>
      <w:r w:rsidRPr="00186453">
        <w:rPr>
          <w:rFonts w:ascii="Book Antiqua" w:hAnsi="Book Antiqua"/>
          <w:sz w:val="24"/>
          <w:szCs w:val="24"/>
        </w:rPr>
        <w:t xml:space="preserve"> T, Hanaoka N, Takeuchi Y, </w:t>
      </w:r>
      <w:proofErr w:type="spellStart"/>
      <w:r w:rsidRPr="00186453">
        <w:rPr>
          <w:rFonts w:ascii="Book Antiqua" w:hAnsi="Book Antiqua"/>
          <w:sz w:val="24"/>
          <w:szCs w:val="24"/>
        </w:rPr>
        <w:t>Higashino</w:t>
      </w:r>
      <w:proofErr w:type="spellEnd"/>
      <w:r w:rsidRPr="00186453">
        <w:rPr>
          <w:rFonts w:ascii="Book Antiqua" w:hAnsi="Book Antiqua"/>
          <w:sz w:val="24"/>
          <w:szCs w:val="24"/>
        </w:rPr>
        <w:t xml:space="preserve"> K, Ishihara R, </w:t>
      </w:r>
      <w:proofErr w:type="spellStart"/>
      <w:r w:rsidRPr="00186453">
        <w:rPr>
          <w:rFonts w:ascii="Book Antiqua" w:hAnsi="Book Antiqua"/>
          <w:sz w:val="24"/>
          <w:szCs w:val="24"/>
        </w:rPr>
        <w:t>Kishi</w:t>
      </w:r>
      <w:proofErr w:type="spellEnd"/>
      <w:r w:rsidRPr="00186453">
        <w:rPr>
          <w:rFonts w:ascii="Book Antiqua" w:hAnsi="Book Antiqua"/>
          <w:sz w:val="24"/>
          <w:szCs w:val="24"/>
        </w:rPr>
        <w:t xml:space="preserve"> K, Fujiwara Y, </w:t>
      </w:r>
      <w:proofErr w:type="spellStart"/>
      <w:r w:rsidRPr="00186453">
        <w:rPr>
          <w:rFonts w:ascii="Book Antiqua" w:hAnsi="Book Antiqua"/>
          <w:sz w:val="24"/>
          <w:szCs w:val="24"/>
        </w:rPr>
        <w:t>Iishi</w:t>
      </w:r>
      <w:proofErr w:type="spellEnd"/>
      <w:r w:rsidRPr="00186453">
        <w:rPr>
          <w:rFonts w:ascii="Book Antiqua" w:hAnsi="Book Antiqua"/>
          <w:sz w:val="24"/>
          <w:szCs w:val="24"/>
        </w:rPr>
        <w:t xml:space="preserve"> H. Long-term survival after endoscopic resection for early gastric cancer in the remnant stomach: comparison with radical surgery. </w:t>
      </w:r>
      <w:r w:rsidRPr="00186453">
        <w:rPr>
          <w:rFonts w:ascii="Book Antiqua" w:hAnsi="Book Antiqua"/>
          <w:i/>
          <w:sz w:val="24"/>
          <w:szCs w:val="24"/>
        </w:rPr>
        <w:t xml:space="preserve">Ann </w:t>
      </w:r>
      <w:proofErr w:type="spellStart"/>
      <w:r w:rsidRPr="00186453">
        <w:rPr>
          <w:rFonts w:ascii="Book Antiqua" w:hAnsi="Book Antiqua"/>
          <w:i/>
          <w:sz w:val="24"/>
          <w:szCs w:val="24"/>
        </w:rPr>
        <w:t>Gastroenterol</w:t>
      </w:r>
      <w:proofErr w:type="spellEnd"/>
      <w:r w:rsidRPr="00186453">
        <w:rPr>
          <w:rFonts w:ascii="Book Antiqua" w:hAnsi="Book Antiqua"/>
          <w:sz w:val="24"/>
          <w:szCs w:val="24"/>
        </w:rPr>
        <w:t xml:space="preserve"> 2015; </w:t>
      </w:r>
      <w:r w:rsidRPr="00186453">
        <w:rPr>
          <w:rFonts w:ascii="Book Antiqua" w:hAnsi="Book Antiqua"/>
          <w:b/>
          <w:sz w:val="24"/>
          <w:szCs w:val="24"/>
        </w:rPr>
        <w:t>28</w:t>
      </w:r>
      <w:r w:rsidRPr="00186453">
        <w:rPr>
          <w:rFonts w:ascii="Book Antiqua" w:hAnsi="Book Antiqua"/>
          <w:sz w:val="24"/>
          <w:szCs w:val="24"/>
        </w:rPr>
        <w:t>: 66-71 [PMID: 25608929]</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44 </w:t>
      </w:r>
      <w:proofErr w:type="spellStart"/>
      <w:r w:rsidRPr="00186453">
        <w:rPr>
          <w:rFonts w:ascii="Book Antiqua" w:hAnsi="Book Antiqua"/>
          <w:b/>
          <w:sz w:val="24"/>
          <w:szCs w:val="24"/>
        </w:rPr>
        <w:t>Ojima</w:t>
      </w:r>
      <w:proofErr w:type="spellEnd"/>
      <w:r w:rsidRPr="00186453">
        <w:rPr>
          <w:rFonts w:ascii="Book Antiqua" w:hAnsi="Book Antiqua"/>
          <w:b/>
          <w:sz w:val="24"/>
          <w:szCs w:val="24"/>
        </w:rPr>
        <w:t xml:space="preserve"> T</w:t>
      </w:r>
      <w:r w:rsidRPr="00186453">
        <w:rPr>
          <w:rFonts w:ascii="Book Antiqua" w:hAnsi="Book Antiqua"/>
          <w:sz w:val="24"/>
          <w:szCs w:val="24"/>
        </w:rPr>
        <w:t xml:space="preserve">, </w:t>
      </w:r>
      <w:proofErr w:type="spellStart"/>
      <w:r w:rsidRPr="00186453">
        <w:rPr>
          <w:rFonts w:ascii="Book Antiqua" w:hAnsi="Book Antiqua"/>
          <w:sz w:val="24"/>
          <w:szCs w:val="24"/>
        </w:rPr>
        <w:t>Takifuji</w:t>
      </w:r>
      <w:proofErr w:type="spellEnd"/>
      <w:r w:rsidRPr="00186453">
        <w:rPr>
          <w:rFonts w:ascii="Book Antiqua" w:hAnsi="Book Antiqua"/>
          <w:sz w:val="24"/>
          <w:szCs w:val="24"/>
        </w:rPr>
        <w:t xml:space="preserve"> K, Nakamura M, </w:t>
      </w:r>
      <w:proofErr w:type="spellStart"/>
      <w:r w:rsidRPr="00186453">
        <w:rPr>
          <w:rFonts w:ascii="Book Antiqua" w:hAnsi="Book Antiqua"/>
          <w:sz w:val="24"/>
          <w:szCs w:val="24"/>
        </w:rPr>
        <w:t>Nakamori</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Yamaue</w:t>
      </w:r>
      <w:proofErr w:type="spellEnd"/>
      <w:r w:rsidRPr="00186453">
        <w:rPr>
          <w:rFonts w:ascii="Book Antiqua" w:hAnsi="Book Antiqua"/>
          <w:sz w:val="24"/>
          <w:szCs w:val="24"/>
        </w:rPr>
        <w:t xml:space="preserve"> H. Long-term Survival of Patients With Endoscopic Submucosal Dissection for Remnant Gastric Cancers.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Laparosc</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Percutan</w:t>
      </w:r>
      <w:proofErr w:type="spellEnd"/>
      <w:r w:rsidRPr="00186453">
        <w:rPr>
          <w:rFonts w:ascii="Book Antiqua" w:hAnsi="Book Antiqua"/>
          <w:i/>
          <w:sz w:val="24"/>
          <w:szCs w:val="24"/>
        </w:rPr>
        <w:t xml:space="preserve"> Tech</w:t>
      </w:r>
      <w:r w:rsidRPr="00186453">
        <w:rPr>
          <w:rFonts w:ascii="Book Antiqua" w:hAnsi="Book Antiqua"/>
          <w:sz w:val="24"/>
          <w:szCs w:val="24"/>
        </w:rPr>
        <w:t xml:space="preserve"> 2016; </w:t>
      </w:r>
      <w:r w:rsidRPr="00186453">
        <w:rPr>
          <w:rFonts w:ascii="Book Antiqua" w:hAnsi="Book Antiqua"/>
          <w:b/>
          <w:sz w:val="24"/>
          <w:szCs w:val="24"/>
        </w:rPr>
        <w:t>26</w:t>
      </w:r>
      <w:r w:rsidRPr="00186453">
        <w:rPr>
          <w:rFonts w:ascii="Book Antiqua" w:hAnsi="Book Antiqua"/>
          <w:sz w:val="24"/>
          <w:szCs w:val="24"/>
        </w:rPr>
        <w:t>: 78-81 [PMID: 26679685 DOI: 10.1097/SLE.0000000000000233]</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45 </w:t>
      </w:r>
      <w:r w:rsidRPr="00186453">
        <w:rPr>
          <w:rFonts w:ascii="Book Antiqua" w:hAnsi="Book Antiqua"/>
          <w:b/>
          <w:sz w:val="24"/>
          <w:szCs w:val="24"/>
        </w:rPr>
        <w:t>Lee JY</w:t>
      </w:r>
      <w:r w:rsidRPr="00186453">
        <w:rPr>
          <w:rFonts w:ascii="Book Antiqua" w:hAnsi="Book Antiqua"/>
          <w:sz w:val="24"/>
          <w:szCs w:val="24"/>
        </w:rPr>
        <w:t xml:space="preserve">, Min BH, Lee JG, Noh D, Lee JH, Rhee PL, Kim JJ. </w:t>
      </w:r>
      <w:proofErr w:type="gramStart"/>
      <w:r w:rsidRPr="00186453">
        <w:rPr>
          <w:rFonts w:ascii="Book Antiqua" w:hAnsi="Book Antiqua"/>
          <w:sz w:val="24"/>
          <w:szCs w:val="24"/>
        </w:rPr>
        <w:t>Endoscopic Submucosal Dissection for Early Gastric Neoplasia Occurring in the Remnant Stomach after Distal Gastrectomy.</w:t>
      </w:r>
      <w:proofErr w:type="gramEnd"/>
      <w:r w:rsidRPr="00186453">
        <w:rPr>
          <w:rFonts w:ascii="Book Antiqua" w:hAnsi="Book Antiqua"/>
          <w:sz w:val="24"/>
          <w:szCs w:val="24"/>
        </w:rPr>
        <w:t xml:space="preserve"> </w:t>
      </w:r>
      <w:proofErr w:type="spellStart"/>
      <w:r w:rsidRPr="00186453">
        <w:rPr>
          <w:rFonts w:ascii="Book Antiqua" w:hAnsi="Book Antiqua"/>
          <w:i/>
          <w:sz w:val="24"/>
          <w:szCs w:val="24"/>
        </w:rPr>
        <w:t>Clin</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2016; </w:t>
      </w:r>
      <w:r w:rsidRPr="00186453">
        <w:rPr>
          <w:rFonts w:ascii="Book Antiqua" w:hAnsi="Book Antiqua"/>
          <w:b/>
          <w:sz w:val="24"/>
          <w:szCs w:val="24"/>
        </w:rPr>
        <w:t>49</w:t>
      </w:r>
      <w:r w:rsidRPr="00186453">
        <w:rPr>
          <w:rFonts w:ascii="Book Antiqua" w:hAnsi="Book Antiqua"/>
          <w:sz w:val="24"/>
          <w:szCs w:val="24"/>
        </w:rPr>
        <w:t>: 182-186 [PMID: 26879552 DOI: 10.5946/ce.2015.049]</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46 </w:t>
      </w:r>
      <w:r w:rsidRPr="00186453">
        <w:rPr>
          <w:rFonts w:ascii="Book Antiqua" w:hAnsi="Book Antiqua"/>
          <w:b/>
          <w:sz w:val="24"/>
          <w:szCs w:val="24"/>
        </w:rPr>
        <w:t>Song BG</w:t>
      </w:r>
      <w:r w:rsidRPr="00186453">
        <w:rPr>
          <w:rFonts w:ascii="Book Antiqua" w:hAnsi="Book Antiqua"/>
          <w:sz w:val="24"/>
          <w:szCs w:val="24"/>
        </w:rPr>
        <w:t xml:space="preserve">, Kim GH, Lee BE, Jeon HK, </w:t>
      </w:r>
      <w:proofErr w:type="spellStart"/>
      <w:r w:rsidRPr="00186453">
        <w:rPr>
          <w:rFonts w:ascii="Book Antiqua" w:hAnsi="Book Antiqua"/>
          <w:sz w:val="24"/>
          <w:szCs w:val="24"/>
        </w:rPr>
        <w:t>Baek</w:t>
      </w:r>
      <w:proofErr w:type="spellEnd"/>
      <w:r w:rsidRPr="00186453">
        <w:rPr>
          <w:rFonts w:ascii="Book Antiqua" w:hAnsi="Book Antiqua"/>
          <w:sz w:val="24"/>
          <w:szCs w:val="24"/>
        </w:rPr>
        <w:t xml:space="preserve"> DH, Song GA. Endoscopic Submucosal Dissection of Gastric Epithelial Neoplasms after Partial Gastrectomy: A Single-Center Experience. </w:t>
      </w:r>
      <w:proofErr w:type="spellStart"/>
      <w:r w:rsidRPr="00186453">
        <w:rPr>
          <w:rFonts w:ascii="Book Antiqua" w:hAnsi="Book Antiqua"/>
          <w:i/>
          <w:sz w:val="24"/>
          <w:szCs w:val="24"/>
        </w:rPr>
        <w:t>Gastroenterol</w:t>
      </w:r>
      <w:proofErr w:type="spellEnd"/>
      <w:r w:rsidRPr="00186453">
        <w:rPr>
          <w:rFonts w:ascii="Book Antiqua" w:hAnsi="Book Antiqua"/>
          <w:i/>
          <w:sz w:val="24"/>
          <w:szCs w:val="24"/>
        </w:rPr>
        <w:t xml:space="preserve"> Res </w:t>
      </w:r>
      <w:proofErr w:type="spellStart"/>
      <w:r w:rsidRPr="00186453">
        <w:rPr>
          <w:rFonts w:ascii="Book Antiqua" w:hAnsi="Book Antiqua"/>
          <w:i/>
          <w:sz w:val="24"/>
          <w:szCs w:val="24"/>
        </w:rPr>
        <w:t>Pract</w:t>
      </w:r>
      <w:proofErr w:type="spellEnd"/>
      <w:r w:rsidRPr="00186453">
        <w:rPr>
          <w:rFonts w:ascii="Book Antiqua" w:hAnsi="Book Antiqua"/>
          <w:sz w:val="24"/>
          <w:szCs w:val="24"/>
        </w:rPr>
        <w:t xml:space="preserve"> 2017; </w:t>
      </w:r>
      <w:r w:rsidRPr="00186453">
        <w:rPr>
          <w:rFonts w:ascii="Book Antiqua" w:hAnsi="Book Antiqua"/>
          <w:b/>
          <w:sz w:val="24"/>
          <w:szCs w:val="24"/>
        </w:rPr>
        <w:t>2017</w:t>
      </w:r>
      <w:r w:rsidRPr="00186453">
        <w:rPr>
          <w:rFonts w:ascii="Book Antiqua" w:hAnsi="Book Antiqua"/>
          <w:sz w:val="24"/>
          <w:szCs w:val="24"/>
        </w:rPr>
        <w:t>: 6395283 [PMID: 28592968 DOI: 10.1155/2017/6395283]</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47 </w:t>
      </w:r>
      <w:proofErr w:type="spellStart"/>
      <w:r w:rsidRPr="00186453">
        <w:rPr>
          <w:rFonts w:ascii="Book Antiqua" w:hAnsi="Book Antiqua"/>
          <w:b/>
          <w:sz w:val="24"/>
          <w:szCs w:val="24"/>
        </w:rPr>
        <w:t>Yabuuchi</w:t>
      </w:r>
      <w:proofErr w:type="spellEnd"/>
      <w:r w:rsidRPr="00186453">
        <w:rPr>
          <w:rFonts w:ascii="Book Antiqua" w:hAnsi="Book Antiqua"/>
          <w:b/>
          <w:sz w:val="24"/>
          <w:szCs w:val="24"/>
        </w:rPr>
        <w:t xml:space="preserve"> Y</w:t>
      </w:r>
      <w:r w:rsidRPr="00186453">
        <w:rPr>
          <w:rFonts w:ascii="Book Antiqua" w:hAnsi="Book Antiqua"/>
          <w:sz w:val="24"/>
          <w:szCs w:val="24"/>
        </w:rPr>
        <w:t xml:space="preserve">, </w:t>
      </w:r>
      <w:proofErr w:type="spellStart"/>
      <w:r w:rsidRPr="00186453">
        <w:rPr>
          <w:rFonts w:ascii="Book Antiqua" w:hAnsi="Book Antiqua"/>
          <w:sz w:val="24"/>
          <w:szCs w:val="24"/>
        </w:rPr>
        <w:t>Kakushima</w:t>
      </w:r>
      <w:proofErr w:type="spellEnd"/>
      <w:r w:rsidRPr="00186453">
        <w:rPr>
          <w:rFonts w:ascii="Book Antiqua" w:hAnsi="Book Antiqua"/>
          <w:sz w:val="24"/>
          <w:szCs w:val="24"/>
        </w:rPr>
        <w:t xml:space="preserve"> N, Takizawa K, Tanaka M, </w:t>
      </w:r>
      <w:proofErr w:type="spellStart"/>
      <w:r w:rsidRPr="00186453">
        <w:rPr>
          <w:rFonts w:ascii="Book Antiqua" w:hAnsi="Book Antiqua"/>
          <w:sz w:val="24"/>
          <w:szCs w:val="24"/>
        </w:rPr>
        <w:t>Kawata</w:t>
      </w:r>
      <w:proofErr w:type="spellEnd"/>
      <w:r w:rsidRPr="00186453">
        <w:rPr>
          <w:rFonts w:ascii="Book Antiqua" w:hAnsi="Book Antiqua"/>
          <w:sz w:val="24"/>
          <w:szCs w:val="24"/>
        </w:rPr>
        <w:t xml:space="preserve"> N, Yoshida M, </w:t>
      </w:r>
      <w:proofErr w:type="spellStart"/>
      <w:r w:rsidRPr="00186453">
        <w:rPr>
          <w:rFonts w:ascii="Book Antiqua" w:hAnsi="Book Antiqua"/>
          <w:sz w:val="24"/>
          <w:szCs w:val="24"/>
        </w:rPr>
        <w:t>Kishida</w:t>
      </w:r>
      <w:proofErr w:type="spellEnd"/>
      <w:r w:rsidRPr="00186453">
        <w:rPr>
          <w:rFonts w:ascii="Book Antiqua" w:hAnsi="Book Antiqua"/>
          <w:sz w:val="24"/>
          <w:szCs w:val="24"/>
        </w:rPr>
        <w:t xml:space="preserve"> Y, Ito S, Imai K, </w:t>
      </w:r>
      <w:proofErr w:type="spellStart"/>
      <w:r w:rsidRPr="00186453">
        <w:rPr>
          <w:rFonts w:ascii="Book Antiqua" w:hAnsi="Book Antiqua"/>
          <w:sz w:val="24"/>
          <w:szCs w:val="24"/>
        </w:rPr>
        <w:t>Ishiwatari</w:t>
      </w:r>
      <w:proofErr w:type="spellEnd"/>
      <w:r w:rsidRPr="00186453">
        <w:rPr>
          <w:rFonts w:ascii="Book Antiqua" w:hAnsi="Book Antiqua"/>
          <w:sz w:val="24"/>
          <w:szCs w:val="24"/>
        </w:rPr>
        <w:t xml:space="preserve"> H, </w:t>
      </w:r>
      <w:proofErr w:type="spellStart"/>
      <w:r w:rsidRPr="00186453">
        <w:rPr>
          <w:rFonts w:ascii="Book Antiqua" w:hAnsi="Book Antiqua"/>
          <w:sz w:val="24"/>
          <w:szCs w:val="24"/>
        </w:rPr>
        <w:t>Hotta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Matsubayashi</w:t>
      </w:r>
      <w:proofErr w:type="spellEnd"/>
      <w:r w:rsidRPr="00186453">
        <w:rPr>
          <w:rFonts w:ascii="Book Antiqua" w:hAnsi="Book Antiqua"/>
          <w:sz w:val="24"/>
          <w:szCs w:val="24"/>
        </w:rPr>
        <w:t xml:space="preserve"> H, Ono H. Short- and long-term outcomes of endoscopic submucosal dissection for early gastric cancer in the remnant stomach after gastrectomy. </w:t>
      </w:r>
      <w:r w:rsidRPr="00186453">
        <w:rPr>
          <w:rFonts w:ascii="Book Antiqua" w:hAnsi="Book Antiqua"/>
          <w:i/>
          <w:sz w:val="24"/>
          <w:szCs w:val="24"/>
        </w:rPr>
        <w:t xml:space="preserve">J </w:t>
      </w:r>
      <w:proofErr w:type="spellStart"/>
      <w:r w:rsidRPr="00186453">
        <w:rPr>
          <w:rFonts w:ascii="Book Antiqua" w:hAnsi="Book Antiqua"/>
          <w:i/>
          <w:sz w:val="24"/>
          <w:szCs w:val="24"/>
        </w:rPr>
        <w:t>Gastroenterol</w:t>
      </w:r>
      <w:proofErr w:type="spellEnd"/>
      <w:r w:rsidRPr="00186453">
        <w:rPr>
          <w:rFonts w:ascii="Book Antiqua" w:hAnsi="Book Antiqua"/>
          <w:sz w:val="24"/>
          <w:szCs w:val="24"/>
        </w:rPr>
        <w:t xml:space="preserve"> 2019; </w:t>
      </w:r>
      <w:r w:rsidRPr="00186453">
        <w:rPr>
          <w:rFonts w:ascii="Book Antiqua" w:hAnsi="Book Antiqua"/>
          <w:b/>
          <w:sz w:val="24"/>
          <w:szCs w:val="24"/>
        </w:rPr>
        <w:t>54</w:t>
      </w:r>
      <w:r w:rsidRPr="00186453">
        <w:rPr>
          <w:rFonts w:ascii="Book Antiqua" w:hAnsi="Book Antiqua"/>
          <w:sz w:val="24"/>
          <w:szCs w:val="24"/>
        </w:rPr>
        <w:t>: 511-520 [PMID: 30413872 DOI: 10.1007/s00535-018-1528-1]</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48 </w:t>
      </w:r>
      <w:r w:rsidRPr="00186453">
        <w:rPr>
          <w:rFonts w:ascii="Book Antiqua" w:hAnsi="Book Antiqua"/>
          <w:b/>
          <w:sz w:val="24"/>
          <w:szCs w:val="24"/>
        </w:rPr>
        <w:t>Nomura K</w:t>
      </w:r>
      <w:r w:rsidRPr="00186453">
        <w:rPr>
          <w:rFonts w:ascii="Book Antiqua" w:hAnsi="Book Antiqua"/>
          <w:sz w:val="24"/>
          <w:szCs w:val="24"/>
        </w:rPr>
        <w:t xml:space="preserve">, </w:t>
      </w:r>
      <w:proofErr w:type="spellStart"/>
      <w:r w:rsidRPr="00186453">
        <w:rPr>
          <w:rFonts w:ascii="Book Antiqua" w:hAnsi="Book Antiqua"/>
          <w:sz w:val="24"/>
          <w:szCs w:val="24"/>
        </w:rPr>
        <w:t>Hoteya</w:t>
      </w:r>
      <w:proofErr w:type="spellEnd"/>
      <w:r w:rsidRPr="00186453">
        <w:rPr>
          <w:rFonts w:ascii="Book Antiqua" w:hAnsi="Book Antiqua"/>
          <w:sz w:val="24"/>
          <w:szCs w:val="24"/>
        </w:rPr>
        <w:t xml:space="preserve"> S, Kikuchi D, </w:t>
      </w:r>
      <w:proofErr w:type="spellStart"/>
      <w:r w:rsidRPr="00186453">
        <w:rPr>
          <w:rFonts w:ascii="Book Antiqua" w:hAnsi="Book Antiqua"/>
          <w:sz w:val="24"/>
          <w:szCs w:val="24"/>
        </w:rPr>
        <w:t>Inoshita</w:t>
      </w:r>
      <w:proofErr w:type="spellEnd"/>
      <w:r w:rsidRPr="00186453">
        <w:rPr>
          <w:rFonts w:ascii="Book Antiqua" w:hAnsi="Book Antiqua"/>
          <w:sz w:val="24"/>
          <w:szCs w:val="24"/>
        </w:rPr>
        <w:t xml:space="preserve"> N, </w:t>
      </w:r>
      <w:proofErr w:type="spellStart"/>
      <w:r w:rsidRPr="00186453">
        <w:rPr>
          <w:rFonts w:ascii="Book Antiqua" w:hAnsi="Book Antiqua"/>
          <w:sz w:val="24"/>
          <w:szCs w:val="24"/>
        </w:rPr>
        <w:t>Iizuka</w:t>
      </w:r>
      <w:proofErr w:type="spellEnd"/>
      <w:r w:rsidRPr="00186453">
        <w:rPr>
          <w:rFonts w:ascii="Book Antiqua" w:hAnsi="Book Antiqua"/>
          <w:sz w:val="24"/>
          <w:szCs w:val="24"/>
        </w:rPr>
        <w:t xml:space="preserve"> T. Utility of Endoscopic Submucosal Dissection in the Remnant Stomach and Clinical Outcomes for Different Reconstruction Methods. </w:t>
      </w:r>
      <w:r w:rsidRPr="00186453">
        <w:rPr>
          <w:rFonts w:ascii="Book Antiqua" w:hAnsi="Book Antiqua"/>
          <w:i/>
          <w:sz w:val="24"/>
          <w:szCs w:val="24"/>
        </w:rPr>
        <w:t>Digestion</w:t>
      </w:r>
      <w:r w:rsidRPr="00186453">
        <w:rPr>
          <w:rFonts w:ascii="Book Antiqua" w:hAnsi="Book Antiqua"/>
          <w:sz w:val="24"/>
          <w:szCs w:val="24"/>
        </w:rPr>
        <w:t xml:space="preserve"> 2018</w:t>
      </w:r>
      <w:proofErr w:type="gramStart"/>
      <w:r w:rsidRPr="00186453">
        <w:rPr>
          <w:rFonts w:ascii="Book Antiqua" w:hAnsi="Book Antiqua"/>
          <w:sz w:val="24"/>
          <w:szCs w:val="24"/>
        </w:rPr>
        <w:t>; :</w:t>
      </w:r>
      <w:proofErr w:type="gramEnd"/>
      <w:r w:rsidRPr="00186453">
        <w:rPr>
          <w:rFonts w:ascii="Book Antiqua" w:hAnsi="Book Antiqua"/>
          <w:sz w:val="24"/>
          <w:szCs w:val="24"/>
        </w:rPr>
        <w:t xml:space="preserve"> 1-8 [PMID: 30485848 DOI: 10.1159/000495346]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49 </w:t>
      </w:r>
      <w:r w:rsidRPr="00186453">
        <w:rPr>
          <w:rFonts w:ascii="Book Antiqua" w:hAnsi="Book Antiqua"/>
          <w:b/>
          <w:sz w:val="24"/>
          <w:szCs w:val="24"/>
        </w:rPr>
        <w:t>Chung IK</w:t>
      </w:r>
      <w:r w:rsidRPr="00186453">
        <w:rPr>
          <w:rFonts w:ascii="Book Antiqua" w:hAnsi="Book Antiqua"/>
          <w:sz w:val="24"/>
          <w:szCs w:val="24"/>
        </w:rPr>
        <w:t xml:space="preserve">, Lee JH, Lee SH, Kim SJ, Cho JY, Cho WY, </w:t>
      </w:r>
      <w:proofErr w:type="spellStart"/>
      <w:r w:rsidRPr="00186453">
        <w:rPr>
          <w:rFonts w:ascii="Book Antiqua" w:hAnsi="Book Antiqua"/>
          <w:sz w:val="24"/>
          <w:szCs w:val="24"/>
        </w:rPr>
        <w:t>Hwangbo</w:t>
      </w:r>
      <w:proofErr w:type="spellEnd"/>
      <w:r w:rsidRPr="00186453">
        <w:rPr>
          <w:rFonts w:ascii="Book Antiqua" w:hAnsi="Book Antiqua"/>
          <w:sz w:val="24"/>
          <w:szCs w:val="24"/>
        </w:rPr>
        <w:t xml:space="preserve"> Y, </w:t>
      </w:r>
      <w:proofErr w:type="spellStart"/>
      <w:r w:rsidRPr="00186453">
        <w:rPr>
          <w:rFonts w:ascii="Book Antiqua" w:hAnsi="Book Antiqua"/>
          <w:sz w:val="24"/>
          <w:szCs w:val="24"/>
        </w:rPr>
        <w:t>Keum</w:t>
      </w:r>
      <w:proofErr w:type="spellEnd"/>
      <w:r w:rsidRPr="00186453">
        <w:rPr>
          <w:rFonts w:ascii="Book Antiqua" w:hAnsi="Book Antiqua"/>
          <w:sz w:val="24"/>
          <w:szCs w:val="24"/>
        </w:rPr>
        <w:t xml:space="preserve"> BR, Park JJ, Chun HJ, Kim HJ, Kim JJ, Ji SR, </w:t>
      </w:r>
      <w:proofErr w:type="spellStart"/>
      <w:r w:rsidRPr="00186453">
        <w:rPr>
          <w:rFonts w:ascii="Book Antiqua" w:hAnsi="Book Antiqua"/>
          <w:sz w:val="24"/>
          <w:szCs w:val="24"/>
        </w:rPr>
        <w:t>Seol</w:t>
      </w:r>
      <w:proofErr w:type="spellEnd"/>
      <w:r w:rsidRPr="00186453">
        <w:rPr>
          <w:rFonts w:ascii="Book Antiqua" w:hAnsi="Book Antiqua"/>
          <w:sz w:val="24"/>
          <w:szCs w:val="24"/>
        </w:rPr>
        <w:t xml:space="preserve"> SY. Therapeutic outcomes in 1000 cases of endoscopic submucosal dissection for early gastric neoplasms: Korean ESD Study Group multicenter study. </w:t>
      </w:r>
      <w:proofErr w:type="spellStart"/>
      <w:r w:rsidRPr="00186453">
        <w:rPr>
          <w:rFonts w:ascii="Book Antiqua" w:hAnsi="Book Antiqua"/>
          <w:i/>
          <w:sz w:val="24"/>
          <w:szCs w:val="24"/>
        </w:rPr>
        <w:t>Gastrointest</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2009; </w:t>
      </w:r>
      <w:r w:rsidRPr="00186453">
        <w:rPr>
          <w:rFonts w:ascii="Book Antiqua" w:hAnsi="Book Antiqua"/>
          <w:b/>
          <w:sz w:val="24"/>
          <w:szCs w:val="24"/>
        </w:rPr>
        <w:t>69</w:t>
      </w:r>
      <w:r w:rsidRPr="00186453">
        <w:rPr>
          <w:rFonts w:ascii="Book Antiqua" w:hAnsi="Book Antiqua"/>
          <w:sz w:val="24"/>
          <w:szCs w:val="24"/>
        </w:rPr>
        <w:t>: 1228-1235 [PMID: 19249769 DOI: 10.1016/j.gie.2008.09.027]</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50 </w:t>
      </w:r>
      <w:r w:rsidRPr="00186453">
        <w:rPr>
          <w:rFonts w:ascii="Book Antiqua" w:hAnsi="Book Antiqua"/>
          <w:b/>
          <w:sz w:val="24"/>
          <w:szCs w:val="24"/>
        </w:rPr>
        <w:t>Suzuki H</w:t>
      </w:r>
      <w:r w:rsidRPr="00186453">
        <w:rPr>
          <w:rFonts w:ascii="Book Antiqua" w:hAnsi="Book Antiqua"/>
          <w:sz w:val="24"/>
          <w:szCs w:val="24"/>
        </w:rPr>
        <w:t xml:space="preserve">, Takizawa K, </w:t>
      </w:r>
      <w:proofErr w:type="spellStart"/>
      <w:r w:rsidRPr="00186453">
        <w:rPr>
          <w:rFonts w:ascii="Book Antiqua" w:hAnsi="Book Antiqua"/>
          <w:sz w:val="24"/>
          <w:szCs w:val="24"/>
        </w:rPr>
        <w:t>Hirasawa</w:t>
      </w:r>
      <w:proofErr w:type="spellEnd"/>
      <w:r w:rsidRPr="00186453">
        <w:rPr>
          <w:rFonts w:ascii="Book Antiqua" w:hAnsi="Book Antiqua"/>
          <w:sz w:val="24"/>
          <w:szCs w:val="24"/>
        </w:rPr>
        <w:t xml:space="preserve"> T, Takeuchi Y, </w:t>
      </w:r>
      <w:proofErr w:type="spellStart"/>
      <w:r w:rsidRPr="00186453">
        <w:rPr>
          <w:rFonts w:ascii="Book Antiqua" w:hAnsi="Book Antiqua"/>
          <w:sz w:val="24"/>
          <w:szCs w:val="24"/>
        </w:rPr>
        <w:t>Ishido</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Hoteya</w:t>
      </w:r>
      <w:proofErr w:type="spellEnd"/>
      <w:r w:rsidRPr="00186453">
        <w:rPr>
          <w:rFonts w:ascii="Book Antiqua" w:hAnsi="Book Antiqua"/>
          <w:sz w:val="24"/>
          <w:szCs w:val="24"/>
        </w:rPr>
        <w:t xml:space="preserve"> S, Yano T, Tanaka S, Endo M, Nakagawa M, </w:t>
      </w:r>
      <w:proofErr w:type="spellStart"/>
      <w:r w:rsidRPr="00186453">
        <w:rPr>
          <w:rFonts w:ascii="Book Antiqua" w:hAnsi="Book Antiqua"/>
          <w:sz w:val="24"/>
          <w:szCs w:val="24"/>
        </w:rPr>
        <w:t>Toyonaga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Doyama</w:t>
      </w:r>
      <w:proofErr w:type="spellEnd"/>
      <w:r w:rsidRPr="00186453">
        <w:rPr>
          <w:rFonts w:ascii="Book Antiqua" w:hAnsi="Book Antiqua"/>
          <w:sz w:val="24"/>
          <w:szCs w:val="24"/>
        </w:rPr>
        <w:t xml:space="preserve"> H, </w:t>
      </w:r>
      <w:proofErr w:type="spellStart"/>
      <w:r w:rsidRPr="00186453">
        <w:rPr>
          <w:rFonts w:ascii="Book Antiqua" w:hAnsi="Book Antiqua"/>
          <w:sz w:val="24"/>
          <w:szCs w:val="24"/>
        </w:rPr>
        <w:t>Hirasawa</w:t>
      </w:r>
      <w:proofErr w:type="spellEnd"/>
      <w:r w:rsidRPr="00186453">
        <w:rPr>
          <w:rFonts w:ascii="Book Antiqua" w:hAnsi="Book Antiqua"/>
          <w:sz w:val="24"/>
          <w:szCs w:val="24"/>
        </w:rPr>
        <w:t xml:space="preserve"> K, Matsuda M, Yamamoto H, </w:t>
      </w:r>
      <w:proofErr w:type="spellStart"/>
      <w:r w:rsidRPr="00186453">
        <w:rPr>
          <w:rFonts w:ascii="Book Antiqua" w:hAnsi="Book Antiqua"/>
          <w:sz w:val="24"/>
          <w:szCs w:val="24"/>
        </w:rPr>
        <w:t>Fujishiro</w:t>
      </w:r>
      <w:proofErr w:type="spellEnd"/>
      <w:r w:rsidRPr="00186453">
        <w:rPr>
          <w:rFonts w:ascii="Book Antiqua" w:hAnsi="Book Antiqua"/>
          <w:sz w:val="24"/>
          <w:szCs w:val="24"/>
        </w:rPr>
        <w:t xml:space="preserve"> M, Hashimoto S, Maeda Y, </w:t>
      </w:r>
      <w:proofErr w:type="spellStart"/>
      <w:r w:rsidRPr="00186453">
        <w:rPr>
          <w:rFonts w:ascii="Book Antiqua" w:hAnsi="Book Antiqua"/>
          <w:sz w:val="24"/>
          <w:szCs w:val="24"/>
        </w:rPr>
        <w:t>Oyama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Takenaka</w:t>
      </w:r>
      <w:proofErr w:type="spellEnd"/>
      <w:r w:rsidRPr="00186453">
        <w:rPr>
          <w:rFonts w:ascii="Book Antiqua" w:hAnsi="Book Antiqua"/>
          <w:sz w:val="24"/>
          <w:szCs w:val="24"/>
        </w:rPr>
        <w:t xml:space="preserve"> R, Yamamoto Y, Naito Y, </w:t>
      </w:r>
      <w:proofErr w:type="spellStart"/>
      <w:r w:rsidRPr="00186453">
        <w:rPr>
          <w:rFonts w:ascii="Book Antiqua" w:hAnsi="Book Antiqua"/>
          <w:sz w:val="24"/>
          <w:szCs w:val="24"/>
        </w:rPr>
        <w:t>Michida</w:t>
      </w:r>
      <w:proofErr w:type="spellEnd"/>
      <w:r w:rsidRPr="00186453">
        <w:rPr>
          <w:rFonts w:ascii="Book Antiqua" w:hAnsi="Book Antiqua"/>
          <w:sz w:val="24"/>
          <w:szCs w:val="24"/>
        </w:rPr>
        <w:t xml:space="preserve"> T, Kobayashi N, Kawahara Y, Hirano M, </w:t>
      </w:r>
      <w:proofErr w:type="spellStart"/>
      <w:r w:rsidRPr="00186453">
        <w:rPr>
          <w:rFonts w:ascii="Book Antiqua" w:hAnsi="Book Antiqua"/>
          <w:sz w:val="24"/>
          <w:szCs w:val="24"/>
        </w:rPr>
        <w:t>Jin</w:t>
      </w:r>
      <w:proofErr w:type="spellEnd"/>
      <w:r w:rsidRPr="00186453">
        <w:rPr>
          <w:rFonts w:ascii="Book Antiqua" w:hAnsi="Book Antiqua"/>
          <w:sz w:val="24"/>
          <w:szCs w:val="24"/>
        </w:rPr>
        <w:t xml:space="preserve"> M, Hori S, </w:t>
      </w:r>
      <w:proofErr w:type="spellStart"/>
      <w:r w:rsidRPr="00186453">
        <w:rPr>
          <w:rFonts w:ascii="Book Antiqua" w:hAnsi="Book Antiqua"/>
          <w:sz w:val="24"/>
          <w:szCs w:val="24"/>
        </w:rPr>
        <w:t>Niwa</w:t>
      </w:r>
      <w:proofErr w:type="spellEnd"/>
      <w:r w:rsidRPr="00186453">
        <w:rPr>
          <w:rFonts w:ascii="Book Antiqua" w:hAnsi="Book Antiqua"/>
          <w:sz w:val="24"/>
          <w:szCs w:val="24"/>
        </w:rPr>
        <w:t xml:space="preserve"> Y, </w:t>
      </w:r>
      <w:proofErr w:type="spellStart"/>
      <w:r w:rsidRPr="00186453">
        <w:rPr>
          <w:rFonts w:ascii="Book Antiqua" w:hAnsi="Book Antiqua"/>
          <w:sz w:val="24"/>
          <w:szCs w:val="24"/>
        </w:rPr>
        <w:t>Hikichi</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Shimazu</w:t>
      </w:r>
      <w:proofErr w:type="spellEnd"/>
      <w:r w:rsidRPr="00186453">
        <w:rPr>
          <w:rFonts w:ascii="Book Antiqua" w:hAnsi="Book Antiqua"/>
          <w:sz w:val="24"/>
          <w:szCs w:val="24"/>
        </w:rPr>
        <w:t xml:space="preserve"> T, Ono H, Tanabe S, Kondo H, </w:t>
      </w:r>
      <w:proofErr w:type="spellStart"/>
      <w:r w:rsidRPr="00186453">
        <w:rPr>
          <w:rFonts w:ascii="Book Antiqua" w:hAnsi="Book Antiqua"/>
          <w:sz w:val="24"/>
          <w:szCs w:val="24"/>
        </w:rPr>
        <w:t>Iishi</w:t>
      </w:r>
      <w:proofErr w:type="spellEnd"/>
      <w:r w:rsidRPr="00186453">
        <w:rPr>
          <w:rFonts w:ascii="Book Antiqua" w:hAnsi="Book Antiqua"/>
          <w:sz w:val="24"/>
          <w:szCs w:val="24"/>
        </w:rPr>
        <w:t xml:space="preserve"> H, </w:t>
      </w:r>
      <w:proofErr w:type="spellStart"/>
      <w:r w:rsidRPr="00186453">
        <w:rPr>
          <w:rFonts w:ascii="Book Antiqua" w:hAnsi="Book Antiqua"/>
          <w:sz w:val="24"/>
          <w:szCs w:val="24"/>
        </w:rPr>
        <w:t>Ninomiya</w:t>
      </w:r>
      <w:proofErr w:type="spellEnd"/>
      <w:r w:rsidRPr="00186453">
        <w:rPr>
          <w:rFonts w:ascii="Book Antiqua" w:hAnsi="Book Antiqua"/>
          <w:sz w:val="24"/>
          <w:szCs w:val="24"/>
        </w:rPr>
        <w:t xml:space="preserve"> M; Ichiro Oda for J-WEB/EGC group. Short-term outcomes of multicenter prospective cohort study of gastric endoscopic resection: 'Real-world evidence' in Japan. </w:t>
      </w:r>
      <w:r w:rsidRPr="00186453">
        <w:rPr>
          <w:rFonts w:ascii="Book Antiqua" w:hAnsi="Book Antiqua"/>
          <w:i/>
          <w:sz w:val="24"/>
          <w:szCs w:val="24"/>
        </w:rPr>
        <w:t xml:space="preserve">Dig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2019; </w:t>
      </w:r>
      <w:r w:rsidRPr="00186453">
        <w:rPr>
          <w:rFonts w:ascii="Book Antiqua" w:hAnsi="Book Antiqua"/>
          <w:b/>
          <w:sz w:val="24"/>
          <w:szCs w:val="24"/>
        </w:rPr>
        <w:t>31</w:t>
      </w:r>
      <w:r w:rsidRPr="00186453">
        <w:rPr>
          <w:rFonts w:ascii="Book Antiqua" w:hAnsi="Book Antiqua"/>
          <w:sz w:val="24"/>
          <w:szCs w:val="24"/>
        </w:rPr>
        <w:t>: 30-39 [PMID: 30058258 DOI: 10.1111/den.13246]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51 </w:t>
      </w:r>
      <w:proofErr w:type="spellStart"/>
      <w:r w:rsidRPr="00186453">
        <w:rPr>
          <w:rFonts w:ascii="Book Antiqua" w:hAnsi="Book Antiqua"/>
          <w:b/>
          <w:sz w:val="24"/>
          <w:szCs w:val="24"/>
        </w:rPr>
        <w:t>Tanigawa</w:t>
      </w:r>
      <w:proofErr w:type="spellEnd"/>
      <w:r w:rsidRPr="00186453">
        <w:rPr>
          <w:rFonts w:ascii="Book Antiqua" w:hAnsi="Book Antiqua"/>
          <w:b/>
          <w:sz w:val="24"/>
          <w:szCs w:val="24"/>
        </w:rPr>
        <w:t xml:space="preserve"> N</w:t>
      </w:r>
      <w:r w:rsidRPr="00186453">
        <w:rPr>
          <w:rFonts w:ascii="Book Antiqua" w:hAnsi="Book Antiqua"/>
          <w:sz w:val="24"/>
          <w:szCs w:val="24"/>
        </w:rPr>
        <w:t xml:space="preserve">, Nomura E, Lee SW, </w:t>
      </w:r>
      <w:proofErr w:type="spellStart"/>
      <w:r w:rsidRPr="00186453">
        <w:rPr>
          <w:rFonts w:ascii="Book Antiqua" w:hAnsi="Book Antiqua"/>
          <w:sz w:val="24"/>
          <w:szCs w:val="24"/>
        </w:rPr>
        <w:t>Kaminishi</w:t>
      </w:r>
      <w:proofErr w:type="spellEnd"/>
      <w:r w:rsidRPr="00186453">
        <w:rPr>
          <w:rFonts w:ascii="Book Antiqua" w:hAnsi="Book Antiqua"/>
          <w:sz w:val="24"/>
          <w:szCs w:val="24"/>
        </w:rPr>
        <w:t xml:space="preserve"> M, Sugiyama M, </w:t>
      </w:r>
      <w:proofErr w:type="spellStart"/>
      <w:r w:rsidRPr="00186453">
        <w:rPr>
          <w:rFonts w:ascii="Book Antiqua" w:hAnsi="Book Antiqua"/>
          <w:sz w:val="24"/>
          <w:szCs w:val="24"/>
        </w:rPr>
        <w:t>Aikou</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Kitajima</w:t>
      </w:r>
      <w:proofErr w:type="spellEnd"/>
      <w:r w:rsidRPr="00186453">
        <w:rPr>
          <w:rFonts w:ascii="Book Antiqua" w:hAnsi="Book Antiqua"/>
          <w:sz w:val="24"/>
          <w:szCs w:val="24"/>
        </w:rPr>
        <w:t xml:space="preserve"> M; Society for the Study of Postoperative Morbidity after Gastrectomy. Current state of gastric stump carcinoma in Japan: based on the results of a nationwide survey. </w:t>
      </w:r>
      <w:r w:rsidRPr="00186453">
        <w:rPr>
          <w:rFonts w:ascii="Book Antiqua" w:hAnsi="Book Antiqua"/>
          <w:i/>
          <w:sz w:val="24"/>
          <w:szCs w:val="24"/>
        </w:rPr>
        <w:t xml:space="preserve">World J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2010; </w:t>
      </w:r>
      <w:r w:rsidRPr="00186453">
        <w:rPr>
          <w:rFonts w:ascii="Book Antiqua" w:hAnsi="Book Antiqua"/>
          <w:b/>
          <w:sz w:val="24"/>
          <w:szCs w:val="24"/>
        </w:rPr>
        <w:t>34</w:t>
      </w:r>
      <w:r w:rsidRPr="00186453">
        <w:rPr>
          <w:rFonts w:ascii="Book Antiqua" w:hAnsi="Book Antiqua"/>
          <w:sz w:val="24"/>
          <w:szCs w:val="24"/>
        </w:rPr>
        <w:t>: 1540-1547 [PMID: 20182716 DOI: 10.1007/s00268-010-0505-5]</w:t>
      </w:r>
    </w:p>
    <w:p w:rsidR="00A5730D" w:rsidRPr="00186453" w:rsidRDefault="00A5730D" w:rsidP="00A5730D">
      <w:pPr>
        <w:spacing w:line="360" w:lineRule="auto"/>
        <w:rPr>
          <w:rFonts w:ascii="Book Antiqua" w:hAnsi="Book Antiqua"/>
          <w:sz w:val="24"/>
          <w:szCs w:val="24"/>
        </w:rPr>
      </w:pPr>
      <w:proofErr w:type="gramStart"/>
      <w:r w:rsidRPr="00186453">
        <w:rPr>
          <w:rFonts w:ascii="Book Antiqua" w:hAnsi="Book Antiqua"/>
          <w:sz w:val="24"/>
          <w:szCs w:val="24"/>
        </w:rPr>
        <w:t xml:space="preserve">52 </w:t>
      </w:r>
      <w:r w:rsidRPr="00186453">
        <w:rPr>
          <w:rFonts w:ascii="Book Antiqua" w:hAnsi="Book Antiqua"/>
          <w:b/>
          <w:sz w:val="24"/>
          <w:szCs w:val="24"/>
        </w:rPr>
        <w:t>Hosokawa Y</w:t>
      </w:r>
      <w:r w:rsidRPr="00186453">
        <w:rPr>
          <w:rFonts w:ascii="Book Antiqua" w:hAnsi="Book Antiqua"/>
          <w:sz w:val="24"/>
          <w:szCs w:val="24"/>
        </w:rPr>
        <w:t xml:space="preserve">, </w:t>
      </w:r>
      <w:proofErr w:type="spellStart"/>
      <w:r w:rsidRPr="00186453">
        <w:rPr>
          <w:rFonts w:ascii="Book Antiqua" w:hAnsi="Book Antiqua"/>
          <w:sz w:val="24"/>
          <w:szCs w:val="24"/>
        </w:rPr>
        <w:t>Konishi</w:t>
      </w:r>
      <w:proofErr w:type="spellEnd"/>
      <w:r w:rsidRPr="00186453">
        <w:rPr>
          <w:rFonts w:ascii="Book Antiqua" w:hAnsi="Book Antiqua"/>
          <w:sz w:val="24"/>
          <w:szCs w:val="24"/>
        </w:rPr>
        <w:t xml:space="preserve"> M, Sahara Y, Kinoshita T, Takahashi S, </w:t>
      </w:r>
      <w:proofErr w:type="spellStart"/>
      <w:r w:rsidRPr="00186453">
        <w:rPr>
          <w:rFonts w:ascii="Book Antiqua" w:hAnsi="Book Antiqua"/>
          <w:sz w:val="24"/>
          <w:szCs w:val="24"/>
        </w:rPr>
        <w:t>Gotohda</w:t>
      </w:r>
      <w:proofErr w:type="spellEnd"/>
      <w:r w:rsidRPr="00186453">
        <w:rPr>
          <w:rFonts w:ascii="Book Antiqua" w:hAnsi="Book Antiqua"/>
          <w:sz w:val="24"/>
          <w:szCs w:val="24"/>
        </w:rPr>
        <w:t xml:space="preserve"> N, Kato Y, Kinoshita T. Limited subtotal gastrectomy for early remnant gastric cancer.</w:t>
      </w:r>
      <w:proofErr w:type="gramEnd"/>
      <w:r w:rsidRPr="00186453">
        <w:rPr>
          <w:rFonts w:ascii="Book Antiqua" w:hAnsi="Book Antiqua"/>
          <w:sz w:val="24"/>
          <w:szCs w:val="24"/>
        </w:rPr>
        <w:t xml:space="preserve"> </w:t>
      </w:r>
      <w:r w:rsidRPr="00186453">
        <w:rPr>
          <w:rFonts w:ascii="Book Antiqua" w:hAnsi="Book Antiqua"/>
          <w:i/>
          <w:sz w:val="24"/>
          <w:szCs w:val="24"/>
        </w:rPr>
        <w:t>Gastric Cancer</w:t>
      </w:r>
      <w:r w:rsidRPr="00186453">
        <w:rPr>
          <w:rFonts w:ascii="Book Antiqua" w:hAnsi="Book Antiqua"/>
          <w:sz w:val="24"/>
          <w:szCs w:val="24"/>
        </w:rPr>
        <w:t xml:space="preserve"> 2014; </w:t>
      </w:r>
      <w:r w:rsidRPr="00186453">
        <w:rPr>
          <w:rFonts w:ascii="Book Antiqua" w:hAnsi="Book Antiqua"/>
          <w:b/>
          <w:sz w:val="24"/>
          <w:szCs w:val="24"/>
        </w:rPr>
        <w:t>17</w:t>
      </w:r>
      <w:r w:rsidRPr="00186453">
        <w:rPr>
          <w:rFonts w:ascii="Book Antiqua" w:hAnsi="Book Antiqua"/>
          <w:sz w:val="24"/>
          <w:szCs w:val="24"/>
        </w:rPr>
        <w:t>: 332-336 [PMID: 23832238 DOI: 10.1007/s10120-013-0280-8]</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53 </w:t>
      </w:r>
      <w:proofErr w:type="spellStart"/>
      <w:r w:rsidRPr="00186453">
        <w:rPr>
          <w:rFonts w:ascii="Book Antiqua" w:hAnsi="Book Antiqua"/>
          <w:b/>
          <w:sz w:val="24"/>
          <w:szCs w:val="24"/>
        </w:rPr>
        <w:t>Irino</w:t>
      </w:r>
      <w:proofErr w:type="spellEnd"/>
      <w:r w:rsidRPr="00186453">
        <w:rPr>
          <w:rFonts w:ascii="Book Antiqua" w:hAnsi="Book Antiqua"/>
          <w:b/>
          <w:sz w:val="24"/>
          <w:szCs w:val="24"/>
        </w:rPr>
        <w:t xml:space="preserve"> T</w:t>
      </w:r>
      <w:r w:rsidRPr="00186453">
        <w:rPr>
          <w:rFonts w:ascii="Book Antiqua" w:hAnsi="Book Antiqua"/>
          <w:sz w:val="24"/>
          <w:szCs w:val="24"/>
        </w:rPr>
        <w:t xml:space="preserve">, </w:t>
      </w:r>
      <w:proofErr w:type="spellStart"/>
      <w:r w:rsidRPr="00186453">
        <w:rPr>
          <w:rFonts w:ascii="Book Antiqua" w:hAnsi="Book Antiqua"/>
          <w:sz w:val="24"/>
          <w:szCs w:val="24"/>
        </w:rPr>
        <w:t>Hiki</w:t>
      </w:r>
      <w:proofErr w:type="spellEnd"/>
      <w:r w:rsidRPr="00186453">
        <w:rPr>
          <w:rFonts w:ascii="Book Antiqua" w:hAnsi="Book Antiqua"/>
          <w:sz w:val="24"/>
          <w:szCs w:val="24"/>
        </w:rPr>
        <w:t xml:space="preserve"> N, </w:t>
      </w:r>
      <w:proofErr w:type="spellStart"/>
      <w:r w:rsidRPr="00186453">
        <w:rPr>
          <w:rFonts w:ascii="Book Antiqua" w:hAnsi="Book Antiqua"/>
          <w:sz w:val="24"/>
          <w:szCs w:val="24"/>
        </w:rPr>
        <w:t>Nunobe</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Ohashi</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Tanimura</w:t>
      </w:r>
      <w:proofErr w:type="spellEnd"/>
      <w:r w:rsidRPr="00186453">
        <w:rPr>
          <w:rFonts w:ascii="Book Antiqua" w:hAnsi="Book Antiqua"/>
          <w:sz w:val="24"/>
          <w:szCs w:val="24"/>
        </w:rPr>
        <w:t xml:space="preserve"> S, Sano T, Yamaguchi T. Subtotal gastrectomy with limited lymph node dissection is a feasible treatment option for patients with early gastric stump cancer. </w:t>
      </w:r>
      <w:r w:rsidRPr="00186453">
        <w:rPr>
          <w:rFonts w:ascii="Book Antiqua" w:hAnsi="Book Antiqua"/>
          <w:i/>
          <w:sz w:val="24"/>
          <w:szCs w:val="24"/>
        </w:rPr>
        <w:t xml:space="preserve">J </w:t>
      </w:r>
      <w:proofErr w:type="spellStart"/>
      <w:r w:rsidRPr="00186453">
        <w:rPr>
          <w:rFonts w:ascii="Book Antiqua" w:hAnsi="Book Antiqua"/>
          <w:i/>
          <w:sz w:val="24"/>
          <w:szCs w:val="24"/>
        </w:rPr>
        <w:t>Gastrointest</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2014; </w:t>
      </w:r>
      <w:r w:rsidRPr="00186453">
        <w:rPr>
          <w:rFonts w:ascii="Book Antiqua" w:hAnsi="Book Antiqua"/>
          <w:b/>
          <w:sz w:val="24"/>
          <w:szCs w:val="24"/>
        </w:rPr>
        <w:t>18</w:t>
      </w:r>
      <w:r w:rsidRPr="00186453">
        <w:rPr>
          <w:rFonts w:ascii="Book Antiqua" w:hAnsi="Book Antiqua"/>
          <w:sz w:val="24"/>
          <w:szCs w:val="24"/>
        </w:rPr>
        <w:t>: 1429-1433 [PMID: 24944156 DOI: 10.1007/s11605-014-2576-3]</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54 </w:t>
      </w:r>
      <w:proofErr w:type="spellStart"/>
      <w:r w:rsidRPr="00186453">
        <w:rPr>
          <w:rFonts w:ascii="Book Antiqua" w:hAnsi="Book Antiqua"/>
          <w:b/>
          <w:sz w:val="24"/>
          <w:szCs w:val="24"/>
        </w:rPr>
        <w:t>Katai</w:t>
      </w:r>
      <w:proofErr w:type="spellEnd"/>
      <w:r w:rsidRPr="00186453">
        <w:rPr>
          <w:rFonts w:ascii="Book Antiqua" w:hAnsi="Book Antiqua"/>
          <w:b/>
          <w:sz w:val="24"/>
          <w:szCs w:val="24"/>
        </w:rPr>
        <w:t xml:space="preserve"> H</w:t>
      </w:r>
      <w:r w:rsidRPr="00186453">
        <w:rPr>
          <w:rFonts w:ascii="Book Antiqua" w:hAnsi="Book Antiqua"/>
          <w:sz w:val="24"/>
          <w:szCs w:val="24"/>
        </w:rPr>
        <w:t xml:space="preserve">, </w:t>
      </w:r>
      <w:proofErr w:type="spellStart"/>
      <w:r w:rsidRPr="00186453">
        <w:rPr>
          <w:rFonts w:ascii="Book Antiqua" w:hAnsi="Book Antiqua"/>
          <w:sz w:val="24"/>
          <w:szCs w:val="24"/>
        </w:rPr>
        <w:t>Mizusawa</w:t>
      </w:r>
      <w:proofErr w:type="spellEnd"/>
      <w:r w:rsidRPr="00186453">
        <w:rPr>
          <w:rFonts w:ascii="Book Antiqua" w:hAnsi="Book Antiqua"/>
          <w:sz w:val="24"/>
          <w:szCs w:val="24"/>
        </w:rPr>
        <w:t xml:space="preserve"> J, Katayama H, Takagi M, Yoshikawa T, </w:t>
      </w:r>
      <w:proofErr w:type="spellStart"/>
      <w:r w:rsidRPr="00186453">
        <w:rPr>
          <w:rFonts w:ascii="Book Antiqua" w:hAnsi="Book Antiqua"/>
          <w:sz w:val="24"/>
          <w:szCs w:val="24"/>
        </w:rPr>
        <w:t>Fukagawa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Terashima</w:t>
      </w:r>
      <w:proofErr w:type="spellEnd"/>
      <w:r w:rsidRPr="00186453">
        <w:rPr>
          <w:rFonts w:ascii="Book Antiqua" w:hAnsi="Book Antiqua"/>
          <w:sz w:val="24"/>
          <w:szCs w:val="24"/>
        </w:rPr>
        <w:t xml:space="preserve"> M, Misawa K, </w:t>
      </w:r>
      <w:proofErr w:type="spellStart"/>
      <w:r w:rsidRPr="00186453">
        <w:rPr>
          <w:rFonts w:ascii="Book Antiqua" w:hAnsi="Book Antiqua"/>
          <w:sz w:val="24"/>
          <w:szCs w:val="24"/>
        </w:rPr>
        <w:t>Teshima</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Koeda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Nunobe</w:t>
      </w:r>
      <w:proofErr w:type="spellEnd"/>
      <w:r w:rsidRPr="00186453">
        <w:rPr>
          <w:rFonts w:ascii="Book Antiqua" w:hAnsi="Book Antiqua"/>
          <w:sz w:val="24"/>
          <w:szCs w:val="24"/>
        </w:rPr>
        <w:t xml:space="preserve"> S, Fukushima N, Yasuda T, Asao Y, Fujiwara Y, </w:t>
      </w:r>
      <w:proofErr w:type="spellStart"/>
      <w:r w:rsidRPr="00186453">
        <w:rPr>
          <w:rFonts w:ascii="Book Antiqua" w:hAnsi="Book Antiqua"/>
          <w:sz w:val="24"/>
          <w:szCs w:val="24"/>
        </w:rPr>
        <w:t>Sasako</w:t>
      </w:r>
      <w:proofErr w:type="spellEnd"/>
      <w:r w:rsidRPr="00186453">
        <w:rPr>
          <w:rFonts w:ascii="Book Antiqua" w:hAnsi="Book Antiqua"/>
          <w:sz w:val="24"/>
          <w:szCs w:val="24"/>
        </w:rPr>
        <w:t xml:space="preserve"> M. Short-term surgical outcomes from a phase III study of laparoscopy-assisted versus open distal gastrectomy with nodal dissection for clinical stage IA/IB gastric cancer: Japan Clinical Oncology Group Study JCOG0912. </w:t>
      </w:r>
      <w:r w:rsidRPr="00186453">
        <w:rPr>
          <w:rFonts w:ascii="Book Antiqua" w:hAnsi="Book Antiqua"/>
          <w:i/>
          <w:sz w:val="24"/>
          <w:szCs w:val="24"/>
        </w:rPr>
        <w:t>Gastric Cancer</w:t>
      </w:r>
      <w:r w:rsidRPr="00186453">
        <w:rPr>
          <w:rFonts w:ascii="Book Antiqua" w:hAnsi="Book Antiqua"/>
          <w:sz w:val="24"/>
          <w:szCs w:val="24"/>
        </w:rPr>
        <w:t xml:space="preserve"> 2017; </w:t>
      </w:r>
      <w:r w:rsidRPr="00186453">
        <w:rPr>
          <w:rFonts w:ascii="Book Antiqua" w:hAnsi="Book Antiqua"/>
          <w:b/>
          <w:sz w:val="24"/>
          <w:szCs w:val="24"/>
        </w:rPr>
        <w:t>20</w:t>
      </w:r>
      <w:r w:rsidRPr="00186453">
        <w:rPr>
          <w:rFonts w:ascii="Book Antiqua" w:hAnsi="Book Antiqua"/>
          <w:sz w:val="24"/>
          <w:szCs w:val="24"/>
        </w:rPr>
        <w:t>: 699-708 [PMID: 27718137 DOI: 10.1007/s10120-016-0646-9]</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55 </w:t>
      </w:r>
      <w:r w:rsidRPr="00186453">
        <w:rPr>
          <w:rFonts w:ascii="Book Antiqua" w:hAnsi="Book Antiqua"/>
          <w:b/>
          <w:sz w:val="24"/>
          <w:szCs w:val="24"/>
        </w:rPr>
        <w:t>Kim W</w:t>
      </w:r>
      <w:r w:rsidRPr="00186453">
        <w:rPr>
          <w:rFonts w:ascii="Book Antiqua" w:hAnsi="Book Antiqua"/>
          <w:sz w:val="24"/>
          <w:szCs w:val="24"/>
        </w:rPr>
        <w:t xml:space="preserve">, Kim HH, Han SU, Kim MC, </w:t>
      </w:r>
      <w:proofErr w:type="spellStart"/>
      <w:r w:rsidRPr="00186453">
        <w:rPr>
          <w:rFonts w:ascii="Book Antiqua" w:hAnsi="Book Antiqua"/>
          <w:sz w:val="24"/>
          <w:szCs w:val="24"/>
        </w:rPr>
        <w:t>Hyung</w:t>
      </w:r>
      <w:proofErr w:type="spellEnd"/>
      <w:r w:rsidRPr="00186453">
        <w:rPr>
          <w:rFonts w:ascii="Book Antiqua" w:hAnsi="Book Antiqua"/>
          <w:sz w:val="24"/>
          <w:szCs w:val="24"/>
        </w:rPr>
        <w:t xml:space="preserve"> WJ, </w:t>
      </w:r>
      <w:proofErr w:type="spellStart"/>
      <w:r w:rsidRPr="00186453">
        <w:rPr>
          <w:rFonts w:ascii="Book Antiqua" w:hAnsi="Book Antiqua"/>
          <w:sz w:val="24"/>
          <w:szCs w:val="24"/>
        </w:rPr>
        <w:t>Ryu</w:t>
      </w:r>
      <w:proofErr w:type="spellEnd"/>
      <w:r w:rsidRPr="00186453">
        <w:rPr>
          <w:rFonts w:ascii="Book Antiqua" w:hAnsi="Book Antiqua"/>
          <w:sz w:val="24"/>
          <w:szCs w:val="24"/>
        </w:rPr>
        <w:t xml:space="preserve"> SW, Cho GS, Kim CY, Yang HK, Park DJ, Song KY, Lee SI, </w:t>
      </w:r>
      <w:proofErr w:type="spellStart"/>
      <w:r w:rsidRPr="00186453">
        <w:rPr>
          <w:rFonts w:ascii="Book Antiqua" w:hAnsi="Book Antiqua"/>
          <w:sz w:val="24"/>
          <w:szCs w:val="24"/>
        </w:rPr>
        <w:t>Ryu</w:t>
      </w:r>
      <w:proofErr w:type="spellEnd"/>
      <w:r w:rsidRPr="00186453">
        <w:rPr>
          <w:rFonts w:ascii="Book Antiqua" w:hAnsi="Book Antiqua"/>
          <w:sz w:val="24"/>
          <w:szCs w:val="24"/>
        </w:rPr>
        <w:t xml:space="preserve"> SY, Lee JH, Lee HJ; Korean </w:t>
      </w:r>
      <w:proofErr w:type="spellStart"/>
      <w:r w:rsidRPr="00186453">
        <w:rPr>
          <w:rFonts w:ascii="Book Antiqua" w:hAnsi="Book Antiqua"/>
          <w:sz w:val="24"/>
          <w:szCs w:val="24"/>
        </w:rPr>
        <w:t>Laparo</w:t>
      </w:r>
      <w:proofErr w:type="spellEnd"/>
      <w:r w:rsidRPr="00186453">
        <w:rPr>
          <w:rFonts w:ascii="Book Antiqua" w:hAnsi="Book Antiqua"/>
          <w:sz w:val="24"/>
          <w:szCs w:val="24"/>
        </w:rPr>
        <w:t xml:space="preserve">-endoscopic Gastrointestinal Surgery Study (KLASS) Group. Decreased Morbidity of Laparoscopic Distal Gastrectomy Compared With Open Distal Gastrectomy for Stage I Gastric Cancer: Short-term Outcomes From a Multicenter Randomized Controlled Trial (KLASS-01). </w:t>
      </w:r>
      <w:r w:rsidRPr="00186453">
        <w:rPr>
          <w:rFonts w:ascii="Book Antiqua" w:hAnsi="Book Antiqua"/>
          <w:i/>
          <w:sz w:val="24"/>
          <w:szCs w:val="24"/>
        </w:rPr>
        <w:t xml:space="preserve">Ann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2016; </w:t>
      </w:r>
      <w:r w:rsidRPr="00186453">
        <w:rPr>
          <w:rFonts w:ascii="Book Antiqua" w:hAnsi="Book Antiqua"/>
          <w:b/>
          <w:sz w:val="24"/>
          <w:szCs w:val="24"/>
        </w:rPr>
        <w:t>263</w:t>
      </w:r>
      <w:r w:rsidRPr="00186453">
        <w:rPr>
          <w:rFonts w:ascii="Book Antiqua" w:hAnsi="Book Antiqua"/>
          <w:sz w:val="24"/>
          <w:szCs w:val="24"/>
        </w:rPr>
        <w:t>: 28-35 [PMID: 26352529 DOI: 10.1097/SLA.0000000000001346]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56 </w:t>
      </w:r>
      <w:r w:rsidRPr="00186453">
        <w:rPr>
          <w:rFonts w:ascii="Book Antiqua" w:hAnsi="Book Antiqua"/>
          <w:b/>
          <w:sz w:val="24"/>
          <w:szCs w:val="24"/>
        </w:rPr>
        <w:t>Japanese Gastric Cancer Association</w:t>
      </w:r>
      <w:proofErr w:type="gramStart"/>
      <w:r w:rsidRPr="00186453">
        <w:rPr>
          <w:rFonts w:ascii="Book Antiqua" w:hAnsi="Book Antiqua"/>
          <w:b/>
          <w:sz w:val="24"/>
          <w:szCs w:val="24"/>
        </w:rPr>
        <w:t>.</w:t>
      </w:r>
      <w:r w:rsidRPr="00186453">
        <w:rPr>
          <w:rFonts w:ascii="Book Antiqua" w:hAnsi="Book Antiqua"/>
          <w:sz w:val="24"/>
          <w:szCs w:val="24"/>
        </w:rPr>
        <w:t>.</w:t>
      </w:r>
      <w:proofErr w:type="gramEnd"/>
      <w:r w:rsidRPr="00186453">
        <w:rPr>
          <w:rFonts w:ascii="Book Antiqua" w:hAnsi="Book Antiqua"/>
          <w:sz w:val="24"/>
          <w:szCs w:val="24"/>
        </w:rPr>
        <w:t xml:space="preserve"> </w:t>
      </w:r>
      <w:proofErr w:type="gramStart"/>
      <w:r w:rsidRPr="00186453">
        <w:rPr>
          <w:rFonts w:ascii="Book Antiqua" w:hAnsi="Book Antiqua"/>
          <w:sz w:val="24"/>
          <w:szCs w:val="24"/>
        </w:rPr>
        <w:t>Japanese gastric cancer treatment guidelines 2014 (ver. 4).</w:t>
      </w:r>
      <w:proofErr w:type="gramEnd"/>
      <w:r w:rsidRPr="00186453">
        <w:rPr>
          <w:rFonts w:ascii="Book Antiqua" w:hAnsi="Book Antiqua"/>
          <w:sz w:val="24"/>
          <w:szCs w:val="24"/>
        </w:rPr>
        <w:t xml:space="preserve"> </w:t>
      </w:r>
      <w:r w:rsidRPr="00186453">
        <w:rPr>
          <w:rFonts w:ascii="Book Antiqua" w:hAnsi="Book Antiqua"/>
          <w:i/>
          <w:sz w:val="24"/>
          <w:szCs w:val="24"/>
        </w:rPr>
        <w:t>Gastric Cancer</w:t>
      </w:r>
      <w:r w:rsidRPr="00186453">
        <w:rPr>
          <w:rFonts w:ascii="Book Antiqua" w:hAnsi="Book Antiqua"/>
          <w:sz w:val="24"/>
          <w:szCs w:val="24"/>
        </w:rPr>
        <w:t xml:space="preserve"> 2017; </w:t>
      </w:r>
      <w:r w:rsidRPr="00186453">
        <w:rPr>
          <w:rFonts w:ascii="Book Antiqua" w:hAnsi="Book Antiqua"/>
          <w:b/>
          <w:sz w:val="24"/>
          <w:szCs w:val="24"/>
        </w:rPr>
        <w:t>20</w:t>
      </w:r>
      <w:r w:rsidRPr="00186453">
        <w:rPr>
          <w:rFonts w:ascii="Book Antiqua" w:hAnsi="Book Antiqua"/>
          <w:sz w:val="24"/>
          <w:szCs w:val="24"/>
        </w:rPr>
        <w:t>: 1-19 [PMID: 27342689 DOI: 10.1007/s10120-016-0622-4]</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57 </w:t>
      </w:r>
      <w:r w:rsidRPr="00186453">
        <w:rPr>
          <w:rFonts w:ascii="Book Antiqua" w:hAnsi="Book Antiqua"/>
          <w:b/>
          <w:sz w:val="24"/>
          <w:szCs w:val="24"/>
        </w:rPr>
        <w:t>Hu Y</w:t>
      </w:r>
      <w:r w:rsidRPr="00186453">
        <w:rPr>
          <w:rFonts w:ascii="Book Antiqua" w:hAnsi="Book Antiqua"/>
          <w:sz w:val="24"/>
          <w:szCs w:val="24"/>
        </w:rPr>
        <w:t xml:space="preserve">, Huang C, Sun Y, Su X, Cao H, Hu J, </w:t>
      </w:r>
      <w:proofErr w:type="spellStart"/>
      <w:r w:rsidRPr="00186453">
        <w:rPr>
          <w:rFonts w:ascii="Book Antiqua" w:hAnsi="Book Antiqua"/>
          <w:sz w:val="24"/>
          <w:szCs w:val="24"/>
        </w:rPr>
        <w:t>Xue</w:t>
      </w:r>
      <w:proofErr w:type="spellEnd"/>
      <w:r w:rsidRPr="00186453">
        <w:rPr>
          <w:rFonts w:ascii="Book Antiqua" w:hAnsi="Book Antiqua"/>
          <w:sz w:val="24"/>
          <w:szCs w:val="24"/>
        </w:rPr>
        <w:t xml:space="preserve"> Y, </w:t>
      </w:r>
      <w:proofErr w:type="spellStart"/>
      <w:r w:rsidRPr="00186453">
        <w:rPr>
          <w:rFonts w:ascii="Book Antiqua" w:hAnsi="Book Antiqua"/>
          <w:sz w:val="24"/>
          <w:szCs w:val="24"/>
        </w:rPr>
        <w:t>Suo</w:t>
      </w:r>
      <w:proofErr w:type="spellEnd"/>
      <w:r w:rsidRPr="00186453">
        <w:rPr>
          <w:rFonts w:ascii="Book Antiqua" w:hAnsi="Book Antiqua"/>
          <w:sz w:val="24"/>
          <w:szCs w:val="24"/>
        </w:rPr>
        <w:t xml:space="preserve"> J, Tao K, He X, Wei H, Ying M, Hu W, Du X, Chen P, Liu H, Zheng C, Liu F, Yu J, Li Z, Zhao G, Chen X, Wang K, Li P, Xing J, Li G. Morbidity and Mortality of Laparoscopic Versus Open D2 Distal Gastrectomy for Advanced Gastric Cancer: A Randomized Controlled Trial. </w:t>
      </w:r>
      <w:r w:rsidRPr="00186453">
        <w:rPr>
          <w:rFonts w:ascii="Book Antiqua" w:hAnsi="Book Antiqua"/>
          <w:i/>
          <w:sz w:val="24"/>
          <w:szCs w:val="24"/>
        </w:rPr>
        <w:t xml:space="preserve">J </w:t>
      </w:r>
      <w:proofErr w:type="spellStart"/>
      <w:r w:rsidRPr="00186453">
        <w:rPr>
          <w:rFonts w:ascii="Book Antiqua" w:hAnsi="Book Antiqua"/>
          <w:i/>
          <w:sz w:val="24"/>
          <w:szCs w:val="24"/>
        </w:rPr>
        <w:t>Clin</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Oncol</w:t>
      </w:r>
      <w:proofErr w:type="spellEnd"/>
      <w:r w:rsidRPr="00186453">
        <w:rPr>
          <w:rFonts w:ascii="Book Antiqua" w:hAnsi="Book Antiqua"/>
          <w:sz w:val="24"/>
          <w:szCs w:val="24"/>
        </w:rPr>
        <w:t xml:space="preserve"> 2016; </w:t>
      </w:r>
      <w:r w:rsidRPr="00186453">
        <w:rPr>
          <w:rFonts w:ascii="Book Antiqua" w:hAnsi="Book Antiqua"/>
          <w:b/>
          <w:sz w:val="24"/>
          <w:szCs w:val="24"/>
        </w:rPr>
        <w:t>34</w:t>
      </w:r>
      <w:r w:rsidRPr="00186453">
        <w:rPr>
          <w:rFonts w:ascii="Book Antiqua" w:hAnsi="Book Antiqua"/>
          <w:sz w:val="24"/>
          <w:szCs w:val="24"/>
        </w:rPr>
        <w:t>: 1350-1357 [PMID: 26903580 DOI: 10.1200/JCO.2015.63.7215]</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58 </w:t>
      </w:r>
      <w:r w:rsidRPr="00186453">
        <w:rPr>
          <w:rFonts w:ascii="Book Antiqua" w:hAnsi="Book Antiqua"/>
          <w:b/>
          <w:sz w:val="24"/>
          <w:szCs w:val="24"/>
        </w:rPr>
        <w:t>Lee HJ</w:t>
      </w:r>
      <w:r w:rsidRPr="00186453">
        <w:rPr>
          <w:rFonts w:ascii="Book Antiqua" w:hAnsi="Book Antiqua"/>
          <w:sz w:val="24"/>
          <w:szCs w:val="24"/>
        </w:rPr>
        <w:t xml:space="preserve">, </w:t>
      </w:r>
      <w:proofErr w:type="spellStart"/>
      <w:r w:rsidRPr="00186453">
        <w:rPr>
          <w:rFonts w:ascii="Book Antiqua" w:hAnsi="Book Antiqua"/>
          <w:sz w:val="24"/>
          <w:szCs w:val="24"/>
        </w:rPr>
        <w:t>Hyung</w:t>
      </w:r>
      <w:proofErr w:type="spellEnd"/>
      <w:r w:rsidRPr="00186453">
        <w:rPr>
          <w:rFonts w:ascii="Book Antiqua" w:hAnsi="Book Antiqua"/>
          <w:sz w:val="24"/>
          <w:szCs w:val="24"/>
        </w:rPr>
        <w:t xml:space="preserve"> WJ, Yang HK, Han SU, Park YK, An JY, Kim W, Kim HI, Kim HH, </w:t>
      </w:r>
      <w:proofErr w:type="spellStart"/>
      <w:r w:rsidRPr="00186453">
        <w:rPr>
          <w:rFonts w:ascii="Book Antiqua" w:hAnsi="Book Antiqua"/>
          <w:sz w:val="24"/>
          <w:szCs w:val="24"/>
        </w:rPr>
        <w:t>Ryu</w:t>
      </w:r>
      <w:proofErr w:type="spellEnd"/>
      <w:r w:rsidRPr="00186453">
        <w:rPr>
          <w:rFonts w:ascii="Book Antiqua" w:hAnsi="Book Antiqua"/>
          <w:sz w:val="24"/>
          <w:szCs w:val="24"/>
        </w:rPr>
        <w:t xml:space="preserve"> SW, </w:t>
      </w:r>
      <w:proofErr w:type="spellStart"/>
      <w:r w:rsidRPr="00186453">
        <w:rPr>
          <w:rFonts w:ascii="Book Antiqua" w:hAnsi="Book Antiqua"/>
          <w:sz w:val="24"/>
          <w:szCs w:val="24"/>
        </w:rPr>
        <w:t>Hur</w:t>
      </w:r>
      <w:proofErr w:type="spellEnd"/>
      <w:r w:rsidRPr="00186453">
        <w:rPr>
          <w:rFonts w:ascii="Book Antiqua" w:hAnsi="Book Antiqua"/>
          <w:sz w:val="24"/>
          <w:szCs w:val="24"/>
        </w:rPr>
        <w:t xml:space="preserve"> H, Kong SH, Cho GS, Kim JJ, Park DJ, </w:t>
      </w:r>
      <w:proofErr w:type="spellStart"/>
      <w:r w:rsidRPr="00186453">
        <w:rPr>
          <w:rFonts w:ascii="Book Antiqua" w:hAnsi="Book Antiqua"/>
          <w:sz w:val="24"/>
          <w:szCs w:val="24"/>
        </w:rPr>
        <w:t>Ryu</w:t>
      </w:r>
      <w:proofErr w:type="spellEnd"/>
      <w:r w:rsidRPr="00186453">
        <w:rPr>
          <w:rFonts w:ascii="Book Antiqua" w:hAnsi="Book Antiqua"/>
          <w:sz w:val="24"/>
          <w:szCs w:val="24"/>
        </w:rPr>
        <w:t xml:space="preserve"> KW, Kim YW, Kim JW, Lee JH, Kim MC; Korean </w:t>
      </w:r>
      <w:proofErr w:type="spellStart"/>
      <w:r w:rsidRPr="00186453">
        <w:rPr>
          <w:rFonts w:ascii="Book Antiqua" w:hAnsi="Book Antiqua"/>
          <w:sz w:val="24"/>
          <w:szCs w:val="24"/>
        </w:rPr>
        <w:t>Laparo</w:t>
      </w:r>
      <w:proofErr w:type="spellEnd"/>
      <w:r w:rsidRPr="00186453">
        <w:rPr>
          <w:rFonts w:ascii="Book Antiqua" w:hAnsi="Book Antiqua"/>
          <w:sz w:val="24"/>
          <w:szCs w:val="24"/>
        </w:rPr>
        <w:t xml:space="preserve">-endoscopic Gastrointestinal Surgery Study (KLASS) Group. Short-term Outcomes of a Multicenter Randomized Controlled Trial Comparing Laparoscopic Distal Gastrectomy With D2 Lymphadenectomy to Open Distal Gastrectomy for Locally Advanced Gastric Cancer (KLASS-02-RCT). </w:t>
      </w:r>
      <w:r w:rsidRPr="00186453">
        <w:rPr>
          <w:rFonts w:ascii="Book Antiqua" w:hAnsi="Book Antiqua"/>
          <w:i/>
          <w:sz w:val="24"/>
          <w:szCs w:val="24"/>
        </w:rPr>
        <w:t xml:space="preserve">Ann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2019</w:t>
      </w:r>
      <w:r w:rsidR="009550EE" w:rsidRPr="00186453">
        <w:rPr>
          <w:rFonts w:ascii="Book Antiqua" w:hAnsi="Book Antiqua"/>
          <w:sz w:val="24"/>
          <w:szCs w:val="24"/>
        </w:rPr>
        <w:t xml:space="preserve"> </w:t>
      </w:r>
      <w:r w:rsidRPr="00186453">
        <w:rPr>
          <w:rFonts w:ascii="Book Antiqua" w:hAnsi="Book Antiqua"/>
          <w:sz w:val="24"/>
          <w:szCs w:val="24"/>
        </w:rPr>
        <w:t>[PMID: 30829698 DOI: 10.1097/SLA.0000000000003217]</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59 </w:t>
      </w:r>
      <w:r w:rsidRPr="00186453">
        <w:rPr>
          <w:rFonts w:ascii="Book Antiqua" w:hAnsi="Book Antiqua"/>
          <w:b/>
          <w:sz w:val="24"/>
          <w:szCs w:val="24"/>
        </w:rPr>
        <w:t>Yamada H</w:t>
      </w:r>
      <w:r w:rsidRPr="00186453">
        <w:rPr>
          <w:rFonts w:ascii="Book Antiqua" w:hAnsi="Book Antiqua"/>
          <w:sz w:val="24"/>
          <w:szCs w:val="24"/>
        </w:rPr>
        <w:t xml:space="preserve">, Kojima K, Yamashita T, Kawano T, Sugihara K, Nihei Z. Laparoscopy-assisted resection of gastric remnant cancer.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Laparosc</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Percutan</w:t>
      </w:r>
      <w:proofErr w:type="spellEnd"/>
      <w:r w:rsidRPr="00186453">
        <w:rPr>
          <w:rFonts w:ascii="Book Antiqua" w:hAnsi="Book Antiqua"/>
          <w:i/>
          <w:sz w:val="24"/>
          <w:szCs w:val="24"/>
        </w:rPr>
        <w:t xml:space="preserve"> Tech</w:t>
      </w:r>
      <w:r w:rsidRPr="00186453">
        <w:rPr>
          <w:rFonts w:ascii="Book Antiqua" w:hAnsi="Book Antiqua"/>
          <w:sz w:val="24"/>
          <w:szCs w:val="24"/>
        </w:rPr>
        <w:t xml:space="preserve"> 2005; </w:t>
      </w:r>
      <w:r w:rsidRPr="00186453">
        <w:rPr>
          <w:rFonts w:ascii="Book Antiqua" w:hAnsi="Book Antiqua"/>
          <w:b/>
          <w:sz w:val="24"/>
          <w:szCs w:val="24"/>
        </w:rPr>
        <w:t>15</w:t>
      </w:r>
      <w:r w:rsidRPr="00186453">
        <w:rPr>
          <w:rFonts w:ascii="Book Antiqua" w:hAnsi="Book Antiqua"/>
          <w:sz w:val="24"/>
          <w:szCs w:val="24"/>
        </w:rPr>
        <w:t>: 226-229 [PMID: 16082311]</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60 </w:t>
      </w:r>
      <w:r w:rsidRPr="00186453">
        <w:rPr>
          <w:rFonts w:ascii="Book Antiqua" w:hAnsi="Book Antiqua"/>
          <w:b/>
          <w:sz w:val="24"/>
          <w:szCs w:val="24"/>
        </w:rPr>
        <w:t>Nagai E</w:t>
      </w:r>
      <w:r w:rsidRPr="00186453">
        <w:rPr>
          <w:rFonts w:ascii="Book Antiqua" w:hAnsi="Book Antiqua"/>
          <w:sz w:val="24"/>
          <w:szCs w:val="24"/>
        </w:rPr>
        <w:t xml:space="preserve">, Nakata K, </w:t>
      </w:r>
      <w:proofErr w:type="spellStart"/>
      <w:r w:rsidRPr="00186453">
        <w:rPr>
          <w:rFonts w:ascii="Book Antiqua" w:hAnsi="Book Antiqua"/>
          <w:sz w:val="24"/>
          <w:szCs w:val="24"/>
        </w:rPr>
        <w:t>Ohuchida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Miyasaka</w:t>
      </w:r>
      <w:proofErr w:type="spellEnd"/>
      <w:r w:rsidRPr="00186453">
        <w:rPr>
          <w:rFonts w:ascii="Book Antiqua" w:hAnsi="Book Antiqua"/>
          <w:sz w:val="24"/>
          <w:szCs w:val="24"/>
        </w:rPr>
        <w:t xml:space="preserve"> Y, Shimizu S, Tanaka M. Laparoscopic total gastrectomy for remnant gastric cancer: feasibility study.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2014; </w:t>
      </w:r>
      <w:r w:rsidRPr="00186453">
        <w:rPr>
          <w:rFonts w:ascii="Book Antiqua" w:hAnsi="Book Antiqua"/>
          <w:b/>
          <w:sz w:val="24"/>
          <w:szCs w:val="24"/>
        </w:rPr>
        <w:t>28</w:t>
      </w:r>
      <w:r w:rsidRPr="00186453">
        <w:rPr>
          <w:rFonts w:ascii="Book Antiqua" w:hAnsi="Book Antiqua"/>
          <w:sz w:val="24"/>
          <w:szCs w:val="24"/>
        </w:rPr>
        <w:t>: 289-296 [PMID: 24013469 DOI: 10.1007/s00464-013-3186-y]</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61 </w:t>
      </w:r>
      <w:r w:rsidRPr="00186453">
        <w:rPr>
          <w:rFonts w:ascii="Book Antiqua" w:hAnsi="Book Antiqua"/>
          <w:b/>
          <w:sz w:val="24"/>
          <w:szCs w:val="24"/>
        </w:rPr>
        <w:t>Son SY</w:t>
      </w:r>
      <w:r w:rsidRPr="00186453">
        <w:rPr>
          <w:rFonts w:ascii="Book Antiqua" w:hAnsi="Book Antiqua"/>
          <w:sz w:val="24"/>
          <w:szCs w:val="24"/>
        </w:rPr>
        <w:t xml:space="preserve">, Lee CM, Jung DH, Lee JH, </w:t>
      </w:r>
      <w:proofErr w:type="spellStart"/>
      <w:r w:rsidRPr="00186453">
        <w:rPr>
          <w:rFonts w:ascii="Book Antiqua" w:hAnsi="Book Antiqua"/>
          <w:sz w:val="24"/>
          <w:szCs w:val="24"/>
        </w:rPr>
        <w:t>Ahn</w:t>
      </w:r>
      <w:proofErr w:type="spellEnd"/>
      <w:r w:rsidRPr="00186453">
        <w:rPr>
          <w:rFonts w:ascii="Book Antiqua" w:hAnsi="Book Antiqua"/>
          <w:sz w:val="24"/>
          <w:szCs w:val="24"/>
        </w:rPr>
        <w:t xml:space="preserve"> SH, Park DJ, Kim HH. Laparoscopic completion total gastrectomy for remnant gastric cancer: a single-institution experience. </w:t>
      </w:r>
      <w:r w:rsidRPr="00186453">
        <w:rPr>
          <w:rFonts w:ascii="Book Antiqua" w:hAnsi="Book Antiqua"/>
          <w:i/>
          <w:sz w:val="24"/>
          <w:szCs w:val="24"/>
        </w:rPr>
        <w:t>Gastric Cancer</w:t>
      </w:r>
      <w:r w:rsidRPr="00186453">
        <w:rPr>
          <w:rFonts w:ascii="Book Antiqua" w:hAnsi="Book Antiqua"/>
          <w:sz w:val="24"/>
          <w:szCs w:val="24"/>
        </w:rPr>
        <w:t xml:space="preserve"> 2015; </w:t>
      </w:r>
      <w:r w:rsidRPr="00186453">
        <w:rPr>
          <w:rFonts w:ascii="Book Antiqua" w:hAnsi="Book Antiqua"/>
          <w:b/>
          <w:sz w:val="24"/>
          <w:szCs w:val="24"/>
        </w:rPr>
        <w:t>18</w:t>
      </w:r>
      <w:r w:rsidRPr="00186453">
        <w:rPr>
          <w:rFonts w:ascii="Book Antiqua" w:hAnsi="Book Antiqua"/>
          <w:sz w:val="24"/>
          <w:szCs w:val="24"/>
        </w:rPr>
        <w:t>: 177-182 [PMID: 24477417 DOI: 10.1007/s10120-014-0339-1]</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62 </w:t>
      </w:r>
      <w:r w:rsidRPr="00186453">
        <w:rPr>
          <w:rFonts w:ascii="Book Antiqua" w:hAnsi="Book Antiqua"/>
          <w:b/>
          <w:sz w:val="24"/>
          <w:szCs w:val="24"/>
        </w:rPr>
        <w:t>Kwon IG</w:t>
      </w:r>
      <w:r w:rsidRPr="00186453">
        <w:rPr>
          <w:rFonts w:ascii="Book Antiqua" w:hAnsi="Book Antiqua"/>
          <w:sz w:val="24"/>
          <w:szCs w:val="24"/>
        </w:rPr>
        <w:t xml:space="preserve">, Cho I, </w:t>
      </w:r>
      <w:proofErr w:type="spellStart"/>
      <w:r w:rsidRPr="00186453">
        <w:rPr>
          <w:rFonts w:ascii="Book Antiqua" w:hAnsi="Book Antiqua"/>
          <w:sz w:val="24"/>
          <w:szCs w:val="24"/>
        </w:rPr>
        <w:t>Guner</w:t>
      </w:r>
      <w:proofErr w:type="spellEnd"/>
      <w:r w:rsidRPr="00186453">
        <w:rPr>
          <w:rFonts w:ascii="Book Antiqua" w:hAnsi="Book Antiqua"/>
          <w:sz w:val="24"/>
          <w:szCs w:val="24"/>
        </w:rPr>
        <w:t xml:space="preserve"> A, Choi YY, Shin HB, Kim HI, An JY, Cheong JH, Noh SH, </w:t>
      </w:r>
      <w:proofErr w:type="spellStart"/>
      <w:r w:rsidRPr="00186453">
        <w:rPr>
          <w:rFonts w:ascii="Book Antiqua" w:hAnsi="Book Antiqua"/>
          <w:sz w:val="24"/>
          <w:szCs w:val="24"/>
        </w:rPr>
        <w:t>Hyung</w:t>
      </w:r>
      <w:proofErr w:type="spellEnd"/>
      <w:r w:rsidRPr="00186453">
        <w:rPr>
          <w:rFonts w:ascii="Book Antiqua" w:hAnsi="Book Antiqua"/>
          <w:sz w:val="24"/>
          <w:szCs w:val="24"/>
        </w:rPr>
        <w:t xml:space="preserve"> WJ. Minimally invasive surgery for remnant gastric cancer: a comparison with open surgery.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2014; </w:t>
      </w:r>
      <w:r w:rsidRPr="00186453">
        <w:rPr>
          <w:rFonts w:ascii="Book Antiqua" w:hAnsi="Book Antiqua"/>
          <w:b/>
          <w:sz w:val="24"/>
          <w:szCs w:val="24"/>
        </w:rPr>
        <w:t>28</w:t>
      </w:r>
      <w:r w:rsidRPr="00186453">
        <w:rPr>
          <w:rFonts w:ascii="Book Antiqua" w:hAnsi="Book Antiqua"/>
          <w:sz w:val="24"/>
          <w:szCs w:val="24"/>
        </w:rPr>
        <w:t>: 2452-2458 [PMID: 24622766 DOI: 10.1007/s00464-014-3496-8]</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63 </w:t>
      </w:r>
      <w:r w:rsidRPr="00186453">
        <w:rPr>
          <w:rFonts w:ascii="Book Antiqua" w:hAnsi="Book Antiqua"/>
          <w:b/>
          <w:sz w:val="24"/>
          <w:szCs w:val="24"/>
        </w:rPr>
        <w:t>Kim HS</w:t>
      </w:r>
      <w:r w:rsidRPr="00186453">
        <w:rPr>
          <w:rFonts w:ascii="Book Antiqua" w:hAnsi="Book Antiqua"/>
          <w:sz w:val="24"/>
          <w:szCs w:val="24"/>
        </w:rPr>
        <w:t xml:space="preserve">, Kim BS, Lee IS, Lee S, </w:t>
      </w:r>
      <w:proofErr w:type="spellStart"/>
      <w:r w:rsidRPr="00186453">
        <w:rPr>
          <w:rFonts w:ascii="Book Antiqua" w:hAnsi="Book Antiqua"/>
          <w:sz w:val="24"/>
          <w:szCs w:val="24"/>
        </w:rPr>
        <w:t>Yook</w:t>
      </w:r>
      <w:proofErr w:type="spellEnd"/>
      <w:r w:rsidRPr="00186453">
        <w:rPr>
          <w:rFonts w:ascii="Book Antiqua" w:hAnsi="Book Antiqua"/>
          <w:sz w:val="24"/>
          <w:szCs w:val="24"/>
        </w:rPr>
        <w:t xml:space="preserve"> JH, Kim BS. Laparoscopic gastrectomy in patients with previous gastrectomy for gastric cancer: a report of 17 cases.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Laparosc</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Percutan</w:t>
      </w:r>
      <w:proofErr w:type="spellEnd"/>
      <w:r w:rsidRPr="00186453">
        <w:rPr>
          <w:rFonts w:ascii="Book Antiqua" w:hAnsi="Book Antiqua"/>
          <w:i/>
          <w:sz w:val="24"/>
          <w:szCs w:val="24"/>
        </w:rPr>
        <w:t xml:space="preserve"> Tech</w:t>
      </w:r>
      <w:r w:rsidRPr="00186453">
        <w:rPr>
          <w:rFonts w:ascii="Book Antiqua" w:hAnsi="Book Antiqua"/>
          <w:sz w:val="24"/>
          <w:szCs w:val="24"/>
        </w:rPr>
        <w:t xml:space="preserve"> 2014; </w:t>
      </w:r>
      <w:r w:rsidRPr="00186453">
        <w:rPr>
          <w:rFonts w:ascii="Book Antiqua" w:hAnsi="Book Antiqua"/>
          <w:b/>
          <w:sz w:val="24"/>
          <w:szCs w:val="24"/>
        </w:rPr>
        <w:t>24</w:t>
      </w:r>
      <w:r w:rsidRPr="00186453">
        <w:rPr>
          <w:rFonts w:ascii="Book Antiqua" w:hAnsi="Book Antiqua"/>
          <w:sz w:val="24"/>
          <w:szCs w:val="24"/>
        </w:rPr>
        <w:t>: 177-182 [PMID: 24686356 DOI: 10.1097/SLE.0b013e31828f6bfb]</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64 </w:t>
      </w:r>
      <w:proofErr w:type="spellStart"/>
      <w:r w:rsidRPr="00186453">
        <w:rPr>
          <w:rFonts w:ascii="Book Antiqua" w:hAnsi="Book Antiqua"/>
          <w:b/>
          <w:sz w:val="24"/>
          <w:szCs w:val="24"/>
        </w:rPr>
        <w:t>Tsunoda</w:t>
      </w:r>
      <w:proofErr w:type="spellEnd"/>
      <w:r w:rsidRPr="00186453">
        <w:rPr>
          <w:rFonts w:ascii="Book Antiqua" w:hAnsi="Book Antiqua"/>
          <w:b/>
          <w:sz w:val="24"/>
          <w:szCs w:val="24"/>
        </w:rPr>
        <w:t xml:space="preserve"> S</w:t>
      </w:r>
      <w:r w:rsidRPr="00186453">
        <w:rPr>
          <w:rFonts w:ascii="Book Antiqua" w:hAnsi="Book Antiqua"/>
          <w:sz w:val="24"/>
          <w:szCs w:val="24"/>
        </w:rPr>
        <w:t xml:space="preserve">, Okabe H, Tanaka E, </w:t>
      </w:r>
      <w:proofErr w:type="spellStart"/>
      <w:r w:rsidRPr="00186453">
        <w:rPr>
          <w:rFonts w:ascii="Book Antiqua" w:hAnsi="Book Antiqua"/>
          <w:sz w:val="24"/>
          <w:szCs w:val="24"/>
        </w:rPr>
        <w:t>Hisamori</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Harigai</w:t>
      </w:r>
      <w:proofErr w:type="spellEnd"/>
      <w:r w:rsidRPr="00186453">
        <w:rPr>
          <w:rFonts w:ascii="Book Antiqua" w:hAnsi="Book Antiqua"/>
          <w:sz w:val="24"/>
          <w:szCs w:val="24"/>
        </w:rPr>
        <w:t xml:space="preserve"> M, Murakami K, Sakai Y. Laparoscopic gastrectomy for remnant gastric cancer: a comprehensive review and case series. </w:t>
      </w:r>
      <w:r w:rsidRPr="00186453">
        <w:rPr>
          <w:rFonts w:ascii="Book Antiqua" w:hAnsi="Book Antiqua"/>
          <w:i/>
          <w:sz w:val="24"/>
          <w:szCs w:val="24"/>
        </w:rPr>
        <w:t>Gastric Cancer</w:t>
      </w:r>
      <w:r w:rsidRPr="00186453">
        <w:rPr>
          <w:rFonts w:ascii="Book Antiqua" w:hAnsi="Book Antiqua"/>
          <w:sz w:val="24"/>
          <w:szCs w:val="24"/>
        </w:rPr>
        <w:t xml:space="preserve"> 2016; </w:t>
      </w:r>
      <w:r w:rsidRPr="00186453">
        <w:rPr>
          <w:rFonts w:ascii="Book Antiqua" w:hAnsi="Book Antiqua"/>
          <w:b/>
          <w:sz w:val="24"/>
          <w:szCs w:val="24"/>
        </w:rPr>
        <w:t>19</w:t>
      </w:r>
      <w:r w:rsidRPr="00186453">
        <w:rPr>
          <w:rFonts w:ascii="Book Antiqua" w:hAnsi="Book Antiqua"/>
          <w:sz w:val="24"/>
          <w:szCs w:val="24"/>
        </w:rPr>
        <w:t>: 287-292 [PMID: 25503677 DOI: 10.1007/s10120-014-0451-2]</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65 </w:t>
      </w:r>
      <w:r w:rsidRPr="00186453">
        <w:rPr>
          <w:rFonts w:ascii="Book Antiqua" w:hAnsi="Book Antiqua"/>
          <w:b/>
          <w:sz w:val="24"/>
          <w:szCs w:val="24"/>
        </w:rPr>
        <w:t>Luo GD</w:t>
      </w:r>
      <w:r w:rsidRPr="00186453">
        <w:rPr>
          <w:rFonts w:ascii="Book Antiqua" w:hAnsi="Book Antiqua"/>
          <w:sz w:val="24"/>
          <w:szCs w:val="24"/>
        </w:rPr>
        <w:t xml:space="preserve">, Chen BH, Cao YK, Gong JQ, Tang SH, Li YM. Hand-assisted laparoscopic versus open radical resection of gastric remnant cancer: a clinical comparison. </w:t>
      </w:r>
      <w:proofErr w:type="spellStart"/>
      <w:r w:rsidRPr="00186453">
        <w:rPr>
          <w:rFonts w:ascii="Book Antiqua" w:hAnsi="Book Antiqua"/>
          <w:i/>
          <w:sz w:val="24"/>
          <w:szCs w:val="24"/>
        </w:rPr>
        <w:t>Int</w:t>
      </w:r>
      <w:proofErr w:type="spellEnd"/>
      <w:r w:rsidRPr="00186453">
        <w:rPr>
          <w:rFonts w:ascii="Book Antiqua" w:hAnsi="Book Antiqua"/>
          <w:i/>
          <w:sz w:val="24"/>
          <w:szCs w:val="24"/>
        </w:rPr>
        <w:t xml:space="preserve"> J </w:t>
      </w:r>
      <w:proofErr w:type="spellStart"/>
      <w:r w:rsidRPr="00186453">
        <w:rPr>
          <w:rFonts w:ascii="Book Antiqua" w:hAnsi="Book Antiqua"/>
          <w:i/>
          <w:sz w:val="24"/>
          <w:szCs w:val="24"/>
        </w:rPr>
        <w:t>Clin</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Exp</w:t>
      </w:r>
      <w:proofErr w:type="spellEnd"/>
      <w:r w:rsidRPr="00186453">
        <w:rPr>
          <w:rFonts w:ascii="Book Antiqua" w:hAnsi="Book Antiqua"/>
          <w:i/>
          <w:sz w:val="24"/>
          <w:szCs w:val="24"/>
        </w:rPr>
        <w:t xml:space="preserve"> Med</w:t>
      </w:r>
      <w:r w:rsidRPr="00186453">
        <w:rPr>
          <w:rFonts w:ascii="Book Antiqua" w:hAnsi="Book Antiqua"/>
          <w:sz w:val="24"/>
          <w:szCs w:val="24"/>
        </w:rPr>
        <w:t xml:space="preserve"> 2015; </w:t>
      </w:r>
      <w:r w:rsidRPr="00186453">
        <w:rPr>
          <w:rFonts w:ascii="Book Antiqua" w:hAnsi="Book Antiqua"/>
          <w:b/>
          <w:sz w:val="24"/>
          <w:szCs w:val="24"/>
        </w:rPr>
        <w:t>8</w:t>
      </w:r>
      <w:r w:rsidRPr="00186453">
        <w:rPr>
          <w:rFonts w:ascii="Book Antiqua" w:hAnsi="Book Antiqua"/>
          <w:sz w:val="24"/>
          <w:szCs w:val="24"/>
        </w:rPr>
        <w:t>: 21152-21158 [PMID: 26885048]</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66 </w:t>
      </w:r>
      <w:proofErr w:type="spellStart"/>
      <w:r w:rsidRPr="00186453">
        <w:rPr>
          <w:rFonts w:ascii="Book Antiqua" w:hAnsi="Book Antiqua"/>
          <w:b/>
          <w:sz w:val="24"/>
          <w:szCs w:val="24"/>
        </w:rPr>
        <w:t>Booka</w:t>
      </w:r>
      <w:proofErr w:type="spellEnd"/>
      <w:r w:rsidRPr="00186453">
        <w:rPr>
          <w:rFonts w:ascii="Book Antiqua" w:hAnsi="Book Antiqua"/>
          <w:b/>
          <w:sz w:val="24"/>
          <w:szCs w:val="24"/>
        </w:rPr>
        <w:t xml:space="preserve"> E</w:t>
      </w:r>
      <w:r w:rsidRPr="00186453">
        <w:rPr>
          <w:rFonts w:ascii="Book Antiqua" w:hAnsi="Book Antiqua"/>
          <w:sz w:val="24"/>
          <w:szCs w:val="24"/>
        </w:rPr>
        <w:t xml:space="preserve">, </w:t>
      </w:r>
      <w:proofErr w:type="spellStart"/>
      <w:r w:rsidRPr="00186453">
        <w:rPr>
          <w:rFonts w:ascii="Book Antiqua" w:hAnsi="Book Antiqua"/>
          <w:sz w:val="24"/>
          <w:szCs w:val="24"/>
        </w:rPr>
        <w:t>Kaihara</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Mihara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Nishiya</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Handa</w:t>
      </w:r>
      <w:proofErr w:type="spellEnd"/>
      <w:r w:rsidRPr="00186453">
        <w:rPr>
          <w:rFonts w:ascii="Book Antiqua" w:hAnsi="Book Antiqua"/>
          <w:sz w:val="24"/>
          <w:szCs w:val="24"/>
        </w:rPr>
        <w:t xml:space="preserve"> K, Ito Y, </w:t>
      </w:r>
      <w:proofErr w:type="spellStart"/>
      <w:r w:rsidRPr="00186453">
        <w:rPr>
          <w:rFonts w:ascii="Book Antiqua" w:hAnsi="Book Antiqua"/>
          <w:sz w:val="24"/>
          <w:szCs w:val="24"/>
        </w:rPr>
        <w:t>Shibutani</w:t>
      </w:r>
      <w:proofErr w:type="spellEnd"/>
      <w:r w:rsidRPr="00186453">
        <w:rPr>
          <w:rFonts w:ascii="Book Antiqua" w:hAnsi="Book Antiqua"/>
          <w:sz w:val="24"/>
          <w:szCs w:val="24"/>
        </w:rPr>
        <w:t xml:space="preserve"> S, </w:t>
      </w:r>
      <w:proofErr w:type="spellStart"/>
      <w:r w:rsidRPr="00186453">
        <w:rPr>
          <w:rFonts w:ascii="Book Antiqua" w:hAnsi="Book Antiqua"/>
          <w:sz w:val="24"/>
          <w:szCs w:val="24"/>
        </w:rPr>
        <w:t>Egawa</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Nagashima</w:t>
      </w:r>
      <w:proofErr w:type="spellEnd"/>
      <w:r w:rsidRPr="00186453">
        <w:rPr>
          <w:rFonts w:ascii="Book Antiqua" w:hAnsi="Book Antiqua"/>
          <w:sz w:val="24"/>
          <w:szCs w:val="24"/>
        </w:rPr>
        <w:t xml:space="preserve"> A. Laparoscopic total gastrectomy for remnant gastric cancer: A single-institution experience. </w:t>
      </w:r>
      <w:r w:rsidRPr="00186453">
        <w:rPr>
          <w:rFonts w:ascii="Book Antiqua" w:hAnsi="Book Antiqua"/>
          <w:i/>
          <w:sz w:val="24"/>
          <w:szCs w:val="24"/>
        </w:rPr>
        <w:t xml:space="preserve">Asian J </w:t>
      </w:r>
      <w:proofErr w:type="spellStart"/>
      <w:r w:rsidRPr="00186453">
        <w:rPr>
          <w:rFonts w:ascii="Book Antiqua" w:hAnsi="Book Antiqua"/>
          <w:i/>
          <w:sz w:val="24"/>
          <w:szCs w:val="24"/>
        </w:rPr>
        <w:t>Endosc</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2019; </w:t>
      </w:r>
      <w:r w:rsidRPr="00186453">
        <w:rPr>
          <w:rFonts w:ascii="Book Antiqua" w:hAnsi="Book Antiqua"/>
          <w:b/>
          <w:sz w:val="24"/>
          <w:szCs w:val="24"/>
        </w:rPr>
        <w:t>12</w:t>
      </w:r>
      <w:r w:rsidRPr="00186453">
        <w:rPr>
          <w:rFonts w:ascii="Book Antiqua" w:hAnsi="Book Antiqua"/>
          <w:sz w:val="24"/>
          <w:szCs w:val="24"/>
        </w:rPr>
        <w:t>: 58-63 [PMID: 29745474 DOI: 10.1111/ases.12495]</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67 </w:t>
      </w:r>
      <w:proofErr w:type="spellStart"/>
      <w:r w:rsidRPr="00186453">
        <w:rPr>
          <w:rFonts w:ascii="Book Antiqua" w:hAnsi="Book Antiqua"/>
          <w:b/>
          <w:sz w:val="24"/>
          <w:szCs w:val="24"/>
        </w:rPr>
        <w:t>Nakaji</w:t>
      </w:r>
      <w:proofErr w:type="spellEnd"/>
      <w:r w:rsidRPr="00186453">
        <w:rPr>
          <w:rFonts w:ascii="Book Antiqua" w:hAnsi="Book Antiqua"/>
          <w:b/>
          <w:sz w:val="24"/>
          <w:szCs w:val="24"/>
        </w:rPr>
        <w:t xml:space="preserve"> YU</w:t>
      </w:r>
      <w:r w:rsidRPr="00186453">
        <w:rPr>
          <w:rFonts w:ascii="Book Antiqua" w:hAnsi="Book Antiqua"/>
          <w:sz w:val="24"/>
          <w:szCs w:val="24"/>
        </w:rPr>
        <w:t xml:space="preserve">, Saeki H, </w:t>
      </w:r>
      <w:proofErr w:type="spellStart"/>
      <w:r w:rsidRPr="00186453">
        <w:rPr>
          <w:rFonts w:ascii="Book Antiqua" w:hAnsi="Book Antiqua"/>
          <w:sz w:val="24"/>
          <w:szCs w:val="24"/>
        </w:rPr>
        <w:t>Kudou</w:t>
      </w:r>
      <w:proofErr w:type="spellEnd"/>
      <w:r w:rsidRPr="00186453">
        <w:rPr>
          <w:rFonts w:ascii="Book Antiqua" w:hAnsi="Book Antiqua"/>
          <w:sz w:val="24"/>
          <w:szCs w:val="24"/>
        </w:rPr>
        <w:t xml:space="preserve"> K, Nakanishi R, Sugiyama M, Nakashima Y, Ando K, Oda Y, Oki E, </w:t>
      </w:r>
      <w:proofErr w:type="spellStart"/>
      <w:r w:rsidRPr="00186453">
        <w:rPr>
          <w:rFonts w:ascii="Book Antiqua" w:hAnsi="Book Antiqua"/>
          <w:sz w:val="24"/>
          <w:szCs w:val="24"/>
        </w:rPr>
        <w:t>Maehara</w:t>
      </w:r>
      <w:proofErr w:type="spellEnd"/>
      <w:r w:rsidRPr="00186453">
        <w:rPr>
          <w:rFonts w:ascii="Book Antiqua" w:hAnsi="Book Antiqua"/>
          <w:sz w:val="24"/>
          <w:szCs w:val="24"/>
        </w:rPr>
        <w:t xml:space="preserve"> Y. Short- and Long-term Outcomes of Surgical Treatment for Remnant Gastric Cancer After Distal Gastrectomy. </w:t>
      </w:r>
      <w:r w:rsidRPr="00186453">
        <w:rPr>
          <w:rFonts w:ascii="Book Antiqua" w:hAnsi="Book Antiqua"/>
          <w:i/>
          <w:sz w:val="24"/>
          <w:szCs w:val="24"/>
        </w:rPr>
        <w:t>Anticancer Res</w:t>
      </w:r>
      <w:r w:rsidRPr="00186453">
        <w:rPr>
          <w:rFonts w:ascii="Book Antiqua" w:hAnsi="Book Antiqua"/>
          <w:sz w:val="24"/>
          <w:szCs w:val="24"/>
        </w:rPr>
        <w:t xml:space="preserve"> 2019; </w:t>
      </w:r>
      <w:r w:rsidRPr="00186453">
        <w:rPr>
          <w:rFonts w:ascii="Book Antiqua" w:hAnsi="Book Antiqua"/>
          <w:b/>
          <w:sz w:val="24"/>
          <w:szCs w:val="24"/>
        </w:rPr>
        <w:t>39</w:t>
      </w:r>
      <w:r w:rsidRPr="00186453">
        <w:rPr>
          <w:rFonts w:ascii="Book Antiqua" w:hAnsi="Book Antiqua"/>
          <w:sz w:val="24"/>
          <w:szCs w:val="24"/>
        </w:rPr>
        <w:t>: 1411-1415 [PMID: 30842176 DOI: 10.21873/anticanres.13256]</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68 </w:t>
      </w:r>
      <w:r w:rsidRPr="00186453">
        <w:rPr>
          <w:rFonts w:ascii="Book Antiqua" w:hAnsi="Book Antiqua"/>
          <w:b/>
          <w:sz w:val="24"/>
          <w:szCs w:val="24"/>
        </w:rPr>
        <w:t>Otsuka R</w:t>
      </w:r>
      <w:r w:rsidRPr="00186453">
        <w:rPr>
          <w:rFonts w:ascii="Book Antiqua" w:hAnsi="Book Antiqua"/>
          <w:sz w:val="24"/>
          <w:szCs w:val="24"/>
        </w:rPr>
        <w:t xml:space="preserve">, Hayashi H, Sakata H, </w:t>
      </w:r>
      <w:proofErr w:type="spellStart"/>
      <w:r w:rsidRPr="00186453">
        <w:rPr>
          <w:rFonts w:ascii="Book Antiqua" w:hAnsi="Book Antiqua"/>
          <w:sz w:val="24"/>
          <w:szCs w:val="24"/>
        </w:rPr>
        <w:t>Uesato</w:t>
      </w:r>
      <w:proofErr w:type="spellEnd"/>
      <w:r w:rsidRPr="00186453">
        <w:rPr>
          <w:rFonts w:ascii="Book Antiqua" w:hAnsi="Book Antiqua"/>
          <w:sz w:val="24"/>
          <w:szCs w:val="24"/>
        </w:rPr>
        <w:t xml:space="preserve"> M, </w:t>
      </w:r>
      <w:proofErr w:type="spellStart"/>
      <w:r w:rsidRPr="00186453">
        <w:rPr>
          <w:rFonts w:ascii="Book Antiqua" w:hAnsi="Book Antiqua"/>
          <w:sz w:val="24"/>
          <w:szCs w:val="24"/>
        </w:rPr>
        <w:t>Hayano</w:t>
      </w:r>
      <w:proofErr w:type="spellEnd"/>
      <w:r w:rsidRPr="00186453">
        <w:rPr>
          <w:rFonts w:ascii="Book Antiqua" w:hAnsi="Book Antiqua"/>
          <w:sz w:val="24"/>
          <w:szCs w:val="24"/>
        </w:rPr>
        <w:t xml:space="preserve"> K, Murakami K, Kano M, </w:t>
      </w:r>
      <w:proofErr w:type="spellStart"/>
      <w:r w:rsidRPr="00186453">
        <w:rPr>
          <w:rFonts w:ascii="Book Antiqua" w:hAnsi="Book Antiqua"/>
          <w:sz w:val="24"/>
          <w:szCs w:val="24"/>
        </w:rPr>
        <w:t>Fujishiro</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Toyozumi</w:t>
      </w:r>
      <w:proofErr w:type="spellEnd"/>
      <w:r w:rsidRPr="00186453">
        <w:rPr>
          <w:rFonts w:ascii="Book Antiqua" w:hAnsi="Book Antiqua"/>
          <w:sz w:val="24"/>
          <w:szCs w:val="24"/>
        </w:rPr>
        <w:t xml:space="preserve"> T, </w:t>
      </w:r>
      <w:proofErr w:type="spellStart"/>
      <w:r w:rsidRPr="00186453">
        <w:rPr>
          <w:rFonts w:ascii="Book Antiqua" w:hAnsi="Book Antiqua"/>
          <w:sz w:val="24"/>
          <w:szCs w:val="24"/>
        </w:rPr>
        <w:t>Semba</w:t>
      </w:r>
      <w:proofErr w:type="spellEnd"/>
      <w:r w:rsidRPr="00186453">
        <w:rPr>
          <w:rFonts w:ascii="Book Antiqua" w:hAnsi="Book Antiqua"/>
          <w:sz w:val="24"/>
          <w:szCs w:val="24"/>
        </w:rPr>
        <w:t xml:space="preserve"> Y, Matsubara H. Short-term clinical outcomes of laparoscopic gastrectomy for remnant gastric cancer: A single-institution experience and systematic review of the literature. </w:t>
      </w:r>
      <w:r w:rsidRPr="00186453">
        <w:rPr>
          <w:rFonts w:ascii="Book Antiqua" w:hAnsi="Book Antiqua"/>
          <w:i/>
          <w:sz w:val="24"/>
          <w:szCs w:val="24"/>
        </w:rPr>
        <w:t xml:space="preserve">Ann </w:t>
      </w:r>
      <w:proofErr w:type="spellStart"/>
      <w:r w:rsidRPr="00186453">
        <w:rPr>
          <w:rFonts w:ascii="Book Antiqua" w:hAnsi="Book Antiqua"/>
          <w:i/>
          <w:sz w:val="24"/>
          <w:szCs w:val="24"/>
        </w:rPr>
        <w:t>Gastroenterol</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2018; </w:t>
      </w:r>
      <w:r w:rsidRPr="00186453">
        <w:rPr>
          <w:rFonts w:ascii="Book Antiqua" w:hAnsi="Book Antiqua"/>
          <w:b/>
          <w:sz w:val="24"/>
          <w:szCs w:val="24"/>
        </w:rPr>
        <w:t>3</w:t>
      </w:r>
      <w:r w:rsidRPr="00186453">
        <w:rPr>
          <w:rFonts w:ascii="Book Antiqua" w:hAnsi="Book Antiqua"/>
          <w:sz w:val="24"/>
          <w:szCs w:val="24"/>
        </w:rPr>
        <w:t>: 181-186 [PMID: 30923787 DOI: 10.1002/ags3.12221]</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69 </w:t>
      </w:r>
      <w:proofErr w:type="spellStart"/>
      <w:r w:rsidRPr="00186453">
        <w:rPr>
          <w:rFonts w:ascii="Book Antiqua" w:hAnsi="Book Antiqua"/>
          <w:b/>
          <w:sz w:val="24"/>
          <w:szCs w:val="24"/>
        </w:rPr>
        <w:t>Kaihara</w:t>
      </w:r>
      <w:proofErr w:type="spellEnd"/>
      <w:r w:rsidRPr="00186453">
        <w:rPr>
          <w:rFonts w:ascii="Book Antiqua" w:hAnsi="Book Antiqua"/>
          <w:b/>
          <w:sz w:val="24"/>
          <w:szCs w:val="24"/>
        </w:rPr>
        <w:t xml:space="preserve"> M</w:t>
      </w:r>
      <w:r w:rsidRPr="00186453">
        <w:rPr>
          <w:rFonts w:ascii="Book Antiqua" w:hAnsi="Book Antiqua"/>
          <w:sz w:val="24"/>
          <w:szCs w:val="24"/>
        </w:rPr>
        <w:t xml:space="preserve">, Matsuda S, </w:t>
      </w:r>
      <w:proofErr w:type="spellStart"/>
      <w:r w:rsidRPr="00186453">
        <w:rPr>
          <w:rFonts w:ascii="Book Antiqua" w:hAnsi="Book Antiqua"/>
          <w:sz w:val="24"/>
          <w:szCs w:val="24"/>
        </w:rPr>
        <w:t>Booka</w:t>
      </w:r>
      <w:proofErr w:type="spellEnd"/>
      <w:r w:rsidRPr="00186453">
        <w:rPr>
          <w:rFonts w:ascii="Book Antiqua" w:hAnsi="Book Antiqua"/>
          <w:sz w:val="24"/>
          <w:szCs w:val="24"/>
        </w:rPr>
        <w:t xml:space="preserve"> E, </w:t>
      </w:r>
      <w:proofErr w:type="spellStart"/>
      <w:r w:rsidRPr="00186453">
        <w:rPr>
          <w:rFonts w:ascii="Book Antiqua" w:hAnsi="Book Antiqua"/>
          <w:sz w:val="24"/>
          <w:szCs w:val="24"/>
        </w:rPr>
        <w:t>Saida</w:t>
      </w:r>
      <w:proofErr w:type="spellEnd"/>
      <w:r w:rsidRPr="00186453">
        <w:rPr>
          <w:rFonts w:ascii="Book Antiqua" w:hAnsi="Book Antiqua"/>
          <w:sz w:val="24"/>
          <w:szCs w:val="24"/>
        </w:rPr>
        <w:t xml:space="preserve"> F, Takashima J, Kasai H, </w:t>
      </w:r>
      <w:proofErr w:type="spellStart"/>
      <w:r w:rsidRPr="00186453">
        <w:rPr>
          <w:rFonts w:ascii="Book Antiqua" w:hAnsi="Book Antiqua"/>
          <w:sz w:val="24"/>
          <w:szCs w:val="24"/>
        </w:rPr>
        <w:t>Mihara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Nagashima</w:t>
      </w:r>
      <w:proofErr w:type="spellEnd"/>
      <w:r w:rsidRPr="00186453">
        <w:rPr>
          <w:rFonts w:ascii="Book Antiqua" w:hAnsi="Book Antiqua"/>
          <w:sz w:val="24"/>
          <w:szCs w:val="24"/>
        </w:rPr>
        <w:t xml:space="preserve"> A, </w:t>
      </w:r>
      <w:proofErr w:type="spellStart"/>
      <w:r w:rsidRPr="00186453">
        <w:rPr>
          <w:rFonts w:ascii="Book Antiqua" w:hAnsi="Book Antiqua"/>
          <w:sz w:val="24"/>
          <w:szCs w:val="24"/>
        </w:rPr>
        <w:t>Egawa</w:t>
      </w:r>
      <w:proofErr w:type="spellEnd"/>
      <w:r w:rsidRPr="00186453">
        <w:rPr>
          <w:rFonts w:ascii="Book Antiqua" w:hAnsi="Book Antiqua"/>
          <w:sz w:val="24"/>
          <w:szCs w:val="24"/>
        </w:rPr>
        <w:t xml:space="preserve"> T. Laparoscopic completion gastrectomy in elderly patients with remnant gastric cancer: a case series.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Case Rep</w:t>
      </w:r>
      <w:r w:rsidRPr="00186453">
        <w:rPr>
          <w:rFonts w:ascii="Book Antiqua" w:hAnsi="Book Antiqua"/>
          <w:sz w:val="24"/>
          <w:szCs w:val="24"/>
        </w:rPr>
        <w:t xml:space="preserve"> 2019; </w:t>
      </w:r>
      <w:r w:rsidRPr="00186453">
        <w:rPr>
          <w:rFonts w:ascii="Book Antiqua" w:hAnsi="Book Antiqua"/>
          <w:b/>
          <w:sz w:val="24"/>
          <w:szCs w:val="24"/>
        </w:rPr>
        <w:t>5</w:t>
      </w:r>
      <w:r w:rsidRPr="00186453">
        <w:rPr>
          <w:rFonts w:ascii="Book Antiqua" w:hAnsi="Book Antiqua"/>
          <w:sz w:val="24"/>
          <w:szCs w:val="24"/>
        </w:rPr>
        <w:t>: 63 [PMID: 31001749 DOI: 10.1186/s40792-019-0610-0]</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70 </w:t>
      </w:r>
      <w:proofErr w:type="spellStart"/>
      <w:r w:rsidRPr="00186453">
        <w:rPr>
          <w:rFonts w:ascii="Book Antiqua" w:hAnsi="Book Antiqua"/>
          <w:b/>
          <w:sz w:val="24"/>
          <w:szCs w:val="24"/>
        </w:rPr>
        <w:t>Kanaya</w:t>
      </w:r>
      <w:proofErr w:type="spellEnd"/>
      <w:r w:rsidRPr="00186453">
        <w:rPr>
          <w:rFonts w:ascii="Book Antiqua" w:hAnsi="Book Antiqua"/>
          <w:b/>
          <w:sz w:val="24"/>
          <w:szCs w:val="24"/>
        </w:rPr>
        <w:t xml:space="preserve"> S</w:t>
      </w:r>
      <w:r w:rsidRPr="00186453">
        <w:rPr>
          <w:rFonts w:ascii="Book Antiqua" w:hAnsi="Book Antiqua"/>
          <w:sz w:val="24"/>
          <w:szCs w:val="24"/>
        </w:rPr>
        <w:t xml:space="preserve">, </w:t>
      </w:r>
      <w:proofErr w:type="spellStart"/>
      <w:r w:rsidRPr="00186453">
        <w:rPr>
          <w:rFonts w:ascii="Book Antiqua" w:hAnsi="Book Antiqua"/>
          <w:sz w:val="24"/>
          <w:szCs w:val="24"/>
        </w:rPr>
        <w:t>Haruta</w:t>
      </w:r>
      <w:proofErr w:type="spellEnd"/>
      <w:r w:rsidRPr="00186453">
        <w:rPr>
          <w:rFonts w:ascii="Book Antiqua" w:hAnsi="Book Antiqua"/>
          <w:sz w:val="24"/>
          <w:szCs w:val="24"/>
        </w:rPr>
        <w:t xml:space="preserve"> S, Kawamura Y, Yoshimura F, </w:t>
      </w:r>
      <w:proofErr w:type="spellStart"/>
      <w:r w:rsidRPr="00186453">
        <w:rPr>
          <w:rFonts w:ascii="Book Antiqua" w:hAnsi="Book Antiqua"/>
          <w:sz w:val="24"/>
          <w:szCs w:val="24"/>
        </w:rPr>
        <w:t>Inaba</w:t>
      </w:r>
      <w:proofErr w:type="spellEnd"/>
      <w:r w:rsidRPr="00186453">
        <w:rPr>
          <w:rFonts w:ascii="Book Antiqua" w:hAnsi="Book Antiqua"/>
          <w:sz w:val="24"/>
          <w:szCs w:val="24"/>
        </w:rPr>
        <w:t xml:space="preserve"> K, </w:t>
      </w:r>
      <w:proofErr w:type="spellStart"/>
      <w:r w:rsidRPr="00186453">
        <w:rPr>
          <w:rFonts w:ascii="Book Antiqua" w:hAnsi="Book Antiqua"/>
          <w:sz w:val="24"/>
          <w:szCs w:val="24"/>
        </w:rPr>
        <w:t>Hiramatsu</w:t>
      </w:r>
      <w:proofErr w:type="spellEnd"/>
      <w:r w:rsidRPr="00186453">
        <w:rPr>
          <w:rFonts w:ascii="Book Antiqua" w:hAnsi="Book Antiqua"/>
          <w:sz w:val="24"/>
          <w:szCs w:val="24"/>
        </w:rPr>
        <w:t xml:space="preserve"> Y, Ishida Y, Taniguchi K, </w:t>
      </w:r>
      <w:proofErr w:type="spellStart"/>
      <w:r w:rsidRPr="00186453">
        <w:rPr>
          <w:rFonts w:ascii="Book Antiqua" w:hAnsi="Book Antiqua"/>
          <w:sz w:val="24"/>
          <w:szCs w:val="24"/>
        </w:rPr>
        <w:t>Isogaki</w:t>
      </w:r>
      <w:proofErr w:type="spellEnd"/>
      <w:r w:rsidRPr="00186453">
        <w:rPr>
          <w:rFonts w:ascii="Book Antiqua" w:hAnsi="Book Antiqua"/>
          <w:sz w:val="24"/>
          <w:szCs w:val="24"/>
        </w:rPr>
        <w:t xml:space="preserve"> J, </w:t>
      </w:r>
      <w:proofErr w:type="spellStart"/>
      <w:r w:rsidRPr="00186453">
        <w:rPr>
          <w:rFonts w:ascii="Book Antiqua" w:hAnsi="Book Antiqua"/>
          <w:sz w:val="24"/>
          <w:szCs w:val="24"/>
        </w:rPr>
        <w:t>Uyama</w:t>
      </w:r>
      <w:proofErr w:type="spellEnd"/>
      <w:r w:rsidRPr="00186453">
        <w:rPr>
          <w:rFonts w:ascii="Book Antiqua" w:hAnsi="Book Antiqua"/>
          <w:sz w:val="24"/>
          <w:szCs w:val="24"/>
        </w:rPr>
        <w:t xml:space="preserve"> I. Video: laparoscopy distinctive technique for </w:t>
      </w:r>
      <w:proofErr w:type="spellStart"/>
      <w:r w:rsidRPr="00186453">
        <w:rPr>
          <w:rFonts w:ascii="Book Antiqua" w:hAnsi="Book Antiqua"/>
          <w:sz w:val="24"/>
          <w:szCs w:val="24"/>
        </w:rPr>
        <w:t>suprapancreatic</w:t>
      </w:r>
      <w:proofErr w:type="spellEnd"/>
      <w:r w:rsidRPr="00186453">
        <w:rPr>
          <w:rFonts w:ascii="Book Antiqua" w:hAnsi="Book Antiqua"/>
          <w:sz w:val="24"/>
          <w:szCs w:val="24"/>
        </w:rPr>
        <w:t xml:space="preserve"> lymph node dissection: medial approach for laparoscopic gastric cancer surgery. </w:t>
      </w:r>
      <w:proofErr w:type="spellStart"/>
      <w:r w:rsidRPr="00186453">
        <w:rPr>
          <w:rFonts w:ascii="Book Antiqua" w:hAnsi="Book Antiqua"/>
          <w:i/>
          <w:sz w:val="24"/>
          <w:szCs w:val="24"/>
        </w:rPr>
        <w:t>Surg</w:t>
      </w:r>
      <w:proofErr w:type="spellEnd"/>
      <w:r w:rsidRPr="00186453">
        <w:rPr>
          <w:rFonts w:ascii="Book Antiqua" w:hAnsi="Book Antiqua"/>
          <w:i/>
          <w:sz w:val="24"/>
          <w:szCs w:val="24"/>
        </w:rPr>
        <w:t xml:space="preserve"> </w:t>
      </w:r>
      <w:proofErr w:type="spellStart"/>
      <w:r w:rsidRPr="00186453">
        <w:rPr>
          <w:rFonts w:ascii="Book Antiqua" w:hAnsi="Book Antiqua"/>
          <w:i/>
          <w:sz w:val="24"/>
          <w:szCs w:val="24"/>
        </w:rPr>
        <w:t>Endosc</w:t>
      </w:r>
      <w:proofErr w:type="spellEnd"/>
      <w:r w:rsidRPr="00186453">
        <w:rPr>
          <w:rFonts w:ascii="Book Antiqua" w:hAnsi="Book Antiqua"/>
          <w:sz w:val="24"/>
          <w:szCs w:val="24"/>
        </w:rPr>
        <w:t xml:space="preserve"> 2011; </w:t>
      </w:r>
      <w:r w:rsidRPr="00186453">
        <w:rPr>
          <w:rFonts w:ascii="Book Antiqua" w:hAnsi="Book Antiqua"/>
          <w:b/>
          <w:sz w:val="24"/>
          <w:szCs w:val="24"/>
        </w:rPr>
        <w:t>25</w:t>
      </w:r>
      <w:r w:rsidRPr="00186453">
        <w:rPr>
          <w:rFonts w:ascii="Book Antiqua" w:hAnsi="Book Antiqua"/>
          <w:sz w:val="24"/>
          <w:szCs w:val="24"/>
        </w:rPr>
        <w:t>: 3928-3929 [PMID: 21660629 DOI: 10.1007/s00464-011-1792-0]</w:t>
      </w:r>
    </w:p>
    <w:p w:rsidR="00A5730D" w:rsidRPr="00186453" w:rsidRDefault="00A5730D" w:rsidP="00A5730D">
      <w:pPr>
        <w:spacing w:line="360" w:lineRule="auto"/>
        <w:rPr>
          <w:rFonts w:ascii="Book Antiqua" w:hAnsi="Book Antiqua"/>
          <w:sz w:val="24"/>
          <w:szCs w:val="24"/>
        </w:rPr>
      </w:pPr>
      <w:r w:rsidRPr="00186453">
        <w:rPr>
          <w:rFonts w:ascii="Book Antiqua" w:hAnsi="Book Antiqua"/>
          <w:sz w:val="24"/>
          <w:szCs w:val="24"/>
        </w:rPr>
        <w:t xml:space="preserve">71 </w:t>
      </w:r>
      <w:r w:rsidRPr="00186453">
        <w:rPr>
          <w:rFonts w:ascii="Book Antiqua" w:hAnsi="Book Antiqua"/>
          <w:b/>
          <w:sz w:val="24"/>
          <w:szCs w:val="24"/>
        </w:rPr>
        <w:t>Liao G</w:t>
      </w:r>
      <w:r w:rsidRPr="00186453">
        <w:rPr>
          <w:rFonts w:ascii="Book Antiqua" w:hAnsi="Book Antiqua"/>
          <w:sz w:val="24"/>
          <w:szCs w:val="24"/>
        </w:rPr>
        <w:t xml:space="preserve">, Wen S, </w:t>
      </w:r>
      <w:proofErr w:type="spellStart"/>
      <w:proofErr w:type="gramStart"/>
      <w:r w:rsidRPr="00186453">
        <w:rPr>
          <w:rFonts w:ascii="Book Antiqua" w:hAnsi="Book Antiqua"/>
          <w:sz w:val="24"/>
          <w:szCs w:val="24"/>
        </w:rPr>
        <w:t>Xie</w:t>
      </w:r>
      <w:proofErr w:type="spellEnd"/>
      <w:proofErr w:type="gramEnd"/>
      <w:r w:rsidRPr="00186453">
        <w:rPr>
          <w:rFonts w:ascii="Book Antiqua" w:hAnsi="Book Antiqua"/>
          <w:sz w:val="24"/>
          <w:szCs w:val="24"/>
        </w:rPr>
        <w:t xml:space="preserve"> X, Wu Q. Laparoscopic gastrectomy for remnant gastric cancer: Risk factors associated with conversion and a systematic analysis of literature. </w:t>
      </w:r>
      <w:proofErr w:type="spellStart"/>
      <w:r w:rsidRPr="00186453">
        <w:rPr>
          <w:rFonts w:ascii="Book Antiqua" w:hAnsi="Book Antiqua"/>
          <w:i/>
          <w:sz w:val="24"/>
          <w:szCs w:val="24"/>
        </w:rPr>
        <w:t>Int</w:t>
      </w:r>
      <w:proofErr w:type="spellEnd"/>
      <w:r w:rsidRPr="00186453">
        <w:rPr>
          <w:rFonts w:ascii="Book Antiqua" w:hAnsi="Book Antiqua"/>
          <w:i/>
          <w:sz w:val="24"/>
          <w:szCs w:val="24"/>
        </w:rPr>
        <w:t xml:space="preserve"> J </w:t>
      </w:r>
      <w:proofErr w:type="spellStart"/>
      <w:r w:rsidRPr="00186453">
        <w:rPr>
          <w:rFonts w:ascii="Book Antiqua" w:hAnsi="Book Antiqua"/>
          <w:i/>
          <w:sz w:val="24"/>
          <w:szCs w:val="24"/>
        </w:rPr>
        <w:t>Surg</w:t>
      </w:r>
      <w:proofErr w:type="spellEnd"/>
      <w:r w:rsidRPr="00186453">
        <w:rPr>
          <w:rFonts w:ascii="Book Antiqua" w:hAnsi="Book Antiqua"/>
          <w:sz w:val="24"/>
          <w:szCs w:val="24"/>
        </w:rPr>
        <w:t xml:space="preserve"> 2016; </w:t>
      </w:r>
      <w:r w:rsidRPr="00186453">
        <w:rPr>
          <w:rFonts w:ascii="Book Antiqua" w:hAnsi="Book Antiqua"/>
          <w:b/>
          <w:sz w:val="24"/>
          <w:szCs w:val="24"/>
        </w:rPr>
        <w:t>34</w:t>
      </w:r>
      <w:r w:rsidRPr="00186453">
        <w:rPr>
          <w:rFonts w:ascii="Book Antiqua" w:hAnsi="Book Antiqua"/>
          <w:sz w:val="24"/>
          <w:szCs w:val="24"/>
        </w:rPr>
        <w:t>: 17-22 [PMID: 27543820 DOI: 10.1016/j.ijsu.2016.08.013]</w:t>
      </w:r>
    </w:p>
    <w:p w:rsidR="005765CC" w:rsidRPr="00186453" w:rsidRDefault="005765CC" w:rsidP="00A5730D">
      <w:pPr>
        <w:suppressAutoHyphens/>
        <w:spacing w:line="360" w:lineRule="auto"/>
        <w:rPr>
          <w:rFonts w:ascii="Book Antiqua" w:hAnsi="Book Antiqua" w:cs="Mangal"/>
          <w:b/>
          <w:bCs/>
          <w:sz w:val="24"/>
          <w:szCs w:val="24"/>
          <w:lang w:val="it-IT" w:eastAsia="zh-CN" w:bidi="hi-IN"/>
        </w:rPr>
      </w:pPr>
      <w:bookmarkStart w:id="15" w:name="OLE_LINK502"/>
      <w:bookmarkStart w:id="16" w:name="OLE_LINK480"/>
      <w:bookmarkStart w:id="17" w:name="_Hlk11831022"/>
      <w:bookmarkStart w:id="18" w:name="OLE_LINK2090"/>
      <w:bookmarkStart w:id="19" w:name="OLE_LINK2200"/>
      <w:bookmarkStart w:id="20" w:name="OLE_LINK2199"/>
      <w:bookmarkStart w:id="21" w:name="OLE_LINK2198"/>
      <w:bookmarkStart w:id="22" w:name="OLE_LINK2162"/>
      <w:bookmarkStart w:id="23" w:name="OLE_LINK1964"/>
      <w:bookmarkStart w:id="24" w:name="OLE_LINK1963"/>
      <w:bookmarkStart w:id="25" w:name="OLE_LINK1962"/>
      <w:bookmarkStart w:id="26" w:name="OLE_LINK1813"/>
      <w:bookmarkStart w:id="27" w:name="OLE_LINK1812"/>
      <w:bookmarkStart w:id="28" w:name="OLE_LINK1811"/>
      <w:bookmarkStart w:id="29" w:name="OLE_LINK1807"/>
      <w:bookmarkStart w:id="30" w:name="OLE_LINK1806"/>
      <w:bookmarkStart w:id="31" w:name="OLE_LINK1755"/>
      <w:bookmarkStart w:id="32" w:name="OLE_LINK1636"/>
      <w:bookmarkStart w:id="33" w:name="OLE_LINK1845"/>
      <w:bookmarkStart w:id="34" w:name="OLE_LINK1844"/>
      <w:bookmarkStart w:id="35" w:name="OLE_LINK1843"/>
      <w:bookmarkStart w:id="36" w:name="OLE_LINK1803"/>
      <w:bookmarkStart w:id="37" w:name="OLE_LINK1802"/>
      <w:bookmarkStart w:id="38" w:name="OLE_LINK1801"/>
      <w:bookmarkStart w:id="39" w:name="OLE_LINK1800"/>
      <w:bookmarkStart w:id="40" w:name="OLE_LINK1282"/>
      <w:bookmarkStart w:id="41" w:name="OLE_LINK1266"/>
      <w:bookmarkStart w:id="42" w:name="OLE_LINK1265"/>
      <w:bookmarkStart w:id="43" w:name="OLE_LINK1264"/>
      <w:bookmarkStart w:id="44" w:name="OLE_LINK1261"/>
      <w:bookmarkStart w:id="45" w:name="OLE_LINK1260"/>
      <w:bookmarkStart w:id="46" w:name="OLE_LINK968"/>
      <w:bookmarkStart w:id="47" w:name="OLE_LINK1072"/>
      <w:bookmarkStart w:id="48" w:name="OLE_LINK1071"/>
      <w:bookmarkStart w:id="49" w:name="OLE_LINK1044"/>
      <w:bookmarkStart w:id="50" w:name="OLE_LINK1043"/>
      <w:bookmarkStart w:id="51" w:name="OLE_LINK1042"/>
      <w:bookmarkStart w:id="52" w:name="OLE_LINK1041"/>
      <w:bookmarkStart w:id="53" w:name="OLE_LINK1040"/>
      <w:bookmarkStart w:id="54" w:name="OLE_LINK1039"/>
      <w:bookmarkStart w:id="55" w:name="OLE_LINK1038"/>
      <w:bookmarkStart w:id="56" w:name="OLE_LINK1037"/>
      <w:bookmarkStart w:id="57" w:name="OLE_LINK1036"/>
      <w:bookmarkStart w:id="58" w:name="OLE_LINK1035"/>
      <w:bookmarkStart w:id="59" w:name="OLE_LINK987"/>
      <w:bookmarkStart w:id="60" w:name="OLE_LINK947"/>
      <w:bookmarkStart w:id="61" w:name="OLE_LINK946"/>
      <w:bookmarkStart w:id="62" w:name="OLE_LINK945"/>
      <w:bookmarkStart w:id="63" w:name="OLE_LINK1127"/>
      <w:bookmarkStart w:id="64" w:name="OLE_LINK962"/>
      <w:bookmarkStart w:id="65" w:name="OLE_LINK959"/>
      <w:bookmarkStart w:id="66" w:name="OLE_LINK958"/>
      <w:bookmarkStart w:id="67" w:name="OLE_LINK1185"/>
      <w:bookmarkStart w:id="68" w:name="OLE_LINK1159"/>
      <w:bookmarkStart w:id="69" w:name="OLE_LINK1158"/>
      <w:bookmarkStart w:id="70" w:name="OLE_LINK1157"/>
      <w:bookmarkStart w:id="71" w:name="OLE_LINK1156"/>
      <w:bookmarkStart w:id="72" w:name="OLE_LINK1065"/>
      <w:bookmarkStart w:id="73" w:name="OLE_LINK1064"/>
      <w:bookmarkStart w:id="74" w:name="OLE_LINK1023"/>
      <w:bookmarkStart w:id="75" w:name="OLE_LINK1022"/>
      <w:bookmarkStart w:id="76" w:name="OLE_LINK1021"/>
      <w:bookmarkStart w:id="77" w:name="OLE_LINK2183"/>
      <w:bookmarkStart w:id="78" w:name="OLE_LINK2182"/>
      <w:bookmarkStart w:id="79" w:name="OLE_LINK2181"/>
      <w:bookmarkEnd w:id="14"/>
      <w:r w:rsidRPr="00186453">
        <w:rPr>
          <w:rFonts w:ascii="Book Antiqua" w:eastAsia="Lucida Sans Unicode" w:hAnsi="Book Antiqua" w:cs="Arial"/>
          <w:b/>
          <w:noProof/>
          <w:sz w:val="24"/>
          <w:szCs w:val="24"/>
          <w:lang w:val="it-IT" w:eastAsia="hi-IN" w:bidi="hi-IN"/>
        </w:rPr>
        <w:t>P-Reviewer</w:t>
      </w:r>
      <w:r w:rsidRPr="00186453">
        <w:rPr>
          <w:rFonts w:ascii="Book Antiqua" w:hAnsi="Book Antiqua" w:cs="Arial"/>
          <w:b/>
          <w:noProof/>
          <w:sz w:val="24"/>
          <w:szCs w:val="24"/>
          <w:lang w:val="it-IT" w:bidi="hi-IN"/>
        </w:rPr>
        <w:t>:</w:t>
      </w:r>
      <w:r w:rsidRPr="00186453">
        <w:rPr>
          <w:rFonts w:ascii="Book Antiqua" w:eastAsia="Lucida Sans Unicode" w:hAnsi="Book Antiqua" w:cs="Mangal"/>
          <w:bCs/>
          <w:sz w:val="24"/>
          <w:szCs w:val="24"/>
          <w:lang w:val="it-IT" w:eastAsia="hi-IN" w:bidi="hi-IN"/>
        </w:rPr>
        <w:t xml:space="preserve"> </w:t>
      </w:r>
      <w:proofErr w:type="spellStart"/>
      <w:r w:rsidRPr="00186453">
        <w:rPr>
          <w:rFonts w:ascii="Book Antiqua" w:hAnsi="Book Antiqua"/>
          <w:sz w:val="24"/>
          <w:szCs w:val="24"/>
        </w:rPr>
        <w:t>Kosugi</w:t>
      </w:r>
      <w:proofErr w:type="spellEnd"/>
      <w:r w:rsidRPr="00186453">
        <w:rPr>
          <w:rFonts w:ascii="Book Antiqua" w:hAnsi="Book Antiqua"/>
          <w:sz w:val="24"/>
          <w:szCs w:val="24"/>
        </w:rPr>
        <w:t xml:space="preserve"> S, Nishida T</w:t>
      </w:r>
      <w:r w:rsidRPr="00186453">
        <w:rPr>
          <w:rFonts w:ascii="Book Antiqua" w:eastAsia="Lucida Sans Unicode" w:hAnsi="Book Antiqua" w:cs="Mangal"/>
          <w:bCs/>
          <w:sz w:val="24"/>
          <w:szCs w:val="24"/>
          <w:lang w:val="it-IT" w:eastAsia="hi-IN" w:bidi="hi-IN"/>
        </w:rPr>
        <w:t xml:space="preserve"> </w:t>
      </w:r>
      <w:r w:rsidRPr="00186453">
        <w:rPr>
          <w:rFonts w:ascii="Book Antiqua" w:eastAsia="Lucida Sans Unicode" w:hAnsi="Book Antiqua" w:cs="Mangal"/>
          <w:b/>
          <w:bCs/>
          <w:sz w:val="24"/>
          <w:szCs w:val="24"/>
          <w:lang w:val="it-IT" w:eastAsia="hi-IN" w:bidi="hi-IN"/>
        </w:rPr>
        <w:t>S-Editor</w:t>
      </w:r>
      <w:r w:rsidRPr="00186453">
        <w:rPr>
          <w:rFonts w:ascii="Book Antiqua" w:hAnsi="Book Antiqua" w:cs="Mangal"/>
          <w:b/>
          <w:bCs/>
          <w:sz w:val="24"/>
          <w:szCs w:val="24"/>
          <w:lang w:val="it-IT" w:bidi="hi-IN"/>
        </w:rPr>
        <w:t>:</w:t>
      </w:r>
      <w:r w:rsidRPr="00186453">
        <w:rPr>
          <w:rFonts w:ascii="Book Antiqua" w:eastAsia="Lucida Sans Unicode" w:hAnsi="Book Antiqua" w:cs="Mangal"/>
          <w:bCs/>
          <w:sz w:val="24"/>
          <w:szCs w:val="24"/>
          <w:lang w:val="it-IT" w:eastAsia="hi-IN" w:bidi="hi-IN"/>
        </w:rPr>
        <w:t xml:space="preserve"> </w:t>
      </w:r>
      <w:r w:rsidRPr="00186453">
        <w:rPr>
          <w:rFonts w:ascii="Book Antiqua" w:hAnsi="Book Antiqua" w:cs="Mangal"/>
          <w:bCs/>
          <w:sz w:val="24"/>
          <w:szCs w:val="24"/>
          <w:lang w:val="it-IT" w:bidi="hi-IN"/>
        </w:rPr>
        <w:t>Zhang L</w:t>
      </w:r>
      <w:r w:rsidRPr="00186453">
        <w:rPr>
          <w:rFonts w:ascii="Book Antiqua" w:eastAsia="Lucida Sans Unicode" w:hAnsi="Book Antiqua" w:cs="Mangal"/>
          <w:b/>
          <w:bCs/>
          <w:sz w:val="24"/>
          <w:szCs w:val="24"/>
          <w:lang w:val="it-IT" w:eastAsia="hi-IN" w:bidi="hi-IN"/>
        </w:rPr>
        <w:t xml:space="preserve"> L-Editor</w:t>
      </w:r>
      <w:r w:rsidRPr="00186453">
        <w:rPr>
          <w:rFonts w:ascii="Book Antiqua" w:hAnsi="Book Antiqua" w:cs="Mangal"/>
          <w:b/>
          <w:bCs/>
          <w:sz w:val="24"/>
          <w:szCs w:val="24"/>
          <w:lang w:val="it-IT" w:bidi="hi-IN"/>
        </w:rPr>
        <w:t>:</w:t>
      </w:r>
      <w:r w:rsidRPr="00186453">
        <w:rPr>
          <w:rFonts w:ascii="Book Antiqua" w:eastAsia="Lucida Sans Unicode" w:hAnsi="Book Antiqua" w:cs="Mangal"/>
          <w:b/>
          <w:bCs/>
          <w:sz w:val="24"/>
          <w:szCs w:val="24"/>
          <w:lang w:val="it-IT" w:eastAsia="hi-IN" w:bidi="hi-IN"/>
        </w:rPr>
        <w:t xml:space="preserve"> </w:t>
      </w:r>
      <w:r w:rsidR="00D13F78" w:rsidRPr="00186453">
        <w:rPr>
          <w:rFonts w:ascii="Book Antiqua" w:hAnsi="Book Antiqua" w:cs="Mangal" w:hint="eastAsia"/>
          <w:bCs/>
          <w:sz w:val="24"/>
          <w:szCs w:val="24"/>
          <w:lang w:val="it-IT" w:eastAsia="zh-CN" w:bidi="hi-IN"/>
        </w:rPr>
        <w:t xml:space="preserve">MedE-Ma JY </w:t>
      </w:r>
      <w:r w:rsidR="00D13F78" w:rsidRPr="00186453">
        <w:rPr>
          <w:rFonts w:ascii="Book Antiqua" w:hAnsi="Book Antiqua" w:cs="Mangal" w:hint="eastAsia"/>
          <w:bCs/>
          <w:sz w:val="24"/>
          <w:szCs w:val="24"/>
          <w:lang w:val="it-IT" w:eastAsia="zh-CN" w:bidi="hi-IN"/>
        </w:rPr>
        <w:t>马景云</w:t>
      </w:r>
      <w:r w:rsidR="00D13F78" w:rsidRPr="00186453">
        <w:rPr>
          <w:rFonts w:ascii="Book Antiqua" w:hAnsi="Book Antiqua" w:cs="Mangal" w:hint="eastAsia"/>
          <w:bCs/>
          <w:sz w:val="24"/>
          <w:szCs w:val="24"/>
          <w:lang w:val="it-IT" w:eastAsia="zh-CN" w:bidi="hi-IN"/>
        </w:rPr>
        <w:t xml:space="preserve"> </w:t>
      </w:r>
      <w:r w:rsidRPr="00186453">
        <w:rPr>
          <w:rFonts w:ascii="Book Antiqua" w:eastAsia="Lucida Sans Unicode" w:hAnsi="Book Antiqua" w:cs="Mangal"/>
          <w:b/>
          <w:bCs/>
          <w:sz w:val="24"/>
          <w:szCs w:val="24"/>
          <w:lang w:val="it-IT" w:eastAsia="hi-IN" w:bidi="hi-IN"/>
        </w:rPr>
        <w:t>E-Editor</w:t>
      </w:r>
      <w:r w:rsidRPr="00186453">
        <w:rPr>
          <w:rFonts w:ascii="Book Antiqua" w:hAnsi="Book Antiqua" w:cs="Mangal"/>
          <w:b/>
          <w:bCs/>
          <w:sz w:val="24"/>
          <w:szCs w:val="24"/>
          <w:lang w:val="it-IT" w:bidi="hi-IN"/>
        </w:rPr>
        <w:t>:</w:t>
      </w:r>
    </w:p>
    <w:p w:rsidR="00571905" w:rsidRPr="00186453" w:rsidRDefault="00571905" w:rsidP="00A5730D">
      <w:pPr>
        <w:suppressAutoHyphens/>
        <w:spacing w:line="360" w:lineRule="auto"/>
        <w:rPr>
          <w:rFonts w:ascii="Book Antiqua" w:hAnsi="Book Antiqua" w:cs="Mangal"/>
          <w:b/>
          <w:bCs/>
          <w:sz w:val="24"/>
          <w:szCs w:val="24"/>
          <w:lang w:val="it-IT" w:eastAsia="zh-CN" w:bidi="hi-IN"/>
        </w:rPr>
      </w:pPr>
    </w:p>
    <w:p w:rsidR="005765CC" w:rsidRPr="00186453" w:rsidRDefault="005765CC" w:rsidP="00A5730D">
      <w:pPr>
        <w:shd w:val="clear" w:color="auto" w:fill="FFFFFF"/>
        <w:spacing w:line="360" w:lineRule="auto"/>
        <w:rPr>
          <w:rFonts w:ascii="Book Antiqua" w:hAnsi="Book Antiqua" w:cs="Helvetica"/>
          <w:b/>
          <w:sz w:val="24"/>
          <w:szCs w:val="24"/>
        </w:rPr>
      </w:pPr>
      <w:r w:rsidRPr="00186453">
        <w:rPr>
          <w:rFonts w:ascii="Book Antiqua" w:hAnsi="Book Antiqua" w:cs="Helvetica"/>
          <w:b/>
          <w:sz w:val="24"/>
          <w:szCs w:val="24"/>
        </w:rPr>
        <w:t xml:space="preserve">Specialty type: </w:t>
      </w:r>
      <w:r w:rsidRPr="00186453">
        <w:rPr>
          <w:rFonts w:ascii="Book Antiqua" w:hAnsi="Book Antiqua" w:cs="宋体"/>
          <w:sz w:val="24"/>
          <w:szCs w:val="24"/>
        </w:rPr>
        <w:t>Medicine, Research and Experimental</w:t>
      </w:r>
    </w:p>
    <w:p w:rsidR="005765CC" w:rsidRPr="00186453" w:rsidRDefault="005765CC" w:rsidP="00A5730D">
      <w:pPr>
        <w:shd w:val="clear" w:color="auto" w:fill="FFFFFF"/>
        <w:spacing w:line="360" w:lineRule="auto"/>
        <w:rPr>
          <w:rFonts w:ascii="Book Antiqua" w:hAnsi="Book Antiqua" w:cs="Helvetica"/>
          <w:bCs/>
          <w:sz w:val="24"/>
          <w:szCs w:val="24"/>
        </w:rPr>
      </w:pPr>
      <w:r w:rsidRPr="00186453">
        <w:rPr>
          <w:rFonts w:ascii="Book Antiqua" w:hAnsi="Book Antiqua" w:cs="Helvetica"/>
          <w:b/>
          <w:sz w:val="24"/>
          <w:szCs w:val="24"/>
        </w:rPr>
        <w:t>Country of origin:</w:t>
      </w:r>
      <w:r w:rsidRPr="00186453">
        <w:rPr>
          <w:rFonts w:ascii="Book Antiqua" w:hAnsi="Book Antiqua"/>
          <w:sz w:val="24"/>
          <w:szCs w:val="24"/>
        </w:rPr>
        <w:t xml:space="preserve"> </w:t>
      </w:r>
      <w:r w:rsidRPr="00186453">
        <w:rPr>
          <w:rFonts w:ascii="Book Antiqua" w:hAnsi="Book Antiqua" w:cs="Helvetica"/>
          <w:bCs/>
          <w:sz w:val="24"/>
          <w:szCs w:val="24"/>
        </w:rPr>
        <w:t>China</w:t>
      </w:r>
    </w:p>
    <w:p w:rsidR="005765CC" w:rsidRPr="00186453" w:rsidRDefault="005765CC" w:rsidP="00A5730D">
      <w:pPr>
        <w:shd w:val="clear" w:color="auto" w:fill="FFFFFF"/>
        <w:spacing w:line="360" w:lineRule="auto"/>
        <w:rPr>
          <w:rFonts w:ascii="Book Antiqua" w:hAnsi="Book Antiqua" w:cs="Helvetica"/>
          <w:b/>
          <w:sz w:val="24"/>
          <w:szCs w:val="24"/>
        </w:rPr>
      </w:pPr>
      <w:r w:rsidRPr="00186453">
        <w:rPr>
          <w:rFonts w:ascii="Book Antiqua" w:hAnsi="Book Antiqua" w:cs="Helvetica"/>
          <w:b/>
          <w:sz w:val="24"/>
          <w:szCs w:val="24"/>
        </w:rPr>
        <w:t>Peer-review report classification</w:t>
      </w:r>
    </w:p>
    <w:p w:rsidR="005765CC" w:rsidRPr="00186453" w:rsidRDefault="005765CC" w:rsidP="00A5730D">
      <w:pPr>
        <w:shd w:val="clear" w:color="auto" w:fill="FFFFFF"/>
        <w:spacing w:line="360" w:lineRule="auto"/>
        <w:rPr>
          <w:rFonts w:ascii="Book Antiqua" w:hAnsi="Book Antiqua" w:cs="Helvetica"/>
          <w:sz w:val="24"/>
          <w:szCs w:val="24"/>
        </w:rPr>
      </w:pPr>
      <w:r w:rsidRPr="00186453">
        <w:rPr>
          <w:rFonts w:ascii="Book Antiqua" w:hAnsi="Book Antiqua" w:cs="Helvetica"/>
          <w:sz w:val="24"/>
          <w:szCs w:val="24"/>
        </w:rPr>
        <w:t xml:space="preserve">Grade </w:t>
      </w:r>
      <w:proofErr w:type="gramStart"/>
      <w:r w:rsidRPr="00186453">
        <w:rPr>
          <w:rFonts w:ascii="Book Antiqua" w:hAnsi="Book Antiqua" w:cs="Helvetica"/>
          <w:sz w:val="24"/>
          <w:szCs w:val="24"/>
        </w:rPr>
        <w:t>A</w:t>
      </w:r>
      <w:proofErr w:type="gramEnd"/>
      <w:r w:rsidRPr="00186453">
        <w:rPr>
          <w:rFonts w:ascii="Book Antiqua" w:hAnsi="Book Antiqua" w:cs="Helvetica"/>
          <w:sz w:val="24"/>
          <w:szCs w:val="24"/>
        </w:rPr>
        <w:t xml:space="preserve"> (Excellent): 0</w:t>
      </w:r>
    </w:p>
    <w:p w:rsidR="005765CC" w:rsidRPr="00186453" w:rsidRDefault="005765CC" w:rsidP="00A5730D">
      <w:pPr>
        <w:shd w:val="clear" w:color="auto" w:fill="FFFFFF"/>
        <w:spacing w:line="360" w:lineRule="auto"/>
        <w:rPr>
          <w:rFonts w:ascii="Book Antiqua" w:hAnsi="Book Antiqua" w:cs="Helvetica"/>
          <w:sz w:val="24"/>
          <w:szCs w:val="24"/>
        </w:rPr>
      </w:pPr>
      <w:r w:rsidRPr="00186453">
        <w:rPr>
          <w:rFonts w:ascii="Book Antiqua" w:hAnsi="Book Antiqua" w:cs="Helvetica"/>
          <w:sz w:val="24"/>
          <w:szCs w:val="24"/>
        </w:rPr>
        <w:t>Grade B (Very good): B</w:t>
      </w:r>
    </w:p>
    <w:p w:rsidR="005765CC" w:rsidRPr="00186453" w:rsidRDefault="005765CC" w:rsidP="00A5730D">
      <w:pPr>
        <w:shd w:val="clear" w:color="auto" w:fill="FFFFFF"/>
        <w:spacing w:line="360" w:lineRule="auto"/>
        <w:rPr>
          <w:rFonts w:ascii="Book Antiqua" w:hAnsi="Book Antiqua" w:cs="Helvetica"/>
          <w:sz w:val="24"/>
          <w:szCs w:val="24"/>
        </w:rPr>
      </w:pPr>
      <w:r w:rsidRPr="00186453">
        <w:rPr>
          <w:rFonts w:ascii="Book Antiqua" w:hAnsi="Book Antiqua" w:cs="Helvetica"/>
          <w:sz w:val="24"/>
          <w:szCs w:val="24"/>
        </w:rPr>
        <w:t>Grade C (Good): 0</w:t>
      </w:r>
    </w:p>
    <w:p w:rsidR="005765CC" w:rsidRPr="00186453" w:rsidRDefault="005765CC" w:rsidP="00A5730D">
      <w:pPr>
        <w:shd w:val="clear" w:color="auto" w:fill="FFFFFF"/>
        <w:spacing w:line="360" w:lineRule="auto"/>
        <w:rPr>
          <w:rFonts w:ascii="Book Antiqua" w:hAnsi="Book Antiqua" w:cs="Helvetica"/>
          <w:sz w:val="24"/>
          <w:szCs w:val="24"/>
        </w:rPr>
      </w:pPr>
      <w:r w:rsidRPr="00186453">
        <w:rPr>
          <w:rFonts w:ascii="Book Antiqua" w:hAnsi="Book Antiqua" w:cs="Helvetica"/>
          <w:sz w:val="24"/>
          <w:szCs w:val="24"/>
        </w:rPr>
        <w:t xml:space="preserve">Grade D (Fair): </w:t>
      </w:r>
      <w:bookmarkEnd w:id="15"/>
      <w:bookmarkEnd w:id="16"/>
      <w:r w:rsidRPr="00186453">
        <w:rPr>
          <w:rFonts w:ascii="Book Antiqua" w:hAnsi="Book Antiqua" w:cs="Helvetica"/>
          <w:sz w:val="24"/>
          <w:szCs w:val="24"/>
        </w:rPr>
        <w:t>D</w:t>
      </w:r>
    </w:p>
    <w:p w:rsidR="005765CC" w:rsidRPr="00186453" w:rsidRDefault="005765CC" w:rsidP="00A5730D">
      <w:pPr>
        <w:shd w:val="clear" w:color="auto" w:fill="FFFFFF"/>
        <w:spacing w:line="360" w:lineRule="auto"/>
        <w:rPr>
          <w:rFonts w:ascii="Book Antiqua" w:hAnsi="Book Antiqua" w:cs="Helvetica"/>
          <w:sz w:val="24"/>
          <w:szCs w:val="24"/>
        </w:rPr>
      </w:pPr>
      <w:r w:rsidRPr="00186453">
        <w:rPr>
          <w:rFonts w:ascii="Book Antiqua" w:hAnsi="Book Antiqua" w:cs="Helvetica"/>
          <w:sz w:val="24"/>
          <w:szCs w:val="24"/>
        </w:rPr>
        <w:t>Grade E (Poor): 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913424" w:rsidRPr="00186453" w:rsidRDefault="00913424" w:rsidP="00A5730D">
      <w:pPr>
        <w:spacing w:line="360" w:lineRule="auto"/>
        <w:rPr>
          <w:rFonts w:ascii="Book Antiqua" w:hAnsi="Book Antiqua"/>
          <w:sz w:val="24"/>
          <w:szCs w:val="24"/>
          <w:lang w:eastAsia="zh-CN"/>
        </w:rPr>
      </w:pPr>
    </w:p>
    <w:p w:rsidR="00490B78" w:rsidRPr="00186453" w:rsidRDefault="00490B78" w:rsidP="00A5730D">
      <w:pPr>
        <w:spacing w:line="360" w:lineRule="auto"/>
        <w:rPr>
          <w:rFonts w:ascii="Book Antiqua" w:hAnsi="Book Antiqua"/>
          <w:sz w:val="24"/>
          <w:szCs w:val="24"/>
          <w:lang w:eastAsia="zh-CN"/>
        </w:rPr>
      </w:pPr>
    </w:p>
    <w:p w:rsidR="00490B78" w:rsidRPr="00186453" w:rsidRDefault="00490B78" w:rsidP="00A5730D">
      <w:pPr>
        <w:spacing w:line="360" w:lineRule="auto"/>
        <w:rPr>
          <w:rFonts w:ascii="Book Antiqua" w:hAnsi="Book Antiqua"/>
          <w:sz w:val="24"/>
          <w:szCs w:val="24"/>
          <w:lang w:eastAsia="zh-CN"/>
        </w:rPr>
      </w:pPr>
    </w:p>
    <w:p w:rsidR="00490B78" w:rsidRPr="00186453" w:rsidRDefault="00490B78" w:rsidP="00A5730D">
      <w:pPr>
        <w:spacing w:line="360" w:lineRule="auto"/>
        <w:rPr>
          <w:rFonts w:ascii="Book Antiqua" w:hAnsi="Book Antiqua"/>
          <w:sz w:val="24"/>
          <w:szCs w:val="24"/>
          <w:lang w:eastAsia="zh-CN"/>
        </w:rPr>
        <w:sectPr w:rsidR="00490B78" w:rsidRPr="00186453">
          <w:pgSz w:w="11906" w:h="16838"/>
          <w:pgMar w:top="1440" w:right="1800" w:bottom="1440" w:left="1800" w:header="851" w:footer="992" w:gutter="0"/>
          <w:cols w:space="720"/>
          <w:docGrid w:type="lines" w:linePitch="312"/>
        </w:sectPr>
      </w:pPr>
    </w:p>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commentRangeStart w:id="80"/>
      <w:r w:rsidRPr="00186453">
        <w:rPr>
          <w:rFonts w:ascii="Book Antiqua" w:hAnsi="Book Antiqua"/>
          <w:b/>
          <w:bCs/>
          <w:color w:val="000000"/>
          <w:kern w:val="0"/>
          <w:sz w:val="18"/>
          <w:szCs w:val="18"/>
          <w:lang w:eastAsia="zh-CN" w:bidi="ar"/>
        </w:rPr>
        <w:t>Table 1 Clinical outcomes of endoscopic submucosal dissection for remnant gastric cancer</w:t>
      </w:r>
    </w:p>
    <w:commentRangeEnd w:id="80"/>
    <w:p w:rsidR="00913424" w:rsidRPr="00186453" w:rsidRDefault="00D13F78" w:rsidP="00A5730D">
      <w:pPr>
        <w:spacing w:line="360" w:lineRule="auto"/>
        <w:textAlignment w:val="center"/>
        <w:rPr>
          <w:rFonts w:ascii="Book Antiqua" w:hAnsi="Book Antiqua"/>
          <w:color w:val="000000"/>
          <w:kern w:val="0"/>
          <w:sz w:val="18"/>
          <w:szCs w:val="18"/>
          <w:lang w:eastAsia="zh-CN" w:bidi="ar"/>
        </w:rPr>
      </w:pPr>
      <w:r w:rsidRPr="00186453">
        <w:rPr>
          <w:rStyle w:val="a4"/>
        </w:rPr>
        <w:commentReference w:id="80"/>
      </w:r>
    </w:p>
    <w:tbl>
      <w:tblPr>
        <w:tblW w:w="0" w:type="auto"/>
        <w:tblInd w:w="-416"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836"/>
        <w:gridCol w:w="2126"/>
        <w:gridCol w:w="1130"/>
        <w:gridCol w:w="1273"/>
        <w:gridCol w:w="1037"/>
        <w:gridCol w:w="1036"/>
        <w:gridCol w:w="1054"/>
        <w:gridCol w:w="991"/>
        <w:gridCol w:w="1282"/>
        <w:gridCol w:w="1269"/>
      </w:tblGrid>
      <w:tr w:rsidR="00913424" w:rsidRPr="00186453" w:rsidTr="00E21CFB">
        <w:trPr>
          <w:trHeight w:val="420"/>
        </w:trPr>
        <w:tc>
          <w:tcPr>
            <w:tcW w:w="2836" w:type="dxa"/>
            <w:vMerge w:val="restart"/>
            <w:tcBorders>
              <w:top w:val="single" w:sz="4" w:space="0" w:color="auto"/>
              <w:bottom w:val="nil"/>
            </w:tcBorders>
            <w:noWrap/>
            <w:tcMar>
              <w:top w:w="10" w:type="dxa"/>
              <w:left w:w="10" w:type="dxa"/>
              <w:right w:w="10" w:type="dxa"/>
            </w:tcMar>
            <w:vAlign w:val="center"/>
          </w:tcPr>
          <w:p w:rsidR="00913424" w:rsidRPr="00186453" w:rsidRDefault="008F54F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Ref.</w:t>
            </w:r>
          </w:p>
        </w:tc>
        <w:tc>
          <w:tcPr>
            <w:tcW w:w="2126" w:type="dxa"/>
            <w:vMerge w:val="restart"/>
            <w:tcBorders>
              <w:top w:val="single" w:sz="4" w:space="0" w:color="auto"/>
              <w:bottom w:val="nil"/>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kern w:val="0"/>
                <w:sz w:val="18"/>
                <w:szCs w:val="18"/>
                <w:lang w:eastAsia="zh-CN" w:bidi="ar"/>
              </w:rPr>
            </w:pPr>
            <w:r w:rsidRPr="00186453">
              <w:rPr>
                <w:rFonts w:ascii="Book Antiqua" w:hAnsi="Book Antiqua"/>
                <w:b/>
                <w:bCs/>
                <w:color w:val="000000"/>
                <w:kern w:val="0"/>
                <w:sz w:val="18"/>
                <w:szCs w:val="18"/>
                <w:lang w:eastAsia="zh-CN" w:bidi="ar"/>
              </w:rPr>
              <w:t>Initial surgery</w:t>
            </w:r>
          </w:p>
        </w:tc>
        <w:tc>
          <w:tcPr>
            <w:tcW w:w="1130" w:type="dxa"/>
            <w:vMerge w:val="restart"/>
            <w:tcBorders>
              <w:top w:val="single" w:sz="4" w:space="0" w:color="auto"/>
              <w:bottom w:val="nil"/>
            </w:tcBorders>
            <w:tcMar>
              <w:top w:w="10" w:type="dxa"/>
              <w:left w:w="10" w:type="dxa"/>
              <w:right w:w="10" w:type="dxa"/>
            </w:tcMar>
            <w:vAlign w:val="center"/>
          </w:tcPr>
          <w:p w:rsidR="00913424" w:rsidRPr="00186453" w:rsidRDefault="00913424" w:rsidP="008F54F4">
            <w:pPr>
              <w:tabs>
                <w:tab w:val="left" w:pos="983"/>
              </w:tabs>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 xml:space="preserve">No. of </w:t>
            </w:r>
            <w:r w:rsidR="007C3920" w:rsidRPr="00186453">
              <w:rPr>
                <w:rFonts w:ascii="Book Antiqua" w:hAnsi="Book Antiqua" w:hint="eastAsi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ESD</w:t>
            </w:r>
            <w:r w:rsidR="004A0FDD"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lesions</w:t>
            </w:r>
          </w:p>
        </w:tc>
        <w:tc>
          <w:tcPr>
            <w:tcW w:w="1273" w:type="dxa"/>
            <w:vMerge w:val="restart"/>
            <w:tcBorders>
              <w:top w:val="single" w:sz="4" w:space="0" w:color="auto"/>
              <w:bottom w:val="nil"/>
            </w:tcBorders>
            <w:tcMar>
              <w:top w:w="10" w:type="dxa"/>
              <w:left w:w="10" w:type="dxa"/>
              <w:right w:w="10" w:type="dxa"/>
            </w:tcMar>
            <w:vAlign w:val="center"/>
          </w:tcPr>
          <w:p w:rsidR="00913424" w:rsidRPr="00186453" w:rsidRDefault="00D13F78" w:rsidP="008F54F4">
            <w:pPr>
              <w:spacing w:line="360" w:lineRule="auto"/>
              <w:ind w:firstLineChars="49" w:firstLine="89"/>
              <w:textAlignment w:val="center"/>
              <w:rPr>
                <w:rFonts w:ascii="Book Antiqua" w:hAnsi="Book Antiqua"/>
                <w:b/>
                <w:bCs/>
                <w:color w:val="000000"/>
                <w:kern w:val="0"/>
                <w:sz w:val="18"/>
                <w:szCs w:val="18"/>
                <w:lang w:eastAsia="zh-CN" w:bidi="ar"/>
              </w:rPr>
            </w:pPr>
            <w:r w:rsidRPr="00186453">
              <w:rPr>
                <w:rFonts w:ascii="Book Antiqua" w:hAnsi="Book Antiqua" w:hint="eastAsia"/>
                <w:b/>
                <w:bCs/>
                <w:color w:val="000000"/>
                <w:kern w:val="0"/>
                <w:sz w:val="18"/>
                <w:szCs w:val="18"/>
                <w:lang w:eastAsia="zh-CN" w:bidi="ar"/>
              </w:rPr>
              <w:t>s</w:t>
            </w:r>
            <w:r w:rsidR="00913424" w:rsidRPr="00186453">
              <w:rPr>
                <w:rFonts w:ascii="Book Antiqua" w:hAnsi="Book Antiqua"/>
                <w:b/>
                <w:bCs/>
                <w:color w:val="000000"/>
                <w:kern w:val="0"/>
                <w:sz w:val="18"/>
                <w:szCs w:val="18"/>
                <w:lang w:eastAsia="zh-CN" w:bidi="ar"/>
              </w:rPr>
              <w:t xml:space="preserve">uture line/ </w:t>
            </w:r>
            <w:commentRangeStart w:id="81"/>
            <w:r w:rsidR="00913424" w:rsidRPr="00186453">
              <w:rPr>
                <w:rFonts w:ascii="Book Antiqua" w:hAnsi="Book Antiqua"/>
                <w:b/>
                <w:bCs/>
                <w:color w:val="000000"/>
                <w:kern w:val="0"/>
                <w:sz w:val="18"/>
                <w:szCs w:val="18"/>
                <w:lang w:eastAsia="zh-CN" w:bidi="ar"/>
              </w:rPr>
              <w:t>Anastomosis</w:t>
            </w:r>
            <w:commentRangeEnd w:id="81"/>
            <w:r w:rsidR="0051659C" w:rsidRPr="00186453">
              <w:rPr>
                <w:rStyle w:val="a4"/>
              </w:rPr>
              <w:commentReference w:id="81"/>
            </w:r>
          </w:p>
        </w:tc>
        <w:tc>
          <w:tcPr>
            <w:tcW w:w="1037" w:type="dxa"/>
            <w:vMerge w:val="restart"/>
            <w:tcBorders>
              <w:top w:val="single" w:sz="4" w:space="0" w:color="auto"/>
              <w:bottom w:val="nil"/>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proofErr w:type="spellStart"/>
            <w:r w:rsidRPr="00186453">
              <w:rPr>
                <w:rFonts w:ascii="Book Antiqua" w:hAnsi="Book Antiqua"/>
                <w:b/>
                <w:bCs/>
                <w:i/>
                <w:color w:val="000000"/>
                <w:kern w:val="0"/>
                <w:sz w:val="18"/>
                <w:szCs w:val="18"/>
                <w:lang w:eastAsia="zh-CN" w:bidi="ar"/>
              </w:rPr>
              <w:t>En</w:t>
            </w:r>
            <w:proofErr w:type="spellEnd"/>
            <w:r w:rsidRPr="00186453">
              <w:rPr>
                <w:rFonts w:ascii="Book Antiqua" w:hAnsi="Book Antiqua"/>
                <w:b/>
                <w:bCs/>
                <w:i/>
                <w:color w:val="000000"/>
                <w:kern w:val="0"/>
                <w:sz w:val="18"/>
                <w:szCs w:val="18"/>
                <w:lang w:eastAsia="zh-CN" w:bidi="ar"/>
              </w:rPr>
              <w:t xml:space="preserve"> bloc</w:t>
            </w:r>
            <w:r w:rsidR="004A0FDD"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 xml:space="preserve">resection </w:t>
            </w:r>
          </w:p>
        </w:tc>
        <w:tc>
          <w:tcPr>
            <w:tcW w:w="1036" w:type="dxa"/>
            <w:vMerge w:val="restart"/>
            <w:tcBorders>
              <w:top w:val="single" w:sz="4" w:space="0" w:color="auto"/>
              <w:bottom w:val="nil"/>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Complete resection</w:t>
            </w:r>
          </w:p>
        </w:tc>
        <w:tc>
          <w:tcPr>
            <w:tcW w:w="1054" w:type="dxa"/>
            <w:vMerge w:val="restart"/>
            <w:tcBorders>
              <w:top w:val="single" w:sz="4" w:space="0" w:color="auto"/>
              <w:bottom w:val="nil"/>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Curative resection</w:t>
            </w:r>
          </w:p>
        </w:tc>
        <w:tc>
          <w:tcPr>
            <w:tcW w:w="2273" w:type="dxa"/>
            <w:gridSpan w:val="2"/>
            <w:tcBorders>
              <w:top w:val="single" w:sz="4" w:space="0" w:color="auto"/>
              <w:bottom w:val="single" w:sz="4" w:space="0" w:color="auto"/>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lang w:eastAsia="zh-CN"/>
              </w:rPr>
            </w:pPr>
            <w:r w:rsidRPr="00186453">
              <w:rPr>
                <w:rFonts w:ascii="Book Antiqua" w:hAnsi="Book Antiqua"/>
                <w:b/>
                <w:bCs/>
                <w:color w:val="000000"/>
                <w:sz w:val="18"/>
                <w:szCs w:val="18"/>
                <w:lang w:eastAsia="zh-CN"/>
              </w:rPr>
              <w:t>Complications</w:t>
            </w:r>
          </w:p>
        </w:tc>
        <w:tc>
          <w:tcPr>
            <w:tcW w:w="1269" w:type="dxa"/>
            <w:tcBorders>
              <w:top w:val="single" w:sz="4" w:space="0" w:color="auto"/>
              <w:bottom w:val="nil"/>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5-yr OS</w:t>
            </w:r>
          </w:p>
        </w:tc>
      </w:tr>
      <w:tr w:rsidR="00913424" w:rsidRPr="00186453" w:rsidTr="00E21CFB">
        <w:trPr>
          <w:trHeight w:val="472"/>
        </w:trPr>
        <w:tc>
          <w:tcPr>
            <w:tcW w:w="2836" w:type="dxa"/>
            <w:vMerge/>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p>
        </w:tc>
        <w:tc>
          <w:tcPr>
            <w:tcW w:w="2126" w:type="dxa"/>
            <w:vMerge/>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p>
        </w:tc>
        <w:tc>
          <w:tcPr>
            <w:tcW w:w="1130" w:type="dxa"/>
            <w:vMerge/>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p>
        </w:tc>
        <w:tc>
          <w:tcPr>
            <w:tcW w:w="1273" w:type="dxa"/>
            <w:vMerge/>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kern w:val="0"/>
                <w:sz w:val="18"/>
                <w:szCs w:val="18"/>
                <w:lang w:eastAsia="zh-CN" w:bidi="ar"/>
              </w:rPr>
            </w:pPr>
          </w:p>
        </w:tc>
        <w:tc>
          <w:tcPr>
            <w:tcW w:w="1037" w:type="dxa"/>
            <w:vMerge/>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p>
        </w:tc>
        <w:tc>
          <w:tcPr>
            <w:tcW w:w="1036" w:type="dxa"/>
            <w:vMerge/>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p>
        </w:tc>
        <w:tc>
          <w:tcPr>
            <w:tcW w:w="1054" w:type="dxa"/>
            <w:vMerge/>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p>
        </w:tc>
        <w:tc>
          <w:tcPr>
            <w:tcW w:w="991" w:type="dxa"/>
            <w:tcBorders>
              <w:top w:val="single" w:sz="4" w:space="0" w:color="auto"/>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Bleeding</w:t>
            </w:r>
          </w:p>
        </w:tc>
        <w:tc>
          <w:tcPr>
            <w:tcW w:w="1282" w:type="dxa"/>
            <w:tcBorders>
              <w:top w:val="single" w:sz="4" w:space="0" w:color="auto"/>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Perforation</w:t>
            </w:r>
          </w:p>
        </w:tc>
        <w:tc>
          <w:tcPr>
            <w:tcW w:w="1269" w:type="dxa"/>
            <w:tcBorders>
              <w:top w:val="nil"/>
              <w:bottom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b/>
                <w:bCs/>
                <w:color w:val="000000"/>
                <w:sz w:val="18"/>
                <w:szCs w:val="18"/>
              </w:rPr>
            </w:pPr>
          </w:p>
        </w:tc>
      </w:tr>
      <w:tr w:rsidR="00913424" w:rsidRPr="00186453" w:rsidTr="00E21CFB">
        <w:trPr>
          <w:trHeight w:val="300"/>
        </w:trPr>
        <w:tc>
          <w:tcPr>
            <w:tcW w:w="2836"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roofErr w:type="spellStart"/>
            <w:r w:rsidRPr="00186453">
              <w:rPr>
                <w:rFonts w:ascii="Book Antiqua" w:eastAsia="Times New Roman" w:hAnsi="Book Antiqua"/>
                <w:color w:val="000000"/>
                <w:sz w:val="18"/>
                <w:szCs w:val="18"/>
              </w:rPr>
              <w:t>Takenaka</w:t>
            </w:r>
            <w:proofErr w:type="spellEnd"/>
            <w:r w:rsidR="004A0FDD" w:rsidRPr="00186453">
              <w:rPr>
                <w:rFonts w:ascii="Book Antiqua" w:eastAsia="Times New Roman" w:hAnsi="Book Antiqua"/>
                <w:color w:val="000000"/>
                <w:sz w:val="18"/>
                <w:szCs w:val="18"/>
              </w:rPr>
              <w:t xml:space="preserve"> </w:t>
            </w:r>
            <w:r w:rsidR="004A0FDD"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[35]</w:t>
            </w:r>
            <w:r w:rsidRPr="00186453">
              <w:rPr>
                <w:rFonts w:ascii="Book Antiqua" w:hAnsi="Book Antiqua"/>
                <w:color w:val="000000"/>
                <w:sz w:val="18"/>
                <w:szCs w:val="18"/>
                <w:lang w:eastAsia="zh-CN"/>
              </w:rPr>
              <w:t>, 2008</w:t>
            </w:r>
          </w:p>
        </w:tc>
        <w:tc>
          <w:tcPr>
            <w:tcW w:w="2126"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DG</w:t>
            </w:r>
          </w:p>
        </w:tc>
        <w:tc>
          <w:tcPr>
            <w:tcW w:w="1130"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31</w:t>
            </w:r>
          </w:p>
        </w:tc>
        <w:tc>
          <w:tcPr>
            <w:tcW w:w="1273"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12</w:t>
            </w:r>
          </w:p>
        </w:tc>
        <w:tc>
          <w:tcPr>
            <w:tcW w:w="1037"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96.8</w:t>
            </w:r>
            <w:r w:rsidRPr="00186453">
              <w:rPr>
                <w:rFonts w:ascii="Book Antiqua" w:hAnsi="Book Antiqua"/>
                <w:color w:val="000000"/>
                <w:sz w:val="18"/>
                <w:szCs w:val="18"/>
                <w:lang w:eastAsia="zh-CN"/>
              </w:rPr>
              <w:t>%</w:t>
            </w:r>
          </w:p>
        </w:tc>
        <w:tc>
          <w:tcPr>
            <w:tcW w:w="1036"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54"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74.2</w:t>
            </w:r>
            <w:r w:rsidRPr="00186453">
              <w:rPr>
                <w:rFonts w:ascii="Book Antiqua" w:hAnsi="Book Antiqua"/>
                <w:color w:val="000000"/>
                <w:sz w:val="18"/>
                <w:szCs w:val="18"/>
                <w:lang w:eastAsia="zh-CN"/>
              </w:rPr>
              <w:t>%</w:t>
            </w:r>
          </w:p>
        </w:tc>
        <w:tc>
          <w:tcPr>
            <w:tcW w:w="991"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282"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13%</w:t>
            </w:r>
          </w:p>
        </w:tc>
        <w:tc>
          <w:tcPr>
            <w:tcW w:w="1269"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roofErr w:type="spellStart"/>
            <w:r w:rsidRPr="00186453">
              <w:rPr>
                <w:rFonts w:ascii="Book Antiqua" w:eastAsia="Times New Roman" w:hAnsi="Book Antiqua"/>
                <w:color w:val="000000"/>
                <w:sz w:val="18"/>
                <w:szCs w:val="18"/>
              </w:rPr>
              <w:t>Hirasaki</w:t>
            </w:r>
            <w:proofErr w:type="spellEnd"/>
            <w:r w:rsidR="004A0FDD" w:rsidRPr="00186453">
              <w:rPr>
                <w:rFonts w:ascii="Book Antiqua" w:eastAsia="Times New Roman" w:hAnsi="Book Antiqua"/>
                <w:color w:val="000000"/>
                <w:sz w:val="18"/>
                <w:szCs w:val="18"/>
              </w:rPr>
              <w:t xml:space="preserve"> </w:t>
            </w:r>
            <w:r w:rsidR="004A0FDD"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[36]</w:t>
            </w:r>
            <w:r w:rsidRPr="00186453">
              <w:rPr>
                <w:rFonts w:ascii="Book Antiqua" w:hAnsi="Book Antiqua"/>
                <w:color w:val="000000"/>
                <w:sz w:val="18"/>
                <w:szCs w:val="18"/>
                <w:lang w:eastAsia="zh-CN"/>
              </w:rPr>
              <w:t>, 2008</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DG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100</w:t>
            </w:r>
            <w:r w:rsidRPr="00186453">
              <w:rPr>
                <w:rFonts w:ascii="Book Antiqua" w:hAnsi="Book Antiqua"/>
                <w:color w:val="000000"/>
                <w:sz w:val="18"/>
                <w:szCs w:val="18"/>
                <w:lang w:eastAsia="zh-CN"/>
              </w:rPr>
              <w:t>%</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82.4</w:t>
            </w:r>
            <w:r w:rsidRPr="00186453">
              <w:rPr>
                <w:rFonts w:ascii="Book Antiqua" w:hAnsi="Book Antiqua"/>
                <w:color w:val="000000"/>
                <w:sz w:val="18"/>
                <w:szCs w:val="18"/>
                <w:lang w:eastAsia="zh-CN"/>
              </w:rPr>
              <w:t>%</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82.4</w:t>
            </w:r>
            <w:r w:rsidRPr="00186453">
              <w:rPr>
                <w:rFonts w:ascii="Book Antiqua" w:hAnsi="Book Antiqua"/>
                <w:color w:val="000000"/>
                <w:sz w:val="18"/>
                <w:szCs w:val="18"/>
                <w:lang w:eastAsia="zh-CN"/>
              </w:rPr>
              <w:t>%</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17.6</w:t>
            </w:r>
            <w:r w:rsidRPr="00186453">
              <w:rPr>
                <w:rFonts w:ascii="Book Antiqua" w:hAnsi="Book Antiqua"/>
                <w:color w:val="000000"/>
                <w:sz w:val="18"/>
                <w:szCs w:val="18"/>
                <w:lang w:eastAsia="zh-CN"/>
              </w:rPr>
              <w:t>%</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Times New Roman" w:hAnsi="Book Antiqua"/>
                <w:color w:val="000000"/>
                <w:sz w:val="18"/>
                <w:szCs w:val="18"/>
              </w:rPr>
              <w:t>Lee</w:t>
            </w:r>
            <w:r w:rsidR="004A0FDD" w:rsidRPr="00186453">
              <w:rPr>
                <w:rFonts w:ascii="Book Antiqua" w:eastAsia="Times New Roman" w:hAnsi="Book Antiqua"/>
                <w:color w:val="000000"/>
                <w:sz w:val="18"/>
                <w:szCs w:val="18"/>
              </w:rPr>
              <w:t xml:space="preserve"> </w:t>
            </w:r>
            <w:r w:rsidR="004A0FDD"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[37]</w:t>
            </w:r>
            <w:r w:rsidRPr="00186453">
              <w:rPr>
                <w:rFonts w:ascii="Book Antiqua" w:hAnsi="Book Antiqua"/>
                <w:color w:val="000000"/>
                <w:sz w:val="18"/>
                <w:szCs w:val="18"/>
                <w:lang w:eastAsia="zh-CN"/>
              </w:rPr>
              <w:t>, 2010</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DG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13</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6</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100%</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92%</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85%</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9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roofErr w:type="spellStart"/>
            <w:r w:rsidRPr="00186453">
              <w:rPr>
                <w:rFonts w:ascii="Book Antiqua" w:eastAsia="Times New Roman" w:hAnsi="Book Antiqua"/>
                <w:color w:val="000000"/>
                <w:sz w:val="18"/>
                <w:szCs w:val="18"/>
              </w:rPr>
              <w:t>Hoteya</w:t>
            </w:r>
            <w:proofErr w:type="spellEnd"/>
            <w:r w:rsidR="001E75C6" w:rsidRPr="00186453">
              <w:rPr>
                <w:rFonts w:ascii="Book Antiqua" w:eastAsia="Times New Roman" w:hAnsi="Book Antiqua"/>
                <w:color w:val="000000"/>
                <w:sz w:val="18"/>
                <w:szCs w:val="18"/>
              </w:rPr>
              <w:t xml:space="preserve"> </w:t>
            </w:r>
            <w:r w:rsidR="001E75C6"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[38]</w:t>
            </w:r>
            <w:r w:rsidRPr="00186453">
              <w:rPr>
                <w:rFonts w:ascii="Book Antiqua" w:hAnsi="Book Antiqua"/>
                <w:color w:val="000000"/>
                <w:sz w:val="18"/>
                <w:szCs w:val="18"/>
                <w:lang w:eastAsia="zh-CN"/>
              </w:rPr>
              <w:t>, 2010</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Gastrectomy or EG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40</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95.0%</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80%</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5.0%</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2.5%</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roofErr w:type="spellStart"/>
            <w:r w:rsidRPr="00186453">
              <w:rPr>
                <w:rFonts w:ascii="Book Antiqua" w:eastAsia="Times New Roman" w:hAnsi="Book Antiqua"/>
                <w:color w:val="000000"/>
                <w:sz w:val="18"/>
                <w:szCs w:val="18"/>
              </w:rPr>
              <w:t>Nishide</w:t>
            </w:r>
            <w:proofErr w:type="spellEnd"/>
            <w:r w:rsidR="001E75C6" w:rsidRPr="00186453">
              <w:rPr>
                <w:rFonts w:ascii="Book Antiqua" w:eastAsia="Times New Roman" w:hAnsi="Book Antiqua"/>
                <w:color w:val="000000"/>
                <w:sz w:val="18"/>
                <w:szCs w:val="18"/>
              </w:rPr>
              <w:t xml:space="preserve"> </w:t>
            </w:r>
            <w:r w:rsidR="001E75C6"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[39]</w:t>
            </w:r>
            <w:r w:rsidRPr="00186453">
              <w:rPr>
                <w:rFonts w:ascii="Book Antiqua" w:hAnsi="Book Antiqua"/>
                <w:color w:val="000000"/>
                <w:sz w:val="18"/>
                <w:szCs w:val="18"/>
                <w:lang w:eastAsia="zh-CN"/>
              </w:rPr>
              <w:t>, 2012</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Gastrectomy or EG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62</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 xml:space="preserve">29 </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95%</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85%</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85%</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293"/>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eastAsia="Times New Roman" w:hAnsi="Book Antiqua"/>
                <w:color w:val="000000"/>
                <w:sz w:val="18"/>
                <w:szCs w:val="18"/>
              </w:rPr>
              <w:t>Nonaka</w:t>
            </w:r>
            <w:r w:rsidR="001E75C6" w:rsidRPr="00186453">
              <w:rPr>
                <w:rFonts w:ascii="Book Antiqua" w:eastAsia="Times New Roman" w:hAnsi="Book Antiqua"/>
                <w:color w:val="000000"/>
                <w:sz w:val="18"/>
                <w:szCs w:val="18"/>
              </w:rPr>
              <w:t xml:space="preserve"> </w:t>
            </w:r>
            <w:r w:rsidR="001E75C6"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[40]</w:t>
            </w:r>
            <w:r w:rsidRPr="00186453">
              <w:rPr>
                <w:rFonts w:ascii="Book Antiqua" w:hAnsi="Book Antiqua"/>
                <w:color w:val="000000"/>
                <w:sz w:val="18"/>
                <w:szCs w:val="18"/>
                <w:lang w:eastAsia="zh-CN"/>
              </w:rPr>
              <w:t>, 201 3</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lang w:eastAsia="zh-CN"/>
              </w:rPr>
              <w:t>PG/DG/PPG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139</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47</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94%</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85%</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78%</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1.4%</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1.4%</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 87.3%</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Times New Roman" w:hAnsi="Book Antiqua"/>
                <w:color w:val="000000"/>
                <w:sz w:val="18"/>
                <w:szCs w:val="18"/>
              </w:rPr>
              <w:t>Tanaka</w:t>
            </w:r>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[41]</w:t>
            </w:r>
            <w:r w:rsidRPr="00186453">
              <w:rPr>
                <w:rFonts w:ascii="Book Antiqua" w:hAnsi="Book Antiqua"/>
                <w:color w:val="000000"/>
                <w:sz w:val="18"/>
                <w:szCs w:val="18"/>
                <w:lang w:eastAsia="zh-CN"/>
              </w:rPr>
              <w:t>, 2014</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DG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33</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11</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100%</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93.9</w:t>
            </w:r>
            <w:r w:rsidRPr="00186453">
              <w:rPr>
                <w:rFonts w:ascii="Book Antiqua" w:hAnsi="Book Antiqua"/>
                <w:color w:val="000000"/>
                <w:sz w:val="18"/>
                <w:szCs w:val="18"/>
                <w:lang w:eastAsia="zh-CN"/>
              </w:rPr>
              <w:t>%</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93.9</w:t>
            </w:r>
            <w:r w:rsidRPr="00186453">
              <w:rPr>
                <w:rFonts w:ascii="Book Antiqua" w:hAnsi="Book Antiqua"/>
                <w:color w:val="000000"/>
                <w:sz w:val="18"/>
                <w:szCs w:val="18"/>
                <w:lang w:eastAsia="zh-CN"/>
              </w:rPr>
              <w:t>%</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3.0%</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9.1</w:t>
            </w:r>
            <w:r w:rsidRPr="00186453">
              <w:rPr>
                <w:rFonts w:ascii="Book Antiqua" w:hAnsi="Book Antiqua"/>
                <w:color w:val="000000"/>
                <w:sz w:val="18"/>
                <w:szCs w:val="18"/>
                <w:lang w:eastAsia="zh-CN"/>
              </w:rPr>
              <w:t>%</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roofErr w:type="spellStart"/>
            <w:r w:rsidRPr="00186453">
              <w:rPr>
                <w:rFonts w:ascii="Book Antiqua" w:eastAsia="Times New Roman" w:hAnsi="Book Antiqua"/>
                <w:color w:val="000000"/>
                <w:sz w:val="18"/>
                <w:szCs w:val="18"/>
              </w:rPr>
              <w:t>Ojima</w:t>
            </w:r>
            <w:proofErr w:type="spellEnd"/>
            <w:r w:rsidR="001E75C6" w:rsidRPr="00186453">
              <w:rPr>
                <w:rFonts w:ascii="Book Antiqua" w:eastAsia="Times New Roman" w:hAnsi="Book Antiqua"/>
                <w:color w:val="000000"/>
                <w:sz w:val="18"/>
                <w:szCs w:val="18"/>
              </w:rPr>
              <w:t xml:space="preserve"> </w:t>
            </w:r>
            <w:r w:rsidR="001E75C6"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[42]</w:t>
            </w:r>
            <w:r w:rsidRPr="00186453">
              <w:rPr>
                <w:rFonts w:ascii="Book Antiqua" w:hAnsi="Book Antiqua"/>
                <w:color w:val="000000"/>
                <w:sz w:val="18"/>
                <w:szCs w:val="18"/>
                <w:lang w:eastAsia="zh-CN"/>
              </w:rPr>
              <w:t>, 2014</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DG/PG/Gastric conduit/Partial Gastrectomy</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49</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100%</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85.7%</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81.6%</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12.2%</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eastAsia="Times New Roman" w:hAnsi="Book Antiqua"/>
                <w:color w:val="000000"/>
                <w:sz w:val="18"/>
                <w:szCs w:val="18"/>
              </w:rPr>
              <w:t>Yamashina</w:t>
            </w:r>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[43]</w:t>
            </w:r>
            <w:r w:rsidRPr="00186453">
              <w:rPr>
                <w:rFonts w:ascii="Book Antiqua" w:hAnsi="Book Antiqua"/>
                <w:color w:val="000000"/>
                <w:sz w:val="18"/>
                <w:szCs w:val="18"/>
                <w:lang w:eastAsia="zh-CN"/>
              </w:rPr>
              <w:t>, 2015</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DG/PG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42</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4.8%</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81.8%</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roofErr w:type="spellStart"/>
            <w:r w:rsidRPr="00186453">
              <w:rPr>
                <w:rFonts w:ascii="Book Antiqua" w:eastAsia="Times New Roman" w:hAnsi="Book Antiqua"/>
                <w:color w:val="000000"/>
                <w:sz w:val="18"/>
                <w:szCs w:val="18"/>
              </w:rPr>
              <w:t>Ojima</w:t>
            </w:r>
            <w:proofErr w:type="spellEnd"/>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[44]</w:t>
            </w:r>
            <w:r w:rsidRPr="00186453">
              <w:rPr>
                <w:rFonts w:ascii="Book Antiqua" w:hAnsi="Book Antiqua"/>
                <w:color w:val="000000"/>
                <w:sz w:val="18"/>
                <w:szCs w:val="18"/>
                <w:lang w:eastAsia="zh-CN"/>
              </w:rPr>
              <w:t>, 2016</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PG/DG/PD/EG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34</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eastAsia="AdvTimes" w:hAnsi="Book Antiqua"/>
                <w:color w:val="000000"/>
                <w:sz w:val="18"/>
                <w:szCs w:val="18"/>
                <w:lang w:eastAsia="zh-CN"/>
              </w:rPr>
            </w:pPr>
            <w:r w:rsidRPr="00186453">
              <w:rPr>
                <w:rFonts w:ascii="Book Antiqua" w:eastAsia="AdvTimes" w:hAnsi="Book Antiqua"/>
                <w:color w:val="000000"/>
                <w:sz w:val="18"/>
                <w:szCs w:val="18"/>
                <w:lang w:eastAsia="zh-CN"/>
              </w:rPr>
              <w:t>100</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Times" w:hAnsi="Book Antiqua"/>
                <w:color w:val="000000"/>
                <w:sz w:val="18"/>
                <w:szCs w:val="18"/>
                <w:lang w:eastAsia="zh-CN"/>
              </w:rPr>
              <w:t>85.3</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99.5</w:t>
            </w:r>
            <w:r w:rsidRPr="00186453">
              <w:rPr>
                <w:rFonts w:ascii="Book Antiqua" w:hAnsi="Book Antiqua"/>
                <w:color w:val="000000"/>
                <w:sz w:val="18"/>
                <w:szCs w:val="18"/>
                <w:lang w:eastAsia="zh-CN"/>
              </w:rPr>
              <w:t>%</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Times New Roman" w:hAnsi="Book Antiqua"/>
                <w:color w:val="000000"/>
                <w:sz w:val="18"/>
                <w:szCs w:val="18"/>
              </w:rPr>
              <w:t>Lee</w:t>
            </w:r>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[45]</w:t>
            </w:r>
            <w:r w:rsidRPr="00186453">
              <w:rPr>
                <w:rFonts w:ascii="Book Antiqua" w:hAnsi="Book Antiqua"/>
                <w:color w:val="000000"/>
                <w:sz w:val="18"/>
                <w:szCs w:val="18"/>
                <w:lang w:eastAsia="zh-CN"/>
              </w:rPr>
              <w:t>,</w:t>
            </w:r>
            <w:r w:rsidRPr="00186453">
              <w:rPr>
                <w:rFonts w:ascii="Book Antiqua" w:eastAsia="Times New Roman" w:hAnsi="Book Antiqua"/>
                <w:color w:val="000000"/>
                <w:sz w:val="18"/>
                <w:szCs w:val="18"/>
              </w:rPr>
              <w:t xml:space="preserve"> </w:t>
            </w:r>
            <w:r w:rsidRPr="00186453">
              <w:rPr>
                <w:rFonts w:ascii="Book Antiqua" w:hAnsi="Book Antiqua"/>
                <w:color w:val="000000"/>
                <w:sz w:val="18"/>
                <w:szCs w:val="18"/>
                <w:lang w:eastAsia="zh-CN"/>
              </w:rPr>
              <w:t>2016</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DG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88.9%</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91.7%</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91.7%</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5.6%</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eastAsia="Times New Roman" w:hAnsi="Book Antiqua"/>
                <w:color w:val="000000"/>
                <w:sz w:val="18"/>
                <w:szCs w:val="18"/>
              </w:rPr>
              <w:t>Song</w:t>
            </w:r>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[46]</w:t>
            </w:r>
            <w:r w:rsidRPr="00186453">
              <w:rPr>
                <w:rFonts w:ascii="Book Antiqua" w:hAnsi="Book Antiqua"/>
                <w:color w:val="000000"/>
                <w:sz w:val="18"/>
                <w:szCs w:val="18"/>
                <w:lang w:eastAsia="zh-CN"/>
              </w:rPr>
              <w:t>, 2017</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PD/DG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31</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90%</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77%</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71%</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rPr>
              <w:t>6%</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lang w:eastAsia="zh-CN"/>
              </w:rPr>
              <w:t>3%</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Times New Roman" w:hAnsi="Book Antiqua"/>
                <w:color w:val="000000"/>
                <w:sz w:val="18"/>
                <w:szCs w:val="18"/>
              </w:rPr>
              <w:t>Fukui</w:t>
            </w:r>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[30],</w:t>
            </w:r>
            <w:r w:rsidRPr="00186453">
              <w:rPr>
                <w:rFonts w:ascii="Book Antiqua" w:hAnsi="Book Antiqua"/>
                <w:color w:val="000000"/>
                <w:sz w:val="18"/>
                <w:szCs w:val="18"/>
                <w:lang w:eastAsia="zh-CN"/>
              </w:rPr>
              <w:t xml:space="preserve"> 2018</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lang w:eastAsia="zh-CN"/>
              </w:rPr>
              <w:t>DG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80</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68%</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roofErr w:type="spellStart"/>
            <w:r w:rsidRPr="00186453">
              <w:rPr>
                <w:rFonts w:ascii="Book Antiqua" w:eastAsia="Times New Roman" w:hAnsi="Book Antiqua"/>
                <w:color w:val="000000"/>
                <w:sz w:val="18"/>
                <w:szCs w:val="18"/>
              </w:rPr>
              <w:t>Yabuuchi</w:t>
            </w:r>
            <w:proofErr w:type="spellEnd"/>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[47]</w:t>
            </w:r>
            <w:r w:rsidRPr="00186453">
              <w:rPr>
                <w:rFonts w:ascii="Book Antiqua" w:hAnsi="Book Antiqua"/>
                <w:color w:val="000000"/>
                <w:sz w:val="18"/>
                <w:szCs w:val="18"/>
                <w:lang w:eastAsia="zh-CN"/>
              </w:rPr>
              <w:t>, 2019</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PG/DG/PPG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157</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73</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95.5%</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84.7%</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70.9</w:t>
            </w:r>
            <w:r w:rsidRPr="00186453">
              <w:rPr>
                <w:rFonts w:ascii="Book Antiqua" w:hAnsi="Book Antiqua"/>
                <w:color w:val="000000"/>
                <w:sz w:val="18"/>
                <w:szCs w:val="18"/>
                <w:lang w:eastAsia="zh-CN"/>
              </w:rPr>
              <w:t>%</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9.6</w:t>
            </w:r>
            <w:r w:rsidRPr="00186453">
              <w:rPr>
                <w:rFonts w:ascii="Book Antiqua" w:hAnsi="Book Antiqua"/>
                <w:color w:val="000000"/>
                <w:sz w:val="18"/>
                <w:szCs w:val="18"/>
                <w:lang w:eastAsia="zh-CN"/>
              </w:rPr>
              <w:t>%</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11.5%</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88.4%</w:t>
            </w:r>
          </w:p>
        </w:tc>
      </w:tr>
      <w:tr w:rsidR="00913424" w:rsidRPr="00186453" w:rsidTr="00E21CFB">
        <w:trPr>
          <w:trHeight w:val="300"/>
        </w:trPr>
        <w:tc>
          <w:tcPr>
            <w:tcW w:w="28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eastAsia="Times New Roman" w:hAnsi="Book Antiqua"/>
                <w:color w:val="000000"/>
                <w:sz w:val="18"/>
                <w:szCs w:val="18"/>
              </w:rPr>
              <w:t>Nomura</w:t>
            </w:r>
            <w:r w:rsidR="001E75C6"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[48]</w:t>
            </w:r>
            <w:r w:rsidRPr="00186453">
              <w:rPr>
                <w:rFonts w:ascii="Book Antiqua" w:hAnsi="Book Antiqua"/>
                <w:color w:val="000000"/>
                <w:sz w:val="18"/>
                <w:szCs w:val="18"/>
                <w:lang w:eastAsia="zh-CN"/>
              </w:rPr>
              <w:t>, 2018</w:t>
            </w:r>
          </w:p>
        </w:tc>
        <w:tc>
          <w:tcPr>
            <w:tcW w:w="212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hAnsi="Book Antiqua"/>
                <w:color w:val="000000"/>
                <w:sz w:val="18"/>
                <w:szCs w:val="18"/>
                <w:lang w:eastAsia="zh-CN"/>
              </w:rPr>
              <w:t>PG/DG/PPG</w:t>
            </w:r>
          </w:p>
        </w:tc>
        <w:tc>
          <w:tcPr>
            <w:tcW w:w="113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138</w:t>
            </w:r>
          </w:p>
        </w:tc>
        <w:tc>
          <w:tcPr>
            <w:tcW w:w="127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64</w:t>
            </w:r>
          </w:p>
        </w:tc>
        <w:tc>
          <w:tcPr>
            <w:tcW w:w="103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036"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89.1</w:t>
            </w:r>
            <w:r w:rsidRPr="00186453">
              <w:rPr>
                <w:rFonts w:ascii="Book Antiqua" w:hAnsi="Book Antiqua"/>
                <w:color w:val="000000"/>
                <w:sz w:val="18"/>
                <w:szCs w:val="18"/>
                <w:lang w:eastAsia="zh-CN"/>
              </w:rPr>
              <w:t>%</w:t>
            </w:r>
          </w:p>
        </w:tc>
        <w:tc>
          <w:tcPr>
            <w:tcW w:w="105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77.5</w:t>
            </w:r>
            <w:r w:rsidRPr="00186453">
              <w:rPr>
                <w:rFonts w:ascii="Book Antiqua" w:hAnsi="Book Antiqua"/>
                <w:color w:val="000000"/>
                <w:sz w:val="18"/>
                <w:szCs w:val="18"/>
                <w:lang w:eastAsia="zh-CN"/>
              </w:rPr>
              <w:t>%</w:t>
            </w:r>
          </w:p>
        </w:tc>
        <w:tc>
          <w:tcPr>
            <w:tcW w:w="991"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4.3</w:t>
            </w:r>
            <w:r w:rsidRPr="00186453">
              <w:rPr>
                <w:rFonts w:ascii="Book Antiqua" w:hAnsi="Book Antiqua"/>
                <w:color w:val="000000"/>
                <w:sz w:val="18"/>
                <w:szCs w:val="18"/>
                <w:lang w:eastAsia="zh-CN"/>
              </w:rPr>
              <w:t>%</w:t>
            </w:r>
          </w:p>
        </w:tc>
        <w:tc>
          <w:tcPr>
            <w:tcW w:w="128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rPr>
              <w:t>2.2</w:t>
            </w:r>
            <w:r w:rsidRPr="00186453">
              <w:rPr>
                <w:rFonts w:ascii="Book Antiqua" w:hAnsi="Book Antiqua"/>
                <w:color w:val="000000"/>
                <w:sz w:val="18"/>
                <w:szCs w:val="18"/>
                <w:lang w:eastAsia="zh-CN"/>
              </w:rPr>
              <w:t>%</w:t>
            </w:r>
          </w:p>
        </w:tc>
        <w:tc>
          <w:tcPr>
            <w:tcW w:w="126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bl>
    <w:p w:rsidR="00E21CFB" w:rsidRPr="00186453" w:rsidRDefault="00913424" w:rsidP="00A5730D">
      <w:pPr>
        <w:spacing w:line="360" w:lineRule="auto"/>
        <w:rPr>
          <w:rFonts w:ascii="Book Antiqua" w:eastAsia="Verdana" w:hAnsi="Book Antiqua"/>
          <w:sz w:val="18"/>
          <w:szCs w:val="18"/>
          <w:lang w:eastAsia="zh-CN"/>
        </w:rPr>
      </w:pPr>
      <w:bookmarkStart w:id="82" w:name="_Hlk23768554"/>
      <w:r w:rsidRPr="00186453">
        <w:rPr>
          <w:rFonts w:ascii="Book Antiqua" w:hAnsi="Book Antiqua"/>
          <w:color w:val="000000"/>
          <w:sz w:val="18"/>
          <w:szCs w:val="18"/>
          <w:lang w:eastAsia="zh-CN"/>
        </w:rPr>
        <w:t xml:space="preserve">PG: Proximal Gastrectomy; DG: Distal Gastrectomy; PPG: Pylorus Preserving Gastrectomy; EG: </w:t>
      </w:r>
      <w:proofErr w:type="spellStart"/>
      <w:r w:rsidRPr="00186453">
        <w:rPr>
          <w:rFonts w:ascii="Book Antiqua" w:hAnsi="Book Antiqua"/>
          <w:color w:val="000000"/>
          <w:sz w:val="18"/>
          <w:szCs w:val="18"/>
          <w:lang w:eastAsia="zh-CN"/>
        </w:rPr>
        <w:t>Esophagectomy</w:t>
      </w:r>
      <w:proofErr w:type="spellEnd"/>
      <w:r w:rsidRPr="00186453">
        <w:rPr>
          <w:rFonts w:ascii="Book Antiqua" w:hAnsi="Book Antiqua"/>
          <w:color w:val="000000"/>
          <w:sz w:val="18"/>
          <w:szCs w:val="18"/>
          <w:lang w:eastAsia="zh-CN"/>
        </w:rPr>
        <w:t xml:space="preserve">; PD: </w:t>
      </w:r>
      <w:proofErr w:type="spellStart"/>
      <w:r w:rsidRPr="00186453">
        <w:rPr>
          <w:rFonts w:ascii="Book Antiqua" w:hAnsi="Book Antiqua"/>
          <w:color w:val="000000"/>
          <w:sz w:val="18"/>
          <w:szCs w:val="18"/>
          <w:lang w:eastAsia="zh-CN"/>
        </w:rPr>
        <w:t>Pancreaticoduodenectomy</w:t>
      </w:r>
      <w:proofErr w:type="spellEnd"/>
      <w:r w:rsidRPr="00186453">
        <w:rPr>
          <w:rFonts w:ascii="Book Antiqua" w:hAnsi="Book Antiqua"/>
          <w:color w:val="000000"/>
          <w:sz w:val="18"/>
          <w:szCs w:val="18"/>
          <w:lang w:eastAsia="zh-CN"/>
        </w:rPr>
        <w:t xml:space="preserve">; NA: </w:t>
      </w:r>
      <w:r w:rsidR="001E75C6" w:rsidRPr="00186453">
        <w:rPr>
          <w:rFonts w:ascii="Book Antiqua" w:hAnsi="Book Antiqua"/>
          <w:color w:val="000000"/>
          <w:sz w:val="18"/>
          <w:szCs w:val="18"/>
          <w:lang w:eastAsia="zh-CN"/>
        </w:rPr>
        <w:t xml:space="preserve">Not </w:t>
      </w:r>
      <w:r w:rsidRPr="00186453">
        <w:rPr>
          <w:rFonts w:ascii="Book Antiqua" w:hAnsi="Book Antiqua"/>
          <w:color w:val="000000"/>
          <w:sz w:val="18"/>
          <w:szCs w:val="18"/>
          <w:lang w:eastAsia="zh-CN"/>
        </w:rPr>
        <w:t>applicable</w:t>
      </w:r>
      <w:r w:rsidR="001E75C6" w:rsidRPr="00186453">
        <w:rPr>
          <w:rFonts w:ascii="Book Antiqua" w:hAnsi="Book Antiqua"/>
          <w:color w:val="000000"/>
          <w:sz w:val="18"/>
          <w:szCs w:val="18"/>
          <w:lang w:eastAsia="zh-CN"/>
        </w:rPr>
        <w:t xml:space="preserve">; </w:t>
      </w:r>
      <w:r w:rsidR="001E75C6" w:rsidRPr="00186453">
        <w:rPr>
          <w:rFonts w:ascii="Book Antiqua" w:eastAsia="Verdana" w:hAnsi="Book Antiqua"/>
          <w:sz w:val="18"/>
          <w:szCs w:val="18"/>
          <w:lang w:eastAsia="zh-CN"/>
        </w:rPr>
        <w:t>OS: Overall survival</w:t>
      </w:r>
      <w:r w:rsidR="007C3920" w:rsidRPr="00186453">
        <w:rPr>
          <w:rFonts w:ascii="Book Antiqua" w:hAnsi="Book Antiqua" w:hint="eastAsia"/>
          <w:sz w:val="18"/>
          <w:szCs w:val="18"/>
          <w:lang w:eastAsia="zh-CN"/>
        </w:rPr>
        <w:t xml:space="preserve">; ESD: </w:t>
      </w:r>
      <w:r w:rsidR="007C3920" w:rsidRPr="00186453">
        <w:rPr>
          <w:rFonts w:ascii="Book Antiqua" w:eastAsia="Verdana" w:hAnsi="Book Antiqua"/>
          <w:sz w:val="18"/>
          <w:szCs w:val="18"/>
          <w:lang w:eastAsia="zh-CN"/>
        </w:rPr>
        <w:t xml:space="preserve">endoscopic submucosal dissection </w:t>
      </w:r>
    </w:p>
    <w:bookmarkEnd w:id="82"/>
    <w:p w:rsidR="00913424" w:rsidRPr="00186453" w:rsidRDefault="001E75C6" w:rsidP="00A5730D">
      <w:pPr>
        <w:spacing w:line="360" w:lineRule="auto"/>
        <w:rPr>
          <w:rFonts w:ascii="Book Antiqua" w:hAnsi="Book Antiqua"/>
          <w:color w:val="000000"/>
          <w:sz w:val="18"/>
          <w:szCs w:val="18"/>
          <w:lang w:eastAsia="zh-CN"/>
        </w:rPr>
      </w:pPr>
      <w:r w:rsidRPr="00186453">
        <w:rPr>
          <w:rFonts w:ascii="Book Antiqua" w:hAnsi="Book Antiqua"/>
          <w:sz w:val="24"/>
          <w:szCs w:val="24"/>
        </w:rPr>
        <w:br w:type="page"/>
      </w:r>
    </w:p>
    <w:tbl>
      <w:tblPr>
        <w:tblpPr w:leftFromText="180" w:rightFromText="180" w:vertAnchor="text" w:horzAnchor="page" w:tblpY="717"/>
        <w:tblOverlap w:val="neve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36"/>
        <w:gridCol w:w="1114"/>
        <w:gridCol w:w="800"/>
        <w:gridCol w:w="1214"/>
        <w:gridCol w:w="1314"/>
        <w:gridCol w:w="1400"/>
        <w:gridCol w:w="1443"/>
        <w:gridCol w:w="1529"/>
        <w:gridCol w:w="1277"/>
        <w:gridCol w:w="1468"/>
      </w:tblGrid>
      <w:tr w:rsidR="00913424" w:rsidRPr="00186453" w:rsidTr="00E21CFB">
        <w:trPr>
          <w:trHeight w:val="1515"/>
        </w:trPr>
        <w:tc>
          <w:tcPr>
            <w:tcW w:w="1936" w:type="dxa"/>
            <w:tcBorders>
              <w:top w:val="single" w:sz="4" w:space="0" w:color="auto"/>
              <w:bottom w:val="single" w:sz="4" w:space="0" w:color="auto"/>
            </w:tcBorders>
            <w:noWrap/>
            <w:tcMar>
              <w:top w:w="10" w:type="dxa"/>
              <w:left w:w="10" w:type="dxa"/>
              <w:right w:w="10" w:type="dxa"/>
            </w:tcMar>
            <w:vAlign w:val="center"/>
          </w:tcPr>
          <w:p w:rsidR="00913424" w:rsidRPr="00186453" w:rsidRDefault="008F54F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Ref.</w:t>
            </w:r>
          </w:p>
        </w:tc>
        <w:tc>
          <w:tcPr>
            <w:tcW w:w="1114"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Type of</w:t>
            </w:r>
            <w:r w:rsidR="001E75C6"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procedure</w:t>
            </w:r>
          </w:p>
        </w:tc>
        <w:tc>
          <w:tcPr>
            <w:tcW w:w="800"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No. of</w:t>
            </w:r>
            <w:r w:rsidR="001E75C6"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patients</w:t>
            </w:r>
          </w:p>
        </w:tc>
        <w:tc>
          <w:tcPr>
            <w:tcW w:w="1214" w:type="dxa"/>
            <w:tcBorders>
              <w:top w:val="single" w:sz="4" w:space="0" w:color="auto"/>
              <w:bottom w:val="single" w:sz="4" w:space="0" w:color="auto"/>
            </w:tcBorders>
            <w:tcMar>
              <w:top w:w="10" w:type="dxa"/>
              <w:left w:w="10" w:type="dxa"/>
              <w:right w:w="10" w:type="dxa"/>
            </w:tcMar>
            <w:vAlign w:val="center"/>
          </w:tcPr>
          <w:p w:rsidR="00913424" w:rsidRPr="00186453" w:rsidRDefault="007C3920" w:rsidP="007C3920">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Operati</w:t>
            </w:r>
            <w:r w:rsidRPr="00186453">
              <w:rPr>
                <w:rFonts w:ascii="Book Antiqua" w:hAnsi="Book Antiqua" w:hint="eastAsia"/>
                <w:b/>
                <w:bCs/>
                <w:color w:val="000000"/>
                <w:kern w:val="0"/>
                <w:sz w:val="18"/>
                <w:szCs w:val="18"/>
                <w:lang w:eastAsia="zh-CN" w:bidi="ar"/>
              </w:rPr>
              <w:t xml:space="preserve">ng   </w:t>
            </w:r>
            <w:r w:rsidR="00913424" w:rsidRPr="00186453">
              <w:rPr>
                <w:rFonts w:ascii="Book Antiqua" w:hAnsi="Book Antiqua"/>
                <w:b/>
                <w:bCs/>
                <w:color w:val="000000"/>
                <w:kern w:val="0"/>
                <w:sz w:val="18"/>
                <w:szCs w:val="18"/>
                <w:lang w:eastAsia="zh-CN" w:bidi="ar"/>
              </w:rPr>
              <w:t>time (min)</w:t>
            </w:r>
          </w:p>
        </w:tc>
        <w:tc>
          <w:tcPr>
            <w:tcW w:w="1314"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Blood loss (m</w:t>
            </w:r>
            <w:r w:rsidR="001E75C6" w:rsidRPr="00186453">
              <w:rPr>
                <w:rFonts w:ascii="Book Antiqua" w:hAnsi="Book Antiqua"/>
                <w:b/>
                <w:bCs/>
                <w:color w:val="000000"/>
                <w:kern w:val="0"/>
                <w:sz w:val="18"/>
                <w:szCs w:val="18"/>
                <w:lang w:eastAsia="zh-CN" w:bidi="ar"/>
              </w:rPr>
              <w:t>L</w:t>
            </w:r>
            <w:r w:rsidRPr="00186453">
              <w:rPr>
                <w:rFonts w:ascii="Book Antiqua" w:hAnsi="Book Antiqua"/>
                <w:b/>
                <w:bCs/>
                <w:color w:val="000000"/>
                <w:kern w:val="0"/>
                <w:sz w:val="18"/>
                <w:szCs w:val="18"/>
                <w:lang w:eastAsia="zh-CN" w:bidi="ar"/>
              </w:rPr>
              <w:t>)</w:t>
            </w:r>
          </w:p>
        </w:tc>
        <w:tc>
          <w:tcPr>
            <w:tcW w:w="1400"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Retrieved</w:t>
            </w:r>
            <w:r w:rsidR="001E75C6"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lymph node</w:t>
            </w:r>
          </w:p>
        </w:tc>
        <w:tc>
          <w:tcPr>
            <w:tcW w:w="1443"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Hospital stay</w:t>
            </w:r>
          </w:p>
        </w:tc>
        <w:tc>
          <w:tcPr>
            <w:tcW w:w="1529"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Complications</w:t>
            </w:r>
          </w:p>
        </w:tc>
        <w:tc>
          <w:tcPr>
            <w:tcW w:w="1277"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lang w:eastAsia="zh-CN"/>
              </w:rPr>
            </w:pPr>
            <w:r w:rsidRPr="00186453">
              <w:rPr>
                <w:rFonts w:ascii="Book Antiqua" w:hAnsi="Book Antiqua"/>
                <w:b/>
                <w:bCs/>
                <w:color w:val="000000"/>
                <w:sz w:val="18"/>
                <w:szCs w:val="18"/>
                <w:lang w:eastAsia="zh-CN"/>
              </w:rPr>
              <w:t>Follow-up</w:t>
            </w:r>
            <w:r w:rsidR="001E75C6" w:rsidRPr="00186453">
              <w:rPr>
                <w:rFonts w:ascii="Book Antiqua" w:hAnsi="Book Antiqua"/>
                <w:b/>
                <w:bCs/>
                <w:color w:val="000000"/>
                <w:sz w:val="18"/>
                <w:szCs w:val="18"/>
                <w:lang w:eastAsia="zh-CN"/>
              </w:rPr>
              <w:t xml:space="preserve"> </w:t>
            </w:r>
            <w:r w:rsidRPr="00186453">
              <w:rPr>
                <w:rFonts w:ascii="Book Antiqua" w:hAnsi="Book Antiqua"/>
                <w:b/>
                <w:bCs/>
                <w:color w:val="000000"/>
                <w:sz w:val="18"/>
                <w:szCs w:val="18"/>
                <w:lang w:eastAsia="zh-CN"/>
              </w:rPr>
              <w:t>(</w:t>
            </w:r>
            <w:proofErr w:type="spellStart"/>
            <w:r w:rsidRPr="00186453">
              <w:rPr>
                <w:rFonts w:ascii="Book Antiqua" w:hAnsi="Book Antiqua"/>
                <w:b/>
                <w:bCs/>
                <w:color w:val="000000"/>
                <w:kern w:val="0"/>
                <w:sz w:val="18"/>
                <w:szCs w:val="18"/>
                <w:lang w:eastAsia="zh-CN" w:bidi="ar"/>
              </w:rPr>
              <w:t>mo</w:t>
            </w:r>
            <w:proofErr w:type="spellEnd"/>
            <w:r w:rsidRPr="00186453">
              <w:rPr>
                <w:rFonts w:ascii="Book Antiqua" w:hAnsi="Book Antiqua"/>
                <w:b/>
                <w:bCs/>
                <w:color w:val="000000"/>
                <w:sz w:val="18"/>
                <w:szCs w:val="18"/>
                <w:lang w:eastAsia="zh-CN"/>
              </w:rPr>
              <w:t>)</w:t>
            </w:r>
          </w:p>
        </w:tc>
        <w:tc>
          <w:tcPr>
            <w:tcW w:w="1468" w:type="dxa"/>
            <w:tcBorders>
              <w:top w:val="single" w:sz="4" w:space="0" w:color="auto"/>
              <w:bottom w:val="single" w:sz="4" w:space="0" w:color="auto"/>
            </w:tcBorders>
            <w:tcMar>
              <w:top w:w="10" w:type="dxa"/>
              <w:left w:w="10" w:type="dxa"/>
              <w:right w:w="10" w:type="dxa"/>
            </w:tcMar>
            <w:vAlign w:val="center"/>
          </w:tcPr>
          <w:p w:rsidR="00913424" w:rsidRPr="00186453" w:rsidRDefault="0051659C" w:rsidP="00A5730D">
            <w:pPr>
              <w:spacing w:line="360" w:lineRule="auto"/>
              <w:textAlignment w:val="center"/>
              <w:rPr>
                <w:rFonts w:ascii="Book Antiqua" w:hAnsi="Book Antiqua"/>
                <w:b/>
                <w:bCs/>
                <w:color w:val="000000"/>
                <w:kern w:val="0"/>
                <w:sz w:val="18"/>
                <w:szCs w:val="18"/>
                <w:lang w:eastAsia="zh-CN" w:bidi="ar"/>
              </w:rPr>
            </w:pPr>
            <w:r w:rsidRPr="00186453">
              <w:rPr>
                <w:rFonts w:ascii="Book Antiqua" w:hAnsi="Book Antiqua"/>
                <w:b/>
                <w:bCs/>
                <w:color w:val="000000"/>
                <w:kern w:val="0"/>
                <w:sz w:val="18"/>
                <w:szCs w:val="18"/>
                <w:lang w:eastAsia="zh-CN" w:bidi="ar"/>
              </w:rPr>
              <w:t>Recurrence</w:t>
            </w:r>
            <w:r w:rsidR="00913424" w:rsidRPr="00186453">
              <w:rPr>
                <w:rFonts w:ascii="Book Antiqua" w:hAnsi="Book Antiqua"/>
                <w:b/>
                <w:bCs/>
                <w:color w:val="000000"/>
                <w:kern w:val="0"/>
                <w:sz w:val="18"/>
                <w:szCs w:val="18"/>
                <w:lang w:eastAsia="zh-CN" w:bidi="ar"/>
              </w:rPr>
              <w:t>/5-yr OS</w:t>
            </w:r>
          </w:p>
        </w:tc>
      </w:tr>
      <w:tr w:rsidR="00913424" w:rsidRPr="00186453" w:rsidTr="00E21CFB">
        <w:trPr>
          <w:trHeight w:val="518"/>
        </w:trPr>
        <w:tc>
          <w:tcPr>
            <w:tcW w:w="1936" w:type="dxa"/>
            <w:vMerge w:val="restart"/>
            <w:tcBorders>
              <w:top w:val="single" w:sz="4" w:space="0" w:color="auto"/>
            </w:tcBorders>
            <w:noWrap/>
            <w:tcMar>
              <w:top w:w="10" w:type="dxa"/>
              <w:left w:w="10" w:type="dxa"/>
              <w:right w:w="10" w:type="dxa"/>
            </w:tcMar>
          </w:tcPr>
          <w:p w:rsidR="00913424" w:rsidRPr="00186453" w:rsidRDefault="00913424" w:rsidP="00A5730D">
            <w:pPr>
              <w:spacing w:line="360" w:lineRule="auto"/>
              <w:textAlignment w:val="center"/>
              <w:rPr>
                <w:rFonts w:ascii="Book Antiqua" w:hAnsi="Book Antiqua"/>
                <w:color w:val="000000"/>
                <w:sz w:val="18"/>
                <w:szCs w:val="18"/>
              </w:rPr>
            </w:pPr>
            <w:r w:rsidRPr="00186453">
              <w:rPr>
                <w:rFonts w:ascii="Book Antiqua" w:hAnsi="Book Antiqua"/>
                <w:color w:val="000000"/>
                <w:kern w:val="0"/>
                <w:sz w:val="18"/>
                <w:szCs w:val="18"/>
                <w:lang w:eastAsia="zh-CN" w:bidi="ar"/>
              </w:rPr>
              <w:t>Hosokawa</w:t>
            </w:r>
            <w:r w:rsidR="001E75C6" w:rsidRPr="00186453">
              <w:rPr>
                <w:rFonts w:ascii="Book Antiqua" w:hAnsi="Book Antiqua"/>
                <w:color w:val="000000"/>
                <w:kern w:val="0"/>
                <w:sz w:val="18"/>
                <w:szCs w:val="18"/>
                <w:lang w:eastAsia="zh-CN" w:bidi="ar"/>
              </w:rPr>
              <w:t xml:space="preserve"> </w:t>
            </w:r>
            <w:r w:rsidR="001E75C6" w:rsidRPr="00186453">
              <w:rPr>
                <w:rFonts w:ascii="Book Antiqua" w:hAnsi="Book Antiqua"/>
                <w:i/>
                <w:iCs/>
                <w:color w:val="000000"/>
                <w:kern w:val="0"/>
                <w:sz w:val="18"/>
                <w:szCs w:val="18"/>
                <w:lang w:eastAsia="zh-CN" w:bidi="ar"/>
              </w:rPr>
              <w:t>et al</w:t>
            </w:r>
            <w:r w:rsidR="001E75C6" w:rsidRPr="00186453">
              <w:rPr>
                <w:rFonts w:ascii="Book Antiqua" w:hAnsi="Book Antiqua"/>
                <w:color w:val="000000"/>
                <w:kern w:val="0"/>
                <w:sz w:val="18"/>
                <w:szCs w:val="18"/>
                <w:vertAlign w:val="superscript"/>
                <w:lang w:eastAsia="zh-CN" w:bidi="ar"/>
              </w:rPr>
              <w:t>[</w:t>
            </w:r>
            <w:r w:rsidRPr="00186453">
              <w:rPr>
                <w:rFonts w:ascii="Book Antiqua" w:hAnsi="Book Antiqua"/>
                <w:color w:val="000000"/>
                <w:kern w:val="0"/>
                <w:sz w:val="18"/>
                <w:szCs w:val="18"/>
                <w:vertAlign w:val="superscript"/>
                <w:lang w:eastAsia="zh-CN" w:bidi="ar"/>
              </w:rPr>
              <w:t>52]</w:t>
            </w:r>
            <w:r w:rsidRPr="00186453">
              <w:rPr>
                <w:rFonts w:ascii="Book Antiqua" w:hAnsi="Book Antiqua"/>
                <w:color w:val="000000"/>
                <w:kern w:val="0"/>
                <w:sz w:val="18"/>
                <w:szCs w:val="18"/>
                <w:lang w:eastAsia="zh-CN" w:bidi="ar"/>
              </w:rPr>
              <w:t>, 2014</w:t>
            </w:r>
          </w:p>
        </w:tc>
        <w:tc>
          <w:tcPr>
            <w:tcW w:w="1114"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SG</w:t>
            </w:r>
          </w:p>
        </w:tc>
        <w:tc>
          <w:tcPr>
            <w:tcW w:w="800"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13</w:t>
            </w:r>
          </w:p>
        </w:tc>
        <w:tc>
          <w:tcPr>
            <w:tcW w:w="1214"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174 ± 53.0</w:t>
            </w:r>
          </w:p>
        </w:tc>
        <w:tc>
          <w:tcPr>
            <w:tcW w:w="1314"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381 ± 372</w:t>
            </w:r>
          </w:p>
        </w:tc>
        <w:tc>
          <w:tcPr>
            <w:tcW w:w="1400"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443"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17.8 ± 8.7</w:t>
            </w:r>
          </w:p>
        </w:tc>
        <w:tc>
          <w:tcPr>
            <w:tcW w:w="1529"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23.1%</w:t>
            </w:r>
          </w:p>
        </w:tc>
        <w:tc>
          <w:tcPr>
            <w:tcW w:w="1277"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99.2</w:t>
            </w:r>
          </w:p>
        </w:tc>
        <w:tc>
          <w:tcPr>
            <w:tcW w:w="1468"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r>
      <w:tr w:rsidR="00913424" w:rsidRPr="00186453" w:rsidTr="00E21CFB">
        <w:trPr>
          <w:trHeight w:val="403"/>
        </w:trPr>
        <w:tc>
          <w:tcPr>
            <w:tcW w:w="1936" w:type="dxa"/>
            <w:vMerge/>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p>
        </w:tc>
        <w:tc>
          <w:tcPr>
            <w:tcW w:w="11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TG</w:t>
            </w:r>
          </w:p>
        </w:tc>
        <w:tc>
          <w:tcPr>
            <w:tcW w:w="8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22</w:t>
            </w:r>
          </w:p>
        </w:tc>
        <w:tc>
          <w:tcPr>
            <w:tcW w:w="12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200 ± 59.8</w:t>
            </w:r>
          </w:p>
        </w:tc>
        <w:tc>
          <w:tcPr>
            <w:tcW w:w="13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597 ± 489</w:t>
            </w:r>
          </w:p>
        </w:tc>
        <w:tc>
          <w:tcPr>
            <w:tcW w:w="14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44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18.6 ± 7.1</w:t>
            </w:r>
          </w:p>
        </w:tc>
        <w:tc>
          <w:tcPr>
            <w:tcW w:w="15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27.3%</w:t>
            </w:r>
          </w:p>
        </w:tc>
        <w:tc>
          <w:tcPr>
            <w:tcW w:w="127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57.2</w:t>
            </w:r>
          </w:p>
        </w:tc>
        <w:tc>
          <w:tcPr>
            <w:tcW w:w="146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w:t>
            </w:r>
          </w:p>
        </w:tc>
      </w:tr>
      <w:tr w:rsidR="00913424" w:rsidRPr="00186453" w:rsidTr="00E21CFB">
        <w:trPr>
          <w:trHeight w:val="383"/>
        </w:trPr>
        <w:tc>
          <w:tcPr>
            <w:tcW w:w="1936" w:type="dxa"/>
            <w:vMerge w:val="restart"/>
            <w:noWrap/>
            <w:tcMar>
              <w:top w:w="10" w:type="dxa"/>
              <w:left w:w="10" w:type="dxa"/>
              <w:right w:w="10" w:type="dxa"/>
            </w:tcMa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proofErr w:type="spellStart"/>
            <w:r w:rsidRPr="00186453">
              <w:rPr>
                <w:rFonts w:ascii="Book Antiqua" w:hAnsi="Book Antiqua"/>
                <w:color w:val="000000"/>
                <w:kern w:val="0"/>
                <w:sz w:val="18"/>
                <w:szCs w:val="18"/>
                <w:lang w:eastAsia="zh-CN" w:bidi="ar"/>
              </w:rPr>
              <w:t>Irino</w:t>
            </w:r>
            <w:proofErr w:type="spellEnd"/>
            <w:r w:rsidR="001E75C6" w:rsidRPr="00186453">
              <w:rPr>
                <w:rFonts w:ascii="Book Antiqua" w:hAnsi="Book Antiqua"/>
                <w:color w:val="000000"/>
                <w:kern w:val="0"/>
                <w:sz w:val="18"/>
                <w:szCs w:val="18"/>
                <w:lang w:eastAsia="zh-CN" w:bidi="ar"/>
              </w:rPr>
              <w:t xml:space="preserve"> </w:t>
            </w:r>
            <w:r w:rsidR="001E75C6" w:rsidRPr="00186453">
              <w:rPr>
                <w:rFonts w:ascii="Book Antiqua" w:hAnsi="Book Antiqua"/>
                <w:i/>
                <w:iCs/>
                <w:color w:val="000000"/>
                <w:kern w:val="0"/>
                <w:sz w:val="18"/>
                <w:szCs w:val="18"/>
                <w:lang w:eastAsia="zh-CN" w:bidi="ar"/>
              </w:rPr>
              <w:t>et al</w:t>
            </w:r>
            <w:r w:rsidRPr="00186453">
              <w:rPr>
                <w:rFonts w:ascii="Book Antiqua" w:hAnsi="Book Antiqua"/>
                <w:color w:val="000000"/>
                <w:kern w:val="0"/>
                <w:sz w:val="18"/>
                <w:szCs w:val="18"/>
                <w:vertAlign w:val="superscript"/>
                <w:lang w:eastAsia="zh-CN" w:bidi="ar"/>
              </w:rPr>
              <w:t>[53]</w:t>
            </w:r>
            <w:r w:rsidRPr="00186453">
              <w:rPr>
                <w:rFonts w:ascii="Book Antiqua" w:hAnsi="Book Antiqua"/>
                <w:color w:val="000000"/>
                <w:kern w:val="0"/>
                <w:sz w:val="18"/>
                <w:szCs w:val="18"/>
                <w:lang w:eastAsia="zh-CN" w:bidi="ar"/>
              </w:rPr>
              <w:t>, 2014</w:t>
            </w:r>
          </w:p>
        </w:tc>
        <w:tc>
          <w:tcPr>
            <w:tcW w:w="11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SG</w:t>
            </w:r>
          </w:p>
        </w:tc>
        <w:tc>
          <w:tcPr>
            <w:tcW w:w="8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24</w:t>
            </w:r>
          </w:p>
        </w:tc>
        <w:tc>
          <w:tcPr>
            <w:tcW w:w="12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4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18.5 (0–46)</w:t>
            </w:r>
          </w:p>
        </w:tc>
        <w:tc>
          <w:tcPr>
            <w:tcW w:w="144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5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29%</w:t>
            </w:r>
          </w:p>
        </w:tc>
        <w:tc>
          <w:tcPr>
            <w:tcW w:w="127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36.0</w:t>
            </w:r>
          </w:p>
        </w:tc>
        <w:tc>
          <w:tcPr>
            <w:tcW w:w="146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94.1%</w:t>
            </w:r>
          </w:p>
        </w:tc>
      </w:tr>
      <w:tr w:rsidR="00913424" w:rsidRPr="00186453" w:rsidTr="00E21CFB">
        <w:trPr>
          <w:trHeight w:val="391"/>
        </w:trPr>
        <w:tc>
          <w:tcPr>
            <w:tcW w:w="1936"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1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TG</w:t>
            </w:r>
          </w:p>
        </w:tc>
        <w:tc>
          <w:tcPr>
            <w:tcW w:w="8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42</w:t>
            </w:r>
          </w:p>
        </w:tc>
        <w:tc>
          <w:tcPr>
            <w:tcW w:w="12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4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16.5 (3–86)</w:t>
            </w:r>
          </w:p>
        </w:tc>
        <w:tc>
          <w:tcPr>
            <w:tcW w:w="1443"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5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14%</w:t>
            </w:r>
          </w:p>
        </w:tc>
        <w:tc>
          <w:tcPr>
            <w:tcW w:w="127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32.0</w:t>
            </w:r>
          </w:p>
        </w:tc>
        <w:tc>
          <w:tcPr>
            <w:tcW w:w="146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67.3%</w:t>
            </w:r>
          </w:p>
        </w:tc>
      </w:tr>
    </w:tbl>
    <w:p w:rsidR="00913424" w:rsidRPr="00186453" w:rsidRDefault="00913424" w:rsidP="00A5730D">
      <w:pPr>
        <w:spacing w:line="360" w:lineRule="auto"/>
        <w:textAlignment w:val="center"/>
        <w:rPr>
          <w:rFonts w:ascii="Book Antiqua" w:hAnsi="Book Antiqua"/>
          <w:b/>
          <w:bCs/>
          <w:color w:val="000000"/>
          <w:kern w:val="0"/>
          <w:sz w:val="18"/>
          <w:szCs w:val="18"/>
          <w:lang w:eastAsia="zh-CN" w:bidi="ar"/>
        </w:rPr>
      </w:pPr>
      <w:bookmarkStart w:id="83" w:name="_Hlk23768581"/>
      <w:r w:rsidRPr="00186453">
        <w:rPr>
          <w:rFonts w:ascii="Book Antiqua" w:hAnsi="Book Antiqua"/>
          <w:b/>
          <w:bCs/>
          <w:color w:val="000000"/>
          <w:kern w:val="0"/>
          <w:sz w:val="18"/>
          <w:szCs w:val="18"/>
          <w:lang w:eastAsia="zh-CN" w:bidi="ar"/>
        </w:rPr>
        <w:t>Table 2 Clinical outcomes of subtotal gastrectomy for remnant gastric cancer</w:t>
      </w:r>
    </w:p>
    <w:p w:rsidR="00913424" w:rsidRPr="00186453" w:rsidRDefault="00913424" w:rsidP="00A5730D">
      <w:pPr>
        <w:spacing w:line="360" w:lineRule="auto"/>
        <w:rPr>
          <w:rFonts w:ascii="Book Antiqua" w:hAnsi="Book Antiqua"/>
          <w:sz w:val="18"/>
          <w:szCs w:val="18"/>
          <w:lang w:eastAsia="zh-CN" w:bidi="ar"/>
        </w:rPr>
      </w:pPr>
      <w:bookmarkStart w:id="84" w:name="_Hlk23768674"/>
      <w:r w:rsidRPr="00186453">
        <w:rPr>
          <w:rFonts w:ascii="Book Antiqua" w:hAnsi="Book Antiqua"/>
          <w:sz w:val="18"/>
          <w:szCs w:val="18"/>
          <w:lang w:eastAsia="zh-CN"/>
        </w:rPr>
        <w:t xml:space="preserve">NA: </w:t>
      </w:r>
      <w:r w:rsidR="001E75C6" w:rsidRPr="00186453">
        <w:rPr>
          <w:rFonts w:ascii="Book Antiqua" w:hAnsi="Book Antiqua"/>
          <w:sz w:val="18"/>
          <w:szCs w:val="18"/>
          <w:lang w:eastAsia="zh-CN"/>
        </w:rPr>
        <w:t xml:space="preserve">Not </w:t>
      </w:r>
      <w:r w:rsidRPr="00186453">
        <w:rPr>
          <w:rFonts w:ascii="Book Antiqua" w:hAnsi="Book Antiqua"/>
          <w:sz w:val="18"/>
          <w:szCs w:val="18"/>
          <w:lang w:eastAsia="zh-CN"/>
        </w:rPr>
        <w:t>applicable</w:t>
      </w:r>
      <w:r w:rsidR="001E75C6" w:rsidRPr="00186453">
        <w:rPr>
          <w:rFonts w:ascii="Book Antiqua" w:hAnsi="Book Antiqua"/>
          <w:sz w:val="18"/>
          <w:szCs w:val="18"/>
          <w:lang w:eastAsia="zh-CN"/>
        </w:rPr>
        <w:t>;</w:t>
      </w:r>
      <w:r w:rsidR="001E75C6" w:rsidRPr="00186453">
        <w:rPr>
          <w:rFonts w:ascii="Book Antiqua" w:eastAsia="Verdana" w:hAnsi="Book Antiqua"/>
          <w:sz w:val="18"/>
          <w:szCs w:val="18"/>
          <w:lang w:eastAsia="zh-CN"/>
        </w:rPr>
        <w:t xml:space="preserve"> OS: Overall survival.</w:t>
      </w:r>
    </w:p>
    <w:bookmarkEnd w:id="83"/>
    <w:bookmarkEnd w:id="84"/>
    <w:p w:rsidR="001E75C6" w:rsidRPr="00186453" w:rsidRDefault="001E75C6" w:rsidP="00A5730D">
      <w:pPr>
        <w:spacing w:line="360" w:lineRule="auto"/>
        <w:textAlignment w:val="center"/>
        <w:rPr>
          <w:rFonts w:ascii="Book Antiqua" w:hAnsi="Book Antiqua"/>
          <w:b/>
          <w:bCs/>
          <w:color w:val="000000"/>
          <w:kern w:val="0"/>
          <w:sz w:val="24"/>
          <w:szCs w:val="24"/>
          <w:lang w:eastAsia="zh-CN" w:bidi="ar"/>
        </w:rPr>
      </w:pPr>
      <w:r w:rsidRPr="00186453">
        <w:rPr>
          <w:rFonts w:ascii="Book Antiqua" w:hAnsi="Book Antiqua"/>
          <w:b/>
          <w:bCs/>
          <w:color w:val="000000"/>
          <w:kern w:val="0"/>
          <w:sz w:val="24"/>
          <w:szCs w:val="24"/>
          <w:lang w:eastAsia="zh-CN" w:bidi="ar"/>
        </w:rPr>
        <w:br w:type="page"/>
      </w:r>
    </w:p>
    <w:p w:rsidR="00913424" w:rsidRPr="00186453" w:rsidRDefault="00913424" w:rsidP="00A5730D">
      <w:pPr>
        <w:spacing w:line="360" w:lineRule="auto"/>
        <w:textAlignment w:val="center"/>
        <w:rPr>
          <w:rFonts w:ascii="Book Antiqua" w:hAnsi="Book Antiqua"/>
          <w:b/>
          <w:bCs/>
          <w:color w:val="000000"/>
          <w:kern w:val="0"/>
          <w:sz w:val="18"/>
          <w:szCs w:val="18"/>
          <w:lang w:eastAsia="zh-CN" w:bidi="ar"/>
        </w:rPr>
      </w:pPr>
      <w:bookmarkStart w:id="85" w:name="_Hlk23768694"/>
      <w:r w:rsidRPr="00186453">
        <w:rPr>
          <w:rFonts w:ascii="Book Antiqua" w:hAnsi="Book Antiqua"/>
          <w:b/>
          <w:bCs/>
          <w:color w:val="000000"/>
          <w:kern w:val="0"/>
          <w:sz w:val="18"/>
          <w:szCs w:val="18"/>
          <w:lang w:eastAsia="zh-CN" w:bidi="ar"/>
        </w:rPr>
        <w:t>Table 3 Clinical outcomes of laparoscopic surgery for remnant gastric cancer</w:t>
      </w:r>
    </w:p>
    <w:tbl>
      <w:tblPr>
        <w:tblpPr w:leftFromText="180" w:rightFromText="180" w:vertAnchor="text" w:horzAnchor="page" w:tblpX="926" w:tblpY="681"/>
        <w:tblOverlap w:val="never"/>
        <w:tblW w:w="1475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18"/>
        <w:gridCol w:w="1029"/>
        <w:gridCol w:w="814"/>
        <w:gridCol w:w="1557"/>
        <w:gridCol w:w="1355"/>
        <w:gridCol w:w="1860"/>
        <w:gridCol w:w="1242"/>
        <w:gridCol w:w="1500"/>
        <w:gridCol w:w="1458"/>
        <w:gridCol w:w="1074"/>
        <w:gridCol w:w="945"/>
      </w:tblGrid>
      <w:tr w:rsidR="00913424" w:rsidRPr="00186453" w:rsidTr="00E21CFB">
        <w:trPr>
          <w:trHeight w:val="1515"/>
        </w:trPr>
        <w:tc>
          <w:tcPr>
            <w:tcW w:w="1918" w:type="dxa"/>
            <w:tcBorders>
              <w:top w:val="single" w:sz="4" w:space="0" w:color="auto"/>
              <w:bottom w:val="single" w:sz="4" w:space="0" w:color="auto"/>
            </w:tcBorders>
            <w:noWrap/>
            <w:tcMar>
              <w:top w:w="10" w:type="dxa"/>
              <w:left w:w="10" w:type="dxa"/>
              <w:right w:w="10" w:type="dxa"/>
            </w:tcMar>
            <w:vAlign w:val="center"/>
          </w:tcPr>
          <w:bookmarkEnd w:id="85"/>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Reference</w:t>
            </w:r>
            <w:r w:rsidR="00A5730D" w:rsidRPr="00186453">
              <w:rPr>
                <w:rFonts w:ascii="Book Antiqua" w:hAnsi="Book Antiqua"/>
                <w:b/>
                <w:bCs/>
                <w:color w:val="000000"/>
                <w:kern w:val="0"/>
                <w:sz w:val="18"/>
                <w:szCs w:val="18"/>
                <w:lang w:eastAsia="zh-CN" w:bidi="ar"/>
              </w:rPr>
              <w:t>s</w:t>
            </w:r>
          </w:p>
        </w:tc>
        <w:tc>
          <w:tcPr>
            <w:tcW w:w="1029"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Type of</w:t>
            </w:r>
            <w:r w:rsidR="00A5730D"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procedure</w:t>
            </w:r>
          </w:p>
        </w:tc>
        <w:tc>
          <w:tcPr>
            <w:tcW w:w="814"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No. of</w:t>
            </w:r>
            <w:r w:rsidR="00A5730D"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patients</w:t>
            </w:r>
          </w:p>
        </w:tc>
        <w:tc>
          <w:tcPr>
            <w:tcW w:w="1557"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kern w:val="0"/>
                <w:sz w:val="18"/>
                <w:szCs w:val="18"/>
                <w:lang w:eastAsia="zh-CN" w:bidi="ar"/>
              </w:rPr>
            </w:pPr>
            <w:r w:rsidRPr="00186453">
              <w:rPr>
                <w:rFonts w:ascii="Book Antiqua" w:hAnsi="Book Antiqua"/>
                <w:b/>
                <w:bCs/>
                <w:color w:val="000000"/>
                <w:kern w:val="0"/>
                <w:sz w:val="18"/>
                <w:szCs w:val="18"/>
                <w:lang w:eastAsia="zh-CN" w:bidi="ar"/>
              </w:rPr>
              <w:t>Conversion to open surgery</w:t>
            </w:r>
          </w:p>
        </w:tc>
        <w:tc>
          <w:tcPr>
            <w:tcW w:w="1355"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Operative</w:t>
            </w:r>
            <w:r w:rsidR="00A5730D"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time (min)</w:t>
            </w:r>
          </w:p>
        </w:tc>
        <w:tc>
          <w:tcPr>
            <w:tcW w:w="1860"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Blood loss</w:t>
            </w:r>
          </w:p>
        </w:tc>
        <w:tc>
          <w:tcPr>
            <w:tcW w:w="1242"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Retrieved</w:t>
            </w:r>
            <w:r w:rsidR="00A5730D" w:rsidRPr="00186453">
              <w:rPr>
                <w:rFonts w:ascii="Book Antiqua" w:hAnsi="Book Antiqua"/>
                <w:b/>
                <w:bCs/>
                <w:color w:val="000000"/>
                <w:kern w:val="0"/>
                <w:sz w:val="18"/>
                <w:szCs w:val="18"/>
                <w:lang w:eastAsia="zh-CN" w:bidi="ar"/>
              </w:rPr>
              <w:t xml:space="preserve"> </w:t>
            </w:r>
            <w:r w:rsidRPr="00186453">
              <w:rPr>
                <w:rFonts w:ascii="Book Antiqua" w:hAnsi="Book Antiqua"/>
                <w:b/>
                <w:bCs/>
                <w:color w:val="000000"/>
                <w:kern w:val="0"/>
                <w:sz w:val="18"/>
                <w:szCs w:val="18"/>
                <w:lang w:eastAsia="zh-CN" w:bidi="ar"/>
              </w:rPr>
              <w:t>lymph node</w:t>
            </w:r>
          </w:p>
        </w:tc>
        <w:tc>
          <w:tcPr>
            <w:tcW w:w="1500"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sz w:val="18"/>
                <w:szCs w:val="18"/>
                <w:lang w:eastAsia="zh-CN"/>
              </w:rPr>
              <w:t>P</w:t>
            </w:r>
            <w:r w:rsidRPr="00186453">
              <w:rPr>
                <w:rFonts w:ascii="Book Antiqua" w:hAnsi="Book Antiqua"/>
                <w:b/>
                <w:bCs/>
                <w:color w:val="000000"/>
                <w:sz w:val="18"/>
                <w:szCs w:val="18"/>
              </w:rPr>
              <w:t>ostoperative hospital stay</w:t>
            </w:r>
          </w:p>
        </w:tc>
        <w:tc>
          <w:tcPr>
            <w:tcW w:w="1458"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rPr>
            </w:pPr>
            <w:r w:rsidRPr="00186453">
              <w:rPr>
                <w:rFonts w:ascii="Book Antiqua" w:hAnsi="Book Antiqua"/>
                <w:b/>
                <w:bCs/>
                <w:color w:val="000000"/>
                <w:kern w:val="0"/>
                <w:sz w:val="18"/>
                <w:szCs w:val="18"/>
                <w:lang w:eastAsia="zh-CN" w:bidi="ar"/>
              </w:rPr>
              <w:t>Complications</w:t>
            </w:r>
          </w:p>
        </w:tc>
        <w:tc>
          <w:tcPr>
            <w:tcW w:w="1074"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sz w:val="18"/>
                <w:szCs w:val="18"/>
                <w:lang w:eastAsia="zh-CN"/>
              </w:rPr>
            </w:pPr>
            <w:r w:rsidRPr="00186453">
              <w:rPr>
                <w:rFonts w:ascii="Book Antiqua" w:hAnsi="Book Antiqua"/>
                <w:b/>
                <w:bCs/>
                <w:color w:val="000000"/>
                <w:sz w:val="18"/>
                <w:szCs w:val="18"/>
                <w:lang w:eastAsia="zh-CN"/>
              </w:rPr>
              <w:t>Follow-up</w:t>
            </w:r>
            <w:r w:rsidR="00A5730D" w:rsidRPr="00186453">
              <w:rPr>
                <w:rFonts w:ascii="Book Antiqua" w:hAnsi="Book Antiqua"/>
                <w:b/>
                <w:bCs/>
                <w:color w:val="000000"/>
                <w:sz w:val="18"/>
                <w:szCs w:val="18"/>
                <w:lang w:eastAsia="zh-CN"/>
              </w:rPr>
              <w:t xml:space="preserve"> </w:t>
            </w:r>
            <w:r w:rsidRPr="00186453">
              <w:rPr>
                <w:rFonts w:ascii="Book Antiqua" w:hAnsi="Book Antiqua"/>
                <w:b/>
                <w:bCs/>
                <w:color w:val="000000"/>
                <w:sz w:val="18"/>
                <w:szCs w:val="18"/>
                <w:lang w:eastAsia="zh-CN"/>
              </w:rPr>
              <w:t>(</w:t>
            </w:r>
            <w:proofErr w:type="spellStart"/>
            <w:r w:rsidRPr="00186453">
              <w:rPr>
                <w:rFonts w:ascii="Book Antiqua" w:hAnsi="Book Antiqua"/>
                <w:b/>
                <w:bCs/>
                <w:color w:val="000000"/>
                <w:kern w:val="0"/>
                <w:sz w:val="18"/>
                <w:szCs w:val="18"/>
                <w:lang w:eastAsia="zh-CN" w:bidi="ar"/>
              </w:rPr>
              <w:t>mo</w:t>
            </w:r>
            <w:proofErr w:type="spellEnd"/>
            <w:r w:rsidRPr="00186453">
              <w:rPr>
                <w:rFonts w:ascii="Book Antiqua" w:hAnsi="Book Antiqua"/>
                <w:b/>
                <w:bCs/>
                <w:color w:val="000000"/>
                <w:sz w:val="18"/>
                <w:szCs w:val="18"/>
                <w:lang w:eastAsia="zh-CN"/>
              </w:rPr>
              <w:t>)</w:t>
            </w:r>
          </w:p>
        </w:tc>
        <w:tc>
          <w:tcPr>
            <w:tcW w:w="945" w:type="dxa"/>
            <w:tcBorders>
              <w:top w:val="single" w:sz="4" w:space="0" w:color="auto"/>
              <w:bottom w:val="single" w:sz="4" w:space="0" w:color="auto"/>
            </w:tcBorders>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b/>
                <w:bCs/>
                <w:color w:val="000000"/>
                <w:kern w:val="0"/>
                <w:sz w:val="18"/>
                <w:szCs w:val="18"/>
                <w:lang w:eastAsia="zh-CN" w:bidi="ar"/>
              </w:rPr>
            </w:pPr>
            <w:r w:rsidRPr="00186453">
              <w:rPr>
                <w:rFonts w:ascii="Book Antiqua" w:hAnsi="Book Antiqua"/>
                <w:b/>
                <w:bCs/>
                <w:color w:val="000000"/>
                <w:sz w:val="18"/>
                <w:szCs w:val="18"/>
                <w:lang w:eastAsia="zh-CN"/>
              </w:rPr>
              <w:t xml:space="preserve">5-yr </w:t>
            </w:r>
            <w:r w:rsidRPr="00186453">
              <w:rPr>
                <w:rFonts w:ascii="Book Antiqua" w:hAnsi="Book Antiqua"/>
                <w:b/>
                <w:bCs/>
                <w:color w:val="000000"/>
                <w:kern w:val="0"/>
                <w:sz w:val="18"/>
                <w:szCs w:val="18"/>
                <w:lang w:eastAsia="zh-CN" w:bidi="ar"/>
              </w:rPr>
              <w:t>OS</w:t>
            </w:r>
          </w:p>
        </w:tc>
      </w:tr>
      <w:tr w:rsidR="00913424" w:rsidRPr="00186453" w:rsidTr="00E21CFB">
        <w:trPr>
          <w:trHeight w:val="400"/>
        </w:trPr>
        <w:tc>
          <w:tcPr>
            <w:tcW w:w="1918" w:type="dxa"/>
            <w:vMerge w:val="restart"/>
            <w:tcBorders>
              <w:top w:val="single" w:sz="4" w:space="0" w:color="auto"/>
            </w:tcBorders>
            <w:noWrap/>
            <w:tcMar>
              <w:top w:w="10" w:type="dxa"/>
              <w:left w:w="10" w:type="dxa"/>
              <w:right w:w="10" w:type="dxa"/>
            </w:tcMar>
          </w:tcPr>
          <w:p w:rsidR="00913424" w:rsidRPr="00186453" w:rsidRDefault="00913424" w:rsidP="00A5730D">
            <w:pPr>
              <w:spacing w:line="360" w:lineRule="auto"/>
              <w:textAlignment w:val="center"/>
              <w:rPr>
                <w:rFonts w:ascii="Book Antiqua" w:hAnsi="Book Antiqua"/>
                <w:color w:val="000000"/>
                <w:sz w:val="18"/>
                <w:szCs w:val="18"/>
              </w:rPr>
            </w:pPr>
            <w:r w:rsidRPr="00186453">
              <w:rPr>
                <w:rFonts w:ascii="Book Antiqua" w:eastAsia="Times New Roman" w:hAnsi="Book Antiqua"/>
                <w:color w:val="000000"/>
                <w:sz w:val="18"/>
                <w:szCs w:val="18"/>
              </w:rPr>
              <w:t>Nagai</w:t>
            </w:r>
            <w:r w:rsidR="00A5730D" w:rsidRPr="00186453">
              <w:rPr>
                <w:rFonts w:ascii="Book Antiqua" w:eastAsia="Times New Roman" w:hAnsi="Book Antiqua"/>
                <w:color w:val="000000"/>
                <w:sz w:val="18"/>
                <w:szCs w:val="18"/>
              </w:rPr>
              <w:t xml:space="preserve"> </w:t>
            </w:r>
            <w:r w:rsidR="00A5730D"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[60]</w:t>
            </w:r>
            <w:r w:rsidRPr="00186453">
              <w:rPr>
                <w:rFonts w:ascii="Book Antiqua" w:hAnsi="Book Antiqua"/>
                <w:color w:val="000000"/>
                <w:sz w:val="18"/>
                <w:szCs w:val="18"/>
                <w:lang w:eastAsia="zh-CN"/>
              </w:rPr>
              <w:t>, 2014</w:t>
            </w:r>
          </w:p>
        </w:tc>
        <w:tc>
          <w:tcPr>
            <w:tcW w:w="1029"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12</w:t>
            </w:r>
          </w:p>
        </w:tc>
        <w:tc>
          <w:tcPr>
            <w:tcW w:w="1557"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r w:rsidRPr="00186453">
              <w:rPr>
                <w:rFonts w:ascii="Book Antiqua" w:hAnsi="Book Antiqua"/>
                <w:color w:val="000000"/>
                <w:kern w:val="0"/>
                <w:sz w:val="18"/>
                <w:szCs w:val="18"/>
                <w:lang w:eastAsia="zh-CN" w:bidi="ar"/>
              </w:rPr>
              <w:t>0</w:t>
            </w:r>
          </w:p>
        </w:tc>
        <w:tc>
          <w:tcPr>
            <w:tcW w:w="1355"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r w:rsidRPr="00186453">
              <w:rPr>
                <w:rFonts w:ascii="Book Antiqua" w:hAnsi="Book Antiqua"/>
                <w:color w:val="000000"/>
                <w:kern w:val="0"/>
                <w:sz w:val="18"/>
                <w:szCs w:val="18"/>
                <w:lang w:eastAsia="zh-CN" w:bidi="ar"/>
              </w:rPr>
              <w:t>362.3 ± 68.4</w:t>
            </w:r>
          </w:p>
        </w:tc>
        <w:tc>
          <w:tcPr>
            <w:tcW w:w="1860"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kern w:val="0"/>
                <w:sz w:val="18"/>
                <w:szCs w:val="18"/>
                <w:lang w:eastAsia="zh-CN" w:bidi="ar"/>
              </w:rPr>
              <w:t>68.5 ± 62 g</w:t>
            </w:r>
          </w:p>
        </w:tc>
        <w:tc>
          <w:tcPr>
            <w:tcW w:w="1242"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23.7 ± 10.7</w:t>
            </w:r>
          </w:p>
        </w:tc>
        <w:tc>
          <w:tcPr>
            <w:tcW w:w="1500"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r w:rsidRPr="00186453">
              <w:rPr>
                <w:rFonts w:ascii="Book Antiqua" w:hAnsi="Book Antiqua"/>
                <w:color w:val="000000"/>
                <w:kern w:val="0"/>
                <w:sz w:val="18"/>
                <w:szCs w:val="18"/>
                <w:lang w:eastAsia="zh-CN" w:bidi="ar"/>
              </w:rPr>
              <w:t>11.3 ± 2.8</w:t>
            </w:r>
          </w:p>
        </w:tc>
        <w:tc>
          <w:tcPr>
            <w:tcW w:w="1458"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074"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39.1 ± 20.5</w:t>
            </w:r>
          </w:p>
        </w:tc>
        <w:tc>
          <w:tcPr>
            <w:tcW w:w="945" w:type="dxa"/>
            <w:tcBorders>
              <w:top w:val="single" w:sz="4" w:space="0" w:color="auto"/>
            </w:tcBorders>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77.8%</w:t>
            </w:r>
          </w:p>
        </w:tc>
      </w:tr>
      <w:tr w:rsidR="00913424" w:rsidRPr="00186453" w:rsidTr="00E21CFB">
        <w:trPr>
          <w:trHeight w:val="90"/>
        </w:trPr>
        <w:tc>
          <w:tcPr>
            <w:tcW w:w="1918" w:type="dxa"/>
            <w:vMerge/>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kern w:val="0"/>
                <w:sz w:val="18"/>
                <w:szCs w:val="18"/>
                <w:lang w:eastAsia="zh-CN" w:bidi="ar"/>
              </w:rPr>
            </w:pPr>
            <w:r w:rsidRPr="00186453">
              <w:rPr>
                <w:rFonts w:ascii="Book Antiqua" w:hAnsi="Book Antiqua"/>
                <w:color w:val="000000"/>
                <w:kern w:val="0"/>
                <w:sz w:val="18"/>
                <w:szCs w:val="18"/>
                <w:lang w:eastAsia="zh-CN" w:bidi="ar"/>
              </w:rPr>
              <w:t>270.5 ± 94.9</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kern w:val="0"/>
                <w:sz w:val="18"/>
                <w:szCs w:val="18"/>
                <w:lang w:eastAsia="zh-CN" w:bidi="ar"/>
              </w:rPr>
            </w:pPr>
            <w:r w:rsidRPr="00186453">
              <w:rPr>
                <w:rFonts w:ascii="Book Antiqua" w:hAnsi="Book Antiqua"/>
                <w:color w:val="000000"/>
                <w:kern w:val="0"/>
                <w:sz w:val="18"/>
                <w:szCs w:val="18"/>
                <w:lang w:eastAsia="zh-CN" w:bidi="ar"/>
              </w:rPr>
              <w:t>746.3 ± 577.1 g</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15.7 ± 7.6</w:t>
            </w:r>
          </w:p>
        </w:tc>
        <w:tc>
          <w:tcPr>
            <w:tcW w:w="1500" w:type="dxa"/>
            <w:noWrap/>
            <w:tcMar>
              <w:top w:w="10" w:type="dxa"/>
              <w:left w:w="10" w:type="dxa"/>
              <w:right w:w="10" w:type="dxa"/>
            </w:tcMar>
            <w:vAlign w:val="cente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r w:rsidRPr="00186453">
              <w:rPr>
                <w:rFonts w:ascii="Book Antiqua" w:hAnsi="Book Antiqua"/>
                <w:color w:val="000000"/>
                <w:kern w:val="0"/>
                <w:sz w:val="18"/>
                <w:szCs w:val="18"/>
                <w:lang w:eastAsia="zh-CN" w:bidi="ar"/>
              </w:rPr>
              <w:t>24.9 ± 10</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20%</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62.7 ± 39.8</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72.9%</w:t>
            </w:r>
          </w:p>
        </w:tc>
      </w:tr>
      <w:tr w:rsidR="00913424" w:rsidRPr="00186453" w:rsidTr="00E21CFB">
        <w:trPr>
          <w:trHeight w:val="90"/>
        </w:trPr>
        <w:tc>
          <w:tcPr>
            <w:tcW w:w="1918" w:type="dxa"/>
            <w:vMerge w:val="restart"/>
            <w:noWrap/>
            <w:tcMar>
              <w:top w:w="10" w:type="dxa"/>
              <w:left w:w="10" w:type="dxa"/>
              <w:right w:w="10" w:type="dxa"/>
            </w:tcMar>
          </w:tcPr>
          <w:p w:rsidR="00913424" w:rsidRPr="00186453" w:rsidRDefault="00913424" w:rsidP="00A5730D">
            <w:pPr>
              <w:spacing w:line="360" w:lineRule="auto"/>
              <w:textAlignment w:val="center"/>
              <w:rPr>
                <w:rFonts w:ascii="Book Antiqua" w:hAnsi="Book Antiqua"/>
                <w:color w:val="000000"/>
                <w:kern w:val="0"/>
                <w:sz w:val="18"/>
                <w:szCs w:val="18"/>
                <w:lang w:eastAsia="zh-CN" w:bidi="ar"/>
              </w:rPr>
            </w:pPr>
            <w:r w:rsidRPr="00186453">
              <w:rPr>
                <w:rFonts w:ascii="Book Antiqua" w:eastAsia="Times New Roman" w:hAnsi="Book Antiqua"/>
                <w:color w:val="000000"/>
                <w:sz w:val="18"/>
                <w:szCs w:val="18"/>
              </w:rPr>
              <w:t>Son</w:t>
            </w:r>
            <w:r w:rsidR="00A5730D" w:rsidRPr="00186453">
              <w:rPr>
                <w:rFonts w:ascii="Book Antiqua" w:eastAsia="Times New Roman" w:hAnsi="Book Antiqua"/>
                <w:color w:val="000000"/>
                <w:sz w:val="18"/>
                <w:szCs w:val="18"/>
              </w:rPr>
              <w:t xml:space="preserve"> </w:t>
            </w:r>
            <w:r w:rsidR="00A5730D"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[61]</w:t>
            </w:r>
            <w:r w:rsidRPr="00186453">
              <w:rPr>
                <w:rFonts w:ascii="Book Antiqua" w:hAnsi="Book Antiqua"/>
                <w:color w:val="000000"/>
                <w:sz w:val="18"/>
                <w:szCs w:val="18"/>
                <w:lang w:eastAsia="zh-CN"/>
              </w:rPr>
              <w:t>, 2015</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47.1%</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234.4 ± 65.2</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227.6 ± 245.0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18.8 ± 12.3</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9.3 ± 3.2</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35.2 %</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23.6</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66.7 %</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170.0 ± 39.5</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184.1 ± 123.1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22.3 ± 14.4</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9.3 ± 3.1</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29.4 %</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37.3</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60.3 %</w:t>
            </w:r>
          </w:p>
        </w:tc>
      </w:tr>
      <w:tr w:rsidR="00913424" w:rsidRPr="00186453" w:rsidTr="00E21CFB">
        <w:trPr>
          <w:trHeight w:val="391"/>
        </w:trPr>
        <w:tc>
          <w:tcPr>
            <w:tcW w:w="1918"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Times New Roman" w:hAnsi="Book Antiqua"/>
                <w:color w:val="000000"/>
                <w:sz w:val="18"/>
                <w:szCs w:val="18"/>
              </w:rPr>
              <w:t>Kwon</w:t>
            </w:r>
            <w:r w:rsidR="00A5730D" w:rsidRPr="00186453">
              <w:rPr>
                <w:rFonts w:ascii="Book Antiqua" w:eastAsia="Times New Roman" w:hAnsi="Book Antiqua"/>
                <w:color w:val="000000"/>
                <w:sz w:val="18"/>
                <w:szCs w:val="18"/>
              </w:rPr>
              <w:t xml:space="preserve"> </w:t>
            </w:r>
            <w:r w:rsidR="00A5730D"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[62]</w:t>
            </w:r>
            <w:r w:rsidRPr="00186453">
              <w:rPr>
                <w:rFonts w:ascii="Book Antiqua" w:hAnsi="Book Antiqua"/>
                <w:color w:val="000000"/>
                <w:sz w:val="18"/>
                <w:szCs w:val="18"/>
                <w:lang w:eastAsia="zh-CN"/>
              </w:rPr>
              <w:t>, 2014</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w:t>
            </w:r>
            <w:r w:rsidR="00A5730D" w:rsidRPr="00186453">
              <w:rPr>
                <w:rFonts w:ascii="Book Antiqua" w:hAnsi="Book Antiqua"/>
                <w:color w:val="000000"/>
                <w:sz w:val="18"/>
                <w:szCs w:val="18"/>
                <w:vertAlign w:val="superscript"/>
                <w:lang w:eastAsia="zh-CN"/>
              </w:rPr>
              <w:t>a</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5.6%</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266.2 ± 77.2</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182.2</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188.7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33.3%</w:t>
            </w:r>
          </w:p>
        </w:tc>
        <w:tc>
          <w:tcPr>
            <w:tcW w:w="1074"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25.2</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94.9%</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58</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203.3 ± 52.2</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193.1</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227.6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44.8%</w:t>
            </w:r>
          </w:p>
        </w:tc>
        <w:tc>
          <w:tcPr>
            <w:tcW w:w="1074"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100%</w:t>
            </w:r>
          </w:p>
        </w:tc>
      </w:tr>
      <w:tr w:rsidR="00913424" w:rsidRPr="00186453" w:rsidTr="00E21CFB">
        <w:trPr>
          <w:trHeight w:val="391"/>
        </w:trPr>
        <w:tc>
          <w:tcPr>
            <w:tcW w:w="1918"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r w:rsidRPr="00186453">
              <w:rPr>
                <w:rFonts w:ascii="Book Antiqua" w:eastAsia="Times New Roman" w:hAnsi="Book Antiqua"/>
                <w:color w:val="000000"/>
                <w:sz w:val="18"/>
                <w:szCs w:val="18"/>
              </w:rPr>
              <w:t>Kim</w:t>
            </w:r>
            <w:r w:rsidR="00A5730D"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[63]</w:t>
            </w:r>
            <w:r w:rsidRPr="00186453">
              <w:rPr>
                <w:rFonts w:ascii="Book Antiqua" w:hAnsi="Book Antiqua"/>
                <w:color w:val="000000"/>
                <w:sz w:val="18"/>
                <w:szCs w:val="18"/>
                <w:lang w:eastAsia="zh-CN"/>
              </w:rPr>
              <w:t>, 2014</w:t>
            </w:r>
            <w:r w:rsidRPr="00186453">
              <w:rPr>
                <w:rFonts w:ascii="Book Antiqua" w:eastAsia="Times New Roman" w:hAnsi="Book Antiqua"/>
                <w:color w:val="000000"/>
                <w:sz w:val="18"/>
                <w:szCs w:val="18"/>
              </w:rPr>
              <w:t xml:space="preserve"> </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197.2 ± 60.6</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11.1 ± 8.7</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30%</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50</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149.3 ± 46.9</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13.8 ± 9.4</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23.5%</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roofErr w:type="spellStart"/>
            <w:r w:rsidRPr="00186453">
              <w:rPr>
                <w:rFonts w:ascii="Book Antiqua" w:eastAsia="Times New Roman" w:hAnsi="Book Antiqua"/>
                <w:color w:val="000000"/>
                <w:sz w:val="18"/>
                <w:szCs w:val="18"/>
              </w:rPr>
              <w:t>Tsunoda</w:t>
            </w:r>
            <w:proofErr w:type="spellEnd"/>
            <w:r w:rsidR="00A5730D" w:rsidRPr="00186453">
              <w:rPr>
                <w:rFonts w:ascii="Book Antiqua" w:eastAsia="Times New Roman" w:hAnsi="Book Antiqua"/>
                <w:color w:val="000000"/>
                <w:sz w:val="18"/>
                <w:szCs w:val="18"/>
              </w:rPr>
              <w:t xml:space="preserve"> </w:t>
            </w:r>
            <w:r w:rsidR="00A5730D" w:rsidRPr="00186453">
              <w:rPr>
                <w:rFonts w:ascii="Book Antiqua" w:eastAsia="Times New Roman" w:hAnsi="Book Antiqua"/>
                <w:i/>
                <w:iCs/>
                <w:color w:val="000000"/>
                <w:sz w:val="18"/>
                <w:szCs w:val="18"/>
              </w:rPr>
              <w:t>et al</w:t>
            </w:r>
            <w:r w:rsidRPr="00186453">
              <w:rPr>
                <w:rFonts w:ascii="Book Antiqua" w:hAnsi="Book Antiqua"/>
                <w:color w:val="000000"/>
                <w:sz w:val="18"/>
                <w:szCs w:val="18"/>
                <w:vertAlign w:val="superscript"/>
                <w:lang w:eastAsia="zh-CN"/>
              </w:rPr>
              <w:t>[64]</w:t>
            </w:r>
            <w:r w:rsidRPr="00186453">
              <w:rPr>
                <w:rFonts w:ascii="Book Antiqua" w:hAnsi="Book Antiqua"/>
                <w:color w:val="000000"/>
                <w:sz w:val="18"/>
                <w:szCs w:val="18"/>
                <w:lang w:eastAsia="zh-CN"/>
              </w:rPr>
              <w:t>, 2016</w:t>
            </w:r>
            <w:r w:rsidRPr="00186453">
              <w:rPr>
                <w:rFonts w:ascii="Book Antiqua" w:eastAsia="Times New Roman" w:hAnsi="Book Antiqua"/>
                <w:color w:val="000000"/>
                <w:sz w:val="18"/>
                <w:szCs w:val="18"/>
              </w:rPr>
              <w:t xml:space="preserve"> </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324.5 ± 42.8</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55 g</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22.4</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15.8</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12.5 ± 2.9</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289</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893 g</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24</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33.3%</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Times New Roman" w:hAnsi="Book Antiqua"/>
                <w:color w:val="000000"/>
                <w:sz w:val="18"/>
                <w:szCs w:val="18"/>
              </w:rPr>
              <w:t>Luo</w:t>
            </w:r>
            <w:r w:rsidR="00A5730D" w:rsidRPr="00186453">
              <w:rPr>
                <w:rFonts w:ascii="Book Antiqua" w:eastAsia="Times New Roman" w:hAnsi="Book Antiqua"/>
                <w:i/>
                <w:iCs/>
                <w:color w:val="000000"/>
                <w:sz w:val="18"/>
                <w:szCs w:val="18"/>
              </w:rPr>
              <w:t xml:space="preserve"> et al</w:t>
            </w:r>
            <w:r w:rsidR="00A5730D" w:rsidRPr="00186453">
              <w:rPr>
                <w:rFonts w:ascii="Book Antiqua" w:hAnsi="Book Antiqua"/>
                <w:color w:val="000000"/>
                <w:sz w:val="18"/>
                <w:szCs w:val="18"/>
                <w:vertAlign w:val="superscript"/>
                <w:lang w:eastAsia="zh-CN"/>
              </w:rPr>
              <w:t xml:space="preserve"> </w:t>
            </w:r>
            <w:r w:rsidRPr="00186453">
              <w:rPr>
                <w:rFonts w:ascii="Book Antiqua" w:hAnsi="Book Antiqua"/>
                <w:color w:val="000000"/>
                <w:sz w:val="18"/>
                <w:szCs w:val="18"/>
                <w:vertAlign w:val="superscript"/>
                <w:lang w:eastAsia="zh-CN"/>
              </w:rPr>
              <w:t>[65]</w:t>
            </w:r>
            <w:r w:rsidRPr="00186453">
              <w:rPr>
                <w:rFonts w:ascii="Book Antiqua" w:hAnsi="Book Antiqua"/>
                <w:color w:val="000000"/>
                <w:sz w:val="18"/>
                <w:szCs w:val="18"/>
                <w:lang w:eastAsia="zh-CN"/>
              </w:rPr>
              <w:t>, 2015</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221.1 ± 19.5</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105.5</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35.04</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16.2 ± 3</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11.1%</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212.9 ± 14.3</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147.7</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41.92</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16.7 ± 3.3</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22.2%</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roofErr w:type="spellStart"/>
            <w:r w:rsidRPr="00186453">
              <w:rPr>
                <w:rFonts w:ascii="Book Antiqua" w:eastAsia="Times New Roman" w:hAnsi="Book Antiqua"/>
                <w:color w:val="000000"/>
                <w:sz w:val="18"/>
                <w:szCs w:val="18"/>
              </w:rPr>
              <w:t>Booka</w:t>
            </w:r>
            <w:proofErr w:type="spellEnd"/>
            <w:r w:rsidR="00A5730D"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[66]</w:t>
            </w:r>
            <w:r w:rsidRPr="00186453">
              <w:rPr>
                <w:rFonts w:ascii="Book Antiqua" w:hAnsi="Book Antiqua"/>
                <w:color w:val="000000"/>
                <w:sz w:val="18"/>
                <w:szCs w:val="18"/>
                <w:lang w:eastAsia="zh-CN"/>
              </w:rPr>
              <w:t>, 2019</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25%</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307.5</w:t>
            </w:r>
            <w:r w:rsidR="00A5730D" w:rsidRPr="00186453">
              <w:rPr>
                <w:rFonts w:ascii="Book Antiqua" w:eastAsia="AdvOTfba95258" w:hAnsi="Book Antiqua"/>
                <w:sz w:val="18"/>
                <w:szCs w:val="18"/>
              </w:rPr>
              <w:t xml:space="preserve"> </w:t>
            </w:r>
            <w:r w:rsidR="00A5730D" w:rsidRPr="00186453">
              <w:rPr>
                <w:rFonts w:ascii="Book Antiqua" w:hAnsi="Book Antiqua"/>
                <w:sz w:val="18"/>
                <w:szCs w:val="18"/>
                <w:lang w:eastAsia="zh-CN"/>
              </w:rPr>
              <w:t>±</w:t>
            </w:r>
            <w:r w:rsidRPr="00186453">
              <w:rPr>
                <w:rFonts w:ascii="Book Antiqua" w:eastAsia="AdvOTfba95258" w:hAnsi="Book Antiqua"/>
                <w:sz w:val="18"/>
                <w:szCs w:val="18"/>
              </w:rPr>
              <w:t xml:space="preserve"> 56.0</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135.5</w:t>
            </w:r>
            <w:r w:rsidR="00A5730D" w:rsidRPr="00186453">
              <w:rPr>
                <w:rFonts w:ascii="Book Antiqua" w:eastAsia="AdvOTfba95258" w:hAnsi="Book Antiqua"/>
                <w:sz w:val="18"/>
                <w:szCs w:val="18"/>
              </w:rPr>
              <w:t xml:space="preserve"> </w:t>
            </w:r>
            <w:r w:rsidRPr="00186453">
              <w:rPr>
                <w:rFonts w:ascii="Book Antiqua" w:hAnsi="Book Antiqua"/>
                <w:sz w:val="18"/>
                <w:szCs w:val="18"/>
                <w:lang w:eastAsia="zh-CN"/>
              </w:rPr>
              <w:t>±</w:t>
            </w:r>
            <w:r w:rsidR="00A5730D" w:rsidRPr="00186453">
              <w:rPr>
                <w:rFonts w:ascii="Book Antiqua" w:hAnsi="Book Antiqua"/>
                <w:sz w:val="18"/>
                <w:szCs w:val="18"/>
                <w:lang w:eastAsia="zh-CN"/>
              </w:rPr>
              <w:t xml:space="preserve"> </w:t>
            </w:r>
            <w:r w:rsidRPr="00186453">
              <w:rPr>
                <w:rFonts w:ascii="Book Antiqua" w:eastAsia="AdvOTfba95258" w:hAnsi="Book Antiqua"/>
                <w:sz w:val="18"/>
                <w:szCs w:val="18"/>
              </w:rPr>
              <w:t>181.2</w:t>
            </w:r>
            <w:r w:rsidRPr="00186453">
              <w:rPr>
                <w:rFonts w:ascii="Book Antiqua" w:hAnsi="Book Antiqua"/>
                <w:sz w:val="18"/>
                <w:szCs w:val="18"/>
                <w:lang w:eastAsia="zh-CN"/>
              </w:rPr>
              <w:t xml:space="preserve"> m</w:t>
            </w:r>
            <w:r w:rsidR="00A5730D" w:rsidRPr="00186453">
              <w:rPr>
                <w:rFonts w:ascii="Book Antiqua" w:hAnsi="Book Antiqua"/>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8.8</w:t>
            </w:r>
            <w:r w:rsidR="00A5730D" w:rsidRPr="00186453">
              <w:rPr>
                <w:rFonts w:ascii="Book Antiqua" w:eastAsia="AdvOTfba95258" w:hAnsi="Book Antiqua"/>
                <w:sz w:val="18"/>
                <w:szCs w:val="18"/>
              </w:rPr>
              <w:t xml:space="preserve"> </w:t>
            </w:r>
            <w:r w:rsidRPr="00186453">
              <w:rPr>
                <w:rFonts w:ascii="Book Antiqua" w:hAnsi="Book Antiqua"/>
                <w:sz w:val="18"/>
                <w:szCs w:val="18"/>
                <w:lang w:eastAsia="zh-CN"/>
              </w:rPr>
              <w:t>±</w:t>
            </w:r>
            <w:r w:rsidR="00A5730D" w:rsidRPr="00186453">
              <w:rPr>
                <w:rFonts w:ascii="Book Antiqua" w:hAnsi="Book Antiqua"/>
                <w:sz w:val="18"/>
                <w:szCs w:val="18"/>
                <w:lang w:eastAsia="zh-CN"/>
              </w:rPr>
              <w:t xml:space="preserve"> </w:t>
            </w:r>
            <w:r w:rsidRPr="00186453">
              <w:rPr>
                <w:rFonts w:ascii="Book Antiqua" w:eastAsia="AdvOTfba95258" w:hAnsi="Book Antiqua"/>
                <w:sz w:val="18"/>
                <w:szCs w:val="18"/>
              </w:rPr>
              <w:t>4.6</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10.6</w:t>
            </w:r>
            <w:r w:rsidR="00A5730D" w:rsidRPr="00186453">
              <w:rPr>
                <w:rFonts w:ascii="Book Antiqua" w:eastAsia="AdvOTfba95258" w:hAnsi="Book Antiqua"/>
                <w:sz w:val="18"/>
                <w:szCs w:val="18"/>
              </w:rPr>
              <w:t xml:space="preserve"> </w:t>
            </w:r>
            <w:r w:rsidR="00A5730D" w:rsidRPr="00186453">
              <w:rPr>
                <w:rFonts w:ascii="Book Antiqua" w:hAnsi="Book Antiqua"/>
                <w:sz w:val="18"/>
                <w:szCs w:val="18"/>
                <w:lang w:eastAsia="zh-CN"/>
              </w:rPr>
              <w:t xml:space="preserve">± </w:t>
            </w:r>
            <w:r w:rsidRPr="00186453">
              <w:rPr>
                <w:rFonts w:ascii="Book Antiqua" w:eastAsia="AdvOTfba95258" w:hAnsi="Book Antiqua"/>
                <w:sz w:val="18"/>
                <w:szCs w:val="18"/>
              </w:rPr>
              <w:t>3.7</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37.5%</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23</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295.8</w:t>
            </w:r>
            <w:r w:rsidR="00A5730D" w:rsidRPr="00186453">
              <w:rPr>
                <w:rFonts w:ascii="Book Antiqua" w:eastAsia="AdvOTfba95258" w:hAnsi="Book Antiqua"/>
                <w:sz w:val="18"/>
                <w:szCs w:val="18"/>
              </w:rPr>
              <w:t xml:space="preserve"> </w:t>
            </w:r>
            <w:r w:rsidR="00A5730D" w:rsidRPr="00186453">
              <w:rPr>
                <w:rFonts w:ascii="Book Antiqua" w:hAnsi="Book Antiqua"/>
                <w:sz w:val="18"/>
                <w:szCs w:val="18"/>
                <w:lang w:eastAsia="zh-CN"/>
              </w:rPr>
              <w:t>±</w:t>
            </w:r>
            <w:r w:rsidRPr="00186453">
              <w:rPr>
                <w:rFonts w:ascii="Book Antiqua" w:eastAsia="AdvOTfba95258" w:hAnsi="Book Antiqua"/>
                <w:sz w:val="18"/>
                <w:szCs w:val="18"/>
              </w:rPr>
              <w:t xml:space="preserve"> 81.7</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568.3</w:t>
            </w:r>
            <w:r w:rsidR="00A5730D" w:rsidRPr="00186453">
              <w:rPr>
                <w:rFonts w:ascii="Book Antiqua" w:eastAsia="AdvOTfba95258" w:hAnsi="Book Antiqua"/>
                <w:sz w:val="18"/>
                <w:szCs w:val="18"/>
              </w:rPr>
              <w:t xml:space="preserve"> </w:t>
            </w:r>
            <w:r w:rsidRPr="00186453">
              <w:rPr>
                <w:rFonts w:ascii="Book Antiqua" w:hAnsi="Book Antiqua"/>
                <w:sz w:val="18"/>
                <w:szCs w:val="18"/>
                <w:lang w:eastAsia="zh-CN"/>
              </w:rPr>
              <w:t>±</w:t>
            </w:r>
            <w:r w:rsidR="00A5730D" w:rsidRPr="00186453">
              <w:rPr>
                <w:rFonts w:ascii="Book Antiqua" w:hAnsi="Book Antiqua"/>
                <w:sz w:val="18"/>
                <w:szCs w:val="18"/>
                <w:lang w:eastAsia="zh-CN"/>
              </w:rPr>
              <w:t xml:space="preserve"> </w:t>
            </w:r>
            <w:r w:rsidRPr="00186453">
              <w:rPr>
                <w:rFonts w:ascii="Book Antiqua" w:eastAsia="AdvOTfba95258" w:hAnsi="Book Antiqua"/>
                <w:sz w:val="18"/>
                <w:szCs w:val="18"/>
              </w:rPr>
              <w:t>446.4</w:t>
            </w:r>
            <w:r w:rsidRPr="00186453">
              <w:rPr>
                <w:rFonts w:ascii="Book Antiqua" w:hAnsi="Book Antiqua"/>
                <w:sz w:val="18"/>
                <w:szCs w:val="18"/>
                <w:lang w:eastAsia="zh-CN"/>
              </w:rPr>
              <w:t xml:space="preserve"> m</w:t>
            </w:r>
            <w:r w:rsidR="00A5730D" w:rsidRPr="00186453">
              <w:rPr>
                <w:rFonts w:ascii="Book Antiqua" w:hAnsi="Book Antiqua"/>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6.0</w:t>
            </w:r>
            <w:r w:rsidR="00A5730D" w:rsidRPr="00186453">
              <w:rPr>
                <w:rFonts w:ascii="Book Antiqua" w:eastAsia="AdvOTfba95258" w:hAnsi="Book Antiqua"/>
                <w:sz w:val="18"/>
                <w:szCs w:val="18"/>
              </w:rPr>
              <w:t xml:space="preserve"> </w:t>
            </w:r>
            <w:r w:rsidRPr="00186453">
              <w:rPr>
                <w:rFonts w:ascii="Book Antiqua" w:hAnsi="Book Antiqua"/>
                <w:sz w:val="18"/>
                <w:szCs w:val="18"/>
                <w:lang w:eastAsia="zh-CN"/>
              </w:rPr>
              <w:t>±</w:t>
            </w:r>
            <w:r w:rsidR="00A5730D" w:rsidRPr="00186453">
              <w:rPr>
                <w:rFonts w:ascii="Book Antiqua" w:hAnsi="Book Antiqua"/>
                <w:sz w:val="18"/>
                <w:szCs w:val="18"/>
                <w:lang w:eastAsia="zh-CN"/>
              </w:rPr>
              <w:t xml:space="preserve"> </w:t>
            </w:r>
            <w:r w:rsidRPr="00186453">
              <w:rPr>
                <w:rFonts w:ascii="Book Antiqua" w:eastAsia="AdvOTfba95258" w:hAnsi="Book Antiqua"/>
                <w:sz w:val="18"/>
                <w:szCs w:val="18"/>
              </w:rPr>
              <w:t>6.9</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21.3</w:t>
            </w:r>
            <w:r w:rsidR="00A5730D" w:rsidRPr="00186453">
              <w:rPr>
                <w:rFonts w:ascii="Book Antiqua" w:eastAsia="AdvOTfba95258" w:hAnsi="Book Antiqua"/>
                <w:sz w:val="18"/>
                <w:szCs w:val="18"/>
              </w:rPr>
              <w:t xml:space="preserve"> </w:t>
            </w:r>
            <w:r w:rsidR="00A5730D" w:rsidRPr="00186453">
              <w:rPr>
                <w:rFonts w:ascii="Book Antiqua" w:hAnsi="Book Antiqua"/>
                <w:sz w:val="18"/>
                <w:szCs w:val="18"/>
                <w:lang w:eastAsia="zh-CN"/>
              </w:rPr>
              <w:t xml:space="preserve">± </w:t>
            </w:r>
            <w:r w:rsidRPr="00186453">
              <w:rPr>
                <w:rFonts w:ascii="Book Antiqua" w:eastAsia="AdvOTfba95258" w:hAnsi="Book Antiqua"/>
                <w:sz w:val="18"/>
                <w:szCs w:val="18"/>
              </w:rPr>
              <w:t>37.3</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AdvOTfba95258" w:hAnsi="Book Antiqua"/>
                <w:sz w:val="18"/>
                <w:szCs w:val="18"/>
              </w:rPr>
              <w:t>26.1%</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roofErr w:type="spellStart"/>
            <w:r w:rsidRPr="00186453">
              <w:rPr>
                <w:rFonts w:ascii="Book Antiqua" w:eastAsia="Times New Roman" w:hAnsi="Book Antiqua"/>
                <w:color w:val="000000"/>
                <w:sz w:val="18"/>
                <w:szCs w:val="18"/>
              </w:rPr>
              <w:t>Nakaji</w:t>
            </w:r>
            <w:proofErr w:type="spellEnd"/>
            <w:r w:rsidR="00A5730D"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[67]</w:t>
            </w:r>
            <w:r w:rsidRPr="00186453">
              <w:rPr>
                <w:rFonts w:ascii="Book Antiqua" w:hAnsi="Book Antiqua"/>
                <w:color w:val="000000"/>
                <w:sz w:val="18"/>
                <w:szCs w:val="18"/>
                <w:lang w:eastAsia="zh-CN"/>
              </w:rPr>
              <w:t>, 2019</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455</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158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15</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15</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50%</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94%</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18</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293</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625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11</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16</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27.8%</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
        </w:tc>
      </w:tr>
      <w:tr w:rsidR="00913424" w:rsidRPr="00186453" w:rsidTr="00E21CFB">
        <w:trPr>
          <w:trHeight w:val="391"/>
        </w:trPr>
        <w:tc>
          <w:tcPr>
            <w:tcW w:w="1918"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eastAsia="Times New Roman" w:hAnsi="Book Antiqua"/>
                <w:color w:val="000000"/>
                <w:sz w:val="18"/>
                <w:szCs w:val="18"/>
              </w:rPr>
              <w:t>Otsuka</w:t>
            </w:r>
            <w:r w:rsidR="00A5730D"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[68]</w:t>
            </w:r>
            <w:r w:rsidRPr="00186453">
              <w:rPr>
                <w:rFonts w:ascii="Book Antiqua" w:hAnsi="Book Antiqua"/>
                <w:color w:val="000000"/>
                <w:sz w:val="18"/>
                <w:szCs w:val="18"/>
                <w:lang w:eastAsia="zh-CN"/>
              </w:rPr>
              <w:t>, 2019</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0</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364</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95</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70</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71 g</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22</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13</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13 ± 5</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28.6%</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20</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309</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104</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1066</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1428 g</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12</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w:t>
            </w:r>
            <w:r w:rsidR="00A5730D" w:rsidRPr="00186453">
              <w:rPr>
                <w:rFonts w:ascii="Book Antiqua" w:hAnsi="Book Antiqua"/>
                <w:color w:val="000000"/>
                <w:sz w:val="18"/>
                <w:szCs w:val="18"/>
                <w:lang w:eastAsia="zh-CN"/>
              </w:rPr>
              <w:t xml:space="preserve"> </w:t>
            </w:r>
            <w:r w:rsidRPr="00186453">
              <w:rPr>
                <w:rFonts w:ascii="Book Antiqua" w:hAnsi="Book Antiqua"/>
                <w:color w:val="000000"/>
                <w:sz w:val="18"/>
                <w:szCs w:val="18"/>
                <w:lang w:eastAsia="zh-CN"/>
              </w:rPr>
              <w:t>9</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27 ± 21</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50%</w:t>
            </w:r>
          </w:p>
        </w:tc>
        <w:tc>
          <w:tcPr>
            <w:tcW w:w="107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r>
      <w:tr w:rsidR="00913424" w:rsidRPr="00186453" w:rsidTr="00E21CFB">
        <w:trPr>
          <w:trHeight w:val="391"/>
        </w:trPr>
        <w:tc>
          <w:tcPr>
            <w:tcW w:w="191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roofErr w:type="spellStart"/>
            <w:r w:rsidRPr="00186453">
              <w:rPr>
                <w:rFonts w:ascii="Book Antiqua" w:eastAsia="Times New Roman" w:hAnsi="Book Antiqua"/>
                <w:color w:val="000000"/>
                <w:sz w:val="18"/>
                <w:szCs w:val="18"/>
              </w:rPr>
              <w:t>Kaihara</w:t>
            </w:r>
            <w:proofErr w:type="spellEnd"/>
            <w:r w:rsidR="00A5730D" w:rsidRPr="00186453">
              <w:rPr>
                <w:rFonts w:ascii="Book Antiqua" w:eastAsia="Times New Roman" w:hAnsi="Book Antiqua"/>
                <w:i/>
                <w:iCs/>
                <w:color w:val="000000"/>
                <w:sz w:val="18"/>
                <w:szCs w:val="18"/>
              </w:rPr>
              <w:t xml:space="preserve"> et al</w:t>
            </w:r>
            <w:r w:rsidRPr="00186453">
              <w:rPr>
                <w:rFonts w:ascii="Book Antiqua" w:hAnsi="Book Antiqua"/>
                <w:color w:val="000000"/>
                <w:sz w:val="18"/>
                <w:szCs w:val="18"/>
                <w:vertAlign w:val="superscript"/>
                <w:lang w:eastAsia="zh-CN"/>
              </w:rPr>
              <w:t>[69]</w:t>
            </w:r>
            <w:r w:rsidRPr="00186453">
              <w:rPr>
                <w:rFonts w:ascii="Book Antiqua" w:hAnsi="Book Antiqua"/>
                <w:color w:val="000000"/>
                <w:sz w:val="18"/>
                <w:szCs w:val="18"/>
                <w:lang w:eastAsia="zh-CN"/>
              </w:rPr>
              <w:t>, 2019</w:t>
            </w: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LG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17%</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310.5</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50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7</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50%</w:t>
            </w:r>
          </w:p>
        </w:tc>
        <w:tc>
          <w:tcPr>
            <w:tcW w:w="1074" w:type="dxa"/>
            <w:vMerge w:val="restart"/>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21</w:t>
            </w: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88%</w:t>
            </w:r>
          </w:p>
        </w:tc>
      </w:tr>
      <w:tr w:rsidR="00913424" w:rsidRPr="00186453" w:rsidTr="00E21CFB">
        <w:trPr>
          <w:trHeight w:val="391"/>
        </w:trPr>
        <w:tc>
          <w:tcPr>
            <w:tcW w:w="191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
        </w:tc>
        <w:tc>
          <w:tcPr>
            <w:tcW w:w="1029"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OG</w:t>
            </w:r>
          </w:p>
        </w:tc>
        <w:tc>
          <w:tcPr>
            <w:tcW w:w="814"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15</w:t>
            </w:r>
          </w:p>
        </w:tc>
        <w:tc>
          <w:tcPr>
            <w:tcW w:w="1557"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NA</w:t>
            </w:r>
          </w:p>
        </w:tc>
        <w:tc>
          <w:tcPr>
            <w:tcW w:w="135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263.0</w:t>
            </w:r>
          </w:p>
        </w:tc>
        <w:tc>
          <w:tcPr>
            <w:tcW w:w="186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465 m</w:t>
            </w:r>
            <w:r w:rsidR="00A5730D" w:rsidRPr="00186453">
              <w:rPr>
                <w:rFonts w:ascii="Book Antiqua" w:hAnsi="Book Antiqua"/>
                <w:color w:val="000000"/>
                <w:sz w:val="18"/>
                <w:szCs w:val="18"/>
                <w:lang w:eastAsia="zh-CN"/>
              </w:rPr>
              <w:t>L</w:t>
            </w:r>
          </w:p>
        </w:tc>
        <w:tc>
          <w:tcPr>
            <w:tcW w:w="1242"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w:t>
            </w:r>
          </w:p>
        </w:tc>
        <w:tc>
          <w:tcPr>
            <w:tcW w:w="1500"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9</w:t>
            </w:r>
          </w:p>
        </w:tc>
        <w:tc>
          <w:tcPr>
            <w:tcW w:w="1458"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33%</w:t>
            </w:r>
          </w:p>
        </w:tc>
        <w:tc>
          <w:tcPr>
            <w:tcW w:w="1074" w:type="dxa"/>
            <w:vMerge/>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p>
        </w:tc>
        <w:tc>
          <w:tcPr>
            <w:tcW w:w="945" w:type="dxa"/>
            <w:noWrap/>
            <w:tcMar>
              <w:top w:w="10" w:type="dxa"/>
              <w:left w:w="10" w:type="dxa"/>
              <w:right w:w="10" w:type="dxa"/>
            </w:tcMar>
            <w:vAlign w:val="center"/>
          </w:tcPr>
          <w:p w:rsidR="00913424" w:rsidRPr="00186453" w:rsidRDefault="00913424" w:rsidP="00A5730D">
            <w:pPr>
              <w:spacing w:line="360" w:lineRule="auto"/>
              <w:rPr>
                <w:rFonts w:ascii="Book Antiqua" w:hAnsi="Book Antiqua"/>
                <w:color w:val="000000"/>
                <w:sz w:val="18"/>
                <w:szCs w:val="18"/>
                <w:lang w:eastAsia="zh-CN"/>
              </w:rPr>
            </w:pPr>
            <w:r w:rsidRPr="00186453">
              <w:rPr>
                <w:rFonts w:ascii="Book Antiqua" w:hAnsi="Book Antiqua"/>
                <w:color w:val="000000"/>
                <w:sz w:val="18"/>
                <w:szCs w:val="18"/>
                <w:lang w:eastAsia="zh-CN"/>
              </w:rPr>
              <w:t>60.6%</w:t>
            </w:r>
          </w:p>
        </w:tc>
      </w:tr>
    </w:tbl>
    <w:p w:rsidR="00913424" w:rsidRPr="008F54F4" w:rsidRDefault="00A5730D" w:rsidP="00A5730D">
      <w:pPr>
        <w:spacing w:line="360" w:lineRule="auto"/>
        <w:rPr>
          <w:rFonts w:ascii="Book Antiqua" w:hAnsi="Book Antiqua"/>
          <w:color w:val="000000"/>
          <w:sz w:val="18"/>
          <w:szCs w:val="18"/>
          <w:lang w:eastAsia="zh-CN"/>
        </w:rPr>
      </w:pPr>
      <w:bookmarkStart w:id="86" w:name="_Hlk23768723"/>
      <w:proofErr w:type="spellStart"/>
      <w:proofErr w:type="gramStart"/>
      <w:r w:rsidRPr="00186453">
        <w:rPr>
          <w:rFonts w:ascii="Book Antiqua" w:hAnsi="Book Antiqua"/>
          <w:color w:val="000000"/>
          <w:sz w:val="18"/>
          <w:szCs w:val="18"/>
          <w:vertAlign w:val="superscript"/>
          <w:lang w:eastAsia="zh-CN"/>
        </w:rPr>
        <w:t>a</w:t>
      </w:r>
      <w:r w:rsidR="00913424" w:rsidRPr="00186453">
        <w:rPr>
          <w:rFonts w:ascii="Book Antiqua" w:hAnsi="Book Antiqua"/>
          <w:color w:val="000000"/>
          <w:sz w:val="18"/>
          <w:szCs w:val="18"/>
          <w:lang w:eastAsia="zh-CN"/>
        </w:rPr>
        <w:t>Ten</w:t>
      </w:r>
      <w:proofErr w:type="spellEnd"/>
      <w:proofErr w:type="gramEnd"/>
      <w:r w:rsidR="00913424" w:rsidRPr="00186453">
        <w:rPr>
          <w:rFonts w:ascii="Book Antiqua" w:hAnsi="Book Antiqua"/>
          <w:color w:val="000000"/>
          <w:sz w:val="18"/>
          <w:szCs w:val="18"/>
          <w:lang w:eastAsia="zh-CN"/>
        </w:rPr>
        <w:t xml:space="preserve"> laparoscopic gastrectomy, eight robotic gastrectomy.</w:t>
      </w:r>
      <w:r w:rsidRPr="00186453">
        <w:rPr>
          <w:rFonts w:ascii="Book Antiqua" w:hAnsi="Book Antiqua"/>
          <w:color w:val="000000"/>
          <w:sz w:val="18"/>
          <w:szCs w:val="18"/>
          <w:lang w:eastAsia="zh-CN"/>
        </w:rPr>
        <w:t xml:space="preserve"> LG: Laparoscopic Gastrectomy; OG; Open Gastrectomy; NA: Not applicable; </w:t>
      </w:r>
      <w:r w:rsidRPr="00186453">
        <w:rPr>
          <w:rFonts w:ascii="Book Antiqua" w:eastAsia="Verdana" w:hAnsi="Book Antiqua"/>
          <w:sz w:val="18"/>
          <w:szCs w:val="18"/>
          <w:lang w:eastAsia="zh-CN"/>
        </w:rPr>
        <w:t>OS: Overall survival.</w:t>
      </w:r>
      <w:bookmarkStart w:id="87" w:name="_GoBack"/>
      <w:bookmarkEnd w:id="86"/>
      <w:bookmarkEnd w:id="87"/>
    </w:p>
    <w:sectPr w:rsidR="00913424" w:rsidRPr="008F54F4">
      <w:pgSz w:w="16838" w:h="11906" w:orient="landscape"/>
      <w:pgMar w:top="1800" w:right="1440" w:bottom="1800" w:left="144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用户" w:date="2019-10-30T09:55:00Z" w:initials="W用">
    <w:p w:rsidR="0051659C" w:rsidRDefault="0051659C">
      <w:pPr>
        <w:pStyle w:val="a7"/>
        <w:rPr>
          <w:lang w:eastAsia="zh-CN"/>
        </w:rPr>
      </w:pPr>
      <w:r>
        <w:rPr>
          <w:rStyle w:val="a4"/>
        </w:rPr>
        <w:annotationRef/>
      </w:r>
      <w:r>
        <w:rPr>
          <w:rFonts w:hint="eastAsia"/>
          <w:lang w:eastAsia="zh-CN"/>
        </w:rPr>
        <w:t>此稿已经作者复核</w:t>
      </w:r>
      <w:r w:rsidR="00E91503">
        <w:rPr>
          <w:rFonts w:hint="eastAsia"/>
          <w:lang w:eastAsia="zh-CN"/>
        </w:rPr>
        <w:t xml:space="preserve">. </w:t>
      </w:r>
      <w:r w:rsidR="00E91503">
        <w:rPr>
          <w:rFonts w:hint="eastAsia"/>
          <w:lang w:eastAsia="zh-CN"/>
        </w:rPr>
        <w:t>个别</w:t>
      </w:r>
      <w:r>
        <w:rPr>
          <w:rFonts w:hint="eastAsia"/>
          <w:lang w:eastAsia="zh-CN"/>
        </w:rPr>
        <w:t>问题作者未回答解决。见编辑批注</w:t>
      </w:r>
      <w:r w:rsidR="00E91503">
        <w:rPr>
          <w:rFonts w:hint="eastAsia"/>
          <w:lang w:eastAsia="zh-CN"/>
        </w:rPr>
        <w:t>，另外表格项目注意正确对位</w:t>
      </w:r>
      <w:r>
        <w:rPr>
          <w:rFonts w:hint="eastAsia"/>
          <w:lang w:eastAsia="zh-CN"/>
        </w:rPr>
        <w:t>。</w:t>
      </w:r>
    </w:p>
  </w:comment>
  <w:comment w:id="10" w:author="Windows 用户" w:date="2019-10-30T09:51:00Z" w:initials="W用">
    <w:p w:rsidR="0051659C" w:rsidRDefault="0051659C">
      <w:pPr>
        <w:pStyle w:val="a7"/>
        <w:rPr>
          <w:lang w:eastAsia="zh-CN"/>
        </w:rPr>
      </w:pPr>
      <w:r>
        <w:rPr>
          <w:rStyle w:val="a4"/>
        </w:rPr>
        <w:annotationRef/>
      </w:r>
      <w:r>
        <w:rPr>
          <w:rFonts w:hint="eastAsia"/>
          <w:lang w:eastAsia="zh-CN"/>
        </w:rPr>
        <w:t xml:space="preserve">Meaning is unclear logically. </w:t>
      </w:r>
    </w:p>
  </w:comment>
  <w:comment w:id="11" w:author="Windows 用户" w:date="2019-10-30T09:51:00Z" w:initials="W用">
    <w:p w:rsidR="003C3A4C" w:rsidRDefault="003C3A4C">
      <w:pPr>
        <w:pStyle w:val="a7"/>
        <w:rPr>
          <w:lang w:eastAsia="zh-CN"/>
        </w:rPr>
      </w:pPr>
      <w:r>
        <w:rPr>
          <w:rStyle w:val="a4"/>
        </w:rPr>
        <w:annotationRef/>
      </w:r>
      <w:r w:rsidR="0051659C">
        <w:rPr>
          <w:lang w:eastAsia="zh-CN"/>
        </w:rPr>
        <w:t>Me</w:t>
      </w:r>
      <w:r w:rsidR="0051659C">
        <w:rPr>
          <w:rFonts w:hint="eastAsia"/>
          <w:lang w:eastAsia="zh-CN"/>
        </w:rPr>
        <w:t xml:space="preserve">aning not clear. </w:t>
      </w:r>
      <w:r w:rsidR="0051659C">
        <w:rPr>
          <w:lang w:eastAsia="zh-CN"/>
        </w:rPr>
        <w:t>W</w:t>
      </w:r>
      <w:r w:rsidR="0051659C">
        <w:rPr>
          <w:rFonts w:hint="eastAsia"/>
          <w:lang w:eastAsia="zh-CN"/>
        </w:rPr>
        <w:t xml:space="preserve">hat does it mean by 50%? </w:t>
      </w:r>
      <w:r>
        <w:rPr>
          <w:lang w:eastAsia="zh-CN"/>
        </w:rPr>
        <w:t>B</w:t>
      </w:r>
      <w:r>
        <w:rPr>
          <w:rFonts w:hint="eastAsia"/>
          <w:lang w:eastAsia="zh-CN"/>
        </w:rPr>
        <w:t>oth percentage should be given.</w:t>
      </w:r>
    </w:p>
  </w:comment>
  <w:comment w:id="80" w:author="Windows 用户" w:date="2019-10-30T09:51:00Z" w:initials="W用">
    <w:p w:rsidR="00D13F78" w:rsidRDefault="00D13F78">
      <w:pPr>
        <w:pStyle w:val="a7"/>
        <w:rPr>
          <w:lang w:eastAsia="zh-CN"/>
        </w:rPr>
      </w:pPr>
      <w:r>
        <w:rPr>
          <w:rStyle w:val="a4"/>
        </w:rPr>
        <w:annotationRef/>
      </w:r>
      <w:r>
        <w:rPr>
          <w:lang w:eastAsia="zh-CN"/>
        </w:rPr>
        <w:t>P</w:t>
      </w:r>
      <w:r>
        <w:rPr>
          <w:rFonts w:hint="eastAsia"/>
          <w:lang w:eastAsia="zh-CN"/>
        </w:rPr>
        <w:t>lease align your items clearly.</w:t>
      </w:r>
    </w:p>
  </w:comment>
  <w:comment w:id="81" w:author="Windows 用户" w:date="2019-10-30T09:51:00Z" w:initials="W用">
    <w:p w:rsidR="0051659C" w:rsidRDefault="0051659C">
      <w:pPr>
        <w:pStyle w:val="a7"/>
        <w:rPr>
          <w:lang w:eastAsia="zh-CN"/>
        </w:rPr>
      </w:pPr>
      <w:r>
        <w:rPr>
          <w:rStyle w:val="a4"/>
        </w:rPr>
        <w:annotationRef/>
      </w:r>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B0" w:rsidRDefault="00E24AB0" w:rsidP="00F8650F">
      <w:r>
        <w:separator/>
      </w:r>
    </w:p>
  </w:endnote>
  <w:endnote w:type="continuationSeparator" w:id="0">
    <w:p w:rsidR="00E24AB0" w:rsidRDefault="00E24AB0" w:rsidP="00F8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02FF" w:usb1="4000205B"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20F0302020204030204"/>
    <w:charset w:val="00"/>
    <w:family w:val="swiss"/>
    <w:pitch w:val="variable"/>
    <w:sig w:usb0="00000001"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等线">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AdvTimes">
    <w:altName w:val="Microsoft JhengHei"/>
    <w:charset w:val="88"/>
    <w:family w:val="auto"/>
    <w:pitch w:val="default"/>
    <w:sig w:usb0="00000000" w:usb1="00000000" w:usb2="00000010" w:usb3="00000000" w:csb0="00100000" w:csb1="00000000"/>
  </w:font>
  <w:font w:name="AdvOTfba95258">
    <w:altName w:val="Segoe Print"/>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B0" w:rsidRDefault="00E24AB0" w:rsidP="00F8650F">
      <w:r>
        <w:separator/>
      </w:r>
    </w:p>
  </w:footnote>
  <w:footnote w:type="continuationSeparator" w:id="0">
    <w:p w:rsidR="00E24AB0" w:rsidRDefault="00E24AB0" w:rsidP="00F86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87|185|197|204|207|197|201|204|"/>
    <w:docVar w:name="NE.Ref{05205E86-47A0-4539-BA9A-FE26A24A0428}" w:val=" ADDIN NE.Ref.{05205E86-47A0-4539-BA9A-FE26A24A0428}&lt;Citation&gt;&lt;Group&gt;&lt;References&gt;&lt;Item&gt;&lt;ID&gt;57&lt;/ID&gt;&lt;UID&gt;{E677421F-721B-4F9F-AAFC-C26632679FEA}&lt;/UID&gt;&lt;Title&gt;Short-term surgical outcomes from a phase III study of laparoscopy-assisted versus open distal gastrectomy with nodal dissection for clinical stage IA/IB gastric cancer: Japan Clinical Oncology Group Study JCOG0912&lt;/Title&gt;&lt;Template&gt;Journal Article&lt;/Template&gt;&lt;Star&gt;0&lt;/Star&gt;&lt;Tag&gt;0&lt;/Tag&gt;&lt;Author&gt;Katai, H; Mizusawa, J; Katayama, H; Takagi, M; Yoshikawa, T; Fukagawa, T; Terashima, M; Misawa, K; Teshima, S; Koeda, K; Nunobe, S; Fukushima, N; Yasuda, T; Asao, Y; Fujiwara, Y; Sasako, M&lt;/Author&gt;&lt;Year&gt;2017&lt;/Year&gt;&lt;Details&gt;&lt;_accession_num&gt;27718137&lt;/_accession_num&gt;&lt;_author_adr&gt;Gastric Surgery Division, National Cancer Center Hospital, 5-1-1 Tsukiji, chuo-ku, Tokyo, 104-0045, Japan. hkatai@ncc.go.jp.; Japan Clinical Oncology Group Data Center/Operations Office, National Cancer Center, Tokyo, Japan.; Japan Clinical Oncology Group Data Center/Operations Office, National Cancer Center, Tokyo, Japan.; Department of Gastroenterological Surgery, Shizuoka General Hospital, Shizuoka, Japan.; Department of Gastrointestinal Surgery, Kanagawa Cancer Center Hospital, Yokohama, Japan.; Gastric Surgery Division, National Cancer Center Hospital, 5-1-1 Tsukiji, chuo-ku, Tokyo, 104-0045, Japan.; Division of Gastric Surgery, Shizuoka Cancer Center, Shizuoka, Japan.; Department of Gastroenterological Surgery, Aichi Cancer Center Hospital, Nagoya,  Japan.; Department of Surgery, National Hospital Organization, Sendai Medical Center, Sendai, Japan.; Department of Surgery, Iwate Medical University, Morioka, Japan.; Department of Gastroenterological Surgery, Cancer Institute Hospital, Tokyo, Japan.; Department of Surgery, Yamagata Prefectural Central Hospital, Yamagata, Japan.; Department of Gastroenterological Surgery, Hyogo Cancer Center, Akashi, Japan.; Department of Gastroenterological Surgery, Tenri Hospital, Tenri, Japan.; Department of Gastroenterological Surgery, Osaka Medical Center for Cancer and Cardiovascular Diseases, Osaka, Japan.; Division of Upper Gastrointestinal Surgery, Department of Surgery, Hyogo College  of Medicine, Nishinomiya, Japan.&lt;/_author_adr&gt;&lt;_date_display&gt;2017 Jul&lt;/_date_display&gt;&lt;_date&gt;2017-07-01&lt;/_date&gt;&lt;_doi&gt;10.1007/s10120-016-0646-9&lt;/_doi&gt;&lt;_isbn&gt;1436-3305 (Electronic); 1436-3291 (Linking)&lt;/_isbn&gt;&lt;_issue&gt;4&lt;/_issue&gt;&lt;_journal&gt;Gastric Cancer&lt;/_journal&gt;&lt;_keywords&gt;Adenocarcinoma/pathology/*surgery; Adult; Aged; Aged, 80 and over; Disease-Free Survival; Female; Gastrectomy/*methods; Humans; Japan; Laparoscopy/methods; Lymph Node Excision/methods; Male; Middle Aged; Stomach Neoplasms/pathology/*surgery; Treatment OutcomeClinical trial; Gastrectomy; Gastric cancer; Laparoscopic surgery; Phase III&lt;/_keywords&gt;&lt;_language&gt;eng&lt;/_language&gt;&lt;_pages&gt;699-708&lt;/_pages&gt;&lt;_tertiary_title&gt;Gastric cancer : official journal of the International Gastric Cancer Association_x000d__x000a_      and the Japanese Gastric Cancer Association&lt;/_tertiary_title&gt;&lt;_type_work&gt;Clinical Trial, Phase III; Journal Article; Multicenter Study; Randomized Controlled Trial&lt;/_type_work&gt;&lt;_url&gt;http://www.ncbi.nlm.nih.gov/entrez/query.fcgi?cmd=Retrieve&amp;amp;db=pubmed&amp;amp;dopt=Abstract&amp;amp;list_uids=27718137&amp;amp;query_hl=1&lt;/_url&gt;&lt;_volume&gt;20&lt;/_volume&gt;&lt;_created&gt;62819075&lt;/_created&gt;&lt;_modified&gt;62819076&lt;/_modified&gt;&lt;_db_updated&gt;PubMed&lt;/_db_updated&gt;&lt;_impact_factor&gt;   5.045&lt;/_impact_factor&gt;&lt;_collection_scope&gt;SCIE&lt;/_collection_scope&gt;&lt;/Details&gt;&lt;Extra&gt;&lt;DBUID&gt;{D69A35D3-F8D1-49B6-8D1A-7F0CD12D8115}&lt;/DBUID&gt;&lt;/Extra&gt;&lt;/Item&gt;&lt;/References&gt;&lt;/Group&gt;&lt;Group&gt;&lt;References&gt;&lt;Item&gt;&lt;ID&gt;58&lt;/ID&gt;&lt;UID&gt;{A4670948-6046-44D3-B38A-406723C04420}&lt;/UID&gt;&lt;Title&gt;Decreased Morbidity of Laparoscopic Distal Gastrectomy Compared With Open Distal  Gastrectomy for Stage I Gastric Cancer: Short-term Outcomes From a Multicenter Randomized Controlled Trial (KLASS-01)&lt;/Title&gt;&lt;Template&gt;Journal Article&lt;/Template&gt;&lt;Star&gt;0&lt;/Star&gt;&lt;Tag&gt;0&lt;/Tag&gt;&lt;Author&gt;Kim, W; Kim, H H; Han, S U; Kim, M C; Hyung, W J; Ryu, S W; Cho, G S; Kim, C Y; Yang, H K; Park, D J; Song, K Y; Lee, S I; Ryu, S Y; Lee, J H; Lee, H J&lt;/Author&gt;&lt;Year&gt;2016&lt;/Year&gt;&lt;Details&gt;&lt;_accession_num&gt;26352529&lt;/_accession_num&gt;&lt;_author_adr&gt;*Department of Surgery, Yeouido St. Mary&amp;apos;s Hospital, The Catholic University of Korea, College of Medicine, Seoul, Republic of Korea daggerDepartment of Surgery, Seoul National University Bundang Hospital, Seongnam, Republic of Korea double daggerDepartment of Surgery, Ajou University School of Medicine, Suwon, Republic  of Korea section signDepartment of Surgery, Dong-A University College of Medicine, Busan, Republic of Korea paragraph signDepartment of Surgery, Yonsei University College of Medicine, Seoul, Republic of Korea ||Department of Surgery, Keimyung University School of Medicine, Daegu, Republic of Korea **Department of  Surgery, Soonchunhyang University Bucheon Hospital, Soonchunhyang University College of Medicine, Bucheon, Republic of Korea daggerdaggerDepartment of Surgery, Chonbuk National University Hospital, Jeonju, Republic of Korea double daggerdouble daggerDepartment of Surgery and Cancer Research Institute, Seoul National University College of Medicine, Seoul, Republic of Korea section sign section signDepartment of Surgery, Seoul St. Mary&amp;apos;s Hospital, The Catholic University of Korea, College of Medicine, Seoul, Republic of Korea paragraph sign paragraph signDepartment of Surgery, Chungnam National University Hospital, Daejeon, Republic of Korea ||||Department of Surgery, Chonnam National University Medical School, Gwangju, Republic of Korea ***Department of Surgery, EwhaWomans University Mokdong Hospital, Seoul, Republic of Korea.&lt;/_author_adr&gt;&lt;_date_display&gt;2016 Jan&lt;/_date_display&gt;&lt;_date&gt;2016-01-01&lt;/_date&gt;&lt;_doi&gt;10.1097/SLA.0000000000001346&lt;/_doi&gt;&lt;_isbn&gt;1528-1140 (Electronic); 0003-4932 (Linking)&lt;/_isbn&gt;&lt;_issue&gt;1&lt;/_issue&gt;&lt;_journal&gt;Ann Surg&lt;/_journal&gt;&lt;_keywords&gt;Feasibility Studies; Female; Gastrectomy/*adverse effects/*methods; Humans; Laparoscopy/*adverse effects; Male; Middle Aged; Neoplasm Staging; Postoperative Complications/epidemiology/etiology; Prospective Studies; Stomach Neoplasms/pathology/*surgery; Time Factors; Treatment Outcome&lt;/_keywords&gt;&lt;_language&gt;eng&lt;/_language&gt;&lt;_pages&gt;28-35&lt;/_pages&gt;&lt;_tertiary_title&gt;Annals of surgery&lt;/_tertiary_title&gt;&lt;_type_work&gt;Clinical Trial, Phase III; Comparative Study; Journal Article; Multicenter Study; Randomized Controlled Trial; Research Support, Non-U.S. Gov&amp;apos;t&lt;/_type_work&gt;&lt;_url&gt;http://www.ncbi.nlm.nih.gov/entrez/query.fcgi?cmd=Retrieve&amp;amp;db=pubmed&amp;amp;dopt=Abstract&amp;amp;list_uids=26352529&amp;amp;query_hl=1&lt;/_url&gt;&lt;_volume&gt;263&lt;/_volume&gt;&lt;_created&gt;62819076&lt;/_created&gt;&lt;_modified&gt;62819076&lt;/_modified&gt;&lt;_db_updated&gt;PubMed&lt;/_db_updated&gt;&lt;_impact_factor&gt;   9.203&lt;/_impact_factor&gt;&lt;_collection_scope&gt;SCI;SCIE&lt;/_collection_scope&gt;&lt;/Details&gt;&lt;Extra&gt;&lt;DBUID&gt;{D69A35D3-F8D1-49B6-8D1A-7F0CD12D8115}&lt;/DBUID&gt;&lt;/Extra&gt;&lt;/Item&gt;&lt;/References&gt;&lt;/Group&gt;&lt;/Citation&gt;_x000a_"/>
    <w:docVar w:name="NE.Ref{054D4550-3324-45FE-BEFF-39A3AB7EC5A2}" w:val=" ADDIN NE.Ref.{054D4550-3324-45FE-BEFF-39A3AB7EC5A2}&lt;Citation&gt;&lt;Group&gt;&lt;References&gt;&lt;Item&gt;&lt;ID&gt;46&lt;/ID&gt;&lt;UID&gt;{B687B8FD-6DED-4880-87F9-D0D2C39CB429}&lt;/UID&gt;&lt;Title&gt;Endoscopic Submucosal Dissection of Gastric Epithelial Neoplasms after Partial Gastrectomy: A Single-Center Experience&lt;/Title&gt;&lt;Template&gt;Journal Article&lt;/Template&gt;&lt;Star&gt;0&lt;/Star&gt;&lt;Tag&gt;0&lt;/Tag&gt;&lt;Author&gt;Song, B G; Kim, G H; Lee, B E; Jeon, H K; Baek, D H; Song, G A&lt;/Author&gt;&lt;Year&gt;2017&lt;/Year&gt;&lt;Details&gt;&lt;_accession_num&gt;28592968&lt;/_accession_num&gt;&lt;_author_adr&gt;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lt;/_author_adr&gt;&lt;_date_display&gt;2017&lt;/_date_display&gt;&lt;_date&gt;2017-01-20&lt;/_date&gt;&lt;_doi&gt;10.1155/2017/6395283&lt;/_doi&gt;&lt;_isbn&gt;1687-6121 (Print); 1687-6121 (Linking)&lt;/_isbn&gt;&lt;_journal&gt;Gastroenterol Res Pract&lt;/_journal&gt;&lt;_language&gt;eng&lt;/_language&gt;&lt;_pages&gt;6395283&lt;/_pages&gt;&lt;_tertiary_title&gt;Gastroenterology research and practice&lt;/_tertiary_title&gt;&lt;_type_work&gt;Journal Article&lt;/_type_work&gt;&lt;_url&gt;http://www.ncbi.nlm.nih.gov/entrez/query.fcgi?cmd=Retrieve&amp;amp;db=pubmed&amp;amp;dopt=Abstract&amp;amp;list_uids=28592968&amp;amp;query_hl=1&lt;/_url&gt;&lt;_volume&gt;2017&lt;/_volume&gt;&lt;_created&gt;62950221&lt;/_created&gt;&lt;_modified&gt;62950221&lt;/_modified&gt;&lt;_db_updated&gt;PubMed&lt;/_db_updated&gt;&lt;_impact_factor&gt;   1.825&lt;/_impact_factor&gt;&lt;/Details&gt;&lt;Extra&gt;&lt;DBUID&gt;{3E10774F-E1A9-45A9-B988-7603319C9CBF}&lt;/DBUID&gt;&lt;/Extra&gt;&lt;/Item&gt;&lt;/References&gt;&lt;/Group&gt;&lt;/Citation&gt;_x000a_"/>
    <w:docVar w:name="NE.Ref{0E25902C-FEA5-46FE-9ED9-DC9BBE308BC7}" w:val=" ADDIN NE.Ref.{0E25902C-FEA5-46FE-9ED9-DC9BBE308BC7}&lt;Citation&gt;&lt;Group&gt;&lt;References&gt;&lt;Item&gt;&lt;ID&gt;34&lt;/ID&gt;&lt;UID&gt;{82B0B3F7-BCB8-4F9F-9F30-8D9111880DBC}&lt;/UID&gt;&lt;Title&gt;Clinical outcomes of endoscopic submucosal dissection for early gastric cancer in the remnant stomach after gastrectomy&lt;/Title&gt;&lt;Template&gt;Journal Article&lt;/Template&gt;&lt;Star&gt;0&lt;/Star&gt;&lt;Tag&gt;0&lt;/Tag&gt;&lt;Author&gt;Kim, S M&lt;/Author&gt;&lt;Year&gt;2014&lt;/Year&gt;&lt;Details&gt;&lt;_accession_num&gt;24714593&lt;/_accession_num&gt;&lt;_author_adr&gt;Division of Gastroenterology and Hepatology, Department of Internal Medicine, Konyang University College of Medicine, Daejeon, Korea.&lt;/_author_adr&gt;&lt;_date_display&gt;2014&lt;/_date_display&gt;&lt;_date&gt;2014-01-20&lt;/_date&gt;&lt;_isbn&gt;1108-7471 (Print); 1108-7471 (Linking)&lt;/_isbn&gt;&lt;_issue&gt;1&lt;/_issue&gt;&lt;_journal&gt;Ann Gastroenterol&lt;/_journal&gt;&lt;_language&gt;eng&lt;/_language&gt;&lt;_pages&gt;85-86&lt;/_pages&gt;&lt;_tertiary_title&gt;Annals of gastroenterology&lt;/_tertiary_title&gt;&lt;_type_work&gt;Journal Article&lt;/_type_work&gt;&lt;_url&gt;http://www.ncbi.nlm.nih.gov/entrez/query.fcgi?cmd=Retrieve&amp;amp;db=pubmed&amp;amp;dopt=Abstract&amp;amp;list_uids=24714593&amp;amp;query_hl=1&lt;/_url&gt;&lt;_volume&gt;27&lt;/_volume&gt;&lt;_created&gt;62818568&lt;/_created&gt;&lt;_modified&gt;62818574&lt;/_modified&gt;&lt;_db_updated&gt;PubMed&lt;/_db_updated&gt;&lt;/Details&gt;&lt;Extra&gt;&lt;DBUID&gt;{D69A35D3-F8D1-49B6-8D1A-7F0CD12D8115}&lt;/DBUID&gt;&lt;/Extra&gt;&lt;/Item&gt;&lt;/References&gt;&lt;/Group&gt;&lt;/Citation&gt;_x000a_"/>
    <w:docVar w:name="NE.Ref{0E4E9B1B-050B-4B62-B440-EFCFDA67094D}" w:val=" ADDIN NE.Ref.{0E4E9B1B-050B-4B62-B440-EFCFDA67094D}&lt;Citation&gt;&lt;Group&gt;&lt;References&gt;&lt;Item&gt;&lt;ID&gt;23&lt;/ID&gt;&lt;UID&gt;{6791F48F-F1CF-44E0-9A05-D9AC7EC4A0C8}&lt;/UID&gt;&lt;Title&gt;Incidence and treatment of metachronous gastric cancer after proximal gastrectomy&lt;/Title&gt;&lt;Template&gt;Journal Article&lt;/Template&gt;&lt;Star&gt;0&lt;/Star&gt;&lt;Tag&gt;0&lt;/Tag&gt;&lt;Author&gt;Iwata, Y; Ito, S; Misawa, K; Ito, Y; Komori, K; Abe, T; Shimizu, Y; Tajika, M; Niwa, Y; Yoshida, K; Kinoshita, T&lt;/Author&gt;&lt;Year&gt;2018&lt;/Year&gt;&lt;Details&gt;&lt;_accession_num&gt;29460126&lt;/_accession_num&gt;&lt;_author_adr&gt;Department of Gastroenterological Surgery, Aichi Cancer Center Hospital, Nagoya,  Japan. yoshinori_vb2@yahoo.co.jp.;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Endoscopy, Aichi Cancer Center Hospital, Nagoya, Japan.; Department of Endoscopy, Aichi Cancer Center Hospital, Nagoya, Japan.; Department of Surgical Oncology, Gifu University School of Medicine, Gifu, Japan.; Department of Gastroenterological Surgery, Aichi Cancer Center Hospital, Nagoya,  Japan.&lt;/_author_adr&gt;&lt;_date_display&gt;2018 May&lt;/_date_display&gt;&lt;_date&gt;2018-05-01&lt;/_date&gt;&lt;_doi&gt;10.1007/s00595-018-1632-0&lt;/_doi&gt;&lt;_isbn&gt;1436-2813 (Electronic); 0941-1291 (Linking)&lt;/_isbn&gt;&lt;_issue&gt;5&lt;/_issue&gt;&lt;_journal&gt;Surg Today&lt;/_journal&gt;&lt;_keywords&gt;Adult; Aged; Aged, 80 and over; Female; Follow-Up Studies; *Gastrectomy; *Gastroscopy; Humans; Incidence; Male; Middle Aged; Neoplasms, Second Primary/*epidemiology/*surgery; Prevalence; Retrospective Studies; Risk Factors; Sex Factors; Stomach Neoplasms/*epidemiology/*surgery; Time Factors; Treatment OutcomeEndoscopic submucosal dissection; Endoscopic surveillance; Gastric remnant cancer; Metachronous gastric cancer; Proximal gastrectomy&lt;/_keywords&gt;&lt;_language&gt;eng&lt;/_language&gt;&lt;_pages&gt;552-557&lt;/_pages&gt;&lt;_tertiary_title&gt;Surgery today&lt;/_tertiary_title&gt;&lt;_type_work&gt;Journal Article&lt;/_type_work&gt;&lt;_url&gt;http://www.ncbi.nlm.nih.gov/entrez/query.fcgi?cmd=Retrieve&amp;amp;db=pubmed&amp;amp;dopt=Abstract&amp;amp;list_uids=29460126&amp;amp;query_hl=1&lt;/_url&gt;&lt;_volume&gt;48&lt;/_volume&gt;&lt;_created&gt;62818548&lt;/_created&gt;&lt;_modified&gt;62818548&lt;/_modified&gt;&lt;_db_updated&gt;PubMed&lt;/_db_updated&gt;&lt;_impact_factor&gt;   2.501&lt;/_impact_factor&gt;&lt;_collection_scope&gt;SCIE&lt;/_collection_scope&gt;&lt;/Details&gt;&lt;Extra&gt;&lt;DBUID&gt;{D69A35D3-F8D1-49B6-8D1A-7F0CD12D8115}&lt;/DBUID&gt;&lt;/Extra&gt;&lt;/Item&gt;&lt;/References&gt;&lt;/Group&gt;&lt;/Citation&gt;_x000a_"/>
    <w:docVar w:name="NE.Ref{1338ADDD-754C-4FF0-A069-9AE9D7EA626B}" w:val=" ADDIN NE.Ref.{1338ADDD-754C-4FF0-A069-9AE9D7EA626B}&lt;Citation&gt;&lt;Group&gt;&lt;References&gt;&lt;Item&gt;&lt;ID&gt;33&lt;/ID&gt;&lt;UID&gt;{8B525838-67A1-4F09-AE81-110691CF4B60}&lt;/UID&gt;&lt;Title&gt;Efficacy of Endoscopic Management for Early Remnant Gastric Cancer: Is Completion Gastrectomy Truly Necessary in Cases with Marginally Noncurative Histopathologic  Features?&lt;/Title&gt;&lt;Template&gt;Journal Article&lt;/Template&gt;&lt;Star&gt;0&lt;/Star&gt;&lt;Tag&gt;0&lt;/Tag&gt;&lt;Author&gt;Fukui, Y; Shindoh, J; Inoshita, N; Mizuno, A; Haruta, S; Udagawa, H; Hoteya, S; Tsunoda, S; Miyamoto, S; Ozawa, R; Niwa, H; Sakai, Y; Shinohara, H&lt;/Author&gt;&lt;Year&gt;2018&lt;/Year&gt;&lt;Details&gt;&lt;_accession_num&gt;29633096&lt;/_accession_num&gt;&lt;_author_adr&gt;Department of Gastroenterological Surgery, Toranomon hospital, Tokyo, Japan.; Department of Gastroenterological Surgery, Toranomon hospital, Tokyo, Japan.; Division of Pathology, Toranomon hospital, Tokyo, Japan.; Department of Gastroenterological Surgery, Toranomon hospital, Tokyo, Japan.; Department of Gastroenterological Surgery, Toranomon hospital, Tokyo, Japan.; Department of Gastroenterological Surgery, Toranomon hospital, Tokyo, Japan.; Department of Gastroenterology, Toranomon Hospital, Tokyo, Japan.; Department of Surgery, Graduate School of Medicine, Kyoto University, Kyoto, Japan.; Department of Gastroenterology and Hepatology, Graduate School of Medicine, Kyoto University, Kyoto, Japan.; Department of Surgery, Hyogo College of Medicine, Nishinomiya, Hyogo, Japan.; Department of Surgery, Hyogo College of Medicine, Nishinomiya, Hyogo, Japan.; Department of Surgery, Graduate School of Medicine, Kyoto University, Kyoto, Japan.; Department of Surgery, Hyogo College of Medicine, Nishinomiya, Hyogo, Japan. shinohara@hyo-med.ac.jp.&lt;/_author_adr&gt;&lt;_date_display&gt;2018 Jun&lt;/_date_display&gt;&lt;_date&gt;2018-06-01&lt;/_date&gt;&lt;_doi&gt;10.1245/s10434-018-6407-8&lt;/_doi&gt;&lt;_isbn&gt;1534-4681 (Electronic); 1068-9265 (Linking)&lt;/_isbn&gt;&lt;_issue&gt;6&lt;/_issue&gt;&lt;_journal&gt;Ann Surg Oncol&lt;/_journal&gt;&lt;_keywords&gt;Aged; Aged, 80 and over; *Endoscopic Mucosal Resection; Female; Gastrectomy; Gastric Stump/*pathology; Gastroscopy; Humans; Lymph Node Excision; Lymph Nodes/pathology/surgery; Lymphatic Metastasis; Male; Middle Aged; Neoplasm Recurrence, Local/*pathology; Neoplasm, Residual; Neoplasms, Second Primary/*pathology/*surgery; Retrospective Studies; Stomach Neoplasms/*pathology/*surgery&lt;/_keywords&gt;&lt;_language&gt;eng&lt;/_language&gt;&lt;_pages&gt;1608-1615&lt;/_pages&gt;&lt;_tertiary_title&gt;Annals of surgical oncology&lt;/_tertiary_title&gt;&lt;_type_work&gt;Journal Article; Multicenter Study&lt;/_type_work&gt;&lt;_url&gt;http://www.ncbi.nlm.nih.gov/entrez/query.fcgi?cmd=Retrieve&amp;amp;db=pubmed&amp;amp;dopt=Abstract&amp;amp;list_uids=29633096&amp;amp;query_hl=1&lt;/_url&gt;&lt;_volume&gt;25&lt;/_volume&gt;&lt;_created&gt;62818566&lt;/_created&gt;&lt;_modified&gt;62818566&lt;/_modified&gt;&lt;_db_updated&gt;PubMed&lt;/_db_updated&gt;&lt;_impact_factor&gt;   3.857&lt;/_impact_factor&gt;&lt;_collection_scope&gt;SCI;SCIE&lt;/_collection_scope&gt;&lt;/Details&gt;&lt;Extra&gt;&lt;DBUID&gt;{D69A35D3-F8D1-49B6-8D1A-7F0CD12D8115}&lt;/DBUID&gt;&lt;/Extra&gt;&lt;/Item&gt;&lt;/References&gt;&lt;/Group&gt;&lt;/Citation&gt;_x000a_"/>
    <w:docVar w:name="NE.Ref{18AD486A-001C-4B4A-8FB5-E0276E94BF55}" w:val=" ADDIN NE.Ref.{18AD486A-001C-4B4A-8FB5-E0276E94BF55}&lt;Citation&gt;&lt;Group&gt;&lt;References&gt;&lt;Item&gt;&lt;ID&gt;47&lt;/ID&gt;&lt;UID&gt;{F53BB20C-E56F-4D04-A896-3DF9383F0355}&lt;/UID&gt;&lt;Title&gt;Short- and long-term outcomes of endoscopic submucosal dissection for early gastric cancer in the remnant stomach after gastrectomy&lt;/Title&gt;&lt;Template&gt;Journal Article&lt;/Template&gt;&lt;Star&gt;0&lt;/Star&gt;&lt;Tag&gt;0&lt;/Tag&gt;&lt;Author&gt;Yabuuchi, Y; Kakushima, N; Takizawa, K; Tanaka, M; Kawata, N; Yoshida, M; Kishida, Y; Ito, S; Imai, K; Ishiwatari, H; Hotta, K; Matsubayashi, H; Ono, H&lt;/Author&gt;&lt;Year&gt;2019&lt;/Year&gt;&lt;Details&gt;&lt;_accession_num&gt;30413872&lt;/_accession_num&gt;&lt;_author_adr&gt;Division of Endoscopy, Shizuoka Cancer Center, 1007 Shimonagakubo, Nagaizumi, Suntogun, Shizuoka, 411-8777, Japan.; Division of Endoscopy, Shizuoka Cancer Center, 1007 Shimonagakubo, Nagaizumi, Suntogun, Shizuoka, 411-8777, Japan. n.kakushima@scchr.jp.;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lt;/_author_adr&gt;&lt;_date_display&gt;2019 Jun&lt;/_date_display&gt;&lt;_date&gt;2019-06-01&lt;/_date&gt;&lt;_doi&gt;10.1007/s00535-018-1528-1&lt;/_doi&gt;&lt;_isbn&gt;1435-5922 (Electronic); 0944-1174 (Linking)&lt;/_isbn&gt;&lt;_issue&gt;6&lt;/_issue&gt;&lt;_journal&gt;J Gastroenterol&lt;/_journal&gt;&lt;_keywords&gt;Anastomosis; Endoscopic submucosal dissection; Long-term outcome; Remnant stomach; Suture line&lt;/_keywords&gt;&lt;_language&gt;eng&lt;/_language&gt;&lt;_pages&gt;511-520&lt;/_pages&gt;&lt;_tertiary_title&gt;Journal of gastroenterology&lt;/_tertiary_title&gt;&lt;_type_work&gt;Journal Article&lt;/_type_work&gt;&lt;_url&gt;http://www.ncbi.nlm.nih.gov/entrez/query.fcgi?cmd=Retrieve&amp;amp;db=pubmed&amp;amp;dopt=Abstract&amp;amp;list_uids=30413872&amp;amp;query_hl=1&lt;/_url&gt;&lt;_volume&gt;54&lt;/_volume&gt;&lt;_created&gt;62950223&lt;/_created&gt;&lt;_modified&gt;62950223&lt;/_modified&gt;&lt;_db_updated&gt;PubMed&lt;/_db_updated&gt;&lt;_impact_factor&gt;   5.130&lt;/_impact_factor&gt;&lt;_collection_scope&gt;SCIE&lt;/_collection_scope&gt;&lt;/Details&gt;&lt;Extra&gt;&lt;DBUID&gt;{3E10774F-E1A9-45A9-B988-7603319C9CBF}&lt;/DBUID&gt;&lt;/Extra&gt;&lt;/Item&gt;&lt;/References&gt;&lt;/Group&gt;&lt;/Citation&gt;_x000a_"/>
    <w:docVar w:name="NE.Ref{1B1C7D79-B06A-43F8-8104-CB43520540D8}" w:val=" ADDIN NE.Ref.{1B1C7D79-B06A-43F8-8104-CB43520540D8}&lt;Citation&gt;&lt;Group&gt;&lt;References&gt;&lt;Item&gt;&lt;ID&gt;8&lt;/ID&gt;&lt;UID&gt;{A4112B5F-AC23-4BAE-870B-6E19A74C341E}&lt;/UID&gt;&lt;Title&gt;Gastric stump cancer after distal gastrectomy for benign disease: clinicopathological features and surgical outcomes&lt;/Title&gt;&lt;Template&gt;Journal Article&lt;/Template&gt;&lt;Star&gt;0&lt;/Star&gt;&lt;Tag&gt;0&lt;/Tag&gt;&lt;Author&gt;Di Leo, A; Pedrazzani, C; Bencivenga, M; Coniglio, A; Rosa, F; Morgani, P; Marrelli, D; Marchet, A; Cozzaglio, L; Giacopuzzi, S; Tiberio, G A; Doglietto, G B; Vittimberga, G; Roviello, F; Ricci, F&lt;/Author&gt;&lt;Year&gt;2014&lt;/Year&gt;&lt;Details&gt;&lt;_accession_num&gt;24639193&lt;/_accession_num&gt;&lt;_author_adr&gt;Unit of General Surgery, Rovereto Hospital, APSS of Trento, Trento, Italy, dileomd@libero.it.&lt;/_author_adr&gt;&lt;_date_display&gt;2014 Aug&lt;/_date_display&gt;&lt;_date&gt;2014-08-01&lt;/_date&gt;&lt;_doi&gt;10.1245/s10434-014-3633-6&lt;/_doi&gt;&lt;_isbn&gt;1534-4681 (Electronic); 1068-9265 (Linking)&lt;/_isbn&gt;&lt;_issue&gt;8&lt;/_issue&gt;&lt;_journal&gt;Ann Surg Oncol&lt;/_journal&gt;&lt;_keywords&gt;Adult; Aged; Aged, 80 and over; Cohort Studies; Female; Follow-Up Studies; Gastrectomy/*adverse effects; Gastric Stump/*pathology/surgery; Humans; Lymph Node Excision/*adverse effects; Lymphatic Metastasis; Male; Middle Aged; Neoplasm Staging; Neoplasm, Residual/etiology/mortality/*pathology; Postoperative Complications/etiology/mortality/*pathology; Precancerous Conditions/mortality/pathology/*surgery; Prognosis; Stomach Neoplasms/mortality/pathology/*surgery; Survival Rate&lt;/_keywords&gt;&lt;_language&gt;eng&lt;/_language&gt;&lt;_pages&gt;2594-600&lt;/_pages&gt;&lt;_tertiary_title&gt;Annals of surgical oncology&lt;/_tertiary_title&gt;&lt;_type_work&gt;Journal Article; Multicenter Study&lt;/_type_work&gt;&lt;_url&gt;http://www.ncbi.nlm.nih.gov/entrez/query.fcgi?cmd=Retrieve&amp;amp;db=pubmed&amp;amp;dopt=Abstract&amp;amp;list_uids=24639193&amp;amp;query_hl=1&lt;/_url&gt;&lt;_volume&gt;21&lt;/_volume&gt;&lt;_created&gt;62818498&lt;/_created&gt;&lt;_modified&gt;62818498&lt;/_modified&gt;&lt;_db_updated&gt;PubMed&lt;/_db_updated&gt;&lt;_impact_factor&gt;   3.857&lt;/_impact_factor&gt;&lt;_collection_scope&gt;SCI;SCIE&lt;/_collection_scope&gt;&lt;/Details&gt;&lt;Extra&gt;&lt;DBUID&gt;{D69A35D3-F8D1-49B6-8D1A-7F0CD12D8115}&lt;/DBUID&gt;&lt;/Extra&gt;&lt;/Item&gt;&lt;/References&gt;&lt;/Group&gt;&lt;Group&gt;&lt;References&gt;&lt;Item&gt;&lt;ID&gt;9&lt;/ID&gt;&lt;UID&gt;{A18A1538-4C69-47BE-B6BA-87FE86954A5F}&lt;/UID&gt;&lt;Title&gt;Progression of remnant gastric cancer is associated with duration of follow-up following distal gastrectomy&lt;/Title&gt;&lt;Template&gt;Journal Article&lt;/Template&gt;&lt;Star&gt;0&lt;/Star&gt;&lt;Tag&gt;0&lt;/Tag&gt;&lt;Author&gt;Komatsu, S; Ichikawa, D; Okamoto, K; Ikoma, D; Tsujiura, M; Nishimura, Y; Murayama, Y; Shiozaki, A; Ikoma, H; Kuriu, Y; Nakanishi, M; Fujiwara, H; Ochiai, T; Kokuba, Y; Otsuji, E&lt;/Author&gt;&lt;Year&gt;2012&lt;/Year&gt;&lt;Details&gt;&lt;_accession_num&gt;22719193&lt;/_accession_num&gt;&lt;_author_adr&gt;Division of Digestive Surgery, Department of Surgery, Kyoto Prefectural University of Medicine, 465 Kajii-cho, Kawaramachihirokoji, Kamigyo-ku, Kyoto 602-8566, Japan.&lt;/_author_adr&gt;&lt;_date_display&gt;2012 Jun 14&lt;/_date_display&gt;&lt;_date&gt;2012-06-14&lt;/_date&gt;&lt;_doi&gt;10.3748/wjg.v18.i22.2832&lt;/_doi&gt;&lt;_isbn&gt;2219-2840 (Electronic); 1007-9327 (Linking)&lt;/_isbn&gt;&lt;_issue&gt;22&lt;/_issue&gt;&lt;_journal&gt;World J Gastroenterol&lt;/_journal&gt;&lt;_keywords&gt;Aged; Chi-Square Distribution; Disease Progression; Early Detection of Cancer; Female; Gastrectomy/*adverse effects/mortality; Gastric Stump/*pathology/surgery; Humans; Japan; Lymph Node Excision; Male; Middle Aged; Neoplasm Recurrence, Local/mortality/*pathology/surgery; Neoplasm Staging; Reoperation; Retrospective Studies; Risk Assessment; Risk Factors; Stomach Neoplasms/mortality/pathology/*surgery; Survival Analysis; Time Factors; Treatment OutcomeDistal gastrectomy; Follow-up; Reconstruction; Remnant gastric cancer; Surveillance&lt;/_keywords&gt;&lt;_language&gt;eng&lt;/_language&gt;&lt;_pages&gt;2832-6&lt;/_pages&gt;&lt;_tertiary_title&gt;World journal of gastroenterology&lt;/_tertiary_title&gt;&lt;_type_work&gt;Journal Article&lt;/_type_work&gt;&lt;_url&gt;http://www.ncbi.nlm.nih.gov/entrez/query.fcgi?cmd=Retrieve&amp;amp;db=pubmed&amp;amp;dopt=Abstract&amp;amp;list_uids=22719193&amp;amp;query_hl=1&lt;/_url&gt;&lt;_volume&gt;18&lt;/_volume&gt;&lt;_created&gt;62818505&lt;/_created&gt;&lt;_modified&gt;62818505&lt;/_modified&gt;&lt;_db_updated&gt;PubMed&lt;/_db_updated&gt;&lt;_impact_factor&gt;   3.300&lt;/_impact_factor&gt;&lt;/Details&gt;&lt;Extra&gt;&lt;DBUID&gt;{D69A35D3-F8D1-49B6-8D1A-7F0CD12D8115}&lt;/DBUID&gt;&lt;/Extra&gt;&lt;/Item&gt;&lt;/References&gt;&lt;/Group&gt;&lt;/Citation&gt;_x000a_"/>
    <w:docVar w:name="NE.Ref{241C2742-E3A5-44A7-B147-A8236DF4A1E7}" w:val=" ADDIN NE.Ref.{241C2742-E3A5-44A7-B147-A8236DF4A1E7}&lt;Citation&gt;&lt;Group&gt;&lt;References&gt;&lt;Item&gt;&lt;ID&gt;56&lt;/ID&gt;&lt;UID&gt;{76B6CA46-239B-4C4B-B2E7-C99BD6501630}&lt;/UID&gt;&lt;Title&gt;Endoscopic submucosal dissection for early neoplastic lesions in the surgically altered stomach: a systematic review and meta-analysis&lt;/Title&gt;&lt;Template&gt;Journal Article&lt;/Template&gt;&lt;Star&gt;0&lt;/Star&gt;&lt;Tag&gt;0&lt;/Tag&gt;&lt;Author&gt;Barakat, M; Seif, M; Abdelfatah, M M; Ofosu, A; Carr-Locke, D L; Othman, M O&lt;/Author&gt;&lt;Year&gt;2019&lt;/Year&gt;&lt;Details&gt;&lt;_accession_num&gt;30963259&lt;/_accession_num&gt;&lt;_author_adr&gt;Division of Gastroenterology, The Brooklyn Hospital Center, 121 De Kalb Ave, Brooklyn, NY, 11201, USA. mo_barakat@hotmail.com.; MD Anderson Cancer Center, Houston, TX, USA.; Division of Gastroenterology, Emory University, Atlanta, GA, USA.; Division of Gastroenterology, The Brooklyn Hospital, Brooklyn, NY, USA.; Division of Gastroenterology, NYP-Cornell University, New York, NY, USA.; Division of Gastroenterology and Hepatology, Baylor College of Medicine, Houston, TX, USA.&lt;/_author_adr&gt;&lt;_date_display&gt;2019 Apr 8&lt;/_date_display&gt;&lt;_date&gt;2019-04-08&lt;/_date&gt;&lt;_doi&gt;10.1007/s00464-019-06778-y&lt;/_doi&gt;&lt;_isbn&gt;1432-2218 (Electronic); 0930-2794 (Linking)&lt;/_isbn&gt;&lt;_journal&gt;Surg Endosc&lt;/_journal&gt;&lt;_keywords&gt;ESD; Early gastric cancer; Endoscopic submucosal dissection; Gastric tube; Remnant stomach&lt;/_keywords&gt;&lt;_language&gt;eng&lt;/_language&gt;&lt;_tertiary_title&gt;Surgical endoscopy&lt;/_tertiary_title&gt;&lt;_type_work&gt;Journal Article&lt;/_type_work&gt;&lt;_url&gt;http://www.ncbi.nlm.nih.gov/entrez/query.fcgi?cmd=Retrieve&amp;amp;db=pubmed&amp;amp;dopt=Abstract&amp;amp;list_uids=30963259&amp;amp;query_hl=1&lt;/_url&gt;&lt;_created&gt;62819072&lt;/_created&gt;&lt;_modified&gt;62819072&lt;/_modified&gt;&lt;_db_updated&gt;PubMed&lt;/_db_updated&gt;&lt;_impact_factor&gt;   3.117&lt;/_impact_factor&gt;&lt;_collection_scope&gt;SCI;SCIE&lt;/_collection_scope&gt;&lt;/Details&gt;&lt;Extra&gt;&lt;DBUID&gt;{D69A35D3-F8D1-49B6-8D1A-7F0CD12D8115}&lt;/DBUID&gt;&lt;/Extra&gt;&lt;/Item&gt;&lt;/References&gt;&lt;/Group&gt;&lt;/Citation&gt;_x000a_"/>
    <w:docVar w:name="NE.Ref{262679CA-D3F3-4869-AEE3-12A3AF1D2700}" w:val=" ADDIN NE.Ref.{262679CA-D3F3-4869-AEE3-12A3AF1D2700}&lt;Citation&gt;&lt;Group&gt;&lt;References&gt;&lt;Item&gt;&lt;ID&gt;30&lt;/ID&gt;&lt;UID&gt;{4B058A39-6C63-4FC6-97F3-D7C0A1AB1697}&lt;/UID&gt;&lt;Title&gt;Efficacy of Endoscopic Management for Early Remnant Gastric Cancer: Is Completion Gastrectomy Truly Necessary in Cases with Marginally Noncurative Histopathologic  Features?&lt;/Title&gt;&lt;Template&gt;Journal Article&lt;/Template&gt;&lt;Star&gt;0&lt;/Star&gt;&lt;Tag&gt;0&lt;/Tag&gt;&lt;Author&gt;Fukui, Y; Shindoh, J; Inoshita, N; Mizuno, A; Haruta, S; Udagawa, H; Hoteya, S; Tsunoda, S; Miyamoto, S; Ozawa, R; Niwa, H; Sakai, Y; Shinohara, H&lt;/Author&gt;&lt;Year&gt;2018&lt;/Year&gt;&lt;Details&gt;&lt;_accession_num&gt;29633096&lt;/_accession_num&gt;&lt;_author_adr&gt;Department of Gastroenterological Surgery, Toranomon hospital, Tokyo, Japan.; Department of Gastroenterological Surgery, Toranomon hospital, Tokyo, Japan.; Division of Pathology, Toranomon hospital, Tokyo, Japan.; Department of Gastroenterological Surgery, Toranomon hospital, Tokyo, Japan.; Department of Gastroenterological Surgery, Toranomon hospital, Tokyo, Japan.; Department of Gastroenterological Surgery, Toranomon hospital, Tokyo, Japan.; Department of Gastroenterology, Toranomon Hospital, Tokyo, Japan.; Department of Surgery, Graduate School of Medicine, Kyoto University, Kyoto, Japan.; Department of Gastroenterology and Hepatology, Graduate School of Medicine, Kyoto University, Kyoto, Japan.; Department of Surgery, Hyogo College of Medicine, Nishinomiya, Hyogo, Japan.; Department of Surgery, Hyogo College of Medicine, Nishinomiya, Hyogo, Japan.; Department of Surgery, Graduate School of Medicine, Kyoto University, Kyoto, Japan.; Department of Surgery, Hyogo College of Medicine, Nishinomiya, Hyogo, Japan. shinohara@hyo-med.ac.jp.&lt;/_author_adr&gt;&lt;_date_display&gt;2018 Jun&lt;/_date_display&gt;&lt;_date&gt;2018-06-01&lt;/_date&gt;&lt;_doi&gt;10.1245/s10434-018-6407-8&lt;/_doi&gt;&lt;_isbn&gt;1534-4681 (Electronic); 1068-9265 (Linking)&lt;/_isbn&gt;&lt;_issue&gt;6&lt;/_issue&gt;&lt;_journal&gt;Ann Surg Oncol&lt;/_journal&gt;&lt;_keywords&gt;Aged; Aged, 80 and over; *Endoscopic Mucosal Resection; Female; Gastrectomy; Gastric Stump/*pathology; Gastroscopy; Humans; Lymph Node Excision; Lymph Nodes/pathology/surgery; Lymphatic Metastasis; Male; Middle Aged; Neoplasm Recurrence, Local/*pathology; Neoplasm, Residual; Neoplasms, Second Primary/*pathology/*surgery; Retrospective Studies; Stomach Neoplasms/*pathology/*surgery&lt;/_keywords&gt;&lt;_language&gt;eng&lt;/_language&gt;&lt;_pages&gt;1608-1615&lt;/_pages&gt;&lt;_tertiary_title&gt;Annals of surgical oncology&lt;/_tertiary_title&gt;&lt;_type_work&gt;Journal Article; Multicenter Study&lt;/_type_work&gt;&lt;_url&gt;http://www.ncbi.nlm.nih.gov/entrez/query.fcgi?cmd=Retrieve&amp;amp;db=pubmed&amp;amp;dopt=Abstract&amp;amp;list_uids=29633096&amp;amp;query_hl=1&lt;/_url&gt;&lt;_volume&gt;25&lt;/_volume&gt;&lt;_created&gt;62950189&lt;/_created&gt;&lt;_modified&gt;62950189&lt;/_modified&gt;&lt;_db_updated&gt;PubMed&lt;/_db_updated&gt;&lt;_impact_factor&gt;   3.681&lt;/_impact_factor&gt;&lt;_collection_scope&gt;SCI;SCIE&lt;/_collection_scope&gt;&lt;/Details&gt;&lt;Extra&gt;&lt;DBUID&gt;{3E10774F-E1A9-45A9-B988-7603319C9CBF}&lt;/DBUID&gt;&lt;/Extra&gt;&lt;/Item&gt;&lt;/References&gt;&lt;/Group&gt;&lt;/Citation&gt;_x000a_"/>
    <w:docVar w:name="NE.Ref{26A880D9-A138-4672-82E3-9D7E634618D6}" w:val=" ADDIN NE.Ref.{26A880D9-A138-4672-82E3-9D7E634618D6}&lt;Citation&gt;&lt;Group&gt;&lt;References&gt;&lt;Item&gt;&lt;ID&gt;25&lt;/ID&gt;&lt;UID&gt;{AFB5D529-C819-4BE8-A0C6-388C358A4579}&lt;/UID&gt;&lt;Title&gt;Surgical management of obesity&lt;/Title&gt;&lt;Template&gt;Journal Article&lt;/Template&gt;&lt;Star&gt;0&lt;/Star&gt;&lt;Tag&gt;0&lt;/Tag&gt;&lt;Author&gt;Torres-Landa, S; Kannan, U; Guajardo, I; Pickett-Blakely, O E; Dempsey, D T; Williams, N N; Dumon, K R&lt;/Author&gt;&lt;Year&gt;2018&lt;/Year&gt;&lt;Details&gt;&lt;_accession_num&gt;29243457&lt;/_accession_num&gt;&lt;_author_adr&gt;Department of Surgery, Perelman School of Medicine, Hospital of the University of Pennsylvania, Philadelphia, PA, USA.; Department of Surgery, Bronx-Lebanon Hospital Center, New York, NY, USA.; Perelman School of Medicine at the University of Pennsylvania, Philadelphia, PA,  USA.; Department of Medicine, Perelman School of Medicine Division of Gastroenterology, Hospital of the University of Pennsylvania, Philadelphia, PA, USA.; Department of Surgery, Perelman School of Medicine, Hospital of the University of Pennsylvania, Philadelphia, PA, USA.; Department of Surgery, Perelman School of Medicine, Hospital of the University of Pennsylvania, Philadelphia, PA, USA.; Department of Surgery, Perelman School of Medicine, Hospital of the University of Pennsylvania, Philadelphia, PA, USA - kristoffel.dumon@uphs.upenn.edu.&lt;/_author_adr&gt;&lt;_date_display&gt;2018 Feb&lt;/_date_display&gt;&lt;_date&gt;2018-02-01&lt;/_date&gt;&lt;_doi&gt;10.23736/S0026-4733.17.07588-5&lt;/_doi&gt;&lt;_isbn&gt;1827-1626 (Electronic); 0026-4733 (Linking)&lt;/_isbn&gt;&lt;_issue&gt;1&lt;/_issue&gt;&lt;_journal&gt;Minerva Chir&lt;/_journal&gt;&lt;_keywords&gt;Appetite/physiology; *Bariatric Surgery/adverse effects/methods/mortality/statistics &amp;amp;amp; numerical data; Comorbidity; Diabetes Mellitus, Type 2/epidemiology; Digestive System Diseases/epidemiology; Energy Metabolism; Female; Forecasting; Hormones/metabolism; Humans; Kidney Diseases/epidemiology/prevention &amp;amp;amp; control; Male; Obesity/epidemiology/*surgery; Organ Transplantation; Postgastrectomy Syndromes/epidemiology; Postoperative Complications/epidemiology/etiology; Pregnancy; Pregnancy Complications/surgery; Reoperation; Satiation/physiology; Sleep Apnea, Obstructive/epidemiology; Treatment Outcome; Weight Loss&lt;/_keywords&gt;&lt;_language&gt;eng&lt;/_language&gt;&lt;_pages&gt;41-54&lt;/_pages&gt;&lt;_tertiary_title&gt;Minerva chirurgica&lt;/_tertiary_title&gt;&lt;_type_work&gt;Journal Article; Review&lt;/_type_work&gt;&lt;_url&gt;http://www.ncbi.nlm.nih.gov/entrez/query.fcgi?cmd=Retrieve&amp;amp;db=pubmed&amp;amp;dopt=Abstract&amp;amp;list_uids=29243457&amp;amp;query_hl=1&lt;/_url&gt;&lt;_volume&gt;73&lt;/_volume&gt;&lt;_created&gt;62818551&lt;/_created&gt;&lt;_modified&gt;62818551&lt;/_modified&gt;&lt;_db_updated&gt;PubMed&lt;/_db_updated&gt;&lt;_impact_factor&gt;   0.554&lt;/_impact_factor&gt;&lt;_collection_scope&gt;SCIE&lt;/_collection_scope&gt;&lt;/Details&gt;&lt;Extra&gt;&lt;DBUID&gt;{D69A35D3-F8D1-49B6-8D1A-7F0CD12D8115}&lt;/DBUID&gt;&lt;/Extra&gt;&lt;/Item&gt;&lt;/References&gt;&lt;/Group&gt;&lt;/Citation&gt;_x000a_"/>
    <w:docVar w:name="NE.Ref{29E681F6-D1CA-4A18-9520-6AE55FD9B6D1}" w:val=" ADDIN NE.Ref.{29E681F6-D1CA-4A18-9520-6AE55FD9B6D1}&lt;Citation&gt;&lt;Group&gt;&lt;References&gt;&lt;Item&gt;&lt;ID&gt;23&lt;/ID&gt;&lt;UID&gt;{7AED4ADA-5E84-4CA4-93FB-F8BEB323E457}&lt;/UID&gt;&lt;Title&gt;Incidence and treatment of metachronous gastric cancer after proximal gastrectomy&lt;/Title&gt;&lt;Template&gt;Journal Article&lt;/Template&gt;&lt;Star&gt;0&lt;/Star&gt;&lt;Tag&gt;0&lt;/Tag&gt;&lt;Author&gt;Iwata, Y; Ito, S; Misawa, K; Ito, Y; Komori, K; Abe, T; Shimizu, Y; Tajika, M; Niwa, Y; Yoshida, K; Kinoshita, T&lt;/Author&gt;&lt;Year&gt;2018&lt;/Year&gt;&lt;Details&gt;&lt;_accession_num&gt;29460126&lt;/_accession_num&gt;&lt;_author_adr&gt;Department of Gastroenterological Surgery, Aichi Cancer Center Hospital, Nagoya,  Japan. yoshinori_vb2@yahoo.co.jp.;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Gastroenterological Surgery, Aichi Cancer Center Hospital, Nagoya,  Japan.; Department of Endoscopy, Aichi Cancer Center Hospital, Nagoya, Japan.; Department of Endoscopy, Aichi Cancer Center Hospital, Nagoya, Japan.; Department of Surgical Oncology, Gifu University School of Medicine, Gifu, Japan.; Department of Gastroenterological Surgery, Aichi Cancer Center Hospital, Nagoya,  Japan.&lt;/_author_adr&gt;&lt;_date_display&gt;2018 May&lt;/_date_display&gt;&lt;_date&gt;2018-05-01&lt;/_date&gt;&lt;_doi&gt;10.1007/s00595-018-1632-0&lt;/_doi&gt;&lt;_isbn&gt;1436-2813 (Electronic); 0941-1291 (Linking)&lt;/_isbn&gt;&lt;_issue&gt;5&lt;/_issue&gt;&lt;_journal&gt;Surg Today&lt;/_journal&gt;&lt;_keywords&gt;Adult; Aged; Aged, 80 and over; Female; Follow-Up Studies; *Gastrectomy; *Gastroscopy; Humans; Incidence; Male; Middle Aged; Neoplasms, Second Primary/*epidemiology/*surgery; Prevalence; Retrospective Studies; Risk Factors; Sex Factors; Stomach Neoplasms/*epidemiology/*surgery; Time Factors; Treatment OutcomeEndoscopic submucosal dissection; Endoscopic surveillance; Gastric remnant cancer; Metachronous gastric cancer; Proximal gastrectomy&lt;/_keywords&gt;&lt;_language&gt;eng&lt;/_language&gt;&lt;_pages&gt;552-557&lt;/_pages&gt;&lt;_tertiary_title&gt;Surgery today&lt;/_tertiary_title&gt;&lt;_type_work&gt;Journal Article&lt;/_type_work&gt;&lt;_url&gt;http://www.ncbi.nlm.nih.gov/entrez/query.fcgi?cmd=Retrieve&amp;amp;db=pubmed&amp;amp;dopt=Abstract&amp;amp;list_uids=29460126&amp;amp;query_hl=1&lt;/_url&gt;&lt;_volume&gt;48&lt;/_volume&gt;&lt;_created&gt;62950179&lt;/_created&gt;&lt;_modified&gt;62950179&lt;/_modified&gt;&lt;_db_updated&gt;PubMed&lt;/_db_updated&gt;&lt;_impact_factor&gt;   2.077&lt;/_impact_factor&gt;&lt;_collection_scope&gt;SCIE&lt;/_collection_scope&gt;&lt;/Details&gt;&lt;Extra&gt;&lt;DBUID&gt;{3E10774F-E1A9-45A9-B988-7603319C9CBF}&lt;/DBUID&gt;&lt;/Extra&gt;&lt;/Item&gt;&lt;/References&gt;&lt;/Group&gt;&lt;/Citation&gt;_x000a_"/>
    <w:docVar w:name="NE.Ref{2A09DADF-E83E-401B-A90B-D056539D6901}" w:val=" ADDIN NE.Ref.{2A09DADF-E83E-401B-A90B-D056539D6901}&lt;Citation&gt;&lt;Group&gt;&lt;References&gt;&lt;Item&gt;&lt;ID&gt;19&lt;/ID&gt;&lt;UID&gt;{FDD9EEEF-C242-4616-85EB-9E7C80F2E85D}&lt;/UID&gt;&lt;Title&gt;Surgical treatment of non-early gastric remnant carcinoma developing after distal gastrectomy for gastric cancer&lt;/Title&gt;&lt;Template&gt;Journal Article&lt;/Template&gt;&lt;Star&gt;0&lt;/Star&gt;&lt;Tag&gt;0&lt;/Tag&gt;&lt;Author&gt;Ohashi, M; Morita, S; Fukagawa, T; Kushima, R; Katai, H&lt;/Author&gt;&lt;Year&gt;2015&lt;/Year&gt;&lt;Details&gt;&lt;_accession_num&gt;25175816&lt;/_accession_num&gt;&lt;_author_adr&gt;Gastric Surgery Division, National Cancer Center Hospital, Tokyo, Japan.&lt;/_author_adr&gt;&lt;_date_display&gt;2015 Feb&lt;/_date_display&gt;&lt;_date&gt;2015-02-01&lt;/_date&gt;&lt;_doi&gt;10.1002/jso.23774&lt;/_doi&gt;&lt;_isbn&gt;1096-9098 (Electronic); 0022-4790 (Linking)&lt;/_isbn&gt;&lt;_issue&gt;2&lt;/_issue&gt;&lt;_journal&gt;J Surg Oncol&lt;/_journal&gt;&lt;_keywords&gt;Adenocarcinoma/mortality/pathology/*surgery; Adult; Aged; Aged, 80 and over; Esophagus/pathology; Female; *Gastrectomy; Gastric Stump/*surgery; Humans; Intestine, Small/pathology; Lymph Node Excision; Lymphatic Metastasis; Male; Middle Aged; Multivariate Analysis; Neoplasm Invasiveness; Postoperative Complications; Retrospective Studies; Splenectomy; Stomach Neoplasms/mortality/pathology/*surgerygastrectomy; outcome; remnant gastric cancer; splenectomy; surgical treatment&lt;/_keywords&gt;&lt;_language&gt;eng&lt;/_language&gt;&lt;_ori_publication&gt;(c) 2014 Wiley Periodicals, Inc.&lt;/_ori_publication&gt;&lt;_pages&gt;208-12&lt;/_pages&gt;&lt;_tertiary_title&gt;Journal of surgical oncology&lt;/_tertiary_title&gt;&lt;_type_work&gt;Journal Article&lt;/_type_work&gt;&lt;_url&gt;http://www.ncbi.nlm.nih.gov/entrez/query.fcgi?cmd=Retrieve&amp;amp;db=pubmed&amp;amp;dopt=Abstract&amp;amp;list_uids=25175816&amp;amp;query_hl=1&lt;/_url&gt;&lt;_volume&gt;111&lt;/_volume&gt;&lt;_created&gt;62818538&lt;/_created&gt;&lt;_modified&gt;62818538&lt;/_modified&gt;&lt;_db_updated&gt;PubMed&lt;/_db_updated&gt;&lt;_impact_factor&gt;   2.886&lt;/_impact_factor&gt;&lt;_collection_scope&gt;SCI;SCIE&lt;/_collection_scope&gt;&lt;/Details&gt;&lt;Extra&gt;&lt;DBUID&gt;{D69A35D3-F8D1-49B6-8D1A-7F0CD12D8115}&lt;/DBUID&gt;&lt;/Extra&gt;&lt;/Item&gt;&lt;/References&gt;&lt;/Group&gt;&lt;Group&gt;&lt;References&gt;&lt;Item&gt;&lt;ID&gt;16&lt;/ID&gt;&lt;UID&gt;{29F4BFF5-F99B-44FF-919D-C216585F2A3C}&lt;/UID&gt;&lt;Title&gt;Carcinoma in the Remnant Stomach During Long-Term Follow-up After Distal Gastrectomy for Gastric Cancer: Analysis of Cumulative Incidence and Associated Risk Factors&lt;/Title&gt;&lt;Template&gt;Journal Article&lt;/Template&gt;&lt;Star&gt;0&lt;/Star&gt;&lt;Tag&gt;0&lt;/Tag&gt;&lt;Author&gt;Hanyu, T; Wakai, A; Ishikawa, T; Ichikawa, H; Kameyama, H; Wakai, T&lt;/Author&gt;&lt;Year&gt;2018&lt;/Year&gt;&lt;Details&gt;&lt;_accession_num&gt;28924721&lt;/_accession_num&gt;&lt;_author_adr&gt;Division of Digestive and General Surgery, Graduate School of Medical and Dental  Sciences, Niigata University, 1-757 Asahimachi-dori, Chuou-ku, Niigata City, 951-8510, Japan. hanyu772@med.niigata-u.ac.jp.;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lt;/_author_adr&gt;&lt;_date_display&gt;2018 Mar&lt;/_date_display&gt;&lt;_date&gt;2018-03-01&lt;/_date&gt;&lt;_doi&gt;10.1007/s00268-017-4227-9&lt;/_doi&gt;&lt;_isbn&gt;1432-2323 (Electronic); 0364-2313 (Linking)&lt;/_isbn&gt;&lt;_issue&gt;3&lt;/_issue&gt;&lt;_journal&gt;World J Surg&lt;/_journal&gt;&lt;_keywords&gt;Adult; Aged; Aged, 80 and over; Female; Follow-Up Studies; *Gastrectomy/methods; *Gastric Stump; Gastroenterostomy; Humans; Incidence; Male; Middle Aged; *Neoplasm Recurrence, Local/diagnosis/epidemiology/etiology; Retrospective Studies; Risk Factors; Stomach Neoplasms/diagnosis/epidemiology/etiology/*surgery&lt;/_keywords&gt;&lt;_language&gt;eng&lt;/_language&gt;&lt;_pages&gt;782-787&lt;/_pages&gt;&lt;_tertiary_title&gt;World journal of surgery&lt;/_tertiary_title&gt;&lt;_type_work&gt;Journal Article&lt;/_type_work&gt;&lt;_url&gt;http://www.ncbi.nlm.nih.gov/entrez/query.fcgi?cmd=Retrieve&amp;amp;db=pubmed&amp;amp;dopt=Abstract&amp;amp;list_uids=28924721&amp;amp;query_hl=1&lt;/_url&gt;&lt;_volume&gt;42&lt;/_volume&gt;&lt;_created&gt;62818529&lt;/_created&gt;&lt;_modified&gt;62818531&lt;/_modified&gt;&lt;_db_updated&gt;PubMed&lt;/_db_updated&gt;&lt;_impact_factor&gt;   2.766&lt;/_impact_factor&gt;&lt;_collection_scope&gt;SCI;SCIE&lt;/_collection_scope&gt;&lt;/Details&gt;&lt;Extra&gt;&lt;DBUID&gt;{D69A35D3-F8D1-49B6-8D1A-7F0CD12D8115}&lt;/DBUID&gt;&lt;/Extra&gt;&lt;/Item&gt;&lt;/References&gt;&lt;/Group&gt;&lt;/Citation&gt;_x000a_"/>
    <w:docVar w:name="NE.Ref{2C1B03E8-B4CF-4EBB-BA37-221B03B76431}" w:val=" ADDIN NE.Ref.{2C1B03E8-B4CF-4EBB-BA37-221B03B76431}&lt;Citation&gt;&lt;Group&gt;&lt;References&gt;&lt;Item&gt;&lt;ID&gt;1&lt;/ID&gt;&lt;UID&gt;{F8CE39B2-27D5-4CD6-9C08-A222DAE17232}&lt;/UID&gt;&lt;Title&gt;Global cancer statistics&lt;/Title&gt;&lt;Template&gt;Journal Article&lt;/Template&gt;&lt;Star&gt;0&lt;/Star&gt;&lt;Tag&gt;0&lt;/Tag&gt;&lt;Author&gt;Jemal, A; Bray, F; Center, M M; Ferlay, J; Ward, E; Forman, D&lt;/Author&gt;&lt;Year&gt;2011&lt;/Year&gt;&lt;Details&gt;&lt;_accession_num&gt;21296855&lt;/_accession_num&gt;&lt;_author_adr&gt;Surveillance Research, American Cancer Society, Atlanta, GA, USA. ahmedin.jemal@cancer.org&lt;/_author_adr&gt;&lt;_date_display&gt;2011 Mar-Apr&lt;/_date_display&gt;&lt;_date&gt;2011-03-01&lt;/_date&gt;&lt;_doi&gt;10.3322/caac.20107&lt;/_doi&gt;&lt;_isbn&gt;1542-4863 (Electronic); 0007-9235 (Linking)&lt;/_isbn&gt;&lt;_issue&gt;2&lt;/_issue&gt;&lt;_journal&gt;CA Cancer J Clin&lt;/_journal&gt;&lt;_keywords&gt;Humans; Internationality; Neoplasms/*epidemiology&lt;/_keywords&gt;&lt;_language&gt;eng&lt;/_language&gt;&lt;_pages&gt;69-90&lt;/_pages&gt;&lt;_tertiary_title&gt;CA: a cancer journal for clinicians&lt;/_tertiary_title&gt;&lt;_type_work&gt;Journal Article&lt;/_type_work&gt;&lt;_url&gt;http://www.ncbi.nlm.nih.gov/entrez/query.fcgi?cmd=Retrieve&amp;amp;db=pubmed&amp;amp;dopt=Abstract&amp;amp;list_uids=21296855&amp;amp;query_hl=1&lt;/_url&gt;&lt;_volume&gt;61&lt;/_volume&gt;&lt;_created&gt;62818458&lt;/_created&gt;&lt;_modified&gt;62818458&lt;/_modified&gt;&lt;_db_updated&gt;PubMed&lt;/_db_updated&gt;&lt;_impact_factor&gt; 244.585&lt;/_impact_factor&gt;&lt;/Details&gt;&lt;Extra&gt;&lt;DBUID&gt;{D69A35D3-F8D1-49B6-8D1A-7F0CD12D8115}&lt;/DBUID&gt;&lt;/Extra&gt;&lt;/Item&gt;&lt;/References&gt;&lt;/Group&gt;&lt;Group&gt;&lt;References&gt;&lt;Item&gt;&lt;ID&gt;2&lt;/ID&gt;&lt;UID&gt;{CE53E298-3805-441B-A6F7-755D7756C51B}&lt;/UID&gt;&lt;Title&gt;Gastric cancer&lt;/Title&gt;&lt;Template&gt;Journal Article&lt;/Template&gt;&lt;Star&gt;0&lt;/Star&gt;&lt;Tag&gt;0&lt;/Tag&gt;&lt;Author&gt;Van Cutsem, E; Sagaert, X; Topal, B; Haustermans, K; Prenen, H&lt;/Author&gt;&lt;Year&gt;2016&lt;/Year&gt;&lt;Details&gt;&lt;_accession_num&gt;27156933&lt;/_accession_num&gt;&lt;_author_adr&gt;Department of Gastroenterology/Digestive Oncology, University Hospitals Gasthuisberg Leuven and KU Leuven, Leuven, Belgium. Electronic address: Eric.VanCutsem@uzleuven.be.; Department of Pathology, University Hospitals Gasthuisberg Leuven and KU Leuven,  Leuven, Belgium.; Department of Abdominal Surgery, University Hospitals Gasthuisberg Leuven and KU  Leuven, Leuven, Belgium.; Department of Radiation Oncology, University Hospitals Gasthuisberg Leuven and KU Leuven, Leuven, Belgium.; Department of Gastroenterology/Digestive Oncology, University Hospitals Gasthuisberg Leuven and KU Leuven, Leuven, Belgium.&lt;/_author_adr&gt;&lt;_date_display&gt;2016 Nov 26&lt;/_date_display&gt;&lt;_date&gt;2016-11-26&lt;/_date&gt;&lt;_doi&gt;10.1016/S0140-6736(16)30354-3&lt;/_doi&gt;&lt;_isbn&gt;1474-547X (Electronic); 0140-6736 (Linking)&lt;/_isbn&gt;&lt;_issue&gt;10060&lt;/_issue&gt;&lt;_journal&gt;Lancet&lt;/_journal&gt;&lt;_keywords&gt;Adenocarcinoma/*drug therapy; Antibodies, Monoclonal/administration &amp;amp;amp; dosage/adverse effects; Antineoplastic Combined Chemotherapy Protocols/therapeutic use; Esophageal Neoplasms/*diagnosis/drug therapy/pathology/*surgery; Esophagogastric Junction; Humans; Receptor, ErbB-2/antagonists &amp;amp;amp; inhibitors; Stomach Neoplasms/*diagnosis/drug therapy/pathology/*surgery; Trastuzumab/therapeutic use; Vascular Endothelial Growth Factor Receptor-2/antagonists &amp;amp;amp; inhibitors&lt;/_keywords&gt;&lt;_language&gt;eng&lt;/_language&gt;&lt;_ori_publication&gt;Copyright A(c) 2016 Elsevier Ltd. All rights reserved.&lt;/_ori_publication&gt;&lt;_pages&gt;2654-2664&lt;/_pages&gt;&lt;_tertiary_title&gt;Lancet (London, England)&lt;/_tertiary_title&gt;&lt;_type_work&gt;Journal Article; Review&lt;/_type_work&gt;&lt;_url&gt;http://www.ncbi.nlm.nih.gov/entrez/query.fcgi?cmd=Retrieve&amp;amp;db=pubmed&amp;amp;dopt=Abstract&amp;amp;list_uids=27156933&amp;amp;query_hl=1&lt;/_url&gt;&lt;_volume&gt;388&lt;/_volume&gt;&lt;_created&gt;62818460&lt;/_created&gt;&lt;_modified&gt;62818461&lt;/_modified&gt;&lt;_db_updated&gt;PubMed&lt;/_db_updated&gt;&lt;_impact_factor&gt;  53.254&lt;/_impact_factor&gt;&lt;_collection_scope&gt;SCI;SCIE&lt;/_collection_scope&gt;&lt;/Details&gt;&lt;Extra&gt;&lt;DBUID&gt;{D69A35D3-F8D1-49B6-8D1A-7F0CD12D8115}&lt;/DBUID&gt;&lt;/Extra&gt;&lt;/Item&gt;&lt;/References&gt;&lt;/Group&gt;&lt;/Citation&gt;_x000a_"/>
    <w:docVar w:name="NE.Ref{323CBF9A-5C83-47AA-A78B-9C24097FD6D6}" w:val=" ADDIN NE.Ref.{323CBF9A-5C83-47AA-A78B-9C24097FD6D6}&lt;Citation&gt;&lt;Group&gt;&lt;References&gt;&lt;Item&gt;&lt;ID&gt;53&lt;/ID&gt;&lt;UID&gt;{BE1F5E09-B1D5-470E-9CEC-E076DC889EDE}&lt;/UID&gt;&lt;Title&gt;Short-term outcomes of multicenter prospective cohort study of gastric endoscopic resection: &amp;apos;Real-world evidence&amp;apos; in Japan&lt;/Title&gt;&lt;Template&gt;Journal Article&lt;/Template&gt;&lt;Star&gt;0&lt;/Star&gt;&lt;Tag&gt;0&lt;/Tag&gt;&lt;Author&gt;Suzuki, H; Takizawa, K; Hirasawa, T; Takeuchi, Y; Ishido, K; Hoteya, S; Yano, T; Tanaka, S; Endo, M; Nakagawa, M; Toyonaga, T; Doyama, H; Hirasawa, K; Matsuda, M; Yamamoto, H; Fujishiro, M; Hashimoto, S; Maeda, Y; Oyama, T; Takenaka, R; Yamamoto, Y; Naito, Y; Michida, T; Kobayashi, N; Kawahara, Y; Hirano, M; Jin, M; Hori, S; Niwa, Y; Hikichi, T; Shimazu, T; Ono, H; Tanabe, S; Kondo, H; Iishi, H; Ninomiya, M&lt;/Author&gt;&lt;Year&gt;2019&lt;/Year&gt;&lt;Details&gt;&lt;_accession_num&gt;30058258&lt;/_accession_num&gt;&lt;_author_adr&gt;Endoscopy Division, National Cancer Center Hospital, Tokyo, Japan.; Division of Endoscopy, Shizuoka Cancer Center, Sunto-gun, Osaka, Japan.; Department of Gastroenterology, Cancer Institute Hospital, Tokyo, Japan.; Department of Gastrointestinal Oncology, Osaka International Cancer Institute, Osaka, Japan.; Department of Gastroenterology, Kitasato University School of Medicine, Sagamihara, Japan.; Department of Gastroenterology, Toranomon Hospital, Tokyo, Japan.; Department of Gastroenterology and Endoscopy, National Cancer Center Hospital East, Kashiwa, Japan.; Department of Endoscopy, Hiroshima University Hospital, Hiroshima, Japan.; Division of Gastroenterology, Department of Internal Medicine, School of Medicine, Iwate Medical University, Morioka, Japan.; Department of Endoscopy, Hiroshima City Hospital, Hiroshima, Japan.; Department of Endoscopy, Kobe University Hospital, Kobe, Japan.; Department of Gastroenterology, Ishikawa Prefectural Central Hospital, Kanazawa,  Japan.; Division of Endoscopy, Yokohama City University Medical Center, Yokohama, Japan.; Department of Internal Medicine, Toyama Prefectural Central Hospital, Toyama, Japan.; Division of Gastroenterology, Department of Internal Medicine, Jichi Medical University, Shimotsuke, Japan.; Department of Endoscopy and Endoscopic Surgery, Graduate School of Medicine, University of Tokyo, Tokyo, Japan.; Division of Gastroenterology and Hepatology, Niigata University Medical and Dental Hospital, Niigata, Japan.; Department of Gastroenterology, Sendai Kousei Hospital, Sendai, Japan.; Department of Endoscopy, Saku Central Hospital Advanced Care Center, Saku, Japan.; Department of Gastroenterology, Tsuyama Chuo Hospital, Tsuyama, Japan.; Department of Gastroenterological Oncology, Hyogo Cancer Center, Akashi, Japan.; Department of Molecular Gastroenterology and Hepatology, Kyoto Prefectural University of Medicine, Kyoto, Japan.; Department of Gastroenterology and Hepatology, Saitama Medical Center, Saitama Medical University, Kawagoe, Japan.; Department of Gastroenterology, Tochigi Cancer Center, Utsunomiya, Japan.; Department of Endoscopy, Okayama University Hospital, Okayama, Japan.; Department of Internal Medicine, Niigata Prefectural Central Hospital, Joetsu, Japan.; Department of Gastroenterology, Akita University Graduate School of Medicine, Akita, Japan.; Department of Gastroenterology, National Hospital Organization Shikoku Cancer Center, Matsuyama, Japan.; Department of Endoscopy, Aichi Cancer Center Hospital, Nagoya, Japan.; Department of Endoscopy, Fukushima Medical University Hospital, Fukushima, Japan.; Epidemiology and Prevention Group, Center for Public Health Sciences, National Cancer Center, Tokyo, Japan.; Division of Endoscopy, Shizuoka Cancer Center, Sunto-gun, Osaka, Japan.; Department of Advanced Medicine, Research and Development Center for New Medical  Frontiers, Kitasato University, Sagamihara, Japan.; Center for Digestive Diseases Tonan Hospital, Sapporo, Japan.; Department of Gastrointestinal Oncology, Osaka International Cancer Institute, Osaka, Japan.; Digestive Disease Center, Hiroshima Memorial Hospital, Hiroshima, Japan.; Endoscopy Division, National Cancer Center Hospital, Tokyo, Japan.&lt;/_author_adr&gt;&lt;_date_display&gt;2019 Jan&lt;/_date_display&gt;&lt;_date&gt;2019-01-01&lt;/_date&gt;&lt;_doi&gt;10.1111/den.13246&lt;/_doi&gt;&lt;_isbn&gt;1443-1661 (Electronic); 0915-5635 (Linking)&lt;/_isbn&gt;&lt;_issue&gt;1&lt;/_issue&gt;&lt;_journal&gt;Dig Endosc&lt;/_journal&gt;&lt;_keywords&gt;Adenocarcinoma/pathology/*surgery; Adult; Aged; Aged, 80 and over; Cohort Studies; *Endoscopic Mucosal Resection; Female; Humans; Japan; Male; Middle Aged; Stomach Neoplasms/pathology/*surgery; Time Factors; Treatment Outcomeearly gastric cancer; endoscopic resection; multicenter prospective study; real-world evidence; short-term outcome&lt;/_keywords&gt;&lt;_language&gt;eng&lt;/_language&gt;&lt;_ori_publication&gt;(c) 2018 Japan Gastroenterological Endoscopy Society.&lt;/_ori_publication&gt;&lt;_pages&gt;30-39&lt;/_pages&gt;&lt;_tertiary_title&gt;Digestive endoscopy : official journal of the Japan Gastroenterological Endoscopy_x000d__x000a_      Society&lt;/_tertiary_title&gt;&lt;_type_work&gt;Journal Article; Multicenter Study&lt;/_type_work&gt;&lt;_url&gt;http://www.ncbi.nlm.nih.gov/entrez/query.fcgi?cmd=Retrieve&amp;amp;db=pubmed&amp;amp;dopt=Abstract&amp;amp;list_uids=30058258&amp;amp;query_hl=1&lt;/_url&gt;&lt;_volume&gt;31&lt;/_volume&gt;&lt;_created&gt;62819039&lt;/_created&gt;&lt;_modified&gt;62819039&lt;/_modified&gt;&lt;_db_updated&gt;PubMed&lt;/_db_updated&gt;&lt;_impact_factor&gt;   3.375&lt;/_impact_factor&gt;&lt;/Details&gt;&lt;Extra&gt;&lt;DBUID&gt;{D69A35D3-F8D1-49B6-8D1A-7F0CD12D8115}&lt;/DBUID&gt;&lt;/Extra&gt;&lt;/Item&gt;&lt;/References&gt;&lt;/Group&gt;&lt;/Citation&gt;_x000a_"/>
    <w:docVar w:name="NE.Ref{324BEB7C-77A3-41D2-B5F5-ADD1EF782532}" w:val=" ADDIN NE.Ref.{324BEB7C-77A3-41D2-B5F5-ADD1EF782532}&lt;Citation&gt;&lt;Group&gt;&lt;References&gt;&lt;Item&gt;&lt;ID&gt;49&lt;/ID&gt;&lt;UID&gt;{0B76CF48-3B96-4DF4-898E-EFC80FE83F12}&lt;/UID&gt;&lt;Title&gt;Therapeutic outcomes in 1000 cases of endoscopic submucosal dissection for early  gastric neoplasms: Korean ESD Study Group multicenter study&lt;/Title&gt;&lt;Template&gt;Journal Article&lt;/Template&gt;&lt;Star&gt;0&lt;/Star&gt;&lt;Tag&gt;0&lt;/Tag&gt;&lt;Author&gt;Chung, I K; Lee, J H; Lee, S H; Kim, S J; Cho, J Y; Cho, W Y; Hwangbo, Y; Keum, B R; Park, J J; Chun, H J; Kim, H J; Kim, J J; Ji, S R; Seol, S Y&lt;/Author&gt;&lt;Year&gt;2009&lt;/Year&gt;&lt;Details&gt;&lt;_accession_num&gt;19249769&lt;/_accession_num&gt;&lt;_author_adr&gt;Department of Internal Medicine, Soonchunhyang University, Cheonan, Korea.&lt;/_author_adr&gt;&lt;_date_display&gt;2009 Jun&lt;/_date_display&gt;&lt;_date&gt;2009-06-01&lt;/_date&gt;&lt;_doi&gt;10.1016/j.gie.2008.09.027&lt;/_doi&gt;&lt;_isbn&gt;1097-6779 (Electronic); 0016-5107 (Linking)&lt;/_isbn&gt;&lt;_issue&gt;7&lt;/_issue&gt;&lt;_journal&gt;Gastrointest Endosc&lt;/_journal&gt;&lt;_keywords&gt;Adult; Aged; Aged, 80 and over; Dissection; Endoscopy; Female; Gastric Mucosa/*surgery; Humans; Korea; Male; Middle Aged; Retrospective Studies; Stomach Neoplasms/pathology/*surgery; Treatment Outcome&lt;/_keywords&gt;&lt;_language&gt;eng&lt;/_language&gt;&lt;_pages&gt;1228-35&lt;/_pages&gt;&lt;_tertiary_title&gt;Gastrointestinal endoscopy&lt;/_tertiary_title&gt;&lt;_type_work&gt;Journal Article; Multicenter Study; Research Support, Non-U.S. Gov&amp;apos;t&lt;/_type_work&gt;&lt;_url&gt;http://www.ncbi.nlm.nih.gov/entrez/query.fcgi?cmd=Retrieve&amp;amp;db=pubmed&amp;amp;dopt=Abstract&amp;amp;list_uids=19249769&amp;amp;query_hl=1&lt;/_url&gt;&lt;_volume&gt;69&lt;/_volume&gt;&lt;_created&gt;62950225&lt;/_created&gt;&lt;_modified&gt;62950225&lt;/_modified&gt;&lt;_db_updated&gt;PubMed&lt;/_db_updated&gt;&lt;_impact_factor&gt;   7.229&lt;/_impact_factor&gt;&lt;_collection_scope&gt;SCI;SCIE&lt;/_collection_scope&gt;&lt;/Details&gt;&lt;Extra&gt;&lt;DBUID&gt;{3E10774F-E1A9-45A9-B988-7603319C9CBF}&lt;/DBUID&gt;&lt;/Extra&gt;&lt;/Item&gt;&lt;/References&gt;&lt;/Group&gt;&lt;/Citation&gt;_x000a_"/>
    <w:docVar w:name="NE.Ref{34E8D7E9-D062-4CB9-8299-52EB7E14B61B}" w:val=" ADDIN NE.Ref.{34E8D7E9-D062-4CB9-8299-52EB7E14B61B}&lt;Citation&gt;&lt;Group&gt;&lt;References&gt;&lt;Item&gt;&lt;ID&gt;62&lt;/ID&gt;&lt;UID&gt;{CA489D16-F530-49AD-94D5-B3190F53D847}&lt;/UID&gt;&lt;Title&gt;Laparoscopy-assisted resection of gastric remnant cancer&lt;/Title&gt;&lt;Template&gt;Journal Article&lt;/Template&gt;&lt;Star&gt;0&lt;/Star&gt;&lt;Tag&gt;0&lt;/Tag&gt;&lt;Author&gt;Yamada, H; Kojima, K; Yamashita, T; Kawano, T; Sugihara, K; Nihei, Z&lt;/Author&gt;&lt;Year&gt;2005&lt;/Year&gt;&lt;Details&gt;&lt;_accession_num&gt;16082311&lt;/_accession_num&gt;&lt;_author_adr&gt;Department of Esophagogastric Surgery, Graduate School, Tokyo Medical and Dental  University, Tokyo, Japan. h-yamada.srg2@tmd.ac.jp&lt;/_author_adr&gt;&lt;_date_display&gt;2005 Aug&lt;/_date_display&gt;&lt;_date&gt;2005-08-01&lt;/_date&gt;&lt;_isbn&gt;1530-4515 (Print); 1530-4515 (Linking)&lt;/_isbn&gt;&lt;_issue&gt;4&lt;/_issue&gt;&lt;_journal&gt;Surg Laparosc Endosc Percutan Tech&lt;/_journal&gt;&lt;_keywords&gt;Aged; Esophagostomy; Gastrectomy/*methods; Humans; Jejunostomy; *Laparoscopy; Male; Neoplasm, Residual/*surgery; Stomach Neoplasms/*surgery; Surgical Stapling&lt;/_keywords&gt;&lt;_language&gt;eng&lt;/_language&gt;&lt;_pages&gt;226-9&lt;/_pages&gt;&lt;_tertiary_title&gt;Surgical laparoscopy, endoscopy &amp;amp;amp; percutaneous techniques&lt;/_tertiary_title&gt;&lt;_type_work&gt;Case Reports; Journal Article&lt;/_type_work&gt;&lt;_url&gt;http://www.ncbi.nlm.nih.gov/entrez/query.fcgi?cmd=Retrieve&amp;amp;db=pubmed&amp;amp;dopt=Abstract&amp;amp;list_uids=16082311&amp;amp;query_hl=1&lt;/_url&gt;&lt;_volume&gt;15&lt;/_volume&gt;&lt;_created&gt;62819085&lt;/_created&gt;&lt;_modified&gt;62819085&lt;/_modified&gt;&lt;_db_updated&gt;PubMed&lt;/_db_updated&gt;&lt;_impact_factor&gt;   0.986&lt;/_impact_factor&gt;&lt;/Details&gt;&lt;Extra&gt;&lt;DBUID&gt;{D69A35D3-F8D1-49B6-8D1A-7F0CD12D8115}&lt;/DBUID&gt;&lt;/Extra&gt;&lt;/Item&gt;&lt;/References&gt;&lt;/Group&gt;&lt;/Citation&gt;_x000a_"/>
    <w:docVar w:name="NE.Ref{35498E70-C056-4816-91B9-B10A476A1979}" w:val=" ADDIN NE.Ref.{35498E70-C056-4816-91B9-B10A476A1979}&lt;Citation&gt;&lt;Group&gt;&lt;References&gt;&lt;Item&gt;&lt;ID&gt;26&lt;/ID&gt;&lt;UID&gt;{93BB3080-C9E2-4212-9D22-ED95E17A5372}&lt;/UID&gt;&lt;Title&gt;Remnant Gastric Cancer After Roux-en-Y Gastric Bypass: Narrative Review of the Literature&lt;/Title&gt;&lt;Template&gt;Journal Article&lt;/Template&gt;&lt;Star&gt;0&lt;/Star&gt;&lt;Tag&gt;0&lt;/Tag&gt;&lt;Author&gt;Tornese, S; Aiolfi, A; Bonitta, G; Rausa, E; Guerrazzi, G; Bruni, P G; Micheletto, G; Bona, D&lt;/Author&gt;&lt;Year&gt;2019&lt;/Year&gt;&lt;Details&gt;&lt;_accession_num&gt;31001760&lt;/_accession_num&gt;&lt;_author_adr&gt;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alberto.aiolfi86@gmail.com.; 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lt;/_author_adr&gt;&lt;_date_display&gt;2019 Apr 18&lt;/_date_display&gt;&lt;_date&gt;2019-04-18&lt;/_date&gt;&lt;_doi&gt;10.1007/s11695-019-03892-7&lt;/_doi&gt;&lt;_isbn&gt;1708-0428 (Electronic); 0960-8923 (Linking)&lt;/_isbn&gt;&lt;_journal&gt;Obes Surg&lt;/_journal&gt;&lt;_keywords&gt;Early diagnosis; Remnant gastric cancer; Roux-en-Y gastric bypass&lt;/_keywords&gt;&lt;_language&gt;eng&lt;/_language&gt;&lt;_tertiary_title&gt;Obesity surgery&lt;/_tertiary_title&gt;&lt;_type_work&gt;Journal Article&lt;/_type_work&gt;&lt;_url&gt;http://www.ncbi.nlm.nih.gov/entrez/query.fcgi?cmd=Retrieve&amp;amp;db=pubmed&amp;amp;dopt=Abstract&amp;amp;list_uids=31001760&amp;amp;query_hl=1&lt;/_url&gt;&lt;_created&gt;62818552&lt;/_created&gt;&lt;_modified&gt;62818553&lt;/_modified&gt;&lt;_db_updated&gt;PubMed&lt;/_db_updated&gt;&lt;_impact_factor&gt;   3.895&lt;/_impact_factor&gt;&lt;_collection_scope&gt;SCI;SCIE&lt;/_collection_scope&gt;&lt;/Details&gt;&lt;Extra&gt;&lt;DBUID&gt;{D69A35D3-F8D1-49B6-8D1A-7F0CD12D8115}&lt;/DBUID&gt;&lt;/Extra&gt;&lt;/Item&gt;&lt;/References&gt;&lt;/Group&gt;&lt;/Citation&gt;_x000a_"/>
    <w:docVar w:name="NE.Ref{37E2A5DA-CA54-4AD7-A60E-0F9F4F84947C}" w:val=" ADDIN NE.Ref.{37E2A5DA-CA54-4AD7-A60E-0F9F4F84947C}&lt;Citation&gt;&lt;Group&gt;&lt;References&gt;&lt;Item&gt;&lt;ID&gt;40&lt;/ID&gt;&lt;UID&gt;{685C0216-B603-4DAB-A4F2-47EF0FDCC9A5}&lt;/UID&gt;&lt;Title&gt;Endoscopic submucosal dissection for early gastric cancer in the remnant stomach  after gastrectomy&lt;/Title&gt;&lt;Template&gt;Journal Article&lt;/Template&gt;&lt;Star&gt;0&lt;/Star&gt;&lt;Tag&gt;0&lt;/Tag&gt;&lt;Author&gt;Nonaka, S; Oda, I; Makazu, M; Haruyama, S; Abe, S; Suzuki, H; Yoshinaga, S; Nakajima, T; Kushima, R; Saito, Y&lt;/Author&gt;&lt;Year&gt;2013&lt;/Year&gt;&lt;Details&gt;&lt;_accession_num&gt;23566640&lt;/_accession_num&gt;&lt;_author_adr&gt;Endoscopy Division, National Cancer Center Hospital, Tokyo, Japan.&lt;/_author_adr&gt;&lt;_date_display&gt;2013 Jul&lt;/_date_display&gt;&lt;_date&gt;2013-07-01&lt;/_date&gt;&lt;_doi&gt;10.1016/j.gie.2013.02.006&lt;/_doi&gt;&lt;_isbn&gt;1097-6779 (Electronic); 0016-5107 (Linking)&lt;/_isbn&gt;&lt;_issue&gt;1&lt;/_issue&gt;&lt;_journal&gt;Gastrointest Endosc&lt;/_journal&gt;&lt;_keywords&gt;Aged; Cohort Studies; Disease-Free Survival; Dissection; Early Detection of Cancer; Feasibility Studies; Female; Follow-Up Studies; Gastrectomy/adverse effects/methods/mortality; Gastric Mucosa/pathology/*surgery; Gastric Stump/*pathology/*surgery; Gastroscopy/*methods/mortality; Humans; Japan; Male; Middle Aged; Neoplasm Invasiveness/pathology; Neoplasm Staging; Retrospective Studies; Risk Assessment; Stomach Neoplasms/mortality/*pathology/*surgery; Survival Rate; Treatment Outcome&lt;/_keywords&gt;&lt;_language&gt;eng&lt;/_language&gt;&lt;_ori_publication&gt;Copyright (c) 2013 American Society for Gastrointestinal Endoscopy. Published by _x000d__x000a_      Mosby, Inc. All rights reserved.&lt;/_ori_publication&gt;&lt;_pages&gt;63-72&lt;/_pages&gt;&lt;_tertiary_title&gt;Gastrointestinal endoscopy&lt;/_tertiary_title&gt;&lt;_type_work&gt;Journal Article&lt;/_type_work&gt;&lt;_url&gt;http://www.ncbi.nlm.nih.gov/entrez/query.fcgi?cmd=Retrieve&amp;amp;db=pubmed&amp;amp;dopt=Abstract&amp;amp;list_uids=23566640&amp;amp;query_hl=1&lt;/_url&gt;&lt;_volume&gt;78&lt;/_volume&gt;&lt;_created&gt;62950214&lt;/_created&gt;&lt;_modified&gt;62950214&lt;/_modified&gt;&lt;_db_updated&gt;PubMed&lt;/_db_updated&gt;&lt;_impact_factor&gt;   7.229&lt;/_impact_factor&gt;&lt;_collection_scope&gt;SCI;SCIE&lt;/_collection_scope&gt;&lt;/Details&gt;&lt;Extra&gt;&lt;DBUID&gt;{3E10774F-E1A9-45A9-B988-7603319C9CBF}&lt;/DBUID&gt;&lt;/Extra&gt;&lt;/Item&gt;&lt;/References&gt;&lt;/Group&gt;&lt;/Citation&gt;_x000a_"/>
    <w:docVar w:name="NE.Ref{37F7AD8F-1CB0-4BD3-B2C9-70288DC70D14}" w:val=" ADDIN NE.Ref.{37F7AD8F-1CB0-4BD3-B2C9-70288DC70D14}&lt;Citation&gt;&lt;Group&gt;&lt;References&gt;&lt;Item&gt;&lt;ID&gt;34&lt;/ID&gt;&lt;UID&gt;{04F3A3C6-3CC1-46AA-9566-7641E0A7E9F4}&lt;/UID&gt;&lt;Title&gt;Can we apply the same indication of endoscopic submucosal dissection for primary  gastric cancer to remnant gastric cancer?&lt;/Title&gt;&lt;Template&gt;Journal Article&lt;/Template&gt;&lt;Star&gt;0&lt;/Star&gt;&lt;Tag&gt;0&lt;/Tag&gt;&lt;Author&gt;Choi, Y Y; Kwon, I G; Lee, S K; Kim, H K; An, J Y; Kim, H I; Cheong, J H; Mliwa, R T; Shin, S K; Lee, Y C; Hyung, W J; Noh, S H&lt;/Author&gt;&lt;Year&gt;2014&lt;/Year&gt;&lt;Details&gt;&lt;_accession_num&gt;23695167&lt;/_accession_num&gt;&lt;_author_adr&gt;Department of Surgery, Yonsei University Health System, Yonsei University College of Medicine, 134 Shinchon-dong, Seodaemun-ku, Seoul, 120-752, Republic of Korea.&lt;/_author_adr&gt;&lt;_date_display&gt;2014 Apr&lt;/_date_display&gt;&lt;_date&gt;2014-04-01&lt;/_date&gt;&lt;_doi&gt;10.1007/s10120-013-0265-7&lt;/_doi&gt;&lt;_isbn&gt;1436-3305 (Electronic); 1436-3291 (Linking)&lt;/_isbn&gt;&lt;_issue&gt;2&lt;/_issue&gt;&lt;_journal&gt;Gastric Cancer&lt;/_journal&gt;&lt;_keywords&gt;Adenocarcinoma/pathology/*surgery; Adenocarcinoma, Mucinous/pathology/surgery; Adult; Aged; Carcinoma, Papillary/pathology/surgery; Carcinoma, Signet Ring Cell/pathology/surgery; Endoscopy; Female; Follow-Up Studies; *Gastrectomy; Gastric Mucosa/pathology/*surgery; Gastric Stump/pathology/*surgery; Humans; Male; Middle Aged; Neoplasm Staging; *Postoperative Complications; Prognosis; Retrospective Studies; Stomach Neoplasms/pathology/*surgery&lt;/_keywords&gt;&lt;_language&gt;eng&lt;/_language&gt;&lt;_pages&gt;310-5&lt;/_pages&gt;&lt;_tertiary_title&gt;Gastric cancer : official journal of the International Gastric Cancer Association_x000d__x000a_      and the Japanese Gastric Cancer Association&lt;/_tertiary_title&gt;&lt;_type_work&gt;Journal Article; Research Support, Non-U.S. Gov&amp;apos;t&lt;/_type_work&gt;&lt;_url&gt;http://www.ncbi.nlm.nih.gov/entrez/query.fcgi?cmd=Retrieve&amp;amp;db=pubmed&amp;amp;dopt=Abstract&amp;amp;list_uids=23695167&amp;amp;query_hl=1&lt;/_url&gt;&lt;_volume&gt;17&lt;/_volume&gt;&lt;_created&gt;62950199&lt;/_created&gt;&lt;_modified&gt;62950199&lt;/_modified&gt;&lt;_db_updated&gt;PubMed&lt;/_db_updated&gt;&lt;_impact_factor&gt;   5.554&lt;/_impact_factor&gt;&lt;_collection_scope&gt;SCIE&lt;/_collection_scope&gt;&lt;/Details&gt;&lt;Extra&gt;&lt;DBUID&gt;{3E10774F-E1A9-45A9-B988-7603319C9CBF}&lt;/DBUID&gt;&lt;/Extra&gt;&lt;/Item&gt;&lt;/References&gt;&lt;/Group&gt;&lt;/Citation&gt;_x000a_"/>
    <w:docVar w:name="NE.Ref{39C786A6-EA60-4D35-8C0F-FCFBF7A37555}" w:val=" ADDIN NE.Ref.{39C786A6-EA60-4D35-8C0F-FCFBF7A37555}&lt;Citation&gt;&lt;Group&gt;&lt;References&gt;&lt;Item&gt;&lt;ID&gt;60&lt;/ID&gt;&lt;UID&gt;{855E7690-4921-479F-A059-C97BFB0E2D63}&lt;/UID&gt;&lt;Title&gt;Morbidity and Mortality of Laparoscopic Versus Open D2 Distal Gastrectomy for Advanced Gastric Cancer: A Randomized Controlled Trial&lt;/Title&gt;&lt;Template&gt;Journal Article&lt;/Template&gt;&lt;Star&gt;0&lt;/Star&gt;&lt;Tag&gt;0&lt;/Tag&gt;&lt;Author&gt;Hu, Y; Huang, C; Sun, Y; Su, X; Cao, H; Hu, J; Xue, Y; Suo, J; Tao, K; He, X; Wei, H; Ying, M; Hu, W; &amp;quot;Du X&amp;quot;; Chen, P; Liu, H; Zheng, C; Liu, F; Yu, J; Li, Z; Zhao, G; Chen, X; Wang, K; Li, P; Xing, J; Li, G&lt;/Author&gt;&lt;Year&gt;2016&lt;/Year&gt;&lt;Details&gt;&lt;_accession_num&gt;26903580&lt;/_accession_num&gt;&lt;_author_adr&gt;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Yanfeng Hu, Hao Liu, Jiang Yu, and Guoxin Li, Nanfang Hospital, Southern Medical  University; Hongbo Wei, The Third Affiliated Hospital of Sun Yat-Sen University;  Pingyan Chen, Southern Medical University, Guangzhou; Changming Huang, Chaohui Zheng, and Ping Li, Fujian Medical University Union Hospital; Mingang Ying, Fujian Provincial Cancer Hospital, Fuzhou; Yihong Sun and Fenglin Liu, Zhongshan  Hospital, Fudan University; Hui Cao and Gang Zhao, Renji Hospital, Shanghai Jiao  Tong University School of Medicine; Weiguo Hu, Ruijin Hospital, Shanghai Jiao Tong University School of Medicine, Shanghai; Xiaohui Du, General Hospital of the People&amp;apos;s Liberation Army; Xiangqian Su, Ziyu Li, and Jiadi Xing, Key Laboratory of Carcinogenesis and Translational Research (Ministry of Education), Peking University Cancer Hospital &amp;amp;amp; Institute, Beijing; Jiankun Hu and Xinzu Chen, West  China Hospital, Sichuan University, Chengdu; Yingwei Xue and Kuan Wang, The Affiliated Tumor Hospital of Harbin Medical University, Harbin; Jian Suo, The First Hospital, Jilin University, Changchun; Kaixiong Tao, Union Hospital, Tongji Medical College, Huazhong University of Science and Technology, Wuhan; and Xianli He, Tangdu Hospital, Fourth Military Medical University, Xi&amp;apos;an, China. gzliguoxin@163.com.&lt;/_author_adr&gt;&lt;_date_display&gt;2016 Apr 20&lt;/_date_display&gt;&lt;_date&gt;2016-04-20&lt;/_date&gt;&lt;_doi&gt;10.1200/JCO.2015.63.7215&lt;/_doi&gt;&lt;_isbn&gt;1527-7755 (Electronic); 0732-183X (Linking)&lt;/_isbn&gt;&lt;_issue&gt;12&lt;/_issue&gt;&lt;_journal&gt;J Clin Oncol&lt;/_journal&gt;&lt;_keywords&gt;Adenocarcinoma/mortality/secondary/*surgery; Adult; Aged; China; Disease-Free Survival; Female; Gastrectomy/adverse effects/*methods/mortality; Humans; *Laparoscopy/adverse effects/mortality; Lymph Node Excision; Lymphatic Metastasis; Male; Middle Aged; Neoplasm Staging; Risk Assessment; Risk Factors; Stomach Neoplasms/mortality/pathology/*surgery; Survival Analysis; Time Factors; Treatment Outcome&lt;/_keywords&gt;&lt;_language&gt;eng&lt;/_language&gt;&lt;_ori_publication&gt;(c) 2016 by American Society of Clinical Oncology.&lt;/_ori_publication&gt;&lt;_pages&gt;1350-7&lt;/_pages&gt;&lt;_tertiary_title&gt;Journal of clinical oncology : official journal of the American Society of_x000d__x000a_      Clinical Oncology&lt;/_tertiary_title&gt;&lt;_type_work&gt;Comparative Study; Journal Article; Multicenter Study; Randomized Controlled Trial; Research Support, Non-U.S. Gov&amp;apos;t&lt;/_type_work&gt;&lt;_url&gt;http://www.ncbi.nlm.nih.gov/entrez/query.fcgi?cmd=Retrieve&amp;amp;db=pubmed&amp;amp;dopt=Abstract&amp;amp;list_uids=26903580&amp;amp;query_hl=1&lt;/_url&gt;&lt;_volume&gt;34&lt;/_volume&gt;&lt;_created&gt;62819082&lt;/_created&gt;&lt;_modified&gt;62819082&lt;/_modified&gt;&lt;_db_updated&gt;PubMed&lt;/_db_updated&gt;&lt;_impact_factor&gt;  26.303&lt;/_impact_factor&gt;&lt;_collection_scope&gt;SCI;SCIE&lt;/_collection_scope&gt;&lt;/Details&gt;&lt;Extra&gt;&lt;DBUID&gt;{D69A35D3-F8D1-49B6-8D1A-7F0CD12D8115}&lt;/DBUID&gt;&lt;/Extra&gt;&lt;/Item&gt;&lt;/References&gt;&lt;/Group&gt;&lt;Group&gt;&lt;References&gt;&lt;Item&gt;&lt;ID&gt;61&lt;/ID&gt;&lt;UID&gt;{EEA5AC2E-E715-4C56-99A5-C076C8E20AC9}&lt;/UID&gt;&lt;Title&gt;Short-term Outcomes of a Multicenter Randomized Controlled Trial Comparing Laparoscopic Distal Gastrectomy With D2 Lymphadenectomy to Open Distal Gastrectomy for Locally Advanced Gastric Cancer (KLASS-02-RCT)&lt;/Title&gt;&lt;Template&gt;Journal Article&lt;/Template&gt;&lt;Star&gt;0&lt;/Star&gt;&lt;Tag&gt;0&lt;/Tag&gt;&lt;Author&gt;Lee, H J; Hyung, W J; Yang, H K; Han, S U; Park, Y K; An, J Y; Kim, W; Kim, H I; Kim, H H; Ryu, S W; Hur, H; Kong, S H; Cho, G S; Kim, J J; Park, D J; Ryu, K W; Kim, Y W; Kim, J W; Lee, J H; Kim, M C&lt;/Author&gt;&lt;Year&gt;2019&lt;/Year&gt;&lt;Details&gt;&lt;_accession_num&gt;30829698&lt;/_accession_num&gt;&lt;_author_adr&gt;Department of Surgery and Cancer Research Institute, Seoul National University College of Medicine, Seoul National University Hospital, Seoul.; Department of Surgery Yonsei University Severance Hospital, Seoul.; Department of Surgery and Cancer Research Institute, Seoul National University College of Medicine, Seoul National University Hospital, Seoul.; Department of Surgery, Ajou University Hospital, Suwon, Gyeonggi.; Department of Surgery, Chonnam National University Hwasun Hospital, Hwasun, Jeonnam.; Department of Surgery Yonsei University Severance Hospital, Seoul.; Department of Surgery, Yeouido St. Mary&amp;apos;s Hospital, The Catholic University of Korea, Seoul.; Department of Surgery Yonsei University Severance Hospital, Seoul.; Department of Surgery, Seoul National University Bundang Hospital, Seoungnam, Gyeonggi.; Department of Surgery, Keimyung University Dongsan Medical Center, Daegu.; Department of Surgery, Ajou University Hospital, Suwon, Gyeonggi.; Department of Surgery and Cancer Research Institute, Seoul National University College of Medicine, Seoul National University Hospital, Seoul.; Department of Surgery, Soonchunhyang University Bucheon Hospital, Bucheon, Gyeonggi.; Department of Surgery, Incheon St. Mary&amp;apos;s Hospital, The Catholic University of Korea, Incheon.; Department of Surgery, Seoul National University Bundang Hospital, Seoungnam, Gyeonggi.; Center for Gastric Center, National Cancer Center, Goyang, Gyeonggi.; Center for Gastric Center, National Cancer Center, Goyang, Gyeonggi.; Department of Surgery, Yonsei University Gangnam Severance Hospital, Seoul.; Department of Surgery, Chung-Ang University Hospital, Seoul, Republic of Korea.; Department of Surgery, Ewha Womans University Mokdong Hospital, Seoul.; Department of Surgery, Dong-A University Hospital, Busan.&lt;/_author_adr&gt;&lt;_date_display&gt;2019 Feb 9&lt;/_date_display&gt;&lt;_date&gt;2019-02-09&lt;/_date&gt;&lt;_doi&gt;10.1097/SLA.0000000000003217&lt;/_doi&gt;&lt;_isbn&gt;1528-1140 (Electronic); 0003-4932 (Linking)&lt;/_isbn&gt;&lt;_journal&gt;Ann Surg&lt;/_journal&gt;&lt;_language&gt;eng&lt;/_language&gt;&lt;_tertiary_title&gt;Annals of surgery&lt;/_tertiary_title&gt;&lt;_type_work&gt;Journal Article&lt;/_type_work&gt;&lt;_url&gt;http://www.ncbi.nlm.nih.gov/entrez/query.fcgi?cmd=Retrieve&amp;amp;db=pubmed&amp;amp;dopt=Abstract&amp;amp;list_uids=30829698&amp;amp;query_hl=1&lt;/_url&gt;&lt;_created&gt;62819083&lt;/_created&gt;&lt;_modified&gt;62819083&lt;/_modified&gt;&lt;_db_updated&gt;PubMed&lt;/_db_updated&gt;&lt;_impact_factor&gt;   9.203&lt;/_impact_factor&gt;&lt;_collection_scope&gt;SCI;SCIE&lt;/_collection_scope&gt;&lt;/Details&gt;&lt;Extra&gt;&lt;DBUID&gt;{D69A35D3-F8D1-49B6-8D1A-7F0CD12D8115}&lt;/DBUID&gt;&lt;/Extra&gt;&lt;/Item&gt;&lt;/References&gt;&lt;/Group&gt;&lt;/Citation&gt;_x000a_"/>
    <w:docVar w:name="NE.Ref{3C0D0B7F-17F0-4FD6-B254-948BA0FED3E1}" w:val=" ADDIN NE.Ref.{3C0D0B7F-17F0-4FD6-B254-948BA0FED3E1}&lt;Citation&gt;&lt;Group&gt;&lt;References&gt;&lt;Item&gt;&lt;ID&gt;16&lt;/ID&gt;&lt;UID&gt;{29F4BFF5-F99B-44FF-919D-C216585F2A3C}&lt;/UID&gt;&lt;Title&gt;Carcinoma in the Remnant Stomach During Long-Term Follow-up After Distal Gastrectomy for Gastric Cancer: Analysis of Cumulative Incidence and Associated Risk Factors&lt;/Title&gt;&lt;Template&gt;Journal Article&lt;/Template&gt;&lt;Star&gt;0&lt;/Star&gt;&lt;Tag&gt;0&lt;/Tag&gt;&lt;Author&gt;Hanyu, T; Wakai, A; Ishikawa, T; Ichikawa, H; Kameyama, H; Wakai, T&lt;/Author&gt;&lt;Year&gt;2018&lt;/Year&gt;&lt;Details&gt;&lt;_accession_num&gt;28924721&lt;/_accession_num&gt;&lt;_author_adr&gt;Division of Digestive and General Surgery, Graduate School of Medical and Dental  Sciences, Niigata University, 1-757 Asahimachi-dori, Chuou-ku, Niigata City, 951-8510, Japan. hanyu772@med.niigata-u.ac.jp.;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lt;/_author_adr&gt;&lt;_date_display&gt;2018 Mar&lt;/_date_display&gt;&lt;_date&gt;2018-03-01&lt;/_date&gt;&lt;_doi&gt;10.1007/s00268-017-4227-9&lt;/_doi&gt;&lt;_isbn&gt;1432-2323 (Electronic); 0364-2313 (Linking)&lt;/_isbn&gt;&lt;_issue&gt;3&lt;/_issue&gt;&lt;_journal&gt;World J Surg&lt;/_journal&gt;&lt;_keywords&gt;Adult; Aged; Aged, 80 and over; Female; Follow-Up Studies; *Gastrectomy/methods; *Gastric Stump; Gastroenterostomy; Humans; Incidence; Male; Middle Aged; *Neoplasm Recurrence, Local/diagnosis/epidemiology/etiology; Retrospective Studies; Risk Factors; Stomach Neoplasms/diagnosis/epidemiology/etiology/*surgery&lt;/_keywords&gt;&lt;_language&gt;eng&lt;/_language&gt;&lt;_pages&gt;782-787&lt;/_pages&gt;&lt;_tertiary_title&gt;World journal of surgery&lt;/_tertiary_title&gt;&lt;_type_work&gt;Journal Article&lt;/_type_work&gt;&lt;_url&gt;http://www.ncbi.nlm.nih.gov/entrez/query.fcgi?cmd=Retrieve&amp;amp;db=pubmed&amp;amp;dopt=Abstract&amp;amp;list_uids=28924721&amp;amp;query_hl=1&lt;/_url&gt;&lt;_volume&gt;42&lt;/_volume&gt;&lt;_created&gt;62818529&lt;/_created&gt;&lt;_modified&gt;62818531&lt;/_modified&gt;&lt;_db_updated&gt;PubMed&lt;/_db_updated&gt;&lt;_impact_factor&gt;   2.766&lt;/_impact_factor&gt;&lt;_collection_scope&gt;SCI;SCIE&lt;/_collection_scope&gt;&lt;/Details&gt;&lt;Extra&gt;&lt;DBUID&gt;{D69A35D3-F8D1-49B6-8D1A-7F0CD12D8115}&lt;/DBUID&gt;&lt;/Extra&gt;&lt;/Item&gt;&lt;/References&gt;&lt;/Group&gt;&lt;/Citation&gt;_x000a_"/>
    <w:docVar w:name="NE.Ref{3CF5BCAE-0A98-47DB-82BD-334B9BBF4D74}" w:val=" ADDIN NE.Ref.{3CF5BCAE-0A98-47DB-82BD-334B9BBF4D74}&lt;Citation&gt;&lt;Group&gt;&lt;References&gt;&lt;Item&gt;&lt;ID&gt;30&lt;/ID&gt;&lt;UID&gt;{E53ABA91-ABBA-4277-84BA-30552F686C66}&lt;/UID&gt;&lt;Title&gt;Long-term outcomes of endoscopic submucosal dissection for early gastric cancer:  a multicenter collaborative study&lt;/Title&gt;&lt;Template&gt;Journal Article&lt;/Template&gt;&lt;Star&gt;0&lt;/Star&gt;&lt;Tag&gt;0&lt;/Tag&gt;&lt;Author&gt;Tanabe, S; Ishido, K; Matsumoto, T; Kosaka, T; Oda, I; Suzuki, H; Fujisaki, J; Ono, H; Kawata, N; Oyama, T; Takahashi, A; Doyama, H; Kobayashi, M; Uedo, N; Hamada, K; Toyonaga, T; Kawara, F; Tanaka, S; Yoshifuku, Y&lt;/Author&gt;&lt;Year&gt;2017&lt;/Year&gt;&lt;Details&gt;&lt;_accession_num&gt;27807641&lt;/_accession_num&gt;&lt;_author_adr&gt;Research and Development Center for New Medical Frontiers, Kitasato University School of Medicine, Kitasato University, 1-15-1 Kitasato, Minami-ku, Sagamihara,  Kanagawa, 252-0374, Japan. s-tanabe@kitasato-u.ac.jp.; Department of Gastroenterology, Kitasato University School of Medicine, Sagamihara, Japan.; Department of Gastroenterology, Iwate Medical University, Morioka, Japan.; Department of Gastroenterology, Iwate Medical University, Morioka, Japan.; Department of Endoscopy, National Cancer Center Hospital, Tokyo, Japan.; Department of Endoscopy, National Cancer Center Hospital, Tokyo, Japan.; Department of Gastroenterology, Cancer Institute Hospital of JFCR, Tokyo, Japan.; Department of Endoscopy, Shizuoka Prefectural Cancer Center, Nagaizumi, Japan.; Department of Endoscopy, Shizuoka Prefectural Cancer Center, Nagaizumi, Japan.; Department of Endoscopy, Saku Central Hospital Advanced Care Center, Saku, Japan.; Department of Endoscopy, Saku Central Hospital Advanced Care Center, Saku, Japan.; Department of Gastroenterology, Ishikawa Prefectural Central Hospital, Kanazawa,  Japan.; Department of Gastroenterology and Hepatology, Uonuma Institute of Community Medicine, Niigata University Medical and Dental Hospital, Niigata, Japan.; Department of Gastrointestinal Oncology, Osaka Medical Center for Cancer and Cardiovascular Diseases, Osaka, Japan.; Department of Gastrointestinal Oncology, Osaka Medical Center for Cancer and Cardiovascular Diseases, Osaka, Japan.; Division of Gastroenterology, Kobe University Graduate School of Medicine, Kusunoki, Japan.; Division of Gastroenterology, Kobe University Graduate School of Medicine, Kusunoki, Japan.; Department of Endoscopic Medicine, Hiroshima University Hospital, Hiroshima, Japan.; Department of Endoscopic Medicine, Hiroshima University Hospital, Hiroshima, Japan.&lt;/_author_adr&gt;&lt;_date_display&gt;2017 Mar&lt;/_date_display&gt;&lt;_date&gt;2017-03-01&lt;/_date&gt;&lt;_doi&gt;10.1007/s10120-016-0664-7&lt;/_doi&gt;&lt;_isbn&gt;1436-3305 (Electronic); 1436-3291 (Linking)&lt;/_isbn&gt;&lt;_issue&gt;Suppl 1&lt;/_issue&gt;&lt;_journal&gt;Gastric Cancer&lt;/_journal&gt;&lt;_keywords&gt;Aged; Aged, 80 and over; Early Detection of Cancer; Female; Gastric Mucosa/pathology/*surgery; Gastroscopy/*methods; Humans; Lymphatic Metastasis; Male; Middle Aged; Neoplasm Recurrence, Local/pathology/*surgery; Neoplasm Staging; Prognosis; Stomach Neoplasms/pathology/*surgery*Absolute-indication lesions; *ESD; *Early gastric cancer; *Expanded-indication lesions; *Outcomes&lt;/_keywords&gt;&lt;_language&gt;eng&lt;/_language&gt;&lt;_pages&gt;45-52&lt;/_pages&gt;&lt;_tertiary_title&gt;Gastric cancer : official journal of the International Gastric Cancer Association_x000d__x000a_      and the Japanese Gastric Cancer Association&lt;/_tertiary_title&gt;&lt;_type_work&gt;Journal Article; Multicenter Study&lt;/_type_work&gt;&lt;_url&gt;http://www.ncbi.nlm.nih.gov/entrez/query.fcgi?cmd=Retrieve&amp;amp;db=pubmed&amp;amp;dopt=Abstract&amp;amp;list_uids=27807641&amp;amp;query_hl=1&lt;/_url&gt;&lt;_volume&gt;20&lt;/_volume&gt;&lt;_created&gt;62818562&lt;/_created&gt;&lt;_modified&gt;62818562&lt;/_modified&gt;&lt;_db_updated&gt;PubMed&lt;/_db_updated&gt;&lt;_impact_factor&gt;   5.045&lt;/_impact_factor&gt;&lt;_collection_scope&gt;SCIE&lt;/_collection_scope&gt;&lt;/Details&gt;&lt;Extra&gt;&lt;DBUID&gt;{D69A35D3-F8D1-49B6-8D1A-7F0CD12D8115}&lt;/DBUID&gt;&lt;/Extra&gt;&lt;/Item&gt;&lt;/References&gt;&lt;/Group&gt;&lt;Group&gt;&lt;References&gt;&lt;Item&gt;&lt;ID&gt;31&lt;/ID&gt;&lt;UID&gt;{AAAB707B-7076-4135-9F16-4E8ED7880BB9}&lt;/UID&gt;&lt;Title&gt;Updated evidence on endoscopic resection of early gastric cancer from Japan&lt;/Title&gt;&lt;Template&gt;Journal Article&lt;/Template&gt;&lt;Star&gt;0&lt;/Star&gt;&lt;Tag&gt;0&lt;/Tag&gt;&lt;Author&gt;Fujishiro, M; Yoshida, S; Matsuda, R; Narita, A; Yamashita, H; Seto, Y&lt;/Author&gt;&lt;Year&gt;2017&lt;/Year&gt;&lt;Details&gt;&lt;_accession_num&gt;27704225&lt;/_accession_num&gt;&lt;_author_adr&gt;Department of Endoscopy and Endoscopic Surgery, Graduate School of Medicine, University of Tokyo, 7-3-1, Hongo, Bunkyo-ku, Tokyo, 113-8655, Japan. mtfujish-kkr@umin.ac.jp.; Department of Endoscopy and Endoscopic Surgery, Graduate School of Medicine, University of Tokyo, 7-3-1, Hongo, Bunkyo-ku, Tokyo, 113-8655, Japan.; Department of Endoscopy and Endoscopic Surgery, Graduate School of Medicine, University of Tokyo, 7-3-1, Hongo, Bunkyo-ku, Tokyo, 113-8655, Japan.; Department of Endoscopy and Endoscopic Surgery, Graduate School of Medicine, University of Tokyo, 7-3-1, Hongo, Bunkyo-ku, Tokyo, 113-8655, Japan.; Department of Gastrointestinal Surgery, Graduate School of Medicine, University of Tokyo, Tokyo, Japan.; Department of Gastrointestinal Surgery, Graduate School of Medicine, University of Tokyo, Tokyo, Japan.&lt;/_author_adr&gt;&lt;_date_display&gt;2017 Mar&lt;/_date_display&gt;&lt;_date&gt;2017-03-01&lt;/_date&gt;&lt;_doi&gt;10.1007/s10120-016-0647-8&lt;/_doi&gt;&lt;_isbn&gt;1436-3305 (Electronic); 1436-3291 (Linking)&lt;/_isbn&gt;&lt;_issue&gt;Suppl 1&lt;/_issue&gt;&lt;_journal&gt;Gastric Cancer&lt;/_journal&gt;&lt;_keywords&gt;Dissection/*methods; Gastroscopy/*methods; Humans; Stomach Neoplasms/diagnostic imaging/pathology/*surgery*Early gastric cancer; *Early gastric neoplasm; *Endoscopic mucosal resection; *Endoscopic submucosal dissection; *Endoscopic treatment; *Polypectomy&lt;/_keywords&gt;&lt;_language&gt;eng&lt;/_language&gt;&lt;_pages&gt;39-44&lt;/_pages&gt;&lt;_tertiary_title&gt;Gastric cancer : official journal of the International Gastric Cancer Association_x000d__x000a_      and the Japanese Gastric Cancer Association&lt;/_tertiary_title&gt;&lt;_type_work&gt;Journal Article; Review&lt;/_type_work&gt;&lt;_url&gt;http://www.ncbi.nlm.nih.gov/entrez/query.fcgi?cmd=Retrieve&amp;amp;db=pubmed&amp;amp;dopt=Abstract&amp;amp;list_uids=27704225&amp;amp;query_hl=1&lt;/_url&gt;&lt;_volume&gt;20&lt;/_volume&gt;&lt;_created&gt;62818563&lt;/_created&gt;&lt;_modified&gt;62818563&lt;/_modified&gt;&lt;_db_updated&gt;PubMed&lt;/_db_updated&gt;&lt;_impact_factor&gt;   5.045&lt;/_impact_factor&gt;&lt;_collection_scope&gt;SCIE&lt;/_collection_scope&gt;&lt;/Details&gt;&lt;Extra&gt;&lt;DBUID&gt;{D69A35D3-F8D1-49B6-8D1A-7F0CD12D8115}&lt;/DBUID&gt;&lt;/Extra&gt;&lt;/Item&gt;&lt;/References&gt;&lt;/Group&gt;&lt;/Citation&gt;_x000a_"/>
    <w:docVar w:name="NE.Ref{3D337F41-FBC3-4EA7-9CBE-05ADD8F858C9}" w:val=" ADDIN NE.Ref.{3D337F41-FBC3-4EA7-9CBE-05ADD8F858C9}&lt;Citation&gt;&lt;Group&gt;&lt;References&gt;&lt;Item&gt;&lt;ID&gt;3&lt;/ID&gt;&lt;UID&gt;{9CD9DC1D-FCBF-4E8A-AFBD-8A598DE74BD6}&lt;/UID&gt;&lt;Title&gt;Characteristics of gastric stump cancer: A single hospital retrospective analysis of 262 patients&lt;/Title&gt;&lt;Template&gt;Journal Article&lt;/Template&gt;&lt;Star&gt;0&lt;/Star&gt;&lt;Tag&gt;0&lt;/Tag&gt;&lt;Author&gt;Irino, T; Hiki, N; Ohashi, M; Nunobe, S; Tokunaga, M; Sano, T; Yamaguchi, T&lt;/Author&gt;&lt;Year&gt;2016&lt;/Year&gt;&lt;Details&gt;&lt;_accession_num&gt;26879072&lt;/_accession_num&gt;&lt;_author_adr&gt;Department of Gastroenterological Surgery, Cancer Institute Hospital, Koto-ku, Tokyo, Japan.; Department of Gastroenterological Surgery, Cancer Institute Hospital, Koto-ku, Tokyo, Japan. Electronic address: naoki.hiki@jfcr.or.jp.; Department of Gastroenterological Surgery, Cancer Institute Hospital, Koto-ku, Tokyo, Japan.; Department of Gastroenterological Surgery, Cancer Institute Hospital, Koto-ku, Tokyo, Japan.; Division of Gastric Surgery, Shizuoka Cancer Center, Nagaizumi-cho, Sunto-gun, Shizuoka, Japan.; Department of Gastroenterological Surgery, Cancer Institute Hospital, Koto-ku, Tokyo, Japan.; Department of Gastroenterological Surgery, Cancer Institute Hospital, Koto-ku, Tokyo, Japan.&lt;/_author_adr&gt;&lt;_date_display&gt;2016 Jun&lt;/_date_display&gt;&lt;_date&gt;2016-06-01&lt;/_date&gt;&lt;_doi&gt;10.1016/j.surg.2016.01.003&lt;/_doi&gt;&lt;_isbn&gt;1532-7361 (Electronic); 0039-6060 (Linking)&lt;/_isbn&gt;&lt;_issue&gt;6&lt;/_issue&gt;&lt;_journal&gt;Surgery&lt;/_journal&gt;&lt;_keywords&gt;Aged; Carcinoma/*mortality/*pathology/surgery; Female; Gastrectomy; *Gastric Stump; Humans; Japan; Male; Middle Aged; Neoplasm Staging; Proportional Hazards Models; Retrospective Studies; Stomach Neoplasms/*mortality/*pathology/surgery; Survival Rate&lt;/_keywords&gt;&lt;_language&gt;eng&lt;/_language&gt;&lt;_ori_publication&gt;Copyright (c) 2016 Elsevier Inc. All rights reserved.&lt;/_ori_publication&gt;&lt;_pages&gt;1539-1547&lt;/_pages&gt;&lt;_tertiary_title&gt;Surgery&lt;/_tertiary_title&gt;&lt;_type_work&gt;Journal Article&lt;/_type_work&gt;&lt;_url&gt;http://www.ncbi.nlm.nih.gov/entrez/query.fcgi?cmd=Retrieve&amp;amp;db=pubmed&amp;amp;dopt=Abstract&amp;amp;list_uids=26879072&amp;amp;query_hl=1&lt;/_url&gt;&lt;_volume&gt;159&lt;/_volume&gt;&lt;_created&gt;62950158&lt;/_created&gt;&lt;_modified&gt;62950158&lt;/_modified&gt;&lt;_db_updated&gt;PubMed&lt;/_db_updated&gt;&lt;_impact_factor&gt;   3.476&lt;/_impact_factor&gt;&lt;_collection_scope&gt;SCI;SCIE&lt;/_collection_scope&gt;&lt;/Details&gt;&lt;Extra&gt;&lt;DBUID&gt;{3E10774F-E1A9-45A9-B988-7603319C9CBF}&lt;/DBUID&gt;&lt;/Extra&gt;&lt;/Item&gt;&lt;/References&gt;&lt;/Group&gt;&lt;Group&gt;&lt;References&gt;&lt;Item&gt;&lt;ID&gt;4&lt;/ID&gt;&lt;UID&gt;{5821B9D6-E9D8-4BD9-A62D-0A5DFCD4492E}&lt;/UID&gt;&lt;Title&gt;Gastric stump carcinoma - epidemiology and current concepts in pathogenesis and treatment&lt;/Title&gt;&lt;Template&gt;Journal Article&lt;/Template&gt;&lt;Star&gt;0&lt;/Star&gt;&lt;Tag&gt;0&lt;/Tag&gt;&lt;Author&gt;Sinning, C; Schaefer, N; Standop, J; Hirner, A; Wolff, M&lt;/Author&gt;&lt;Year&gt;2007&lt;/Year&gt;&lt;Details&gt;&lt;_accession_num&gt;17071041&lt;/_accession_num&gt;&lt;_author_adr&gt;Department of Surgery, University of Bonn, Sigmund-Freud-Strasse 25, Bonn D-53105, Germany.&lt;/_author_adr&gt;&lt;_date_display&gt;2007 Mar&lt;/_date_display&gt;&lt;_date&gt;2007-03-01&lt;/_date&gt;&lt;_doi&gt;10.1016/j.ejso.2006.09.006&lt;/_doi&gt;&lt;_isbn&gt;0748-7983 (Print); 0748-7983 (Linking)&lt;/_isbn&gt;&lt;_issue&gt;2&lt;/_issue&gt;&lt;_journal&gt;Eur J Surg Oncol&lt;/_journal&gt;&lt;_keywords&gt;Abdomen; Duodenal Ulcer/surgery; Gastrectomy/*adverse effects; *Gastric Stump; Helicobacter Infections/complications; Humans; Incidence; Lymph Node Excision/*methods; Prognosis; Reoperation; Risk Factors; *Stomach Neoplasms/epidemiology/etiology/surgery; Stomach Ulcer/surgery&lt;/_keywords&gt;&lt;_language&gt;eng&lt;/_language&gt;&lt;_pages&gt;133-9&lt;/_pages&gt;&lt;_tertiary_title&gt;European journal of surgical oncology : the journal of the European Society of_x000d__x000a_      Surgical Oncology and the British Association of Surgical Oncology&lt;/_tertiary_title&gt;&lt;_type_work&gt;Journal Article; Review&lt;/_type_work&gt;&lt;_url&gt;http://www.ncbi.nlm.nih.gov/entrez/query.fcgi?cmd=Retrieve&amp;amp;db=pubmed&amp;amp;dopt=Abstract&amp;amp;list_uids=17071041&amp;amp;query_hl=1&lt;/_url&gt;&lt;_volume&gt;33&lt;/_volume&gt;&lt;_created&gt;62950159&lt;/_created&gt;&lt;_modified&gt;62950159&lt;/_modified&gt;&lt;_db_updated&gt;PubMed&lt;/_db_updated&gt;&lt;_impact_factor&gt;   3.379&lt;/_impact_factor&gt;&lt;/Details&gt;&lt;Extra&gt;&lt;DBUID&gt;{3E10774F-E1A9-45A9-B988-7603319C9CBF}&lt;/DBUID&gt;&lt;/Extra&gt;&lt;/Item&gt;&lt;/References&gt;&lt;/Group&gt;&lt;Group&gt;&lt;References&gt;&lt;Item&gt;&lt;ID&gt;5&lt;/ID&gt;&lt;UID&gt;{EEFDC586-6E23-428D-934F-23146D03FE0E}&lt;/UID&gt;&lt;Title&gt;Treatment and outcome of patients with gastric remnant cancer after resection for peptic ulcer disease&lt;/Title&gt;&lt;Template&gt;Journal Article&lt;/Template&gt;&lt;Star&gt;0&lt;/Star&gt;&lt;Tag&gt;0&lt;/Tag&gt;&lt;Author&gt;Mezhir, J J; Gonen, M; Ammori, J B; Strong, V E; Brennan, M F; Coit, D G&lt;/Author&gt;&lt;Year&gt;2011&lt;/Year&gt;&lt;Details&gt;&lt;_accession_num&gt;21063791&lt;/_accession_num&gt;&lt;_author_adr&gt;Department of Surgery, Memorial Sloan-Kettering Cancer Center, New York, NY, USA.&lt;/_author_adr&gt;&lt;_date_display&gt;2011 Mar&lt;/_date_display&gt;&lt;_date&gt;2011-03-01&lt;/_date&gt;&lt;_doi&gt;10.1245/s10434-010-1425-1&lt;/_doi&gt;&lt;_isbn&gt;1534-4681 (Electronic); 1068-9265 (Linking)&lt;/_isbn&gt;&lt;_issue&gt;3&lt;/_issue&gt;&lt;_journal&gt;Ann Surg Oncol&lt;/_journal&gt;&lt;_keywords&gt;Adenocarcinoma/mortality/*surgery; Adult; Aged; Aged, 80 and over; Female; *Gastrectomy; Gastric Stump/pathology/*surgery; Humans; Lymphatic Metastasis; Male; Middle Aged; Neoplasm, Residual/mortality/*surgery; Peptic Ulcer/complications/mortality/*surgery; Prospective Studies; Stomach Neoplasms/mortality/*surgery; Survival Rate; Treatment Outcome&lt;/_keywords&gt;&lt;_language&gt;eng&lt;/_language&gt;&lt;_pages&gt;670-6&lt;/_pages&gt;&lt;_tertiary_title&gt;Annals of surgical oncology&lt;/_tertiary_title&gt;&lt;_type_work&gt;Journal Article&lt;/_type_work&gt;&lt;_url&gt;http://www.ncbi.nlm.nih.gov/entrez/query.fcgi?cmd=Retrieve&amp;amp;db=pubmed&amp;amp;dopt=Abstract&amp;amp;list_uids=21063791&amp;amp;query_hl=1&lt;/_url&gt;&lt;_volume&gt;18&lt;/_volume&gt;&lt;_created&gt;62950159&lt;/_created&gt;&lt;_modified&gt;62950159&lt;/_modified&gt;&lt;_db_updated&gt;PubMed&lt;/_db_updated&gt;&lt;_impact_factor&gt;   3.681&lt;/_impact_factor&gt;&lt;_collection_scope&gt;SCI;SCIE&lt;/_collection_scope&gt;&lt;/Details&gt;&lt;Extra&gt;&lt;DBUID&gt;{3E10774F-E1A9-45A9-B988-7603319C9CBF}&lt;/DBUID&gt;&lt;/Extra&gt;&lt;/Item&gt;&lt;/References&gt;&lt;/Group&gt;&lt;/Citation&gt;_x000a_"/>
    <w:docVar w:name="NE.Ref{402961F9-E206-47BE-A441-C661C34157AA}" w:val=" ADDIN NE.Ref.{402961F9-E206-47BE-A441-C661C34157AA}&lt;Citation&gt;&lt;Group&gt;&lt;References&gt;&lt;Item&gt;&lt;ID&gt;52&lt;/ID&gt;&lt;UID&gt;{4B2F6BB7-BEDA-4764-BD02-1E00D7AAFB09}&lt;/UID&gt;&lt;Title&gt;Current state of gastric stump carcinoma in Japan: based on the results of a nationwide survey&lt;/Title&gt;&lt;Template&gt;Journal Article&lt;/Template&gt;&lt;Star&gt;0&lt;/Star&gt;&lt;Tag&gt;0&lt;/Tag&gt;&lt;Author&gt;Tanigawa, N; Nomura, E; Lee, S W; Kaminishi, M; Sugiyama, M; Aikou, T; Kitajima, M&lt;/Author&gt;&lt;Year&gt;2010&lt;/Year&gt;&lt;Details&gt;&lt;_accession_num&gt;20182716&lt;/_accession_num&gt;&lt;_author_adr&gt;Department of General and Gastroenterological Surgery, Osaka Medical College, 17-2, Daigaku-Machi, Takatsuki City, Osaka, 569-8686, Japan. sur001@poh.osaka-med.ac.jp&lt;/_author_adr&gt;&lt;_date_display&gt;2010 Jul&lt;/_date_display&gt;&lt;_date&gt;2010-07-01&lt;/_date&gt;&lt;_doi&gt;10.1007/s00268-010-0505-5&lt;/_doi&gt;&lt;_isbn&gt;1432-2323 (Electronic); 0364-2313 (Linking)&lt;/_isbn&gt;&lt;_issue&gt;7&lt;/_issue&gt;&lt;_journal&gt;World J Surg&lt;/_journal&gt;&lt;_keywords&gt;Adenocarcinoma/*epidemiology/pathology/surgery; Aged; Female; *Gastric Stump; Gastroenterostomy; Health Surveys; Humans; Japan/epidemiology; Lymphatic Metastasis; Male; Middle Aged; Retrospective Studies; Stomach Neoplasms/*epidemiology/pathology/surgery; Time Factors&lt;/_keywords&gt;&lt;_language&gt;eng&lt;/_language&gt;&lt;_pages&gt;1540-7&lt;/_pages&gt;&lt;_tertiary_title&gt;World journal of surgery&lt;/_tertiary_title&gt;&lt;_type_work&gt;Journal Article&lt;/_type_work&gt;&lt;_url&gt;http://www.ncbi.nlm.nih.gov/entrez/query.fcgi?cmd=Retrieve&amp;amp;db=pubmed&amp;amp;dopt=Abstract&amp;amp;list_uids=20182716&amp;amp;query_hl=1&lt;/_url&gt;&lt;_volume&gt;34&lt;/_volume&gt;&lt;_created&gt;62950312&lt;/_created&gt;&lt;_modified&gt;62950312&lt;/_modified&gt;&lt;_db_updated&gt;PubMed&lt;/_db_updated&gt;&lt;_impact_factor&gt;   2.768&lt;/_impact_factor&gt;&lt;_collection_scope&gt;SCI;SCIE&lt;/_collection_scope&gt;&lt;/Details&gt;&lt;Extra&gt;&lt;DBUID&gt;{3E10774F-E1A9-45A9-B988-7603319C9CBF}&lt;/DBUID&gt;&lt;/Extra&gt;&lt;/Item&gt;&lt;/References&gt;&lt;/Group&gt;&lt;/Citation&gt;_x000a_"/>
    <w:docVar w:name="NE.Ref{45D27CAB-0975-48BA-A0E1-43DE02D5B2D9}" w:val=" ADDIN NE.Ref.{45D27CAB-0975-48BA-A0E1-43DE02D5B2D9}&lt;Citation&gt;&lt;Group&gt;&lt;References&gt;&lt;Item&gt;&lt;ID&gt;13&lt;/ID&gt;&lt;UID&gt;{14FA87FF-1777-401F-94BE-816526EE107B}&lt;/UID&gt;&lt;Title&gt;Minimally invasive surgery for gastric cancer: the future standard of care&lt;/Title&gt;&lt;Template&gt;Journal Article&lt;/Template&gt;&lt;Star&gt;0&lt;/Star&gt;&lt;Tag&gt;0&lt;/Tag&gt;&lt;Author&gt;Koeda, K; Nishizuka, S; Wakabayashi, G&lt;/Author&gt;&lt;Year&gt;2011&lt;/Year&gt;&lt;Details&gt;&lt;_accession_num&gt;21476116&lt;/_accession_num&gt;&lt;_author_adr&gt;Department of Surgery, Iwate Medical University School of Medicine, 19-1 Uchimaru, Morioka, 020-8505, Japan. keikoeda@iwate-med.ac.jp&lt;/_author_adr&gt;&lt;_date_display&gt;2011 Jul&lt;/_date_display&gt;&lt;_date&gt;2011-07-01&lt;/_date&gt;&lt;_doi&gt;10.1007/s00268-011-1051-5&lt;/_doi&gt;&lt;_isbn&gt;1432-2323 (Electronic); 0364-2313 (Linking)&lt;/_isbn&gt;&lt;_issue&gt;7&lt;/_issue&gt;&lt;_journal&gt;World J Surg&lt;/_journal&gt;&lt;_keywords&gt;Forecasting; Gastrectomy/*methods/*standards/trends; Humans; *Laparoscopy; Randomized Controlled Trials as Topic; Stomach Neoplasms/*surgery; Treatment Outcome&lt;/_keywords&gt;&lt;_language&gt;eng&lt;/_language&gt;&lt;_pages&gt;1469-77&lt;/_pages&gt;&lt;_tertiary_title&gt;World journal of surgery&lt;/_tertiary_title&gt;&lt;_type_work&gt;Journal Article; Research Support, Non-U.S. Gov&amp;apos;t; Review&lt;/_type_work&gt;&lt;_url&gt;http://www.ncbi.nlm.nih.gov/entrez/query.fcgi?cmd=Retrieve&amp;amp;db=pubmed&amp;amp;dopt=Abstract&amp;amp;list_uids=21476116&amp;amp;query_hl=1&lt;/_url&gt;&lt;_volume&gt;35&lt;/_volume&gt;&lt;_created&gt;62950169&lt;/_created&gt;&lt;_modified&gt;62950169&lt;/_modified&gt;&lt;_db_updated&gt;PubMed&lt;/_db_updated&gt;&lt;_impact_factor&gt;   2.768&lt;/_impact_factor&gt;&lt;_collection_scope&gt;SCI;SCIE&lt;/_collection_scope&gt;&lt;/Details&gt;&lt;Extra&gt;&lt;DBUID&gt;{3E10774F-E1A9-45A9-B988-7603319C9CBF}&lt;/DBUID&gt;&lt;/Extra&gt;&lt;/Item&gt;&lt;/References&gt;&lt;/Group&gt;&lt;Group&gt;&lt;References&gt;&lt;Item&gt;&lt;ID&gt;14&lt;/ID&gt;&lt;UID&gt;{A6EB74A4-A435-4188-BBA8-342ECE2C22A8}&lt;/UID&gt;&lt;Title&gt;Laparoscopic and robot-assisted gastrectomy for gastric cancer: Current considerations&lt;/Title&gt;&lt;Template&gt;Journal Article&lt;/Template&gt;&lt;Star&gt;0&lt;/Star&gt;&lt;Tag&gt;0&lt;/Tag&gt;&lt;Author&gt;Caruso, S; Patriti, A; Roviello, F; De Franco, L; Franceschini, F; Coratti, A; Ceccarelli, G&lt;/Author&gt;&lt;Year&gt;2016&lt;/Year&gt;&lt;Details&gt;&lt;_accession_num&gt;27433084&lt;/_accession_num&gt;&lt;_author_adr&gt;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lt;/_author_adr&gt;&lt;_date_display&gt;2016 Jul 7&lt;/_date_display&gt;&lt;_date&gt;2016-07-07&lt;/_date&gt;&lt;_doi&gt;10.3748/wjg.v22.i25.5694&lt;/_doi&gt;&lt;_isbn&gt;2219-2840 (Electronic); 1007-9327 (Linking)&lt;/_isbn&gt;&lt;_issue&gt;25&lt;/_issue&gt;&lt;_journal&gt;World J Gastroenterol&lt;/_journal&gt;&lt;_keywords&gt;Adenocarcinoma/pathology/*surgery; Gastrectomy/*methods; Humans; Laparoscopy/methods; Length of Stay; Lymph Node Excision/methods; Neoplasm Staging; Robotic Surgical Procedures/methods; Stomach Neoplasms/pathology/*surgery; Treatment OutcomeGastric cancer; Gastric resection; Laparoscopic gastrectomy; Minimally invasive surgery; Robot-assisted gastrectomy&lt;/_keywords&gt;&lt;_language&gt;eng&lt;/_language&gt;&lt;_pages&gt;5694-717&lt;/_pages&gt;&lt;_tertiary_title&gt;World journal of gastroenterology&lt;/_tertiary_title&gt;&lt;_type_work&gt;Journal Article; Review&lt;/_type_work&gt;&lt;_url&gt;http://www.ncbi.nlm.nih.gov/entrez/query.fcgi?cmd=Retrieve&amp;amp;db=pubmed&amp;amp;dopt=Abstract&amp;amp;list_uids=27433084&amp;amp;query_hl=1&lt;/_url&gt;&lt;_volume&gt;22&lt;/_volume&gt;&lt;_created&gt;62950170&lt;/_created&gt;&lt;_modified&gt;62950170&lt;/_modified&gt;&lt;_db_updated&gt;PubMed&lt;/_db_updated&gt;&lt;_impact_factor&gt;   3.411&lt;/_impact_factor&gt;&lt;/Details&gt;&lt;Extra&gt;&lt;DBUID&gt;{3E10774F-E1A9-45A9-B988-7603319C9CBF}&lt;/DBUID&gt;&lt;/Extra&gt;&lt;/Item&gt;&lt;/References&gt;&lt;/Group&gt;&lt;Group&gt;&lt;References&gt;&lt;Item&gt;&lt;ID&gt;15&lt;/ID&gt;&lt;UID&gt;{AE09C022-6DFE-4BD1-93F5-6B3B70059015}&lt;/UID&gt;&lt;Title&gt;The Comparison between Endoscopic Submucosal Dissection and Surgery in Gastric Cancer: A Systematic Review and Meta-Analysis&lt;/Title&gt;&lt;Template&gt;Journal Article&lt;/Template&gt;&lt;Star&gt;0&lt;/Star&gt;&lt;Tag&gt;0&lt;/Tag&gt;&lt;Author&gt;Hu, J; Zhao, Y; Ren, M; Li, Y; Lu, X; Lu, G; Zhang, D; Chu, D; He, S&lt;/Author&gt;&lt;Year&gt;2018&lt;/Year&gt;&lt;Details&gt;&lt;_accession_num&gt;29670651&lt;/_accession_num&gt;&lt;_author_adr&gt;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lt;/_author_adr&gt;&lt;_date_display&gt;2018&lt;/_date_display&gt;&lt;_date&gt;2018-01-20&lt;/_date&gt;&lt;_doi&gt;10.1155/2018/4378945&lt;/_doi&gt;&lt;_isbn&gt;1687-6121 (Print); 1687-6121 (Linking)&lt;/_isbn&gt;&lt;_journal&gt;Gastroenterol Res Pract&lt;/_journal&gt;&lt;_language&gt;eng&lt;/_language&gt;&lt;_pages&gt;4378945&lt;/_pages&gt;&lt;_tertiary_title&gt;Gastroenterology research and practice&lt;/_tertiary_title&gt;&lt;_type_work&gt;Journal Article; Review&lt;/_type_work&gt;&lt;_url&gt;http://www.ncbi.nlm.nih.gov/entrez/query.fcgi?cmd=Retrieve&amp;amp;db=pubmed&amp;amp;dopt=Abstract&amp;amp;list_uids=29670651&amp;amp;query_hl=1&lt;/_url&gt;&lt;_volume&gt;2018&lt;/_volume&gt;&lt;_created&gt;62950171&lt;/_created&gt;&lt;_modified&gt;62950171&lt;/_modified&gt;&lt;_db_updated&gt;PubMed&lt;/_db_updated&gt;&lt;_impact_factor&gt;   1.825&lt;/_impact_factor&gt;&lt;/Details&gt;&lt;Extra&gt;&lt;DBUID&gt;{3E10774F-E1A9-45A9-B988-7603319C9CBF}&lt;/DBUID&gt;&lt;/Extra&gt;&lt;/Item&gt;&lt;/References&gt;&lt;/Group&gt;&lt;/Citation&gt;_x000a_"/>
    <w:docVar w:name="NE.Ref{46B62E24-5AC5-4D6B-91F5-BF0178BB692F}" w:val=" ADDIN NE.Ref.{46B62E24-5AC5-4D6B-91F5-BF0178BB692F}&lt;Citation&gt;&lt;Group&gt;&lt;References&gt;&lt;Item&gt;&lt;ID&gt;20&lt;/ID&gt;&lt;UID&gt;{ACA62466-37CE-4F6A-B0F9-B64F02183F07}&lt;/UID&gt;&lt;Title&gt;New Japanese classifications and treatment guidelines for gastric cancer: revision concepts and major revised points&lt;/Title&gt;&lt;Template&gt;Journal Article&lt;/Template&gt;&lt;Star&gt;0&lt;/Star&gt;&lt;Tag&gt;0&lt;/Tag&gt;&lt;Author&gt;Sano, T; Aiko, T&lt;/Author&gt;&lt;Year&gt;2011&lt;/Year&gt;&lt;Details&gt;&lt;_accession_num&gt;21573921&lt;/_accession_num&gt;&lt;_author_adr&gt;The Cancer Institute Hospital, Tokyo, Japan. takeshi.sano@jfcr.or.jp&lt;/_author_adr&gt;&lt;_date_display&gt;2011 Jun&lt;/_date_display&gt;&lt;_date&gt;2011-06-01&lt;/_date&gt;&lt;_doi&gt;10.1007/s10120-011-0040-6&lt;/_doi&gt;&lt;_isbn&gt;1436-3305 (Electronic); 1436-3291 (Linking)&lt;/_isbn&gt;&lt;_issue&gt;2&lt;/_issue&gt;&lt;_journal&gt;Gastric Cancer&lt;/_journal&gt;&lt;_keywords&gt;Humans; Japan; Neoplasm Staging/methods; *Practice Guidelines as Topic; Stomach Neoplasms/*classification/*therapy&lt;/_keywords&gt;&lt;_language&gt;eng&lt;/_language&gt;&lt;_pages&gt;97-100&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1573921&amp;amp;query_hl=1&lt;/_url&gt;&lt;_volume&gt;14&lt;/_volume&gt;&lt;_created&gt;62950177&lt;/_created&gt;&lt;_modified&gt;62950177&lt;/_modified&gt;&lt;_db_updated&gt;PubMed&lt;/_db_updated&gt;&lt;_impact_factor&gt;   5.554&lt;/_impact_factor&gt;&lt;_collection_scope&gt;SCIE&lt;/_collection_scope&gt;&lt;/Details&gt;&lt;Extra&gt;&lt;DBUID&gt;{3E10774F-E1A9-45A9-B988-7603319C9CBF}&lt;/DBUID&gt;&lt;/Extra&gt;&lt;/Item&gt;&lt;/References&gt;&lt;/Group&gt;&lt;/Citation&gt;_x000a_"/>
    <w:docVar w:name="NE.Ref{46DA2A57-A354-4F51-9490-10A40C95A9F0}" w:val=" ADDIN NE.Ref.{46DA2A57-A354-4F51-9490-10A40C95A9F0}&lt;Citation&gt;&lt;Group&gt;&lt;References&gt;&lt;Item&gt;&lt;ID&gt;21&lt;/ID&gt;&lt;UID&gt;{F756DD07-0C4D-41E6-904E-8A9A26BCD459}&lt;/UID&gt;&lt;Title&gt;Comparison of perioperative and long-term outcomes of total and proximal gastrectomy for early gastric cancer: a multi-institutional retrospective study&lt;/Title&gt;&lt;Template&gt;Journal Article&lt;/Template&gt;&lt;Star&gt;0&lt;/Star&gt;&lt;Tag&gt;0&lt;/Tag&gt;&lt;Author&gt;Masuzawa, T; Takiguchi, S; Hirao, M; Imamura, H; Kimura, Y; Fujita, J; Miyashiro, I; Tamura, S; Hiratsuka, M; Kobayashi, K; Fujiwara, Y; Mori, M; Doki, Y&lt;/Author&gt;&lt;Year&gt;2014&lt;/Year&gt;&lt;Details&gt;&lt;_accession_num&gt;24310733&lt;/_accession_num&gt;&lt;_author_adr&gt;Department of Gastroenterological Surgery, Graduate School of Medicine, Osaka University, 2-2 Yamadaoka, Suita, Osaka, 565-0871, Japan.&lt;/_author_adr&gt;&lt;_date_display&gt;2014 May&lt;/_date_display&gt;&lt;_date&gt;2014-05-01&lt;/_date&gt;&lt;_doi&gt;10.1007/s00268-013-2370-5&lt;/_doi&gt;&lt;_isbn&gt;1432-2323 (Electronic); 0364-2313 (Linking)&lt;/_isbn&gt;&lt;_issue&gt;5&lt;/_issue&gt;&lt;_journal&gt;World J Surg&lt;/_journal&gt;&lt;_keywords&gt;Adenocarcinoma; Aged; Female; Gastrectomy/adverse effects/*methods; Humans; Male; Middle Aged; Postoperative Complications/epidemiology/etiology; Retrospective Studies; Stomach Neoplasms/*surgery; Time Factors; Treatment Outcome&lt;/_keywords&gt;&lt;_language&gt;eng&lt;/_language&gt;&lt;_pages&gt;1100-6&lt;/_pages&gt;&lt;_tertiary_title&gt;World journal of surgery&lt;/_tertiary_title&gt;&lt;_type_work&gt;Comparative Study; Journal Article; Multicenter Study&lt;/_type_work&gt;&lt;_url&gt;http://www.ncbi.nlm.nih.gov/entrez/query.fcgi?cmd=Retrieve&amp;amp;db=pubmed&amp;amp;dopt=Abstract&amp;amp;list_uids=24310733&amp;amp;query_hl=1&lt;/_url&gt;&lt;_volume&gt;38&lt;/_volume&gt;&lt;_created&gt;62950178&lt;/_created&gt;&lt;_modified&gt;62950178&lt;/_modified&gt;&lt;_db_updated&gt;PubMed&lt;/_db_updated&gt;&lt;_impact_factor&gt;   2.768&lt;/_impact_factor&gt;&lt;_collection_scope&gt;SCI;SCIE&lt;/_collection_scope&gt;&lt;/Details&gt;&lt;Extra&gt;&lt;DBUID&gt;{3E10774F-E1A9-45A9-B988-7603319C9CBF}&lt;/DBUID&gt;&lt;/Extra&gt;&lt;/Item&gt;&lt;/References&gt;&lt;/Group&gt;&lt;/Citation&gt;_x000a_"/>
    <w:docVar w:name="NE.Ref{497015BF-6AF6-4D9F-AA4B-D59DB1101012}" w:val=" ADDIN NE.Ref.{497015BF-6AF6-4D9F-AA4B-D59DB1101012}&lt;Citation&gt;&lt;Group&gt;&lt;References&gt;&lt;Item&gt;&lt;ID&gt;42&lt;/ID&gt;&lt;UID&gt;{0B6D1FB8-63BC-42CC-A6D7-A800CEF0FD1E}&lt;/UID&gt;&lt;Title&gt;Endoscopic submucosal dissection for gastric tumors in various types of remnant stomach&lt;/Title&gt;&lt;Template&gt;Journal Article&lt;/Template&gt;&lt;Star&gt;0&lt;/Star&gt;&lt;Tag&gt;0&lt;/Tag&gt;&lt;Author&gt;Ojima, T; Takifuji, K; Nakamura, M; Nakamori, M; Katsuda, M; Iida, T; Hayata, K; Iwahashi, M; Yamaue, H&lt;/Author&gt;&lt;Year&gt;2014&lt;/Year&gt;&lt;Details&gt;&lt;_accession_num&gt;24777426&lt;/_accession_num&gt;&lt;_author_adr&gt;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lt;/_author_adr&gt;&lt;_date_display&gt;2014 Aug&lt;/_date_display&gt;&lt;_date&gt;2014-08-01&lt;/_date&gt;&lt;_doi&gt;10.1055/s-0034-1365454&lt;/_doi&gt;&lt;_isbn&gt;1438-8812 (Electronic); 0013-726X (Linking)&lt;/_isbn&gt;&lt;_issue&gt;8&lt;/_issue&gt;&lt;_journal&gt;Endoscopy&lt;/_journal&gt;&lt;_keywords&gt;Aged; Aged, 80 and over; *Dissection/adverse effects; Female; Gastrectomy/adverse effects; Gastric Mucosa/surgery; Gastric Stump/*surgery; Gastroscopy; Humans; Intraoperative Complications/etiology; Male; Middle Aged; Neoplasm, Residual; Stomach Neoplasms/pathology/*surgery; Sutures/adverse effects&lt;/_keywords&gt;&lt;_language&gt;eng&lt;/_language&gt;&lt;_ori_publication&gt;(c) Georg Thieme Verlag KG Stuttgart . New York.&lt;/_ori_publication&gt;&lt;_pages&gt;645-9&lt;/_pages&gt;&lt;_tertiary_title&gt;Endoscopy&lt;/_tertiary_title&gt;&lt;_type_work&gt;Journal Article&lt;/_type_work&gt;&lt;_url&gt;http://www.ncbi.nlm.nih.gov/entrez/query.fcgi?cmd=Retrieve&amp;amp;db=pubmed&amp;amp;dopt=Abstract&amp;amp;list_uids=24777426&amp;amp;query_hl=1&lt;/_url&gt;&lt;_volume&gt;46&lt;/_volume&gt;&lt;_created&gt;62950216&lt;/_created&gt;&lt;_modified&gt;62950216&lt;/_modified&gt;&lt;_db_updated&gt;PubMed&lt;/_db_updated&gt;&lt;_impact_factor&gt;   6.381&lt;/_impact_factor&gt;&lt;_collection_scope&gt;SCI;SCIE&lt;/_collection_scope&gt;&lt;/Details&gt;&lt;Extra&gt;&lt;DBUID&gt;{3E10774F-E1A9-45A9-B988-7603319C9CBF}&lt;/DBUID&gt;&lt;/Extra&gt;&lt;/Item&gt;&lt;/References&gt;&lt;/Group&gt;&lt;/Citation&gt;_x000a_"/>
    <w:docVar w:name="NE.Ref{4CB1A4A5-9CA5-4356-A4EB-1F3C488F07A0}" w:val=" ADDIN NE.Ref.{4CB1A4A5-9CA5-4356-A4EB-1F3C488F07A0}&lt;Citation&gt;&lt;Group&gt;&lt;References&gt;&lt;Item&gt;&lt;ID&gt;52&lt;/ID&gt;&lt;UID&gt;{90B84538-5599-4FF0-BF92-9BD33673C1A0}&lt;/UID&gt;&lt;Title&gt;Therapeutic outcomes in 1000 cases of endoscopic submucosal dissection for early  gastric neoplasms: Korean ESD Study Group multicenter study&lt;/Title&gt;&lt;Template&gt;Journal Article&lt;/Template&gt;&lt;Star&gt;0&lt;/Star&gt;&lt;Tag&gt;0&lt;/Tag&gt;&lt;Author&gt;Chung, I K; Lee, J H; Lee, S H; Kim, S J; Cho, J Y; Cho, W Y; Hwangbo, Y; Keum, B R; Park, J J; Chun, H J; Kim, H J; Kim, J J; Ji, S R; Seol, S Y&lt;/Author&gt;&lt;Year&gt;2009&lt;/Year&gt;&lt;Details&gt;&lt;_accession_num&gt;19249769&lt;/_accession_num&gt;&lt;_author_adr&gt;Department of Internal Medicine, Soonchunhyang University, Cheonan, Korea.&lt;/_author_adr&gt;&lt;_date_display&gt;2009 Jun&lt;/_date_display&gt;&lt;_date&gt;2009-06-01&lt;/_date&gt;&lt;_doi&gt;10.1016/j.gie.2008.09.027&lt;/_doi&gt;&lt;_isbn&gt;1097-6779 (Electronic); 0016-5107 (Linking)&lt;/_isbn&gt;&lt;_issue&gt;7&lt;/_issue&gt;&lt;_journal&gt;Gastrointest Endosc&lt;/_journal&gt;&lt;_keywords&gt;Adult; Aged; Aged, 80 and over; Dissection; Endoscopy; Female; Gastric Mucosa/*surgery; Humans; Korea; Male; Middle Aged; Retrospective Studies; Stomach Neoplasms/pathology/*surgery; Treatment Outcome&lt;/_keywords&gt;&lt;_language&gt;eng&lt;/_language&gt;&lt;_pages&gt;1228-35&lt;/_pages&gt;&lt;_tertiary_title&gt;Gastrointestinal endoscopy&lt;/_tertiary_title&gt;&lt;_type_work&gt;Journal Article; Multicenter Study; Research Support, Non-U.S. Gov&amp;apos;t&lt;/_type_work&gt;&lt;_url&gt;http://www.ncbi.nlm.nih.gov/entrez/query.fcgi?cmd=Retrieve&amp;amp;db=pubmed&amp;amp;dopt=Abstract&amp;amp;list_uids=19249769&amp;amp;query_hl=1&lt;/_url&gt;&lt;_volume&gt;69&lt;/_volume&gt;&lt;_created&gt;62819038&lt;/_created&gt;&lt;_modified&gt;62819038&lt;/_modified&gt;&lt;_db_updated&gt;PubMed&lt;/_db_updated&gt;&lt;_impact_factor&gt;   7.204&lt;/_impact_factor&gt;&lt;_collection_scope&gt;SCI;SCIE&lt;/_collection_scope&gt;&lt;/Details&gt;&lt;Extra&gt;&lt;DBUID&gt;{D69A35D3-F8D1-49B6-8D1A-7F0CD12D8115}&lt;/DBUID&gt;&lt;/Extra&gt;&lt;/Item&gt;&lt;/References&gt;&lt;/Group&gt;&lt;/Citation&gt;_x000a_"/>
    <w:docVar w:name="NE.Ref{4E27033E-EB43-40C5-8924-B65631B96A65}" w:val=" ADDIN NE.Ref.{4E27033E-EB43-40C5-8924-B65631B96A65}&lt;Citation&gt;&lt;Group&gt;&lt;References&gt;&lt;Item&gt;&lt;ID&gt;12&lt;/ID&gt;&lt;UID&gt;{DFD2D238-7C9B-46E9-813C-E67A5C01D3B0}&lt;/UID&gt;&lt;Title&gt;Endoscopic submucosal dissection for early neoplastic lesions in the surgically altered stomach: a systematic review and meta-analysis&lt;/Title&gt;&lt;Template&gt;Journal Article&lt;/Template&gt;&lt;Star&gt;0&lt;/Star&gt;&lt;Tag&gt;0&lt;/Tag&gt;&lt;Author&gt;Barakat, M; Seif, M; Abdelfatah, M M; Ofosu, A; Carr-Locke, D L; Othman, M O&lt;/Author&gt;&lt;Year&gt;2019&lt;/Year&gt;&lt;Details&gt;&lt;_accession_num&gt;30963259&lt;/_accession_num&gt;&lt;_author_adr&gt;Division of Gastroenterology, The Brooklyn Hospital Center, 121 De Kalb Ave, Brooklyn, NY, 11201, USA. mo_barakat@hotmail.com.; MD Anderson Cancer Center, Houston, TX, USA.; Division of Gastroenterology, Emory University, Atlanta, GA, USA.; Division of Gastroenterology, The Brooklyn Hospital, Brooklyn, NY, USA.; Division of Gastroenterology, NYP-Cornell University, New York, NY, USA.; Division of Gastroenterology and Hepatology, Baylor College of Medicine, Houston, TX, USA.&lt;/_author_adr&gt;&lt;_date_display&gt;2019 Aug&lt;/_date_display&gt;&lt;_date&gt;2019-08-01&lt;/_date&gt;&lt;_doi&gt;10.1007/s00464-019-06778-y&lt;/_doi&gt;&lt;_isbn&gt;1432-2218 (Electronic); 0930-2794 (Linking)&lt;/_isbn&gt;&lt;_issue&gt;8&lt;/_issue&gt;&lt;_journal&gt;Surg Endosc&lt;/_journal&gt;&lt;_keywords&gt;ESD; Early gastric cancer; Endoscopic submucosal dissection; Gastric tube; Remnant stomach&lt;/_keywords&gt;&lt;_language&gt;eng&lt;/_language&gt;&lt;_pages&gt;2381-2395&lt;/_pages&gt;&lt;_tertiary_title&gt;Surgical endoscopy&lt;/_tertiary_title&gt;&lt;_type_work&gt;Journal Article&lt;/_type_work&gt;&lt;_url&gt;http://www.ncbi.nlm.nih.gov/entrez/query.fcgi?cmd=Retrieve&amp;amp;db=pubmed&amp;amp;dopt=Abstract&amp;amp;list_uids=30963259&amp;amp;query_hl=1&lt;/_url&gt;&lt;_volume&gt;33&lt;/_volume&gt;&lt;_created&gt;62950167&lt;/_created&gt;&lt;_modified&gt;62950168&lt;/_modified&gt;&lt;_db_updated&gt;PubMed&lt;/_db_updated&gt;&lt;_impact_factor&gt;   3.209&lt;/_impact_factor&gt;&lt;_collection_scope&gt;SCI;SCIE&lt;/_collection_scope&gt;&lt;/Details&gt;&lt;Extra&gt;&lt;DBUID&gt;{3E10774F-E1A9-45A9-B988-7603319C9CBF}&lt;/DBUID&gt;&lt;/Extra&gt;&lt;/Item&gt;&lt;/References&gt;&lt;/Group&gt;&lt;/Citation&gt;_x000a_"/>
    <w:docVar w:name="NE.Ref{514D9EFF-24D0-45F2-BFDC-3EB9FE7A1639}" w:val=" ADDIN NE.Ref.{514D9EFF-24D0-45F2-BFDC-3EB9FE7A1639}&lt;Citation&gt;&lt;Group&gt;&lt;References&gt;&lt;Item&gt;&lt;ID&gt;74&lt;/ID&gt;&lt;UID&gt;{0C0AED9E-CF8E-40DC-898A-722DCA1C2AA1}&lt;/UID&gt;&lt;Title&gt;Laparoscopic gastrectomy for remnant gastric cancer: Risk factors associated with conversion and a systematic analysis of literature&lt;/Title&gt;&lt;Template&gt;Journal Article&lt;/Template&gt;&lt;Star&gt;0&lt;/Star&gt;&lt;Tag&gt;0&lt;/Tag&gt;&lt;Author&gt;Liao, G; Wen, S; Xie, X; Wu, Q&lt;/Author&gt;&lt;Year&gt;2016&lt;/Year&gt;&lt;Details&gt;&lt;_accession_num&gt;27543820&lt;/_accession_num&gt;&lt;_author_adr&gt;Department of General Surgery, Foshan Hospital Affiliated to Southern Medical University, Foshan, China. Electronic address: guanqunliiao@sina.com.; Department of General Surgery, Foshan Hospital Affiliated to Southern Medical University, Foshan, China.; Department of General Surgery, Foshan Hospital Affiliated to Southern Medical University, Foshan, China.; Department of General Surgery, Foshan Hospital Affiliated to Southern Medical University, Foshan, China.&lt;/_author_adr&gt;&lt;_date_display&gt;2016 Oct&lt;/_date_display&gt;&lt;_date&gt;2016-10-01&lt;/_date&gt;&lt;_doi&gt;10.1016/j.ijsu.2016.08.013&lt;/_doi&gt;&lt;_isbn&gt;1743-9159 (Electronic); 1743-9159 (Linking)&lt;/_isbn&gt;&lt;_journal&gt;Int J Surg&lt;/_journal&gt;&lt;_keywords&gt;*Conversion to Open Surgery; Gastrectomy/*methods; Humans; Laparoscopy/*methods; Prospective Studies; Risk Factors; Stomach Neoplasms/*surgeryLaparoscopic gastrectomy; Open gastrectomy; Remnant gastric cancer; Systematic review&lt;/_keywords&gt;&lt;_language&gt;eng&lt;/_language&gt;&lt;_ori_publication&gt;Copyright (c) 2016 IJS Publishing Group Ltd. Published by Elsevier Ltd. All_x000d__x000a_      rights reserved.&lt;/_ori_publication&gt;&lt;_pages&gt;17-22&lt;/_pages&gt;&lt;_tertiary_title&gt;International journal of surgery (London, England)&lt;/_tertiary_title&gt;&lt;_type_work&gt;Journal Article; Review; Systematic Review&lt;/_type_work&gt;&lt;_url&gt;http://www.ncbi.nlm.nih.gov/entrez/query.fcgi?cmd=Retrieve&amp;amp;db=pubmed&amp;amp;dopt=Abstract&amp;amp;list_uids=27543820&amp;amp;query_hl=1&lt;/_url&gt;&lt;_volume&gt;34&lt;/_volume&gt;&lt;_created&gt;62819106&lt;/_created&gt;&lt;_modified&gt;62819106&lt;/_modified&gt;&lt;_db_updated&gt;PubMed&lt;/_db_updated&gt;&lt;_impact_factor&gt;   2.693&lt;/_impact_factor&gt;&lt;_collection_scope&gt;SCIE&lt;/_collection_scope&gt;&lt;/Details&gt;&lt;Extra&gt;&lt;DBUID&gt;{D69A35D3-F8D1-49B6-8D1A-7F0CD12D8115}&lt;/DBUID&gt;&lt;/Extra&gt;&lt;/Item&gt;&lt;/References&gt;&lt;/Group&gt;&lt;/Citation&gt;_x000a_"/>
    <w:docVar w:name="NE.Ref{59653E0C-F998-4E24-94FC-7713F37FE72E}" w:val=" ADDIN NE.Ref.{59653E0C-F998-4E24-94FC-7713F37FE72E}&lt;Citation&gt;&lt;Group&gt;&lt;References&gt;&lt;Item&gt;&lt;ID&gt;44&lt;/ID&gt;&lt;UID&gt;{942A07CC-8D55-422E-BD3B-28C3B8F6061A}&lt;/UID&gt;&lt;Title&gt;Long-term Survival of Patients With Endoscopic Submucosal Dissection for Remnant  Gastric Cancers&lt;/Title&gt;&lt;Template&gt;Journal Article&lt;/Template&gt;&lt;Star&gt;0&lt;/Star&gt;&lt;Tag&gt;0&lt;/Tag&gt;&lt;Author&gt;Ojima, T; Takifuji, K; Nakamura, M; Nakamori, M; Yamaue, H&lt;/Author&gt;&lt;Year&gt;2016&lt;/Year&gt;&lt;Details&gt;&lt;_accession_num&gt;26679685&lt;/_accession_num&gt;&lt;_author_adr&gt;Second Department of Surgery, School of Medicine, Wakayama Medical University, Wakayama, Japan.&lt;/_author_adr&gt;&lt;_date_display&gt;2016 Feb&lt;/_date_display&gt;&lt;_date&gt;2016-02-01&lt;/_date&gt;&lt;_doi&gt;10.1097/SLE.0000000000000233&lt;/_doi&gt;&lt;_isbn&gt;1534-4908 (Electronic); 1530-4515 (Linking)&lt;/_isbn&gt;&lt;_issue&gt;1&lt;/_issue&gt;&lt;_journal&gt;Surg Laparosc Endosc Percutan Tech&lt;/_journal&gt;&lt;_keywords&gt;Adult; Aged; Aged, 80 and over; Disease-Free Survival; Dissection/*methods/mortality; Female; Gastrectomy/methods; Gastric Stump/*surgery; Gastroscopy/*methods/mortality; Humans; Male; Middle Aged; Neoplasm Recurrence, Local/etiology/surgery; Reoperation/mortality; Stomach Neoplasms/mortality/*surgery; Treatment Outcome&lt;/_keywords&gt;&lt;_language&gt;eng&lt;/_language&gt;&lt;_pages&gt;78-81&lt;/_pages&gt;&lt;_tertiary_title&gt;Surgical laparoscopy, endoscopy &amp;amp;amp; percutaneous techniques&lt;/_tertiary_title&gt;&lt;_type_work&gt;Comparative Study; Journal Article&lt;/_type_work&gt;&lt;_url&gt;http://www.ncbi.nlm.nih.gov/entrez/query.fcgi?cmd=Retrieve&amp;amp;db=pubmed&amp;amp;dopt=Abstract&amp;amp;list_uids=26679685&amp;amp;query_hl=1&lt;/_url&gt;&lt;_volume&gt;26&lt;/_volume&gt;&lt;_created&gt;62950217&lt;/_created&gt;&lt;_modified&gt;62950218&lt;/_modified&gt;&lt;_db_updated&gt;PubMed&lt;/_db_updated&gt;&lt;_impact_factor&gt;   1.345&lt;/_impact_factor&gt;&lt;/Details&gt;&lt;Extra&gt;&lt;DBUID&gt;{3E10774F-E1A9-45A9-B988-7603319C9CBF}&lt;/DBUID&gt;&lt;/Extra&gt;&lt;/Item&gt;&lt;/References&gt;&lt;/Group&gt;&lt;/Citation&gt;_x000a_"/>
    <w:docVar w:name="NE.Ref{599AC6EC-B5FC-4880-9F56-E95776C593E5}" w:val=" ADDIN NE.Ref.{599AC6EC-B5FC-4880-9F56-E95776C593E5}&lt;Citation&gt;&lt;Group&gt;&lt;References&gt;&lt;Item&gt;&lt;ID&gt;22&lt;/ID&gt;&lt;UID&gt;{C4175AAD-EF7B-4FAB-8B18-8921A83E9DFD}&lt;/UID&gt;&lt;Title&gt;Surgical resection of gastric stump cancer following proximal gastrectomy for adenocarcinoma of the esophagogastric junction&lt;/Title&gt;&lt;Template&gt;Journal Article&lt;/Template&gt;&lt;Star&gt;0&lt;/Star&gt;&lt;Tag&gt;0&lt;/Tag&gt;&lt;Author&gt;Ma, F H; Xue, L Y; Chen, Y T; Li, W K; Li, Y; Kang, W Z; Xie, Y B; Zhong, Y X; Xu, Q; Tian, Y T&lt;/Author&gt;&lt;Year&gt;2019&lt;/Year&gt;&lt;Details&gt;&lt;_accession_num&gt;31139311&lt;/_accession_num&gt;&lt;_author_adr&gt;Department of Pancreatic and Gastric Surgery, National Cancer Center/National Clinical Research Center for Cancer/Cancer Hospital, Chinese Academy of Medical Sciences and Peking Union Medical College, Beijing 100021, China.; Department of Patholog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tyt67@163.com.&lt;/_author_adr&gt;&lt;_date_display&gt;2019 May 15&lt;/_date_display&gt;&lt;_date&gt;2019-05-15&lt;/_date&gt;&lt;_doi&gt;10.4251/wjgo.v11.i5.416&lt;/_doi&gt;&lt;_isbn&gt;1948-5204 (Print)&lt;/_isbn&gt;&lt;_issue&gt;5&lt;/_issue&gt;&lt;_journal&gt;World J Gastrointest Oncol&lt;/_journal&gt;&lt;_keywords&gt;Distal gastrectomy; Esophagogastric junction; Gastric stump cancer; Proximal gastrectomy&lt;/_keywords&gt;&lt;_language&gt;eng&lt;/_language&gt;&lt;_pages&gt;416-423&lt;/_pages&gt;&lt;_tertiary_title&gt;World journal of gastrointestinal oncology&lt;/_tertiary_title&gt;&lt;_type_work&gt;Journal Article&lt;/_type_work&gt;&lt;_url&gt;http://www.ncbi.nlm.nih.gov/entrez/query.fcgi?cmd=Retrieve&amp;amp;db=pubmed&amp;amp;dopt=Abstract&amp;amp;list_uids=31139311&amp;amp;query_hl=1&lt;/_url&gt;&lt;_volume&gt;11&lt;/_volume&gt;&lt;_created&gt;62950178&lt;/_created&gt;&lt;_modified&gt;62950179&lt;/_modified&gt;&lt;_db_updated&gt;PubMed&lt;/_db_updated&gt;&lt;_impact_factor&gt;   2.758&lt;/_impact_factor&gt;&lt;/Details&gt;&lt;Extra&gt;&lt;DBUID&gt;{3E10774F-E1A9-45A9-B988-7603319C9CBF}&lt;/DBUID&gt;&lt;/Extra&gt;&lt;/Item&gt;&lt;/References&gt;&lt;/Group&gt;&lt;/Citation&gt;_x000a_"/>
    <w:docVar w:name="NE.Ref{5B3C0DAA-C1A7-499F-BE07-0A75901C099E}" w:val=" ADDIN NE.Ref.{5B3C0DAA-C1A7-499F-BE07-0A75901C099E}&lt;Citation&gt;&lt;Group&gt;&lt;References&gt;&lt;Item&gt;&lt;ID&gt;3&lt;/ID&gt;&lt;UID&gt;{FD366BE0-32EF-4809-BC47-23B0630BEDFF}&lt;/UID&gt;&lt;Title&gt;Characteristics of gastric stump cancer: A single hospital retrospective analysis of 262 patients&lt;/Title&gt;&lt;Template&gt;Journal Article&lt;/Template&gt;&lt;Star&gt;0&lt;/Star&gt;&lt;Tag&gt;0&lt;/Tag&gt;&lt;Author&gt;Irino, T; Hiki, N; Ohashi, M; Nunobe, S; Tokunaga, M; Sano, T; Yamaguchi, T&lt;/Author&gt;&lt;Year&gt;2016&lt;/Year&gt;&lt;Details&gt;&lt;_accession_num&gt;26879072&lt;/_accession_num&gt;&lt;_author_adr&gt;Department of Gastroenterological Surgery, Cancer Institute Hospital, Koto-ku, Tokyo, Japan.; Department of Gastroenterological Surgery, Cancer Institute Hospital, Koto-ku, Tokyo, Japan. Electronic address: naoki.hiki@jfcr.or.jp.; Department of Gastroenterological Surgery, Cancer Institute Hospital, Koto-ku, Tokyo, Japan.; Department of Gastroenterological Surgery, Cancer Institute Hospital, Koto-ku, Tokyo, Japan.; Division of Gastric Surgery, Shizuoka Cancer Center, Nagaizumi-cho, Sunto-gun, Shizuoka, Japan.; Department of Gastroenterological Surgery, Cancer Institute Hospital, Koto-ku, Tokyo, Japan.; Department of Gastroenterological Surgery, Cancer Institute Hospital, Koto-ku, Tokyo, Japan.&lt;/_author_adr&gt;&lt;_date_display&gt;2016 Jun&lt;/_date_display&gt;&lt;_date&gt;2016-06-01&lt;/_date&gt;&lt;_doi&gt;10.1016/j.surg.2016.01.003&lt;/_doi&gt;&lt;_isbn&gt;1532-7361 (Electronic); 0039-6060 (Linking)&lt;/_isbn&gt;&lt;_issue&gt;6&lt;/_issue&gt;&lt;_journal&gt;Surgery&lt;/_journal&gt;&lt;_keywords&gt;Aged; Carcinoma/*mortality/*pathology/surgery; Female; Gastrectomy; *Gastric Stump; Humans; Japan; Male; Middle Aged; Neoplasm Staging; Proportional Hazards Models; Retrospective Studies; Stomach Neoplasms/*mortality/*pathology/surgery; Survival Rate&lt;/_keywords&gt;&lt;_language&gt;eng&lt;/_language&gt;&lt;_ori_publication&gt;Copyright (c) 2016 Elsevier Inc. All rights reserved.&lt;/_ori_publication&gt;&lt;_pages&gt;1539-1547&lt;/_pages&gt;&lt;_tertiary_title&gt;Surgery&lt;/_tertiary_title&gt;&lt;_type_work&gt;Journal Article&lt;/_type_work&gt;&lt;_url&gt;http://www.ncbi.nlm.nih.gov/entrez/query.fcgi?cmd=Retrieve&amp;amp;db=pubmed&amp;amp;dopt=Abstract&amp;amp;list_uids=26879072&amp;amp;query_hl=1&lt;/_url&gt;&lt;_volume&gt;159&lt;/_volume&gt;&lt;_created&gt;62818462&lt;/_created&gt;&lt;_modified&gt;62818462&lt;/_modified&gt;&lt;_db_updated&gt;PubMed&lt;/_db_updated&gt;&lt;_impact_factor&gt;   3.574&lt;/_impact_factor&gt;&lt;_collection_scope&gt;SCI;SCIE&lt;/_collection_scope&gt;&lt;/Details&gt;&lt;Extra&gt;&lt;DBUID&gt;{D69A35D3-F8D1-49B6-8D1A-7F0CD12D8115}&lt;/DBUID&gt;&lt;/Extra&gt;&lt;/Item&gt;&lt;/References&gt;&lt;/Group&gt;&lt;Group&gt;&lt;References&gt;&lt;Item&gt;&lt;ID&gt;4&lt;/ID&gt;&lt;UID&gt;{52D4989D-BE36-4903-A763-015F2FA69140}&lt;/UID&gt;&lt;Title&gt;Gastric stump carcinoma - epidemiology and current concepts in pathogenesis and treatment&lt;/Title&gt;&lt;Template&gt;Journal Article&lt;/Template&gt;&lt;Star&gt;0&lt;/Star&gt;&lt;Tag&gt;0&lt;/Tag&gt;&lt;Author&gt;Sinning, C; Schaefer, N; Standop, J; Hirner, A; Wolff, M&lt;/Author&gt;&lt;Year&gt;2007&lt;/Year&gt;&lt;Details&gt;&lt;_accession_num&gt;17071041&lt;/_accession_num&gt;&lt;_author_adr&gt;Department of Surgery, University of Bonn, Sigmund-Freud-Strasse 25, Bonn D-53105, Germany.&lt;/_author_adr&gt;&lt;_date_display&gt;2007 Mar&lt;/_date_display&gt;&lt;_date&gt;2007-03-01&lt;/_date&gt;&lt;_doi&gt;10.1016/j.ejso.2006.09.006&lt;/_doi&gt;&lt;_isbn&gt;0748-7983 (Print); 0748-7983 (Linking)&lt;/_isbn&gt;&lt;_issue&gt;2&lt;/_issue&gt;&lt;_journal&gt;Eur J Surg Oncol&lt;/_journal&gt;&lt;_keywords&gt;Abdomen; Duodenal Ulcer/surgery; Gastrectomy/*adverse effects; *Gastric Stump; Helicobacter Infections/complications; Humans; Incidence; Lymph Node Excision/*methods; Prognosis; Reoperation; Risk Factors; *Stomach Neoplasms/epidemiology/etiology/surgery; Stomach Ulcer/surgery&lt;/_keywords&gt;&lt;_language&gt;eng&lt;/_language&gt;&lt;_pages&gt;133-9&lt;/_pages&gt;&lt;_tertiary_title&gt;European journal of surgical oncology : the journal of the European Society of_x000d__x000a_      Surgical Oncology and the British Association of Surgical Oncology&lt;/_tertiary_title&gt;&lt;_type_work&gt;Journal Article; Review&lt;/_type_work&gt;&lt;_url&gt;http://www.ncbi.nlm.nih.gov/entrez/query.fcgi?cmd=Retrieve&amp;amp;db=pubmed&amp;amp;dopt=Abstract&amp;amp;list_uids=17071041&amp;amp;query_hl=1&lt;/_url&gt;&lt;_volume&gt;33&lt;/_volume&gt;&lt;_created&gt;62818464&lt;/_created&gt;&lt;_modified&gt;62818464&lt;/_modified&gt;&lt;_db_updated&gt;PubMed&lt;/_db_updated&gt;&lt;_impact_factor&gt;   3.688&lt;/_impact_factor&gt;&lt;/Details&gt;&lt;Extra&gt;&lt;DBUID&gt;{D69A35D3-F8D1-49B6-8D1A-7F0CD12D8115}&lt;/DBUID&gt;&lt;/Extra&gt;&lt;/Item&gt;&lt;/References&gt;&lt;/Group&gt;&lt;Group&gt;&lt;References&gt;&lt;Item&gt;&lt;ID&gt;5&lt;/ID&gt;&lt;UID&gt;{1758C371-61AE-4FEE-A444-4D8CA72A9130}&lt;/UID&gt;&lt;Title&gt;Treatment and outcome of patients with gastric remnant cancer after resection for peptic ulcer disease&lt;/Title&gt;&lt;Template&gt;Journal Article&lt;/Template&gt;&lt;Star&gt;0&lt;/Star&gt;&lt;Tag&gt;0&lt;/Tag&gt;&lt;Author&gt;Mezhir, J J; Gonen, M; Ammori, J B; Strong, V E; Brennan, M F; Coit, D G&lt;/Author&gt;&lt;Year&gt;2011&lt;/Year&gt;&lt;Details&gt;&lt;_accession_num&gt;21063791&lt;/_accession_num&gt;&lt;_author_adr&gt;Department of Surgery, Memorial Sloan-Kettering Cancer Center, New York, NY, USA.&lt;/_author_adr&gt;&lt;_date_display&gt;2011 Mar&lt;/_date_display&gt;&lt;_date&gt;2011-03-01&lt;/_date&gt;&lt;_doi&gt;10.1245/s10434-010-1425-1&lt;/_doi&gt;&lt;_isbn&gt;1534-4681 (Electronic); 1068-9265 (Linking)&lt;/_isbn&gt;&lt;_issue&gt;3&lt;/_issue&gt;&lt;_journal&gt;Ann Surg Oncol&lt;/_journal&gt;&lt;_keywords&gt;Adenocarcinoma/mortality/*surgery; Adult; Aged; Aged, 80 and over; Female; *Gastrectomy; Gastric Stump/pathology/*surgery; Humans; Lymphatic Metastasis; Male; Middle Aged; Neoplasm, Residual/mortality/*surgery; Peptic Ulcer/complications/mortality/*surgery; Prospective Studies; Stomach Neoplasms/mortality/*surgery; Survival Rate; Treatment Outcome&lt;/_keywords&gt;&lt;_language&gt;eng&lt;/_language&gt;&lt;_pages&gt;670-6&lt;/_pages&gt;&lt;_tertiary_title&gt;Annals of surgical oncology&lt;/_tertiary_title&gt;&lt;_type_work&gt;Journal Article&lt;/_type_work&gt;&lt;_url&gt;http://www.ncbi.nlm.nih.gov/entrez/query.fcgi?cmd=Retrieve&amp;amp;db=pubmed&amp;amp;dopt=Abstract&amp;amp;list_uids=21063791&amp;amp;query_hl=1&lt;/_url&gt;&lt;_volume&gt;18&lt;/_volume&gt;&lt;_created&gt;62818466&lt;/_created&gt;&lt;_modified&gt;62818466&lt;/_modified&gt;&lt;_db_updated&gt;PubMed&lt;/_db_updated&gt;&lt;_impact_factor&gt;   3.857&lt;/_impact_factor&gt;&lt;_collection_scope&gt;SCI;SCIE&lt;/_collection_scope&gt;&lt;/Details&gt;&lt;Extra&gt;&lt;DBUID&gt;{D69A35D3-F8D1-49B6-8D1A-7F0CD12D8115}&lt;/DBUID&gt;&lt;/Extra&gt;&lt;/Item&gt;&lt;/References&gt;&lt;/Group&gt;&lt;/Citation&gt;_x000a_"/>
    <w:docVar w:name="NE.Ref{5B9DBD27-2A90-4D6A-9F3E-3FE613E29376}" w:val=" ADDIN NE.Ref.{5B9DBD27-2A90-4D6A-9F3E-3FE613E29376}&lt;Citation&gt;&lt;Group&gt;&lt;References&gt;&lt;Item&gt;&lt;ID&gt;31&lt;/ID&gt;&lt;UID&gt;{2269782A-544F-4149-8D37-A8D65149448E}&lt;/UID&gt;&lt;Title&gt;Clinical outcomes of endoscopic submucosal dissection for early gastric cancer in the remnant stomach after gastrectomy&lt;/Title&gt;&lt;Template&gt;Journal Article&lt;/Template&gt;&lt;Star&gt;0&lt;/Star&gt;&lt;Tag&gt;0&lt;/Tag&gt;&lt;Author&gt;Kim, S M&lt;/Author&gt;&lt;Year&gt;2014&lt;/Year&gt;&lt;Details&gt;&lt;_accession_num&gt;24714593&lt;/_accession_num&gt;&lt;_author_adr&gt;Division of Gastroenterology and Hepatology, Department of Internal Medicine, Konyang University College of Medicine, Daejeon, Korea.&lt;/_author_adr&gt;&lt;_date_display&gt;2014&lt;/_date_display&gt;&lt;_date&gt;2014-01-20&lt;/_date&gt;&lt;_isbn&gt;1108-7471 (Print); 1108-7471 (Linking)&lt;/_isbn&gt;&lt;_issue&gt;1&lt;/_issue&gt;&lt;_journal&gt;Ann Gastroenterol&lt;/_journal&gt;&lt;_language&gt;eng&lt;/_language&gt;&lt;_pages&gt;85-86&lt;/_pages&gt;&lt;_tertiary_title&gt;Annals of gastroenterology&lt;/_tertiary_title&gt;&lt;_type_work&gt;Journal Article&lt;/_type_work&gt;&lt;_url&gt;http://www.ncbi.nlm.nih.gov/entrez/query.fcgi?cmd=Retrieve&amp;amp;db=pubmed&amp;amp;dopt=Abstract&amp;amp;list_uids=24714593&amp;amp;query_hl=1&lt;/_url&gt;&lt;_volume&gt;27&lt;/_volume&gt;&lt;_created&gt;62950191&lt;/_created&gt;&lt;_modified&gt;62950191&lt;/_modified&gt;&lt;_db_updated&gt;PubMed&lt;/_db_updated&gt;&lt;/Details&gt;&lt;Extra&gt;&lt;DBUID&gt;{3E10774F-E1A9-45A9-B988-7603319C9CBF}&lt;/DBUID&gt;&lt;/Extra&gt;&lt;/Item&gt;&lt;/References&gt;&lt;/Group&gt;&lt;Group&gt;&lt;References&gt;&lt;Item&gt;&lt;ID&gt;32&lt;/ID&gt;&lt;UID&gt;{9D38AD70-661B-4E85-95EA-EA9F636ECCF7}&lt;/UID&gt;&lt;Title&gt;Endoscopic submucosal dissection training with ex vivo human gastric remnants&lt;/Title&gt;&lt;Template&gt;Journal Article&lt;/Template&gt;&lt;Star&gt;0&lt;/Star&gt;&lt;Tag&gt;0&lt;/Tag&gt;&lt;Author&gt;Pham, D V; Shah, A; Borao, F J; Gorcey, S&lt;/Author&gt;&lt;Year&gt;2014&lt;/Year&gt;&lt;Details&gt;&lt;_accession_num&gt;23996336&lt;/_accession_num&gt;&lt;_author_adr&gt;Department of Surgery, Monmouth Medical Center, 300 Second Avenue, Long Branch, NJ, 07740, USA, dvp95@yahoo.com.&lt;/_author_adr&gt;&lt;_date_display&gt;2014 Jan&lt;/_date_display&gt;&lt;_date&gt;2014-01-01&lt;/_date&gt;&lt;_doi&gt;10.1007/s00464-013-3164-4&lt;/_doi&gt;&lt;_isbn&gt;1432-2218 (Electronic); 0930-2794 (Linking)&lt;/_isbn&gt;&lt;_issue&gt;1&lt;/_issue&gt;&lt;_journal&gt;Surg Endosc&lt;/_journal&gt;&lt;_keywords&gt;Cost-Benefit Analysis; Dissection/*education/methods; Education, Medical, Continuing/*methods; Endoscopy/*education; Gastrectomy/*education; Gastric Stump/*surgery; Humans; Laparoscopy/*education/methods; Male; Models, Educational; Obesity, Morbid/surgery; Operative Time; Precancerous Conditions/surgery; Stomach Neoplasms/surgery; Teaching/economics/methods&lt;/_keywords&gt;&lt;_language&gt;eng&lt;/_language&gt;&lt;_pages&gt;222-6&lt;/_pages&gt;&lt;_tertiary_title&gt;Surgical endoscopy&lt;/_tertiary_title&gt;&lt;_type_work&gt;Evaluation Studies; Journal Article&lt;/_type_work&gt;&lt;_url&gt;http://www.ncbi.nlm.nih.gov/entrez/query.fcgi?cmd=Retrieve&amp;amp;db=pubmed&amp;amp;dopt=Abstract&amp;amp;list_uids=23996336&amp;amp;query_hl=1&lt;/_url&gt;&lt;_volume&gt;28&lt;/_volume&gt;&lt;_created&gt;62950193&lt;/_created&gt;&lt;_modified&gt;62950193&lt;/_modified&gt;&lt;_db_updated&gt;PubMed&lt;/_db_updated&gt;&lt;_impact_factor&gt;   3.209&lt;/_impact_factor&gt;&lt;_collection_scope&gt;SCI;SCIE&lt;/_collection_scope&gt;&lt;/Details&gt;&lt;Extra&gt;&lt;DBUID&gt;{3E10774F-E1A9-45A9-B988-7603319C9CBF}&lt;/DBUID&gt;&lt;/Extra&gt;&lt;/Item&gt;&lt;/References&gt;&lt;/Group&gt;&lt;/Citation&gt;_x000a_"/>
    <w:docVar w:name="NE.Ref{5BD196AE-60AB-4D95-A1AB-A08430C1D540}" w:val=" ADDIN NE.Ref.{5BD196AE-60AB-4D95-A1AB-A08430C1D540}&lt;Citation&gt;&lt;Group&gt;&lt;References&gt;&lt;Item&gt;&lt;ID&gt;13&lt;/ID&gt;&lt;UID&gt;{7AA29876-7A56-48C3-B2C9-2BA677F95760}&lt;/UID&gt;&lt;Title&gt;Minimally invasive surgery for gastric cancer: the future standard of care&lt;/Title&gt;&lt;Template&gt;Journal Article&lt;/Template&gt;&lt;Star&gt;0&lt;/Star&gt;&lt;Tag&gt;0&lt;/Tag&gt;&lt;Author&gt;Koeda, K; Nishizuka, S; Wakabayashi, G&lt;/Author&gt;&lt;Year&gt;2011&lt;/Year&gt;&lt;Details&gt;&lt;_accession_num&gt;21476116&lt;/_accession_num&gt;&lt;_author_adr&gt;Department of Surgery, Iwate Medical University School of Medicine, 19-1 Uchimaru, Morioka, 020-8505, Japan. keikoeda@iwate-med.ac.jp&lt;/_author_adr&gt;&lt;_date_display&gt;2011 Jul&lt;/_date_display&gt;&lt;_date&gt;2011-07-01&lt;/_date&gt;&lt;_doi&gt;10.1007/s00268-011-1051-5&lt;/_doi&gt;&lt;_isbn&gt;1432-2323 (Electronic); 0364-2313 (Linking)&lt;/_isbn&gt;&lt;_issue&gt;7&lt;/_issue&gt;&lt;_journal&gt;World J Surg&lt;/_journal&gt;&lt;_keywords&gt;Forecasting; Gastrectomy/*methods/*standards/trends; Humans; *Laparoscopy; Randomized Controlled Trials as Topic; Stomach Neoplasms/*surgery; Treatment Outcome&lt;/_keywords&gt;&lt;_language&gt;eng&lt;/_language&gt;&lt;_pages&gt;1469-77&lt;/_pages&gt;&lt;_tertiary_title&gt;World journal of surgery&lt;/_tertiary_title&gt;&lt;_type_work&gt;Journal Article; Research Support, Non-U.S. Gov&amp;apos;t; Review&lt;/_type_work&gt;&lt;_url&gt;http://www.ncbi.nlm.nih.gov/entrez/query.fcgi?cmd=Retrieve&amp;amp;db=pubmed&amp;amp;dopt=Abstract&amp;amp;list_uids=21476116&amp;amp;query_hl=1&lt;/_url&gt;&lt;_volume&gt;35&lt;/_volume&gt;&lt;_created&gt;62818515&lt;/_created&gt;&lt;_modified&gt;62818516&lt;/_modified&gt;&lt;_db_updated&gt;PubMed&lt;/_db_updated&gt;&lt;_impact_factor&gt;   2.766&lt;/_impact_factor&gt;&lt;_collection_scope&gt;SCI;SCIE&lt;/_collection_scope&gt;&lt;/Details&gt;&lt;Extra&gt;&lt;DBUID&gt;{D69A35D3-F8D1-49B6-8D1A-7F0CD12D8115}&lt;/DBUID&gt;&lt;/Extra&gt;&lt;/Item&gt;&lt;/References&gt;&lt;/Group&gt;&lt;Group&gt;&lt;References&gt;&lt;Item&gt;&lt;ID&gt;14&lt;/ID&gt;&lt;UID&gt;{F013BC44-255B-4431-A08C-4D58F0683076}&lt;/UID&gt;&lt;Title&gt;Laparoscopic and robot-assisted gastrectomy for gastric cancer: Current considerations&lt;/Title&gt;&lt;Template&gt;Journal Article&lt;/Template&gt;&lt;Star&gt;0&lt;/Star&gt;&lt;Tag&gt;0&lt;/Tag&gt;&lt;Author&gt;Caruso, S; Patriti, A; Roviello, F; De Franco, L; Franceschini, F; Coratti, A; Ceccarelli, G&lt;/Author&gt;&lt;Year&gt;2016&lt;/Year&gt;&lt;Details&gt;&lt;_accession_num&gt;27433084&lt;/_accession_num&gt;&lt;_author_adr&gt;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 Stefano Caruso, Franco Franceschini, Department of General Surgery and Surgical Specialties, Unit of General Surgery, &amp;quot;Santa Maria Annunziata&amp;quot; Hospital, ASL Firenze, 50012 Florence, Italy.&lt;/_author_adr&gt;&lt;_date_display&gt;2016 Jul 7&lt;/_date_display&gt;&lt;_date&gt;2016-07-07&lt;/_date&gt;&lt;_doi&gt;10.3748/wjg.v22.i25.5694&lt;/_doi&gt;&lt;_isbn&gt;2219-2840 (Electronic); 1007-9327 (Linking)&lt;/_isbn&gt;&lt;_issue&gt;25&lt;/_issue&gt;&lt;_journal&gt;World J Gastroenterol&lt;/_journal&gt;&lt;_keywords&gt;Adenocarcinoma/pathology/*surgery; Gastrectomy/*methods; Humans; Laparoscopy/methods; Length of Stay; Lymph Node Excision/methods; Neoplasm Staging; Robotic Surgical Procedures/methods; Stomach Neoplasms/pathology/*surgery; Treatment OutcomeGastric cancer; Gastric resection; Laparoscopic gastrectomy; Minimally invasive surgery; Robot-assisted gastrectomy&lt;/_keywords&gt;&lt;_language&gt;eng&lt;/_language&gt;&lt;_pages&gt;5694-717&lt;/_pages&gt;&lt;_tertiary_title&gt;World journal of gastroenterology&lt;/_tertiary_title&gt;&lt;_type_work&gt;Journal Article; Review&lt;/_type_work&gt;&lt;_url&gt;http://www.ncbi.nlm.nih.gov/entrez/query.fcgi?cmd=Retrieve&amp;amp;db=pubmed&amp;amp;dopt=Abstract&amp;amp;list_uids=27433084&amp;amp;query_hl=1&lt;/_url&gt;&lt;_volume&gt;22&lt;/_volume&gt;&lt;_created&gt;62818517&lt;/_created&gt;&lt;_modified&gt;62818517&lt;/_modified&gt;&lt;_db_updated&gt;PubMed&lt;/_db_updated&gt;&lt;_impact_factor&gt;   3.300&lt;/_impact_factor&gt;&lt;/Details&gt;&lt;Extra&gt;&lt;DBUID&gt;{D69A35D3-F8D1-49B6-8D1A-7F0CD12D8115}&lt;/DBUID&gt;&lt;/Extra&gt;&lt;/Item&gt;&lt;/References&gt;&lt;/Group&gt;&lt;Group&gt;&lt;References&gt;&lt;Item&gt;&lt;ID&gt;15&lt;/ID&gt;&lt;UID&gt;{A6CE3676-FB2E-437F-A928-346B9338D8F9}&lt;/UID&gt;&lt;Title&gt;The Comparison between Endoscopic Submucosal Dissection and Surgery in Gastric Cancer: A Systematic Review and Meta-Analysis&lt;/Title&gt;&lt;Template&gt;Journal Article&lt;/Template&gt;&lt;Star&gt;0&lt;/Star&gt;&lt;Tag&gt;0&lt;/Tag&gt;&lt;Author&gt;Hu, J; Zhao, Y; Ren, M; Li, Y; Lu, X; Lu, G; Zhang, D; Chu, D; He, S&lt;/Author&gt;&lt;Year&gt;2018&lt;/Year&gt;&lt;Details&gt;&lt;_accession_num&gt;29670651&lt;/_accession_num&gt;&lt;_author_adr&gt;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 Department of Gastroenterology, The First Affiliated Hospital of Xi&amp;apos;an Jiaotong University, Xi&amp;apos;an, Shaanxi 710061, China.&lt;/_author_adr&gt;&lt;_date_display&gt;2018&lt;/_date_display&gt;&lt;_date&gt;2018-01-20&lt;/_date&gt;&lt;_doi&gt;10.1155/2018/4378945&lt;/_doi&gt;&lt;_isbn&gt;1687-6121 (Print); 1687-6121 (Linking)&lt;/_isbn&gt;&lt;_journal&gt;Gastroenterol Res Pract&lt;/_journal&gt;&lt;_language&gt;eng&lt;/_language&gt;&lt;_pages&gt;4378945&lt;/_pages&gt;&lt;_tertiary_title&gt;Gastroenterology research and practice&lt;/_tertiary_title&gt;&lt;_type_work&gt;Journal Article; Review&lt;/_type_work&gt;&lt;_url&gt;http://www.ncbi.nlm.nih.gov/entrez/query.fcgi?cmd=Retrieve&amp;amp;db=pubmed&amp;amp;dopt=Abstract&amp;amp;list_uids=29670651&amp;amp;query_hl=1&lt;/_url&gt;&lt;_volume&gt;2018&lt;/_volume&gt;&lt;_created&gt;62818519&lt;/_created&gt;&lt;_modified&gt;62818519&lt;/_modified&gt;&lt;_db_updated&gt;PubMed&lt;/_db_updated&gt;&lt;_impact_factor&gt;   1.859&lt;/_impact_factor&gt;&lt;/Details&gt;&lt;Extra&gt;&lt;DBUID&gt;{D69A35D3-F8D1-49B6-8D1A-7F0CD12D8115}&lt;/DBUID&gt;&lt;/Extra&gt;&lt;/Item&gt;&lt;/References&gt;&lt;/Group&gt;&lt;/Citation&gt;_x000a_"/>
    <w:docVar w:name="NE.Ref{5F9D88A6-B5AF-4586-8999-CACA65F37077}" w:val=" ADDIN NE.Ref.{5F9D88A6-B5AF-4586-8999-CACA65F37077}&lt;Citation&gt;&lt;Group&gt;&lt;References&gt;&lt;Item&gt;&lt;ID&gt;16&lt;/ID&gt;&lt;UID&gt;{62E54040-525F-43D6-9484-FF3FE7089930}&lt;/UID&gt;&lt;Title&gt;Carcinoma in the Remnant Stomach During Long-Term Follow-up After Distal Gastrectomy for Gastric Cancer: Analysis of Cumulative Incidence and Associated Risk Factors&lt;/Title&gt;&lt;Template&gt;Journal Article&lt;/Template&gt;&lt;Star&gt;0&lt;/Star&gt;&lt;Tag&gt;0&lt;/Tag&gt;&lt;Author&gt;Hanyu, T; Wakai, A; Ishikawa, T; Ichikawa, H; Kameyama, H; Wakai, T&lt;/Author&gt;&lt;Year&gt;2018&lt;/Year&gt;&lt;Details&gt;&lt;_accession_num&gt;28924721&lt;/_accession_num&gt;&lt;_author_adr&gt;Division of Digestive and General Surgery, Graduate School of Medical and Dental  Sciences, Niigata University, 1-757 Asahimachi-dori, Chuou-ku, Niigata City, 951-8510, Japan. hanyu772@med.niigata-u.ac.jp.;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lt;/_author_adr&gt;&lt;_date_display&gt;2018 Mar&lt;/_date_display&gt;&lt;_date&gt;2018-03-01&lt;/_date&gt;&lt;_doi&gt;10.1007/s00268-017-4227-9&lt;/_doi&gt;&lt;_isbn&gt;1432-2323 (Electronic); 0364-2313 (Linking)&lt;/_isbn&gt;&lt;_issue&gt;3&lt;/_issue&gt;&lt;_journal&gt;World J Surg&lt;/_journal&gt;&lt;_keywords&gt;Adult; Aged; Aged, 80 and over; Female; Follow-Up Studies; *Gastrectomy/methods; *Gastric Stump; Gastroenterostomy; Humans; Incidence; Male; Middle Aged; *Neoplasm Recurrence, Local/diagnosis/epidemiology/etiology; Retrospective Studies; Risk Factors; Stomach Neoplasms/diagnosis/epidemiology/etiology/*surgery&lt;/_keywords&gt;&lt;_language&gt;eng&lt;/_language&gt;&lt;_pages&gt;782-787&lt;/_pages&gt;&lt;_tertiary_title&gt;World journal of surgery&lt;/_tertiary_title&gt;&lt;_type_work&gt;Journal Article&lt;/_type_work&gt;&lt;_url&gt;http://www.ncbi.nlm.nih.gov/entrez/query.fcgi?cmd=Retrieve&amp;amp;db=pubmed&amp;amp;dopt=Abstract&amp;amp;list_uids=28924721&amp;amp;query_hl=1&lt;/_url&gt;&lt;_volume&gt;42&lt;/_volume&gt;&lt;_created&gt;62950173&lt;/_created&gt;&lt;_modified&gt;62950173&lt;/_modified&gt;&lt;_db_updated&gt;PubMed&lt;/_db_updated&gt;&lt;_impact_factor&gt;   2.768&lt;/_impact_factor&gt;&lt;_collection_scope&gt;SCI;SCIE&lt;/_collection_scope&gt;&lt;/Details&gt;&lt;Extra&gt;&lt;DBUID&gt;{3E10774F-E1A9-45A9-B988-7603319C9CBF}&lt;/DBUID&gt;&lt;/Extra&gt;&lt;/Item&gt;&lt;/References&gt;&lt;/Group&gt;&lt;Group&gt;&lt;References&gt;&lt;Item&gt;&lt;ID&gt;19&lt;/ID&gt;&lt;UID&gt;{63707FBD-9BB1-43B7-B3DB-85EF85FCB105}&lt;/UID&gt;&lt;Title&gt;Surgical treatment of non-early gastric remnant carcinoma developing after distal gastrectomy for gastric cancer&lt;/Title&gt;&lt;Template&gt;Journal Article&lt;/Template&gt;&lt;Star&gt;0&lt;/Star&gt;&lt;Tag&gt;0&lt;/Tag&gt;&lt;Author&gt;Ohashi, M; Morita, S; Fukagawa, T; Kushima, R; Katai, H&lt;/Author&gt;&lt;Year&gt;2015&lt;/Year&gt;&lt;Details&gt;&lt;_accession_num&gt;25175816&lt;/_accession_num&gt;&lt;_author_adr&gt;Gastric Surgery Division, National Cancer Center Hospital, Tokyo, Japan.&lt;/_author_adr&gt;&lt;_date_display&gt;2015 Feb&lt;/_date_display&gt;&lt;_date&gt;2015-02-01&lt;/_date&gt;&lt;_doi&gt;10.1002/jso.23774&lt;/_doi&gt;&lt;_isbn&gt;1096-9098 (Electronic); 0022-4790 (Linking)&lt;/_isbn&gt;&lt;_issue&gt;2&lt;/_issue&gt;&lt;_journal&gt;J Surg Oncol&lt;/_journal&gt;&lt;_keywords&gt;Adenocarcinoma/mortality/pathology/*surgery; Adult; Aged; Aged, 80 and over; Esophagus/pathology; Female; *Gastrectomy; Gastric Stump/*surgery; Humans; Intestine, Small/pathology; Lymph Node Excision; Lymphatic Metastasis; Male; Middle Aged; Multivariate Analysis; Neoplasm Invasiveness; Postoperative Complications; Retrospective Studies; Splenectomy; Stomach Neoplasms/mortality/pathology/*surgerygastrectomy; outcome; remnant gastric cancer; splenectomy; surgical treatment&lt;/_keywords&gt;&lt;_language&gt;eng&lt;/_language&gt;&lt;_ori_publication&gt;(c) 2014 Wiley Periodicals, Inc.&lt;/_ori_publication&gt;&lt;_pages&gt;208-12&lt;/_pages&gt;&lt;_tertiary_title&gt;Journal of surgical oncology&lt;/_tertiary_title&gt;&lt;_type_work&gt;Journal Article&lt;/_type_work&gt;&lt;_url&gt;http://www.ncbi.nlm.nih.gov/entrez/query.fcgi?cmd=Retrieve&amp;amp;db=pubmed&amp;amp;dopt=Abstract&amp;amp;list_uids=25175816&amp;amp;query_hl=1&lt;/_url&gt;&lt;_volume&gt;111&lt;/_volume&gt;&lt;_created&gt;62950176&lt;/_created&gt;&lt;_modified&gt;62950176&lt;/_modified&gt;&lt;_db_updated&gt;PubMed&lt;/_db_updated&gt;&lt;_impact_factor&gt;   3.114&lt;/_impact_factor&gt;&lt;_collection_scope&gt;SCI;SCIE&lt;/_collection_scope&gt;&lt;/Details&gt;&lt;Extra&gt;&lt;DBUID&gt;{3E10774F-E1A9-45A9-B988-7603319C9CBF}&lt;/DBUID&gt;&lt;/Extra&gt;&lt;/Item&gt;&lt;/References&gt;&lt;/Group&gt;&lt;/Citation&gt;_x000a_"/>
    <w:docVar w:name="NE.Ref{61C48DC2-4F49-43E4-8432-B4E964995D38}" w:val=" ADDIN NE.Ref.{61C48DC2-4F49-43E4-8432-B4E964995D38}&lt;Citation&gt;&lt;Group&gt;&lt;References&gt;&lt;Item&gt;&lt;ID&gt;27&lt;/ID&gt;&lt;UID&gt;{D1CAA961-3090-4D42-AE4D-760F007F7A9A}&lt;/UID&gt;&lt;Title&gt;Long-term outcomes of endoscopic submucosal dissection for early gastric cancer:  a multicenter collaborative study&lt;/Title&gt;&lt;Template&gt;Journal Article&lt;/Template&gt;&lt;Star&gt;0&lt;/Star&gt;&lt;Tag&gt;0&lt;/Tag&gt;&lt;Author&gt;Tanabe, S; Ishido, K; Matsumoto, T; Kosaka, T; Oda, I; Suzuki, H; Fujisaki, J; Ono, H; Kawata, N; Oyama, T; Takahashi, A; Doyama, H; Kobayashi, M; Uedo, N; Hamada, K; Toyonaga, T; Kawara, F; Tanaka, S; Yoshifuku, Y&lt;/Author&gt;&lt;Year&gt;2017&lt;/Year&gt;&lt;Details&gt;&lt;_accession_num&gt;27807641&lt;/_accession_num&gt;&lt;_author_adr&gt;Research and Development Center for New Medical Frontiers, Kitasato University School of Medicine, Kitasato University, 1-15-1 Kitasato, Minami-ku, Sagamihara,  Kanagawa, 252-0374, Japan. s-tanabe@kitasato-u.ac.jp.; Department of Gastroenterology, Kitasato University School of Medicine, Sagamihara, Japan.; Department of Gastroenterology, Iwate Medical University, Morioka, Japan.; Department of Gastroenterology, Iwate Medical University, Morioka, Japan.; Department of Endoscopy, National Cancer Center Hospital, Tokyo, Japan.; Department of Endoscopy, National Cancer Center Hospital, Tokyo, Japan.; Department of Gastroenterology, Cancer Institute Hospital of JFCR, Tokyo, Japan.; Department of Endoscopy, Shizuoka Prefectural Cancer Center, Nagaizumi, Japan.; Department of Endoscopy, Shizuoka Prefectural Cancer Center, Nagaizumi, Japan.; Department of Endoscopy, Saku Central Hospital Advanced Care Center, Saku, Japan.; Department of Endoscopy, Saku Central Hospital Advanced Care Center, Saku, Japan.; Department of Gastroenterology, Ishikawa Prefectural Central Hospital, Kanazawa,  Japan.; Department of Gastroenterology and Hepatology, Uonuma Institute of Community Medicine, Niigata University Medical and Dental Hospital, Niigata, Japan.; Department of Gastrointestinal Oncology, Osaka Medical Center for Cancer and Cardiovascular Diseases, Osaka, Japan.; Department of Gastrointestinal Oncology, Osaka Medical Center for Cancer and Cardiovascular Diseases, Osaka, Japan.; Division of Gastroenterology, Kobe University Graduate School of Medicine, Kusunoki, Japan.; Division of Gastroenterology, Kobe University Graduate School of Medicine, Kusunoki, Japan.; Department of Endoscopic Medicine, Hiroshima University Hospital, Hiroshima, Japan.; Department of Endoscopic Medicine, Hiroshima University Hospital, Hiroshima, Japan.&lt;/_author_adr&gt;&lt;_date_display&gt;2017 Mar&lt;/_date_display&gt;&lt;_date&gt;2017-03-01&lt;/_date&gt;&lt;_doi&gt;10.1007/s10120-016-0664-7&lt;/_doi&gt;&lt;_isbn&gt;1436-3305 (Electronic); 1436-3291 (Linking)&lt;/_isbn&gt;&lt;_issue&gt;Suppl 1&lt;/_issue&gt;&lt;_journal&gt;Gastric Cancer&lt;/_journal&gt;&lt;_keywords&gt;Aged; Aged, 80 and over; Early Detection of Cancer; Female; Gastric Mucosa/pathology/*surgery; Gastroscopy/*methods; Humans; Lymphatic Metastasis; Male; Middle Aged; Neoplasm Recurrence, Local/pathology/*surgery; Neoplasm Staging; Prognosis; Stomach Neoplasms/pathology/*surgery*Absolute-indication lesions; *ESD; *Early gastric cancer; *Expanded-indication lesions; *Outcomes&lt;/_keywords&gt;&lt;_language&gt;eng&lt;/_language&gt;&lt;_pages&gt;45-52&lt;/_pages&gt;&lt;_tertiary_title&gt;Gastric cancer : official journal of the International Gastric Cancer Association_x000d__x000a_      and the Japanese Gastric Cancer Association&lt;/_tertiary_title&gt;&lt;_type_work&gt;Journal Article; Multicenter Study&lt;/_type_work&gt;&lt;_url&gt;http://www.ncbi.nlm.nih.gov/entrez/query.fcgi?cmd=Retrieve&amp;amp;db=pubmed&amp;amp;dopt=Abstract&amp;amp;list_uids=27807641&amp;amp;query_hl=1&lt;/_url&gt;&lt;_volume&gt;20&lt;/_volume&gt;&lt;_created&gt;62950185&lt;/_created&gt;&lt;_modified&gt;62950185&lt;/_modified&gt;&lt;_db_updated&gt;PubMed&lt;/_db_updated&gt;&lt;_impact_factor&gt;   5.554&lt;/_impact_factor&gt;&lt;_collection_scope&gt;SCIE&lt;/_collection_scope&gt;&lt;/Details&gt;&lt;Extra&gt;&lt;DBUID&gt;{3E10774F-E1A9-45A9-B988-7603319C9CBF}&lt;/DBUID&gt;&lt;/Extra&gt;&lt;/Item&gt;&lt;/References&gt;&lt;/Group&gt;&lt;Group&gt;&lt;References&gt;&lt;Item&gt;&lt;ID&gt;28&lt;/ID&gt;&lt;UID&gt;{073C2749-D0D0-4CEB-8CEC-584B9F9978B4}&lt;/UID&gt;&lt;Title&gt;Updated evidence on endoscopic resection of early gastric cancer from Japan&lt;/Title&gt;&lt;Template&gt;Journal Article&lt;/Template&gt;&lt;Star&gt;0&lt;/Star&gt;&lt;Tag&gt;0&lt;/Tag&gt;&lt;Author&gt;Fujishiro, M; Yoshida, S; Matsuda, R; Narita, A; Yamashita, H; Seto, Y&lt;/Author&gt;&lt;Year&gt;2017&lt;/Year&gt;&lt;Details&gt;&lt;_accession_num&gt;27704225&lt;/_accession_num&gt;&lt;_author_adr&gt;Department of Endoscopy and Endoscopic Surgery, Graduate School of Medicine, University of Tokyo, 7-3-1, Hongo, Bunkyo-ku, Tokyo, 113-8655, Japan. mtfujish-kkr@umin.ac.jp.; Department of Endoscopy and Endoscopic Surgery, Graduate School of Medicine, University of Tokyo, 7-3-1, Hongo, Bunkyo-ku, Tokyo, 113-8655, Japan.; Department of Endoscopy and Endoscopic Surgery, Graduate School of Medicine, University of Tokyo, 7-3-1, Hongo, Bunkyo-ku, Tokyo, 113-8655, Japan.; Department of Endoscopy and Endoscopic Surgery, Graduate School of Medicine, University of Tokyo, 7-3-1, Hongo, Bunkyo-ku, Tokyo, 113-8655, Japan.; Department of Gastrointestinal Surgery, Graduate School of Medicine, University of Tokyo, Tokyo, Japan.; Department of Gastrointestinal Surgery, Graduate School of Medicine, University of Tokyo, Tokyo, Japan.&lt;/_author_adr&gt;&lt;_date_display&gt;2017 Mar&lt;/_date_display&gt;&lt;_date&gt;2017-03-01&lt;/_date&gt;&lt;_doi&gt;10.1007/s10120-016-0647-8&lt;/_doi&gt;&lt;_isbn&gt;1436-3305 (Electronic); 1436-3291 (Linking)&lt;/_isbn&gt;&lt;_issue&gt;Suppl 1&lt;/_issue&gt;&lt;_journal&gt;Gastric Cancer&lt;/_journal&gt;&lt;_keywords&gt;Dissection/*methods; Gastroscopy/*methods; Humans; Stomach Neoplasms/diagnostic imaging/pathology/*surgery*Early gastric cancer; *Early gastric neoplasm; *Endoscopic mucosal resection; *Endoscopic submucosal dissection; *Endoscopic treatment; *Polypectomy&lt;/_keywords&gt;&lt;_language&gt;eng&lt;/_language&gt;&lt;_pages&gt;39-44&lt;/_pages&gt;&lt;_tertiary_title&gt;Gastric cancer : official journal of the International Gastric Cancer Association_x000d__x000a_      and the Japanese Gastric Cancer Association&lt;/_tertiary_title&gt;&lt;_type_work&gt;Journal Article; Review&lt;/_type_work&gt;&lt;_url&gt;http://www.ncbi.nlm.nih.gov/entrez/query.fcgi?cmd=Retrieve&amp;amp;db=pubmed&amp;amp;dopt=Abstract&amp;amp;list_uids=27704225&amp;amp;query_hl=1&lt;/_url&gt;&lt;_volume&gt;20&lt;/_volume&gt;&lt;_created&gt;62950186&lt;/_created&gt;&lt;_modified&gt;62950186&lt;/_modified&gt;&lt;_db_updated&gt;PubMed&lt;/_db_updated&gt;&lt;_impact_factor&gt;   5.554&lt;/_impact_factor&gt;&lt;_collection_scope&gt;SCIE&lt;/_collection_scope&gt;&lt;/Details&gt;&lt;Extra&gt;&lt;DBUID&gt;{3E10774F-E1A9-45A9-B988-7603319C9CBF}&lt;/DBUID&gt;&lt;/Extra&gt;&lt;/Item&gt;&lt;/References&gt;&lt;/Group&gt;&lt;/Citation&gt;_x000a_"/>
    <w:docVar w:name="NE.Ref{6395CC04-ED3A-443F-835F-8B1B76B084E6}" w:val=" ADDIN NE.Ref.{6395CC04-ED3A-443F-835F-8B1B76B084E6}&lt;Citation&gt;&lt;Group&gt;&lt;References&gt;&lt;Item&gt;&lt;ID&gt;29&lt;/ID&gt;&lt;UID&gt;{4B78E378-1BEA-4293-9495-BE07531B9DDD}&lt;/UID&gt;&lt;Title&gt;Risk factors for complications during surgical treatment of remnant gastric cancer&lt;/Title&gt;&lt;Template&gt;Journal Article&lt;/Template&gt;&lt;Star&gt;0&lt;/Star&gt;&lt;Tag&gt;0&lt;/Tag&gt;&lt;Author&gt;Kwon, I G; Cho, I; Choi, Y Y; Hyung, W J; Kim, C B; Noh, S H&lt;/Author&gt;&lt;Year&gt;2015&lt;/Year&gt;&lt;Details&gt;&lt;_accession_num&gt;24705942&lt;/_accession_num&gt;&lt;_author_adr&gt;Department of Surgery, Yonsei University Health System, Yonsei University College of Medicine, 50-1 Yonsei-ro, Seodaemun-gu, Seoul, 120-752, Korea.&lt;/_author_adr&gt;&lt;_date_display&gt;2015 Apr&lt;/_date_display&gt;&lt;_date&gt;2015-04-01&lt;/_date&gt;&lt;_doi&gt;10.1007/s10120-014-0369-8&lt;/_doi&gt;&lt;_isbn&gt;1436-3305 (Electronic); 1436-3291 (Linking)&lt;/_isbn&gt;&lt;_issue&gt;2&lt;/_issue&gt;&lt;_journal&gt;Gastric Cancer&lt;/_journal&gt;&lt;_keywords&gt;Female; Follow-Up Studies; Gastrectomy/*adverse effects; Gastric Stump/pathology/*surgery; Humans; Male; Middle Aged; Morbidity; Multivariate Analysis; Neoplasm Staging; *Postoperative Complications; Prognosis; Retrospective Studies; Risk Factors; Stomach Neoplasms/pathology/*surgery; Survival Rate&lt;/_keywords&gt;&lt;_language&gt;eng&lt;/_language&gt;&lt;_pages&gt;390-6&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4705942&amp;amp;query_hl=1&lt;/_url&gt;&lt;_volume&gt;18&lt;/_volume&gt;&lt;_created&gt;62950187&lt;/_created&gt;&lt;_modified&gt;62950187&lt;/_modified&gt;&lt;_db_updated&gt;PubMed&lt;/_db_updated&gt;&lt;_impact_factor&gt;   5.554&lt;/_impact_factor&gt;&lt;_collection_scope&gt;SCIE&lt;/_collection_scope&gt;&lt;/Details&gt;&lt;Extra&gt;&lt;DBUID&gt;{3E10774F-E1A9-45A9-B988-7603319C9CBF}&lt;/DBUID&gt;&lt;/Extra&gt;&lt;/Item&gt;&lt;/References&gt;&lt;/Group&gt;&lt;/Citation&gt;_x000a_"/>
    <w:docVar w:name="NE.Ref{667BC8AA-F7DB-4367-8A69-0682049D6BD3}" w:val=" ADDIN NE.Ref.{667BC8AA-F7DB-4367-8A69-0682049D6BD3}&lt;Citation&gt;&lt;Group&gt;&lt;References&gt;&lt;Item&gt;&lt;ID&gt;6&lt;/ID&gt;&lt;UID&gt;{9E0B4FF9-038C-46C8-B182-F520A3D9C4F3}&lt;/UID&gt;&lt;Title&gt;Relationship between the histological type of initial lesions and the risk for the development of remnant gastric cancers after gastrectomy for synchronous multiple gastric cancers&lt;/Title&gt;&lt;Template&gt;Journal Article&lt;/Template&gt;&lt;Star&gt;0&lt;/Star&gt;&lt;Tag&gt;0&lt;/Tag&gt;&lt;Author&gt;Fujita, T; Gotohda, N; Takahashi, S; Nakagohri, T; Konishi, M; Kinoshita, T&lt;/Author&gt;&lt;Year&gt;2010&lt;/Year&gt;&lt;Details&gt;&lt;_accession_num&gt;20012285&lt;/_accession_num&gt;&lt;_author_adr&gt;Division of Digestive Surgery, National Cancer Center Hospital East, 6-5-1 Kashiwanoha, Kashiwa, Chiba, 277-8577, Japan. takfujit@east.ncc.go.jp&lt;/_author_adr&gt;&lt;_date_display&gt;2010 Feb&lt;/_date_display&gt;&lt;_date&gt;2010-02-01&lt;/_date&gt;&lt;_doi&gt;10.1007/s00268-009-0325-7&lt;/_doi&gt;&lt;_isbn&gt;1432-2323 (Electronic); 0364-2313 (Linking)&lt;/_isbn&gt;&lt;_issue&gt;2&lt;/_issue&gt;&lt;_journal&gt;World J Surg&lt;/_journal&gt;&lt;_keywords&gt;Carcinoma/pathology/surgery; Chi-Square Distribution; Female; *Gastrectomy; Gastric Stump/*pathology; Humans; Incidence; Male; Middle Aged; Neoplasms, Multiple Primary/*pathology/*surgery; Retrospective Studies; Risk Factors; Statistics, Nonparametric; Stomach Neoplasms/*pathology/*surgery&lt;/_keywords&gt;&lt;_language&gt;eng&lt;/_language&gt;&lt;_pages&gt;296-302&lt;/_pages&gt;&lt;_tertiary_title&gt;World journal of surgery&lt;/_tertiary_title&gt;&lt;_type_work&gt;Journal Article&lt;/_type_work&gt;&lt;_url&gt;http://www.ncbi.nlm.nih.gov/entrez/query.fcgi?cmd=Retrieve&amp;amp;db=pubmed&amp;amp;dopt=Abstract&amp;amp;list_uids=20012285&amp;amp;query_hl=1&lt;/_url&gt;&lt;_volume&gt;34&lt;/_volume&gt;&lt;_created&gt;62950160&lt;/_created&gt;&lt;_modified&gt;62950160&lt;/_modified&gt;&lt;_db_updated&gt;PubMed&lt;/_db_updated&gt;&lt;_impact_factor&gt;   2.768&lt;/_impact_factor&gt;&lt;_collection_scope&gt;SCI;SCIE&lt;/_collection_scope&gt;&lt;/Details&gt;&lt;Extra&gt;&lt;DBUID&gt;{3E10774F-E1A9-45A9-B988-7603319C9CBF}&lt;/DBUID&gt;&lt;/Extra&gt;&lt;/Item&gt;&lt;/References&gt;&lt;/Group&gt;&lt;Group&gt;&lt;References&gt;&lt;Item&gt;&lt;ID&gt;7&lt;/ID&gt;&lt;UID&gt;{09F2A0AA-D218-4439-88D4-6028982EA277}&lt;/UID&gt;&lt;Title&gt;Development and External Validation of Web-Based Models to Predict the Prognosis  of Remnant Gastric Cancer after Surgery: A Multicenter Study&lt;/Title&gt;&lt;Template&gt;Journal Article&lt;/Template&gt;&lt;Star&gt;0&lt;/Star&gt;&lt;Tag&gt;0&lt;/Tag&gt;&lt;Author&gt;Chen, Q Y; Zhong, Q; Zhou, J F; Qiu, X T; Dang, X Y; Cai, L S; Su, G Q; Xu, D B; Liu, Z Y; Li, P; Guo, K Q; Xie, J W; Chen, Q X; Wang, J B; Li, T W; Lin, J X; Lin, S M; Lu, J; Cao, L L; Lin, M; Tu, R H; Huang, Z N; Lin, J L; Lin, W; He, Q L; Zheng, C H; Huang, C M&lt;/Author&gt;&lt;Year&gt;2019&lt;/Year&gt;&lt;Details&gt;&lt;_accession_num&gt;31093283&lt;/_accession_num&gt;&lt;_author_adr&gt;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 Department of Gastrointestinal Surgery, The First Affiliated Hospital of Fujian Medical University, Fuzhou, China.; Department of Gastrointestinal Surgery and Gastrointestinal Surgery Research Institute, The Affiliated Hospital of Putian University, Putian, China.; Department of General Surgery, Shanxi Provincial Cancer Hospital, Shanxi, China.; Department of General Surgery Unit 4, Zhangzhou Affiliated Hospital of Fujian Medical University, Zhangzhou, China.; Department of Gastrointestinal Surgery, The First Affiliated Hospital of Xiamen University, Xiamen, China.; Department of Gastrointestinal Surgery, Longyan First Hospital Affiliated to Fujian Medical University, Longyan, China.; 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 Department of General Surgery, Shanxi Provincial Cancer Hospital, Shanxi, China.; Department of Gastric Surgery, Fujian Medical University Union Hospital, Fuzhou,  China.; Key Laboratory of Ministry of Education of Gastrointestinal Cancer, Fujian Medical University, Fuzhou, China.; Department of General Surgery Unit 4, Zhangzhou Affiliated Hospital of Fujian Medical University, Zhangzhou, China.; Department of Gastric Surgery, Fujian Medical University Union Hospital, Fuzhou,  China.; Key Laboratory of Ministry of Education of Gastrointestinal Cancer, Fujian Medical University, Fuzhou, China.; Department of Gastrointestinal Surgery, The First Affiliated Hospital of Xiamen University, Xiamen, China.; Department of Gastric Surgery, Fujian Medical University Union Hospital, Fuzhou,  China.; Key Laboratory of Ministry of Education of Gastrointestinal Cancer, Fujian Medical University, Fuzhou, China.; Department of Gastrointestinal Surgery, Longyan First Hospital Affiliated to Fujian Medical University, Longyan, China.; 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 Department of Gastrointestinal Surgery and Gastrointestinal Surgery Research Institute, The Affiliated Hospital of Putian University, Putian, China.; Department of Gastrointestinal Surgery, The First Affiliated Hospital of Fujian Medical University, Fuzhou, China.; Department of Gastric Surgery, Fujian Medical University Union Hospital, Fuzhou,  China.; Key Laboratory of Ministry of Education of Gastrointestinal Cancer, Fujian Medical University, Fuzhou, China.; Department of Gastric Surgery, Fujian Medical University Union Hospital, Fuzhou,  China.; Key Laboratory of Ministry of Education of Gastrointestinal Cancer, Fujian Medical University, Fuzhou, China.&lt;/_author_adr&gt;&lt;_date_display&gt;2019&lt;/_date_display&gt;&lt;_date&gt;2019-01-20&lt;/_date&gt;&lt;_doi&gt;10.1155/2019/6012826&lt;/_doi&gt;&lt;_isbn&gt;1687-8450 (Print); 1687-8450 (Linking)&lt;/_isbn&gt;&lt;_journal&gt;J Oncol&lt;/_journal&gt;&lt;_language&gt;eng&lt;/_language&gt;&lt;_pages&gt;6012826&lt;/_pages&gt;&lt;_tertiary_title&gt;Journal of oncology&lt;/_tertiary_title&gt;&lt;_type_work&gt;Journal Article&lt;/_type_work&gt;&lt;_url&gt;http://www.ncbi.nlm.nih.gov/entrez/query.fcgi?cmd=Retrieve&amp;amp;db=pubmed&amp;amp;dopt=Abstract&amp;amp;list_uids=31093283&amp;amp;query_hl=1&lt;/_url&gt;&lt;_volume&gt;2019&lt;/_volume&gt;&lt;_created&gt;62950161&lt;/_created&gt;&lt;_modified&gt;62950161&lt;/_modified&gt;&lt;_db_updated&gt;PubMed&lt;/_db_updated&gt;&lt;_impact_factor&gt;   2.600&lt;/_impact_factor&gt;&lt;_collection_scope&gt;SCIE&lt;/_collection_scope&gt;&lt;/Details&gt;&lt;Extra&gt;&lt;DBUID&gt;{3E10774F-E1A9-45A9-B988-7603319C9CBF}&lt;/DBUID&gt;&lt;/Extra&gt;&lt;/Item&gt;&lt;/References&gt;&lt;/Group&gt;&lt;/Citation&gt;_x000a_"/>
    <w:docVar w:name="NE.Ref{678EA869-769E-4752-96F8-6AB297EFE995}" w:val=" ADDIN NE.Ref.{678EA869-769E-4752-96F8-6AB297EFE995}&lt;Citation&gt;&lt;Group&gt;&lt;References&gt;&lt;Item&gt;&lt;ID&gt;8&lt;/ID&gt;&lt;UID&gt;{3B0C30F5-0D52-4318-909A-9AE750CEF2DD}&lt;/UID&gt;&lt;Title&gt;Gastric stump cancer after distal gastrectomy for benign disease: clinicopathological features and surgical outcomes&lt;/Title&gt;&lt;Template&gt;Journal Article&lt;/Template&gt;&lt;Star&gt;0&lt;/Star&gt;&lt;Tag&gt;0&lt;/Tag&gt;&lt;Author&gt;Di Leo, A; Pedrazzani, C; Bencivenga, M; Coniglio, A; Rosa, F; Morgani, P; Marrelli, D; Marchet, A; Cozzaglio, L; Giacopuzzi, S; Tiberio, G A; Doglietto, G B; Vittimberga, G; Roviello, F; Ricci, F&lt;/Author&gt;&lt;Year&gt;2014&lt;/Year&gt;&lt;Details&gt;&lt;_accession_num&gt;24639193&lt;/_accession_num&gt;&lt;_author_adr&gt;Unit of General Surgery, Rovereto Hospital, APSS of Trento, Trento, Italy, dileomd@libero.it.&lt;/_author_adr&gt;&lt;_date_display&gt;2014 Aug&lt;/_date_display&gt;&lt;_date&gt;2014-08-01&lt;/_date&gt;&lt;_doi&gt;10.1245/s10434-014-3633-6&lt;/_doi&gt;&lt;_isbn&gt;1534-4681 (Electronic); 1068-9265 (Linking)&lt;/_isbn&gt;&lt;_issue&gt;8&lt;/_issue&gt;&lt;_journal&gt;Ann Surg Oncol&lt;/_journal&gt;&lt;_keywords&gt;Adult; Aged; Aged, 80 and over; Cohort Studies; Female; Follow-Up Studies; Gastrectomy/*adverse effects; Gastric Stump/*pathology/surgery; Humans; Lymph Node Excision/*adverse effects; Lymphatic Metastasis; Male; Middle Aged; Neoplasm Staging; Neoplasm, Residual/etiology/mortality/*pathology; Postoperative Complications/etiology/mortality/*pathology; Precancerous Conditions/mortality/pathology/*surgery; Prognosis; Stomach Neoplasms/mortality/pathology/*surgery; Survival Rate&lt;/_keywords&gt;&lt;_language&gt;eng&lt;/_language&gt;&lt;_pages&gt;2594-600&lt;/_pages&gt;&lt;_tertiary_title&gt;Annals of surgical oncology&lt;/_tertiary_title&gt;&lt;_type_work&gt;Journal Article; Multicenter Study&lt;/_type_work&gt;&lt;_url&gt;http://www.ncbi.nlm.nih.gov/entrez/query.fcgi?cmd=Retrieve&amp;amp;db=pubmed&amp;amp;dopt=Abstract&amp;amp;list_uids=24639193&amp;amp;query_hl=1&lt;/_url&gt;&lt;_volume&gt;21&lt;/_volume&gt;&lt;_created&gt;62950162&lt;/_created&gt;&lt;_modified&gt;62950162&lt;/_modified&gt;&lt;_db_updated&gt;PubMed&lt;/_db_updated&gt;&lt;_impact_factor&gt;   3.681&lt;/_impact_factor&gt;&lt;_collection_scope&gt;SCI;SCIE&lt;/_collection_scope&gt;&lt;/Details&gt;&lt;Extra&gt;&lt;DBUID&gt;{3E10774F-E1A9-45A9-B988-7603319C9CBF}&lt;/DBUID&gt;&lt;/Extra&gt;&lt;/Item&gt;&lt;/References&gt;&lt;/Group&gt;&lt;Group&gt;&lt;References&gt;&lt;Item&gt;&lt;ID&gt;9&lt;/ID&gt;&lt;UID&gt;{4FBBA701-BD1F-4292-80B3-1A3F0C032651}&lt;/UID&gt;&lt;Title&gt;Progression of remnant gastric cancer is associated with duration of follow-up following distal gastrectomy&lt;/Title&gt;&lt;Template&gt;Journal Article&lt;/Template&gt;&lt;Star&gt;0&lt;/Star&gt;&lt;Tag&gt;0&lt;/Tag&gt;&lt;Author&gt;Komatsu, S; Ichikawa, D; Okamoto, K; Ikoma, D; Tsujiura, M; Nishimura, Y; Murayama, Y; Shiozaki, A; Ikoma, H; Kuriu, Y; Nakanishi, M; Fujiwara, H; Ochiai, T; Kokuba, Y; Otsuji, E&lt;/Author&gt;&lt;Year&gt;2012&lt;/Year&gt;&lt;Details&gt;&lt;_accession_num&gt;22719193&lt;/_accession_num&gt;&lt;_author_adr&gt;Division of Digestive Surgery, Department of Surgery, Kyoto Prefectural University of Medicine, 465 Kajii-cho, Kawaramachihirokoji, Kamigyo-ku, Kyoto 602-8566, Japan.&lt;/_author_adr&gt;&lt;_date_display&gt;2012 Jun 14&lt;/_date_display&gt;&lt;_date&gt;2012-06-14&lt;/_date&gt;&lt;_doi&gt;10.3748/wjg.v18.i22.2832&lt;/_doi&gt;&lt;_isbn&gt;2219-2840 (Electronic); 1007-9327 (Linking)&lt;/_isbn&gt;&lt;_issue&gt;22&lt;/_issue&gt;&lt;_journal&gt;World J Gastroenterol&lt;/_journal&gt;&lt;_keywords&gt;Aged; Chi-Square Distribution; Disease Progression; Early Detection of Cancer; Female; Gastrectomy/*adverse effects/mortality; Gastric Stump/*pathology/surgery; Humans; Japan; Lymph Node Excision; Male; Middle Aged; Neoplasm Recurrence, Local/mortality/*pathology/surgery; Neoplasm Staging; Reoperation; Retrospective Studies; Risk Assessment; Risk Factors; Stomach Neoplasms/mortality/pathology/*surgery; Survival Analysis; Time Factors; Treatment OutcomeDistal gastrectomy; Follow-up; Reconstruction; Remnant gastric cancer; Surveillance&lt;/_keywords&gt;&lt;_language&gt;eng&lt;/_language&gt;&lt;_pages&gt;2832-6&lt;/_pages&gt;&lt;_tertiary_title&gt;World journal of gastroenterology&lt;/_tertiary_title&gt;&lt;_type_work&gt;Journal Article&lt;/_type_work&gt;&lt;_url&gt;http://www.ncbi.nlm.nih.gov/entrez/query.fcgi?cmd=Retrieve&amp;amp;db=pubmed&amp;amp;dopt=Abstract&amp;amp;list_uids=22719193&amp;amp;query_hl=1&lt;/_url&gt;&lt;_volume&gt;18&lt;/_volume&gt;&lt;_created&gt;62950164&lt;/_created&gt;&lt;_modified&gt;62950164&lt;/_modified&gt;&lt;_db_updated&gt;PubMed&lt;/_db_updated&gt;&lt;_impact_factor&gt;   3.411&lt;/_impact_factor&gt;&lt;/Details&gt;&lt;Extra&gt;&lt;DBUID&gt;{3E10774F-E1A9-45A9-B988-7603319C9CBF}&lt;/DBUID&gt;&lt;/Extra&gt;&lt;/Item&gt;&lt;/References&gt;&lt;/Group&gt;&lt;/Citation&gt;_x000a_"/>
    <w:docVar w:name="NE.Ref{6CB06582-F55A-41A8-AAA4-378013153454}" w:val=" ADDIN NE.Ref.{6CB06582-F55A-41A8-AAA4-378013153454}&lt;Citation&gt;&lt;Group&gt;&lt;References&gt;&lt;Item&gt;&lt;ID&gt;27&lt;/ID&gt;&lt;UID&gt;{9578A2AB-0A1D-4B57-994C-9C70649084BE}&lt;/UID&gt;&lt;Title&gt;Current state of gastric stump carcinoma in Japan: based on the results of a nationwide survey&lt;/Title&gt;&lt;Template&gt;Journal Article&lt;/Template&gt;&lt;Star&gt;0&lt;/Star&gt;&lt;Tag&gt;0&lt;/Tag&gt;&lt;Author&gt;Tanigawa, N; Nomura, E; Lee, S W; Kaminishi, M; Sugiyama, M; Aikou, T; Kitajima, M&lt;/Author&gt;&lt;Year&gt;2010&lt;/Year&gt;&lt;Details&gt;&lt;_accession_num&gt;20182716&lt;/_accession_num&gt;&lt;_author_adr&gt;Department of General and Gastroenterological Surgery, Osaka Medical College, 17-2, Daigaku-Machi, Takatsuki City, Osaka, 569-8686, Japan. sur001@poh.osaka-med.ac.jp&lt;/_author_adr&gt;&lt;_date_display&gt;2010 Jul&lt;/_date_display&gt;&lt;_date&gt;2010-07-01&lt;/_date&gt;&lt;_doi&gt;10.1007/s00268-010-0505-5&lt;/_doi&gt;&lt;_isbn&gt;1432-2323 (Electronic); 0364-2313 (Linking)&lt;/_isbn&gt;&lt;_issue&gt;7&lt;/_issue&gt;&lt;_journal&gt;World J Surg&lt;/_journal&gt;&lt;_keywords&gt;Adenocarcinoma/*epidemiology/pathology/surgery; Aged; Female; *Gastric Stump; Gastroenterostomy; Health Surveys; Humans; Japan/epidemiology; Lymphatic Metastasis; Male; Middle Aged; Retrospective Studies; Stomach Neoplasms/*epidemiology/pathology/surgery; Time Factors&lt;/_keywords&gt;&lt;_language&gt;eng&lt;/_language&gt;&lt;_pages&gt;1540-7&lt;/_pages&gt;&lt;_tertiary_title&gt;World journal of surgery&lt;/_tertiary_title&gt;&lt;_type_work&gt;Journal Article&lt;/_type_work&gt;&lt;_url&gt;http://www.ncbi.nlm.nih.gov/entrez/query.fcgi?cmd=Retrieve&amp;amp;db=pubmed&amp;amp;dopt=Abstract&amp;amp;list_uids=20182716&amp;amp;query_hl=1&lt;/_url&gt;&lt;_volume&gt;34&lt;/_volume&gt;&lt;_created&gt;62818555&lt;/_created&gt;&lt;_modified&gt;62818555&lt;/_modified&gt;&lt;_db_updated&gt;PubMed&lt;/_db_updated&gt;&lt;_impact_factor&gt;   2.766&lt;/_impact_factor&gt;&lt;_collection_scope&gt;SCI;SCIE&lt;/_collection_scope&gt;&lt;/Details&gt;&lt;Extra&gt;&lt;DBUID&gt;{D69A35D3-F8D1-49B6-8D1A-7F0CD12D8115}&lt;/DBUID&gt;&lt;/Extra&gt;&lt;/Item&gt;&lt;/References&gt;&lt;/Group&gt;&lt;/Citation&gt;_x000a_"/>
    <w:docVar w:name="NE.Ref{72ED852D-8783-407B-9338-3FC0E6DCD66C}" w:val=" ADDIN NE.Ref.{72ED852D-8783-407B-9338-3FC0E6DCD66C}&lt;Citation&gt;&lt;Group&gt;&lt;References&gt;&lt;Item&gt;&lt;ID&gt;24&lt;/ID&gt;&lt;UID&gt;{0620DAA9-D73F-44CE-BB13-7A72B0C93902}&lt;/UID&gt;&lt;Title&gt;The obesity epidemic: challenges, health initiatives, and implications for gastroenterologists&lt;/Title&gt;&lt;Template&gt;Journal Article&lt;/Template&gt;&lt;Star&gt;0&lt;/Star&gt;&lt;Tag&gt;0&lt;/Tag&gt;&lt;Author&gt;Hurt, R T; Kulisek, C; Buchanan, L A; McClave, S A&lt;/Author&gt;&lt;Year&gt;2010&lt;/Year&gt;&lt;Details&gt;&lt;_accession_num&gt;21301632&lt;/_accession_num&gt;&lt;_author_adr&gt;Dr. Hurt serves as an Assistant Professor of Medicine in the Division of General  Internal Medicine at the Mayo Clinic in Rochester, Minnesota, and as Assistant Clinical Professor in the Department of Medicine at the University of Louisville  School of Medicine in Louisville, Kentucky.&lt;/_author_adr&gt;&lt;_date_display&gt;2010 Dec&lt;/_date_display&gt;&lt;_date&gt;2010-12-01&lt;/_date&gt;&lt;_isbn&gt;1554-7914 (Print); 1554-7914 (Linking)&lt;/_isbn&gt;&lt;_issue&gt;12&lt;/_issue&gt;&lt;_journal&gt;Gastroenterol Hepatol (N Y)&lt;/_journal&gt;&lt;_keywords&gt;Obesity; body mass index; central adiposity; exercise; health initiatives&lt;/_keywords&gt;&lt;_language&gt;eng&lt;/_language&gt;&lt;_pages&gt;780-92&lt;/_pages&gt;&lt;_tertiary_title&gt;Gastroenterology &amp;amp;amp; hepatology&lt;/_tertiary_title&gt;&lt;_type_work&gt;Journal Article&lt;/_type_work&gt;&lt;_url&gt;http://www.ncbi.nlm.nih.gov/entrez/query.fcgi?cmd=Retrieve&amp;amp;db=pubmed&amp;amp;dopt=Abstract&amp;amp;list_uids=21301632&amp;amp;query_hl=1&lt;/_url&gt;&lt;_volume&gt;6&lt;/_volume&gt;&lt;_created&gt;62818549&lt;/_created&gt;&lt;_modified&gt;62818550&lt;/_modified&gt;&lt;_db_updated&gt;PubMed&lt;/_db_updated&gt;&lt;/Details&gt;&lt;Extra&gt;&lt;DBUID&gt;{D69A35D3-F8D1-49B6-8D1A-7F0CD12D8115}&lt;/DBUID&gt;&lt;/Extra&gt;&lt;/Item&gt;&lt;/References&gt;&lt;/Group&gt;&lt;/Citation&gt;_x000a_"/>
    <w:docVar w:name="NE.Ref{74030EF2-6FB5-468E-8099-033A45120089}" w:val=" ADDIN NE.Ref.{74030EF2-6FB5-468E-8099-033A45120089}&lt;Citation&gt;&lt;Group&gt;&lt;References&gt;&lt;Item&gt;&lt;ID&gt;37&lt;/ID&gt;&lt;UID&gt;{655FA882-9925-4838-897E-169ECA91545C}&lt;/UID&gt;&lt;Title&gt;Endoscopic submucosal dissection for cancers of the remnant stomach after distal  gastrectomy&lt;/Title&gt;&lt;Template&gt;Journal Article&lt;/Template&gt;&lt;Star&gt;0&lt;/Star&gt;&lt;Tag&gt;0&lt;/Tag&gt;&lt;Author&gt;Takenaka, R; Kawahara, Y; Okada, H; Tsuzuki, T; Yagi, S; Kato, J; Ohara, N; Yoshino, T; Imagawa, A; Fujiki, S; Takata, R; Nakagawa, M; Mizuno, M; Inaba, T; Toyokawa, T; Sakaguchi, K&lt;/Author&gt;&lt;Year&gt;2008&lt;/Year&gt;&lt;Details&gt;&lt;_accession_num&gt;18226704&lt;/_accession_num&gt;&lt;_author_adr&gt;Department of Gastroenterology and Hepatology, Okayama University Graduate School of Medicine, Dentistry, and Pharmaceutical Sciences, Okayama, Japan.&lt;/_author_adr&gt;&lt;_date_display&gt;2008 Feb&lt;/_date_display&gt;&lt;_date&gt;2008-02-01&lt;/_date&gt;&lt;_doi&gt;10.1016/j.gie.2007.10.021&lt;/_doi&gt;&lt;_isbn&gt;0016-5107 (Print); 0016-5107 (Linking)&lt;/_isbn&gt;&lt;_issue&gt;2&lt;/_issue&gt;&lt;_journal&gt;Gastrointest Endosc&lt;/_journal&gt;&lt;_keywords&gt;Dissection/*methods; Endoscopy, Gastrointestinal/*methods; Gastrectomy; Gastric Mucosa/surgery; *Gastric Stump; Humans; Stomach Neoplasms/*surgery&lt;/_keywords&gt;&lt;_language&gt;eng&lt;/_language&gt;&lt;_pages&gt;359-63&lt;/_pages&gt;&lt;_tertiary_title&gt;Gastrointestinal endoscopy&lt;/_tertiary_title&gt;&lt;_type_work&gt;Journal Article; Multicenter Study&lt;/_type_work&gt;&lt;_url&gt;http://www.ncbi.nlm.nih.gov/entrez/query.fcgi?cmd=Retrieve&amp;amp;db=pubmed&amp;amp;dopt=Abstract&amp;amp;list_uids=18226704&amp;amp;query_hl=1&lt;/_url&gt;&lt;_volume&gt;67&lt;/_volume&gt;&lt;_created&gt;62819020&lt;/_created&gt;&lt;_modified&gt;62819020&lt;/_modified&gt;&lt;_db_updated&gt;PubMed&lt;/_db_updated&gt;&lt;_impact_factor&gt;   7.204&lt;/_impact_factor&gt;&lt;_collection_scope&gt;SCI;SCIE&lt;/_collection_scope&gt;&lt;/Details&gt;&lt;Extra&gt;&lt;DBUID&gt;{D69A35D3-F8D1-49B6-8D1A-7F0CD12D8115}&lt;/DBUID&gt;&lt;/Extra&gt;&lt;/Item&gt;&lt;/References&gt;&lt;/Group&gt;&lt;Group&gt;&lt;References&gt;&lt;Item&gt;&lt;ID&gt;38&lt;/ID&gt;&lt;UID&gt;{99F0A03B-5432-45AD-893A-C1CA877A22F5}&lt;/UID&gt;&lt;Title&gt;Treatment of gastric remnant cancer post distal gastrectomy by endoscopic submucosal dissection using an insulation-tipped diathermic knife&lt;/Title&gt;&lt;Template&gt;Journal Article&lt;/Template&gt;&lt;Star&gt;0&lt;/Star&gt;&lt;Tag&gt;0&lt;/Tag&gt;&lt;Author&gt;Hirasaki, S; Kanzaki, H; Matsubara, M; Fujita, K; Matsumura, S; Suzuki, S&lt;/Author&gt;&lt;Year&gt;2008&lt;/Year&gt;&lt;Details&gt;&lt;_accession_num&gt;18442204&lt;/_accession_num&gt;&lt;_author_adr&gt;Second Department of Internal Medicine, Sumitomo Besshi Hospital, 3-1 Ohji-cho, Niihama 7928543, Japan. shoji_hirasaki@ni.sbh.gr.jp&lt;/_author_adr&gt;&lt;_date_display&gt;2008 Apr 28&lt;/_date_display&gt;&lt;_date&gt;2008-04-28&lt;/_date&gt;&lt;_doi&gt;10.3748/wjg.14.2550&lt;/_doi&gt;&lt;_isbn&gt;2219-2840 (Electronic); 1007-9327 (Linking)&lt;/_isbn&gt;&lt;_issue&gt;16&lt;/_issue&gt;&lt;_journal&gt;World J Gastroenterol&lt;/_journal&gt;&lt;_keywords&gt;Aged; Dissection/methods; Electrocoagulation/*methods; Endoscopy/methods; Follow-Up Studies; Gastrectomy/*methods; Gastric Mucosa/*surgery; Humans; Retrospective Studies; Stomach Neoplasms/*surgery; Treatment Outcome&lt;/_keywords&gt;&lt;_language&gt;eng&lt;/_language&gt;&lt;_pages&gt;2550-5&lt;/_pages&gt;&lt;_tertiary_title&gt;World journal of gastroenterology&lt;/_tertiary_title&gt;&lt;_type_work&gt;Journal Article&lt;/_type_work&gt;&lt;_url&gt;http://www.ncbi.nlm.nih.gov/entrez/query.fcgi?cmd=Retrieve&amp;amp;db=pubmed&amp;amp;dopt=Abstract&amp;amp;list_uids=18442204&amp;amp;query_hl=1&lt;/_url&gt;&lt;_volume&gt;14&lt;/_volume&gt;&lt;_created&gt;62819021&lt;/_created&gt;&lt;_modified&gt;62819021&lt;/_modified&gt;&lt;_db_updated&gt;PubMed&lt;/_db_updated&gt;&lt;_impact_factor&gt;   3.300&lt;/_impact_factor&gt;&lt;/Details&gt;&lt;Extra&gt;&lt;DBUID&gt;{D69A35D3-F8D1-49B6-8D1A-7F0CD12D8115}&lt;/DBUID&gt;&lt;/Extra&gt;&lt;/Item&gt;&lt;/References&gt;&lt;/Group&gt;&lt;Group&gt;&lt;References&gt;&lt;Item&gt;&lt;ID&gt;39&lt;/ID&gt;&lt;UID&gt;{14E8B3F6-F083-461F-9FD8-2C47D2D55227}&lt;/UID&gt;&lt;Title&gt;Endoscopic submucosal dissection for metachronous tumor in the remnant stomach after distal gastrectomy&lt;/Title&gt;&lt;Template&gt;Journal Article&lt;/Template&gt;&lt;Star&gt;0&lt;/Star&gt;&lt;Tag&gt;0&lt;/Tag&gt;&lt;Author&gt;Lee, J Y; Choi, I J; Cho, S J; Kim, C G; Kook, M C; Lee, J H; Ryu, K W; Kim, Y W&lt;/Author&gt;&lt;Year&gt;2010&lt;/Year&gt;&lt;Details&gt;&lt;_accession_num&gt;19997930&lt;/_accession_num&gt;&lt;_author_adr&gt;Research Institute and Hospital, National Cancer Center, Goyang, Korea.&lt;/_author_adr&gt;&lt;_date_display&gt;2010 Jun&lt;/_date_display&gt;&lt;_date&gt;2010-06-01&lt;/_date&gt;&lt;_doi&gt;10.1007/s00464-009-0779-6&lt;/_doi&gt;&lt;_isbn&gt;1432-2218 (Electronic); 0930-2794 (Linking)&lt;/_isbn&gt;&lt;_issue&gt;6&lt;/_issue&gt;&lt;_journal&gt;Surg Endosc&lt;/_journal&gt;&lt;_keywords&gt;Adult; Aged; Aged, 80 and over; Dissection/*methods; Endoscopy, Gastrointestinal/*methods; Female; Follow-Up Studies; Gastrectomy/*methods; Gastric Mucosa/*surgery; *Gastric Stump; Humans; Male; Middle Aged; Neoplasm Recurrence, Local; Neoplasms, Second Primary/pathology/*surgery; Retrospective Studies; Stomach Neoplasms/pathology/*surgery; Treatment Outcome&lt;/_keywords&gt;&lt;_language&gt;eng&lt;/_language&gt;&lt;_pages&gt;1360-6&lt;/_pages&gt;&lt;_tertiary_title&gt;Surgical endoscopy&lt;/_tertiary_title&gt;&lt;_type_work&gt;Comparative Study; Journal Article; Research Support, Non-U.S. Gov&amp;apos;t&lt;/_type_work&gt;&lt;_url&gt;http://www.ncbi.nlm.nih.gov/entrez/query.fcgi?cmd=Retrieve&amp;amp;db=pubmed&amp;amp;dopt=Abstract&amp;amp;list_uids=19997930&amp;amp;query_hl=1&lt;/_url&gt;&lt;_volume&gt;24&lt;/_volume&gt;&lt;_created&gt;62819022&lt;/_created&gt;&lt;_modified&gt;62819022&lt;/_modified&gt;&lt;_db_updated&gt;PubMed&lt;/_db_updated&gt;&lt;_impact_factor&gt;   3.117&lt;/_impact_factor&gt;&lt;_collection_scope&gt;SCI;SCIE&lt;/_collection_scope&gt;&lt;/Details&gt;&lt;Extra&gt;&lt;DBUID&gt;{D69A35D3-F8D1-49B6-8D1A-7F0CD12D8115}&lt;/DBUID&gt;&lt;/Extra&gt;&lt;/Item&gt;&lt;/References&gt;&lt;/Group&gt;&lt;Group&gt;&lt;References&gt;&lt;Item&gt;&lt;ID&gt;40&lt;/ID&gt;&lt;UID&gt;{ACB13808-B088-402F-805C-EC57FA74485B}&lt;/UID&gt;&lt;Title&gt;Clinical advantages of endoscopic submucosal dissection for gastric cancers in remnant stomach surpass conventional endoscopic mucosal resection&lt;/Title&gt;&lt;Template&gt;Journal Article&lt;/Template&gt;&lt;Star&gt;0&lt;/Star&gt;&lt;Tag&gt;0&lt;/Tag&gt;&lt;Author&gt;Hoteya, S; Iizuka, T; Kikuchi, D; Yahagi, N&lt;/Author&gt;&lt;Year&gt;2010&lt;/Year&gt;&lt;Details&gt;&lt;_accession_num&gt;20078659&lt;/_accession_num&gt;&lt;_author_adr&gt;Department of Gastroenterology, Toranomon Hospital, Tokyo, Japan. torashu@hotmail.com&lt;/_author_adr&gt;&lt;_date_display&gt;2010 Jan&lt;/_date_display&gt;&lt;_date&gt;2010-01-01&lt;/_date&gt;&lt;_doi&gt;10.1111/j.1443-1661.2009.00912.x&lt;/_doi&gt;&lt;_isbn&gt;1443-1661 (Electronic); 0915-5635 (Linking)&lt;/_isbn&gt;&lt;_issue&gt;1&lt;/_issue&gt;&lt;_journal&gt;Dig Endosc&lt;/_journal&gt;&lt;_keywords&gt;Aged; Aged, 80 and over; Female; Gastrectomy; Gastric Mucosa/*surgery; Gastric Stump/*surgery; *Gastroscopy/adverse effects/methods; Humans; Male; Middle Aged; Neoplasm Recurrence, Local/surgery; Stomach Neoplasms/pathology/*surgery&lt;/_keywords&gt;&lt;_language&gt;eng&lt;/_language&gt;&lt;_pages&gt;17-20&lt;/_pages&gt;&lt;_tertiary_title&gt;Digestive endoscopy : official journal of the Japan Gastroenterological Endoscopy_x000d__x000a_      Society&lt;/_tertiary_title&gt;&lt;_type_work&gt;Comparative Study; Journal Article&lt;/_type_work&gt;&lt;_url&gt;http://www.ncbi.nlm.nih.gov/entrez/query.fcgi?cmd=Retrieve&amp;amp;db=pubmed&amp;amp;dopt=Abstract&amp;amp;list_uids=20078659&amp;amp;query_hl=1&lt;/_url&gt;&lt;_volume&gt;22&lt;/_volume&gt;&lt;_created&gt;62819023&lt;/_created&gt;&lt;_modified&gt;62819023&lt;/_modified&gt;&lt;_db_updated&gt;PubMed&lt;/_db_updated&gt;&lt;_impact_factor&gt;   3.375&lt;/_impact_factor&gt;&lt;/Details&gt;&lt;Extra&gt;&lt;DBUID&gt;{D69A35D3-F8D1-49B6-8D1A-7F0CD12D8115}&lt;/DBUID&gt;&lt;/Extra&gt;&lt;/Item&gt;&lt;/References&gt;&lt;/Group&gt;&lt;Group&gt;&lt;References&gt;&lt;Item&gt;&lt;ID&gt;41&lt;/ID&gt;&lt;UID&gt;{0DC0A952-5E49-41E5-AA3F-D10CB813BEFE}&lt;/UID&gt;&lt;Title&gt;Clinical outcomes of endoscopic submucosal dissection for early gastric cancer in remnant stomach or gastric tube&lt;/Title&gt;&lt;Template&gt;Journal Article&lt;/Template&gt;&lt;Star&gt;0&lt;/Star&gt;&lt;Tag&gt;0&lt;/Tag&gt;&lt;Author&gt;Nishide, N; Ono, H; Kakushima, N; Takizawa, K; Tanaka, M; Matsubayashi, H; Yamaguchi, Y&lt;/Author&gt;&lt;Year&gt;2012&lt;/Year&gt;&lt;Details&gt;&lt;_accession_num&gt;22402983&lt;/_accession_num&gt;&lt;_author_adr&gt;Division of Endoscopy, Shizuoka Cancer Center, Shizuoka, Japan.&lt;/_author_adr&gt;&lt;_date_display&gt;2012 Jun&lt;/_date_display&gt;&lt;_date&gt;2012-06-01&lt;/_date&gt;&lt;_doi&gt;10.1055/s-0031-1291712&lt;/_doi&gt;&lt;_isbn&gt;1438-8812 (Electronic); 0013-726X (Linking)&lt;/_isbn&gt;&lt;_issue&gt;6&lt;/_issue&gt;&lt;_journal&gt;Endoscopy&lt;/_journal&gt;&lt;_keywords&gt;Aged; Aged, 80 and over; *Dissection/adverse effects; Esophagectomy; Female; Gastrectomy; Gastric Mucosa/surgery; Gastric Stump/*surgery; Gastrointestinal Hemorrhage/*etiology; Gastroscopy; Humans; Kaplan-Meier Estimate; Length of Stay; Male; Middle Aged; Neoplasm Recurrence, Local/*surgery; Postoperative Hemorrhage/*etiology; Retrospective Studies; Statistics, Nonparametric; Stomach/injuries; Stomach Neoplasms/*surgery; Time Factors&lt;/_keywords&gt;&lt;_language&gt;eng&lt;/_language&gt;&lt;_ori_publication&gt;(c) Georg Thieme Verlag KG Stuttgart . New York.&lt;/_ori_publication&gt;&lt;_pages&gt;577-83&lt;/_pages&gt;&lt;_tertiary_title&gt;Endoscopy&lt;/_tertiary_title&gt;&lt;_type_work&gt;Journal Article&lt;/_type_work&gt;&lt;_url&gt;http://www.ncbi.nlm.nih.gov/entrez/query.fcgi?cmd=Retrieve&amp;amp;db=pubmed&amp;amp;dopt=Abstract&amp;amp;list_uids=22402983&amp;amp;query_hl=1&lt;/_url&gt;&lt;_volume&gt;44&lt;/_volume&gt;&lt;_created&gt;62819023&lt;/_created&gt;&lt;_modified&gt;62819023&lt;/_modified&gt;&lt;_db_updated&gt;PubMed&lt;/_db_updated&gt;&lt;_impact_factor&gt;   6.629&lt;/_impact_factor&gt;&lt;_collection_scope&gt;SCI;SCIE&lt;/_collection_scope&gt;&lt;/Details&gt;&lt;Extra&gt;&lt;DBUID&gt;{D69A35D3-F8D1-49B6-8D1A-7F0CD12D8115}&lt;/DBUID&gt;&lt;/Extra&gt;&lt;/Item&gt;&lt;/References&gt;&lt;/Group&gt;&lt;Group&gt;&lt;References&gt;&lt;Item&gt;&lt;ID&gt;42&lt;/ID&gt;&lt;UID&gt;{786C5871-EA31-4852-9E04-13E0D637C734}&lt;/UID&gt;&lt;Title&gt;Endoscopic submucosal dissection for early gastric cancer in the remnant stomach  after gastrectomy&lt;/Title&gt;&lt;Template&gt;Journal Article&lt;/Template&gt;&lt;Star&gt;0&lt;/Star&gt;&lt;Tag&gt;0&lt;/Tag&gt;&lt;Author&gt;Nonaka, S; Oda, I; Makazu, M; Haruyama, S; Abe, S; Suzuki, H; Yoshinaga, S; Nakajima, T; Kushima, R; Saito, Y&lt;/Author&gt;&lt;Year&gt;2013&lt;/Year&gt;&lt;Details&gt;&lt;_accession_num&gt;23566640&lt;/_accession_num&gt;&lt;_author_adr&gt;Endoscopy Division, National Cancer Center Hospital, Tokyo, Japan.&lt;/_author_adr&gt;&lt;_date_display&gt;2013 Jul&lt;/_date_display&gt;&lt;_date&gt;2013-07-01&lt;/_date&gt;&lt;_doi&gt;10.1016/j.gie.2013.02.006&lt;/_doi&gt;&lt;_isbn&gt;1097-6779 (Electronic); 0016-5107 (Linking)&lt;/_isbn&gt;&lt;_issue&gt;1&lt;/_issue&gt;&lt;_journal&gt;Gastrointest Endosc&lt;/_journal&gt;&lt;_keywords&gt;Aged; Cohort Studies; Disease-Free Survival; Dissection; Early Detection of Cancer; Feasibility Studies; Female; Follow-Up Studies; Gastrectomy/adverse effects/methods/mortality; Gastric Mucosa/pathology/*surgery; Gastric Stump/*pathology/*surgery; Gastroscopy/*methods/mortality; Humans; Japan; Male; Middle Aged; Neoplasm Invasiveness/pathology; Neoplasm Staging; Retrospective Studies; Risk Assessment; Stomach Neoplasms/mortality/*pathology/*surgery; Survival Rate; Treatment Outcome&lt;/_keywords&gt;&lt;_language&gt;eng&lt;/_language&gt;&lt;_ori_publication&gt;Copyright (c) 2013 American Society for Gastrointestinal Endoscopy. Published by _x000d__x000a_      Mosby, Inc. All rights reserved.&lt;/_ori_publication&gt;&lt;_pages&gt;63-72&lt;/_pages&gt;&lt;_tertiary_title&gt;Gastrointestinal endoscopy&lt;/_tertiary_title&gt;&lt;_type_work&gt;Journal Article&lt;/_type_work&gt;&lt;_url&gt;http://www.ncbi.nlm.nih.gov/entrez/query.fcgi?cmd=Retrieve&amp;amp;db=pubmed&amp;amp;dopt=Abstract&amp;amp;list_uids=23566640&amp;amp;query_hl=1&lt;/_url&gt;&lt;_volume&gt;78&lt;/_volume&gt;&lt;_created&gt;62819024&lt;/_created&gt;&lt;_modified&gt;62819024&lt;/_modified&gt;&lt;_db_updated&gt;PubMed&lt;/_db_updated&gt;&lt;_impact_factor&gt;   7.204&lt;/_impact_factor&gt;&lt;_collection_scope&gt;SCI;SCIE&lt;/_collection_scope&gt;&lt;/Details&gt;&lt;Extra&gt;&lt;DBUID&gt;{D69A35D3-F8D1-49B6-8D1A-7F0CD12D8115}&lt;/DBUID&gt;&lt;/Extra&gt;&lt;/Item&gt;&lt;/References&gt;&lt;/Group&gt;&lt;Group&gt;&lt;References&gt;&lt;Item&gt;&lt;ID&gt;43&lt;/ID&gt;&lt;UID&gt;{601B2F8F-77FB-4C24-960E-2767937110E8}&lt;/UID&gt;&lt;Title&gt;Endoscopic submucosal dissection for early gastric cancer in anastomosis site after distal gastrectomy&lt;/Title&gt;&lt;Template&gt;Journal Article&lt;/Template&gt;&lt;Star&gt;0&lt;/Star&gt;&lt;Tag&gt;0&lt;/Tag&gt;&lt;Author&gt;Tanaka, S; Toyonaga, T; Morita, Y; Fujita, T; Yoshizaki, T; Kawara, F; Wakahara, C; Obata, D; Sakai, A; Ishida, T; Ikehara, N; Azuma, T&lt;/Author&gt;&lt;Year&gt;2014&lt;/Year&gt;&lt;Details&gt;&lt;_accession_num&gt;23868403&lt;/_accession_num&gt;&lt;_author_adr&gt;Department of Endoscopy, Kobe University, 7-5-1 Chu-o-ku, Kusunoki-Cho, Kobe, Hyogo, 650-0017, Japan, tanakas@med.kobe-u.ac.jp.&lt;/_author_adr&gt;&lt;_date_display&gt;2014 Apr&lt;/_date_display&gt;&lt;_date&gt;2014-04-01&lt;/_date&gt;&lt;_doi&gt;10.1007/s10120-013-0283-5&lt;/_doi&gt;&lt;_isbn&gt;1436-3305 (Electronic); 1436-3291 (Linking)&lt;/_isbn&gt;&lt;_issue&gt;2&lt;/_issue&gt;&lt;_journal&gt;Gastric Cancer&lt;/_journal&gt;&lt;_keywords&gt;Adenocarcinoma/pathology/*surgery; Aged; Aged, 80 and over; *Anastomosis, Surgical; Endoscopy/*methods; Feasibility Studies; Female; Follow-Up Studies; *Gastrectomy; Gastric Mucosa/pathology/*surgery; Gastric Stump/pathology/*surgery; Gastroscopy; Humans; Male; Middle Aged; Neoplasm Staging; Postoperative Complications; Prognosis; Retrospective Studies; Stomach Neoplasms/pathology/*surgery&lt;/_keywords&gt;&lt;_language&gt;eng&lt;/_language&gt;&lt;_pages&gt;371-6&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3868403&amp;amp;query_hl=1&lt;/_url&gt;&lt;_volume&gt;17&lt;/_volume&gt;&lt;_created&gt;62819024&lt;/_created&gt;&lt;_modified&gt;62819024&lt;/_modified&gt;&lt;_db_updated&gt;PubMed&lt;/_db_updated&gt;&lt;_impact_factor&gt;   5.045&lt;/_impact_factor&gt;&lt;_collection_scope&gt;SCIE&lt;/_collection_scope&gt;&lt;/Details&gt;&lt;Extra&gt;&lt;DBUID&gt;{D69A35D3-F8D1-49B6-8D1A-7F0CD12D8115}&lt;/DBUID&gt;&lt;/Extra&gt;&lt;/Item&gt;&lt;/References&gt;&lt;/Group&gt;&lt;Group&gt;&lt;References&gt;&lt;Item&gt;&lt;ID&gt;44&lt;/ID&gt;&lt;UID&gt;{927052A1-F606-4229-9D1B-63272C6C92F9}&lt;/UID&gt;&lt;Title&gt;Endoscopic submucosal dissection for gastric tumors in various types of remnant stomach&lt;/Title&gt;&lt;Template&gt;Journal Article&lt;/Template&gt;&lt;Star&gt;0&lt;/Star&gt;&lt;Tag&gt;0&lt;/Tag&gt;&lt;Author&gt;Ojima, T; Takifuji, K; Nakamura, M; Nakamori, M; Katsuda, M; Iida, T; Hayata, K; Iwahashi, M; Yamaue, H&lt;/Author&gt;&lt;Year&gt;2014&lt;/Year&gt;&lt;Details&gt;&lt;_accession_num&gt;24777426&lt;/_accession_num&gt;&lt;_author_adr&gt;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lt;/_author_adr&gt;&lt;_date_display&gt;2014 Aug&lt;/_date_display&gt;&lt;_date&gt;2014-08-01&lt;/_date&gt;&lt;_doi&gt;10.1055/s-0034-1365454&lt;/_doi&gt;&lt;_isbn&gt;1438-8812 (Electronic); 0013-726X (Linking)&lt;/_isbn&gt;&lt;_issue&gt;8&lt;/_issue&gt;&lt;_journal&gt;Endoscopy&lt;/_journal&gt;&lt;_keywords&gt;Aged; Aged, 80 and over; *Dissection/adverse effects; Female; Gastrectomy/adverse effects; Gastric Mucosa/surgery; Gastric Stump/*surgery; Gastroscopy; Humans; Intraoperative Complications/etiology; Male; Middle Aged; Neoplasm, Residual; Stomach Neoplasms/pathology/*surgery; Sutures/adverse effects&lt;/_keywords&gt;&lt;_language&gt;eng&lt;/_language&gt;&lt;_ori_publication&gt;(c) Georg Thieme Verlag KG Stuttgart . New York.&lt;/_ori_publication&gt;&lt;_pages&gt;645-9&lt;/_pages&gt;&lt;_tertiary_title&gt;Endoscopy&lt;/_tertiary_title&gt;&lt;_type_work&gt;Journal Article&lt;/_type_work&gt;&lt;_url&gt;http://www.ncbi.nlm.nih.gov/entrez/query.fcgi?cmd=Retrieve&amp;amp;db=pubmed&amp;amp;dopt=Abstract&amp;amp;list_uids=24777426&amp;amp;query_hl=1&lt;/_url&gt;&lt;_volume&gt;46&lt;/_volume&gt;&lt;_created&gt;62819025&lt;/_created&gt;&lt;_modified&gt;62819025&lt;/_modified&gt;&lt;_db_updated&gt;PubMed&lt;/_db_updated&gt;&lt;_impact_factor&gt;   6.629&lt;/_impact_factor&gt;&lt;_collection_scope&gt;SCI;SCIE&lt;/_collection_scope&gt;&lt;/Details&gt;&lt;Extra&gt;&lt;DBUID&gt;{D69A35D3-F8D1-49B6-8D1A-7F0CD12D8115}&lt;/DBUID&gt;&lt;/Extra&gt;&lt;/Item&gt;&lt;/References&gt;&lt;/Group&gt;&lt;Group&gt;&lt;References&gt;&lt;Item&gt;&lt;ID&gt;45&lt;/ID&gt;&lt;UID&gt;{9C919D36-BD1A-47C1-AAC5-D6B4B4CFBC15}&lt;/UID&gt;&lt;Title&gt;Long-term survival after endoscopic resection for early gastric cancer in the remnant stomach: comparison with radical surgery&lt;/Title&gt;&lt;Template&gt;Journal Article&lt;/Template&gt;&lt;Star&gt;0&lt;/Star&gt;&lt;Tag&gt;0&lt;/Tag&gt;&lt;Author&gt;Yamashina, T; Uedo, N; Dainaka, K; Aoi, K; Matsuura, N; Ito, T; Fujii, M; Kanesaka, T; Yamamoto, S; Akasaka, T; Hanaoka, N; Takeuchi, Y; Higashino, K; Ishihara, R; Kishi, K; Fujiwara, Y; Iishi, H&lt;/Author&gt;&lt;Year&gt;2015&lt;/Year&gt;&lt;Details&gt;&lt;_accession_num&gt;25608929&lt;/_accession_num&gt;&lt;_author_adr&gt;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Surgery (Kentaro Kishi, Yoshiyuki Fujiwara), Osaka Medical Center for Cancer and Cardiovascular Diseases, Osaka, Japan.; Department of Gastrointestinal Surgery (Kentaro Kishi, Yoshiyuki Fujiwara),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lt;/_author_adr&gt;&lt;_date_display&gt;2015 Jan-Mar&lt;/_date_display&gt;&lt;_date&gt;2015-01-01&lt;/_date&gt;&lt;_isbn&gt;1108-7471 (Print); 1108-7471 (Linking)&lt;/_isbn&gt;&lt;_issue&gt;1&lt;/_issue&gt;&lt;_journal&gt;Ann Gastroenterol&lt;/_journal&gt;&lt;_keywords&gt;Keywords Early gastric cancer in the remnant stomach; endoscopic muosal resection; endoscopic submucosal dissection; long-term outcomes&lt;/_keywords&gt;&lt;_language&gt;eng&lt;/_language&gt;&lt;_pages&gt;66-71&lt;/_pages&gt;&lt;_tertiary_title&gt;Annals of gastroenterology&lt;/_tertiary_title&gt;&lt;_type_work&gt;Journal Article&lt;/_type_work&gt;&lt;_url&gt;http://www.ncbi.nlm.nih.gov/entrez/query.fcgi?cmd=Retrieve&amp;amp;db=pubmed&amp;amp;dopt=Abstract&amp;amp;list_uids=25608929&amp;amp;query_hl=1&lt;/_url&gt;&lt;_volume&gt;28&lt;/_volume&gt;&lt;_created&gt;62819025&lt;/_created&gt;&lt;_modified&gt;62819026&lt;/_modified&gt;&lt;_db_updated&gt;PubMed&lt;/_db_updated&gt;&lt;/Details&gt;&lt;Extra&gt;&lt;DBUID&gt;{D69A35D3-F8D1-49B6-8D1A-7F0CD12D8115}&lt;/DBUID&gt;&lt;/Extra&gt;&lt;/Item&gt;&lt;/References&gt;&lt;/Group&gt;&lt;Group&gt;&lt;References&gt;&lt;Item&gt;&lt;ID&gt;46&lt;/ID&gt;&lt;UID&gt;{26671531-09DA-4D9A-A05D-696D3AF1983B}&lt;/UID&gt;&lt;Title&gt;Long-term Survival of Patients With Endoscopic Submucosal Dissection for Remnant  Gastric Cancers&lt;/Title&gt;&lt;Template&gt;Journal Article&lt;/Template&gt;&lt;Star&gt;0&lt;/Star&gt;&lt;Tag&gt;0&lt;/Tag&gt;&lt;Author&gt;Ojima, T; Takifuji, K; Nakamura, M; Nakamori, M; Yamaue, H&lt;/Author&gt;&lt;Year&gt;2016&lt;/Year&gt;&lt;Details&gt;&lt;_accession_num&gt;26679685&lt;/_accession_num&gt;&lt;_author_adr&gt;Second Department of Surgery, School of Medicine, Wakayama Medical University, Wakayama, Japan.&lt;/_author_adr&gt;&lt;_date_display&gt;2016 Feb&lt;/_date_display&gt;&lt;_date&gt;2016-02-01&lt;/_date&gt;&lt;_doi&gt;10.1097/SLE.0000000000000233&lt;/_doi&gt;&lt;_isbn&gt;1534-4908 (Electronic); 1530-4515 (Linking)&lt;/_isbn&gt;&lt;_issue&gt;1&lt;/_issue&gt;&lt;_journal&gt;Surg Laparosc Endosc Percutan Tech&lt;/_journal&gt;&lt;_keywords&gt;Adult; Aged; Aged, 80 and over; Disease-Free Survival; Dissection/*methods/mortality; Female; Gastrectomy/methods; Gastric Stump/*surgery; Gastroscopy/*methods/mortality; Humans; Male; Middle Aged; Neoplasm Recurrence, Local/etiology/surgery; Reoperation/mortality; Stomach Neoplasms/mortality/*surgery; Treatment Outcome&lt;/_keywords&gt;&lt;_language&gt;eng&lt;/_language&gt;&lt;_pages&gt;78-81&lt;/_pages&gt;&lt;_tertiary_title&gt;Surgical laparoscopy, endoscopy &amp;amp;amp; percutaneous techniques&lt;/_tertiary_title&gt;&lt;_type_work&gt;Comparative Study; Journal Article&lt;/_type_work&gt;&lt;_url&gt;http://www.ncbi.nlm.nih.gov/entrez/query.fcgi?cmd=Retrieve&amp;amp;db=pubmed&amp;amp;dopt=Abstract&amp;amp;list_uids=26679685&amp;amp;query_hl=1&lt;/_url&gt;&lt;_volume&gt;26&lt;/_volume&gt;&lt;_created&gt;62819026&lt;/_created&gt;&lt;_modified&gt;62819026&lt;/_modified&gt;&lt;_db_updated&gt;PubMed&lt;/_db_updated&gt;&lt;_impact_factor&gt;   0.986&lt;/_impact_factor&gt;&lt;/Details&gt;&lt;Extra&gt;&lt;DBUID&gt;{D69A35D3-F8D1-49B6-8D1A-7F0CD12D8115}&lt;/DBUID&gt;&lt;/Extra&gt;&lt;/Item&gt;&lt;/References&gt;&lt;/Group&gt;&lt;Group&gt;&lt;References&gt;&lt;Item&gt;&lt;ID&gt;47&lt;/ID&gt;&lt;UID&gt;{E92A8277-C045-4F29-86CD-387345238344}&lt;/UID&gt;&lt;Title&gt;Endoscopic Submucosal Dissection for Early Gastric Neoplasia Occurring in the Remnant Stomach after Distal Gastrectomy&lt;/Title&gt;&lt;Template&gt;Journal Article&lt;/Template&gt;&lt;Star&gt;0&lt;/Star&gt;&lt;Tag&gt;0&lt;/Tag&gt;&lt;Author&gt;Lee, J Y; Min, B H; Lee, J G; Noh, D; Lee, J H; Rhee, P L; Kim, J J&lt;/Author&gt;&lt;Year&gt;2016&lt;/Year&gt;&lt;Details&gt;&lt;_accession_num&gt;26879552&lt;/_accession_num&gt;&lt;_author_adr&gt;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lt;/_author_adr&gt;&lt;_date_display&gt;2016 Mar&lt;/_date_display&gt;&lt;_date&gt;2016-03-01&lt;/_date&gt;&lt;_doi&gt;10.5946/ce.2015.049&lt;/_doi&gt;&lt;_isbn&gt;2234-2400 (Print); 2234-2400 (Linking)&lt;/_isbn&gt;&lt;_issue&gt;2&lt;/_issue&gt;&lt;_journal&gt;Clin Endosc&lt;/_journal&gt;&lt;_keywords&gt;Endoscopic submucosal dissection; Gastric stump; Gastric tumor&lt;/_keywords&gt;&lt;_language&gt;eng&lt;/_language&gt;&lt;_pages&gt;182-6&lt;/_pages&gt;&lt;_tertiary_title&gt;Clinical endoscopy&lt;/_tertiary_title&gt;&lt;_type_work&gt;Journal Article&lt;/_type_work&gt;&lt;_url&gt;http://www.ncbi.nlm.nih.gov/entrez/query.fcgi?cmd=Retrieve&amp;amp;db=pubmed&amp;amp;dopt=Abstract&amp;amp;list_uids=26879552&amp;amp;query_hl=1&lt;/_url&gt;&lt;_volume&gt;49&lt;/_volume&gt;&lt;_created&gt;62819026&lt;/_created&gt;&lt;_modified&gt;62819026&lt;/_modified&gt;&lt;_db_updated&gt;PubMed&lt;/_db_updated&gt;&lt;/Details&gt;&lt;Extra&gt;&lt;DBUID&gt;{D69A35D3-F8D1-49B6-8D1A-7F0CD12D8115}&lt;/DBUID&gt;&lt;/Extra&gt;&lt;/Item&gt;&lt;/References&gt;&lt;/Group&gt;&lt;Group&gt;&lt;References&gt;&lt;Item&gt;&lt;ID&gt;48&lt;/ID&gt;&lt;UID&gt;{01EE4DBA-CBD3-4CE1-BDBC-AF8C7CDB965C}&lt;/UID&gt;&lt;Title&gt;Endoscopic Submucosal Dissection of Gastric Epithelial Neoplasms after Partial Gastrectomy: A Single-Center Experience&lt;/Title&gt;&lt;Template&gt;Journal Article&lt;/Template&gt;&lt;Star&gt;0&lt;/Star&gt;&lt;Tag&gt;0&lt;/Tag&gt;&lt;Author&gt;Song, B G; Kim, G H; Lee, B E; Jeon, H K; Baek, D H; Song, G A&lt;/Author&gt;&lt;Year&gt;2017&lt;/Year&gt;&lt;Details&gt;&lt;_accession_num&gt;28592968&lt;/_accession_num&gt;&lt;_author_adr&gt;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lt;/_author_adr&gt;&lt;_date_display&gt;2017&lt;/_date_display&gt;&lt;_date&gt;2017-01-20&lt;/_date&gt;&lt;_doi&gt;10.1155/2017/6395283&lt;/_doi&gt;&lt;_isbn&gt;1687-6121 (Print); 1687-6121 (Linking)&lt;/_isbn&gt;&lt;_journal&gt;Gastroenterol Res Pract&lt;/_journal&gt;&lt;_language&gt;eng&lt;/_language&gt;&lt;_pages&gt;6395283&lt;/_pages&gt;&lt;_tertiary_title&gt;Gastroenterology research and practice&lt;/_tertiary_title&gt;&lt;_type_work&gt;Journal Article&lt;/_type_work&gt;&lt;_url&gt;http://www.ncbi.nlm.nih.gov/entrez/query.fcgi?cmd=Retrieve&amp;amp;db=pubmed&amp;amp;dopt=Abstract&amp;amp;list_uids=28592968&amp;amp;query_hl=1&lt;/_url&gt;&lt;_volume&gt;2017&lt;/_volume&gt;&lt;_created&gt;62819027&lt;/_created&gt;&lt;_modified&gt;62819027&lt;/_modified&gt;&lt;_db_updated&gt;PubMed&lt;/_db_updated&gt;&lt;_impact_factor&gt;   1.859&lt;/_impact_factor&gt;&lt;/Details&gt;&lt;Extra&gt;&lt;DBUID&gt;{D69A35D3-F8D1-49B6-8D1A-7F0CD12D8115}&lt;/DBUID&gt;&lt;/Extra&gt;&lt;/Item&gt;&lt;/References&gt;&lt;/Group&gt;&lt;Group&gt;&lt;References&gt;&lt;Item&gt;&lt;ID&gt;49&lt;/ID&gt;&lt;UID&gt;{7C263513-E1D5-4F9B-A6C8-AC1D2D4B2B8C}&lt;/UID&gt;&lt;Title&gt;Efficacy of Endoscopic Management for Early Remnant Gastric Cancer: Is Completion Gastrectomy Truly Necessary in Cases with Marginally Noncurative Histopathologic  Features?&lt;/Title&gt;&lt;Template&gt;Journal Article&lt;/Template&gt;&lt;Star&gt;0&lt;/Star&gt;&lt;Tag&gt;0&lt;/Tag&gt;&lt;Author&gt;Fukui, Y; Shindoh, J; Inoshita, N; Mizuno, A; Haruta, S; Udagawa, H; Hoteya, S; Tsunoda, S; Miyamoto, S; Ozawa, R; Niwa, H; Sakai, Y; Shinohara, H&lt;/Author&gt;&lt;Year&gt;2018&lt;/Year&gt;&lt;Details&gt;&lt;_accession_num&gt;29633096&lt;/_accession_num&gt;&lt;_author_adr&gt;Department of Gastroenterological Surgery, Toranomon hospital, Tokyo, Japan.; Department of Gastroenterological Surgery, Toranomon hospital, Tokyo, Japan.; Division of Pathology, Toranomon hospital, Tokyo, Japan.; Department of Gastroenterological Surgery, Toranomon hospital, Tokyo, Japan.; Department of Gastroenterological Surgery, Toranomon hospital, Tokyo, Japan.; Department of Gastroenterological Surgery, Toranomon hospital, Tokyo, Japan.; Department of Gastroenterology, Toranomon Hospital, Tokyo, Japan.; Department of Surgery, Graduate School of Medicine, Kyoto University, Kyoto, Japan.; Department of Gastroenterology and Hepatology, Graduate School of Medicine, Kyoto University, Kyoto, Japan.; Department of Surgery, Hyogo College of Medicine, Nishinomiya, Hyogo, Japan.; Department of Surgery, Hyogo College of Medicine, Nishinomiya, Hyogo, Japan.; Department of Surgery, Graduate School of Medicine, Kyoto University, Kyoto, Japan.; Department of Surgery, Hyogo College of Medicine, Nishinomiya, Hyogo, Japan. shinohara@hyo-med.ac.jp.&lt;/_author_adr&gt;&lt;_date_display&gt;2018 Jun&lt;/_date_display&gt;&lt;_date&gt;2018-06-01&lt;/_date&gt;&lt;_doi&gt;10.1245/s10434-018-6407-8&lt;/_doi&gt;&lt;_isbn&gt;1534-4681 (Electronic); 1068-9265 (Linking)&lt;/_isbn&gt;&lt;_issue&gt;6&lt;/_issue&gt;&lt;_journal&gt;Ann Surg Oncol&lt;/_journal&gt;&lt;_keywords&gt;Aged; Aged, 80 and over; *Endoscopic Mucosal Resection; Female; Gastrectomy; Gastric Stump/*pathology; Gastroscopy; Humans; Lymph Node Excision; Lymph Nodes/pathology/surgery; Lymphatic Metastasis; Male; Middle Aged; Neoplasm Recurrence, Local/*pathology; Neoplasm, Residual; Neoplasms, Second Primary/*pathology/*surgery; Retrospective Studies; Stomach Neoplasms/*pathology/*surgery&lt;/_keywords&gt;&lt;_language&gt;eng&lt;/_language&gt;&lt;_pages&gt;1608-1615&lt;/_pages&gt;&lt;_tertiary_title&gt;Annals of surgical oncology&lt;/_tertiary_title&gt;&lt;_type_work&gt;Journal Article; Multicenter Study&lt;/_type_work&gt;&lt;_url&gt;http://www.ncbi.nlm.nih.gov/entrez/query.fcgi?cmd=Retrieve&amp;amp;db=pubmed&amp;amp;dopt=Abstract&amp;amp;list_uids=29633096&amp;amp;query_hl=1&lt;/_url&gt;&lt;_volume&gt;25&lt;/_volume&gt;&lt;_created&gt;62819027&lt;/_created&gt;&lt;_modified&gt;62819027&lt;/_modified&gt;&lt;_db_updated&gt;PubMed&lt;/_db_updated&gt;&lt;_impact_factor&gt;   3.857&lt;/_impact_factor&gt;&lt;_collection_scope&gt;SCI;SCIE&lt;/_collection_scope&gt;&lt;/Details&gt;&lt;Extra&gt;&lt;DBUID&gt;{D69A35D3-F8D1-49B6-8D1A-7F0CD12D8115}&lt;/DBUID&gt;&lt;/Extra&gt;&lt;/Item&gt;&lt;/References&gt;&lt;/Group&gt;&lt;Group&gt;&lt;References&gt;&lt;Item&gt;&lt;ID&gt;50&lt;/ID&gt;&lt;UID&gt;{4D590854-9834-4B70-8329-13025AED07CD}&lt;/UID&gt;&lt;Title&gt;Short- and long-term outcomes of endoscopic submucosal dissection for early gastric cancer in the remnant stomach after gastrectomy&lt;/Title&gt;&lt;Template&gt;Journal Article&lt;/Template&gt;&lt;Star&gt;0&lt;/Star&gt;&lt;Tag&gt;0&lt;/Tag&gt;&lt;Author&gt;Yabuuchi, Y; Kakushima, N; Takizawa, K; Tanaka, M; Kawata, N; Yoshida, M; Kishida, Y; Ito, S; Imai, K; Ishiwatari, H; Hotta, K; Matsubayashi, H; Ono, H&lt;/Author&gt;&lt;Year&gt;2019&lt;/Year&gt;&lt;Details&gt;&lt;_accession_num&gt;30413872&lt;/_accession_num&gt;&lt;_author_adr&gt;Division of Endoscopy, Shizuoka Cancer Center, 1007 Shimonagakubo, Nagaizumi, Suntogun, Shizuoka, 411-8777, Japan.; Division of Endoscopy, Shizuoka Cancer Center, 1007 Shimonagakubo, Nagaizumi, Suntogun, Shizuoka, 411-8777, Japan. n.kakushima@scchr.jp.;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lt;/_author_adr&gt;&lt;_date_display&gt;2019 Jun&lt;/_date_display&gt;&lt;_date&gt;2019-06-01&lt;/_date&gt;&lt;_doi&gt;10.1007/s00535-018-1528-1&lt;/_doi&gt;&lt;_isbn&gt;1435-5922 (Electronic); 0944-1174 (Linking)&lt;/_isbn&gt;&lt;_issue&gt;6&lt;/_issue&gt;&lt;_journal&gt;J Gastroenterol&lt;/_journal&gt;&lt;_keywords&gt;Anastomosis; Endoscopic submucosal dissection; Long-term outcome; Remnant stomach; Suture line&lt;/_keywords&gt;&lt;_language&gt;eng&lt;/_language&gt;&lt;_pages&gt;511-520&lt;/_pages&gt;&lt;_tertiary_title&gt;Journal of gastroenterology&lt;/_tertiary_title&gt;&lt;_type_work&gt;Journal Article&lt;/_type_work&gt;&lt;_url&gt;http://www.ncbi.nlm.nih.gov/entrez/query.fcgi?cmd=Retrieve&amp;amp;db=pubmed&amp;amp;dopt=Abstract&amp;amp;list_uids=30413872&amp;amp;query_hl=1&lt;/_url&gt;&lt;_volume&gt;54&lt;/_volume&gt;&lt;_created&gt;62819028&lt;/_created&gt;&lt;_modified&gt;62819028&lt;/_modified&gt;&lt;_db_updated&gt;PubMed&lt;/_db_updated&gt;&lt;_impact_factor&gt;   5.561&lt;/_impact_factor&gt;&lt;_collection_scope&gt;SCIE&lt;/_collection_scope&gt;&lt;/Details&gt;&lt;Extra&gt;&lt;DBUID&gt;{D69A35D3-F8D1-49B6-8D1A-7F0CD12D8115}&lt;/DBUID&gt;&lt;/Extra&gt;&lt;/Item&gt;&lt;/References&gt;&lt;/Group&gt;&lt;Group&gt;&lt;References&gt;&lt;Item&gt;&lt;ID&gt;51&lt;/ID&gt;&lt;UID&gt;{683D177A-BAE3-4093-9C9A-0CC40B196DAB}&lt;/UID&gt;&lt;Title&gt;Utility of Endoscopic Submucosal Dissection in the Remnant Stomach and Clinical Outcomes for Different Reconstruction Methods&lt;/Title&gt;&lt;Template&gt;Journal Article&lt;/Template&gt;&lt;Star&gt;0&lt;/Star&gt;&lt;Tag&gt;0&lt;/Tag&gt;&lt;Author&gt;Nomura, K; Hoteya, S; Kikuchi, D; Inoshita, N; Iizuka, T&lt;/Author&gt;&lt;Year&gt;2018&lt;/Year&gt;&lt;Details&gt;&lt;_accession_num&gt;30485848&lt;/_accession_num&gt;&lt;_author_adr&gt;Department of Gastroenterology, Toranomon Hospital, Tokyo, Japan, med20365nomura@yahoo.co.jp.; Department of Gastroenterology, Toranomon Hospital, Tokyo, Japan.; Department of Gastroenterology, Toranomon Hospital, Tokyo, Japan.; Department of Pathology, Toranomon Hospital, Tokyo, Japan.; Department of Gastroenterology, Toranomon Hospital, Tokyo, Japan.&lt;/_author_adr&gt;&lt;_date_display&gt;2018 Nov 28&lt;/_date_display&gt;&lt;_date&gt;2018-11-28&lt;/_date&gt;&lt;_doi&gt;10.1159/000495346&lt;/_doi&gt;&lt;_isbn&gt;1421-9867 (Electronic); 0012-2823 (Linking)&lt;/_isbn&gt;&lt;_journal&gt;Digestion&lt;/_journal&gt;&lt;_keywords&gt;Anastomosis site; Endoscopic submucosal dissection; Gastrectomy; Remnant gastric cancer; Remnant stomach&lt;/_keywords&gt;&lt;_language&gt;eng&lt;/_language&gt;&lt;_ori_publication&gt;(c) 2018 S. Karger AG, Basel.&lt;/_ori_publication&gt;&lt;_pages&gt;1-8&lt;/_pages&gt;&lt;_tertiary_title&gt;Digestion&lt;/_tertiary_title&gt;&lt;_type_work&gt;Journal Article&lt;/_type_work&gt;&lt;_url&gt;http://www.ncbi.nlm.nih.gov/entrez/query.fcgi?cmd=Retrieve&amp;amp;db=pubmed&amp;amp;dopt=Abstract&amp;amp;list_uids=30485848&amp;amp;query_hl=1&lt;/_url&gt;&lt;_created&gt;62819029&lt;/_created&gt;&lt;_modified&gt;62819029&lt;/_modified&gt;&lt;_db_updated&gt;PubMed&lt;/_db_updated&gt;&lt;_impact_factor&gt;   2.037&lt;/_impact_factor&gt;&lt;_collection_scope&gt;SCI;SCIE&lt;/_collection_scope&gt;&lt;/Details&gt;&lt;Extra&gt;&lt;DBUID&gt;{D69A35D3-F8D1-49B6-8D1A-7F0CD12D8115}&lt;/DBUID&gt;&lt;/Extra&gt;&lt;/Item&gt;&lt;/References&gt;&lt;/Group&gt;&lt;/Citation&gt;_x000a_"/>
    <w:docVar w:name="NE.Ref{78EEFAE5-D2C0-46EE-A4A4-F1DC7906B36F}" w:val=" ADDIN NE.Ref.{78EEFAE5-D2C0-46EE-A4A4-F1DC7906B36F}&lt;Citation&gt;&lt;Group&gt;&lt;References&gt;&lt;Item&gt;&lt;ID&gt;54&lt;/ID&gt;&lt;UID&gt;{DBA86D9B-7A07-4346-99B0-00D6694882EA}&lt;/UID&gt;&lt;Title&gt;Long-term Survival of Patients With Endoscopic Submucosal Dissection for Remnant  Gastric Cancers&lt;/Title&gt;&lt;Template&gt;Journal Article&lt;/Template&gt;&lt;Star&gt;0&lt;/Star&gt;&lt;Tag&gt;0&lt;/Tag&gt;&lt;Author&gt;Ojima, T; Takifuji, K; Nakamura, M; Nakamori, M; Yamaue, H&lt;/Author&gt;&lt;Year&gt;2016&lt;/Year&gt;&lt;Details&gt;&lt;_accession_num&gt;26679685&lt;/_accession_num&gt;&lt;_author_adr&gt;Second Department of Surgery, School of Medicine, Wakayama Medical University, Wakayama, Japan.&lt;/_author_adr&gt;&lt;_date_display&gt;2016 Feb&lt;/_date_display&gt;&lt;_date&gt;2016-02-01&lt;/_date&gt;&lt;_doi&gt;10.1097/SLE.0000000000000233&lt;/_doi&gt;&lt;_isbn&gt;1534-4908 (Electronic); 1530-4515 (Linking)&lt;/_isbn&gt;&lt;_issue&gt;1&lt;/_issue&gt;&lt;_journal&gt;Surg Laparosc Endosc Percutan Tech&lt;/_journal&gt;&lt;_keywords&gt;Adult; Aged; Aged, 80 and over; Disease-Free Survival; Dissection/*methods/mortality; Female; Gastrectomy/methods; Gastric Stump/*surgery; Gastroscopy/*methods/mortality; Humans; Male; Middle Aged; Neoplasm Recurrence, Local/etiology/surgery; Reoperation/mortality; Stomach Neoplasms/mortality/*surgery; Treatment Outcome&lt;/_keywords&gt;&lt;_language&gt;eng&lt;/_language&gt;&lt;_pages&gt;78-81&lt;/_pages&gt;&lt;_tertiary_title&gt;Surgical laparoscopy, endoscopy &amp;amp;amp; percutaneous techniques&lt;/_tertiary_title&gt;&lt;_type_work&gt;Comparative Study; Journal Article&lt;/_type_work&gt;&lt;_url&gt;http://www.ncbi.nlm.nih.gov/entrez/query.fcgi?cmd=Retrieve&amp;amp;db=pubmed&amp;amp;dopt=Abstract&amp;amp;list_uids=26679685&amp;amp;query_hl=1&lt;/_url&gt;&lt;_volume&gt;26&lt;/_volume&gt;&lt;_created&gt;62819062&lt;/_created&gt;&lt;_modified&gt;62819062&lt;/_modified&gt;&lt;_db_updated&gt;PubMed&lt;/_db_updated&gt;&lt;_impact_factor&gt;   0.986&lt;/_impact_factor&gt;&lt;/Details&gt;&lt;Extra&gt;&lt;DBUID&gt;{D69A35D3-F8D1-49B6-8D1A-7F0CD12D8115}&lt;/DBUID&gt;&lt;/Extra&gt;&lt;/Item&gt;&lt;/References&gt;&lt;/Group&gt;&lt;/Citation&gt;_x000a_"/>
    <w:docVar w:name="NE.Ref{7A60BA05-B69D-4A00-BD72-C6F0CFC54077}" w:val=" ADDIN NE.Ref.{7A60BA05-B69D-4A00-BD72-C6F0CFC54077}&lt;Citation&gt;&lt;Group&gt;&lt;References&gt;&lt;Item&gt;&lt;ID&gt;26&lt;/ID&gt;&lt;UID&gt;{7FA4F28E-60EF-4472-84C9-B5A6DA5390ED}&lt;/UID&gt;&lt;Title&gt;Remnant Gastric Cancer After Roux-en-Y Gastric Bypass: Narrative Review of the Literature&lt;/Title&gt;&lt;Template&gt;Journal Article&lt;/Template&gt;&lt;Star&gt;0&lt;/Star&gt;&lt;Tag&gt;0&lt;/Tag&gt;&lt;Author&gt;Tornese, S; Aiolfi, A; Bonitta, G; Rausa, E; Guerrazzi, G; Bruni, P G; Micheletto, G; Bona, D&lt;/Author&gt;&lt;Year&gt;2019&lt;/Year&gt;&lt;Details&gt;&lt;_accession_num&gt;31001760&lt;/_accession_num&gt;&lt;_author_adr&gt;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alberto.aiolfi86@gmail.com.; 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lt;/_author_adr&gt;&lt;_date_display&gt;2019 Aug&lt;/_date_display&gt;&lt;_date&gt;2019-08-01&lt;/_date&gt;&lt;_doi&gt;10.1007/s11695-019-03892-7&lt;/_doi&gt;&lt;_isbn&gt;1708-0428 (Electronic); 0960-8923 (Linking)&lt;/_isbn&gt;&lt;_issue&gt;8&lt;/_issue&gt;&lt;_journal&gt;Obes Surg&lt;/_journal&gt;&lt;_keywords&gt;Early diagnosis; Remnant gastric cancer; Roux-en-Y gastric bypass&lt;/_keywords&gt;&lt;_language&gt;eng&lt;/_language&gt;&lt;_pages&gt;2609-2613&lt;/_pages&gt;&lt;_tertiary_title&gt;Obesity surgery&lt;/_tertiary_title&gt;&lt;_type_work&gt;Journal Article&lt;/_type_work&gt;&lt;_url&gt;http://www.ncbi.nlm.nih.gov/entrez/query.fcgi?cmd=Retrieve&amp;amp;db=pubmed&amp;amp;dopt=Abstract&amp;amp;list_uids=31001760&amp;amp;query_hl=1&lt;/_url&gt;&lt;_volume&gt;29&lt;/_volume&gt;&lt;_created&gt;62950184&lt;/_created&gt;&lt;_modified&gt;62950184&lt;/_modified&gt;&lt;_db_updated&gt;PubMed&lt;/_db_updated&gt;&lt;_impact_factor&gt;   3.603&lt;/_impact_factor&gt;&lt;_collection_scope&gt;SCI;SCIE&lt;/_collection_scope&gt;&lt;/Details&gt;&lt;Extra&gt;&lt;DBUID&gt;{3E10774F-E1A9-45A9-B988-7603319C9CBF}&lt;/DBUID&gt;&lt;/Extra&gt;&lt;/Item&gt;&lt;/References&gt;&lt;/Group&gt;&lt;/Citation&gt;_x000a_"/>
    <w:docVar w:name="NE.Ref{7B9FBCAE-9286-44BF-B7DA-58BA8AC35F66}" w:val=" ADDIN NE.Ref.{7B9FBCAE-9286-44BF-B7DA-58BA8AC35F66}&lt;Citation&gt;&lt;Group&gt;&lt;References&gt;&lt;Item&gt;&lt;ID&gt;29&lt;/ID&gt;&lt;UID&gt;{0B3649BD-A6F6-4878-BCB4-4EA4092B2B08}&lt;/UID&gt;&lt;Title&gt;Subtotal gastrectomy with limited lymph node dissection is a feasible treatment option for patients with early gastric stump cancer&lt;/Title&gt;&lt;Template&gt;Journal Article&lt;/Template&gt;&lt;Star&gt;0&lt;/Star&gt;&lt;Tag&gt;0&lt;/Tag&gt;&lt;Author&gt;Irino, T; Hiki, N; Nunobe, S; Ohashi, M; Tanimura, S; Sano, T; Yamaguchi, T&lt;/Author&gt;&lt;Year&gt;2014&lt;/Year&gt;&lt;Details&gt;&lt;_accession_num&gt;24944156&lt;/_accession_num&gt;&lt;_author_adr&gt;Department of Gastroenterological Surgery, Cancer Institute Hospital, 3-8-31, Ariake, Koto-ku, 135-8550, Tokyo, Japan.&lt;/_author_adr&gt;&lt;_date_display&gt;2014 Aug&lt;/_date_display&gt;&lt;_date&gt;2014-08-01&lt;/_date&gt;&lt;_doi&gt;10.1007/s11605-014-2576-3&lt;/_doi&gt;&lt;_isbn&gt;1873-4626 (Electronic); 1091-255X (Linking)&lt;/_isbn&gt;&lt;_issue&gt;8&lt;/_issue&gt;&lt;_journal&gt;J Gastrointest Surg&lt;/_journal&gt;&lt;_keywords&gt;Adenocarcinoma/mortality/pathology/*surgery; Aged; Aged, 80 and over; Feasibility Studies; Female; Follow-Up Studies; Gastrectomy/*methods; Gastric Stump/pathology/*surgery; Humans; Kaplan-Meier Estimate; *Lymph Node Excision; Lymphatic Metastasis; Male; Middle Aged; Retrospective Studies; Stomach Neoplasms/mortality/pathology/*surgery; Survival Rate; Treatment Outcome&lt;/_keywords&gt;&lt;_language&gt;eng&lt;/_language&gt;&lt;_pages&gt;1429-33&lt;/_pages&gt;&lt;_tertiary_title&gt;Journal of gastrointestinal surgery : official journal of the Society for Surgery_x000d__x000a_      of the Alimentary Tract&lt;/_tertiary_title&gt;&lt;_type_work&gt;Evaluation Studies; Journal Article&lt;/_type_work&gt;&lt;_url&gt;http://www.ncbi.nlm.nih.gov/entrez/query.fcgi?cmd=Retrieve&amp;amp;db=pubmed&amp;amp;dopt=Abstract&amp;amp;list_uids=24944156&amp;amp;query_hl=1&lt;/_url&gt;&lt;_volume&gt;18&lt;/_volume&gt;&lt;_created&gt;62818559&lt;/_created&gt;&lt;_modified&gt;62818559&lt;/_modified&gt;&lt;_db_updated&gt;PubMed&lt;/_db_updated&gt;&lt;_impact_factor&gt;   2.813&lt;/_impact_factor&gt;&lt;_collection_scope&gt;SCIE&lt;/_collection_scope&gt;&lt;/Details&gt;&lt;Extra&gt;&lt;DBUID&gt;{D69A35D3-F8D1-49B6-8D1A-7F0CD12D8115}&lt;/DBUID&gt;&lt;/Extra&gt;&lt;/Item&gt;&lt;/References&gt;&lt;/Group&gt;&lt;/Citation&gt;_x000a_"/>
    <w:docVar w:name="NE.Ref{80664BB1-E032-4185-961B-EC3D91CD8DC9}" w:val=" ADDIN NE.Ref.{80664BB1-E032-4185-961B-EC3D91CD8DC9}&lt;Citation&gt;&lt;Group&gt;&lt;References&gt;&lt;Item&gt;&lt;ID&gt;36&lt;/ID&gt;&lt;UID&gt;{9456CC4F-A737-45E1-A6DD-984AB889AD1F}&lt;/UID&gt;&lt;Title&gt;Can we apply the same indication of endoscopic submucosal dissection for primary  gastric cancer to remnant gastric cancer?&lt;/Title&gt;&lt;Template&gt;Journal Article&lt;/Template&gt;&lt;Star&gt;0&lt;/Star&gt;&lt;Tag&gt;0&lt;/Tag&gt;&lt;Author&gt;Choi, Y Y; Kwon, I G; Lee, S K; Kim, H K; An, J Y; Kim, H I; Cheong, J H; Mliwa, R T; Shin, S K; Lee, Y C; Hyung, W J; Noh, S H&lt;/Author&gt;&lt;Year&gt;2014&lt;/Year&gt;&lt;Details&gt;&lt;_accession_num&gt;23695167&lt;/_accession_num&gt;&lt;_author_adr&gt;Department of Surgery, Yonsei University Health System, Yonsei University College of Medicine, 134 Shinchon-dong, Seodaemun-ku, Seoul, 120-752, Republic of Korea.&lt;/_author_adr&gt;&lt;_date_display&gt;2014 Apr&lt;/_date_display&gt;&lt;_date&gt;2014-04-01&lt;/_date&gt;&lt;_doi&gt;10.1007/s10120-013-0265-7&lt;/_doi&gt;&lt;_isbn&gt;1436-3305 (Electronic); 1436-3291 (Linking)&lt;/_isbn&gt;&lt;_issue&gt;2&lt;/_issue&gt;&lt;_journal&gt;Gastric Cancer&lt;/_journal&gt;&lt;_keywords&gt;Adenocarcinoma/pathology/*surgery; Adenocarcinoma, Mucinous/pathology/surgery; Adult; Aged; Carcinoma, Papillary/pathology/surgery; Carcinoma, Signet Ring Cell/pathology/surgery; Endoscopy; Female; Follow-Up Studies; *Gastrectomy; Gastric Mucosa/pathology/*surgery; Gastric Stump/pathology/*surgery; Humans; Male; Middle Aged; Neoplasm Staging; *Postoperative Complications; Prognosis; Retrospective Studies; Stomach Neoplasms/pathology/*surgery&lt;/_keywords&gt;&lt;_language&gt;eng&lt;/_language&gt;&lt;_pages&gt;310-5&lt;/_pages&gt;&lt;_tertiary_title&gt;Gastric cancer : official journal of the International Gastric Cancer Association_x000d__x000a_      and the Japanese Gastric Cancer Association&lt;/_tertiary_title&gt;&lt;_type_work&gt;Journal Article; Research Support, Non-U.S. Gov&amp;apos;t&lt;/_type_work&gt;&lt;_url&gt;http://www.ncbi.nlm.nih.gov/entrez/query.fcgi?cmd=Retrieve&amp;amp;db=pubmed&amp;amp;dopt=Abstract&amp;amp;list_uids=23695167&amp;amp;query_hl=1&lt;/_url&gt;&lt;_volume&gt;17&lt;/_volume&gt;&lt;_created&gt;62818582&lt;/_created&gt;&lt;_modified&gt;62818582&lt;/_modified&gt;&lt;_db_updated&gt;PubMed&lt;/_db_updated&gt;&lt;_impact_factor&gt;   5.045&lt;/_impact_factor&gt;&lt;_collection_scope&gt;SCIE&lt;/_collection_scope&gt;&lt;/Details&gt;&lt;Extra&gt;&lt;DBUID&gt;{D69A35D3-F8D1-49B6-8D1A-7F0CD12D8115}&lt;/DBUID&gt;&lt;/Extra&gt;&lt;/Item&gt;&lt;/References&gt;&lt;/Group&gt;&lt;/Citation&gt;_x000a_"/>
    <w:docVar w:name="NE.Ref{82024765-E321-41EA-AF67-C224F57EC3EA}" w:val=" ADDIN NE.Ref.{82024765-E321-41EA-AF67-C224F57EC3EA}&lt;Citation&gt;&lt;Group&gt;&lt;References&gt;&lt;Item&gt;&lt;ID&gt;40&lt;/ID&gt;&lt;UID&gt;{685C0216-B603-4DAB-A4F2-47EF0FDCC9A5}&lt;/UID&gt;&lt;Title&gt;Endoscopic submucosal dissection for early gastric cancer in the remnant stomach  after gastrectomy&lt;/Title&gt;&lt;Template&gt;Journal Article&lt;/Template&gt;&lt;Star&gt;0&lt;/Star&gt;&lt;Tag&gt;0&lt;/Tag&gt;&lt;Author&gt;Nonaka, S; Oda, I; Makazu, M; Haruyama, S; Abe, S; Suzuki, H; Yoshinaga, S; Nakajima, T; Kushima, R; Saito, Y&lt;/Author&gt;&lt;Year&gt;2013&lt;/Year&gt;&lt;Details&gt;&lt;_accession_num&gt;23566640&lt;/_accession_num&gt;&lt;_author_adr&gt;Endoscopy Division, National Cancer Center Hospital, Tokyo, Japan.&lt;/_author_adr&gt;&lt;_date_display&gt;2013 Jul&lt;/_date_display&gt;&lt;_date&gt;2013-07-01&lt;/_date&gt;&lt;_doi&gt;10.1016/j.gie.2013.02.006&lt;/_doi&gt;&lt;_isbn&gt;1097-6779 (Electronic); 0016-5107 (Linking)&lt;/_isbn&gt;&lt;_issue&gt;1&lt;/_issue&gt;&lt;_journal&gt;Gastrointest Endosc&lt;/_journal&gt;&lt;_keywords&gt;Aged; Cohort Studies; Disease-Free Survival; Dissection; Early Detection of Cancer; Feasibility Studies; Female; Follow-Up Studies; Gastrectomy/adverse effects/methods/mortality; Gastric Mucosa/pathology/*surgery; Gastric Stump/*pathology/*surgery; Gastroscopy/*methods/mortality; Humans; Japan; Male; Middle Aged; Neoplasm Invasiveness/pathology; Neoplasm Staging; Retrospective Studies; Risk Assessment; Stomach Neoplasms/mortality/*pathology/*surgery; Survival Rate; Treatment Outcome&lt;/_keywords&gt;&lt;_language&gt;eng&lt;/_language&gt;&lt;_ori_publication&gt;Copyright (c) 2013 American Society for Gastrointestinal Endoscopy. Published by _x000d__x000a_      Mosby, Inc. All rights reserved.&lt;/_ori_publication&gt;&lt;_pages&gt;63-72&lt;/_pages&gt;&lt;_tertiary_title&gt;Gastrointestinal endoscopy&lt;/_tertiary_title&gt;&lt;_type_work&gt;Journal Article&lt;/_type_work&gt;&lt;_url&gt;http://www.ncbi.nlm.nih.gov/entrez/query.fcgi?cmd=Retrieve&amp;amp;db=pubmed&amp;amp;dopt=Abstract&amp;amp;list_uids=23566640&amp;amp;query_hl=1&lt;/_url&gt;&lt;_volume&gt;78&lt;/_volume&gt;&lt;_created&gt;62950214&lt;/_created&gt;&lt;_modified&gt;62950214&lt;/_modified&gt;&lt;_db_updated&gt;PubMed&lt;/_db_updated&gt;&lt;_impact_factor&gt;   7.229&lt;/_impact_factor&gt;&lt;_collection_scope&gt;SCI;SCIE&lt;/_collection_scope&gt;&lt;/Details&gt;&lt;Extra&gt;&lt;DBUID&gt;{3E10774F-E1A9-45A9-B988-7603319C9CBF}&lt;/DBUID&gt;&lt;/Extra&gt;&lt;/Item&gt;&lt;/References&gt;&lt;/Group&gt;&lt;/Citation&gt;_x000a_"/>
    <w:docVar w:name="NE.Ref{82F085D4-7D37-4535-88DD-CE617574991D}" w:val=" ADDIN NE.Ref.{82F085D4-7D37-4535-88DD-CE617574991D}&lt;Citation&gt;&lt;Group&gt;&lt;References&gt;&lt;Item&gt;&lt;ID&gt;24&lt;/ID&gt;&lt;UID&gt;{E0EAE9E5-0FE1-41D2-8157-D536FA71BD16}&lt;/UID&gt;&lt;Title&gt;The obesity epidemic: challenges, health initiatives, and implications for gastroenterologists&lt;/Title&gt;&lt;Template&gt;Journal Article&lt;/Template&gt;&lt;Star&gt;0&lt;/Star&gt;&lt;Tag&gt;0&lt;/Tag&gt;&lt;Author&gt;Hurt, R T; Kulisek, C; Buchanan, L A; McClave, S A&lt;/Author&gt;&lt;Year&gt;2010&lt;/Year&gt;&lt;Details&gt;&lt;_accession_num&gt;21301632&lt;/_accession_num&gt;&lt;_author_adr&gt;Dr. Hurt serves as an Assistant Professor of Medicine in the Division of General  Internal Medicine at the Mayo Clinic in Rochester, Minnesota, and as Assistant Clinical Professor in the Department of Medicine at the University of Louisville  School of Medicine in Louisville, Kentucky.&lt;/_author_adr&gt;&lt;_date_display&gt;2010 Dec&lt;/_date_display&gt;&lt;_date&gt;2010-12-01&lt;/_date&gt;&lt;_isbn&gt;1554-7914 (Print); 1554-7914 (Linking)&lt;/_isbn&gt;&lt;_issue&gt;12&lt;/_issue&gt;&lt;_journal&gt;Gastroenterol Hepatol (N Y)&lt;/_journal&gt;&lt;_keywords&gt;Obesity; body mass index; central adiposity; exercise; health initiatives&lt;/_keywords&gt;&lt;_language&gt;eng&lt;/_language&gt;&lt;_pages&gt;780-92&lt;/_pages&gt;&lt;_tertiary_title&gt;Gastroenterology &amp;amp;amp; hepatology&lt;/_tertiary_title&gt;&lt;_type_work&gt;Journal Article&lt;/_type_work&gt;&lt;_url&gt;http://www.ncbi.nlm.nih.gov/entrez/query.fcgi?cmd=Retrieve&amp;amp;db=pubmed&amp;amp;dopt=Abstract&amp;amp;list_uids=21301632&amp;amp;query_hl=1&lt;/_url&gt;&lt;_volume&gt;6&lt;/_volume&gt;&lt;_created&gt;62950181&lt;/_created&gt;&lt;_modified&gt;62950182&lt;/_modified&gt;&lt;_db_updated&gt;PubMed&lt;/_db_updated&gt;&lt;/Details&gt;&lt;Extra&gt;&lt;DBUID&gt;{3E10774F-E1A9-45A9-B988-7603319C9CBF}&lt;/DBUID&gt;&lt;/Extra&gt;&lt;/Item&gt;&lt;/References&gt;&lt;/Group&gt;&lt;/Citation&gt;_x000a_"/>
    <w:docVar w:name="NE.Ref{84BB0FC6-A142-48D8-850A-3BE1FA2F6AB3}" w:val=" ADDIN NE.Ref.{84BB0FC6-A142-48D8-850A-3BE1FA2F6AB3}&lt;Citation&gt;&lt;Group&gt;&lt;References&gt;&lt;Item&gt;&lt;ID&gt;33&lt;/ID&gt;&lt;UID&gt;{DEAA154D-7EF3-4046-AC82-16D039A3D7F2}&lt;/UID&gt;&lt;Title&gt;Incidence of lymph node metastasis from early gastric cancer: estimation with a large number of cases at two large centers&lt;/Title&gt;&lt;Template&gt;Journal Article&lt;/Template&gt;&lt;Star&gt;0&lt;/Star&gt;&lt;Tag&gt;0&lt;/Tag&gt;&lt;Author&gt;Gotoda, T; Yanagisawa, A; Sasako, M; Ono, H; Nakanishi, Y; Shimoda, T; Kato, Y&lt;/Author&gt;&lt;Year&gt;2000&lt;/Year&gt;&lt;Details&gt;&lt;_accession_num&gt;11984739&lt;/_accession_num&gt;&lt;_author_adr&gt;Department of Endoscopy, National Cancer Center Hospital, Tokyo, Japan.&lt;/_author_adr&gt;&lt;_date_display&gt;2000 Dec&lt;/_date_display&gt;&lt;_date&gt;2000-12-01&lt;/_date&gt;&lt;_isbn&gt;1436-3305 (Electronic); 1436-3291 (Linking)&lt;/_isbn&gt;&lt;_issue&gt;4&lt;/_issue&gt;&lt;_journal&gt;Gastric Cancer&lt;/_journal&gt;&lt;_language&gt;eng&lt;/_language&gt;&lt;_pages&gt;219-225&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11984739&amp;amp;query_hl=1&lt;/_url&gt;&lt;_volume&gt;3&lt;/_volume&gt;&lt;_created&gt;62950198&lt;/_created&gt;&lt;_modified&gt;62950198&lt;/_modified&gt;&lt;_db_updated&gt;PubMed&lt;/_db_updated&gt;&lt;_impact_factor&gt;   5.554&lt;/_impact_factor&gt;&lt;_collection_scope&gt;SCIE&lt;/_collection_scope&gt;&lt;/Details&gt;&lt;Extra&gt;&lt;DBUID&gt;{3E10774F-E1A9-45A9-B988-7603319C9CBF}&lt;/DBUID&gt;&lt;/Extra&gt;&lt;/Item&gt;&lt;/References&gt;&lt;/Group&gt;&lt;Group&gt;&lt;References&gt;&lt;Item&gt;&lt;ID&gt;34&lt;/ID&gt;&lt;UID&gt;{04F3A3C6-3CC1-46AA-9566-7641E0A7E9F4}&lt;/UID&gt;&lt;Title&gt;Can we apply the same indication of endoscopic submucosal dissection for primary  gastric cancer to remnant gastric cancer?&lt;/Title&gt;&lt;Template&gt;Journal Article&lt;/Template&gt;&lt;Star&gt;0&lt;/Star&gt;&lt;Tag&gt;0&lt;/Tag&gt;&lt;Author&gt;Choi, Y Y; Kwon, I G; Lee, S K; Kim, H K; An, J Y; Kim, H I; Cheong, J H; Mliwa, R T; Shin, S K; Lee, Y C; Hyung, W J; Noh, S H&lt;/Author&gt;&lt;Year&gt;2014&lt;/Year&gt;&lt;Details&gt;&lt;_accession_num&gt;23695167&lt;/_accession_num&gt;&lt;_author_adr&gt;Department of Surgery, Yonsei University Health System, Yonsei University College of Medicine, 134 Shinchon-dong, Seodaemun-ku, Seoul, 120-752, Republic of Korea.&lt;/_author_adr&gt;&lt;_date_display&gt;2014 Apr&lt;/_date_display&gt;&lt;_date&gt;2014-04-01&lt;/_date&gt;&lt;_doi&gt;10.1007/s10120-013-0265-7&lt;/_doi&gt;&lt;_isbn&gt;1436-3305 (Electronic); 1436-3291 (Linking)&lt;/_isbn&gt;&lt;_issue&gt;2&lt;/_issue&gt;&lt;_journal&gt;Gastric Cancer&lt;/_journal&gt;&lt;_keywords&gt;Adenocarcinoma/pathology/*surgery; Adenocarcinoma, Mucinous/pathology/surgery; Adult; Aged; Carcinoma, Papillary/pathology/surgery; Carcinoma, Signet Ring Cell/pathology/surgery; Endoscopy; Female; Follow-Up Studies; *Gastrectomy; Gastric Mucosa/pathology/*surgery; Gastric Stump/pathology/*surgery; Humans; Male; Middle Aged; Neoplasm Staging; *Postoperative Complications; Prognosis; Retrospective Studies; Stomach Neoplasms/pathology/*surgery&lt;/_keywords&gt;&lt;_language&gt;eng&lt;/_language&gt;&lt;_pages&gt;310-5&lt;/_pages&gt;&lt;_tertiary_title&gt;Gastric cancer : official journal of the International Gastric Cancer Association_x000d__x000a_      and the Japanese Gastric Cancer Association&lt;/_tertiary_title&gt;&lt;_type_work&gt;Journal Article; Research Support, Non-U.S. Gov&amp;apos;t&lt;/_type_work&gt;&lt;_url&gt;http://www.ncbi.nlm.nih.gov/entrez/query.fcgi?cmd=Retrieve&amp;amp;db=pubmed&amp;amp;dopt=Abstract&amp;amp;list_uids=23695167&amp;amp;query_hl=1&lt;/_url&gt;&lt;_volume&gt;17&lt;/_volume&gt;&lt;_created&gt;62950199&lt;/_created&gt;&lt;_modified&gt;62950199&lt;/_modified&gt;&lt;_db_updated&gt;PubMed&lt;/_db_updated&gt;&lt;_impact_factor&gt;   5.554&lt;/_impact_factor&gt;&lt;_collection_scope&gt;SCIE&lt;/_collection_scope&gt;&lt;/Details&gt;&lt;Extra&gt;&lt;DBUID&gt;{3E10774F-E1A9-45A9-B988-7603319C9CBF}&lt;/DBUID&gt;&lt;/Extra&gt;&lt;/Item&gt;&lt;/References&gt;&lt;/Group&gt;&lt;/Citation&gt;_x000a_"/>
    <w:docVar w:name="NE.Ref{887B9997-6BA3-4786-9429-7B2D6F94319A}" w:val=" ADDIN NE.Ref.{887B9997-6BA3-4786-9429-7B2D6F94319A}&lt;Citation&gt;&lt;Group&gt;&lt;References&gt;&lt;Item&gt;&lt;ID&gt;50&lt;/ID&gt;&lt;UID&gt;{17B62A2E-B554-41A9-8F92-BFDFAF342CFD}&lt;/UID&gt;&lt;Title&gt;Short-term outcomes of multicenter prospective cohort study of gastric endoscopic resection: &amp;apos;Real-world evidence&amp;apos; in Japan&lt;/Title&gt;&lt;Template&gt;Journal Article&lt;/Template&gt;&lt;Star&gt;0&lt;/Star&gt;&lt;Tag&gt;0&lt;/Tag&gt;&lt;Author&gt;Suzuki, H; Takizawa, K; Hirasawa, T; Takeuchi, Y; Ishido, K; Hoteya, S; Yano, T; Tanaka, S; Endo, M; Nakagawa, M; Toyonaga, T; Doyama, H; Hirasawa, K; Matsuda, M; Yamamoto, H; Fujishiro, M; Hashimoto, S; Maeda, Y; Oyama, T; Takenaka, R; Yamamoto, Y; Naito, Y; Michida, T; Kobayashi, N; Kawahara, Y; Hirano, M; Jin, M; Hori, S; Niwa, Y; Hikichi, T; Shimazu, T; Ono, H; Tanabe, S; Kondo, H; Iishi, H; Ninomiya, M&lt;/Author&gt;&lt;Year&gt;2019&lt;/Year&gt;&lt;Details&gt;&lt;_accession_num&gt;30058258&lt;/_accession_num&gt;&lt;_author_adr&gt;Endoscopy Division, National Cancer Center Hospital, Tokyo, Japan.; Division of Endoscopy, Shizuoka Cancer Center, Sunto-gun, Osaka, Japan.; Department of Gastroenterology, Cancer Institute Hospital, Tokyo, Japan.; Department of Gastrointestinal Oncology, Osaka International Cancer Institute, Osaka, Japan.; Department of Gastroenterology, Kitasato University School of Medicine, Sagamihara, Japan.; Department of Gastroenterology, Toranomon Hospital, Tokyo, Japan.; Department of Gastroenterology and Endoscopy, National Cancer Center Hospital East, Kashiwa, Japan.; Department of Endoscopy, Hiroshima University Hospital, Hiroshima, Japan.; Division of Gastroenterology, Department of Internal Medicine, School of Medicine, Iwate Medical University, Morioka, Japan.; Department of Endoscopy, Hiroshima City Hospital, Hiroshima, Japan.; Department of Endoscopy, Kobe University Hospital, Kobe, Japan.; Department of Gastroenterology, Ishikawa Prefectural Central Hospital, Kanazawa,  Japan.; Division of Endoscopy, Yokohama City University Medical Center, Yokohama, Japan.; Department of Internal Medicine, Toyama Prefectural Central Hospital, Toyama, Japan.; Division of Gastroenterology, Department of Internal Medicine, Jichi Medical University, Shimotsuke, Japan.; Department of Endoscopy and Endoscopic Surgery, Graduate School of Medicine, University of Tokyo, Tokyo, Japan.; Division of Gastroenterology and Hepatology, Niigata University Medical and Dental Hospital, Niigata, Japan.; Department of Gastroenterology, Sendai Kousei Hospital, Sendai, Japan.; Department of Endoscopy, Saku Central Hospital Advanced Care Center, Saku, Japan.; Department of Gastroenterology, Tsuyama Chuo Hospital, Tsuyama, Japan.; Department of Gastroenterological Oncology, Hyogo Cancer Center, Akashi, Japan.; Department of Molecular Gastroenterology and Hepatology, Kyoto Prefectural University of Medicine, Kyoto, Japan.; Department of Gastroenterology and Hepatology, Saitama Medical Center, Saitama Medical University, Kawagoe, Japan.; Department of Gastroenterology, Tochigi Cancer Center, Utsunomiya, Japan.; Department of Endoscopy, Okayama University Hospital, Okayama, Japan.; Department of Internal Medicine, Niigata Prefectural Central Hospital, Joetsu, Japan.; Department of Gastroenterology, Akita University Graduate School of Medicine, Akita, Japan.; Department of Gastroenterology, National Hospital Organization Shikoku Cancer Center, Matsuyama, Japan.; Department of Endoscopy, Aichi Cancer Center Hospital, Nagoya, Japan.; Department of Endoscopy, Fukushima Medical University Hospital, Fukushima, Japan.; Epidemiology and Prevention Group, Center for Public Health Sciences, National Cancer Center, Tokyo, Japan.; Division of Endoscopy, Shizuoka Cancer Center, Sunto-gun, Osaka, Japan.; Department of Advanced Medicine, Research and Development Center for New Medical  Frontiers, Kitasato University, Sagamihara, Japan.; Center for Digestive Diseases Tonan Hospital, Sapporo, Japan.; Department of Gastrointestinal Oncology, Osaka International Cancer Institute, Osaka, Japan.; Digestive Disease Center, Hiroshima Memorial Hospital, Hiroshima, Japan.; Endoscopy Division, National Cancer Center Hospital, Tokyo, Japan.&lt;/_author_adr&gt;&lt;_date_display&gt;2019 Jan&lt;/_date_display&gt;&lt;_date&gt;2019-01-01&lt;/_date&gt;&lt;_doi&gt;10.1111/den.13246&lt;/_doi&gt;&lt;_isbn&gt;1443-1661 (Electronic); 0915-5635 (Linking)&lt;/_isbn&gt;&lt;_issue&gt;1&lt;/_issue&gt;&lt;_journal&gt;Dig Endosc&lt;/_journal&gt;&lt;_keywords&gt;Adenocarcinoma/pathology/*surgery; Adult; Aged; Aged, 80 and over; Cohort Studies; *Endoscopic Mucosal Resection; Female; Humans; Japan; Male; Middle Aged; Stomach Neoplasms/pathology/*surgery; Time Factors; Treatment Outcomeearly gastric cancer; endoscopic resection; multicenter prospective study; real-world evidence; short-term outcome&lt;/_keywords&gt;&lt;_language&gt;eng&lt;/_language&gt;&lt;_ori_publication&gt;(c) 2018 Japan Gastroenterological Endoscopy Society.&lt;/_ori_publication&gt;&lt;_pages&gt;30-39&lt;/_pages&gt;&lt;_tertiary_title&gt;Digestive endoscopy : official journal of the Japan Gastroenterological Endoscopy_x000d__x000a_      Society&lt;/_tertiary_title&gt;&lt;_type_work&gt;Journal Article; Multicenter Study&lt;/_type_work&gt;&lt;_url&gt;http://www.ncbi.nlm.nih.gov/entrez/query.fcgi?cmd=Retrieve&amp;amp;db=pubmed&amp;amp;dopt=Abstract&amp;amp;list_uids=30058258&amp;amp;query_hl=1&lt;/_url&gt;&lt;_volume&gt;31&lt;/_volume&gt;&lt;_created&gt;62950226&lt;/_created&gt;&lt;_modified&gt;62950226&lt;/_modified&gt;&lt;_db_updated&gt;PubMed&lt;/_db_updated&gt;&lt;_impact_factor&gt;   3.640&lt;/_impact_factor&gt;&lt;/Details&gt;&lt;Extra&gt;&lt;DBUID&gt;{3E10774F-E1A9-45A9-B988-7603319C9CBF}&lt;/DBUID&gt;&lt;/Extra&gt;&lt;/Item&gt;&lt;/References&gt;&lt;/Group&gt;&lt;/Citation&gt;_x000a_"/>
    <w:docVar w:name="NE.Ref{8FAFE3BA-5507-4F5D-BEC0-E8F816B2EE32}" w:val=" ADDIN NE.Ref.{8FAFE3BA-5507-4F5D-BEC0-E8F816B2EE32}&lt;Citation&gt;&lt;Group&gt;&lt;References&gt;&lt;Item&gt;&lt;ID&gt;28&lt;/ID&gt;&lt;UID&gt;{C8CF42AE-3103-4A8F-A834-F36F55EE229B}&lt;/UID&gt;&lt;Title&gt;Limited subtotal gastrectomy for early remnant gastric cancer&lt;/Title&gt;&lt;Template&gt;Journal Article&lt;/Template&gt;&lt;Star&gt;0&lt;/Star&gt;&lt;Tag&gt;0&lt;/Tag&gt;&lt;Author&gt;Hosokawa, Y; Konishi, M; Sahara, Y; Kinoshita, T; Takahashi, S; Gotohda, N; Kato, Y; Kinoshita, T&lt;/Author&gt;&lt;Year&gt;2014&lt;/Year&gt;&lt;Details&gt;&lt;_accession_num&gt;23832238&lt;/_accession_num&gt;&lt;_author_adr&gt;Department of Surgical Oncology, National Cancer Center Hospital East, 6-5-1 Kashiwanoha, Kashiwa, 277-8577, Japan, ryu37072002@yahoo.co.jp.&lt;/_author_adr&gt;&lt;_date_display&gt;2014 Apr&lt;/_date_display&gt;&lt;_date&gt;2014-04-01&lt;/_date&gt;&lt;_doi&gt;10.1007/s10120-013-0280-8&lt;/_doi&gt;&lt;_isbn&gt;1436-3305 (Electronic); 1436-3291 (Linking)&lt;/_isbn&gt;&lt;_issue&gt;2&lt;/_issue&gt;&lt;_journal&gt;Gastric Cancer&lt;/_journal&gt;&lt;_keywords&gt;Adult; Aged; Aged, 80 and over; Antineoplastic Combined Chemotherapy Protocols/*therapeutic use; Case-Control Studies; Combined Modality Therapy; Female; Follow-Up Studies; Humans; Lymphatic Metastasis; Male; Middle Aged; Neoplasm Recurrence, Local/drug therapy/pathology; Neoplasm Staging; Neoplasms/*drug therapy/pathology; Prognosis; Retrospective Studies; Survival Rate&lt;/_keywords&gt;&lt;_language&gt;eng&lt;/_language&gt;&lt;_pages&gt;332-6&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3832238&amp;amp;query_hl=1&lt;/_url&gt;&lt;_volume&gt;17&lt;/_volume&gt;&lt;_created&gt;62818557&lt;/_created&gt;&lt;_modified&gt;62818557&lt;/_modified&gt;&lt;_db_updated&gt;PubMed&lt;/_db_updated&gt;&lt;_impact_factor&gt;   5.045&lt;/_impact_factor&gt;&lt;_collection_scope&gt;SCIE&lt;/_collection_scope&gt;&lt;/Details&gt;&lt;Extra&gt;&lt;DBUID&gt;{D69A35D3-F8D1-49B6-8D1A-7F0CD12D8115}&lt;/DBUID&gt;&lt;/Extra&gt;&lt;/Item&gt;&lt;/References&gt;&lt;/Group&gt;&lt;/Citation&gt;_x000a_"/>
    <w:docVar w:name="NE.Ref{8FD0CECD-F1F3-486D-84C3-E9207E1B31E2}" w:val=" ADDIN NE.Ref.{8FD0CECD-F1F3-486D-84C3-E9207E1B31E2}&lt;Citation&gt;&lt;Group&gt;&lt;References&gt;&lt;Item&gt;&lt;ID&gt;22&lt;/ID&gt;&lt;UID&gt;{E6E9A1A0-9049-4408-84A1-F279B93F7D61}&lt;/UID&gt;&lt;Title&gt;Surgical resection of gastric stump cancer following proximal gastrectomy for adenocarcinoma of the esophagogastric junction&lt;/Title&gt;&lt;Template&gt;Journal Article&lt;/Template&gt;&lt;Star&gt;0&lt;/Star&gt;&lt;Tag&gt;0&lt;/Tag&gt;&lt;Author&gt;Ma, F H; Xue, L Y; Chen, Y T; Li, W K; Li, Y; Kang, W Z; Xie, Y B; Zhong, Y X; Xu, Q; Tian, Y T&lt;/Author&gt;&lt;Year&gt;2019&lt;/Year&gt;&lt;Details&gt;&lt;_accession_num&gt;31139311&lt;/_accession_num&gt;&lt;_author_adr&gt;Department of Pancreatic and Gastric Surgery, National Cancer Center/National Clinical Research Center for Cancer/Cancer Hospital, Chinese Academy of Medical Sciences and Peking Union Medical College, Beijing 100021, China.; Department of Patholog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tyt67@163.com.&lt;/_author_adr&gt;&lt;_date_display&gt;2019 May 15&lt;/_date_display&gt;&lt;_date&gt;2019-05-15&lt;/_date&gt;&lt;_doi&gt;10.4251/wjgo.v11.i5.416&lt;/_doi&gt;&lt;_isbn&gt;1948-5204 (Print)&lt;/_isbn&gt;&lt;_issue&gt;5&lt;/_issue&gt;&lt;_journal&gt;World J Gastrointest Oncol&lt;/_journal&gt;&lt;_keywords&gt;Distal gastrectomy; Esophagogastric junction; Gastric stump cancer; Proximal gastrectomy&lt;/_keywords&gt;&lt;_language&gt;eng&lt;/_language&gt;&lt;_pages&gt;416-423&lt;/_pages&gt;&lt;_tertiary_title&gt;World journal of gastrointestinal oncology&lt;/_tertiary_title&gt;&lt;_type_work&gt;Journal Article&lt;/_type_work&gt;&lt;_url&gt;http://www.ncbi.nlm.nih.gov/entrez/query.fcgi?cmd=Retrieve&amp;amp;db=pubmed&amp;amp;dopt=Abstract&amp;amp;list_uids=31139311&amp;amp;query_hl=1&lt;/_url&gt;&lt;_volume&gt;11&lt;/_volume&gt;&lt;_created&gt;62818546&lt;/_created&gt;&lt;_modified&gt;62818546&lt;/_modified&gt;&lt;_db_updated&gt;PubMed&lt;/_db_updated&gt;&lt;_impact_factor&gt;   3.140&lt;/_impact_factor&gt;&lt;/Details&gt;&lt;Extra&gt;&lt;DBUID&gt;{D69A35D3-F8D1-49B6-8D1A-7F0CD12D8115}&lt;/DBUID&gt;&lt;/Extra&gt;&lt;/Item&gt;&lt;/References&gt;&lt;/Group&gt;&lt;/Citation&gt;_x000a_"/>
    <w:docVar w:name="NE.Ref{99FA2C93-E178-49FC-84AB-E9ED97DCF7C0}" w:val=" ADDIN NE.Ref.{99FA2C93-E178-49FC-84AB-E9ED97DCF7C0}&lt;Citation&gt;&lt;Group&gt;&lt;References&gt;&lt;Item&gt;&lt;ID&gt;17&lt;/ID&gt;&lt;UID&gt;{A9766D93-F332-4888-B3E9-CA41AE1A0116}&lt;/UID&gt;&lt;Title&gt;FACTORS INFLUENCING THE LIFE EXPECTANCY OF PATIENTS OPERATED ON FOR GASTRIC ULCER&lt;/Title&gt;&lt;Template&gt;Journal Article&lt;/Template&gt;&lt;Star&gt;0&lt;/Star&gt;&lt;Tag&gt;0&lt;/Tag&gt;&lt;Author&gt;Balfour, D C&lt;/Author&gt;&lt;Year&gt;1922&lt;/Year&gt;&lt;Details&gt;&lt;_accession_num&gt;17864703&lt;/_accession_num&gt;&lt;_date_display&gt;1922 Sep&lt;/_date_display&gt;&lt;_date&gt;1922-09-01&lt;/_date&gt;&lt;_doi&gt;10.1097/00000658-192209000-00014&lt;/_doi&gt;&lt;_isbn&gt;0003-4932 (Print); 0003-4932 (Linking)&lt;/_isbn&gt;&lt;_issue&gt;3&lt;/_issue&gt;&lt;_journal&gt;Ann Surg&lt;/_journal&gt;&lt;_language&gt;eng&lt;/_language&gt;&lt;_pages&gt;405-8&lt;/_pages&gt;&lt;_tertiary_title&gt;Annals of surgery&lt;/_tertiary_title&gt;&lt;_type_work&gt;Journal Article&lt;/_type_work&gt;&lt;_url&gt;http://www.ncbi.nlm.nih.gov/entrez/query.fcgi?cmd=Retrieve&amp;amp;db=pubmed&amp;amp;dopt=Abstract&amp;amp;list_uids=17864703&amp;amp;query_hl=1&lt;/_url&gt;&lt;_volume&gt;76&lt;/_volume&gt;&lt;_created&gt;62950174&lt;/_created&gt;&lt;_modified&gt;62950174&lt;/_modified&gt;&lt;_db_updated&gt;PubMed&lt;/_db_updated&gt;&lt;_impact_factor&gt;   9.476&lt;/_impact_factor&gt;&lt;_collection_scope&gt;SCI;SCIE&lt;/_collection_scope&gt;&lt;/Details&gt;&lt;Extra&gt;&lt;DBUID&gt;{3E10774F-E1A9-45A9-B988-7603319C9CBF}&lt;/DBUID&gt;&lt;/Extra&gt;&lt;/Item&gt;&lt;/References&gt;&lt;/Group&gt;&lt;/Citation&gt;_x000a_"/>
    <w:docVar w:name="NE.Ref{9D95F92F-F472-46CF-ACCB-7B1F6A3D2532}" w:val=" ADDIN NE.Ref.{9D95F92F-F472-46CF-ACCB-7B1F6A3D2532}&lt;Citation&gt;&lt;Group&gt;&lt;References&gt;&lt;Item&gt;&lt;ID&gt;55&lt;/ID&gt;&lt;UID&gt;{BA1058EC-8BBE-4617-8BFA-1198BBD808B3}&lt;/UID&gt;&lt;Title&gt;Long-term survival after endoscopic resection for early gastric cancer in the remnant stomach: comparison with radical surgery&lt;/Title&gt;&lt;Template&gt;Journal Article&lt;/Template&gt;&lt;Star&gt;0&lt;/Star&gt;&lt;Tag&gt;0&lt;/Tag&gt;&lt;Author&gt;Yamashina, T; Uedo, N; Dainaka, K; Aoi, K; Matsuura, N; Ito, T; Fujii, M; Kanesaka, T; Yamamoto, S; Akasaka, T; Hanaoka, N; Takeuchi, Y; Higashino, K; Ishihara, R; Kishi, K; Fujiwara, Y; Iishi, H&lt;/Author&gt;&lt;Year&gt;2015&lt;/Year&gt;&lt;Details&gt;&lt;_accession_num&gt;25608929&lt;/_accession_num&gt;&lt;_author_adr&gt;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Surgery (Kentaro Kishi, Yoshiyuki Fujiwara), Osaka Medical Center for Cancer and Cardiovascular Diseases, Osaka, Japan.; Department of Gastrointestinal Surgery (Kentaro Kishi, Yoshiyuki Fujiwara),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lt;/_author_adr&gt;&lt;_date_display&gt;2015 Jan-Mar&lt;/_date_display&gt;&lt;_date&gt;2015-01-01&lt;/_date&gt;&lt;_isbn&gt;1108-7471 (Print); 1108-7471 (Linking)&lt;/_isbn&gt;&lt;_issue&gt;1&lt;/_issue&gt;&lt;_journal&gt;Ann Gastroenterol&lt;/_journal&gt;&lt;_keywords&gt;Keywords Early gastric cancer in the remnant stomach; endoscopic muosal resection; endoscopic submucosal dissection; long-term outcomes&lt;/_keywords&gt;&lt;_language&gt;eng&lt;/_language&gt;&lt;_pages&gt;66-71&lt;/_pages&gt;&lt;_tertiary_title&gt;Annals of gastroenterology&lt;/_tertiary_title&gt;&lt;_type_work&gt;Journal Article&lt;/_type_work&gt;&lt;_url&gt;http://www.ncbi.nlm.nih.gov/entrez/query.fcgi?cmd=Retrieve&amp;amp;db=pubmed&amp;amp;dopt=Abstract&amp;amp;list_uids=25608929&amp;amp;query_hl=1&lt;/_url&gt;&lt;_volume&gt;28&lt;/_volume&gt;&lt;_created&gt;62819063&lt;/_created&gt;&lt;_modified&gt;62819063&lt;/_modified&gt;&lt;_db_updated&gt;PubMed&lt;/_db_updated&gt;&lt;/Details&gt;&lt;Extra&gt;&lt;DBUID&gt;{D69A35D3-F8D1-49B6-8D1A-7F0CD12D8115}&lt;/DBUID&gt;&lt;/Extra&gt;&lt;/Item&gt;&lt;/References&gt;&lt;/Group&gt;&lt;/Citation&gt;_x000a_"/>
    <w:docVar w:name="NE.Ref{9FC207F1-4435-4378-A4B6-1E5A4951D334}" w:val=" ADDIN NE.Ref.{9FC207F1-4435-4378-A4B6-1E5A4951D334}&lt;Citation&gt;&lt;Group&gt;&lt;References&gt;&lt;Item&gt;&lt;ID&gt;18&lt;/ID&gt;&lt;UID&gt;{B3F6CE42-ECD6-438F-8626-C8DFDB9A3832}&lt;/UID&gt;&lt;Title&gt;Gastric cancer arising from the remnant stomach after distal gastrectomy: a review&lt;/Title&gt;&lt;Template&gt;Journal Article&lt;/Template&gt;&lt;Star&gt;0&lt;/Star&gt;&lt;Tag&gt;0&lt;/Tag&gt;&lt;Author&gt;Takeno, S; Hashimoto, T; Maki, K; Shibata, R; Shiwaku, H; Yamana, I; Yamashita, R; Yamashita, Y&lt;/Author&gt;&lt;Year&gt;2014&lt;/Year&gt;&lt;Details&gt;&lt;_accession_num&gt;25320511&lt;/_accession_num&gt;&lt;_author_adr&gt;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lt;/_author_adr&gt;&lt;_date_display&gt;2014 Oct 14&lt;/_date_display&gt;&lt;_date&gt;2014-10-14&lt;/_date&gt;&lt;_doi&gt;10.3748/wjg.v20.i38.13734&lt;/_doi&gt;&lt;_isbn&gt;2219-2840 (Electronic); 1007-9327 (Linking)&lt;/_isbn&gt;&lt;_issue&gt;38&lt;/_issue&gt;&lt;_journal&gt;World J Gastroenterol&lt;/_journal&gt;&lt;_keywords&gt;Carcinoma/*etiology/microbiology/pathology/*surgery/virology; Dissection/methods; Epstein-Barr Virus Infections/complications/virology; Gastrectomy/*adverse effects; Gastric Stump/*pathology/surgery; Gastroscopy; Helicobacter Infections/complications/microbiology; Helicobacter pylori/pathogenicity; Herpesvirus 4, Human/pathogenicity; Humans; Neoplasm Staging; Reconstructive Surgical Procedures/adverse effects; Reoperation; Risk Assessment; Risk Factors; Stomach Neoplasms/*etiology/microbiology/pathology/*surgery/virology; Time Factors; Treatment OutcomeCarcinogenesis; Distal gastrectomy; Endoscopic submucosal dissection; Helicobacter pylori; Remnant gastric cancer&lt;/_keywords&gt;&lt;_language&gt;eng&lt;/_language&gt;&lt;_pages&gt;13734-40&lt;/_pages&gt;&lt;_tertiary_title&gt;World journal of gastroenterology&lt;/_tertiary_title&gt;&lt;_type_work&gt;Journal Article; Review&lt;/_type_work&gt;&lt;_url&gt;http://www.ncbi.nlm.nih.gov/entrez/query.fcgi?cmd=Retrieve&amp;amp;db=pubmed&amp;amp;dopt=Abstract&amp;amp;list_uids=25320511&amp;amp;query_hl=1&lt;/_url&gt;&lt;_volume&gt;20&lt;/_volume&gt;&lt;_created&gt;62950175&lt;/_created&gt;&lt;_modified&gt;62950175&lt;/_modified&gt;&lt;_db_updated&gt;PubMed&lt;/_db_updated&gt;&lt;_impact_factor&gt;   3.411&lt;/_impact_factor&gt;&lt;/Details&gt;&lt;Extra&gt;&lt;DBUID&gt;{3E10774F-E1A9-45A9-B988-7603319C9CBF}&lt;/DBUID&gt;&lt;/Extra&gt;&lt;/Item&gt;&lt;/References&gt;&lt;/Group&gt;&lt;/Citation&gt;_x000a_"/>
    <w:docVar w:name="NE.Ref{A01C30FD-FF18-4DCB-8920-F1852A066F42}" w:val=" ADDIN NE.Ref.{A01C30FD-FF18-4DCB-8920-F1852A066F42}&lt;Citation&gt;&lt;Group&gt;&lt;References&gt;&lt;Item&gt;&lt;ID&gt;10&lt;/ID&gt;&lt;UID&gt;{3A84C029-94B8-412E-B503-00A4B6CCC9EF}&lt;/UID&gt;&lt;Title&gt;ASO Author Reflections: Endoscopic Management Will Be an Effective Treatment Option for Early Remnant Gastric Cancer, Similar to Primary Gastric Cancer&lt;/Title&gt;&lt;Template&gt;Journal Article&lt;/Template&gt;&lt;Star&gt;0&lt;/Star&gt;&lt;Tag&gt;0&lt;/Tag&gt;&lt;Author&gt;Fukui, Y; Shinohara, H&lt;/Author&gt;&lt;Year&gt;2018&lt;/Year&gt;&lt;Details&gt;&lt;_accession_num&gt;30324484&lt;/_accession_num&gt;&lt;_author_adr&gt;Department of Surgery, Graduate School of Medicine, Kyoto University, Kyoto, Japan.; Department of Surgery, Hyogo College of Medicine, Nishinomiya, Hyogo, Japan. shinohara@hyo-med.ac.jp.&lt;/_author_adr&gt;&lt;_date_display&gt;2018 Dec&lt;/_date_display&gt;&lt;_date&gt;2018-12-01&lt;/_date&gt;&lt;_doi&gt;10.1245/s10434-018-6907-6&lt;/_doi&gt;&lt;_isbn&gt;1534-4681 (Electronic); 1068-9265 (Linking)&lt;/_isbn&gt;&lt;_issue&gt;Suppl 3&lt;/_issue&gt;&lt;_journal&gt;Ann Surg Oncol&lt;/_journal&gt;&lt;_keywords&gt;*Gastrectomy; *Gastric Stump&lt;/_keywords&gt;&lt;_language&gt;eng&lt;/_language&gt;&lt;_pages&gt;743-744&lt;/_pages&gt;&lt;_tertiary_title&gt;Annals of surgical oncology&lt;/_tertiary_title&gt;&lt;_type_work&gt;Journal Article; Comment&lt;/_type_work&gt;&lt;_url&gt;http://www.ncbi.nlm.nih.gov/entrez/query.fcgi?cmd=Retrieve&amp;amp;db=pubmed&amp;amp;dopt=Abstract&amp;amp;list_uids=30324484&amp;amp;query_hl=1&lt;/_url&gt;&lt;_volume&gt;25&lt;/_volume&gt;&lt;_created&gt;62950165&lt;/_created&gt;&lt;_modified&gt;62950166&lt;/_modified&gt;&lt;_db_updated&gt;PubMed&lt;/_db_updated&gt;&lt;_impact_factor&gt;   3.681&lt;/_impact_factor&gt;&lt;_collection_scope&gt;SCI;SCIE&lt;/_collection_scope&gt;&lt;/Details&gt;&lt;Extra&gt;&lt;DBUID&gt;{3E10774F-E1A9-45A9-B988-7603319C9CBF}&lt;/DBUID&gt;&lt;/Extra&gt;&lt;/Item&gt;&lt;/References&gt;&lt;/Group&gt;&lt;Group&gt;&lt;References&gt;&lt;Item&gt;&lt;ID&gt;11&lt;/ID&gt;&lt;UID&gt;{F02669B6-DCA6-4481-9165-D1B94FB84461}&lt;/UID&gt;&lt;Title&gt;Higher incidence of gastric remnant cancer after proximal than distal gastrectomy&lt;/Title&gt;&lt;Template&gt;Journal Article&lt;/Template&gt;&lt;Star&gt;0&lt;/Star&gt;&lt;Tag&gt;0&lt;/Tag&gt;&lt;Author&gt;Nozaki, I; Kurita, A; Nasu, J; Kubo, Y; Aogi, K; Tanada, M; Takashima, S&lt;/Author&gt;&lt;Year&gt;2007&lt;/Year&gt;&lt;Details&gt;&lt;_accession_num&gt;17708311&lt;/_accession_num&gt;&lt;_author_adr&gt;Department of Surgery, Division of Gastroenterology National Hospital Organization Shikoku Cancer Center, Matsuyama, Japan. isnozaki@shikoku-cc.go.jp&lt;/_author_adr&gt;&lt;_date_display&gt;2007 Jul-Aug&lt;/_date_display&gt;&lt;_date&gt;2007-07-01&lt;/_date&gt;&lt;_isbn&gt;0172-6390 (Print); 0172-6390 (Linking)&lt;/_isbn&gt;&lt;_issue&gt;77&lt;/_issue&gt;&lt;_journal&gt;Hepatogastroenterology&lt;/_journal&gt;&lt;_keywords&gt;Female; Gastrectomy/*methods; *Gastric Stump; Humans; Incidence; Male; Middle Aged; Retrospective Studies; Stomach Neoplasms/*epidemiology/*surgery&lt;/_keywords&gt;&lt;_language&gt;eng&lt;/_language&gt;&lt;_pages&gt;1604-8&lt;/_pages&gt;&lt;_tertiary_title&gt;Hepato-gastroenterology&lt;/_tertiary_title&gt;&lt;_type_work&gt;Comparative Study; Journal Article&lt;/_type_work&gt;&lt;_url&gt;http://www.ncbi.nlm.nih.gov/entrez/query.fcgi?cmd=Retrieve&amp;amp;db=pubmed&amp;amp;dopt=Abstract&amp;amp;list_uids=17708311&amp;amp;query_hl=1&lt;/_url&gt;&lt;_volume&gt;54&lt;/_volume&gt;&lt;_created&gt;62950167&lt;/_created&gt;&lt;_modified&gt;62950167&lt;/_modified&gt;&lt;_db_updated&gt;PubMed&lt;/_db_updated&gt;&lt;/Details&gt;&lt;Extra&gt;&lt;DBUID&gt;{3E10774F-E1A9-45A9-B988-7603319C9CBF}&lt;/DBUID&gt;&lt;/Extra&gt;&lt;/Item&gt;&lt;/References&gt;&lt;/Group&gt;&lt;Group&gt;&lt;References&gt;&lt;Item&gt;&lt;ID&gt;12&lt;/ID&gt;&lt;UID&gt;{DFD2D238-7C9B-46E9-813C-E67A5C01D3B0}&lt;/UID&gt;&lt;Title&gt;Endoscopic submucosal dissection for early neoplastic lesions in the surgically altered stomach: a systematic review and meta-analysis&lt;/Title&gt;&lt;Template&gt;Journal Article&lt;/Template&gt;&lt;Star&gt;0&lt;/Star&gt;&lt;Tag&gt;0&lt;/Tag&gt;&lt;Author&gt;Barakat, M; Seif, M; Abdelfatah, M M; Ofosu, A; Carr-Locke, D L; Othman, M O&lt;/Author&gt;&lt;Year&gt;2019&lt;/Year&gt;&lt;Details&gt;&lt;_accession_num&gt;30963259&lt;/_accession_num&gt;&lt;_author_adr&gt;Division of Gastroenterology, The Brooklyn Hospital Center, 121 De Kalb Ave, Brooklyn, NY, 11201, USA. mo_barakat@hotmail.com.; MD Anderson Cancer Center, Houston, TX, USA.; Division of Gastroenterology, Emory University, Atlanta, GA, USA.; Division of Gastroenterology, The Brooklyn Hospital, Brooklyn, NY, USA.; Division of Gastroenterology, NYP-Cornell University, New York, NY, USA.; Division of Gastroenterology and Hepatology, Baylor College of Medicine, Houston, TX, USA.&lt;/_author_adr&gt;&lt;_date_display&gt;2019 Aug&lt;/_date_display&gt;&lt;_date&gt;2019-08-01&lt;/_date&gt;&lt;_doi&gt;10.1007/s00464-019-06778-y&lt;/_doi&gt;&lt;_isbn&gt;1432-2218 (Electronic); 0930-2794 (Linking)&lt;/_isbn&gt;&lt;_issue&gt;8&lt;/_issue&gt;&lt;_journal&gt;Surg Endosc&lt;/_journal&gt;&lt;_keywords&gt;ESD; Early gastric cancer; Endoscopic submucosal dissection; Gastric tube; Remnant stomach&lt;/_keywords&gt;&lt;_language&gt;eng&lt;/_language&gt;&lt;_pages&gt;2381-2395&lt;/_pages&gt;&lt;_tertiary_title&gt;Surgical endoscopy&lt;/_tertiary_title&gt;&lt;_type_work&gt;Journal Article&lt;/_type_work&gt;&lt;_url&gt;http://www.ncbi.nlm.nih.gov/entrez/query.fcgi?cmd=Retrieve&amp;amp;db=pubmed&amp;amp;dopt=Abstract&amp;amp;list_uids=30963259&amp;amp;query_hl=1&lt;/_url&gt;&lt;_volume&gt;33&lt;/_volume&gt;&lt;_created&gt;62950167&lt;/_created&gt;&lt;_modified&gt;62950168&lt;/_modified&gt;&lt;_db_updated&gt;PubMed&lt;/_db_updated&gt;&lt;_impact_factor&gt;   3.209&lt;/_impact_factor&gt;&lt;_collection_scope&gt;SCI;SCIE&lt;/_collection_scope&gt;&lt;/Details&gt;&lt;Extra&gt;&lt;DBUID&gt;{3E10774F-E1A9-45A9-B988-7603319C9CBF}&lt;/DBUID&gt;&lt;/Extra&gt;&lt;/Item&gt;&lt;/References&gt;&lt;/Group&gt;&lt;/Citation&gt;_x000a_"/>
    <w:docVar w:name="NE.Ref{A1A5F46B-3051-4D60-951B-3727302E3A3B}" w:val=" ADDIN NE.Ref.{A1A5F46B-3051-4D60-951B-3727302E3A3B}&lt;Citation&gt;&lt;Group&gt;&lt;References&gt;&lt;Item&gt;&lt;ID&gt;53&lt;/ID&gt;&lt;UID&gt;{D8D17411-6284-41B8-A55B-447BB2938EDC}&lt;/UID&gt;&lt;Title&gt;Limited subtotal gastrectomy for early remnant gastric cancer&lt;/Title&gt;&lt;Template&gt;Journal Article&lt;/Template&gt;&lt;Star&gt;0&lt;/Star&gt;&lt;Tag&gt;0&lt;/Tag&gt;&lt;Author&gt;Hosokawa, Y; Konishi, M; Sahara, Y; Kinoshita, T; Takahashi, S; Gotohda, N; Kato, Y; Kinoshita, T&lt;/Author&gt;&lt;Year&gt;2014&lt;/Year&gt;&lt;Details&gt;&lt;_accession_num&gt;23832238&lt;/_accession_num&gt;&lt;_author_adr&gt;Department of Surgical Oncology, National Cancer Center Hospital East, 6-5-1 Kashiwanoha, Kashiwa, 277-8577, Japan, ryu37072002@yahoo.co.jp.&lt;/_author_adr&gt;&lt;_date_display&gt;2014 Apr&lt;/_date_display&gt;&lt;_date&gt;2014-04-01&lt;/_date&gt;&lt;_doi&gt;10.1007/s10120-013-0280-8&lt;/_doi&gt;&lt;_isbn&gt;1436-3305 (Electronic); 1436-3291 (Linking)&lt;/_isbn&gt;&lt;_issue&gt;2&lt;/_issue&gt;&lt;_journal&gt;Gastric Cancer&lt;/_journal&gt;&lt;_keywords&gt;Adult; Aged; Aged, 80 and over; Antineoplastic Combined Chemotherapy Protocols/*therapeutic use; Case-Control Studies; Combined Modality Therapy; Female; Follow-Up Studies; Humans; Lymphatic Metastasis; Male; Middle Aged; Neoplasm Recurrence, Local/drug therapy/pathology; Neoplasm Staging; Neoplasms/*drug therapy/pathology; Prognosis; Retrospective Studies; Survival Rate&lt;/_keywords&gt;&lt;_language&gt;eng&lt;/_language&gt;&lt;_pages&gt;332-6&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3832238&amp;amp;query_hl=1&lt;/_url&gt;&lt;_volume&gt;17&lt;/_volume&gt;&lt;_created&gt;62950313&lt;/_created&gt;&lt;_modified&gt;62950314&lt;/_modified&gt;&lt;_db_updated&gt;PubMed&lt;/_db_updated&gt;&lt;_impact_factor&gt;   5.554&lt;/_impact_factor&gt;&lt;_collection_scope&gt;SCIE&lt;/_collection_scope&gt;&lt;/Details&gt;&lt;Extra&gt;&lt;DBUID&gt;{3E10774F-E1A9-45A9-B988-7603319C9CBF}&lt;/DBUID&gt;&lt;/Extra&gt;&lt;/Item&gt;&lt;/References&gt;&lt;/Group&gt;&lt;/Citation&gt;_x000a_"/>
    <w:docVar w:name="NE.Ref{A32C15B2-3BAF-46F3-8E6A-204ECFBB914B}" w:val=" ADDIN NE.Ref.{A32C15B2-3BAF-46F3-8E6A-204ECFBB914B}&lt;Citation&gt;&lt;Group&gt;&lt;References&gt;&lt;Item&gt;&lt;ID&gt;59&lt;/ID&gt;&lt;UID&gt;{B73F595B-91F0-4E33-ADDD-F97CEBBC61D1}&lt;/UID&gt;&lt;Title&gt;Japanese gastric cancer treatment guidelines 2014 (ver. 4)&lt;/Title&gt;&lt;Template&gt;Journal Article&lt;/Template&gt;&lt;Star&gt;0&lt;/Star&gt;&lt;Tag&gt;0&lt;/Tag&gt;&lt;Author/&gt;&lt;Year&gt;2017&lt;/Year&gt;&lt;Details&gt;&lt;_accession_num&gt;27342689&lt;/_accession_num&gt;&lt;_date_display&gt;2017 Jan&lt;/_date_display&gt;&lt;_date&gt;2017-01-01&lt;/_date&gt;&lt;_doi&gt;10.1007/s10120-016-0622-4&lt;/_doi&gt;&lt;_isbn&gt;1436-3305 (Electronic); 1436-3291 (Linking)&lt;/_isbn&gt;&lt;_issue&gt;1&lt;/_issue&gt;&lt;_journal&gt;Gastric Cancer&lt;/_journal&gt;&lt;_keywords&gt;*Algorithms; Clinical Trials as Topic/standards; Combined Modality Therapy; Humans; Japan; Stomach Neoplasms/drug therapy/surgery/*therapy; Time Factors&lt;/_keywords&gt;&lt;_language&gt;eng&lt;/_language&gt;&lt;_pages&gt;1-19&lt;/_pages&gt;&lt;_tertiary_title&gt;Gastric cancer : official journal of the International Gastric Cancer Association_x000d__x000a_      and the Japanese Gastric Cancer Association&lt;/_tertiary_title&gt;&lt;_type_work&gt;Journal Article; Practice Guideline&lt;/_type_work&gt;&lt;_url&gt;http://www.ncbi.nlm.nih.gov/entrez/query.fcgi?cmd=Retrieve&amp;amp;db=pubmed&amp;amp;dopt=Abstract&amp;amp;list_uids=27342689&amp;amp;query_hl=1&lt;/_url&gt;&lt;_volume&gt;20&lt;/_volume&gt;&lt;_created&gt;62819080&lt;/_created&gt;&lt;_modified&gt;62819080&lt;/_modified&gt;&lt;_db_updated&gt;PubMed&lt;/_db_updated&gt;&lt;_impact_factor&gt;   5.045&lt;/_impact_factor&gt;&lt;_collection_scope&gt;SCIE&lt;/_collection_scope&gt;&lt;/Details&gt;&lt;Extra&gt;&lt;DBUID&gt;{D69A35D3-F8D1-49B6-8D1A-7F0CD12D8115}&lt;/DBUID&gt;&lt;/Extra&gt;&lt;/Item&gt;&lt;/References&gt;&lt;/Group&gt;&lt;/Citation&gt;_x000a_"/>
    <w:docVar w:name="NE.Ref{A36A8753-3DEB-478D-A4B8-315AFA0E3B4A}" w:val=" ADDIN NE.Ref.{A36A8753-3DEB-478D-A4B8-315AFA0E3B4A}&lt;Citation&gt;&lt;Group&gt;&lt;References&gt;&lt;Item&gt;&lt;ID&gt;25&lt;/ID&gt;&lt;UID&gt;{8CED103B-E890-4149-BA12-524E915BDB1C}&lt;/UID&gt;&lt;Title&gt;Surgical management of obesity&lt;/Title&gt;&lt;Template&gt;Journal Article&lt;/Template&gt;&lt;Star&gt;0&lt;/Star&gt;&lt;Tag&gt;0&lt;/Tag&gt;&lt;Author&gt;Torres-Landa, S; Kannan, U; Guajardo, I; Pickett-Blakely, O E; Dempsey, D T; Williams, N N; Dumon, K R&lt;/Author&gt;&lt;Year&gt;2018&lt;/Year&gt;&lt;Details&gt;&lt;_accession_num&gt;29243457&lt;/_accession_num&gt;&lt;_author_adr&gt;Department of Surgery, Perelman School of Medicine, Hospital of the University of Pennsylvania, Philadelphia, PA, USA.; Department of Surgery, Bronx-Lebanon Hospital Center, New York, NY, USA.; Perelman School of Medicine at the University of Pennsylvania, Philadelphia, PA,  USA.; Department of Medicine, Perelman School of Medicine Division of Gastroenterology, Hospital of the University of Pennsylvania, Philadelphia, PA, USA.; Department of Surgery, Perelman School of Medicine, Hospital of the University of Pennsylvania, Philadelphia, PA, USA.; Department of Surgery, Perelman School of Medicine, Hospital of the University of Pennsylvania, Philadelphia, PA, USA.; Department of Surgery, Perelman School of Medicine, Hospital of the University of Pennsylvania, Philadelphia, PA, USA - kristoffel.dumon@uphs.upenn.edu.&lt;/_author_adr&gt;&lt;_date_display&gt;2018 Feb&lt;/_date_display&gt;&lt;_date&gt;2018-02-01&lt;/_date&gt;&lt;_doi&gt;10.23736/S0026-4733.17.07588-5&lt;/_doi&gt;&lt;_isbn&gt;1827-1626 (Electronic); 0026-4733 (Linking)&lt;/_isbn&gt;&lt;_issue&gt;1&lt;/_issue&gt;&lt;_journal&gt;Minerva Chir&lt;/_journal&gt;&lt;_keywords&gt;Appetite/physiology; *Bariatric Surgery/adverse effects/methods/mortality/statistics &amp;amp;amp; numerical data; Comorbidity; Diabetes Mellitus, Type 2/epidemiology; Digestive System Diseases/epidemiology; Energy Metabolism; Female; Forecasting; Hormones/metabolism; Humans; Kidney Diseases/epidemiology/prevention &amp;amp;amp; control; Male; Obesity/epidemiology/*surgery; Organ Transplantation; Postgastrectomy Syndromes/epidemiology; Postoperative Complications/epidemiology/etiology; Pregnancy; Pregnancy Complications/surgery; Reoperation; Satiation/physiology; Sleep Apnea, Obstructive/epidemiology; Treatment Outcome; Weight Loss&lt;/_keywords&gt;&lt;_language&gt;eng&lt;/_language&gt;&lt;_pages&gt;41-54&lt;/_pages&gt;&lt;_tertiary_title&gt;Minerva chirurgica&lt;/_tertiary_title&gt;&lt;_type_work&gt;Journal Article; Review&lt;/_type_work&gt;&lt;_url&gt;http://www.ncbi.nlm.nih.gov/entrez/query.fcgi?cmd=Retrieve&amp;amp;db=pubmed&amp;amp;dopt=Abstract&amp;amp;list_uids=29243457&amp;amp;query_hl=1&lt;/_url&gt;&lt;_volume&gt;73&lt;/_volume&gt;&lt;_created&gt;62950182&lt;/_created&gt;&lt;_modified&gt;62950182&lt;/_modified&gt;&lt;_db_updated&gt;PubMed&lt;/_db_updated&gt;&lt;_impact_factor&gt;   0.736&lt;/_impact_factor&gt;&lt;_collection_scope&gt;SCIE&lt;/_collection_scope&gt;&lt;/Details&gt;&lt;Extra&gt;&lt;DBUID&gt;{3E10774F-E1A9-45A9-B988-7603319C9CBF}&lt;/DBUID&gt;&lt;/Extra&gt;&lt;/Item&gt;&lt;/References&gt;&lt;/Group&gt;&lt;/Citation&gt;_x000a_"/>
    <w:docVar w:name="NE.Ref{A3E21CB9-A012-4812-9AE3-C7F959CC2FEA}" w:val=" ADDIN NE.Ref.{A3E21CB9-A012-4812-9AE3-C7F959CC2FEA}&lt;Citation&gt;&lt;Group&gt;&lt;References&gt;&lt;Item&gt;&lt;ID&gt;22&lt;/ID&gt;&lt;UID&gt;{E6E9A1A0-9049-4408-84A1-F279B93F7D61}&lt;/UID&gt;&lt;Title&gt;Surgical resection of gastric stump cancer following proximal gastrectomy for adenocarcinoma of the esophagogastric junction&lt;/Title&gt;&lt;Template&gt;Journal Article&lt;/Template&gt;&lt;Star&gt;0&lt;/Star&gt;&lt;Tag&gt;0&lt;/Tag&gt;&lt;Author&gt;Ma, F H; Xue, L Y; Chen, Y T; Li, W K; Li, Y; Kang, W Z; Xie, Y B; Zhong, Y X; Xu, Q; Tian, Y T&lt;/Author&gt;&lt;Year&gt;2019&lt;/Year&gt;&lt;Details&gt;&lt;_accession_num&gt;31139311&lt;/_accession_num&gt;&lt;_author_adr&gt;Department of Pancreatic and Gastric Surgery, National Cancer Center/National Clinical Research Center for Cancer/Cancer Hospital, Chinese Academy of Medical Sciences and Peking Union Medical College, Beijing 100021, China.; Department of Patholog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Department of Pancreatic and Gastric Surgery, National Cancer Center/National Clinical Research Center for Cancer/Cancer Hospital, Chinese Academy of Medical Sciences and Peking Union Medical College, Beijing 100021, China. tyt67@163.com.&lt;/_author_adr&gt;&lt;_date_display&gt;2019 May 15&lt;/_date_display&gt;&lt;_date&gt;2019-05-15&lt;/_date&gt;&lt;_doi&gt;10.4251/wjgo.v11.i5.416&lt;/_doi&gt;&lt;_isbn&gt;1948-5204 (Print)&lt;/_isbn&gt;&lt;_issue&gt;5&lt;/_issue&gt;&lt;_journal&gt;World J Gastrointest Oncol&lt;/_journal&gt;&lt;_keywords&gt;Distal gastrectomy; Esophagogastric junction; Gastric stump cancer; Proximal gastrectomy&lt;/_keywords&gt;&lt;_language&gt;eng&lt;/_language&gt;&lt;_pages&gt;416-423&lt;/_pages&gt;&lt;_tertiary_title&gt;World journal of gastrointestinal oncology&lt;/_tertiary_title&gt;&lt;_type_work&gt;Journal Article&lt;/_type_work&gt;&lt;_url&gt;http://www.ncbi.nlm.nih.gov/entrez/query.fcgi?cmd=Retrieve&amp;amp;db=pubmed&amp;amp;dopt=Abstract&amp;amp;list_uids=31139311&amp;amp;query_hl=1&lt;/_url&gt;&lt;_volume&gt;11&lt;/_volume&gt;&lt;_created&gt;62818546&lt;/_created&gt;&lt;_modified&gt;62818546&lt;/_modified&gt;&lt;_db_updated&gt;PubMed&lt;/_db_updated&gt;&lt;_impact_factor&gt;   3.140&lt;/_impact_factor&gt;&lt;/Details&gt;&lt;Extra&gt;&lt;DBUID&gt;{D69A35D3-F8D1-49B6-8D1A-7F0CD12D8115}&lt;/DBUID&gt;&lt;/Extra&gt;&lt;/Item&gt;&lt;/References&gt;&lt;/Group&gt;&lt;/Citation&gt;_x000a_"/>
    <w:docVar w:name="NE.Ref{A7C93438-EF4B-4C86-8109-8F1CC3FF53E4}" w:val=" ADDIN NE.Ref.{A7C93438-EF4B-4C86-8109-8F1CC3FF53E4}&lt;Citation&gt;&lt;Group&gt;&lt;References&gt;&lt;Item&gt;&lt;ID&gt;21&lt;/ID&gt;&lt;UID&gt;{D6857579-F807-47CC-A2FA-828297A925FF}&lt;/UID&gt;&lt;Title&gt;Comparison of perioperative and long-term outcomes of total and proximal gastrectomy for early gastric cancer: a multi-institutional retrospective study&lt;/Title&gt;&lt;Template&gt;Journal Article&lt;/Template&gt;&lt;Star&gt;0&lt;/Star&gt;&lt;Tag&gt;0&lt;/Tag&gt;&lt;Author&gt;Masuzawa, T; Takiguchi, S; Hirao, M; Imamura, H; Kimura, Y; Fujita, J; Miyashiro, I; Tamura, S; Hiratsuka, M; Kobayashi, K; Fujiwara, Y; Mori, M; Doki, Y&lt;/Author&gt;&lt;Year&gt;2014&lt;/Year&gt;&lt;Details&gt;&lt;_accession_num&gt;24310733&lt;/_accession_num&gt;&lt;_author_adr&gt;Department of Gastroenterological Surgery, Graduate School of Medicine, Osaka University, 2-2 Yamadaoka, Suita, Osaka, 565-0871, Japan.&lt;/_author_adr&gt;&lt;_date_display&gt;2014 May&lt;/_date_display&gt;&lt;_date&gt;2014-05-01&lt;/_date&gt;&lt;_doi&gt;10.1007/s00268-013-2370-5&lt;/_doi&gt;&lt;_isbn&gt;1432-2323 (Electronic); 0364-2313 (Linking)&lt;/_isbn&gt;&lt;_issue&gt;5&lt;/_issue&gt;&lt;_journal&gt;World J Surg&lt;/_journal&gt;&lt;_keywords&gt;Adenocarcinoma; Aged; Female; Gastrectomy/adverse effects/*methods; Humans; Male; Middle Aged; Postoperative Complications/epidemiology/etiology; Retrospective Studies; Stomach Neoplasms/*surgery; Time Factors; Treatment Outcome&lt;/_keywords&gt;&lt;_language&gt;eng&lt;/_language&gt;&lt;_pages&gt;1100-6&lt;/_pages&gt;&lt;_tertiary_title&gt;World journal of surgery&lt;/_tertiary_title&gt;&lt;_type_work&gt;Comparative Study; Journal Article; Multicenter Study&lt;/_type_work&gt;&lt;_url&gt;http://www.ncbi.nlm.nih.gov/entrez/query.fcgi?cmd=Retrieve&amp;amp;db=pubmed&amp;amp;dopt=Abstract&amp;amp;list_uids=24310733&amp;amp;query_hl=1&lt;/_url&gt;&lt;_volume&gt;38&lt;/_volume&gt;&lt;_created&gt;62818543&lt;/_created&gt;&lt;_modified&gt;62818544&lt;/_modified&gt;&lt;_db_updated&gt;PubMed&lt;/_db_updated&gt;&lt;_impact_factor&gt;   2.766&lt;/_impact_factor&gt;&lt;_collection_scope&gt;SCI;SCIE&lt;/_collection_scope&gt;&lt;/Details&gt;&lt;Extra&gt;&lt;DBUID&gt;{D69A35D3-F8D1-49B6-8D1A-7F0CD12D8115}&lt;/DBUID&gt;&lt;/Extra&gt;&lt;/Item&gt;&lt;/References&gt;&lt;/Group&gt;&lt;/Citation&gt;_x000a_"/>
    <w:docVar w:name="NE.Ref{AE12A7FC-3C7E-495C-AA4E-FD05EF0864A6}" w:val=" ADDIN NE.Ref.{AE12A7FC-3C7E-495C-AA4E-FD05EF0864A6}&lt;Citation&gt;&lt;Group&gt;&lt;References&gt;&lt;Item&gt;&lt;ID&gt;9&lt;/ID&gt;&lt;UID&gt;{A18A1538-4C69-47BE-B6BA-87FE86954A5F}&lt;/UID&gt;&lt;Title&gt;Progression of remnant gastric cancer is associated with duration of follow-up following distal gastrectomy&lt;/Title&gt;&lt;Template&gt;Journal Article&lt;/Template&gt;&lt;Star&gt;0&lt;/Star&gt;&lt;Tag&gt;0&lt;/Tag&gt;&lt;Author&gt;Komatsu, S; Ichikawa, D; Okamoto, K; Ikoma, D; Tsujiura, M; Nishimura, Y; Murayama, Y; Shiozaki, A; Ikoma, H; Kuriu, Y; Nakanishi, M; Fujiwara, H; Ochiai, T; Kokuba, Y; Otsuji, E&lt;/Author&gt;&lt;Year&gt;2012&lt;/Year&gt;&lt;Details&gt;&lt;_accession_num&gt;22719193&lt;/_accession_num&gt;&lt;_author_adr&gt;Division of Digestive Surgery, Department of Surgery, Kyoto Prefectural University of Medicine, 465 Kajii-cho, Kawaramachihirokoji, Kamigyo-ku, Kyoto 602-8566, Japan.&lt;/_author_adr&gt;&lt;_date_display&gt;2012 Jun 14&lt;/_date_display&gt;&lt;_date&gt;2012-06-14&lt;/_date&gt;&lt;_doi&gt;10.3748/wjg.v18.i22.2832&lt;/_doi&gt;&lt;_isbn&gt;2219-2840 (Electronic); 1007-9327 (Linking)&lt;/_isbn&gt;&lt;_issue&gt;22&lt;/_issue&gt;&lt;_journal&gt;World J Gastroenterol&lt;/_journal&gt;&lt;_keywords&gt;Aged; Chi-Square Distribution; Disease Progression; Early Detection of Cancer; Female; Gastrectomy/*adverse effects/mortality; Gastric Stump/*pathology/surgery; Humans; Japan; Lymph Node Excision; Male; Middle Aged; Neoplasm Recurrence, Local/mortality/*pathology/surgery; Neoplasm Staging; Reoperation; Retrospective Studies; Risk Assessment; Risk Factors; Stomach Neoplasms/mortality/pathology/*surgery; Survival Analysis; Time Factors; Treatment OutcomeDistal gastrectomy; Follow-up; Reconstruction; Remnant gastric cancer; Surveillance&lt;/_keywords&gt;&lt;_language&gt;eng&lt;/_language&gt;&lt;_pages&gt;2832-6&lt;/_pages&gt;&lt;_tertiary_title&gt;World journal of gastroenterology&lt;/_tertiary_title&gt;&lt;_type_work&gt;Journal Article&lt;/_type_work&gt;&lt;_url&gt;http://www.ncbi.nlm.nih.gov/entrez/query.fcgi?cmd=Retrieve&amp;amp;db=pubmed&amp;amp;dopt=Abstract&amp;amp;list_uids=22719193&amp;amp;query_hl=1&lt;/_url&gt;&lt;_volume&gt;18&lt;/_volume&gt;&lt;_created&gt;62818505&lt;/_created&gt;&lt;_modified&gt;62818505&lt;/_modified&gt;&lt;_db_updated&gt;PubMed&lt;/_db_updated&gt;&lt;_impact_factor&gt;   3.300&lt;/_impact_factor&gt;&lt;/Details&gt;&lt;Extra&gt;&lt;DBUID&gt;{D69A35D3-F8D1-49B6-8D1A-7F0CD12D8115}&lt;/DBUID&gt;&lt;/Extra&gt;&lt;/Item&gt;&lt;/References&gt;&lt;/Group&gt;&lt;/Citation&gt;_x000a_"/>
    <w:docVar w:name="NE.Ref{AEBDCF76-AE9D-4FCA-96B9-628BEF8C25FC}" w:val=" ADDIN NE.Ref.{AEBDCF76-AE9D-4FCA-96B9-628BEF8C25FC}&lt;Citation&gt;&lt;Group&gt;&lt;References&gt;&lt;Item&gt;&lt;ID&gt;49&lt;/ID&gt;&lt;UID&gt;{0B76CF48-3B96-4DF4-898E-EFC80FE83F12}&lt;/UID&gt;&lt;Title&gt;Therapeutic outcomes in 1000 cases of endoscopic submucosal dissection for early  gastric neoplasms: Korean ESD Study Group multicenter study&lt;/Title&gt;&lt;Template&gt;Journal Article&lt;/Template&gt;&lt;Star&gt;0&lt;/Star&gt;&lt;Tag&gt;0&lt;/Tag&gt;&lt;Author&gt;Chung, I K; Lee, J H; Lee, S H; Kim, S J; Cho, J Y; Cho, W Y; Hwangbo, Y; Keum, B R; Park, J J; Chun, H J; Kim, H J; Kim, J J; Ji, S R; Seol, S Y&lt;/Author&gt;&lt;Year&gt;2009&lt;/Year&gt;&lt;Details&gt;&lt;_accession_num&gt;19249769&lt;/_accession_num&gt;&lt;_author_adr&gt;Department of Internal Medicine, Soonchunhyang University, Cheonan, Korea.&lt;/_author_adr&gt;&lt;_date_display&gt;2009 Jun&lt;/_date_display&gt;&lt;_date&gt;2009-06-01&lt;/_date&gt;&lt;_doi&gt;10.1016/j.gie.2008.09.027&lt;/_doi&gt;&lt;_isbn&gt;1097-6779 (Electronic); 0016-5107 (Linking)&lt;/_isbn&gt;&lt;_issue&gt;7&lt;/_issue&gt;&lt;_journal&gt;Gastrointest Endosc&lt;/_journal&gt;&lt;_keywords&gt;Adult; Aged; Aged, 80 and over; Dissection; Endoscopy; Female; Gastric Mucosa/*surgery; Humans; Korea; Male; Middle Aged; Retrospective Studies; Stomach Neoplasms/pathology/*surgery; Treatment Outcome&lt;/_keywords&gt;&lt;_language&gt;eng&lt;/_language&gt;&lt;_pages&gt;1228-35&lt;/_pages&gt;&lt;_tertiary_title&gt;Gastrointestinal endoscopy&lt;/_tertiary_title&gt;&lt;_type_work&gt;Journal Article; Multicenter Study; Research Support, Non-U.S. Gov&amp;apos;t&lt;/_type_work&gt;&lt;_url&gt;http://www.ncbi.nlm.nih.gov/entrez/query.fcgi?cmd=Retrieve&amp;amp;db=pubmed&amp;amp;dopt=Abstract&amp;amp;list_uids=19249769&amp;amp;query_hl=1&lt;/_url&gt;&lt;_volume&gt;69&lt;/_volume&gt;&lt;_created&gt;62950225&lt;/_created&gt;&lt;_modified&gt;62950225&lt;/_modified&gt;&lt;_db_updated&gt;PubMed&lt;/_db_updated&gt;&lt;_impact_factor&gt;   7.229&lt;/_impact_factor&gt;&lt;_collection_scope&gt;SCI;SCIE&lt;/_collection_scope&gt;&lt;/Details&gt;&lt;Extra&gt;&lt;DBUID&gt;{3E10774F-E1A9-45A9-B988-7603319C9CBF}&lt;/DBUID&gt;&lt;/Extra&gt;&lt;/Item&gt;&lt;/References&gt;&lt;/Group&gt;&lt;/Citation&gt;_x000a_"/>
    <w:docVar w:name="NE.Ref{B64BCFA8-CED0-415B-8B95-3937268DB4E7}" w:val=" ADDIN NE.Ref.{B64BCFA8-CED0-415B-8B95-3937268DB4E7}&lt;Citation&gt;&lt;Group&gt;&lt;References&gt;&lt;Item&gt;&lt;ID&gt;53&lt;/ID&gt;&lt;UID&gt;{D8D17411-6284-41B8-A55B-447BB2938EDC}&lt;/UID&gt;&lt;Title&gt;Limited subtotal gastrectomy for early remnant gastric cancer&lt;/Title&gt;&lt;Template&gt;Journal Article&lt;/Template&gt;&lt;Star&gt;0&lt;/Star&gt;&lt;Tag&gt;0&lt;/Tag&gt;&lt;Author&gt;Hosokawa, Y; Konishi, M; Sahara, Y; Kinoshita, T; Takahashi, S; Gotohda, N; Kato, Y; Kinoshita, T&lt;/Author&gt;&lt;Year&gt;2014&lt;/Year&gt;&lt;Details&gt;&lt;_accession_num&gt;23832238&lt;/_accession_num&gt;&lt;_author_adr&gt;Department of Surgical Oncology, National Cancer Center Hospital East, 6-5-1 Kashiwanoha, Kashiwa, 277-8577, Japan, ryu37072002@yahoo.co.jp.&lt;/_author_adr&gt;&lt;_date_display&gt;2014 Apr&lt;/_date_display&gt;&lt;_date&gt;2014-04-01&lt;/_date&gt;&lt;_doi&gt;10.1007/s10120-013-0280-8&lt;/_doi&gt;&lt;_isbn&gt;1436-3305 (Electronic); 1436-3291 (Linking)&lt;/_isbn&gt;&lt;_issue&gt;2&lt;/_issue&gt;&lt;_journal&gt;Gastric Cancer&lt;/_journal&gt;&lt;_keywords&gt;Adult; Aged; Aged, 80 and over; Antineoplastic Combined Chemotherapy Protocols/*therapeutic use; Case-Control Studies; Combined Modality Therapy; Female; Follow-Up Studies; Humans; Lymphatic Metastasis; Male; Middle Aged; Neoplasm Recurrence, Local/drug therapy/pathology; Neoplasm Staging; Neoplasms/*drug therapy/pathology; Prognosis; Retrospective Studies; Survival Rate&lt;/_keywords&gt;&lt;_language&gt;eng&lt;/_language&gt;&lt;_pages&gt;332-6&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3832238&amp;amp;query_hl=1&lt;/_url&gt;&lt;_volume&gt;17&lt;/_volume&gt;&lt;_created&gt;62950313&lt;/_created&gt;&lt;_modified&gt;62950314&lt;/_modified&gt;&lt;_db_updated&gt;PubMed&lt;/_db_updated&gt;&lt;_impact_factor&gt;   5.554&lt;/_impact_factor&gt;&lt;_collection_scope&gt;SCIE&lt;/_collection_scope&gt;&lt;/Details&gt;&lt;Extra&gt;&lt;DBUID&gt;{3E10774F-E1A9-45A9-B988-7603319C9CBF}&lt;/DBUID&gt;&lt;/Extra&gt;&lt;/Item&gt;&lt;/References&gt;&lt;/Group&gt;&lt;/Citation&gt;_x000a_"/>
    <w:docVar w:name="NE.Ref{B7759A66-E605-4CB4-AE48-09E50774BDB3}" w:val=" ADDIN NE.Ref.{B7759A66-E605-4CB4-AE48-09E50774BDB3}&lt;Citation&gt;&lt;Group&gt;&lt;References&gt;&lt;Item&gt;&lt;ID&gt;73&lt;/ID&gt;&lt;UID&gt;{790AA6B8-7DB7-4485-A25F-35508371EFF3}&lt;/UID&gt;&lt;Title&gt;Video: laparoscopy distinctive technique for suprapancreatic lymph node dissection: medial approach for laparoscopic gastric cancer surgery&lt;/Title&gt;&lt;Template&gt;Journal Article&lt;/Template&gt;&lt;Star&gt;0&lt;/Star&gt;&lt;Tag&gt;0&lt;/Tag&gt;&lt;Author&gt;Kanaya, S; Haruta, S; Kawamura, Y; Yoshimura, F; Inaba, K; Hiramatsu, Y; Ishida, Y; Taniguchi, K; Isogaki, J; Uyama, I&lt;/Author&gt;&lt;Year&gt;2011&lt;/Year&gt;&lt;Details&gt;&lt;_accession_num&gt;21660629&lt;/_accession_num&gt;&lt;_author_adr&gt;Department of Surgery, Fujita Health University School of Medicine, 1-98 Dengakugakubo, Kutsukake-cho, Toyoake 470-1192, Japan. skanaya@fujita-hu.ac.jp&lt;/_author_adr&gt;&lt;_date_display&gt;2011 Dec&lt;/_date_display&gt;&lt;_date&gt;2011-12-01&lt;/_date&gt;&lt;_doi&gt;10.1007/s00464-011-1792-0&lt;/_doi&gt;&lt;_isbn&gt;1432-2218 (Electronic); 0930-2794 (Linking)&lt;/_isbn&gt;&lt;_issue&gt;12&lt;/_issue&gt;&lt;_journal&gt;Surg Endosc&lt;/_journal&gt;&lt;_keywords&gt;Gastrectomy/*methods; Humans; Laparoscopy/*methods; Lymph Node Excision/*methods; Stomach Neoplasms/pathology/*surgery&lt;/_keywords&gt;&lt;_language&gt;eng&lt;/_language&gt;&lt;_pages&gt;3928-9&lt;/_pages&gt;&lt;_tertiary_title&gt;Surgical endoscopy&lt;/_tertiary_title&gt;&lt;_type_work&gt;Evaluation Studies; Journal Article; Video-Audio Media&lt;/_type_work&gt;&lt;_url&gt;http://www.ncbi.nlm.nih.gov/entrez/query.fcgi?cmd=Retrieve&amp;amp;db=pubmed&amp;amp;dopt=Abstract&amp;amp;list_uids=21660629&amp;amp;query_hl=1&lt;/_url&gt;&lt;_volume&gt;25&lt;/_volume&gt;&lt;_created&gt;62819100&lt;/_created&gt;&lt;_modified&gt;62819100&lt;/_modified&gt;&lt;_db_updated&gt;PubMed&lt;/_db_updated&gt;&lt;_impact_factor&gt;   3.117&lt;/_impact_factor&gt;&lt;_collection_scope&gt;SCI;SCIE&lt;/_collection_scope&gt;&lt;/Details&gt;&lt;Extra&gt;&lt;DBUID&gt;{D69A35D3-F8D1-49B6-8D1A-7F0CD12D8115}&lt;/DBUID&gt;&lt;/Extra&gt;&lt;/Item&gt;&lt;/References&gt;&lt;/Group&gt;&lt;/Citation&gt;_x000a_"/>
    <w:docVar w:name="NE.Ref{BBC22CC9-49A1-46E1-93F4-10A3BC64B25E}" w:val=" ADDIN NE.Ref.{BBC22CC9-49A1-46E1-93F4-10A3BC64B25E}&lt;Citation&gt;&lt;Group&gt;&lt;References&gt;&lt;Item&gt;&lt;ID&gt;35&lt;/ID&gt;&lt;UID&gt;{867B87B2-7737-4E08-8B23-1AEEAF0F7048}&lt;/UID&gt;&lt;Title&gt;Endoscopic submucosal dissection for cancers of the remnant stomach after distal  gastrectomy&lt;/Title&gt;&lt;Template&gt;Journal Article&lt;/Template&gt;&lt;Star&gt;0&lt;/Star&gt;&lt;Tag&gt;0&lt;/Tag&gt;&lt;Author&gt;Takenaka, R; Kawahara, Y; Okada, H; Tsuzuki, T; Yagi, S; Kato, J; Ohara, N; Yoshino, T; Imagawa, A; Fujiki, S; Takata, R; Nakagawa, M; Mizuno, M; Inaba, T; Toyokawa, T; Sakaguchi, K&lt;/Author&gt;&lt;Year&gt;2008&lt;/Year&gt;&lt;Details&gt;&lt;_accession_num&gt;18226704&lt;/_accession_num&gt;&lt;_author_adr&gt;Department of Gastroenterology and Hepatology, Okayama University Graduate School of Medicine, Dentistry, and Pharmaceutical Sciences, Okayama, Japan.&lt;/_author_adr&gt;&lt;_date_display&gt;2008 Feb&lt;/_date_display&gt;&lt;_date&gt;2008-02-01&lt;/_date&gt;&lt;_doi&gt;10.1016/j.gie.2007.10.021&lt;/_doi&gt;&lt;_isbn&gt;0016-5107 (Print); 0016-5107 (Linking)&lt;/_isbn&gt;&lt;_issue&gt;2&lt;/_issue&gt;&lt;_journal&gt;Gastrointest Endosc&lt;/_journal&gt;&lt;_keywords&gt;Dissection/*methods; Endoscopy, Gastrointestinal/*methods; Gastrectomy; Gastric Mucosa/surgery; *Gastric Stump; Humans; Stomach Neoplasms/*surgery&lt;/_keywords&gt;&lt;_language&gt;eng&lt;/_language&gt;&lt;_pages&gt;359-63&lt;/_pages&gt;&lt;_tertiary_title&gt;Gastrointestinal endoscopy&lt;/_tertiary_title&gt;&lt;_type_work&gt;Journal Article; Multicenter Study&lt;/_type_work&gt;&lt;_url&gt;http://www.ncbi.nlm.nih.gov/entrez/query.fcgi?cmd=Retrieve&amp;amp;db=pubmed&amp;amp;dopt=Abstract&amp;amp;list_uids=18226704&amp;amp;query_hl=1&lt;/_url&gt;&lt;_volume&gt;67&lt;/_volume&gt;&lt;_created&gt;62950210&lt;/_created&gt;&lt;_modified&gt;62950211&lt;/_modified&gt;&lt;_db_updated&gt;PubMed&lt;/_db_updated&gt;&lt;_impact_factor&gt;   7.229&lt;/_impact_factor&gt;&lt;_collection_scope&gt;SCI;SCIE&lt;/_collection_scope&gt;&lt;/Details&gt;&lt;Extra&gt;&lt;DBUID&gt;{3E10774F-E1A9-45A9-B988-7603319C9CBF}&lt;/DBUID&gt;&lt;/Extra&gt;&lt;/Item&gt;&lt;/References&gt;&lt;/Group&gt;&lt;Group&gt;&lt;References&gt;&lt;Item&gt;&lt;ID&gt;36&lt;/ID&gt;&lt;UID&gt;{66CBCD35-377F-404F-92FE-E2776810BCA1}&lt;/UID&gt;&lt;Title&gt;Treatment of gastric remnant cancer post distal gastrectomy by endoscopic submucosal dissection using an insulation-tipped diathermic knife&lt;/Title&gt;&lt;Template&gt;Journal Article&lt;/Template&gt;&lt;Star&gt;0&lt;/Star&gt;&lt;Tag&gt;0&lt;/Tag&gt;&lt;Author&gt;Hirasaki, S; Kanzaki, H; Matsubara, M; Fujita, K; Matsumura, S; Suzuki, S&lt;/Author&gt;&lt;Year&gt;2008&lt;/Year&gt;&lt;Details&gt;&lt;_accession_num&gt;18442204&lt;/_accession_num&gt;&lt;_author_adr&gt;Second Department of Internal Medicine, Sumitomo Besshi Hospital, 3-1 Ohji-cho, Niihama 7928543, Japan. shoji_hirasaki@ni.sbh.gr.jp&lt;/_author_adr&gt;&lt;_date_display&gt;2008 Apr 28&lt;/_date_display&gt;&lt;_date&gt;2008-04-28&lt;/_date&gt;&lt;_doi&gt;10.3748/wjg.14.2550&lt;/_doi&gt;&lt;_isbn&gt;2219-2840 (Electronic); 1007-9327 (Linking)&lt;/_isbn&gt;&lt;_issue&gt;16&lt;/_issue&gt;&lt;_journal&gt;World J Gastroenterol&lt;/_journal&gt;&lt;_keywords&gt;Aged; Dissection/methods; Electrocoagulation/*methods; Endoscopy/methods; Follow-Up Studies; Gastrectomy/*methods; Gastric Mucosa/*surgery; Humans; Retrospective Studies; Stomach Neoplasms/*surgery; Treatment Outcome&lt;/_keywords&gt;&lt;_language&gt;eng&lt;/_language&gt;&lt;_pages&gt;2550-5&lt;/_pages&gt;&lt;_tertiary_title&gt;World journal of gastroenterology&lt;/_tertiary_title&gt;&lt;_type_work&gt;Journal Article&lt;/_type_work&gt;&lt;_url&gt;http://www.ncbi.nlm.nih.gov/entrez/query.fcgi?cmd=Retrieve&amp;amp;db=pubmed&amp;amp;dopt=Abstract&amp;amp;list_uids=18442204&amp;amp;query_hl=1&lt;/_url&gt;&lt;_volume&gt;14&lt;/_volume&gt;&lt;_created&gt;62950212&lt;/_created&gt;&lt;_modified&gt;62950212&lt;/_modified&gt;&lt;_db_updated&gt;PubMed&lt;/_db_updated&gt;&lt;_impact_factor&gt;   3.411&lt;/_impact_factor&gt;&lt;/Details&gt;&lt;Extra&gt;&lt;DBUID&gt;{3E10774F-E1A9-45A9-B988-7603319C9CBF}&lt;/DBUID&gt;&lt;/Extra&gt;&lt;/Item&gt;&lt;/References&gt;&lt;/Group&gt;&lt;Group&gt;&lt;References&gt;&lt;Item&gt;&lt;ID&gt;37&lt;/ID&gt;&lt;UID&gt;{2CC6A331-23C2-4D16-ADEC-096C73783B94}&lt;/UID&gt;&lt;Title&gt;Endoscopic submucosal dissection for metachronous tumor in the remnant stomach after distal gastrectomy&lt;/Title&gt;&lt;Template&gt;Journal Article&lt;/Template&gt;&lt;Star&gt;0&lt;/Star&gt;&lt;Tag&gt;0&lt;/Tag&gt;&lt;Author&gt;Lee, J Y; Choi, I J; Cho, S J; Kim, C G; Kook, M C; Lee, J H; Ryu, K W; Kim, Y W&lt;/Author&gt;&lt;Year&gt;2010&lt;/Year&gt;&lt;Details&gt;&lt;_accession_num&gt;19997930&lt;/_accession_num&gt;&lt;_author_adr&gt;Research Institute and Hospital, National Cancer Center, Goyang, Korea.&lt;/_author_adr&gt;&lt;_date_display&gt;2010 Jun&lt;/_date_display&gt;&lt;_date&gt;2010-06-01&lt;/_date&gt;&lt;_doi&gt;10.1007/s00464-009-0779-6&lt;/_doi&gt;&lt;_isbn&gt;1432-2218 (Electronic); 0930-2794 (Linking)&lt;/_isbn&gt;&lt;_issue&gt;6&lt;/_issue&gt;&lt;_journal&gt;Surg Endosc&lt;/_journal&gt;&lt;_keywords&gt;Adult; Aged; Aged, 80 and over; Dissection/*methods; Endoscopy, Gastrointestinal/*methods; Female; Follow-Up Studies; Gastrectomy/*methods; Gastric Mucosa/*surgery; *Gastric Stump; Humans; Male; Middle Aged; Neoplasm Recurrence, Local; Neoplasms, Second Primary/pathology/*surgery; Retrospective Studies; Stomach Neoplasms/pathology/*surgery; Treatment Outcome&lt;/_keywords&gt;&lt;_language&gt;eng&lt;/_language&gt;&lt;_pages&gt;1360-6&lt;/_pages&gt;&lt;_tertiary_title&gt;Surgical endoscopy&lt;/_tertiary_title&gt;&lt;_type_work&gt;Comparative Study; Journal Article; Research Support, Non-U.S. Gov&amp;apos;t&lt;/_type_work&gt;&lt;_url&gt;http://www.ncbi.nlm.nih.gov/entrez/query.fcgi?cmd=Retrieve&amp;amp;db=pubmed&amp;amp;dopt=Abstract&amp;amp;list_uids=19997930&amp;amp;query_hl=1&lt;/_url&gt;&lt;_volume&gt;24&lt;/_volume&gt;&lt;_created&gt;62950212&lt;/_created&gt;&lt;_modified&gt;62950212&lt;/_modified&gt;&lt;_db_updated&gt;PubMed&lt;/_db_updated&gt;&lt;_impact_factor&gt;   3.209&lt;/_impact_factor&gt;&lt;_collection_scope&gt;SCI;SCIE&lt;/_collection_scope&gt;&lt;/Details&gt;&lt;Extra&gt;&lt;DBUID&gt;{3E10774F-E1A9-45A9-B988-7603319C9CBF}&lt;/DBUID&gt;&lt;/Extra&gt;&lt;/Item&gt;&lt;/References&gt;&lt;/Group&gt;&lt;Group&gt;&lt;References&gt;&lt;Item&gt;&lt;ID&gt;38&lt;/ID&gt;&lt;UID&gt;{AAA1B83F-3BC7-4105-BAAC-854C0B0F133C}&lt;/UID&gt;&lt;Title&gt;Clinical advantages of endoscopic submucosal dissection for gastric cancers in remnant stomach surpass conventional endoscopic mucosal resection&lt;/Title&gt;&lt;Template&gt;Journal Article&lt;/Template&gt;&lt;Star&gt;0&lt;/Star&gt;&lt;Tag&gt;0&lt;/Tag&gt;&lt;Author&gt;Hoteya, S; Iizuka, T; Kikuchi, D; Yahagi, N&lt;/Author&gt;&lt;Year&gt;2010&lt;/Year&gt;&lt;Details&gt;&lt;_accession_num&gt;20078659&lt;/_accession_num&gt;&lt;_author_adr&gt;Department of Gastroenterology, Toranomon Hospital, Tokyo, Japan. torashu@hotmail.com&lt;/_author_adr&gt;&lt;_date_display&gt;2010 Jan&lt;/_date_display&gt;&lt;_date&gt;2010-01-01&lt;/_date&gt;&lt;_doi&gt;10.1111/j.1443-1661.2009.00912.x&lt;/_doi&gt;&lt;_isbn&gt;1443-1661 (Electronic); 0915-5635 (Linking)&lt;/_isbn&gt;&lt;_issue&gt;1&lt;/_issue&gt;&lt;_journal&gt;Dig Endosc&lt;/_journal&gt;&lt;_keywords&gt;Aged; Aged, 80 and over; Female; Gastrectomy; Gastric Mucosa/*surgery; Gastric Stump/*surgery; *Gastroscopy/adverse effects/methods; Humans; Male; Middle Aged; Neoplasm Recurrence, Local/surgery; Stomach Neoplasms/pathology/*surgery&lt;/_keywords&gt;&lt;_language&gt;eng&lt;/_language&gt;&lt;_pages&gt;17-20&lt;/_pages&gt;&lt;_tertiary_title&gt;Digestive endoscopy : official journal of the Japan Gastroenterological Endoscopy_x000d__x000a_      Society&lt;/_tertiary_title&gt;&lt;_type_work&gt;Comparative Study; Journal Article&lt;/_type_work&gt;&lt;_url&gt;http://www.ncbi.nlm.nih.gov/entrez/query.fcgi?cmd=Retrieve&amp;amp;db=pubmed&amp;amp;dopt=Abstract&amp;amp;list_uids=20078659&amp;amp;query_hl=1&lt;/_url&gt;&lt;_volume&gt;22&lt;/_volume&gt;&lt;_created&gt;62950213&lt;/_created&gt;&lt;_modified&gt;62950213&lt;/_modified&gt;&lt;_db_updated&gt;PubMed&lt;/_db_updated&gt;&lt;_impact_factor&gt;   3.640&lt;/_impact_factor&gt;&lt;/Details&gt;&lt;Extra&gt;&lt;DBUID&gt;{3E10774F-E1A9-45A9-B988-7603319C9CBF}&lt;/DBUID&gt;&lt;/Extra&gt;&lt;/Item&gt;&lt;/References&gt;&lt;/Group&gt;&lt;Group&gt;&lt;References&gt;&lt;Item&gt;&lt;ID&gt;39&lt;/ID&gt;&lt;UID&gt;{7B1A649D-22CD-4581-98D8-01AE88184B47}&lt;/UID&gt;&lt;Title&gt;Clinical outcomes of endoscopic submucosal dissection for early gastric cancer in remnant stomach or gastric tube&lt;/Title&gt;&lt;Template&gt;Journal Article&lt;/Template&gt;&lt;Star&gt;0&lt;/Star&gt;&lt;Tag&gt;0&lt;/Tag&gt;&lt;Author&gt;Nishide, N; Ono, H; Kakushima, N; Takizawa, K; Tanaka, M; Matsubayashi, H; Yamaguchi, Y&lt;/Author&gt;&lt;Year&gt;2012&lt;/Year&gt;&lt;Details&gt;&lt;_accession_num&gt;22402983&lt;/_accession_num&gt;&lt;_author_adr&gt;Division of Endoscopy, Shizuoka Cancer Center, Shizuoka, Japan.&lt;/_author_adr&gt;&lt;_date_display&gt;2012 Jun&lt;/_date_display&gt;&lt;_date&gt;2012-06-01&lt;/_date&gt;&lt;_doi&gt;10.1055/s-0031-1291712&lt;/_doi&gt;&lt;_isbn&gt;1438-8812 (Electronic); 0013-726X (Linking)&lt;/_isbn&gt;&lt;_issue&gt;6&lt;/_issue&gt;&lt;_journal&gt;Endoscopy&lt;/_journal&gt;&lt;_keywords&gt;Aged; Aged, 80 and over; *Dissection/adverse effects; Esophagectomy; Female; Gastrectomy; Gastric Mucosa/surgery; Gastric Stump/*surgery; Gastrointestinal Hemorrhage/*etiology; Gastroscopy; Humans; Kaplan-Meier Estimate; Length of Stay; Male; Middle Aged; Neoplasm Recurrence, Local/*surgery; Postoperative Hemorrhage/*etiology; Retrospective Studies; Statistics, Nonparametric; Stomach/injuries; Stomach Neoplasms/*surgery; Time Factors&lt;/_keywords&gt;&lt;_language&gt;eng&lt;/_language&gt;&lt;_ori_publication&gt;(c) Georg Thieme Verlag KG Stuttgart . New York.&lt;/_ori_publication&gt;&lt;_pages&gt;577-83&lt;/_pages&gt;&lt;_tertiary_title&gt;Endoscopy&lt;/_tertiary_title&gt;&lt;_type_work&gt;Journal Article&lt;/_type_work&gt;&lt;_url&gt;http://www.ncbi.nlm.nih.gov/entrez/query.fcgi?cmd=Retrieve&amp;amp;db=pubmed&amp;amp;dopt=Abstract&amp;amp;list_uids=22402983&amp;amp;query_hl=1&lt;/_url&gt;&lt;_volume&gt;44&lt;/_volume&gt;&lt;_created&gt;62950214&lt;/_created&gt;&lt;_modified&gt;62950214&lt;/_modified&gt;&lt;_db_updated&gt;PubMed&lt;/_db_updated&gt;&lt;_impact_factor&gt;   6.381&lt;/_impact_factor&gt;&lt;_collection_scope&gt;SCI;SCIE&lt;/_collection_scope&gt;&lt;/Details&gt;&lt;Extra&gt;&lt;DBUID&gt;{3E10774F-E1A9-45A9-B988-7603319C9CBF}&lt;/DBUID&gt;&lt;/Extra&gt;&lt;/Item&gt;&lt;/References&gt;&lt;/Group&gt;&lt;Group&gt;&lt;References&gt;&lt;Item&gt;&lt;ID&gt;40&lt;/ID&gt;&lt;UID&gt;{685C0216-B603-4DAB-A4F2-47EF0FDCC9A5}&lt;/UID&gt;&lt;Title&gt;Endoscopic submucosal dissection for early gastric cancer in the remnant stomach  after gastrectomy&lt;/Title&gt;&lt;Template&gt;Journal Article&lt;/Template&gt;&lt;Star&gt;0&lt;/Star&gt;&lt;Tag&gt;0&lt;/Tag&gt;&lt;Author&gt;Nonaka, S; Oda, I; Makazu, M; Haruyama, S; Abe, S; Suzuki, H; Yoshinaga, S; Nakajima, T; Kushima, R; Saito, Y&lt;/Author&gt;&lt;Year&gt;2013&lt;/Year&gt;&lt;Details&gt;&lt;_accession_num&gt;23566640&lt;/_accession_num&gt;&lt;_author_adr&gt;Endoscopy Division, National Cancer Center Hospital, Tokyo, Japan.&lt;/_author_adr&gt;&lt;_date_display&gt;2013 Jul&lt;/_date_display&gt;&lt;_date&gt;2013-07-01&lt;/_date&gt;&lt;_doi&gt;10.1016/j.gie.2013.02.006&lt;/_doi&gt;&lt;_isbn&gt;1097-6779 (Electronic); 0016-5107 (Linking)&lt;/_isbn&gt;&lt;_issue&gt;1&lt;/_issue&gt;&lt;_journal&gt;Gastrointest Endosc&lt;/_journal&gt;&lt;_keywords&gt;Aged; Cohort Studies; Disease-Free Survival; Dissection; Early Detection of Cancer; Feasibility Studies; Female; Follow-Up Studies; Gastrectomy/adverse effects/methods/mortality; Gastric Mucosa/pathology/*surgery; Gastric Stump/*pathology/*surgery; Gastroscopy/*methods/mortality; Humans; Japan; Male; Middle Aged; Neoplasm Invasiveness/pathology; Neoplasm Staging; Retrospective Studies; Risk Assessment; Stomach Neoplasms/mortality/*pathology/*surgery; Survival Rate; Treatment Outcome&lt;/_keywords&gt;&lt;_language&gt;eng&lt;/_language&gt;&lt;_ori_publication&gt;Copyright (c) 2013 American Society for Gastrointestinal Endoscopy. Published by _x000d__x000a_      Mosby, Inc. All rights reserved.&lt;/_ori_publication&gt;&lt;_pages&gt;63-72&lt;/_pages&gt;&lt;_tertiary_title&gt;Gastrointestinal endoscopy&lt;/_tertiary_title&gt;&lt;_type_work&gt;Journal Article&lt;/_type_work&gt;&lt;_url&gt;http://www.ncbi.nlm.nih.gov/entrez/query.fcgi?cmd=Retrieve&amp;amp;db=pubmed&amp;amp;dopt=Abstract&amp;amp;list_uids=23566640&amp;amp;query_hl=1&lt;/_url&gt;&lt;_volume&gt;78&lt;/_volume&gt;&lt;_created&gt;62950214&lt;/_created&gt;&lt;_modified&gt;62950214&lt;/_modified&gt;&lt;_db_updated&gt;PubMed&lt;/_db_updated&gt;&lt;_impact_factor&gt;   7.229&lt;/_impact_factor&gt;&lt;_collection_scope&gt;SCI;SCIE&lt;/_collection_scope&gt;&lt;/Details&gt;&lt;Extra&gt;&lt;DBUID&gt;{3E10774F-E1A9-45A9-B988-7603319C9CBF}&lt;/DBUID&gt;&lt;/Extra&gt;&lt;/Item&gt;&lt;/References&gt;&lt;/Group&gt;&lt;Group&gt;&lt;References&gt;&lt;Item&gt;&lt;ID&gt;41&lt;/ID&gt;&lt;UID&gt;{393692A1-426D-4FBA-BF41-90560AB6C445}&lt;/UID&gt;&lt;Title&gt;Diagnostic validity of CT gastrography versus gastroscopy for primary lesions in  gastric cancer: evaluating the response to chemotherapy, a retrospective analysis&lt;/Title&gt;&lt;Template&gt;Journal Article&lt;/Template&gt;&lt;Star&gt;0&lt;/Star&gt;&lt;Tag&gt;0&lt;/Tag&gt;&lt;Author&gt;Takahashi, S; Hirayama, M; Kuroiwa, G; Kawano, Y; Takada, K; Sato, T; Miyanishi, K; Sato, Y; Takimoto, R; Kobune, M; Kato, J&lt;/Author&gt;&lt;Year&gt;2013&lt;/Year&gt;&lt;Details&gt;&lt;_accession_num&gt;23187880&lt;/_accession_num&gt;&lt;_author_adr&gt;Department of Gastroenterology, Otaru Kyokai Hospital, Hokkaido, Japan, sho1973@gmail.com.&lt;/_author_adr&gt;&lt;_date_display&gt;2013 Oct&lt;/_date_display&gt;&lt;_date&gt;2013-10-01&lt;/_date&gt;&lt;_doi&gt;10.1007/s10120-012-0217-7&lt;/_doi&gt;&lt;_isbn&gt;1436-3305 (Electronic); 1436-3291 (Linking)&lt;/_isbn&gt;&lt;_issue&gt;4&lt;/_issue&gt;&lt;_journal&gt;Gastric Cancer&lt;/_journal&gt;&lt;_keywords&gt;Aged; Aged, 80 and over; Antineoplastic Combined Chemotherapy Protocols/*therapeutic use; Cisplatin/administration &amp;amp;amp; dosage; Docetaxel; Drug Combinations; Female; Follow-Up Studies; *Gastroscopy; Humans; Lymphatic Metastasis; Male; Middle Aged; Neoplasm Staging; Oxonic Acid/administration &amp;amp;amp; dosage; Paclitaxel/administration &amp;amp;amp; dosage; Prognosis; Retrospective Studies; Stomach Neoplasms/*diagnosis/*drug therapy; Taxoids/administration &amp;amp;amp; dosage; Tegafur/administration &amp;amp;amp; dosage; *Tomography, X-Ray Computed; Validation Studies as Topic&lt;/_keywords&gt;&lt;_language&gt;eng&lt;/_language&gt;&lt;_pages&gt;543-8&lt;/_pages&gt;&lt;_tertiary_title&gt;Gastric cancer : official journal of the International Gastric Cancer Association_x000d__x000a_      and the Japanese Gastric Cancer Association&lt;/_tertiary_title&gt;&lt;_type_work&gt;Comparative Study; Journal Article&lt;/_type_work&gt;&lt;_url&gt;http://www.ncbi.nlm.nih.gov/entrez/query.fcgi?cmd=Retrieve&amp;amp;db=pubmed&amp;amp;dopt=Abstract&amp;amp;list_uids=23187880&amp;amp;query_hl=1&lt;/_url&gt;&lt;_volume&gt;16&lt;/_volume&gt;&lt;_created&gt;62950215&lt;/_created&gt;&lt;_modified&gt;62950215&lt;/_modified&gt;&lt;_db_updated&gt;PubMed&lt;/_db_updated&gt;&lt;_impact_factor&gt;   5.554&lt;/_impact_factor&gt;&lt;_collection_scope&gt;SCIE&lt;/_collection_scope&gt;&lt;/Details&gt;&lt;Extra&gt;&lt;DBUID&gt;{3E10774F-E1A9-45A9-B988-7603319C9CBF}&lt;/DBUID&gt;&lt;/Extra&gt;&lt;/Item&gt;&lt;/References&gt;&lt;/Group&gt;&lt;Group&gt;&lt;References&gt;&lt;Item&gt;&lt;ID&gt;42&lt;/ID&gt;&lt;UID&gt;{0B6D1FB8-63BC-42CC-A6D7-A800CEF0FD1E}&lt;/UID&gt;&lt;Title&gt;Endoscopic submucosal dissection for gastric tumors in various types of remnant stomach&lt;/Title&gt;&lt;Template&gt;Journal Article&lt;/Template&gt;&lt;Star&gt;0&lt;/Star&gt;&lt;Tag&gt;0&lt;/Tag&gt;&lt;Author&gt;Ojima, T; Takifuji, K; Nakamura, M; Nakamori, M; Katsuda, M; Iida, T; Hayata, K; Iwahashi, M; Yamaue, H&lt;/Author&gt;&lt;Year&gt;2014&lt;/Year&gt;&lt;Details&gt;&lt;_accession_num&gt;24777426&lt;/_accession_num&gt;&lt;_author_adr&gt;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 Second Department of Surgery, Wakayama Medical University, Wakayama, Japan.&lt;/_author_adr&gt;&lt;_date_display&gt;2014 Aug&lt;/_date_display&gt;&lt;_date&gt;2014-08-01&lt;/_date&gt;&lt;_doi&gt;10.1055/s-0034-1365454&lt;/_doi&gt;&lt;_isbn&gt;1438-8812 (Electronic); 0013-726X (Linking)&lt;/_isbn&gt;&lt;_issue&gt;8&lt;/_issue&gt;&lt;_journal&gt;Endoscopy&lt;/_journal&gt;&lt;_keywords&gt;Aged; Aged, 80 and over; *Dissection/adverse effects; Female; Gastrectomy/adverse effects; Gastric Mucosa/surgery; Gastric Stump/*surgery; Gastroscopy; Humans; Intraoperative Complications/etiology; Male; Middle Aged; Neoplasm, Residual; Stomach Neoplasms/pathology/*surgery; Sutures/adverse effects&lt;/_keywords&gt;&lt;_language&gt;eng&lt;/_language&gt;&lt;_ori_publication&gt;(c) Georg Thieme Verlag KG Stuttgart . New York.&lt;/_ori_publication&gt;&lt;_pages&gt;645-9&lt;/_pages&gt;&lt;_tertiary_title&gt;Endoscopy&lt;/_tertiary_title&gt;&lt;_type_work&gt;Journal Article&lt;/_type_work&gt;&lt;_url&gt;http://www.ncbi.nlm.nih.gov/entrez/query.fcgi?cmd=Retrieve&amp;amp;db=pubmed&amp;amp;dopt=Abstract&amp;amp;list_uids=24777426&amp;amp;query_hl=1&lt;/_url&gt;&lt;_volume&gt;46&lt;/_volume&gt;&lt;_created&gt;62950216&lt;/_created&gt;&lt;_modified&gt;62950216&lt;/_modified&gt;&lt;_db_updated&gt;PubMed&lt;/_db_updated&gt;&lt;_impact_factor&gt;   6.381&lt;/_impact_factor&gt;&lt;_collection_scope&gt;SCI;SCIE&lt;/_collection_scope&gt;&lt;/Details&gt;&lt;Extra&gt;&lt;DBUID&gt;{3E10774F-E1A9-45A9-B988-7603319C9CBF}&lt;/DBUID&gt;&lt;/Extra&gt;&lt;/Item&gt;&lt;/References&gt;&lt;/Group&gt;&lt;Group&gt;&lt;References&gt;&lt;Item&gt;&lt;ID&gt;43&lt;/ID&gt;&lt;UID&gt;{739F06D6-E393-4F69-B886-78BA7EEAB696}&lt;/UID&gt;&lt;Title&gt;Long-term survival after endoscopic resection for early gastric cancer in the remnant stomach: comparison with radical surgery&lt;/Title&gt;&lt;Template&gt;Journal Article&lt;/Template&gt;&lt;Star&gt;0&lt;/Star&gt;&lt;Tag&gt;0&lt;/Tag&gt;&lt;Author&gt;Yamashina, T; Uedo, N; Dainaka, K; Aoi, K; Matsuura, N; Ito, T; Fujii, M; Kanesaka, T; Yamamoto, S; Akasaka, T; Hanaoka, N; Takeuchi, Y; Higashino, K; Ishihara, R; Kishi, K; Fujiwara, Y; Iishi, H&lt;/Author&gt;&lt;Year&gt;2015&lt;/Year&gt;&lt;Details&gt;&lt;_accession_num&gt;25608929&lt;/_accession_num&gt;&lt;_author_adr&gt;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Surgery (Kentaro Kishi, Yoshiyuki Fujiwara), Osaka Medical Center for Cancer and Cardiovascular Diseases, Osaka, Japan.; Department of Gastrointestinal Surgery (Kentaro Kishi, Yoshiyuki Fujiwara),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lt;/_author_adr&gt;&lt;_date_display&gt;2015 Jan-Mar&lt;/_date_display&gt;&lt;_date&gt;2015-01-01&lt;/_date&gt;&lt;_isbn&gt;1108-7471 (Print); 1108-7471 (Linking)&lt;/_isbn&gt;&lt;_issue&gt;1&lt;/_issue&gt;&lt;_journal&gt;Ann Gastroenterol&lt;/_journal&gt;&lt;_keywords&gt;Keywords Early gastric cancer in the remnant stomach; endoscopic muosal resection; endoscopic submucosal dissection; long-term outcomes&lt;/_keywords&gt;&lt;_language&gt;eng&lt;/_language&gt;&lt;_pages&gt;66-71&lt;/_pages&gt;&lt;_tertiary_title&gt;Annals of gastroenterology&lt;/_tertiary_title&gt;&lt;_type_work&gt;Journal Article&lt;/_type_work&gt;&lt;_url&gt;http://www.ncbi.nlm.nih.gov/entrez/query.fcgi?cmd=Retrieve&amp;amp;db=pubmed&amp;amp;dopt=Abstract&amp;amp;list_uids=25608929&amp;amp;query_hl=1&lt;/_url&gt;&lt;_volume&gt;28&lt;/_volume&gt;&lt;_created&gt;62950216&lt;/_created&gt;&lt;_modified&gt;62950216&lt;/_modified&gt;&lt;_db_updated&gt;PubMed&lt;/_db_updated&gt;&lt;/Details&gt;&lt;Extra&gt;&lt;DBUID&gt;{3E10774F-E1A9-45A9-B988-7603319C9CBF}&lt;/DBUID&gt;&lt;/Extra&gt;&lt;/Item&gt;&lt;/References&gt;&lt;/Group&gt;&lt;Group&gt;&lt;References&gt;&lt;Item&gt;&lt;ID&gt;44&lt;/ID&gt;&lt;UID&gt;{942A07CC-8D55-422E-BD3B-28C3B8F6061A}&lt;/UID&gt;&lt;Title&gt;Long-term Survival of Patients With Endoscopic Submucosal Dissection for Remnant  Gastric Cancers&lt;/Title&gt;&lt;Template&gt;Journal Article&lt;/Template&gt;&lt;Star&gt;0&lt;/Star&gt;&lt;Tag&gt;0&lt;/Tag&gt;&lt;Author&gt;Ojima, T; Takifuji, K; Nakamura, M; Nakamori, M; Yamaue, H&lt;/Author&gt;&lt;Year&gt;2016&lt;/Year&gt;&lt;Details&gt;&lt;_accession_num&gt;26679685&lt;/_accession_num&gt;&lt;_author_adr&gt;Second Department of Surgery, School of Medicine, Wakayama Medical University, Wakayama, Japan.&lt;/_author_adr&gt;&lt;_date_display&gt;2016 Feb&lt;/_date_display&gt;&lt;_date&gt;2016-02-01&lt;/_date&gt;&lt;_doi&gt;10.1097/SLE.0000000000000233&lt;/_doi&gt;&lt;_isbn&gt;1534-4908 (Electronic); 1530-4515 (Linking)&lt;/_isbn&gt;&lt;_issue&gt;1&lt;/_issue&gt;&lt;_journal&gt;Surg Laparosc Endosc Percutan Tech&lt;/_journal&gt;&lt;_keywords&gt;Adult; Aged; Aged, 80 and over; Disease-Free Survival; Dissection/*methods/mortality; Female; Gastrectomy/methods; Gastric Stump/*surgery; Gastroscopy/*methods/mortality; Humans; Male; Middle Aged; Neoplasm Recurrence, Local/etiology/surgery; Reoperation/mortality; Stomach Neoplasms/mortality/*surgery; Treatment Outcome&lt;/_keywords&gt;&lt;_language&gt;eng&lt;/_language&gt;&lt;_pages&gt;78-81&lt;/_pages&gt;&lt;_tertiary_title&gt;Surgical laparoscopy, endoscopy &amp;amp;amp; percutaneous techniques&lt;/_tertiary_title&gt;&lt;_type_work&gt;Comparative Study; Journal Article&lt;/_type_work&gt;&lt;_url&gt;http://www.ncbi.nlm.nih.gov/entrez/query.fcgi?cmd=Retrieve&amp;amp;db=pubmed&amp;amp;dopt=Abstract&amp;amp;list_uids=26679685&amp;amp;query_hl=1&lt;/_url&gt;&lt;_volume&gt;26&lt;/_volume&gt;&lt;_created&gt;62950217&lt;/_created&gt;&lt;_modified&gt;62950218&lt;/_modified&gt;&lt;_db_updated&gt;PubMed&lt;/_db_updated&gt;&lt;_impact_factor&gt;   1.345&lt;/_impact_factor&gt;&lt;/Details&gt;&lt;Extra&gt;&lt;DBUID&gt;{3E10774F-E1A9-45A9-B988-7603319C9CBF}&lt;/DBUID&gt;&lt;/Extra&gt;&lt;/Item&gt;&lt;/References&gt;&lt;/Group&gt;&lt;Group&gt;&lt;References&gt;&lt;Item&gt;&lt;ID&gt;45&lt;/ID&gt;&lt;UID&gt;{84A99397-F892-4193-BC39-CBEF2A22289D}&lt;/UID&gt;&lt;Title&gt;Endoscopic Submucosal Dissection for Early Gastric Neoplasia Occurring in the Remnant Stomach after Distal Gastrectomy&lt;/Title&gt;&lt;Template&gt;Journal Article&lt;/Template&gt;&lt;Star&gt;0&lt;/Star&gt;&lt;Tag&gt;0&lt;/Tag&gt;&lt;Author&gt;Lee, J Y; Min, B H; Lee, J G; Noh, D; Lee, J H; Rhee, P L; Kim, J J&lt;/Author&gt;&lt;Year&gt;2016&lt;/Year&gt;&lt;Details&gt;&lt;_accession_num&gt;26879552&lt;/_accession_num&gt;&lt;_author_adr&gt;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 Department of Medicine, Samsung Medical Center, Sungkyunkwan University School of Medicine, Seoul, Korea.&lt;/_author_adr&gt;&lt;_date_display&gt;2016 Mar&lt;/_date_display&gt;&lt;_date&gt;2016-03-01&lt;/_date&gt;&lt;_doi&gt;10.5946/ce.2015.049&lt;/_doi&gt;&lt;_isbn&gt;2234-2400 (Print); 2234-2400 (Linking)&lt;/_isbn&gt;&lt;_issue&gt;2&lt;/_issue&gt;&lt;_journal&gt;Clin Endosc&lt;/_journal&gt;&lt;_keywords&gt;Endoscopic submucosal dissection; Gastric stump; Gastric tumor&lt;/_keywords&gt;&lt;_language&gt;eng&lt;/_language&gt;&lt;_pages&gt;182-6&lt;/_pages&gt;&lt;_tertiary_title&gt;Clinical endoscopy&lt;/_tertiary_title&gt;&lt;_type_work&gt;Journal Article&lt;/_type_work&gt;&lt;_url&gt;http://www.ncbi.nlm.nih.gov/entrez/query.fcgi?cmd=Retrieve&amp;amp;db=pubmed&amp;amp;dopt=Abstract&amp;amp;list_uids=26879552&amp;amp;query_hl=1&lt;/_url&gt;&lt;_volume&gt;49&lt;/_volume&gt;&lt;_created&gt;62950218&lt;/_created&gt;&lt;_modified&gt;62950219&lt;/_modified&gt;&lt;_db_updated&gt;PubMed&lt;/_db_updated&gt;&lt;/Details&gt;&lt;Extra&gt;&lt;DBUID&gt;{3E10774F-E1A9-45A9-B988-7603319C9CBF}&lt;/DBUID&gt;&lt;/Extra&gt;&lt;/Item&gt;&lt;/References&gt;&lt;/Group&gt;&lt;Group&gt;&lt;References&gt;&lt;Item&gt;&lt;ID&gt;46&lt;/ID&gt;&lt;UID&gt;{B687B8FD-6DED-4880-87F9-D0D2C39CB429}&lt;/UID&gt;&lt;Title&gt;Endoscopic Submucosal Dissection of Gastric Epithelial Neoplasms after Partial Gastrectomy: A Single-Center Experience&lt;/Title&gt;&lt;Template&gt;Journal Article&lt;/Template&gt;&lt;Star&gt;0&lt;/Star&gt;&lt;Tag&gt;0&lt;/Tag&gt;&lt;Author&gt;Song, B G; Kim, G H; Lee, B E; Jeon, H K; Baek, D H; Song, G A&lt;/Author&gt;&lt;Year&gt;2017&lt;/Year&gt;&lt;Details&gt;&lt;_accession_num&gt;28592968&lt;/_accession_num&gt;&lt;_author_adr&gt;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lt;/_author_adr&gt;&lt;_date_display&gt;2017&lt;/_date_display&gt;&lt;_date&gt;2017-01-20&lt;/_date&gt;&lt;_doi&gt;10.1155/2017/6395283&lt;/_doi&gt;&lt;_isbn&gt;1687-6121 (Print); 1687-6121 (Linking)&lt;/_isbn&gt;&lt;_journal&gt;Gastroenterol Res Pract&lt;/_journal&gt;&lt;_language&gt;eng&lt;/_language&gt;&lt;_pages&gt;6395283&lt;/_pages&gt;&lt;_tertiary_title&gt;Gastroenterology research and practice&lt;/_tertiary_title&gt;&lt;_type_work&gt;Journal Article&lt;/_type_work&gt;&lt;_url&gt;http://www.ncbi.nlm.nih.gov/entrez/query.fcgi?cmd=Retrieve&amp;amp;db=pubmed&amp;amp;dopt=Abstract&amp;amp;list_uids=28592968&amp;amp;query_hl=1&lt;/_url&gt;&lt;_volume&gt;2017&lt;/_volume&gt;&lt;_created&gt;62950221&lt;/_created&gt;&lt;_modified&gt;62950221&lt;/_modified&gt;&lt;_db_updated&gt;PubMed&lt;/_db_updated&gt;&lt;_impact_factor&gt;   1.825&lt;/_impact_factor&gt;&lt;/Details&gt;&lt;Extra&gt;&lt;DBUID&gt;{3E10774F-E1A9-45A9-B988-7603319C9CBF}&lt;/DBUID&gt;&lt;/Extra&gt;&lt;/Item&gt;&lt;/References&gt;&lt;/Group&gt;&lt;Group&gt;&lt;References&gt;&lt;Item&gt;&lt;ID&gt;30&lt;/ID&gt;&lt;UID&gt;{4B058A39-6C63-4FC6-97F3-D7C0A1AB1697}&lt;/UID&gt;&lt;Title&gt;Efficacy of Endoscopic Management for Early Remnant Gastric Cancer: Is Completion Gastrectomy Truly Necessary in Cases with Marginally Noncurative Histopathologic  Features?&lt;/Title&gt;&lt;Template&gt;Journal Article&lt;/Template&gt;&lt;Star&gt;0&lt;/Star&gt;&lt;Tag&gt;0&lt;/Tag&gt;&lt;Author&gt;Fukui, Y; Shindoh, J; Inoshita, N; Mizuno, A; Haruta, S; Udagawa, H; Hoteya, S; Tsunoda, S; Miyamoto, S; Ozawa, R; Niwa, H; Sakai, Y; Shinohara, H&lt;/Author&gt;&lt;Year&gt;2018&lt;/Year&gt;&lt;Details&gt;&lt;_accession_num&gt;29633096&lt;/_accession_num&gt;&lt;_author_adr&gt;Department of Gastroenterological Surgery, Toranomon hospital, Tokyo, Japan.; Department of Gastroenterological Surgery, Toranomon hospital, Tokyo, Japan.; Division of Pathology, Toranomon hospital, Tokyo, Japan.; Department of Gastroenterological Surgery, Toranomon hospital, Tokyo, Japan.; Department of Gastroenterological Surgery, Toranomon hospital, Tokyo, Japan.; Department of Gastroenterological Surgery, Toranomon hospital, Tokyo, Japan.; Department of Gastroenterology, Toranomon Hospital, Tokyo, Japan.; Department of Surgery, Graduate School of Medicine, Kyoto University, Kyoto, Japan.; Department of Gastroenterology and Hepatology, Graduate School of Medicine, Kyoto University, Kyoto, Japan.; Department of Surgery, Hyogo College of Medicine, Nishinomiya, Hyogo, Japan.; Department of Surgery, Hyogo College of Medicine, Nishinomiya, Hyogo, Japan.; Department of Surgery, Graduate School of Medicine, Kyoto University, Kyoto, Japan.; Department of Surgery, Hyogo College of Medicine, Nishinomiya, Hyogo, Japan. shinohara@hyo-med.ac.jp.&lt;/_author_adr&gt;&lt;_date_display&gt;2018 Jun&lt;/_date_display&gt;&lt;_date&gt;2018-06-01&lt;/_date&gt;&lt;_doi&gt;10.1245/s10434-018-6407-8&lt;/_doi&gt;&lt;_isbn&gt;1534-4681 (Electronic); 1068-9265 (Linking)&lt;/_isbn&gt;&lt;_issue&gt;6&lt;/_issue&gt;&lt;_journal&gt;Ann Surg Oncol&lt;/_journal&gt;&lt;_keywords&gt;Aged; Aged, 80 and over; *Endoscopic Mucosal Resection; Female; Gastrectomy; Gastric Stump/*pathology; Gastroscopy; Humans; Lymph Node Excision; Lymph Nodes/pathology/surgery; Lymphatic Metastasis; Male; Middle Aged; Neoplasm Recurrence, Local/*pathology; Neoplasm, Residual; Neoplasms, Second Primary/*pathology/*surgery; Retrospective Studies; Stomach Neoplasms/*pathology/*surgery&lt;/_keywords&gt;&lt;_language&gt;eng&lt;/_language&gt;&lt;_pages&gt;1608-1615&lt;/_pages&gt;&lt;_tertiary_title&gt;Annals of surgical oncology&lt;/_tertiary_title&gt;&lt;_type_work&gt;Journal Article; Multicenter Study&lt;/_type_work&gt;&lt;_url&gt;http://www.ncbi.nlm.nih.gov/entrez/query.fcgi?cmd=Retrieve&amp;amp;db=pubmed&amp;amp;dopt=Abstract&amp;amp;list_uids=29633096&amp;amp;query_hl=1&lt;/_url&gt;&lt;_volume&gt;25&lt;/_volume&gt;&lt;_created&gt;62950189&lt;/_created&gt;&lt;_modified&gt;62950189&lt;/_modified&gt;&lt;_db_updated&gt;PubMed&lt;/_db_updated&gt;&lt;_impact_factor&gt;   3.681&lt;/_impact_factor&gt;&lt;_collection_scope&gt;SCI;SCIE&lt;/_collection_scope&gt;&lt;/Details&gt;&lt;Extra&gt;&lt;DBUID&gt;{3E10774F-E1A9-45A9-B988-7603319C9CBF}&lt;/DBUID&gt;&lt;/Extra&gt;&lt;/Item&gt;&lt;/References&gt;&lt;/Group&gt;&lt;Group&gt;&lt;References&gt;&lt;Item&gt;&lt;ID&gt;47&lt;/ID&gt;&lt;UID&gt;{F53BB20C-E56F-4D04-A896-3DF9383F0355}&lt;/UID&gt;&lt;Title&gt;Short- and long-term outcomes of endoscopic submucosal dissection for early gastric cancer in the remnant stomach after gastrectomy&lt;/Title&gt;&lt;Template&gt;Journal Article&lt;/Template&gt;&lt;Star&gt;0&lt;/Star&gt;&lt;Tag&gt;0&lt;/Tag&gt;&lt;Author&gt;Yabuuchi, Y; Kakushima, N; Takizawa, K; Tanaka, M; Kawata, N; Yoshida, M; Kishida, Y; Ito, S; Imai, K; Ishiwatari, H; Hotta, K; Matsubayashi, H; Ono, H&lt;/Author&gt;&lt;Year&gt;2019&lt;/Year&gt;&lt;Details&gt;&lt;_accession_num&gt;30413872&lt;/_accession_num&gt;&lt;_author_adr&gt;Division of Endoscopy, Shizuoka Cancer Center, 1007 Shimonagakubo, Nagaizumi, Suntogun, Shizuoka, 411-8777, Japan.; Division of Endoscopy, Shizuoka Cancer Center, 1007 Shimonagakubo, Nagaizumi, Suntogun, Shizuoka, 411-8777, Japan. n.kakushima@scchr.jp.;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lt;/_author_adr&gt;&lt;_date_display&gt;2019 Jun&lt;/_date_display&gt;&lt;_date&gt;2019-06-01&lt;/_date&gt;&lt;_doi&gt;10.1007/s00535-018-1528-1&lt;/_doi&gt;&lt;_isbn&gt;1435-5922 (Electronic); 0944-1174 (Linking)&lt;/_isbn&gt;&lt;_issue&gt;6&lt;/_issue&gt;&lt;_journal&gt;J Gastroenterol&lt;/_journal&gt;&lt;_keywords&gt;Anastomosis; Endoscopic submucosal dissection; Long-term outcome; Remnant stomach; Suture line&lt;/_keywords&gt;&lt;_language&gt;eng&lt;/_language&gt;&lt;_pages&gt;511-520&lt;/_pages&gt;&lt;_tertiary_title&gt;Journal of gastroenterology&lt;/_tertiary_title&gt;&lt;_type_work&gt;Journal Article&lt;/_type_work&gt;&lt;_url&gt;http://www.ncbi.nlm.nih.gov/entrez/query.fcgi?cmd=Retrieve&amp;amp;db=pubmed&amp;amp;dopt=Abstract&amp;amp;list_uids=30413872&amp;amp;query_hl=1&lt;/_url&gt;&lt;_volume&gt;54&lt;/_volume&gt;&lt;_created&gt;62950223&lt;/_created&gt;&lt;_modified&gt;62950223&lt;/_modified&gt;&lt;_db_updated&gt;PubMed&lt;/_db_updated&gt;&lt;_impact_factor&gt;   5.130&lt;/_impact_factor&gt;&lt;_collection_scope&gt;SCIE&lt;/_collection_scope&gt;&lt;/Details&gt;&lt;Extra&gt;&lt;DBUID&gt;{3E10774F-E1A9-45A9-B988-7603319C9CBF}&lt;/DBUID&gt;&lt;/Extra&gt;&lt;/Item&gt;&lt;/References&gt;&lt;/Group&gt;&lt;Group&gt;&lt;References&gt;&lt;Item&gt;&lt;ID&gt;48&lt;/ID&gt;&lt;UID&gt;{32BBE276-3D91-47BC-962B-5A136FA19D0D}&lt;/UID&gt;&lt;Title&gt;Utility of Endoscopic Submucosal Dissection in the Remnant Stomach and Clinical Outcomes for Different Reconstruction Methods&lt;/Title&gt;&lt;Template&gt;Journal Article&lt;/Template&gt;&lt;Star&gt;0&lt;/Star&gt;&lt;Tag&gt;0&lt;/Tag&gt;&lt;Author&gt;Nomura, K; Hoteya, S; Kikuchi, D; Inoshita, N; Iizuka, T&lt;/Author&gt;&lt;Year&gt;2018&lt;/Year&gt;&lt;Details&gt;&lt;_accession_num&gt;30485848&lt;/_accession_num&gt;&lt;_author_adr&gt;Department of Gastroenterology, Toranomon Hospital, Tokyo, Japan, med20365nomura@yahoo.co.jp.; Department of Gastroenterology, Toranomon Hospital, Tokyo, Japan.; Department of Gastroenterology, Toranomon Hospital, Tokyo, Japan.; Department of Pathology, Toranomon Hospital, Tokyo, Japan.; Department of Gastroenterology, Toranomon Hospital, Tokyo, Japan.&lt;/_author_adr&gt;&lt;_date_display&gt;2018 Nov 28&lt;/_date_display&gt;&lt;_date&gt;2018-11-28&lt;/_date&gt;&lt;_doi&gt;10.1159/000495346&lt;/_doi&gt;&lt;_isbn&gt;1421-9867 (Electronic); 0012-2823 (Linking)&lt;/_isbn&gt;&lt;_journal&gt;Digestion&lt;/_journal&gt;&lt;_keywords&gt;Anastomosis site; Endoscopic submucosal dissection; Gastrectomy; Remnant gastric cancer; Remnant stomach&lt;/_keywords&gt;&lt;_language&gt;eng&lt;/_language&gt;&lt;_ori_publication&gt;(c) 2018 S. Karger AG, Basel.&lt;/_ori_publication&gt;&lt;_pages&gt;1-8&lt;/_pages&gt;&lt;_tertiary_title&gt;Digestion&lt;/_tertiary_title&gt;&lt;_type_work&gt;Journal Article&lt;/_type_work&gt;&lt;_url&gt;http://www.ncbi.nlm.nih.gov/entrez/query.fcgi?cmd=Retrieve&amp;amp;db=pubmed&amp;amp;dopt=Abstract&amp;amp;list_uids=30485848&amp;amp;query_hl=1&lt;/_url&gt;&lt;_created&gt;62950224&lt;/_created&gt;&lt;_modified&gt;62950224&lt;/_modified&gt;&lt;_db_updated&gt;PubMed&lt;/_db_updated&gt;&lt;_impact_factor&gt;   3.029&lt;/_impact_factor&gt;&lt;_collection_scope&gt;SCI;SCIE&lt;/_collection_scope&gt;&lt;/Details&gt;&lt;Extra&gt;&lt;DBUID&gt;{3E10774F-E1A9-45A9-B988-7603319C9CBF}&lt;/DBUID&gt;&lt;/Extra&gt;&lt;/Item&gt;&lt;/References&gt;&lt;/Group&gt;&lt;/Citation&gt;_x000a_"/>
    <w:docVar w:name="NE.Ref{BF838C67-5CF3-462D-B939-C5CA91A1DB9A}" w:val=" ADDIN NE.Ref.{BF838C67-5CF3-462D-B939-C5CA91A1DB9A}&lt;Citation&gt;&lt;Group&gt;&lt;References&gt;&lt;Item&gt;&lt;ID&gt;35&lt;/ID&gt;&lt;UID&gt;{AF759448-B747-4B8A-B5BD-30C93D456303}&lt;/UID&gt;&lt;Title&gt;Diagnostic validity of CT gastrography versus gastroscopy for primary lesions in  gastric cancer: evaluating the response to chemotherapy, a retrospective analysis&lt;/Title&gt;&lt;Template&gt;Journal Article&lt;/Template&gt;&lt;Star&gt;0&lt;/Star&gt;&lt;Tag&gt;0&lt;/Tag&gt;&lt;Author&gt;Takahashi, S; Hirayama, M; Kuroiwa, G; Kawano, Y; Takada, K; Sato, T; Miyanishi, K; Sato, Y; Takimoto, R; Kobune, M; Kato, J&lt;/Author&gt;&lt;Year&gt;2013&lt;/Year&gt;&lt;Details&gt;&lt;_accession_num&gt;23187880&lt;/_accession_num&gt;&lt;_author_adr&gt;Department of Gastroenterology, Otaru Kyokai Hospital, Hokkaido, Japan, sho1973@gmail.com.&lt;/_author_adr&gt;&lt;_date_display&gt;2013 Oct&lt;/_date_display&gt;&lt;_date&gt;2013-10-01&lt;/_date&gt;&lt;_doi&gt;10.1007/s10120-012-0217-7&lt;/_doi&gt;&lt;_isbn&gt;1436-3305 (Electronic); 1436-3291 (Linking)&lt;/_isbn&gt;&lt;_issue&gt;4&lt;/_issue&gt;&lt;_journal&gt;Gastric Cancer&lt;/_journal&gt;&lt;_keywords&gt;Aged; Aged, 80 and over; Antineoplastic Combined Chemotherapy Protocols/*therapeutic use; Cisplatin/administration &amp;amp;amp; dosage; Docetaxel; Drug Combinations; Female; Follow-Up Studies; *Gastroscopy; Humans; Lymphatic Metastasis; Male; Middle Aged; Neoplasm Staging; Oxonic Acid/administration &amp;amp;amp; dosage; Paclitaxel/administration &amp;amp;amp; dosage; Prognosis; Retrospective Studies; Stomach Neoplasms/*diagnosis/*drug therapy; Taxoids/administration &amp;amp;amp; dosage; Tegafur/administration &amp;amp;amp; dosage; *Tomography, X-Ray Computed; Validation Studies as Topic&lt;/_keywords&gt;&lt;_language&gt;eng&lt;/_language&gt;&lt;_pages&gt;543-8&lt;/_pages&gt;&lt;_tertiary_title&gt;Gastric cancer : official journal of the International Gastric Cancer Association_x000d__x000a_      and the Japanese Gastric Cancer Association&lt;/_tertiary_title&gt;&lt;_type_work&gt;Comparative Study; Journal Article&lt;/_type_work&gt;&lt;_url&gt;http://www.ncbi.nlm.nih.gov/entrez/query.fcgi?cmd=Retrieve&amp;amp;db=pubmed&amp;amp;dopt=Abstract&amp;amp;list_uids=23187880&amp;amp;query_hl=1&lt;/_url&gt;&lt;_volume&gt;16&lt;/_volume&gt;&lt;_created&gt;62818580&lt;/_created&gt;&lt;_modified&gt;62818581&lt;/_modified&gt;&lt;_db_updated&gt;PubMed&lt;/_db_updated&gt;&lt;_impact_factor&gt;   5.045&lt;/_impact_factor&gt;&lt;_collection_scope&gt;SCIE&lt;/_collection_scope&gt;&lt;/Details&gt;&lt;Extra&gt;&lt;DBUID&gt;{D69A35D3-F8D1-49B6-8D1A-7F0CD12D8115}&lt;/DBUID&gt;&lt;/Extra&gt;&lt;/Item&gt;&lt;/References&gt;&lt;/Group&gt;&lt;/Citation&gt;_x000a_"/>
    <w:docVar w:name="NE.Ref{C03B23A3-B440-4679-94F1-0170B2C353BE}" w:val=" ADDIN NE.Ref.{C03B23A3-B440-4679-94F1-0170B2C353BE}&lt;Citation&gt;&lt;Group&gt;&lt;References&gt;&lt;Item&gt;&lt;ID&gt;26&lt;/ID&gt;&lt;UID&gt;{93BB3080-C9E2-4212-9D22-ED95E17A5372}&lt;/UID&gt;&lt;Title&gt;Remnant Gastric Cancer After Roux-en-Y Gastric Bypass: Narrative Review of the Literature&lt;/Title&gt;&lt;Template&gt;Journal Article&lt;/Template&gt;&lt;Star&gt;0&lt;/Star&gt;&lt;Tag&gt;0&lt;/Tag&gt;&lt;Author&gt;Tornese, S; Aiolfi, A; Bonitta, G; Rausa, E; Guerrazzi, G; Bruni, P G; Micheletto, G; Bona, D&lt;/Author&gt;&lt;Year&gt;2019&lt;/Year&gt;&lt;Details&gt;&lt;_accession_num&gt;31001760&lt;/_accession_num&gt;&lt;_author_adr&gt;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alberto.aiolfi86@gmail.com.; 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lt;/_author_adr&gt;&lt;_date_display&gt;2019 Apr 18&lt;/_date_display&gt;&lt;_date&gt;2019-04-18&lt;/_date&gt;&lt;_doi&gt;10.1007/s11695-019-03892-7&lt;/_doi&gt;&lt;_isbn&gt;1708-0428 (Electronic); 0960-8923 (Linking)&lt;/_isbn&gt;&lt;_journal&gt;Obes Surg&lt;/_journal&gt;&lt;_keywords&gt;Early diagnosis; Remnant gastric cancer; Roux-en-Y gastric bypass&lt;/_keywords&gt;&lt;_language&gt;eng&lt;/_language&gt;&lt;_tertiary_title&gt;Obesity surgery&lt;/_tertiary_title&gt;&lt;_type_work&gt;Journal Article&lt;/_type_work&gt;&lt;_url&gt;http://www.ncbi.nlm.nih.gov/entrez/query.fcgi?cmd=Retrieve&amp;amp;db=pubmed&amp;amp;dopt=Abstract&amp;amp;list_uids=31001760&amp;amp;query_hl=1&lt;/_url&gt;&lt;_created&gt;62818552&lt;/_created&gt;&lt;_modified&gt;62818553&lt;/_modified&gt;&lt;_db_updated&gt;PubMed&lt;/_db_updated&gt;&lt;_impact_factor&gt;   3.895&lt;/_impact_factor&gt;&lt;_collection_scope&gt;SCI;SCIE&lt;/_collection_scope&gt;&lt;/Details&gt;&lt;Extra&gt;&lt;DBUID&gt;{D69A35D3-F8D1-49B6-8D1A-7F0CD12D8115}&lt;/DBUID&gt;&lt;/Extra&gt;&lt;/Item&gt;&lt;/References&gt;&lt;/Group&gt;&lt;/Citation&gt;_x000a_"/>
    <w:docVar w:name="NE.Ref{C28EF516-08A1-4D31-A1A3-C9D8131A1A38}" w:val=" ADDIN NE.Ref.{C28EF516-08A1-4D31-A1A3-C9D8131A1A38}&lt;Citation&gt;&lt;Group&gt;&lt;References&gt;&lt;Item&gt;&lt;ID&gt;10&lt;/ID&gt;&lt;UID&gt;{4954496B-99E6-4A9A-870D-1A569E355937}&lt;/UID&gt;&lt;Title&gt;Endoscopic Submucosal Dissection of Gastric Epithelial Neoplasms after Partial Gastrectomy: A Single-Center Experience&lt;/Title&gt;&lt;Template&gt;Journal Article&lt;/Template&gt;&lt;Star&gt;0&lt;/Star&gt;&lt;Tag&gt;0&lt;/Tag&gt;&lt;Author&gt;Song, B G; Kim, G H; Lee, B E; Jeon, H K; Baek, D H; Song, G A&lt;/Author&gt;&lt;Year&gt;2017&lt;/Year&gt;&lt;Details&gt;&lt;_accession_num&gt;28592968&lt;/_accession_num&gt;&lt;_author_adr&gt;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 Department of Internal Medicine, Pusan National University School of Medicine and Biomedical Research Institute, Pusan National University Hospital, Busan 49241, Republic of Korea.&lt;/_author_adr&gt;&lt;_date_display&gt;2017&lt;/_date_display&gt;&lt;_date&gt;2017-01-20&lt;/_date&gt;&lt;_doi&gt;10.1155/2017/6395283&lt;/_doi&gt;&lt;_isbn&gt;1687-6121 (Print); 1687-6121 (Linking)&lt;/_isbn&gt;&lt;_journal&gt;Gastroenterol Res Pract&lt;/_journal&gt;&lt;_language&gt;eng&lt;/_language&gt;&lt;_pages&gt;6395283&lt;/_pages&gt;&lt;_tertiary_title&gt;Gastroenterology research and practice&lt;/_tertiary_title&gt;&lt;_type_work&gt;Journal Article&lt;/_type_work&gt;&lt;_url&gt;http://www.ncbi.nlm.nih.gov/entrez/query.fcgi?cmd=Retrieve&amp;amp;db=pubmed&amp;amp;dopt=Abstract&amp;amp;list_uids=28592968&amp;amp;query_hl=1&lt;/_url&gt;&lt;_volume&gt;2017&lt;/_volume&gt;&lt;_created&gt;62818507&lt;/_created&gt;&lt;_modified&gt;62818507&lt;/_modified&gt;&lt;_db_updated&gt;PubMed&lt;/_db_updated&gt;&lt;_impact_factor&gt;   1.859&lt;/_impact_factor&gt;&lt;/Details&gt;&lt;Extra&gt;&lt;DBUID&gt;{D69A35D3-F8D1-49B6-8D1A-7F0CD12D8115}&lt;/DBUID&gt;&lt;/Extra&gt;&lt;/Item&gt;&lt;/References&gt;&lt;/Group&gt;&lt;Group&gt;&lt;References&gt;&lt;Item&gt;&lt;ID&gt;11&lt;/ID&gt;&lt;UID&gt;{B7F1E4FC-893B-40FA-A162-3F8D3B6C7B66}&lt;/UID&gt;&lt;Title&gt;Higher incidence of gastric remnant cancer after proximal than distal gastrectomy&lt;/Title&gt;&lt;Template&gt;Journal Article&lt;/Template&gt;&lt;Star&gt;0&lt;/Star&gt;&lt;Tag&gt;0&lt;/Tag&gt;&lt;Author&gt;Nozaki, I; Kurita, A; Nasu, J; Kubo, Y; Aogi, K; Tanada, M; Takashima, S&lt;/Author&gt;&lt;Year&gt;2007&lt;/Year&gt;&lt;Details&gt;&lt;_accession_num&gt;17708311&lt;/_accession_num&gt;&lt;_author_adr&gt;Department of Surgery, Division of Gastroenterology National Hospital Organization Shikoku Cancer Center, Matsuyama, Japan. isnozaki@shikoku-cc.go.jp&lt;/_author_adr&gt;&lt;_date_display&gt;2007 Jul-Aug&lt;/_date_display&gt;&lt;_date&gt;2007-07-01&lt;/_date&gt;&lt;_isbn&gt;0172-6390 (Print); 0172-6390 (Linking)&lt;/_isbn&gt;&lt;_issue&gt;77&lt;/_issue&gt;&lt;_journal&gt;Hepatogastroenterology&lt;/_journal&gt;&lt;_keywords&gt;Female; Gastrectomy/*methods; *Gastric Stump; Humans; Incidence; Male; Middle Aged; Retrospective Studies; Stomach Neoplasms/*epidemiology/*surgery&lt;/_keywords&gt;&lt;_language&gt;eng&lt;/_language&gt;&lt;_pages&gt;1604-8&lt;/_pages&gt;&lt;_tertiary_title&gt;Hepato-gastroenterology&lt;/_tertiary_title&gt;&lt;_type_work&gt;Comparative Study; Journal Article&lt;/_type_work&gt;&lt;_url&gt;http://www.ncbi.nlm.nih.gov/entrez/query.fcgi?cmd=Retrieve&amp;amp;db=pubmed&amp;amp;dopt=Abstract&amp;amp;list_uids=17708311&amp;amp;query_hl=1&lt;/_url&gt;&lt;_volume&gt;54&lt;/_volume&gt;&lt;_created&gt;62818508&lt;/_created&gt;&lt;_modified&gt;62818508&lt;/_modified&gt;&lt;_db_updated&gt;PubMed&lt;/_db_updated&gt;&lt;/Details&gt;&lt;Extra&gt;&lt;DBUID&gt;{D69A35D3-F8D1-49B6-8D1A-7F0CD12D8115}&lt;/DBUID&gt;&lt;/Extra&gt;&lt;/Item&gt;&lt;/References&gt;&lt;/Group&gt;&lt;Group&gt;&lt;References&gt;&lt;Item&gt;&lt;ID&gt;12&lt;/ID&gt;&lt;UID&gt;{890A2B42-9507-4FDD-87EE-4F435973D107}&lt;/UID&gt;&lt;Title&gt;Endoscopic submucosal dissection for early neoplastic lesions in the surgically altered stomach: a systematic review and meta-analysis&lt;/Title&gt;&lt;Template&gt;Journal Article&lt;/Template&gt;&lt;Star&gt;0&lt;/Star&gt;&lt;Tag&gt;0&lt;/Tag&gt;&lt;Author&gt;Barakat, M; Seif, M; Abdelfatah, M M; Ofosu, A; Carr-Locke, D L; Othman, M O&lt;/Author&gt;&lt;Year&gt;2019&lt;/Year&gt;&lt;Details&gt;&lt;_accession_num&gt;30963259&lt;/_accession_num&gt;&lt;_author_adr&gt;Division of Gastroenterology, The Brooklyn Hospital Center, 121 De Kalb Ave, Brooklyn, NY, 11201, USA. mo_barakat@hotmail.com.; MD Anderson Cancer Center, Houston, TX, USA.; Division of Gastroenterology, Emory University, Atlanta, GA, USA.; Division of Gastroenterology, The Brooklyn Hospital, Brooklyn, NY, USA.; Division of Gastroenterology, NYP-Cornell University, New York, NY, USA.; Division of Gastroenterology and Hepatology, Baylor College of Medicine, Houston, TX, USA.&lt;/_author_adr&gt;&lt;_date_display&gt;2019 Apr 8&lt;/_date_display&gt;&lt;_date&gt;2019-04-08&lt;/_date&gt;&lt;_doi&gt;10.1007/s00464-019-06778-y&lt;/_doi&gt;&lt;_isbn&gt;1432-2218 (Electronic); 0930-2794 (Linking)&lt;/_isbn&gt;&lt;_journal&gt;Surg Endosc&lt;/_journal&gt;&lt;_keywords&gt;ESD; Early gastric cancer; Endoscopic submucosal dissection; Gastric tube; Remnant stomach&lt;/_keywords&gt;&lt;_language&gt;eng&lt;/_language&gt;&lt;_tertiary_title&gt;Surgical endoscopy&lt;/_tertiary_title&gt;&lt;_type_work&gt;Journal Article&lt;/_type_work&gt;&lt;_url&gt;http://www.ncbi.nlm.nih.gov/entrez/query.fcgi?cmd=Retrieve&amp;amp;db=pubmed&amp;amp;dopt=Abstract&amp;amp;list_uids=30963259&amp;amp;query_hl=1&lt;/_url&gt;&lt;_created&gt;62818511&lt;/_created&gt;&lt;_modified&gt;62818511&lt;/_modified&gt;&lt;_db_updated&gt;PubMed&lt;/_db_updated&gt;&lt;_impact_factor&gt;   3.117&lt;/_impact_factor&gt;&lt;_collection_scope&gt;SCI;SCIE&lt;/_collection_scope&gt;&lt;/Details&gt;&lt;Extra&gt;&lt;DBUID&gt;{D69A35D3-F8D1-49B6-8D1A-7F0CD12D8115}&lt;/DBUID&gt;&lt;/Extra&gt;&lt;/Item&gt;&lt;/References&gt;&lt;/Group&gt;&lt;/Citation&gt;_x000a_"/>
    <w:docVar w:name="NE.Ref{C337D61B-613A-4321-85E7-7D955754D637}" w:val=" ADDIN NE.Ref.{C337D61B-613A-4321-85E7-7D955754D637}&lt;Citation&gt;&lt;Group&gt;&lt;References&gt;&lt;Item&gt;&lt;ID&gt;63&lt;/ID&gt;&lt;UID&gt;{FC1D68D7-DE69-4C70-BA32-F59B0D68EFFC}&lt;/UID&gt;&lt;Title&gt;Laparoscopic total gastrectomy for remnant gastric cancer: feasibility study&lt;/Title&gt;&lt;Template&gt;Journal Article&lt;/Template&gt;&lt;Star&gt;0&lt;/Star&gt;&lt;Tag&gt;0&lt;/Tag&gt;&lt;Author&gt;Nagai, E; Nakata, K; Ohuchida, K; Miyasaka, Y; Shimizu, S; Tanaka, M&lt;/Author&gt;&lt;Year&gt;2014&lt;/Year&gt;&lt;Details&gt;&lt;_accession_num&gt;24013469&lt;/_accession_num&gt;&lt;_author_adr&gt;Department of Surgery and Oncology, Graduate School of Medical Sciences, Kyushu University, 3-1-1 Maidashi, Higashi-ku, Fukuoka, 812-8582, Japan, eishi@surg1.med.kyushu-u.ac.jp.&lt;/_author_adr&gt;&lt;_date_display&gt;2014 Jan&lt;/_date_display&gt;&lt;_date&gt;2014-01-01&lt;/_date&gt;&lt;_doi&gt;10.1007/s00464-013-3186-y&lt;/_doi&gt;&lt;_isbn&gt;1432-2218 (Electronic); 0930-2794 (Linking)&lt;/_isbn&gt;&lt;_issue&gt;1&lt;/_issue&gt;&lt;_journal&gt;Surg Endosc&lt;/_journal&gt;&lt;_keywords&gt;Aged; Carcinoma/secondary; Feasibility Studies; Female; Gastrectomy/*methods; *Gastric Stump; Humans; Laparoscopy/*methods; Liver Neoplasms/secondary; Lymph Node Excision; Lymphatic Metastasis; Male; Middle Aged; Neoplasm Staging; Stomach Neoplasms/mortality/pathology/*surgery; Survival Rate; Treatment Outcome&lt;/_keywords&gt;&lt;_language&gt;eng&lt;/_language&gt;&lt;_pages&gt;289-96&lt;/_pages&gt;&lt;_tertiary_title&gt;Surgical endoscopy&lt;/_tertiary_title&gt;&lt;_type_work&gt;Journal Article&lt;/_type_work&gt;&lt;_url&gt;http://www.ncbi.nlm.nih.gov/entrez/query.fcgi?cmd=Retrieve&amp;amp;db=pubmed&amp;amp;dopt=Abstract&amp;amp;list_uids=24013469&amp;amp;query_hl=1&lt;/_url&gt;&lt;_volume&gt;28&lt;/_volume&gt;&lt;_created&gt;62819088&lt;/_created&gt;&lt;_modified&gt;62819089&lt;/_modified&gt;&lt;_db_updated&gt;PubMed&lt;/_db_updated&gt;&lt;_impact_factor&gt;   3.117&lt;/_impact_factor&gt;&lt;_collection_scope&gt;SCI;SCIE&lt;/_collection_scope&gt;&lt;/Details&gt;&lt;Extra&gt;&lt;DBUID&gt;{D69A35D3-F8D1-49B6-8D1A-7F0CD12D8115}&lt;/DBUID&gt;&lt;/Extra&gt;&lt;/Item&gt;&lt;/References&gt;&lt;/Group&gt;&lt;Group&gt;&lt;References&gt;&lt;Item&gt;&lt;ID&gt;64&lt;/ID&gt;&lt;UID&gt;{DCD8352D-79DF-42CD-89AA-84AE493985A6}&lt;/UID&gt;&lt;Title&gt;Laparoscopic completion total gastrectomy for remnant gastric cancer: a single-institution experience&lt;/Title&gt;&lt;Template&gt;Journal Article&lt;/Template&gt;&lt;Star&gt;0&lt;/Star&gt;&lt;Tag&gt;0&lt;/Tag&gt;&lt;Author&gt;Son, S Y; Lee, C M; Jung, D H; Lee, J H; Ahn, S H; Park, D J; Kim, H H&lt;/Author&gt;&lt;Year&gt;2015&lt;/Year&gt;&lt;Details&gt;&lt;_accession_num&gt;24477417&lt;/_accession_num&gt;&lt;_author_adr&gt;Department of Surgery, Seoul National University Bundang Hospital, 166 Gumi-ro, Bundang-gu, Seongnam, 463-707, Korea.&lt;/_author_adr&gt;&lt;_date_display&gt;2015 Jan&lt;/_date_display&gt;&lt;_date&gt;2015-01-01&lt;/_date&gt;&lt;_doi&gt;10.1007/s10120-014-0339-1&lt;/_doi&gt;&lt;_isbn&gt;1436-3305 (Electronic); 1436-3291 (Linking)&lt;/_isbn&gt;&lt;_issue&gt;1&lt;/_issue&gt;&lt;_journal&gt;Gastric Cancer&lt;/_journal&gt;&lt;_keywords&gt;Aged; Female; Gastrectomy/*methods; Humans; Laparoscopy/*methods; Length of Stay; Lymph Nodes/pathology/surgery; Male; Middle Aged; Neoplasm Recurrence, Local/pathology/surgery; Pain, Postoperative/etiology; Stomach Neoplasms/mortality/pathology/*surgery; Survival Rate; Treatment Outcome&lt;/_keywords&gt;&lt;_language&gt;eng&lt;/_language&gt;&lt;_pages&gt;177-82&lt;/_pages&gt;&lt;_tertiary_title&gt;Gastric cancer : official journal of the International Gastric Cancer Association_x000d__x000a_      and the Japanese Gastric Cancer Association&lt;/_tertiary_title&gt;&lt;_type_work&gt;Clinical Trial; Comparative Study; Journal Article&lt;/_type_work&gt;&lt;_url&gt;http://www.ncbi.nlm.nih.gov/entrez/query.fcgi?cmd=Retrieve&amp;amp;db=pubmed&amp;amp;dopt=Abstract&amp;amp;list_uids=24477417&amp;amp;query_hl=1&lt;/_url&gt;&lt;_volume&gt;18&lt;/_volume&gt;&lt;_created&gt;62819089&lt;/_created&gt;&lt;_modified&gt;62819089&lt;/_modified&gt;&lt;_db_updated&gt;PubMed&lt;/_db_updated&gt;&lt;_impact_factor&gt;   5.045&lt;/_impact_factor&gt;&lt;_collection_scope&gt;SCIE&lt;/_collection_scope&gt;&lt;/Details&gt;&lt;Extra&gt;&lt;DBUID&gt;{D69A35D3-F8D1-49B6-8D1A-7F0CD12D8115}&lt;/DBUID&gt;&lt;/Extra&gt;&lt;/Item&gt;&lt;/References&gt;&lt;/Group&gt;&lt;Group&gt;&lt;References&gt;&lt;Item&gt;&lt;ID&gt;65&lt;/ID&gt;&lt;UID&gt;{1300862C-31A9-4EB0-879B-45AAA82E2577}&lt;/UID&gt;&lt;Title&gt;Minimally invasive surgery for remnant gastric cancer: a comparison with open surgery&lt;/Title&gt;&lt;Template&gt;Journal Article&lt;/Template&gt;&lt;Star&gt;0&lt;/Star&gt;&lt;Tag&gt;0&lt;/Tag&gt;&lt;Author&gt;Kwon, I G; Cho, I; Guner, A; Choi, Y Y; Shin, H B; Kim, H I; An, J Y; Cheong, J H; Noh, S H; Hyung, W J&lt;/Author&gt;&lt;Year&gt;2014&lt;/Year&gt;&lt;Details&gt;&lt;_accession_num&gt;24622766&lt;/_accession_num&gt;&lt;_author_adr&gt;Department of Surgery, Yonsei University College of Medicine, 50 Yonsei-ro, Seodaemun-gu, Seoul, 120-752, Republic of Korea.&lt;/_author_adr&gt;&lt;_date_display&gt;2014 Aug&lt;/_date_display&gt;&lt;_date&gt;2014-08-01&lt;/_date&gt;&lt;_doi&gt;10.1007/s00464-014-3496-8&lt;/_doi&gt;&lt;_isbn&gt;1432-2218 (Electronic); 0930-2794 (Linking)&lt;/_isbn&gt;&lt;_issue&gt;8&lt;/_issue&gt;&lt;_journal&gt;Surg Endosc&lt;/_journal&gt;&lt;_keywords&gt;Adenocarcinoma/mortality/pathology/surgery; Analgesics/therapeutic use; Female; Gastrectomy/*methods; Gastric Stump/*surgery; Humans; Intraoperative Complications; *Laparoscopy; Length of Stay; Male; Middle Aged; Operative Time; Pain, Postoperative/drug therapy; Postoperative Complications; Retrospective Studies; *Robotic Surgical Procedures; Spleen/injuries/surgery; Stomach Neoplasms/mortality/pathology/*surgery&lt;/_keywords&gt;&lt;_language&gt;eng&lt;/_language&gt;&lt;_pages&gt;2452-8&lt;/_pages&gt;&lt;_tertiary_title&gt;Surgical endoscopy&lt;/_tertiary_title&gt;&lt;_type_work&gt;Comparative Study; Journal Article; Research Support, Non-U.S. Gov&amp;apos;t&lt;/_type_work&gt;&lt;_url&gt;http://www.ncbi.nlm.nih.gov/entrez/query.fcgi?cmd=Retrieve&amp;amp;db=pubmed&amp;amp;dopt=Abstract&amp;amp;list_uids=24622766&amp;amp;query_hl=1&lt;/_url&gt;&lt;_volume&gt;28&lt;/_volume&gt;&lt;_created&gt;62819090&lt;/_created&gt;&lt;_modified&gt;62819090&lt;/_modified&gt;&lt;_db_updated&gt;PubMed&lt;/_db_updated&gt;&lt;_impact_factor&gt;   3.117&lt;/_impact_factor&gt;&lt;_collection_scope&gt;SCI;SCIE&lt;/_collection_scope&gt;&lt;/Details&gt;&lt;Extra&gt;&lt;DBUID&gt;{D69A35D3-F8D1-49B6-8D1A-7F0CD12D8115}&lt;/DBUID&gt;&lt;/Extra&gt;&lt;/Item&gt;&lt;/References&gt;&lt;/Group&gt;&lt;Group&gt;&lt;References&gt;&lt;Item&gt;&lt;ID&gt;66&lt;/ID&gt;&lt;UID&gt;{3B8F304F-F074-45BE-AA49-07455B6EA8B6}&lt;/UID&gt;&lt;Title&gt;Laparoscopic gastrectomy in patients with previous gastrectomy for gastric cancer: a report of 17 cases&lt;/Title&gt;&lt;Template&gt;Journal Article&lt;/Template&gt;&lt;Star&gt;0&lt;/Star&gt;&lt;Tag&gt;0&lt;/Tag&gt;&lt;Author&gt;Kim, H S; Kim, B S; Lee, I S; Lee, S; Yook, J H; Kim, B S&lt;/Author&gt;&lt;Year&gt;2014&lt;/Year&gt;&lt;Details&gt;&lt;_accession_num&gt;24686356&lt;/_accession_num&gt;&lt;_author_adr&gt;Department of Gastric Surgery, Asan Medical Center, Ulsan University School of Medicine, Seoul, Korea.&lt;/_author_adr&gt;&lt;_date_display&gt;2014 Apr&lt;/_date_display&gt;&lt;_date&gt;2014-04-01&lt;/_date&gt;&lt;_doi&gt;10.1097/SLE.0b013e31828f6bfb&lt;/_doi&gt;&lt;_isbn&gt;1534-4908 (Electronic); 1530-4515 (Linking)&lt;/_isbn&gt;&lt;_issue&gt;2&lt;/_issue&gt;&lt;_journal&gt;Surg Laparosc Endosc Percutan Tech&lt;/_journal&gt;&lt;_keywords&gt;Adult; Aged; Anastomosis, Roux-en-Y; Feasibility Studies; Female; *Gastrectomy/methods; Gastric Bypass; Humans; *Laparoscopy/methods; Male; Middle Aged; Postoperative Care; Stomach Neoplasms/*surgery; Treatment Outcome&lt;/_keywords&gt;&lt;_language&gt;eng&lt;/_language&gt;&lt;_pages&gt;177-82&lt;/_pages&gt;&lt;_tertiary_title&gt;Surgical laparoscopy, endoscopy &amp;amp;amp; percutaneous techniques&lt;/_tertiary_title&gt;&lt;_type_work&gt;Journal Article&lt;/_type_work&gt;&lt;_url&gt;http://www.ncbi.nlm.nih.gov/entrez/query.fcgi?cmd=Retrieve&amp;amp;db=pubmed&amp;amp;dopt=Abstract&amp;amp;list_uids=24686356&amp;amp;query_hl=1&lt;/_url&gt;&lt;_volume&gt;24&lt;/_volume&gt;&lt;_created&gt;62819090&lt;/_created&gt;&lt;_modified&gt;62819090&lt;/_modified&gt;&lt;_db_updated&gt;PubMed&lt;/_db_updated&gt;&lt;_impact_factor&gt;   0.986&lt;/_impact_factor&gt;&lt;/Details&gt;&lt;Extra&gt;&lt;DBUID&gt;{D69A35D3-F8D1-49B6-8D1A-7F0CD12D8115}&lt;/DBUID&gt;&lt;/Extra&gt;&lt;/Item&gt;&lt;/References&gt;&lt;/Group&gt;&lt;Group&gt;&lt;References&gt;&lt;Item&gt;&lt;ID&gt;67&lt;/ID&gt;&lt;UID&gt;{8B4F27B7-BA9A-4FB5-BA4A-8871C1EDED75}&lt;/UID&gt;&lt;Title&gt;Laparoscopic gastrectomy for remnant gastric cancer: a comprehensive review and case series&lt;/Title&gt;&lt;Template&gt;Journal Article&lt;/Template&gt;&lt;Star&gt;0&lt;/Star&gt;&lt;Tag&gt;0&lt;/Tag&gt;&lt;Author&gt;Tsunoda, S; Okabe, H; Tanaka, E; Hisamori, S; Harigai, M; Murakami, K; Sakai, Y&lt;/Author&gt;&lt;Year&gt;2016&lt;/Year&gt;&lt;Details&gt;&lt;_accession_num&gt;25503677&lt;/_accession_num&gt;&lt;_author_adr&gt;Department of Surgery, Graduate School of Medicine, Kyoto University, 54 Kawahara-cho, Shogoin, Sakyo-ku, Kyoto, 606-8507, Japan.; Department of Surgery, Graduate School of Medicine, Kyoto University, 54 Kawahara-cho, Shogoin, Sakyo-ku, Kyoto, 606-8507, Japan. hokabe@kuhp.kyoto-u.ac.jp.; Department of Surgery, Graduate School of Medicine, Kyoto University, 54 Kawahara-cho, Shogoin, Sakyo-ku, Kyoto, 606-8507, Japan.; Department of Surgery, Graduate School of Medicine, Kyoto University, 54 Kawahara-cho, Shogoin, Sakyo-ku, Kyoto, 606-8507, Japan.; Department of Surgery, Graduate School of Medicine, Kyoto University, 54 Kawahara-cho, Shogoin, Sakyo-ku, Kyoto, 606-8507, Japan.; Department of Surgery, Graduate School of Medicine, Kyoto University, 54 Kawahara-cho, Shogoin, Sakyo-ku, Kyoto, 606-8507, Japan.; Department of Surgery, Graduate School of Medicine, Kyoto University, 54 Kawahara-cho, Shogoin, Sakyo-ku, Kyoto, 606-8507, Japan.&lt;/_author_adr&gt;&lt;_date_display&gt;2016 Jan&lt;/_date_display&gt;&lt;_date&gt;2016-01-01&lt;/_date&gt;&lt;_doi&gt;10.1007/s10120-014-0451-2&lt;/_doi&gt;&lt;_isbn&gt;1436-3305 (Electronic); 1436-3291 (Linking)&lt;/_isbn&gt;&lt;_issue&gt;1&lt;/_issue&gt;&lt;_journal&gt;Gastric Cancer&lt;/_journal&gt;&lt;_keywords&gt;Aged; Aged, 80 and over; Blood Loss, Surgical; Female; Gastrectomy/*methods; Gastric Stump/pathology; Humans; Laparoscopy/*methods; Length of Stay; Male; Middle Aged; Neoplasm Recurrence, Local/surgery; Operative Time; Retrospective Studies; Stomach Neoplasms/*pathology/*surgery; Treatment OutcomeGastrectomy; Laparoscopic; Remnant gastric cancer&lt;/_keywords&gt;&lt;_language&gt;eng&lt;/_language&gt;&lt;_pages&gt;287-92&lt;/_pages&gt;&lt;_tertiary_title&gt;Gastric cancer : official journal of the International Gastric Cancer Association_x000d__x000a_      and the Japanese Gastric Cancer Association&lt;/_tertiary_title&gt;&lt;_type_work&gt;Journal Article; Review&lt;/_type_work&gt;&lt;_url&gt;http://www.ncbi.nlm.nih.gov/entrez/query.fcgi?cmd=Retrieve&amp;amp;db=pubmed&amp;amp;dopt=Abstract&amp;amp;list_uids=25503677&amp;amp;query_hl=1&lt;/_url&gt;&lt;_volume&gt;19&lt;/_volume&gt;&lt;_created&gt;62819091&lt;/_created&gt;&lt;_modified&gt;62819091&lt;/_modified&gt;&lt;_db_updated&gt;PubMed&lt;/_db_updated&gt;&lt;_impact_factor&gt;   5.045&lt;/_impact_factor&gt;&lt;_collection_scope&gt;SCIE&lt;/_collection_scope&gt;&lt;/Details&gt;&lt;Extra&gt;&lt;DBUID&gt;{D69A35D3-F8D1-49B6-8D1A-7F0CD12D8115}&lt;/DBUID&gt;&lt;/Extra&gt;&lt;/Item&gt;&lt;/References&gt;&lt;/Group&gt;&lt;Group&gt;&lt;References&gt;&lt;Item&gt;&lt;ID&gt;68&lt;/ID&gt;&lt;UID&gt;{206671CA-B250-4017-8382-F127FC591D75}&lt;/UID&gt;&lt;Title&gt;Hand-assisted laparoscopic versus open radical resection of gastric remnant cancer: a clinical comparison&lt;/Title&gt;&lt;Template&gt;Journal Article&lt;/Template&gt;&lt;Star&gt;0&lt;/Star&gt;&lt;Tag&gt;0&lt;/Tag&gt;&lt;Author&gt;Luo, G D; Chen, B H; Cao, Y K; Gong, J Q; Tang, S H; Li, Y M&lt;/Author&gt;&lt;Year&gt;2015&lt;/Year&gt;&lt;Details&gt;&lt;_accession_num&gt;26885048&lt;/_accession_num&gt;&lt;_author_adr&gt;Department of General Surgery, The People&amp;apos;s Liberation Army General Hospital of Chengdu Command Chengdu 610083, Sichuan Province, China.; Department of General Surgery, The People&amp;apos;s Liberation Army 184 Hospital Yingtan  33500, Jiangxi Province, China.; Department of General Surgery, The People&amp;apos;s Liberation Army General Hospital of Chengdu Command Chengdu 610083, Sichuan Province, China.; Department of General Surgery, The People&amp;apos;s Liberation Army General Hospital of Chengdu Command Chengdu 610083, Sichuan Province, China.; Department of General Surgery, The People&amp;apos;s Liberation Army General Hospital of Chengdu Command Chengdu 610083, Sichuan Province, China.; Department of General Surgery, The People&amp;apos;s Liberation Army General Hospital of Chengdu Command Chengdu 610083, Sichuan Province, China.&lt;/_author_adr&gt;&lt;_date_display&gt;2015&lt;/_date_display&gt;&lt;_date&gt;2015-01-20&lt;/_date&gt;&lt;_isbn&gt;1940-5901 (Print); 1940-5901 (Linking)&lt;/_isbn&gt;&lt;_issue&gt;11&lt;/_issue&gt;&lt;_journal&gt;Int J Clin Exp Med&lt;/_journal&gt;&lt;_keywords&gt;Hand-assisted laparoscopic; gastric remnant cancer; open surgery; radical resection&lt;/_keywords&gt;&lt;_language&gt;eng&lt;/_language&gt;&lt;_pages&gt;21152-8&lt;/_pages&gt;&lt;_tertiary_title&gt;International journal of clinical and experimental medicine&lt;/_tertiary_title&gt;&lt;_type_work&gt;Journal Article&lt;/_type_work&gt;&lt;_url&gt;http://www.ncbi.nlm.nih.gov/entrez/query.fcgi?cmd=Retrieve&amp;amp;db=pubmed&amp;amp;dopt=Abstract&amp;amp;list_uids=26885048&amp;amp;query_hl=1&lt;/_url&gt;&lt;_volume&gt;8&lt;/_volume&gt;&lt;_created&gt;62819091&lt;/_created&gt;&lt;_modified&gt;62819091&lt;/_modified&gt;&lt;_db_updated&gt;PubMed&lt;/_db_updated&gt;&lt;_impact_factor&gt;   0.833&lt;/_impact_factor&gt;&lt;_collection_scope&gt;SCIE&lt;/_collection_scope&gt;&lt;/Details&gt;&lt;Extra&gt;&lt;DBUID&gt;{D69A35D3-F8D1-49B6-8D1A-7F0CD12D8115}&lt;/DBUID&gt;&lt;/Extra&gt;&lt;/Item&gt;&lt;/References&gt;&lt;/Group&gt;&lt;Group&gt;&lt;References&gt;&lt;Item&gt;&lt;ID&gt;69&lt;/ID&gt;&lt;UID&gt;{ABE82EB7-0298-47F7-8B84-9CA3B58F0B29}&lt;/UID&gt;&lt;Title&gt;Laparoscopic total gastrectomy for remnant gastric cancer: A single-institution experience&lt;/Title&gt;&lt;Template&gt;Journal Article&lt;/Template&gt;&lt;Star&gt;0&lt;/Star&gt;&lt;Tag&gt;0&lt;/Tag&gt;&lt;Author&gt;Booka, E; Kaihara, M; Mihara, K; Nishiya, S; Handa, K; Ito, Y; Shibutani, S; Egawa, T; Nagashima, A&lt;/Author&gt;&lt;Year&gt;2019&lt;/Year&gt;&lt;Details&gt;&lt;_accession_num&gt;29745474&lt;/_accession_num&gt;&lt;_author_adr&gt;Department of Surgery, Saiseikai Yokohamashi Tobu Hospital, Yokohama, Japan.; Department of Surgery, Saiseikai Yokohamashi Tobu Hospital, Yokohama, Japan.; Department of Surgery, Saiseikai Yokohamashi Tobu Hospital, Yokohama, Japan.; Department of Surgery, Saiseikai Yokohamashi Tobu Hospital, Yokohama, Japan.; Department of Surgery, Saiseikai Yokohamashi Tobu Hospital, Yokohama, Japan.; Department of Surgery, Saiseikai Yokohamashi Tobu Hospital, Yokohama, Japan.; Department of Surgery, Saiseikai Yokohamashi Tobu Hospital, Yokohama, Japan.; Department of Surgery, Saiseikai Yokohamashi Tobu Hospital, Yokohama, Japan.; Department of Surgery, Saiseikai Yokohamashi Tobu Hospital, Yokohama, Japan.; Department of Surgery, Saiseikai Kanagawaken Hospital, Yokohama, Japan.&lt;/_author_adr&gt;&lt;_date_display&gt;2019 Jan&lt;/_date_display&gt;&lt;_date&gt;2019-01-01&lt;/_date&gt;&lt;_doi&gt;10.1111/ases.12495&lt;/_doi&gt;&lt;_isbn&gt;1758-5910 (Electronic); 1758-5902 (Linking)&lt;/_isbn&gt;&lt;_issue&gt;1&lt;/_issue&gt;&lt;_journal&gt;Asian J Endosc Surg&lt;/_journal&gt;&lt;_keywords&gt;Aged; Aged, 80 and over; Feasibility Studies; Female; Gastrectomy/*adverse effects; Gastric Stump/*pathology; Humans; Laparoscopy/*adverse effects; Male; Middle Aged; Operative Time; Postoperative Complications/*epidemiology; Retrospective Studies; Stomach Neoplasms/mortality/pathology/*surgery; Treatment OutcomeGastric cancer; laparoscopic gastrectomy; remnant gastric cancer&lt;/_keywords&gt;&lt;_language&gt;eng&lt;/_language&gt;&lt;_ori_publication&gt;(c) 2018 Japan Society for Endoscopic Surgery, Asia Endosurgery Task Force and_x000d__x000a_      John Wiley &amp;amp;amp; Sons Australia, Ltd.&lt;/_ori_publication&gt;&lt;_pages&gt;58-63&lt;/_pages&gt;&lt;_tertiary_title&gt;Asian journal of endoscopic surgery&lt;/_tertiary_title&gt;&lt;_type_work&gt;Journal Article&lt;/_type_work&gt;&lt;_url&gt;http://www.ncbi.nlm.nih.gov/entrez/query.fcgi?cmd=Retrieve&amp;amp;db=pubmed&amp;amp;dopt=Abstract&amp;amp;list_uids=29745474&amp;amp;query_hl=1&lt;/_url&gt;&lt;_volume&gt;12&lt;/_volume&gt;&lt;_created&gt;62819092&lt;/_created&gt;&lt;_modified&gt;62819092&lt;/_modified&gt;&lt;_db_updated&gt;PubMed&lt;/_db_updated&gt;&lt;/Details&gt;&lt;Extra&gt;&lt;DBUID&gt;{D69A35D3-F8D1-49B6-8D1A-7F0CD12D8115}&lt;/DBUID&gt;&lt;/Extra&gt;&lt;/Item&gt;&lt;/References&gt;&lt;/Group&gt;&lt;Group&gt;&lt;References&gt;&lt;Item&gt;&lt;ID&gt;70&lt;/ID&gt;&lt;UID&gt;{D1168AC5-DEA2-4201-AD61-61CE3211ECA2}&lt;/UID&gt;&lt;Title&gt;Short- and Long-term Outcomes of Surgical Treatment for Remnant Gastric Cancer After Distal Gastrectomy&lt;/Title&gt;&lt;Template&gt;Journal Article&lt;/Template&gt;&lt;Star&gt;0&lt;/Star&gt;&lt;Tag&gt;0&lt;/Tag&gt;&lt;Author&gt;Nakaji, Y U; Saeki, H; Kudou, K; Nakanishi, R; Sugiyama, M; Nakashima, Y; Ando, K; Oda, Y; Oki, E; Maehara, Y&lt;/Author&gt;&lt;Year&gt;2019&lt;/Year&gt;&lt;Details&gt;&lt;_accession_num&gt;30842176&lt;/_accession_num&gt;&lt;_author_adr&gt;Department of Surgery and Science, Graduate School of Medical Sciences, Kyushu University, Fukuoka, Japan.; Department of Surgery and Science, Graduate School of Medical Sciences, Kyushu University, Fukuoka, Japan h-saeki@surg2.med.kyushu-u.ac.jp.; Department of Surgery and Science, Graduate School of Medical Sciences, Kyushu University, Fukuoka, Japan.; Department of Surgery and Science, Graduate School of Medical Sciences, Kyushu University, Fukuoka, Japan.; Department of Surgery and Science, Graduate School of Medical Sciences, Kyushu University, Fukuoka, Japan.; Department of Surgery and Science, Graduate School of Medical Sciences, Kyushu University, Fukuoka, Japan.; Department of Surgery and Science, Graduate School of Medical Sciences, Kyushu University, Fukuoka, Japan.; Department of Anatomic Pathology, Pathological Sciences, Graduate School of Medical Sciences, Kyushu University, Fukuoka, Japan.; Department of Surgery and Science, Graduate School of Medical Sciences, Kyushu University, Fukuoka, Japan.; Department of Surgery and Science, Graduate School of Medical Sciences, Kyushu University, Fukuoka, Japan.&lt;/_author_adr&gt;&lt;_date_display&gt;2019 Mar&lt;/_date_display&gt;&lt;_date&gt;2019-03-01&lt;/_date&gt;&lt;_doi&gt;10.21873/anticanres.13256&lt;/_doi&gt;&lt;_isbn&gt;1791-7530 (Electronic); 0250-7005 (Linking)&lt;/_isbn&gt;&lt;_issue&gt;3&lt;/_issue&gt;&lt;_journal&gt;Anticancer Res&lt;/_journal&gt;&lt;_keywords&gt;Aged; Female; *Gastrectomy; Gastric Stump/pathology/*surgery; Humans; Lymph Node Excision; *Lymphatic Metastasis/pathology; Male; Peptic Ulcer/pathology/*surgery; Stomach Neoplasms/*surgery; Treatment OutcomeRemnant gastrectomy; laparoscopic operation; lymph node dissection; prognosis&lt;/_keywords&gt;&lt;_language&gt;eng&lt;/_language&gt;&lt;_ori_publication&gt;Copyright(c) 2019, International Institute of Anticancer Research (Dr. George J. _x000d__x000a_      Delinasios), All rights reserved.&lt;/_ori_publication&gt;&lt;_pages&gt;1411-1415&lt;/_pages&gt;&lt;_tertiary_title&gt;Anticancer research&lt;/_tertiary_title&gt;&lt;_type_work&gt;Journal Article&lt;/_type_work&gt;&lt;_url&gt;http://www.ncbi.nlm.nih.gov/entrez/query.fcgi?cmd=Retrieve&amp;amp;db=pubmed&amp;amp;dopt=Abstract&amp;amp;list_uids=30842176&amp;amp;query_hl=1&lt;/_url&gt;&lt;_volume&gt;39&lt;/_volume&gt;&lt;_created&gt;62819092&lt;/_created&gt;&lt;_modified&gt;62819092&lt;/_modified&gt;&lt;_db_updated&gt;PubMed&lt;/_db_updated&gt;&lt;_impact_factor&gt;   1.865&lt;/_impact_factor&gt;&lt;_collection_scope&gt;SCI;SCIE&lt;/_collection_scope&gt;&lt;/Details&gt;&lt;Extra&gt;&lt;DBUID&gt;{D69A35D3-F8D1-49B6-8D1A-7F0CD12D8115}&lt;/DBUID&gt;&lt;/Extra&gt;&lt;/Item&gt;&lt;/References&gt;&lt;/Group&gt;&lt;Group&gt;&lt;References&gt;&lt;Item&gt;&lt;ID&gt;71&lt;/ID&gt;&lt;UID&gt;{9B627C2B-2517-4C5B-852C-6B60B77A95A2}&lt;/UID&gt;&lt;Title&gt;Short-term clinical outcomes of laparoscopic gastrectomy for remnant gastric cancer: A single-institution experience and systematic review of the literature&lt;/Title&gt;&lt;Template&gt;Journal Article&lt;/Template&gt;&lt;Star&gt;0&lt;/Star&gt;&lt;Tag&gt;0&lt;/Tag&gt;&lt;Author&gt;Otsuka, R; Hayashi, H; Sakata, H; Uesato, M; Hayano, K; Murakami, K; Kano, M; Fujishiro, T; Toyozumi, T; Semba, Y; Matsubara, H&lt;/Author&gt;&lt;Year&gt;2019&lt;/Year&gt;&lt;Details&gt;&lt;_accession_num&gt;30923787&lt;/_accession_num&gt;&lt;_author_adr&gt;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 Department of Frontier Surgery Graduate School of Medicine Chiba University Chiba Japan.&lt;/_author_adr&gt;&lt;_date_display&gt;2019 Mar&lt;/_date_display&gt;&lt;_date&gt;2019-03-01&lt;/_date&gt;&lt;_doi&gt;10.1002/ags3.12221&lt;/_doi&gt;&lt;_isbn&gt;2475-0328 (Electronic); 2475-0328 (Linking)&lt;/_isbn&gt;&lt;_issue&gt;2&lt;/_issue&gt;&lt;_journal&gt;Ann Gastroenterol Surg&lt;/_journal&gt;&lt;_keywords&gt;gastrectomy; laparoscopic; open gastrectomy; remnant gastric cancer; systematic review&lt;/_keywords&gt;&lt;_language&gt;eng&lt;/_language&gt;&lt;_pages&gt;181-186&lt;/_pages&gt;&lt;_tertiary_title&gt;Annals of gastroenterological surgery&lt;/_tertiary_title&gt;&lt;_type_work&gt;Journal Article&lt;/_type_work&gt;&lt;_url&gt;http://www.ncbi.nlm.nih.gov/entrez/query.fcgi?cmd=Retrieve&amp;amp;db=pubmed&amp;amp;dopt=Abstract&amp;amp;list_uids=30923787&amp;amp;query_hl=1&lt;/_url&gt;&lt;_volume&gt;3&lt;/_volume&gt;&lt;_created&gt;62819093&lt;/_created&gt;&lt;_modified&gt;62819093&lt;/_modified&gt;&lt;_db_updated&gt;PubMed&lt;/_db_updated&gt;&lt;/Details&gt;&lt;Extra&gt;&lt;DBUID&gt;{D69A35D3-F8D1-49B6-8D1A-7F0CD12D8115}&lt;/DBUID&gt;&lt;/Extra&gt;&lt;/Item&gt;&lt;/References&gt;&lt;/Group&gt;&lt;Group&gt;&lt;References&gt;&lt;Item&gt;&lt;ID&gt;72&lt;/ID&gt;&lt;UID&gt;{223DF627-A0FD-4670-9A1B-AF29262CF738}&lt;/UID&gt;&lt;Title&gt;Laparoscopic completion gastrectomy in elderly patients with remnant gastric cancer: a case series&lt;/Title&gt;&lt;Template&gt;Journal Article&lt;/Template&gt;&lt;Star&gt;0&lt;/Star&gt;&lt;Tag&gt;0&lt;/Tag&gt;&lt;Author&gt;Kaihara, M; Matsuda, S; Booka, E; Saida, F; Takashima, J; Kasai, H; Mihara, K; Nagashima, A; Egawa, T&lt;/Author&gt;&lt;Year&gt;2019&lt;/Year&gt;&lt;Details&gt;&lt;_accession_num&gt;31001749&lt;/_accession_num&gt;&lt;_author_adr&gt;Department of Surgery, Saiseikai Yokohamashi Tobu Hospital, 3-6-1, Shimosueyoshi, Tsurumi-ku, Yokohama-shi, Kanagawa, 230-8765, Japan.; Department of Surgery, Saiseikai Yokohamashi Tobu Hospital, 3-6-1, Shimosueyoshi, Tsurumi-ku, Yokohama-shi, Kanagawa, 230-8765, Japan. s.matsuda.a8@keio.jp.; Department of Surgery, Keio University School of Medicine, 35 Shinanomachi, Shinjuku-ku, Tokyo, 160-8582, Japan. s.matsuda.a8@keio.jp.; Department of Surgery, Saiseikai Yokohamashi Tobu Hospital, 3-6-1, Shimosueyoshi, Tsurumi-ku, Yokohama-shi, Kanagawa, 230-8765, Japan.; Department of Surgery, Saiseikai Yokohamashi Tobu Hospital, 3-6-1, Shimosueyoshi, Tsurumi-ku, Yokohama-shi, Kanagawa, 230-8765, Japan.; Department of Surgery, Saiseikai Yokohamashi Tobu Hospital, 3-6-1, Shimosueyoshi, Tsurumi-ku, Yokohama-shi, Kanagawa, 230-8765, Japan.; Department of Surgery, Saiseikai Yokohamashi Tobu Hospital, 3-6-1, Shimosueyoshi, Tsurumi-ku, Yokohama-shi, Kanagawa, 230-8765, Japan.; Department of Surgery, Saiseikai Yokohamashi Tobu Hospital, 3-6-1, Shimosueyoshi, Tsurumi-ku, Yokohama-shi, Kanagawa, 230-8765, Japan.; Department of Surgery, Saiseikai Yokohamashi Tobu Hospital, 3-6-1, Shimosueyoshi, Tsurumi-ku, Yokohama-shi, Kanagawa, 230-8765, Japan.; Department of Surgery, Saiseikai Kanagawaken Hospital, 6-6, Tomiya-chou, Kanagawa-ku, Yokohama-shi, Kanagawa, 221-0821, Japan.; Department of Surgery, Saiseikai Yokohamashi Tobu Hospital, 3-6-1, Shimosueyoshi, Tsurumi-ku, Yokohama-shi, Kanagawa, 230-8765, Japan.&lt;/_author_adr&gt;&lt;_date_display&gt;2019 Apr 17&lt;/_date_display&gt;&lt;_date&gt;2019-04-17&lt;/_date&gt;&lt;_doi&gt;10.1186/s40792-019-0610-0&lt;/_doi&gt;&lt;_isbn&gt;2198-7793 (Print); 2198-7793 (Linking)&lt;/_isbn&gt;&lt;_issue&gt;1&lt;/_issue&gt;&lt;_journal&gt;Surg Case Rep&lt;/_journal&gt;&lt;_keywords&gt;Elderly patients; Laparoscopic completion gastrectomy; Remnant gastric cancer&lt;/_keywords&gt;&lt;_language&gt;eng&lt;/_language&gt;&lt;_pages&gt;63&lt;/_pages&gt;&lt;_tertiary_title&gt;Surgical case reports&lt;/_tertiary_title&gt;&lt;_type_work&gt;Journal Article&lt;/_type_work&gt;&lt;_url&gt;http://www.ncbi.nlm.nih.gov/entrez/query.fcgi?cmd=Retrieve&amp;amp;db=pubmed&amp;amp;dopt=Abstract&amp;amp;list_uids=31001749&amp;amp;query_hl=1&lt;/_url&gt;&lt;_volume&gt;5&lt;/_volume&gt;&lt;_created&gt;62819093&lt;/_created&gt;&lt;_modified&gt;62819093&lt;/_modified&gt;&lt;_db_updated&gt;PubMed&lt;/_db_updated&gt;&lt;/Details&gt;&lt;Extra&gt;&lt;DBUID&gt;{D69A35D3-F8D1-49B6-8D1A-7F0CD12D8115}&lt;/DBUID&gt;&lt;/Extra&gt;&lt;/Item&gt;&lt;/References&gt;&lt;/Group&gt;&lt;/Citation&gt;_x000a_"/>
    <w:docVar w:name="NE.Ref{C7759875-03F1-4575-B8FD-E7156579CE02}" w:val=" ADDIN NE.Ref.{C7759875-03F1-4575-B8FD-E7156579CE02}&lt;Citation&gt;&lt;Group&gt;&lt;References&gt;&lt;Item&gt;&lt;ID&gt;26&lt;/ID&gt;&lt;UID&gt;{7FA4F28E-60EF-4472-84C9-B5A6DA5390ED}&lt;/UID&gt;&lt;Title&gt;Remnant Gastric Cancer After Roux-en-Y Gastric Bypass: Narrative Review of the Literature&lt;/Title&gt;&lt;Template&gt;Journal Article&lt;/Template&gt;&lt;Star&gt;0&lt;/Star&gt;&lt;Tag&gt;0&lt;/Tag&gt;&lt;Author&gt;Tornese, S; Aiolfi, A; Bonitta, G; Rausa, E; Guerrazzi, G; Bruni, P G; Micheletto, G; Bona, D&lt;/Author&gt;&lt;Year&gt;2019&lt;/Year&gt;&lt;Details&gt;&lt;_accession_num&gt;31001760&lt;/_accession_num&gt;&lt;_author_adr&gt;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alberto.aiolfi86@gmail.com.; Department of Biomedical Science for Health, Division of General Surgery Isti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 Department of Pathophysiology and Transplantation, INCO and Department of General Surgery, Istituto Clinico Sant&amp;apos;Ambrogio, University of Milan, Milan, Italy.; Department of Biomedical Science for Health, Division of General Surgery Istitituto Clinico Sant&amp;apos;Ambrogio, University of Milan, Milan, Italy.&lt;/_author_adr&gt;&lt;_date_display&gt;2019 Aug&lt;/_date_display&gt;&lt;_date&gt;2019-08-01&lt;/_date&gt;&lt;_doi&gt;10.1007/s11695-019-03892-7&lt;/_doi&gt;&lt;_isbn&gt;1708-0428 (Electronic); 0960-8923 (Linking)&lt;/_isbn&gt;&lt;_issue&gt;8&lt;/_issue&gt;&lt;_journal&gt;Obes Surg&lt;/_journal&gt;&lt;_keywords&gt;Early diagnosis; Remnant gastric cancer; Roux-en-Y gastric bypass&lt;/_keywords&gt;&lt;_language&gt;eng&lt;/_language&gt;&lt;_pages&gt;2609-2613&lt;/_pages&gt;&lt;_tertiary_title&gt;Obesity surgery&lt;/_tertiary_title&gt;&lt;_type_work&gt;Journal Article&lt;/_type_work&gt;&lt;_url&gt;http://www.ncbi.nlm.nih.gov/entrez/query.fcgi?cmd=Retrieve&amp;amp;db=pubmed&amp;amp;dopt=Abstract&amp;amp;list_uids=31001760&amp;amp;query_hl=1&lt;/_url&gt;&lt;_volume&gt;29&lt;/_volume&gt;&lt;_created&gt;62950184&lt;/_created&gt;&lt;_modified&gt;62950184&lt;/_modified&gt;&lt;_db_updated&gt;PubMed&lt;/_db_updated&gt;&lt;_impact_factor&gt;   3.603&lt;/_impact_factor&gt;&lt;_collection_scope&gt;SCI;SCIE&lt;/_collection_scope&gt;&lt;/Details&gt;&lt;Extra&gt;&lt;DBUID&gt;{3E10774F-E1A9-45A9-B988-7603319C9CBF}&lt;/DBUID&gt;&lt;/Extra&gt;&lt;/Item&gt;&lt;/References&gt;&lt;/Group&gt;&lt;/Citation&gt;_x000a_"/>
    <w:docVar w:name="NE.Ref{C81F86C2-5662-48B5-BF79-B10C1FC711F8}" w:val=" ADDIN NE.Ref.{C81F86C2-5662-48B5-BF79-B10C1FC711F8}&lt;Citation&gt;&lt;Group&gt;&lt;References&gt;&lt;Item&gt;&lt;ID&gt;43&lt;/ID&gt;&lt;UID&gt;{739F06D6-E393-4F69-B886-78BA7EEAB696}&lt;/UID&gt;&lt;Title&gt;Long-term survival after endoscopic resection for early gastric cancer in the remnant stomach: comparison with radical surgery&lt;/Title&gt;&lt;Template&gt;Journal Article&lt;/Template&gt;&lt;Star&gt;0&lt;/Star&gt;&lt;Tag&gt;0&lt;/Tag&gt;&lt;Author&gt;Yamashina, T; Uedo, N; Dainaka, K; Aoi, K; Matsuura, N; Ito, T; Fujii, M; Kanesaka, T; Yamamoto, S; Akasaka, T; Hanaoka, N; Takeuchi, Y; Higashino, K; Ishihara, R; Kishi, K; Fujiwara, Y; Iishi, H&lt;/Author&gt;&lt;Year&gt;2015&lt;/Year&gt;&lt;Details&gt;&lt;_accession_num&gt;25608929&lt;/_accession_num&gt;&lt;_author_adr&gt;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 Department of Gastrointestinal Surgery (Kentaro Kishi, Yoshiyuki Fujiwara), Osaka Medical Center for Cancer and Cardiovascular Diseases, Osaka, Japan.; Department of Gastrointestinal Surgery (Kentaro Kishi, Yoshiyuki Fujiwara), Osaka Medical Center for Cancer and Cardiovascular Diseases, Osaka, Japan.; Department of Gastrointestinal Oncology (Takeshi Yamashina, Noriya Uedo, Katsuyuki Dainaka, Kenji Aoi, Noriko Matsuura, Takashi Ito, Mototsugu Fujii, Takashi Kanesaka, Sachiko Yamamoto, Tomofumi Akasaka, Noboru Hanaoka, Yoji Takeuchi, Koji Higashino, Ryu Ishihara, Hiroyasu Iishi), Osaka Medical Center for Cancer and Cardiovascular Diseases, Osaka, Japan.&lt;/_author_adr&gt;&lt;_date_display&gt;2015 Jan-Mar&lt;/_date_display&gt;&lt;_date&gt;2015-01-01&lt;/_date&gt;&lt;_isbn&gt;1108-7471 (Print); 1108-7471 (Linking)&lt;/_isbn&gt;&lt;_issue&gt;1&lt;/_issue&gt;&lt;_journal&gt;Ann Gastroenterol&lt;/_journal&gt;&lt;_keywords&gt;Keywords Early gastric cancer in the remnant stomach; endoscopic muosal resection; endoscopic submucosal dissection; long-term outcomes&lt;/_keywords&gt;&lt;_language&gt;eng&lt;/_language&gt;&lt;_pages&gt;66-71&lt;/_pages&gt;&lt;_tertiary_title&gt;Annals of gastroenterology&lt;/_tertiary_title&gt;&lt;_type_work&gt;Journal Article&lt;/_type_work&gt;&lt;_url&gt;http://www.ncbi.nlm.nih.gov/entrez/query.fcgi?cmd=Retrieve&amp;amp;db=pubmed&amp;amp;dopt=Abstract&amp;amp;list_uids=25608929&amp;amp;query_hl=1&lt;/_url&gt;&lt;_volume&gt;28&lt;/_volume&gt;&lt;_created&gt;62950216&lt;/_created&gt;&lt;_modified&gt;62950216&lt;/_modified&gt;&lt;_db_updated&gt;PubMed&lt;/_db_updated&gt;&lt;/Details&gt;&lt;Extra&gt;&lt;DBUID&gt;{3E10774F-E1A9-45A9-B988-7603319C9CBF}&lt;/DBUID&gt;&lt;/Extra&gt;&lt;/Item&gt;&lt;/References&gt;&lt;/Group&gt;&lt;/Citation&gt;_x000a_"/>
    <w:docVar w:name="NE.Ref{CBD51B30-FC5B-4EB6-B782-57BF9D8B37DF}" w:val=" ADDIN NE.Ref.{CBD51B30-FC5B-4EB6-B782-57BF9D8B37DF}&lt;Citation&gt;&lt;Group&gt;&lt;References&gt;&lt;Item&gt;&lt;ID&gt;50&lt;/ID&gt;&lt;UID&gt;{17B62A2E-B554-41A9-8F92-BFDFAF342CFD}&lt;/UID&gt;&lt;Title&gt;Short-term outcomes of multicenter prospective cohort study of gastric endoscopic resection: &amp;apos;Real-world evidence&amp;apos; in Japan&lt;/Title&gt;&lt;Template&gt;Journal Article&lt;/Template&gt;&lt;Star&gt;0&lt;/Star&gt;&lt;Tag&gt;0&lt;/Tag&gt;&lt;Author&gt;Suzuki, H; Takizawa, K; Hirasawa, T; Takeuchi, Y; Ishido, K; Hoteya, S; Yano, T; Tanaka, S; Endo, M; Nakagawa, M; Toyonaga, T; Doyama, H; Hirasawa, K; Matsuda, M; Yamamoto, H; Fujishiro, M; Hashimoto, S; Maeda, Y; Oyama, T; Takenaka, R; Yamamoto, Y; Naito, Y; Michida, T; Kobayashi, N; Kawahara, Y; Hirano, M; Jin, M; Hori, S; Niwa, Y; Hikichi, T; Shimazu, T; Ono, H; Tanabe, S; Kondo, H; Iishi, H; Ninomiya, M&lt;/Author&gt;&lt;Year&gt;2019&lt;/Year&gt;&lt;Details&gt;&lt;_accession_num&gt;30058258&lt;/_accession_num&gt;&lt;_author_adr&gt;Endoscopy Division, National Cancer Center Hospital, Tokyo, Japan.; Division of Endoscopy, Shizuoka Cancer Center, Sunto-gun, Osaka, Japan.; Department of Gastroenterology, Cancer Institute Hospital, Tokyo, Japan.; Department of Gastrointestinal Oncology, Osaka International Cancer Institute, Osaka, Japan.; Department of Gastroenterology, Kitasato University School of Medicine, Sagamihara, Japan.; Department of Gastroenterology, Toranomon Hospital, Tokyo, Japan.; Department of Gastroenterology and Endoscopy, National Cancer Center Hospital East, Kashiwa, Japan.; Department of Endoscopy, Hiroshima University Hospital, Hiroshima, Japan.; Division of Gastroenterology, Department of Internal Medicine, School of Medicine, Iwate Medical University, Morioka, Japan.; Department of Endoscopy, Hiroshima City Hospital, Hiroshima, Japan.; Department of Endoscopy, Kobe University Hospital, Kobe, Japan.; Department of Gastroenterology, Ishikawa Prefectural Central Hospital, Kanazawa,  Japan.; Division of Endoscopy, Yokohama City University Medical Center, Yokohama, Japan.; Department of Internal Medicine, Toyama Prefectural Central Hospital, Toyama, Japan.; Division of Gastroenterology, Department of Internal Medicine, Jichi Medical University, Shimotsuke, Japan.; Department of Endoscopy and Endoscopic Surgery, Graduate School of Medicine, University of Tokyo, Tokyo, Japan.; Division of Gastroenterology and Hepatology, Niigata University Medical and Dental Hospital, Niigata, Japan.; Department of Gastroenterology, Sendai Kousei Hospital, Sendai, Japan.; Department of Endoscopy, Saku Central Hospital Advanced Care Center, Saku, Japan.; Department of Gastroenterology, Tsuyama Chuo Hospital, Tsuyama, Japan.; Department of Gastroenterological Oncology, Hyogo Cancer Center, Akashi, Japan.; Department of Molecular Gastroenterology and Hepatology, Kyoto Prefectural University of Medicine, Kyoto, Japan.; Department of Gastroenterology and Hepatology, Saitama Medical Center, Saitama Medical University, Kawagoe, Japan.; Department of Gastroenterology, Tochigi Cancer Center, Utsunomiya, Japan.; Department of Endoscopy, Okayama University Hospital, Okayama, Japan.; Department of Internal Medicine, Niigata Prefectural Central Hospital, Joetsu, Japan.; Department of Gastroenterology, Akita University Graduate School of Medicine, Akita, Japan.; Department of Gastroenterology, National Hospital Organization Shikoku Cancer Center, Matsuyama, Japan.; Department of Endoscopy, Aichi Cancer Center Hospital, Nagoya, Japan.; Department of Endoscopy, Fukushima Medical University Hospital, Fukushima, Japan.; Epidemiology and Prevention Group, Center for Public Health Sciences, National Cancer Center, Tokyo, Japan.; Division of Endoscopy, Shizuoka Cancer Center, Sunto-gun, Osaka, Japan.; Department of Advanced Medicine, Research and Development Center for New Medical  Frontiers, Kitasato University, Sagamihara, Japan.; Center for Digestive Diseases Tonan Hospital, Sapporo, Japan.; Department of Gastrointestinal Oncology, Osaka International Cancer Institute, Osaka, Japan.; Digestive Disease Center, Hiroshima Memorial Hospital, Hiroshima, Japan.; Endoscopy Division, National Cancer Center Hospital, Tokyo, Japan.&lt;/_author_adr&gt;&lt;_date_display&gt;2019 Jan&lt;/_date_display&gt;&lt;_date&gt;2019-01-01&lt;/_date&gt;&lt;_doi&gt;10.1111/den.13246&lt;/_doi&gt;&lt;_isbn&gt;1443-1661 (Electronic); 0915-5635 (Linking)&lt;/_isbn&gt;&lt;_issue&gt;1&lt;/_issue&gt;&lt;_journal&gt;Dig Endosc&lt;/_journal&gt;&lt;_keywords&gt;Adenocarcinoma/pathology/*surgery; Adult; Aged; Aged, 80 and over; Cohort Studies; *Endoscopic Mucosal Resection; Female; Humans; Japan; Male; Middle Aged; Stomach Neoplasms/pathology/*surgery; Time Factors; Treatment Outcomeearly gastric cancer; endoscopic resection; multicenter prospective study; real-world evidence; short-term outcome&lt;/_keywords&gt;&lt;_language&gt;eng&lt;/_language&gt;&lt;_ori_publication&gt;(c) 2018 Japan Gastroenterological Endoscopy Society.&lt;/_ori_publication&gt;&lt;_pages&gt;30-39&lt;/_pages&gt;&lt;_tertiary_title&gt;Digestive endoscopy : official journal of the Japan Gastroenterological Endoscopy_x000d__x000a_      Society&lt;/_tertiary_title&gt;&lt;_type_work&gt;Journal Article; Multicenter Study&lt;/_type_work&gt;&lt;_url&gt;http://www.ncbi.nlm.nih.gov/entrez/query.fcgi?cmd=Retrieve&amp;amp;db=pubmed&amp;amp;dopt=Abstract&amp;amp;list_uids=30058258&amp;amp;query_hl=1&lt;/_url&gt;&lt;_volume&gt;31&lt;/_volume&gt;&lt;_created&gt;62950226&lt;/_created&gt;&lt;_modified&gt;62950226&lt;/_modified&gt;&lt;_db_updated&gt;PubMed&lt;/_db_updated&gt;&lt;_impact_factor&gt;   3.640&lt;/_impact_factor&gt;&lt;/Details&gt;&lt;Extra&gt;&lt;DBUID&gt;{3E10774F-E1A9-45A9-B988-7603319C9CBF}&lt;/DBUID&gt;&lt;/Extra&gt;&lt;/Item&gt;&lt;/References&gt;&lt;/Group&gt;&lt;/Citation&gt;_x000a_"/>
    <w:docVar w:name="NE.Ref{CCDFB7A4-56A5-47ED-AC13-0174A167E29E}" w:val=" ADDIN NE.Ref.{CCDFB7A4-56A5-47ED-AC13-0174A167E29E}&lt;Citation&gt;&lt;Group&gt;&lt;References&gt;&lt;Item&gt;&lt;ID&gt;32&lt;/ID&gt;&lt;UID&gt;{22419BD7-6011-4720-ABC5-C97DDA97C08D}&lt;/UID&gt;&lt;Title&gt;Risk factors for complications during surgical treatment of remnant gastric cancer&lt;/Title&gt;&lt;Template&gt;Journal Article&lt;/Template&gt;&lt;Star&gt;0&lt;/Star&gt;&lt;Tag&gt;0&lt;/Tag&gt;&lt;Author&gt;Kwon, I G; Cho, I; Choi, Y Y; Hyung, W J; Kim, C B; Noh, S H&lt;/Author&gt;&lt;Year&gt;2015&lt;/Year&gt;&lt;Details&gt;&lt;_accession_num&gt;24705942&lt;/_accession_num&gt;&lt;_author_adr&gt;Department of Surgery, Yonsei University Health System, Yonsei University College of Medicine, 50-1 Yonsei-ro, Seodaemun-gu, Seoul, 120-752, Korea.&lt;/_author_adr&gt;&lt;_date_display&gt;2015 Apr&lt;/_date_display&gt;&lt;_date&gt;2015-04-01&lt;/_date&gt;&lt;_doi&gt;10.1007/s10120-014-0369-8&lt;/_doi&gt;&lt;_isbn&gt;1436-3305 (Electronic); 1436-3291 (Linking)&lt;/_isbn&gt;&lt;_issue&gt;2&lt;/_issue&gt;&lt;_journal&gt;Gastric Cancer&lt;/_journal&gt;&lt;_keywords&gt;Female; Follow-Up Studies; Gastrectomy/*adverse effects; Gastric Stump/pathology/*surgery; Humans; Male; Middle Aged; Morbidity; Multivariate Analysis; Neoplasm Staging; *Postoperative Complications; Prognosis; Retrospective Studies; Risk Factors; Stomach Neoplasms/pathology/*surgery; Survival Rate&lt;/_keywords&gt;&lt;_language&gt;eng&lt;/_language&gt;&lt;_pages&gt;390-6&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4705942&amp;amp;query_hl=1&lt;/_url&gt;&lt;_volume&gt;18&lt;/_volume&gt;&lt;_created&gt;62818565&lt;/_created&gt;&lt;_modified&gt;62818565&lt;/_modified&gt;&lt;_db_updated&gt;PubMed&lt;/_db_updated&gt;&lt;_impact_factor&gt;   5.045&lt;/_impact_factor&gt;&lt;_collection_scope&gt;SCIE&lt;/_collection_scope&gt;&lt;/Details&gt;&lt;Extra&gt;&lt;DBUID&gt;{D69A35D3-F8D1-49B6-8D1A-7F0CD12D8115}&lt;/DBUID&gt;&lt;/Extra&gt;&lt;/Item&gt;&lt;/References&gt;&lt;/Group&gt;&lt;/Citation&gt;_x000a_"/>
    <w:docVar w:name="NE.Ref{CD8A4AA9-3397-4429-A38C-1B43C1670163}" w:val=" ADDIN NE.Ref.{CD8A4AA9-3397-4429-A38C-1B43C1670163}&lt;Citation&gt;&lt;Group&gt;&lt;References&gt;&lt;Item&gt;&lt;ID&gt;1&lt;/ID&gt;&lt;UID&gt;{73B2DC2D-B193-4989-8541-9CC34E7DCE13}&lt;/UID&gt;&lt;Title&gt;Global cancer statistics&lt;/Title&gt;&lt;Template&gt;Journal Article&lt;/Template&gt;&lt;Star&gt;0&lt;/Star&gt;&lt;Tag&gt;0&lt;/Tag&gt;&lt;Author&gt;Jemal, A; Bray, F; Center, M M; Ferlay, J; Ward, E; Forman, D&lt;/Author&gt;&lt;Year&gt;2011&lt;/Year&gt;&lt;Details&gt;&lt;_accession_num&gt;21296855&lt;/_accession_num&gt;&lt;_author_adr&gt;Surveillance Research, American Cancer Society, Atlanta, GA, USA. ahmedin.jemal@cancer.org&lt;/_author_adr&gt;&lt;_date_display&gt;2011 Mar-Apr&lt;/_date_display&gt;&lt;_date&gt;2011-03-01&lt;/_date&gt;&lt;_doi&gt;10.3322/caac.20107&lt;/_doi&gt;&lt;_isbn&gt;1542-4863 (Electronic); 0007-9235 (Linking)&lt;/_isbn&gt;&lt;_issue&gt;2&lt;/_issue&gt;&lt;_journal&gt;CA Cancer J Clin&lt;/_journal&gt;&lt;_keywords&gt;Humans; Internationality; Neoplasms/*epidemiology&lt;/_keywords&gt;&lt;_language&gt;eng&lt;/_language&gt;&lt;_pages&gt;69-90&lt;/_pages&gt;&lt;_tertiary_title&gt;CA: a cancer journal for clinicians&lt;/_tertiary_title&gt;&lt;_type_work&gt;Journal Article&lt;/_type_work&gt;&lt;_url&gt;http://www.ncbi.nlm.nih.gov/entrez/query.fcgi?cmd=Retrieve&amp;amp;db=pubmed&amp;amp;dopt=Abstract&amp;amp;list_uids=21296855&amp;amp;query_hl=1&lt;/_url&gt;&lt;_volume&gt;61&lt;/_volume&gt;&lt;_created&gt;62950156&lt;/_created&gt;&lt;_modified&gt;62950157&lt;/_modified&gt;&lt;_db_updated&gt;PubMed&lt;/_db_updated&gt;&lt;_impact_factor&gt; 223.679&lt;/_impact_factor&gt;&lt;/Details&gt;&lt;Extra&gt;&lt;DBUID&gt;{3E10774F-E1A9-45A9-B988-7603319C9CBF}&lt;/DBUID&gt;&lt;/Extra&gt;&lt;/Item&gt;&lt;/References&gt;&lt;/Group&gt;&lt;Group&gt;&lt;References&gt;&lt;Item&gt;&lt;ID&gt;2&lt;/ID&gt;&lt;UID&gt;{0A253CCB-159F-452D-B9BB-184AEC20A10E}&lt;/UID&gt;&lt;Title&gt;Gastric cancer&lt;/Title&gt;&lt;Template&gt;Journal Article&lt;/Template&gt;&lt;Star&gt;0&lt;/Star&gt;&lt;Tag&gt;0&lt;/Tag&gt;&lt;Author&gt;Van Cutsem, E; Sagaert, X; Topal, B; Haustermans, K; Prenen, H&lt;/Author&gt;&lt;Year&gt;2016&lt;/Year&gt;&lt;Details&gt;&lt;_accession_num&gt;27156933&lt;/_accession_num&gt;&lt;_author_adr&gt;Department of Gastroenterology/Digestive Oncology, University Hospitals Gasthuisberg Leuven and KU Leuven, Leuven, Belgium. Electronic address: Eric.VanCutsem@uzleuven.be.; Department of Pathology, University Hospitals Gasthuisberg Leuven and KU Leuven,  Leuven, Belgium.; Department of Abdominal Surgery, University Hospitals Gasthuisberg Leuven and KU  Leuven, Leuven, Belgium.; Department of Radiation Oncology, University Hospitals Gasthuisberg Leuven and KU Leuven, Leuven, Belgium.; Department of Gastroenterology/Digestive Oncology, University Hospitals Gasthuisberg Leuven and KU Leuven, Leuven, Belgium.&lt;/_author_adr&gt;&lt;_date_display&gt;2016 Nov 26&lt;/_date_display&gt;&lt;_date&gt;2016-11-26&lt;/_date&gt;&lt;_doi&gt;10.1016/S0140-6736(16)30354-3&lt;/_doi&gt;&lt;_isbn&gt;1474-547X (Electronic); 0140-6736 (Linking)&lt;/_isbn&gt;&lt;_issue&gt;10060&lt;/_issue&gt;&lt;_journal&gt;Lancet&lt;/_journal&gt;&lt;_keywords&gt;Adenocarcinoma/*drug therapy; Antibodies, Monoclonal/administration &amp;amp;amp; dosage/adverse effects; Antineoplastic Combined Chemotherapy Protocols/therapeutic use; Esophageal Neoplasms/*diagnosis/drug therapy/pathology/*surgery; Esophagogastric Junction; Humans; Receptor, ErbB-2/antagonists &amp;amp;amp; inhibitors; Stomach Neoplasms/*diagnosis/drug therapy/pathology/*surgery; Trastuzumab/therapeutic use; Vascular Endothelial Growth Factor Receptor-2/antagonists &amp;amp;amp; inhibitors&lt;/_keywords&gt;&lt;_language&gt;eng&lt;/_language&gt;&lt;_ori_publication&gt;Copyright A(c) 2016 Elsevier Ltd. All rights reserved.&lt;/_ori_publication&gt;&lt;_pages&gt;2654-2664&lt;/_pages&gt;&lt;_tertiary_title&gt;Lancet (London, England)&lt;/_tertiary_title&gt;&lt;_type_work&gt;Journal Article; Review&lt;/_type_work&gt;&lt;_url&gt;http://www.ncbi.nlm.nih.gov/entrez/query.fcgi?cmd=Retrieve&amp;amp;db=pubmed&amp;amp;dopt=Abstract&amp;amp;list_uids=27156933&amp;amp;query_hl=1&lt;/_url&gt;&lt;_volume&gt;388&lt;/_volume&gt;&lt;_created&gt;62950157&lt;/_created&gt;&lt;_modified&gt;62950157&lt;/_modified&gt;&lt;_db_updated&gt;PubMed&lt;/_db_updated&gt;&lt;_impact_factor&gt;  59.102&lt;/_impact_factor&gt;&lt;_collection_scope&gt;SCI;SCIE&lt;/_collection_scope&gt;&lt;/Details&gt;&lt;Extra&gt;&lt;DBUID&gt;{3E10774F-E1A9-45A9-B988-7603319C9CBF}&lt;/DBUID&gt;&lt;/Extra&gt;&lt;/Item&gt;&lt;/References&gt;&lt;/Group&gt;&lt;/Citation&gt;_x000a_"/>
    <w:docVar w:name="NE.Ref{CF2DD80C-F4A4-4C77-9E8D-52B73873619C}" w:val=" ADDIN NE.Ref.{CF2DD80C-F4A4-4C77-9E8D-52B73873619C}&lt;Citation&gt;&lt;Group&gt;&lt;References&gt;&lt;Item&gt;&lt;ID&gt;47&lt;/ID&gt;&lt;UID&gt;{F53BB20C-E56F-4D04-A896-3DF9383F0355}&lt;/UID&gt;&lt;Title&gt;Short- and long-term outcomes of endoscopic submucosal dissection for early gastric cancer in the remnant stomach after gastrectomy&lt;/Title&gt;&lt;Template&gt;Journal Article&lt;/Template&gt;&lt;Star&gt;0&lt;/Star&gt;&lt;Tag&gt;0&lt;/Tag&gt;&lt;Author&gt;Yabuuchi, Y; Kakushima, N; Takizawa, K; Tanaka, M; Kawata, N; Yoshida, M; Kishida, Y; Ito, S; Imai, K; Ishiwatari, H; Hotta, K; Matsubayashi, H; Ono, H&lt;/Author&gt;&lt;Year&gt;2019&lt;/Year&gt;&lt;Details&gt;&lt;_accession_num&gt;30413872&lt;/_accession_num&gt;&lt;_author_adr&gt;Division of Endoscopy, Shizuoka Cancer Center, 1007 Shimonagakubo, Nagaizumi, Suntogun, Shizuoka, 411-8777, Japan.; Division of Endoscopy, Shizuoka Cancer Center, 1007 Shimonagakubo, Nagaizumi, Suntogun, Shizuoka, 411-8777, Japan. n.kakushima@scchr.jp.;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 Division of Endoscopy, Shizuoka Cancer Center, 1007 Shimonagakubo, Nagaizumi, Suntogun, Shizuoka, 411-8777, Japan.&lt;/_author_adr&gt;&lt;_date_display&gt;2019 Jun&lt;/_date_display&gt;&lt;_date&gt;2019-06-01&lt;/_date&gt;&lt;_doi&gt;10.1007/s00535-018-1528-1&lt;/_doi&gt;&lt;_isbn&gt;1435-5922 (Electronic); 0944-1174 (Linking)&lt;/_isbn&gt;&lt;_issue&gt;6&lt;/_issue&gt;&lt;_journal&gt;J Gastroenterol&lt;/_journal&gt;&lt;_keywords&gt;Anastomosis; Endoscopic submucosal dissection; Long-term outcome; Remnant stomach; Suture line&lt;/_keywords&gt;&lt;_language&gt;eng&lt;/_language&gt;&lt;_pages&gt;511-520&lt;/_pages&gt;&lt;_tertiary_title&gt;Journal of gastroenterology&lt;/_tertiary_title&gt;&lt;_type_work&gt;Journal Article&lt;/_type_work&gt;&lt;_url&gt;http://www.ncbi.nlm.nih.gov/entrez/query.fcgi?cmd=Retrieve&amp;amp;db=pubmed&amp;amp;dopt=Abstract&amp;amp;list_uids=30413872&amp;amp;query_hl=1&lt;/_url&gt;&lt;_volume&gt;54&lt;/_volume&gt;&lt;_created&gt;62950223&lt;/_created&gt;&lt;_modified&gt;62950223&lt;/_modified&gt;&lt;_db_updated&gt;PubMed&lt;/_db_updated&gt;&lt;_impact_factor&gt;   5.130&lt;/_impact_factor&gt;&lt;_collection_scope&gt;SCIE&lt;/_collection_scope&gt;&lt;/Details&gt;&lt;Extra&gt;&lt;DBUID&gt;{3E10774F-E1A9-45A9-B988-7603319C9CBF}&lt;/DBUID&gt;&lt;/Extra&gt;&lt;/Item&gt;&lt;/References&gt;&lt;/Group&gt;&lt;/Citation&gt;_x000a_"/>
    <w:docVar w:name="NE.Ref{D371F5AB-7741-4374-B341-39C0366F7752}" w:val=" ADDIN NE.Ref.{D371F5AB-7741-4374-B341-39C0366F7752}&lt;Citation&gt;&lt;Group&gt;&lt;References&gt;&lt;Item&gt;&lt;ID&gt;20&lt;/ID&gt;&lt;UID&gt;{8A009F6D-3CE8-4486-A7A4-A47FBC49D7F7}&lt;/UID&gt;&lt;Title&gt;New Japanese classifications and treatment guidelines for gastric cancer: revision concepts and major revised points&lt;/Title&gt;&lt;Template&gt;Journal Article&lt;/Template&gt;&lt;Star&gt;0&lt;/Star&gt;&lt;Tag&gt;0&lt;/Tag&gt;&lt;Author&gt;Sano, T; Aiko, T&lt;/Author&gt;&lt;Year&gt;2011&lt;/Year&gt;&lt;Details&gt;&lt;_accession_num&gt;21573921&lt;/_accession_num&gt;&lt;_author_adr&gt;The Cancer Institute Hospital, Tokyo, Japan. takeshi.sano@jfcr.or.jp&lt;/_author_adr&gt;&lt;_date_display&gt;2011 Jun&lt;/_date_display&gt;&lt;_date&gt;2011-06-01&lt;/_date&gt;&lt;_doi&gt;10.1007/s10120-011-0040-6&lt;/_doi&gt;&lt;_isbn&gt;1436-3305 (Electronic); 1436-3291 (Linking)&lt;/_isbn&gt;&lt;_issue&gt;2&lt;/_issue&gt;&lt;_journal&gt;Gastric Cancer&lt;/_journal&gt;&lt;_keywords&gt;Humans; Japan; Neoplasm Staging/methods; *Practice Guidelines as Topic; Stomach Neoplasms/*classification/*therapy&lt;/_keywords&gt;&lt;_language&gt;eng&lt;/_language&gt;&lt;_pages&gt;97-100&lt;/_pages&gt;&lt;_tertiary_title&gt;Gastric cancer : official journal of the International Gastric Cancer Association_x000d__x000a_      and the Japanese Gastric Cancer Association&lt;/_tertiary_title&gt;&lt;_type_work&gt;Journal Article&lt;/_type_work&gt;&lt;_url&gt;http://www.ncbi.nlm.nih.gov/entrez/query.fcgi?cmd=Retrieve&amp;amp;db=pubmed&amp;amp;dopt=Abstract&amp;amp;list_uids=21573921&amp;amp;query_hl=1&lt;/_url&gt;&lt;_volume&gt;14&lt;/_volume&gt;&lt;_created&gt;62818540&lt;/_created&gt;&lt;_modified&gt;62818541&lt;/_modified&gt;&lt;_db_updated&gt;PubMed&lt;/_db_updated&gt;&lt;_impact_factor&gt;   5.045&lt;/_impact_factor&gt;&lt;_collection_scope&gt;SCIE&lt;/_collection_scope&gt;&lt;/Details&gt;&lt;Extra&gt;&lt;DBUID&gt;{D69A35D3-F8D1-49B6-8D1A-7F0CD12D8115}&lt;/DBUID&gt;&lt;/Extra&gt;&lt;/Item&gt;&lt;/References&gt;&lt;/Group&gt;&lt;/Citation&gt;_x000a_"/>
    <w:docVar w:name="NE.Ref{DF56EF88-772C-4CFD-B8C5-EBEB8CE0CE6B}" w:val=" ADDIN NE.Ref.{DF56EF88-772C-4CFD-B8C5-EBEB8CE0CE6B}&lt;Citation&gt;&lt;Group&gt;&lt;References&gt;&lt;Item&gt;&lt;ID&gt;17&lt;/ID&gt;&lt;UID&gt;{1E9EDBEB-C3DB-4D10-B1D1-BF52AB6A708C}&lt;/UID&gt;&lt;Title&gt;FACTORS INFLUENCING THE LIFE EXPECTANCY OF PATIENTS OPERATED ON FOR GASTRIC ULCER&lt;/Title&gt;&lt;Template&gt;Journal Article&lt;/Template&gt;&lt;Star&gt;0&lt;/Star&gt;&lt;Tag&gt;0&lt;/Tag&gt;&lt;Author&gt;Balfour, D C&lt;/Author&gt;&lt;Year&gt;1922&lt;/Year&gt;&lt;Details&gt;&lt;_accession_num&gt;17864703&lt;/_accession_num&gt;&lt;_date_display&gt;1922 Sep&lt;/_date_display&gt;&lt;_date&gt;1922-09-01&lt;/_date&gt;&lt;_doi&gt;10.1097/00000658-192209000-00014&lt;/_doi&gt;&lt;_isbn&gt;0003-4932 (Print); 0003-4932 (Linking)&lt;/_isbn&gt;&lt;_issue&gt;3&lt;/_issue&gt;&lt;_journal&gt;Ann Surg&lt;/_journal&gt;&lt;_language&gt;eng&lt;/_language&gt;&lt;_pages&gt;405-8&lt;/_pages&gt;&lt;_tertiary_title&gt;Annals of surgery&lt;/_tertiary_title&gt;&lt;_type_work&gt;Journal Article&lt;/_type_work&gt;&lt;_url&gt;http://www.ncbi.nlm.nih.gov/entrez/query.fcgi?cmd=Retrieve&amp;amp;db=pubmed&amp;amp;dopt=Abstract&amp;amp;list_uids=17864703&amp;amp;query_hl=1&lt;/_url&gt;&lt;_volume&gt;76&lt;/_volume&gt;&lt;_created&gt;62818533&lt;/_created&gt;&lt;_modified&gt;62818534&lt;/_modified&gt;&lt;_db_updated&gt;PubMed&lt;/_db_updated&gt;&lt;_impact_factor&gt;   9.203&lt;/_impact_factor&gt;&lt;_collection_scope&gt;SCI;SCIE&lt;/_collection_scope&gt;&lt;/Details&gt;&lt;Extra&gt;&lt;DBUID&gt;{D69A35D3-F8D1-49B6-8D1A-7F0CD12D8115}&lt;/DBUID&gt;&lt;/Extra&gt;&lt;/Item&gt;&lt;/References&gt;&lt;/Group&gt;&lt;/Citation&gt;_x000a_"/>
    <w:docVar w:name="NE.Ref{E6D8248F-3B81-441C-A26D-9A3F05015836}" w:val=" ADDIN NE.Ref.{E6D8248F-3B81-441C-A26D-9A3F05015836}&lt;Citation&gt;&lt;Group&gt;&lt;References&gt;&lt;Item&gt;&lt;ID&gt;6&lt;/ID&gt;&lt;UID&gt;{DD5DFD20-4950-4736-B4D5-A00EB61B39CF}&lt;/UID&gt;&lt;Title&gt;Relationship between the histological type of initial lesions and the risk for the development of remnant gastric cancers after gastrectomy for synchronous multiple gastric cancers&lt;/Title&gt;&lt;Template&gt;Journal Article&lt;/Template&gt;&lt;Star&gt;0&lt;/Star&gt;&lt;Tag&gt;0&lt;/Tag&gt;&lt;Author&gt;Fujita, T; Gotohda, N; Takahashi, S; Nakagohri, T; Konishi, M; Kinoshita, T&lt;/Author&gt;&lt;Year&gt;2010&lt;/Year&gt;&lt;Details&gt;&lt;_accession_num&gt;20012285&lt;/_accession_num&gt;&lt;_author_adr&gt;Division of Digestive Surgery, National Cancer Center Hospital East, 6-5-1 Kashiwanoha, Kashiwa, Chiba, 277-8577, Japan. takfujit@east.ncc.go.jp&lt;/_author_adr&gt;&lt;_date_display&gt;2010 Feb&lt;/_date_display&gt;&lt;_date&gt;2010-02-01&lt;/_date&gt;&lt;_doi&gt;10.1007/s00268-009-0325-7&lt;/_doi&gt;&lt;_isbn&gt;1432-2323 (Electronic); 0364-2313 (Linking)&lt;/_isbn&gt;&lt;_issue&gt;2&lt;/_issue&gt;&lt;_journal&gt;World J Surg&lt;/_journal&gt;&lt;_keywords&gt;Carcinoma/pathology/surgery; Chi-Square Distribution; Female; *Gastrectomy; Gastric Stump/*pathology; Humans; Incidence; Male; Middle Aged; Neoplasms, Multiple Primary/*pathology/*surgery; Retrospective Studies; Risk Factors; Statistics, Nonparametric; Stomach Neoplasms/*pathology/*surgery&lt;/_keywords&gt;&lt;_language&gt;eng&lt;/_language&gt;&lt;_pages&gt;296-302&lt;/_pages&gt;&lt;_tertiary_title&gt;World journal of surgery&lt;/_tertiary_title&gt;&lt;_type_work&gt;Journal Article&lt;/_type_work&gt;&lt;_url&gt;http://www.ncbi.nlm.nih.gov/entrez/query.fcgi?cmd=Retrieve&amp;amp;db=pubmed&amp;amp;dopt=Abstract&amp;amp;list_uids=20012285&amp;amp;query_hl=1&lt;/_url&gt;&lt;_volume&gt;34&lt;/_volume&gt;&lt;_created&gt;62818490&lt;/_created&gt;&lt;_modified&gt;62818491&lt;/_modified&gt;&lt;_db_updated&gt;PubMed&lt;/_db_updated&gt;&lt;_impact_factor&gt;   2.766&lt;/_impact_factor&gt;&lt;_collection_scope&gt;SCI;SCIE&lt;/_collection_scope&gt;&lt;/Details&gt;&lt;Extra&gt;&lt;DBUID&gt;{D69A35D3-F8D1-49B6-8D1A-7F0CD12D8115}&lt;/DBUID&gt;&lt;/Extra&gt;&lt;/Item&gt;&lt;/References&gt;&lt;/Group&gt;&lt;Group&gt;&lt;References&gt;&lt;Item&gt;&lt;ID&gt;7&lt;/ID&gt;&lt;UID&gt;{7F89588D-E1FF-499D-A689-A2C4B95A6EBE}&lt;/UID&gt;&lt;Title&gt;Current state of gastric stump carcinoma in Japan: based on the results of a nationwide survey&lt;/Title&gt;&lt;Template&gt;Journal Article&lt;/Template&gt;&lt;Star&gt;0&lt;/Star&gt;&lt;Tag&gt;0&lt;/Tag&gt;&lt;Author&gt;Tanigawa, N; Nomura, E; Lee, S W; Kaminishi, M; Sugiyama, M; Aikou, T; Kitajima, M&lt;/Author&gt;&lt;Year&gt;2010&lt;/Year&gt;&lt;Details&gt;&lt;_accession_num&gt;20182716&lt;/_accession_num&gt;&lt;_author_adr&gt;Department of General and Gastroenterological Surgery, Osaka Medical College, 17-2, Daigaku-Machi, Takatsuki City, Osaka, 569-8686, Japan. sur001@poh.osaka-med.ac.jp&lt;/_author_adr&gt;&lt;_date_display&gt;2010 Jul&lt;/_date_display&gt;&lt;_date&gt;2010-07-01&lt;/_date&gt;&lt;_doi&gt;10.1007/s00268-010-0505-5&lt;/_doi&gt;&lt;_isbn&gt;1432-2323 (Electronic); 0364-2313 (Linking)&lt;/_isbn&gt;&lt;_issue&gt;7&lt;/_issue&gt;&lt;_journal&gt;World J Surg&lt;/_journal&gt;&lt;_keywords&gt;Adenocarcinoma/*epidemiology/pathology/surgery; Aged; Female; *Gastric Stump; Gastroenterostomy; Health Surveys; Humans; Japan/epidemiology; Lymphatic Metastasis; Male; Middle Aged; Retrospective Studies; Stomach Neoplasms/*epidemiology/pathology/surgery; Time Factors&lt;/_keywords&gt;&lt;_language&gt;eng&lt;/_language&gt;&lt;_pages&gt;1540-7&lt;/_pages&gt;&lt;_tertiary_title&gt;World journal of surgery&lt;/_tertiary_title&gt;&lt;_type_work&gt;Journal Article&lt;/_type_work&gt;&lt;_url&gt;http://www.ncbi.nlm.nih.gov/entrez/query.fcgi?cmd=Retrieve&amp;amp;db=pubmed&amp;amp;dopt=Abstract&amp;amp;list_uids=20182716&amp;amp;query_hl=1&lt;/_url&gt;&lt;_volume&gt;34&lt;/_volume&gt;&lt;_created&gt;62818495&lt;/_created&gt;&lt;_modified&gt;62818495&lt;/_modified&gt;&lt;_db_updated&gt;PubMed&lt;/_db_updated&gt;&lt;_impact_factor&gt;   2.766&lt;/_impact_factor&gt;&lt;_collection_scope&gt;SCI;SCIE&lt;/_collection_scope&gt;&lt;/Details&gt;&lt;Extra&gt;&lt;DBUID&gt;{D69A35D3-F8D1-49B6-8D1A-7F0CD12D8115}&lt;/DBUID&gt;&lt;/Extra&gt;&lt;/Item&gt;&lt;/References&gt;&lt;/Group&gt;&lt;/Citation&gt;_x000a_"/>
    <w:docVar w:name="NE.Ref{E985CEC4-7755-4A42-B8BD-0FDAD3620A46}" w:val=" ADDIN NE.Ref.{E985CEC4-7755-4A42-B8BD-0FDAD3620A46}&lt;Citation&gt;&lt;Group&gt;&lt;References&gt;&lt;Item&gt;&lt;ID&gt;54&lt;/ID&gt;&lt;UID&gt;{283E5776-25F2-41DD-A192-97FF7ABE6DF0}&lt;/UID&gt;&lt;Title&gt;Subtotal gastrectomy with limited lymph node dissection is a feasible treatment option for patients with early gastric stump cancer&lt;/Title&gt;&lt;Template&gt;Journal Article&lt;/Template&gt;&lt;Star&gt;0&lt;/Star&gt;&lt;Tag&gt;0&lt;/Tag&gt;&lt;Author&gt;Irino, T; Hiki, N; Nunobe, S; Ohashi, M; Tanimura, S; Sano, T; Yamaguchi, T&lt;/Author&gt;&lt;Year&gt;2014&lt;/Year&gt;&lt;Details&gt;&lt;_accession_num&gt;24944156&lt;/_accession_num&gt;&lt;_author_adr&gt;Department of Gastroenterological Surgery, Cancer Institute Hospital, 3-8-31, Ariake, Koto-ku, 135-8550, Tokyo, Japan.&lt;/_author_adr&gt;&lt;_date_display&gt;2014 Aug&lt;/_date_display&gt;&lt;_date&gt;2014-08-01&lt;/_date&gt;&lt;_doi&gt;10.1007/s11605-014-2576-3&lt;/_doi&gt;&lt;_isbn&gt;1873-4626 (Electronic); 1091-255X (Linking)&lt;/_isbn&gt;&lt;_issue&gt;8&lt;/_issue&gt;&lt;_journal&gt;J Gastrointest Surg&lt;/_journal&gt;&lt;_keywords&gt;Adenocarcinoma/mortality/pathology/*surgery; Aged; Aged, 80 and over; Feasibility Studies; Female; Follow-Up Studies; Gastrectomy/*methods; Gastric Stump/pathology/*surgery; Humans; Kaplan-Meier Estimate; *Lymph Node Excision; Lymphatic Metastasis; Male; Middle Aged; Retrospective Studies; Stomach Neoplasms/mortality/pathology/*surgery; Survival Rate; Treatment Outcome&lt;/_keywords&gt;&lt;_language&gt;eng&lt;/_language&gt;&lt;_pages&gt;1429-33&lt;/_pages&gt;&lt;_tertiary_title&gt;Journal of gastrointestinal surgery : official journal of the Society for Surgery_x000d__x000a_      of the Alimentary Tract&lt;/_tertiary_title&gt;&lt;_type_work&gt;Evaluation Studies; Journal Article&lt;/_type_work&gt;&lt;_url&gt;http://www.ncbi.nlm.nih.gov/entrez/query.fcgi?cmd=Retrieve&amp;amp;db=pubmed&amp;amp;dopt=Abstract&amp;amp;list_uids=24944156&amp;amp;query_hl=1&lt;/_url&gt;&lt;_volume&gt;18&lt;/_volume&gt;&lt;_created&gt;62950316&lt;/_created&gt;&lt;_modified&gt;62950316&lt;/_modified&gt;&lt;_db_updated&gt;PubMed&lt;/_db_updated&gt;&lt;_impact_factor&gt;   2.686&lt;/_impact_factor&gt;&lt;_collection_scope&gt;SCIE&lt;/_collection_scope&gt;&lt;/Details&gt;&lt;Extra&gt;&lt;DBUID&gt;{3E10774F-E1A9-45A9-B988-7603319C9CBF}&lt;/DBUID&gt;&lt;/Extra&gt;&lt;/Item&gt;&lt;/References&gt;&lt;/Group&gt;&lt;/Citation&gt;_x000a_"/>
    <w:docVar w:name="NE.Ref{F0F4640A-540D-480D-8125-FCA3BC2E3839}" w:val=" ADDIN NE.Ref.{F0F4640A-540D-480D-8125-FCA3BC2E3839}&lt;Citation&gt;&lt;Group&gt;&lt;References&gt;&lt;Item&gt;&lt;ID&gt;18&lt;/ID&gt;&lt;UID&gt;{C8BB75A9-5BFC-4A38-921B-9579DC5FB3D7}&lt;/UID&gt;&lt;Title&gt;Gastric cancer arising from the remnant stomach after distal gastrectomy: a review&lt;/Title&gt;&lt;Template&gt;Journal Article&lt;/Template&gt;&lt;Star&gt;0&lt;/Star&gt;&lt;Tag&gt;0&lt;/Tag&gt;&lt;Author&gt;Takeno, S; Hashimoto, T; Maki, K; Shibata, R; Shiwaku, H; Yamana, I; Yamashita, R; Yamashita, Y&lt;/Author&gt;&lt;Year&gt;2014&lt;/Year&gt;&lt;Details&gt;&lt;_accession_num&gt;25320511&lt;/_accession_num&gt;&lt;_author_adr&gt;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 Shinsuke Takeno, Tatsuya Hashimoto, Kenji Maki, Ryosuke Shibata, Hironari Shiwaku, Ippei Yamana, Risako Yamashita, Yuichi Yamashita, Department of Gastroenterological Surgery, Fukuoka University Faculty of Medicine, Fukuoka 814-0180, Japan.&lt;/_author_adr&gt;&lt;_date_display&gt;2014 Oct 14&lt;/_date_display&gt;&lt;_date&gt;2014-10-14&lt;/_date&gt;&lt;_doi&gt;10.3748/wjg.v20.i38.13734&lt;/_doi&gt;&lt;_isbn&gt;2219-2840 (Electronic); 1007-9327 (Linking)&lt;/_isbn&gt;&lt;_issue&gt;38&lt;/_issue&gt;&lt;_journal&gt;World J Gastroenterol&lt;/_journal&gt;&lt;_keywords&gt;Carcinoma/*etiology/microbiology/pathology/*surgery/virology; Dissection/methods; Epstein-Barr Virus Infections/complications/virology; Gastrectomy/*adverse effects; Gastric Stump/*pathology/surgery; Gastroscopy; Helicobacter Infections/complications/microbiology; Helicobacter pylori/pathogenicity; Herpesvirus 4, Human/pathogenicity; Humans; Neoplasm Staging; Reconstructive Surgical Procedures/adverse effects; Reoperation; Risk Assessment; Risk Factors; Stomach Neoplasms/*etiology/microbiology/pathology/*surgery/virology; Time Factors; Treatment OutcomeCarcinogenesis; Distal gastrectomy; Endoscopic submucosal dissection; Helicobacter pylori; Remnant gastric cancer&lt;/_keywords&gt;&lt;_language&gt;eng&lt;/_language&gt;&lt;_pages&gt;13734-40&lt;/_pages&gt;&lt;_tertiary_title&gt;World journal of gastroenterology&lt;/_tertiary_title&gt;&lt;_type_work&gt;Journal Article; Review&lt;/_type_work&gt;&lt;_url&gt;http://www.ncbi.nlm.nih.gov/entrez/query.fcgi?cmd=Retrieve&amp;amp;db=pubmed&amp;amp;dopt=Abstract&amp;amp;list_uids=25320511&amp;amp;query_hl=1&lt;/_url&gt;&lt;_volume&gt;20&lt;/_volume&gt;&lt;_created&gt;62818535&lt;/_created&gt;&lt;_modified&gt;62818537&lt;/_modified&gt;&lt;_db_updated&gt;PubMed&lt;/_db_updated&gt;&lt;_impact_factor&gt;   3.300&lt;/_impact_factor&gt;&lt;/Details&gt;&lt;Extra&gt;&lt;DBUID&gt;{D69A35D3-F8D1-49B6-8D1A-7F0CD12D8115}&lt;/DBUID&gt;&lt;/Extra&gt;&lt;/Item&gt;&lt;/References&gt;&lt;/Group&gt;&lt;/Citation&gt;_x000a_"/>
    <w:docVar w:name="NE.Ref{F620604B-11F7-4381-9726-1EAF57B42D43}" w:val=" ADDIN NE.Ref.{F620604B-11F7-4381-9726-1EAF57B42D43}&lt;Citation&gt;&lt;Group&gt;&lt;References&gt;&lt;Item&gt;&lt;ID&gt;16&lt;/ID&gt;&lt;UID&gt;{62E54040-525F-43D6-9484-FF3FE7089930}&lt;/UID&gt;&lt;Title&gt;Carcinoma in the Remnant Stomach During Long-Term Follow-up After Distal Gastrectomy for Gastric Cancer: Analysis of Cumulative Incidence and Associated Risk Factors&lt;/Title&gt;&lt;Template&gt;Journal Article&lt;/Template&gt;&lt;Star&gt;0&lt;/Star&gt;&lt;Tag&gt;0&lt;/Tag&gt;&lt;Author&gt;Hanyu, T; Wakai, A; Ishikawa, T; Ichikawa, H; Kameyama, H; Wakai, T&lt;/Author&gt;&lt;Year&gt;2018&lt;/Year&gt;&lt;Details&gt;&lt;_accession_num&gt;28924721&lt;/_accession_num&gt;&lt;_author_adr&gt;Division of Digestive and General Surgery, Graduate School of Medical and Dental  Sciences, Niigata University, 1-757 Asahimachi-dori, Chuou-ku, Niigata City, 951-8510, Japan. hanyu772@med.niigata-u.ac.jp.;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 Division of Digestive and General Surgery, Graduate School of Medical and Dental  Sciences, Niigata University, 1-757 Asahimachi-dori, Chuou-ku, Niigata City, 951-8510, Japan.&lt;/_author_adr&gt;&lt;_date_display&gt;2018 Mar&lt;/_date_display&gt;&lt;_date&gt;2018-03-01&lt;/_date&gt;&lt;_doi&gt;10.1007/s00268-017-4227-9&lt;/_doi&gt;&lt;_isbn&gt;1432-2323 (Electronic); 0364-2313 (Linking)&lt;/_isbn&gt;&lt;_issue&gt;3&lt;/_issue&gt;&lt;_journal&gt;World J Surg&lt;/_journal&gt;&lt;_keywords&gt;Adult; Aged; Aged, 80 and over; Female; Follow-Up Studies; *Gastrectomy/methods; *Gastric Stump; Gastroenterostomy; Humans; Incidence; Male; Middle Aged; *Neoplasm Recurrence, Local/diagnosis/epidemiology/etiology; Retrospective Studies; Risk Factors; Stomach Neoplasms/diagnosis/epidemiology/etiology/*surgery&lt;/_keywords&gt;&lt;_language&gt;eng&lt;/_language&gt;&lt;_pages&gt;782-787&lt;/_pages&gt;&lt;_tertiary_title&gt;World journal of surgery&lt;/_tertiary_title&gt;&lt;_type_work&gt;Journal Article&lt;/_type_work&gt;&lt;_url&gt;http://www.ncbi.nlm.nih.gov/entrez/query.fcgi?cmd=Retrieve&amp;amp;db=pubmed&amp;amp;dopt=Abstract&amp;amp;list_uids=28924721&amp;amp;query_hl=1&lt;/_url&gt;&lt;_volume&gt;42&lt;/_volume&gt;&lt;_created&gt;62950173&lt;/_created&gt;&lt;_modified&gt;62950173&lt;/_modified&gt;&lt;_db_updated&gt;PubMed&lt;/_db_updated&gt;&lt;_impact_factor&gt;   2.768&lt;/_impact_factor&gt;&lt;_collection_scope&gt;SCI;SCIE&lt;/_collection_scope&gt;&lt;/Details&gt;&lt;Extra&gt;&lt;DBUID&gt;{3E10774F-E1A9-45A9-B988-7603319C9CBF}&lt;/DBUID&gt;&lt;/Extra&gt;&lt;/Item&gt;&lt;/References&gt;&lt;/Group&gt;&lt;/Citation&gt;_x000a_"/>
    <w:docVar w:name="NE.Ref{F968FB3F-630F-47DB-8FDC-ECCD7B91058A}" w:val=" ADDIN NE.Ref.{F968FB3F-630F-47DB-8FDC-ECCD7B91058A}&lt;Citation&gt;&lt;Group&gt;&lt;References&gt;&lt;Item&gt;&lt;ID&gt;48&lt;/ID&gt;&lt;UID&gt;{32BBE276-3D91-47BC-962B-5A136FA19D0D}&lt;/UID&gt;&lt;Title&gt;Utility of Endoscopic Submucosal Dissection in the Remnant Stomach and Clinical Outcomes for Different Reconstruction Methods&lt;/Title&gt;&lt;Template&gt;Journal Article&lt;/Template&gt;&lt;Star&gt;0&lt;/Star&gt;&lt;Tag&gt;0&lt;/Tag&gt;&lt;Author&gt;Nomura, K; Hoteya, S; Kikuchi, D; Inoshita, N; Iizuka, T&lt;/Author&gt;&lt;Year&gt;2018&lt;/Year&gt;&lt;Details&gt;&lt;_accession_num&gt;30485848&lt;/_accession_num&gt;&lt;_author_adr&gt;Department of Gastroenterology, Toranomon Hospital, Tokyo, Japan, med20365nomura@yahoo.co.jp.; Department of Gastroenterology, Toranomon Hospital, Tokyo, Japan.; Department of Gastroenterology, Toranomon Hospital, Tokyo, Japan.; Department of Pathology, Toranomon Hospital, Tokyo, Japan.; Department of Gastroenterology, Toranomon Hospital, Tokyo, Japan.&lt;/_author_adr&gt;&lt;_date_display&gt;2018 Nov 28&lt;/_date_display&gt;&lt;_date&gt;2018-11-28&lt;/_date&gt;&lt;_doi&gt;10.1159/000495346&lt;/_doi&gt;&lt;_isbn&gt;1421-9867 (Electronic); 0012-2823 (Linking)&lt;/_isbn&gt;&lt;_journal&gt;Digestion&lt;/_journal&gt;&lt;_keywords&gt;Anastomosis site; Endoscopic submucosal dissection; Gastrectomy; Remnant gastric cancer; Remnant stomach&lt;/_keywords&gt;&lt;_language&gt;eng&lt;/_language&gt;&lt;_ori_publication&gt;(c) 2018 S. Karger AG, Basel.&lt;/_ori_publication&gt;&lt;_pages&gt;1-8&lt;/_pages&gt;&lt;_tertiary_title&gt;Digestion&lt;/_tertiary_title&gt;&lt;_type_work&gt;Journal Article&lt;/_type_work&gt;&lt;_url&gt;http://www.ncbi.nlm.nih.gov/entrez/query.fcgi?cmd=Retrieve&amp;amp;db=pubmed&amp;amp;dopt=Abstract&amp;amp;list_uids=30485848&amp;amp;query_hl=1&lt;/_url&gt;&lt;_created&gt;62950224&lt;/_created&gt;&lt;_modified&gt;62950224&lt;/_modified&gt;&lt;_db_updated&gt;PubMed&lt;/_db_updated&gt;&lt;_impact_factor&gt;   3.029&lt;/_impact_factor&gt;&lt;_collection_scope&gt;SCI;SCIE&lt;/_collection_scope&gt;&lt;/Details&gt;&lt;Extra&gt;&lt;DBUID&gt;{3E10774F-E1A9-45A9-B988-7603319C9CBF}&lt;/DBUID&gt;&lt;/Extra&gt;&lt;/Item&gt;&lt;/References&gt;&lt;/Group&gt;&lt;/Citation&gt;_x000a_"/>
    <w:docVar w:name="ne_docsoft" w:val="MSWord"/>
    <w:docVar w:name="ne_docversion" w:val="NoteExpress 2.0"/>
    <w:docVar w:name="ne_stylename" w:val="World J Gastroenterology"/>
    <w:docVar w:name="Username" w:val="Editor"/>
  </w:docVars>
  <w:rsids>
    <w:rsidRoot w:val="00172A27"/>
    <w:rsid w:val="00026EEB"/>
    <w:rsid w:val="000663D0"/>
    <w:rsid w:val="0007115A"/>
    <w:rsid w:val="0009419F"/>
    <w:rsid w:val="00097CEA"/>
    <w:rsid w:val="000A765C"/>
    <w:rsid w:val="00104DFE"/>
    <w:rsid w:val="00121268"/>
    <w:rsid w:val="001305C4"/>
    <w:rsid w:val="00150286"/>
    <w:rsid w:val="00170CF2"/>
    <w:rsid w:val="00172A27"/>
    <w:rsid w:val="00186453"/>
    <w:rsid w:val="001869D6"/>
    <w:rsid w:val="001B504D"/>
    <w:rsid w:val="001C0D9B"/>
    <w:rsid w:val="001E4F67"/>
    <w:rsid w:val="001E75C6"/>
    <w:rsid w:val="002179C3"/>
    <w:rsid w:val="002303B8"/>
    <w:rsid w:val="002979D1"/>
    <w:rsid w:val="00324504"/>
    <w:rsid w:val="0038608D"/>
    <w:rsid w:val="003C3A4C"/>
    <w:rsid w:val="003D29B7"/>
    <w:rsid w:val="004545EA"/>
    <w:rsid w:val="00482E37"/>
    <w:rsid w:val="00487EEF"/>
    <w:rsid w:val="00490B78"/>
    <w:rsid w:val="004A0C20"/>
    <w:rsid w:val="004A0FDD"/>
    <w:rsid w:val="004E0A8C"/>
    <w:rsid w:val="004E7E41"/>
    <w:rsid w:val="0051659C"/>
    <w:rsid w:val="00552F4F"/>
    <w:rsid w:val="005547F0"/>
    <w:rsid w:val="00571905"/>
    <w:rsid w:val="005765CC"/>
    <w:rsid w:val="00581CEE"/>
    <w:rsid w:val="005B4D08"/>
    <w:rsid w:val="005E2EE2"/>
    <w:rsid w:val="006111D2"/>
    <w:rsid w:val="006339E0"/>
    <w:rsid w:val="00642354"/>
    <w:rsid w:val="00646D8B"/>
    <w:rsid w:val="00654182"/>
    <w:rsid w:val="00706534"/>
    <w:rsid w:val="00754FC8"/>
    <w:rsid w:val="007744D5"/>
    <w:rsid w:val="0078142B"/>
    <w:rsid w:val="00781D60"/>
    <w:rsid w:val="00783855"/>
    <w:rsid w:val="007C3920"/>
    <w:rsid w:val="007C6DEC"/>
    <w:rsid w:val="00801044"/>
    <w:rsid w:val="0080188E"/>
    <w:rsid w:val="00804901"/>
    <w:rsid w:val="00856B04"/>
    <w:rsid w:val="00896DD5"/>
    <w:rsid w:val="008B7E2E"/>
    <w:rsid w:val="008C2771"/>
    <w:rsid w:val="008C5B27"/>
    <w:rsid w:val="008F54F4"/>
    <w:rsid w:val="00913424"/>
    <w:rsid w:val="00945D8D"/>
    <w:rsid w:val="009550EE"/>
    <w:rsid w:val="00976901"/>
    <w:rsid w:val="009771D9"/>
    <w:rsid w:val="00977374"/>
    <w:rsid w:val="00996CC2"/>
    <w:rsid w:val="00A17FB0"/>
    <w:rsid w:val="00A5730D"/>
    <w:rsid w:val="00A60590"/>
    <w:rsid w:val="00A87B92"/>
    <w:rsid w:val="00A95482"/>
    <w:rsid w:val="00AA0C69"/>
    <w:rsid w:val="00AB3F1E"/>
    <w:rsid w:val="00AD72F9"/>
    <w:rsid w:val="00B5106A"/>
    <w:rsid w:val="00B531AF"/>
    <w:rsid w:val="00B64102"/>
    <w:rsid w:val="00C20DE0"/>
    <w:rsid w:val="00C33FEA"/>
    <w:rsid w:val="00C4202C"/>
    <w:rsid w:val="00C84E5F"/>
    <w:rsid w:val="00CE64A0"/>
    <w:rsid w:val="00D13F78"/>
    <w:rsid w:val="00D244BB"/>
    <w:rsid w:val="00D428B8"/>
    <w:rsid w:val="00D72C71"/>
    <w:rsid w:val="00D95683"/>
    <w:rsid w:val="00DC454B"/>
    <w:rsid w:val="00DD497D"/>
    <w:rsid w:val="00E05281"/>
    <w:rsid w:val="00E158B8"/>
    <w:rsid w:val="00E21CFB"/>
    <w:rsid w:val="00E24AB0"/>
    <w:rsid w:val="00E91503"/>
    <w:rsid w:val="00EA77EE"/>
    <w:rsid w:val="00EB57D9"/>
    <w:rsid w:val="00EC2EC3"/>
    <w:rsid w:val="00F156DE"/>
    <w:rsid w:val="00F8650F"/>
    <w:rsid w:val="00F97937"/>
    <w:rsid w:val="00FA1FCC"/>
    <w:rsid w:val="00FF6E4E"/>
    <w:rsid w:val="01EB5A12"/>
    <w:rsid w:val="02BD0152"/>
    <w:rsid w:val="02C661C9"/>
    <w:rsid w:val="04A11EFD"/>
    <w:rsid w:val="050D5827"/>
    <w:rsid w:val="05401CE3"/>
    <w:rsid w:val="05F2360B"/>
    <w:rsid w:val="06277CCB"/>
    <w:rsid w:val="062D66F2"/>
    <w:rsid w:val="07CA0928"/>
    <w:rsid w:val="08544DCA"/>
    <w:rsid w:val="088048A4"/>
    <w:rsid w:val="08B07907"/>
    <w:rsid w:val="09686730"/>
    <w:rsid w:val="0AF12943"/>
    <w:rsid w:val="0AFF54C7"/>
    <w:rsid w:val="0B2D2563"/>
    <w:rsid w:val="0B705312"/>
    <w:rsid w:val="0BDC243E"/>
    <w:rsid w:val="0C611D9E"/>
    <w:rsid w:val="0C775D1A"/>
    <w:rsid w:val="0D577461"/>
    <w:rsid w:val="0D611896"/>
    <w:rsid w:val="0E433A98"/>
    <w:rsid w:val="0E46022E"/>
    <w:rsid w:val="103842F6"/>
    <w:rsid w:val="108B4203"/>
    <w:rsid w:val="108E66CC"/>
    <w:rsid w:val="10E42AC1"/>
    <w:rsid w:val="10FC6762"/>
    <w:rsid w:val="12375C40"/>
    <w:rsid w:val="12794B0F"/>
    <w:rsid w:val="128369D6"/>
    <w:rsid w:val="12913033"/>
    <w:rsid w:val="12B3525A"/>
    <w:rsid w:val="13A130A3"/>
    <w:rsid w:val="142546A5"/>
    <w:rsid w:val="144C6383"/>
    <w:rsid w:val="146D02C9"/>
    <w:rsid w:val="15013CB6"/>
    <w:rsid w:val="15D13283"/>
    <w:rsid w:val="16892CAD"/>
    <w:rsid w:val="16B728FB"/>
    <w:rsid w:val="175B6BCF"/>
    <w:rsid w:val="17662D18"/>
    <w:rsid w:val="17A07172"/>
    <w:rsid w:val="180F0CD5"/>
    <w:rsid w:val="188D6E57"/>
    <w:rsid w:val="189A593A"/>
    <w:rsid w:val="19183EB0"/>
    <w:rsid w:val="1921638D"/>
    <w:rsid w:val="194A7086"/>
    <w:rsid w:val="19A27A57"/>
    <w:rsid w:val="19C2214B"/>
    <w:rsid w:val="19D40293"/>
    <w:rsid w:val="1A5120CC"/>
    <w:rsid w:val="1B2F72E7"/>
    <w:rsid w:val="1BEE792B"/>
    <w:rsid w:val="1C2763F9"/>
    <w:rsid w:val="1C3F449F"/>
    <w:rsid w:val="1C5B05AC"/>
    <w:rsid w:val="1CF822CC"/>
    <w:rsid w:val="1D41768A"/>
    <w:rsid w:val="1D633606"/>
    <w:rsid w:val="1DA2741C"/>
    <w:rsid w:val="1DF95819"/>
    <w:rsid w:val="1E4412A4"/>
    <w:rsid w:val="1E4D2183"/>
    <w:rsid w:val="1EBD4197"/>
    <w:rsid w:val="1F5B7C0F"/>
    <w:rsid w:val="20376987"/>
    <w:rsid w:val="204D4F51"/>
    <w:rsid w:val="209841BE"/>
    <w:rsid w:val="216D4BDB"/>
    <w:rsid w:val="21710FF7"/>
    <w:rsid w:val="21F15011"/>
    <w:rsid w:val="221E340D"/>
    <w:rsid w:val="22AB627F"/>
    <w:rsid w:val="241D1B15"/>
    <w:rsid w:val="24A326C3"/>
    <w:rsid w:val="24D01373"/>
    <w:rsid w:val="25DB6386"/>
    <w:rsid w:val="25FC1F9A"/>
    <w:rsid w:val="26C9004B"/>
    <w:rsid w:val="26CB5839"/>
    <w:rsid w:val="26FD6C1C"/>
    <w:rsid w:val="27DE6602"/>
    <w:rsid w:val="27EE26D8"/>
    <w:rsid w:val="2832440B"/>
    <w:rsid w:val="2898664C"/>
    <w:rsid w:val="29846310"/>
    <w:rsid w:val="298C563F"/>
    <w:rsid w:val="2A99560B"/>
    <w:rsid w:val="2AB95B22"/>
    <w:rsid w:val="2B0E5786"/>
    <w:rsid w:val="2B530F51"/>
    <w:rsid w:val="2BFF7296"/>
    <w:rsid w:val="2CF65F3F"/>
    <w:rsid w:val="2DA32B1A"/>
    <w:rsid w:val="2E600FC6"/>
    <w:rsid w:val="2E73420C"/>
    <w:rsid w:val="2FDB1AC6"/>
    <w:rsid w:val="302346AB"/>
    <w:rsid w:val="304D767A"/>
    <w:rsid w:val="30675124"/>
    <w:rsid w:val="308E40D8"/>
    <w:rsid w:val="31EE63B2"/>
    <w:rsid w:val="32273767"/>
    <w:rsid w:val="32622185"/>
    <w:rsid w:val="32D010E1"/>
    <w:rsid w:val="337B5879"/>
    <w:rsid w:val="35690540"/>
    <w:rsid w:val="35C16836"/>
    <w:rsid w:val="36E77593"/>
    <w:rsid w:val="37121CE6"/>
    <w:rsid w:val="37406DB0"/>
    <w:rsid w:val="379308F5"/>
    <w:rsid w:val="38510EAF"/>
    <w:rsid w:val="38F974E2"/>
    <w:rsid w:val="393805CB"/>
    <w:rsid w:val="396B2FB7"/>
    <w:rsid w:val="39AD6861"/>
    <w:rsid w:val="3A1D443A"/>
    <w:rsid w:val="3A2C45AB"/>
    <w:rsid w:val="3B0663B5"/>
    <w:rsid w:val="3BE2405B"/>
    <w:rsid w:val="3C7C26A8"/>
    <w:rsid w:val="3C901E32"/>
    <w:rsid w:val="3CB811BF"/>
    <w:rsid w:val="3D8B58AA"/>
    <w:rsid w:val="3DAB53EB"/>
    <w:rsid w:val="3DD71978"/>
    <w:rsid w:val="3E2A673B"/>
    <w:rsid w:val="3EA70517"/>
    <w:rsid w:val="3F070D55"/>
    <w:rsid w:val="3F335059"/>
    <w:rsid w:val="3FEC4A6F"/>
    <w:rsid w:val="400644B3"/>
    <w:rsid w:val="401D3A9D"/>
    <w:rsid w:val="408D541B"/>
    <w:rsid w:val="40AF7631"/>
    <w:rsid w:val="40B97909"/>
    <w:rsid w:val="4333579D"/>
    <w:rsid w:val="43B77A12"/>
    <w:rsid w:val="43C8703B"/>
    <w:rsid w:val="44DD21B7"/>
    <w:rsid w:val="46064196"/>
    <w:rsid w:val="460A003F"/>
    <w:rsid w:val="463B2360"/>
    <w:rsid w:val="46712142"/>
    <w:rsid w:val="484219C7"/>
    <w:rsid w:val="48F42F15"/>
    <w:rsid w:val="48FB10DA"/>
    <w:rsid w:val="492008CB"/>
    <w:rsid w:val="495F212D"/>
    <w:rsid w:val="4A054D3E"/>
    <w:rsid w:val="4A445524"/>
    <w:rsid w:val="4AAE24B3"/>
    <w:rsid w:val="4ACB7499"/>
    <w:rsid w:val="4B115ECD"/>
    <w:rsid w:val="4B8300CF"/>
    <w:rsid w:val="4C020EBB"/>
    <w:rsid w:val="4C7D3C96"/>
    <w:rsid w:val="4CEB4CCF"/>
    <w:rsid w:val="4DA825C4"/>
    <w:rsid w:val="4DAF2673"/>
    <w:rsid w:val="4DDB46FA"/>
    <w:rsid w:val="4ECC7B99"/>
    <w:rsid w:val="4EF67DBA"/>
    <w:rsid w:val="4F287B0D"/>
    <w:rsid w:val="4FBB2C23"/>
    <w:rsid w:val="500C4B8D"/>
    <w:rsid w:val="506C22F4"/>
    <w:rsid w:val="507F5FC5"/>
    <w:rsid w:val="50E15855"/>
    <w:rsid w:val="51306917"/>
    <w:rsid w:val="51743689"/>
    <w:rsid w:val="533841A5"/>
    <w:rsid w:val="540E14E4"/>
    <w:rsid w:val="54AC2779"/>
    <w:rsid w:val="54FB4BB2"/>
    <w:rsid w:val="5557115A"/>
    <w:rsid w:val="55755ABB"/>
    <w:rsid w:val="55A44AD6"/>
    <w:rsid w:val="55B979E7"/>
    <w:rsid w:val="581C5994"/>
    <w:rsid w:val="596D3BB2"/>
    <w:rsid w:val="59992E5B"/>
    <w:rsid w:val="5A446C06"/>
    <w:rsid w:val="5B0B4ED6"/>
    <w:rsid w:val="5BA53DB3"/>
    <w:rsid w:val="5C385229"/>
    <w:rsid w:val="5CFF6EAD"/>
    <w:rsid w:val="5D484403"/>
    <w:rsid w:val="5DEC4BFE"/>
    <w:rsid w:val="5F57072E"/>
    <w:rsid w:val="5F6E0F17"/>
    <w:rsid w:val="5F705D09"/>
    <w:rsid w:val="60B10FA9"/>
    <w:rsid w:val="61DC3C65"/>
    <w:rsid w:val="621E032A"/>
    <w:rsid w:val="62511E0C"/>
    <w:rsid w:val="62FB1E36"/>
    <w:rsid w:val="63177196"/>
    <w:rsid w:val="64A14F95"/>
    <w:rsid w:val="65205D08"/>
    <w:rsid w:val="652404C3"/>
    <w:rsid w:val="657D6C1A"/>
    <w:rsid w:val="65976181"/>
    <w:rsid w:val="65C1443C"/>
    <w:rsid w:val="65ED7220"/>
    <w:rsid w:val="660A61D7"/>
    <w:rsid w:val="666B5B20"/>
    <w:rsid w:val="66F32135"/>
    <w:rsid w:val="67DF6DD9"/>
    <w:rsid w:val="69EC16CE"/>
    <w:rsid w:val="6B7155CD"/>
    <w:rsid w:val="6B92691D"/>
    <w:rsid w:val="6D876A50"/>
    <w:rsid w:val="6DA956C1"/>
    <w:rsid w:val="6E5756FF"/>
    <w:rsid w:val="6E5A5067"/>
    <w:rsid w:val="6FE20E7B"/>
    <w:rsid w:val="7046486C"/>
    <w:rsid w:val="704B1A27"/>
    <w:rsid w:val="71446ADF"/>
    <w:rsid w:val="718207DF"/>
    <w:rsid w:val="720D14F0"/>
    <w:rsid w:val="725317F2"/>
    <w:rsid w:val="72BE5773"/>
    <w:rsid w:val="72EC1A84"/>
    <w:rsid w:val="731F4DE6"/>
    <w:rsid w:val="73505AF9"/>
    <w:rsid w:val="738669E2"/>
    <w:rsid w:val="73C12D96"/>
    <w:rsid w:val="73E815F4"/>
    <w:rsid w:val="73F70451"/>
    <w:rsid w:val="75144737"/>
    <w:rsid w:val="75F63C9B"/>
    <w:rsid w:val="761840A0"/>
    <w:rsid w:val="7691570D"/>
    <w:rsid w:val="770A6411"/>
    <w:rsid w:val="771D6FD9"/>
    <w:rsid w:val="77487B67"/>
    <w:rsid w:val="77607A0A"/>
    <w:rsid w:val="781663DF"/>
    <w:rsid w:val="784A298D"/>
    <w:rsid w:val="78767C96"/>
    <w:rsid w:val="788F2659"/>
    <w:rsid w:val="78A503C9"/>
    <w:rsid w:val="78D7491F"/>
    <w:rsid w:val="78E11376"/>
    <w:rsid w:val="7937045E"/>
    <w:rsid w:val="795C7793"/>
    <w:rsid w:val="79F406B2"/>
    <w:rsid w:val="7A2B5F4F"/>
    <w:rsid w:val="7A81421E"/>
    <w:rsid w:val="7A93038F"/>
    <w:rsid w:val="7AC40323"/>
    <w:rsid w:val="7B784513"/>
    <w:rsid w:val="7C2C2CB6"/>
    <w:rsid w:val="7C6A3CCA"/>
    <w:rsid w:val="7CF61867"/>
    <w:rsid w:val="7D54691E"/>
    <w:rsid w:val="7D5B7285"/>
    <w:rsid w:val="7E102EEC"/>
    <w:rsid w:val="7E34202C"/>
    <w:rsid w:val="7ED55E86"/>
    <w:rsid w:val="7EE30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kern w:val="2"/>
    </w:rPr>
  </w:style>
  <w:style w:type="character" w:customStyle="1" w:styleId="1">
    <w:name w:val="批注文字 字符1"/>
    <w:uiPriority w:val="99"/>
    <w:qFormat/>
    <w:rPr>
      <w:rFonts w:eastAsia="MS Mincho"/>
      <w:kern w:val="2"/>
      <w:sz w:val="21"/>
    </w:rPr>
  </w:style>
  <w:style w:type="character" w:styleId="a4">
    <w:name w:val="annotation reference"/>
    <w:uiPriority w:val="99"/>
    <w:qFormat/>
    <w:rPr>
      <w:rFonts w:ascii="Tahoma" w:hAnsi="Tahoma" w:cs="Tahoma"/>
      <w:b w:val="0"/>
      <w:i w:val="0"/>
      <w:caps w:val="0"/>
      <w:strike w:val="0"/>
      <w:sz w:val="16"/>
      <w:szCs w:val="16"/>
      <w:u w:val="none"/>
    </w:rPr>
  </w:style>
  <w:style w:type="character" w:styleId="a5">
    <w:name w:val="Hyperlink"/>
    <w:qFormat/>
    <w:rPr>
      <w:color w:val="0000FF"/>
      <w:u w:val="single"/>
    </w:rPr>
  </w:style>
  <w:style w:type="character" w:customStyle="1" w:styleId="Char0">
    <w:name w:val="批注框文本 Char"/>
    <w:link w:val="a6"/>
    <w:rPr>
      <w:rFonts w:ascii="Segoe UI" w:hAnsi="Segoe UI" w:cs="Segoe UI"/>
      <w:kern w:val="2"/>
      <w:sz w:val="18"/>
      <w:szCs w:val="18"/>
    </w:rPr>
  </w:style>
  <w:style w:type="character" w:customStyle="1" w:styleId="Char1">
    <w:name w:val="批注文字 Char"/>
    <w:link w:val="a7"/>
    <w:rPr>
      <w:rFonts w:ascii="Tahoma" w:hAnsi="Tahoma" w:cs="Tahoma"/>
      <w:kern w:val="2"/>
      <w:sz w:val="16"/>
    </w:rPr>
  </w:style>
  <w:style w:type="paragraph" w:styleId="a7">
    <w:name w:val="annotation text"/>
    <w:basedOn w:val="a"/>
    <w:link w:val="Char1"/>
    <w:uiPriority w:val="99"/>
    <w:qFormat/>
    <w:rPr>
      <w:rFonts w:ascii="Tahoma" w:hAnsi="Tahoma" w:cs="Tahoma"/>
      <w:sz w:val="16"/>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6">
    <w:name w:val="Balloon Text"/>
    <w:basedOn w:val="a"/>
    <w:link w:val="Char0"/>
    <w:rPr>
      <w:rFonts w:ascii="Segoe UI" w:hAnsi="Segoe UI" w:cs="Segoe UI"/>
      <w:sz w:val="18"/>
      <w:szCs w:val="18"/>
    </w:rPr>
  </w:style>
  <w:style w:type="paragraph" w:styleId="a3">
    <w:name w:val="annotation subject"/>
    <w:basedOn w:val="a7"/>
    <w:next w:val="a7"/>
    <w:link w:val="Char"/>
    <w:rPr>
      <w:b/>
      <w:bCs/>
    </w:rPr>
  </w:style>
  <w:style w:type="paragraph" w:customStyle="1" w:styleId="a8">
    <w:name w:val="列表段落"/>
    <w:basedOn w:val="a"/>
    <w:uiPriority w:val="34"/>
    <w:qFormat/>
    <w:pPr>
      <w:spacing w:after="200" w:line="276" w:lineRule="auto"/>
      <w:ind w:left="720"/>
      <w:contextualSpacing/>
      <w:jc w:val="left"/>
    </w:pPr>
    <w:rPr>
      <w:rFonts w:ascii="Calibri Light" w:hAnsi="Calibri Light"/>
      <w:kern w:val="0"/>
      <w:sz w:val="22"/>
      <w:szCs w:val="22"/>
      <w:lang w:eastAsia="zh-CN"/>
    </w:rPr>
  </w:style>
  <w:style w:type="paragraph" w:styleId="a9">
    <w:name w:val="header"/>
    <w:basedOn w:val="a"/>
    <w:link w:val="Char2"/>
    <w:rsid w:val="00F8650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rsid w:val="00F8650F"/>
    <w:rPr>
      <w:kern w:val="2"/>
      <w:sz w:val="18"/>
      <w:szCs w:val="18"/>
      <w:lang w:eastAsia="en-US"/>
    </w:rPr>
  </w:style>
  <w:style w:type="paragraph" w:styleId="aa">
    <w:name w:val="footer"/>
    <w:basedOn w:val="a"/>
    <w:link w:val="Char3"/>
    <w:rsid w:val="00F8650F"/>
    <w:pPr>
      <w:tabs>
        <w:tab w:val="center" w:pos="4153"/>
        <w:tab w:val="right" w:pos="8306"/>
      </w:tabs>
      <w:snapToGrid w:val="0"/>
      <w:jc w:val="left"/>
    </w:pPr>
    <w:rPr>
      <w:sz w:val="18"/>
      <w:szCs w:val="18"/>
    </w:rPr>
  </w:style>
  <w:style w:type="character" w:customStyle="1" w:styleId="Char3">
    <w:name w:val="页脚 Char"/>
    <w:link w:val="aa"/>
    <w:rsid w:val="00F8650F"/>
    <w:rPr>
      <w:kern w:val="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kern w:val="2"/>
      <w:sz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Pr>
      <w:b/>
      <w:bCs/>
      <w:kern w:val="2"/>
    </w:rPr>
  </w:style>
  <w:style w:type="character" w:customStyle="1" w:styleId="1">
    <w:name w:val="批注文字 字符1"/>
    <w:uiPriority w:val="99"/>
    <w:qFormat/>
    <w:rPr>
      <w:rFonts w:eastAsia="MS Mincho"/>
      <w:kern w:val="2"/>
      <w:sz w:val="21"/>
    </w:rPr>
  </w:style>
  <w:style w:type="character" w:styleId="a4">
    <w:name w:val="annotation reference"/>
    <w:uiPriority w:val="99"/>
    <w:qFormat/>
    <w:rPr>
      <w:rFonts w:ascii="Tahoma" w:hAnsi="Tahoma" w:cs="Tahoma"/>
      <w:b w:val="0"/>
      <w:i w:val="0"/>
      <w:caps w:val="0"/>
      <w:strike w:val="0"/>
      <w:sz w:val="16"/>
      <w:szCs w:val="16"/>
      <w:u w:val="none"/>
    </w:rPr>
  </w:style>
  <w:style w:type="character" w:styleId="a5">
    <w:name w:val="Hyperlink"/>
    <w:qFormat/>
    <w:rPr>
      <w:color w:val="0000FF"/>
      <w:u w:val="single"/>
    </w:rPr>
  </w:style>
  <w:style w:type="character" w:customStyle="1" w:styleId="Char0">
    <w:name w:val="批注框文本 Char"/>
    <w:link w:val="a6"/>
    <w:rPr>
      <w:rFonts w:ascii="Segoe UI" w:hAnsi="Segoe UI" w:cs="Segoe UI"/>
      <w:kern w:val="2"/>
      <w:sz w:val="18"/>
      <w:szCs w:val="18"/>
    </w:rPr>
  </w:style>
  <w:style w:type="character" w:customStyle="1" w:styleId="Char1">
    <w:name w:val="批注文字 Char"/>
    <w:link w:val="a7"/>
    <w:rPr>
      <w:rFonts w:ascii="Tahoma" w:hAnsi="Tahoma" w:cs="Tahoma"/>
      <w:kern w:val="2"/>
      <w:sz w:val="16"/>
    </w:rPr>
  </w:style>
  <w:style w:type="paragraph" w:styleId="a7">
    <w:name w:val="annotation text"/>
    <w:basedOn w:val="a"/>
    <w:link w:val="Char1"/>
    <w:uiPriority w:val="99"/>
    <w:qFormat/>
    <w:rPr>
      <w:rFonts w:ascii="Tahoma" w:hAnsi="Tahoma" w:cs="Tahoma"/>
      <w:sz w:val="16"/>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6">
    <w:name w:val="Balloon Text"/>
    <w:basedOn w:val="a"/>
    <w:link w:val="Char0"/>
    <w:rPr>
      <w:rFonts w:ascii="Segoe UI" w:hAnsi="Segoe UI" w:cs="Segoe UI"/>
      <w:sz w:val="18"/>
      <w:szCs w:val="18"/>
    </w:rPr>
  </w:style>
  <w:style w:type="paragraph" w:styleId="a3">
    <w:name w:val="annotation subject"/>
    <w:basedOn w:val="a7"/>
    <w:next w:val="a7"/>
    <w:link w:val="Char"/>
    <w:rPr>
      <w:b/>
      <w:bCs/>
    </w:rPr>
  </w:style>
  <w:style w:type="paragraph" w:customStyle="1" w:styleId="a8">
    <w:name w:val="列表段落"/>
    <w:basedOn w:val="a"/>
    <w:uiPriority w:val="34"/>
    <w:qFormat/>
    <w:pPr>
      <w:spacing w:after="200" w:line="276" w:lineRule="auto"/>
      <w:ind w:left="720"/>
      <w:contextualSpacing/>
      <w:jc w:val="left"/>
    </w:pPr>
    <w:rPr>
      <w:rFonts w:ascii="Calibri Light" w:hAnsi="Calibri Light"/>
      <w:kern w:val="0"/>
      <w:sz w:val="22"/>
      <w:szCs w:val="22"/>
      <w:lang w:eastAsia="zh-CN"/>
    </w:rPr>
  </w:style>
  <w:style w:type="paragraph" w:styleId="a9">
    <w:name w:val="header"/>
    <w:basedOn w:val="a"/>
    <w:link w:val="Char2"/>
    <w:rsid w:val="00F8650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rsid w:val="00F8650F"/>
    <w:rPr>
      <w:kern w:val="2"/>
      <w:sz w:val="18"/>
      <w:szCs w:val="18"/>
      <w:lang w:eastAsia="en-US"/>
    </w:rPr>
  </w:style>
  <w:style w:type="paragraph" w:styleId="aa">
    <w:name w:val="footer"/>
    <w:basedOn w:val="a"/>
    <w:link w:val="Char3"/>
    <w:rsid w:val="00F8650F"/>
    <w:pPr>
      <w:tabs>
        <w:tab w:val="center" w:pos="4153"/>
        <w:tab w:val="right" w:pos="8306"/>
      </w:tabs>
      <w:snapToGrid w:val="0"/>
      <w:jc w:val="left"/>
    </w:pPr>
    <w:rPr>
      <w:sz w:val="18"/>
      <w:szCs w:val="18"/>
    </w:rPr>
  </w:style>
  <w:style w:type="character" w:customStyle="1" w:styleId="Char3">
    <w:name w:val="页脚 Char"/>
    <w:link w:val="aa"/>
    <w:rsid w:val="00F8650F"/>
    <w:rPr>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9023">
      <w:bodyDiv w:val="1"/>
      <w:marLeft w:val="0"/>
      <w:marRight w:val="0"/>
      <w:marTop w:val="0"/>
      <w:marBottom w:val="0"/>
      <w:divBdr>
        <w:top w:val="none" w:sz="0" w:space="0" w:color="auto"/>
        <w:left w:val="none" w:sz="0" w:space="0" w:color="auto"/>
        <w:bottom w:val="none" w:sz="0" w:space="0" w:color="auto"/>
        <w:right w:val="none" w:sz="0" w:space="0" w:color="auto"/>
      </w:divBdr>
    </w:div>
    <w:div w:id="935793989">
      <w:bodyDiv w:val="1"/>
      <w:marLeft w:val="0"/>
      <w:marRight w:val="0"/>
      <w:marTop w:val="0"/>
      <w:marBottom w:val="0"/>
      <w:divBdr>
        <w:top w:val="none" w:sz="0" w:space="0" w:color="auto"/>
        <w:left w:val="none" w:sz="0" w:space="0" w:color="auto"/>
        <w:bottom w:val="none" w:sz="0" w:space="0" w:color="auto"/>
        <w:right w:val="none" w:sz="0" w:space="0" w:color="auto"/>
      </w:divBdr>
    </w:div>
    <w:div w:id="1070805269">
      <w:bodyDiv w:val="1"/>
      <w:marLeft w:val="0"/>
      <w:marRight w:val="0"/>
      <w:marTop w:val="0"/>
      <w:marBottom w:val="0"/>
      <w:divBdr>
        <w:top w:val="none" w:sz="0" w:space="0" w:color="auto"/>
        <w:left w:val="none" w:sz="0" w:space="0" w:color="auto"/>
        <w:bottom w:val="none" w:sz="0" w:space="0" w:color="auto"/>
        <w:right w:val="none" w:sz="0" w:space="0" w:color="auto"/>
      </w:divBdr>
    </w:div>
    <w:div w:id="1286499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t67@163.com" TargetMode="External"/><Relationship Id="rId5" Type="http://schemas.openxmlformats.org/officeDocument/2006/relationships/webSettings" Target="webSettings.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orcid.org/0000-0001-5809-68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FEC0-11DB-48C0-8435-81C7DF82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7295</Words>
  <Characters>41586</Characters>
  <Application>Microsoft Office Word</Application>
  <DocSecurity>0</DocSecurity>
  <Lines>346</Lines>
  <Paragraphs>97</Paragraphs>
  <ScaleCrop>false</ScaleCrop>
  <Company/>
  <LinksUpToDate>false</LinksUpToDate>
  <CharactersWithSpaces>48784</CharactersWithSpaces>
  <SharedDoc>false</SharedDoc>
  <HLinks>
    <vt:vector size="18" baseType="variant">
      <vt:variant>
        <vt:i4>5832754</vt:i4>
      </vt:variant>
      <vt:variant>
        <vt:i4>6</vt:i4>
      </vt:variant>
      <vt:variant>
        <vt:i4>0</vt:i4>
      </vt:variant>
      <vt:variant>
        <vt:i4>5</vt:i4>
      </vt:variant>
      <vt:variant>
        <vt:lpwstr>mailto:tyt67@163.com</vt:lpwstr>
      </vt:variant>
      <vt:variant>
        <vt:lpwstr/>
      </vt:variant>
      <vt:variant>
        <vt:i4>2555949</vt:i4>
      </vt:variant>
      <vt:variant>
        <vt:i4>3</vt:i4>
      </vt:variant>
      <vt:variant>
        <vt:i4>0</vt:i4>
      </vt:variant>
      <vt:variant>
        <vt:i4>5</vt:i4>
      </vt:variant>
      <vt:variant>
        <vt:lpwstr>http://creativecommons.org/licenses/by-nc/4.0/</vt:lpwstr>
      </vt:variant>
      <vt:variant>
        <vt:lpwstr/>
      </vt:variant>
      <vt:variant>
        <vt:i4>4390985</vt:i4>
      </vt:variant>
      <vt:variant>
        <vt:i4>0</vt:i4>
      </vt:variant>
      <vt:variant>
        <vt:i4>0</vt:i4>
      </vt:variant>
      <vt:variant>
        <vt:i4>5</vt:i4>
      </vt:variant>
      <vt:variant>
        <vt:lpwstr>http://orcid.org/0000-0001-5809-6824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mfh20</dc:creator>
  <cp:lastModifiedBy>user</cp:lastModifiedBy>
  <cp:revision>3</cp:revision>
  <dcterms:created xsi:type="dcterms:W3CDTF">2019-11-05T12:28:00Z</dcterms:created>
  <dcterms:modified xsi:type="dcterms:W3CDTF">2019-11-06T04:01:00Z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UseTimer">
    <vt:bool>true</vt:bool>
  </property>
  <property fmtid="{D5CDD505-2E9C-101B-9397-08002B2CF9AE}" pid="4" name="LastTick">
    <vt:r8>43618.0662037037</vt:r8>
  </property>
  <property fmtid="{D5CDD505-2E9C-101B-9397-08002B2CF9AE}" pid="5" name="EditTimer">
    <vt:r8>3820</vt:r8>
  </property>
</Properties>
</file>