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541A5" w14:textId="5905A2B5" w:rsidR="00C5072B" w:rsidRPr="00065DF1" w:rsidRDefault="00C5072B" w:rsidP="00065DF1">
      <w:pPr>
        <w:adjustRightInd w:val="0"/>
        <w:snapToGrid w:val="0"/>
        <w:spacing w:after="0" w:line="360" w:lineRule="auto"/>
        <w:jc w:val="both"/>
        <w:rPr>
          <w:rFonts w:ascii="Book Antiqua" w:hAnsi="Book Antiqua" w:cs="Times New Roman"/>
          <w:b/>
          <w:iCs/>
          <w:sz w:val="24"/>
          <w:szCs w:val="24"/>
        </w:rPr>
      </w:pPr>
      <w:r w:rsidRPr="00065DF1">
        <w:rPr>
          <w:rFonts w:ascii="Book Antiqua" w:hAnsi="Book Antiqua" w:cs="Times New Roman"/>
          <w:b/>
          <w:iCs/>
          <w:sz w:val="24"/>
          <w:szCs w:val="24"/>
        </w:rPr>
        <w:t xml:space="preserve">Name of Journal: </w:t>
      </w:r>
      <w:r w:rsidRPr="00065DF1">
        <w:rPr>
          <w:rFonts w:ascii="Book Antiqua" w:hAnsi="Book Antiqua" w:cs="Times New Roman"/>
          <w:b/>
          <w:i/>
          <w:sz w:val="24"/>
          <w:szCs w:val="24"/>
        </w:rPr>
        <w:t xml:space="preserve">World Journal of Gastroenterology </w:t>
      </w:r>
    </w:p>
    <w:p w14:paraId="269450C7" w14:textId="3D51939C" w:rsidR="00C5072B" w:rsidRPr="00065DF1" w:rsidRDefault="00F352ED" w:rsidP="00065DF1">
      <w:pPr>
        <w:adjustRightInd w:val="0"/>
        <w:snapToGrid w:val="0"/>
        <w:spacing w:after="0" w:line="360" w:lineRule="auto"/>
        <w:jc w:val="both"/>
        <w:rPr>
          <w:rFonts w:ascii="Book Antiqua" w:hAnsi="Book Antiqua" w:cs="Times New Roman"/>
          <w:b/>
          <w:iCs/>
          <w:sz w:val="24"/>
          <w:szCs w:val="24"/>
          <w:lang w:val="en-US"/>
        </w:rPr>
      </w:pPr>
      <w:bookmarkStart w:id="0" w:name="OLE_LINK485"/>
      <w:bookmarkStart w:id="1" w:name="OLE_LINK486"/>
      <w:bookmarkStart w:id="2" w:name="OLE_LINK661"/>
      <w:bookmarkStart w:id="3" w:name="OLE_LINK768"/>
      <w:bookmarkStart w:id="4" w:name="OLE_LINK568"/>
      <w:r w:rsidRPr="00065DF1">
        <w:rPr>
          <w:rFonts w:ascii="Book Antiqua" w:hAnsi="Book Antiqua" w:cs="Times New Roman"/>
          <w:b/>
          <w:iCs/>
          <w:sz w:val="24"/>
          <w:szCs w:val="24"/>
          <w:highlight w:val="white"/>
          <w:lang w:eastAsia="zh-CN"/>
        </w:rPr>
        <w:t>Manuscript NO:</w:t>
      </w:r>
      <w:bookmarkEnd w:id="0"/>
      <w:bookmarkEnd w:id="1"/>
      <w:bookmarkEnd w:id="2"/>
      <w:bookmarkEnd w:id="3"/>
      <w:bookmarkEnd w:id="4"/>
      <w:r w:rsidR="00B413BD" w:rsidRPr="00065DF1">
        <w:rPr>
          <w:rFonts w:ascii="Book Antiqua" w:hAnsi="Book Antiqua" w:cs="Times New Roman"/>
          <w:b/>
          <w:iCs/>
          <w:sz w:val="24"/>
          <w:szCs w:val="24"/>
          <w:lang w:eastAsia="zh-CN"/>
        </w:rPr>
        <w:t xml:space="preserve"> 50032</w:t>
      </w:r>
    </w:p>
    <w:p w14:paraId="4EDD09DE" w14:textId="77777777" w:rsidR="00C5072B" w:rsidRPr="00065DF1" w:rsidRDefault="00C5072B" w:rsidP="00065DF1">
      <w:pPr>
        <w:adjustRightInd w:val="0"/>
        <w:snapToGrid w:val="0"/>
        <w:spacing w:after="0" w:line="360" w:lineRule="auto"/>
        <w:jc w:val="both"/>
        <w:rPr>
          <w:rFonts w:ascii="Book Antiqua" w:hAnsi="Book Antiqua" w:cs="Times New Roman"/>
          <w:b/>
          <w:iCs/>
          <w:sz w:val="24"/>
          <w:szCs w:val="24"/>
        </w:rPr>
      </w:pPr>
      <w:r w:rsidRPr="00065DF1">
        <w:rPr>
          <w:rFonts w:ascii="Book Antiqua" w:hAnsi="Book Antiqua" w:cs="Times New Roman"/>
          <w:b/>
          <w:iCs/>
          <w:sz w:val="24"/>
          <w:szCs w:val="24"/>
        </w:rPr>
        <w:t xml:space="preserve">Manuscript Type: MINIREVIEWS </w:t>
      </w:r>
    </w:p>
    <w:p w14:paraId="282345F3" w14:textId="77777777" w:rsidR="00C5072B" w:rsidRPr="00065DF1" w:rsidRDefault="00C5072B" w:rsidP="00065DF1">
      <w:pPr>
        <w:adjustRightInd w:val="0"/>
        <w:snapToGrid w:val="0"/>
        <w:spacing w:after="0" w:line="360" w:lineRule="auto"/>
        <w:jc w:val="both"/>
        <w:rPr>
          <w:rFonts w:ascii="Book Antiqua" w:hAnsi="Book Antiqua" w:cs="Times New Roman"/>
          <w:sz w:val="24"/>
          <w:szCs w:val="24"/>
        </w:rPr>
      </w:pPr>
    </w:p>
    <w:p w14:paraId="03865CA3" w14:textId="77777777" w:rsidR="004B7A23" w:rsidRPr="00065DF1" w:rsidRDefault="001A5DF9"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i/>
          <w:sz w:val="24"/>
          <w:szCs w:val="24"/>
        </w:rPr>
        <w:t>Helicobacter pylori</w:t>
      </w:r>
      <w:r w:rsidRPr="00065DF1">
        <w:rPr>
          <w:rFonts w:ascii="Book Antiqua" w:hAnsi="Book Antiqua" w:cs="Times New Roman"/>
          <w:b/>
          <w:sz w:val="24"/>
          <w:szCs w:val="24"/>
        </w:rPr>
        <w:t xml:space="preserve"> in ancient human remains</w:t>
      </w:r>
    </w:p>
    <w:p w14:paraId="171B7977" w14:textId="77777777" w:rsidR="004B7A23" w:rsidRPr="00065DF1" w:rsidRDefault="004B7A23" w:rsidP="00065DF1">
      <w:pPr>
        <w:adjustRightInd w:val="0"/>
        <w:snapToGrid w:val="0"/>
        <w:spacing w:after="0" w:line="360" w:lineRule="auto"/>
        <w:jc w:val="both"/>
        <w:rPr>
          <w:rFonts w:ascii="Book Antiqua" w:hAnsi="Book Antiqua" w:cs="Times New Roman"/>
          <w:sz w:val="24"/>
          <w:szCs w:val="24"/>
        </w:rPr>
      </w:pPr>
    </w:p>
    <w:p w14:paraId="4EC6EBAC" w14:textId="44B85752" w:rsidR="00D87F7B" w:rsidRPr="00065DF1" w:rsidRDefault="004B7A23" w:rsidP="00065DF1">
      <w:pPr>
        <w:adjustRightInd w:val="0"/>
        <w:snapToGrid w:val="0"/>
        <w:spacing w:after="0" w:line="360" w:lineRule="auto"/>
        <w:jc w:val="both"/>
        <w:rPr>
          <w:rFonts w:ascii="Book Antiqua" w:hAnsi="Book Antiqua" w:cs="Times New Roman"/>
          <w:b/>
          <w:sz w:val="24"/>
          <w:szCs w:val="24"/>
        </w:rPr>
      </w:pPr>
      <w:proofErr w:type="spellStart"/>
      <w:r w:rsidRPr="00065DF1">
        <w:rPr>
          <w:rFonts w:ascii="Book Antiqua" w:hAnsi="Book Antiqua" w:cs="Times New Roman"/>
          <w:sz w:val="24"/>
          <w:szCs w:val="24"/>
        </w:rPr>
        <w:t>Maixner</w:t>
      </w:r>
      <w:proofErr w:type="spellEnd"/>
      <w:r w:rsidR="00065DF1">
        <w:rPr>
          <w:rFonts w:ascii="Book Antiqua" w:hAnsi="Book Antiqua" w:cs="Times New Roman"/>
          <w:sz w:val="24"/>
          <w:szCs w:val="24"/>
        </w:rPr>
        <w:t xml:space="preserve"> F</w:t>
      </w:r>
      <w:r w:rsidRPr="00065DF1">
        <w:rPr>
          <w:rFonts w:ascii="Book Antiqua" w:hAnsi="Book Antiqua" w:cs="Times New Roman"/>
          <w:sz w:val="24"/>
          <w:szCs w:val="24"/>
        </w:rPr>
        <w:t xml:space="preserve"> </w:t>
      </w:r>
      <w:r w:rsidRPr="00065DF1">
        <w:rPr>
          <w:rFonts w:ascii="Book Antiqua" w:hAnsi="Book Antiqua" w:cs="Times New Roman"/>
          <w:i/>
          <w:sz w:val="24"/>
          <w:szCs w:val="24"/>
        </w:rPr>
        <w:t xml:space="preserve">et al. </w:t>
      </w:r>
      <w:r w:rsidR="00E030C2" w:rsidRPr="00065DF1">
        <w:rPr>
          <w:rFonts w:ascii="Book Antiqua" w:hAnsi="Book Antiqua" w:cs="Times New Roman"/>
          <w:i/>
          <w:sz w:val="24"/>
          <w:szCs w:val="24"/>
        </w:rPr>
        <w:t xml:space="preserve">Helicobacter pylori </w:t>
      </w:r>
      <w:r w:rsidR="00E030C2" w:rsidRPr="00065DF1">
        <w:rPr>
          <w:rFonts w:ascii="Book Antiqua" w:hAnsi="Book Antiqua" w:cs="Times New Roman"/>
          <w:sz w:val="24"/>
          <w:szCs w:val="24"/>
        </w:rPr>
        <w:t>in ancient human remains</w:t>
      </w:r>
    </w:p>
    <w:p w14:paraId="2C69D877" w14:textId="77777777" w:rsidR="00D246A3" w:rsidRPr="00065DF1" w:rsidRDefault="00D246A3" w:rsidP="00065DF1">
      <w:pPr>
        <w:adjustRightInd w:val="0"/>
        <w:snapToGrid w:val="0"/>
        <w:spacing w:after="0" w:line="360" w:lineRule="auto"/>
        <w:jc w:val="both"/>
        <w:rPr>
          <w:rFonts w:ascii="Book Antiqua" w:hAnsi="Book Antiqua" w:cs="Times New Roman"/>
          <w:sz w:val="24"/>
          <w:szCs w:val="24"/>
        </w:rPr>
      </w:pPr>
    </w:p>
    <w:p w14:paraId="1A3E1035" w14:textId="6889536C" w:rsidR="001A5DF9" w:rsidRPr="00065DF1" w:rsidRDefault="001A5DF9" w:rsidP="00065DF1">
      <w:pPr>
        <w:adjustRightInd w:val="0"/>
        <w:snapToGrid w:val="0"/>
        <w:spacing w:after="0" w:line="360" w:lineRule="auto"/>
        <w:jc w:val="both"/>
        <w:rPr>
          <w:rFonts w:ascii="Book Antiqua" w:hAnsi="Book Antiqua" w:cs="Times New Roman"/>
          <w:sz w:val="24"/>
          <w:szCs w:val="24"/>
          <w:vertAlign w:val="superscript"/>
        </w:rPr>
      </w:pPr>
      <w:r w:rsidRPr="00065DF1">
        <w:rPr>
          <w:rFonts w:ascii="Book Antiqua" w:hAnsi="Book Antiqua" w:cs="Times New Roman"/>
          <w:sz w:val="24"/>
          <w:szCs w:val="24"/>
        </w:rPr>
        <w:t xml:space="preserve">Frank </w:t>
      </w:r>
      <w:proofErr w:type="spellStart"/>
      <w:r w:rsidRPr="00065DF1">
        <w:rPr>
          <w:rFonts w:ascii="Book Antiqua" w:hAnsi="Book Antiqua" w:cs="Times New Roman"/>
          <w:sz w:val="24"/>
          <w:szCs w:val="24"/>
        </w:rPr>
        <w:t>Maixner</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Kaisa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Thorell</w:t>
      </w:r>
      <w:proofErr w:type="spellEnd"/>
      <w:r w:rsidRPr="00065DF1">
        <w:rPr>
          <w:rFonts w:ascii="Book Antiqua" w:hAnsi="Book Antiqua" w:cs="Times New Roman"/>
          <w:sz w:val="24"/>
          <w:szCs w:val="24"/>
        </w:rPr>
        <w:t xml:space="preserve">, Lena </w:t>
      </w:r>
      <w:proofErr w:type="spellStart"/>
      <w:r w:rsidRPr="00065DF1">
        <w:rPr>
          <w:rFonts w:ascii="Book Antiqua" w:hAnsi="Book Antiqua" w:cs="Times New Roman"/>
          <w:sz w:val="24"/>
          <w:szCs w:val="24"/>
        </w:rPr>
        <w:t>Graneh</w:t>
      </w:r>
      <w:r w:rsidR="00DC45E5" w:rsidRPr="00065DF1">
        <w:rPr>
          <w:rFonts w:ascii="Book Antiqua" w:hAnsi="Book Antiqua" w:cs="Times New Roman"/>
          <w:sz w:val="24"/>
          <w:szCs w:val="24"/>
        </w:rPr>
        <w:t>ä</w:t>
      </w:r>
      <w:r w:rsidRPr="00065DF1">
        <w:rPr>
          <w:rFonts w:ascii="Book Antiqua" w:hAnsi="Book Antiqua" w:cs="Times New Roman"/>
          <w:sz w:val="24"/>
          <w:szCs w:val="24"/>
        </w:rPr>
        <w:t>ll</w:t>
      </w:r>
      <w:proofErr w:type="spellEnd"/>
      <w:r w:rsidRPr="00065DF1">
        <w:rPr>
          <w:rFonts w:ascii="Book Antiqua" w:hAnsi="Book Antiqua" w:cs="Times New Roman"/>
          <w:sz w:val="24"/>
          <w:szCs w:val="24"/>
        </w:rPr>
        <w:t>,</w:t>
      </w:r>
      <w:r w:rsidR="00677345" w:rsidRPr="00065DF1">
        <w:rPr>
          <w:rFonts w:ascii="Book Antiqua" w:hAnsi="Book Antiqua" w:cs="Times New Roman"/>
          <w:sz w:val="24"/>
          <w:szCs w:val="24"/>
        </w:rPr>
        <w:t xml:space="preserve"> Bodo Linz,</w:t>
      </w:r>
      <w:r w:rsidRPr="00065DF1">
        <w:rPr>
          <w:rFonts w:ascii="Book Antiqua" w:hAnsi="Book Antiqua" w:cs="Times New Roman"/>
          <w:sz w:val="24"/>
          <w:szCs w:val="24"/>
        </w:rPr>
        <w:t xml:space="preserve"> </w:t>
      </w:r>
      <w:proofErr w:type="spellStart"/>
      <w:r w:rsidR="008B726B" w:rsidRPr="00065DF1">
        <w:rPr>
          <w:rFonts w:ascii="Book Antiqua" w:hAnsi="Book Antiqua" w:cs="Times New Roman"/>
          <w:sz w:val="24"/>
          <w:szCs w:val="24"/>
        </w:rPr>
        <w:t>Yoshan</w:t>
      </w:r>
      <w:proofErr w:type="spellEnd"/>
      <w:r w:rsidR="008B726B" w:rsidRPr="00065DF1">
        <w:rPr>
          <w:rFonts w:ascii="Book Antiqua" w:hAnsi="Book Antiqua" w:cs="Times New Roman"/>
          <w:sz w:val="24"/>
          <w:szCs w:val="24"/>
        </w:rPr>
        <w:t xml:space="preserve"> </w:t>
      </w:r>
      <w:proofErr w:type="spellStart"/>
      <w:r w:rsidR="008B726B" w:rsidRPr="00065DF1">
        <w:rPr>
          <w:rFonts w:ascii="Book Antiqua" w:hAnsi="Book Antiqua" w:cs="Times New Roman"/>
          <w:sz w:val="24"/>
          <w:szCs w:val="24"/>
        </w:rPr>
        <w:t>Moodley</w:t>
      </w:r>
      <w:proofErr w:type="spellEnd"/>
      <w:r w:rsidR="008B726B" w:rsidRPr="00065DF1">
        <w:rPr>
          <w:rFonts w:ascii="Book Antiqua" w:hAnsi="Book Antiqua" w:cs="Times New Roman"/>
          <w:sz w:val="24"/>
          <w:szCs w:val="24"/>
        </w:rPr>
        <w:t xml:space="preserve">, </w:t>
      </w:r>
      <w:r w:rsidR="005769CE" w:rsidRPr="00065DF1">
        <w:rPr>
          <w:rFonts w:ascii="Book Antiqua" w:hAnsi="Book Antiqua" w:cs="Times New Roman"/>
          <w:sz w:val="24"/>
          <w:szCs w:val="24"/>
        </w:rPr>
        <w:t xml:space="preserve">Thomas </w:t>
      </w:r>
      <w:proofErr w:type="spellStart"/>
      <w:r w:rsidR="005769CE" w:rsidRPr="00065DF1">
        <w:rPr>
          <w:rFonts w:ascii="Book Antiqua" w:hAnsi="Book Antiqua" w:cs="Times New Roman"/>
          <w:sz w:val="24"/>
          <w:szCs w:val="24"/>
        </w:rPr>
        <w:t>Rattei</w:t>
      </w:r>
      <w:proofErr w:type="spellEnd"/>
      <w:r w:rsidR="005769CE" w:rsidRPr="00065DF1">
        <w:rPr>
          <w:rFonts w:ascii="Book Antiqua" w:hAnsi="Book Antiqua" w:cs="Times New Roman"/>
          <w:sz w:val="24"/>
          <w:szCs w:val="24"/>
        </w:rPr>
        <w:t xml:space="preserve">, </w:t>
      </w:r>
      <w:r w:rsidRPr="00065DF1">
        <w:rPr>
          <w:rFonts w:ascii="Book Antiqua" w:hAnsi="Book Antiqua" w:cs="Times New Roman"/>
          <w:sz w:val="24"/>
          <w:szCs w:val="24"/>
        </w:rPr>
        <w:t xml:space="preserve">Lars </w:t>
      </w:r>
      <w:proofErr w:type="spellStart"/>
      <w:r w:rsidRPr="00065DF1">
        <w:rPr>
          <w:rFonts w:ascii="Book Antiqua" w:hAnsi="Book Antiqua" w:cs="Times New Roman"/>
          <w:sz w:val="24"/>
          <w:szCs w:val="24"/>
        </w:rPr>
        <w:t>Engstrand</w:t>
      </w:r>
      <w:proofErr w:type="spellEnd"/>
      <w:r w:rsidRPr="00065DF1">
        <w:rPr>
          <w:rFonts w:ascii="Book Antiqua" w:hAnsi="Book Antiqua" w:cs="Times New Roman"/>
          <w:sz w:val="24"/>
          <w:szCs w:val="24"/>
        </w:rPr>
        <w:t>, Albert Zink</w:t>
      </w:r>
    </w:p>
    <w:p w14:paraId="7DADF069" w14:textId="77777777" w:rsidR="00D87F7B" w:rsidRPr="00065DF1" w:rsidRDefault="00D87F7B" w:rsidP="00065DF1">
      <w:pPr>
        <w:adjustRightInd w:val="0"/>
        <w:snapToGrid w:val="0"/>
        <w:spacing w:after="0" w:line="360" w:lineRule="auto"/>
        <w:jc w:val="both"/>
        <w:rPr>
          <w:rFonts w:ascii="Book Antiqua" w:hAnsi="Book Antiqua" w:cs="Times New Roman"/>
          <w:sz w:val="24"/>
          <w:szCs w:val="24"/>
        </w:rPr>
      </w:pPr>
    </w:p>
    <w:p w14:paraId="5A007926" w14:textId="6F308F70" w:rsidR="001A5DF9" w:rsidRDefault="002A662F"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Frank </w:t>
      </w:r>
      <w:proofErr w:type="spellStart"/>
      <w:r w:rsidRPr="00065DF1">
        <w:rPr>
          <w:rFonts w:ascii="Book Antiqua" w:hAnsi="Book Antiqua" w:cs="Times New Roman"/>
          <w:b/>
          <w:sz w:val="24"/>
          <w:szCs w:val="24"/>
        </w:rPr>
        <w:t>Maixner</w:t>
      </w:r>
      <w:proofErr w:type="spellEnd"/>
      <w:r w:rsidRPr="00065DF1">
        <w:rPr>
          <w:rFonts w:ascii="Book Antiqua" w:hAnsi="Book Antiqua" w:cs="Times New Roman"/>
          <w:b/>
          <w:sz w:val="24"/>
          <w:szCs w:val="24"/>
        </w:rPr>
        <w:t xml:space="preserve">, Lena </w:t>
      </w:r>
      <w:proofErr w:type="spellStart"/>
      <w:r w:rsidRPr="00065DF1">
        <w:rPr>
          <w:rFonts w:ascii="Book Antiqua" w:hAnsi="Book Antiqua" w:cs="Times New Roman"/>
          <w:b/>
          <w:sz w:val="24"/>
          <w:szCs w:val="24"/>
        </w:rPr>
        <w:t>Graneh</w:t>
      </w:r>
      <w:r w:rsidR="00DC45E5" w:rsidRPr="00065DF1">
        <w:rPr>
          <w:rFonts w:ascii="Book Antiqua" w:hAnsi="Book Antiqua" w:cs="Times New Roman"/>
          <w:b/>
          <w:sz w:val="24"/>
          <w:szCs w:val="24"/>
        </w:rPr>
        <w:t>ä</w:t>
      </w:r>
      <w:r w:rsidRPr="00065DF1">
        <w:rPr>
          <w:rFonts w:ascii="Book Antiqua" w:hAnsi="Book Antiqua" w:cs="Times New Roman"/>
          <w:b/>
          <w:sz w:val="24"/>
          <w:szCs w:val="24"/>
        </w:rPr>
        <w:t>ll</w:t>
      </w:r>
      <w:proofErr w:type="spellEnd"/>
      <w:r w:rsidRPr="00065DF1">
        <w:rPr>
          <w:rFonts w:ascii="Book Antiqua" w:hAnsi="Book Antiqua" w:cs="Times New Roman"/>
          <w:b/>
          <w:sz w:val="24"/>
          <w:szCs w:val="24"/>
        </w:rPr>
        <w:t>, Albert Zink</w:t>
      </w:r>
      <w:r w:rsidR="004B7A23" w:rsidRPr="00065DF1">
        <w:rPr>
          <w:rFonts w:ascii="Book Antiqua" w:hAnsi="Book Antiqua" w:cs="Times New Roman"/>
          <w:b/>
          <w:sz w:val="24"/>
          <w:szCs w:val="24"/>
        </w:rPr>
        <w:t>,</w:t>
      </w:r>
      <w:r w:rsidRPr="00065DF1">
        <w:rPr>
          <w:rFonts w:ascii="Book Antiqua" w:hAnsi="Book Antiqua" w:cs="Times New Roman"/>
          <w:b/>
          <w:sz w:val="24"/>
          <w:szCs w:val="24"/>
        </w:rPr>
        <w:t xml:space="preserve"> </w:t>
      </w:r>
      <w:r w:rsidR="00065DF1" w:rsidRPr="00065DF1">
        <w:rPr>
          <w:rFonts w:ascii="Book Antiqua" w:hAnsi="Book Antiqua" w:cs="Times New Roman"/>
          <w:sz w:val="24"/>
          <w:szCs w:val="24"/>
        </w:rPr>
        <w:t>Institute for Mummy Studies</w:t>
      </w:r>
      <w:r w:rsidR="00065DF1">
        <w:rPr>
          <w:rFonts w:ascii="Book Antiqua" w:hAnsi="Book Antiqua" w:cs="Times New Roman"/>
          <w:sz w:val="24"/>
          <w:szCs w:val="24"/>
        </w:rPr>
        <w:t>,</w:t>
      </w:r>
      <w:r w:rsidR="00065DF1" w:rsidRPr="00065DF1">
        <w:rPr>
          <w:rFonts w:ascii="Book Antiqua" w:hAnsi="Book Antiqua" w:cs="Times New Roman"/>
          <w:sz w:val="24"/>
          <w:szCs w:val="24"/>
        </w:rPr>
        <w:t xml:space="preserve"> </w:t>
      </w:r>
      <w:r w:rsidR="001A5DF9" w:rsidRPr="00065DF1">
        <w:rPr>
          <w:rFonts w:ascii="Book Antiqua" w:hAnsi="Book Antiqua" w:cs="Times New Roman"/>
          <w:sz w:val="24"/>
          <w:szCs w:val="24"/>
        </w:rPr>
        <w:t>E</w:t>
      </w:r>
      <w:r w:rsidR="00065DF1" w:rsidRPr="00065DF1">
        <w:rPr>
          <w:rFonts w:ascii="Book Antiqua" w:hAnsi="Book Antiqua" w:cs="Times New Roman"/>
          <w:sz w:val="24"/>
          <w:szCs w:val="24"/>
        </w:rPr>
        <w:t>URAC</w:t>
      </w:r>
      <w:r w:rsidR="001A5DF9" w:rsidRPr="00065DF1">
        <w:rPr>
          <w:rFonts w:ascii="Book Antiqua" w:hAnsi="Book Antiqua" w:cs="Times New Roman"/>
          <w:sz w:val="24"/>
          <w:szCs w:val="24"/>
        </w:rPr>
        <w:t xml:space="preserve"> Research, Bolzano</w:t>
      </w:r>
      <w:r w:rsidR="00065DF1">
        <w:rPr>
          <w:rFonts w:ascii="Book Antiqua" w:hAnsi="Book Antiqua" w:cs="Times New Roman"/>
          <w:sz w:val="24"/>
          <w:szCs w:val="24"/>
        </w:rPr>
        <w:t xml:space="preserve"> </w:t>
      </w:r>
      <w:r w:rsidR="00065DF1" w:rsidRPr="00065DF1">
        <w:rPr>
          <w:rFonts w:ascii="Book Antiqua" w:hAnsi="Book Antiqua" w:cs="Times New Roman"/>
          <w:sz w:val="24"/>
          <w:szCs w:val="24"/>
        </w:rPr>
        <w:t>39100</w:t>
      </w:r>
      <w:r w:rsidR="001A5DF9" w:rsidRPr="00065DF1">
        <w:rPr>
          <w:rFonts w:ascii="Book Antiqua" w:hAnsi="Book Antiqua" w:cs="Times New Roman"/>
          <w:sz w:val="24"/>
          <w:szCs w:val="24"/>
        </w:rPr>
        <w:t>, Italy</w:t>
      </w:r>
    </w:p>
    <w:p w14:paraId="25F6E693"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55AAAD38" w14:textId="5E6AE92B" w:rsidR="00132792" w:rsidRDefault="00D246A3" w:rsidP="00065DF1">
      <w:pPr>
        <w:adjustRightInd w:val="0"/>
        <w:snapToGrid w:val="0"/>
        <w:spacing w:after="0" w:line="360" w:lineRule="auto"/>
        <w:jc w:val="both"/>
        <w:rPr>
          <w:rFonts w:ascii="Book Antiqua" w:hAnsi="Book Antiqua" w:cs="Times New Roman"/>
          <w:sz w:val="24"/>
          <w:szCs w:val="24"/>
        </w:rPr>
      </w:pPr>
      <w:proofErr w:type="spellStart"/>
      <w:r w:rsidRPr="00065DF1">
        <w:rPr>
          <w:rFonts w:ascii="Book Antiqua" w:hAnsi="Book Antiqua" w:cs="Times New Roman"/>
          <w:b/>
          <w:sz w:val="24"/>
          <w:szCs w:val="24"/>
        </w:rPr>
        <w:t>Kaisa</w:t>
      </w:r>
      <w:proofErr w:type="spellEnd"/>
      <w:r w:rsidRPr="00065DF1">
        <w:rPr>
          <w:rFonts w:ascii="Book Antiqua" w:hAnsi="Book Antiqua" w:cs="Times New Roman"/>
          <w:b/>
          <w:sz w:val="24"/>
          <w:szCs w:val="24"/>
        </w:rPr>
        <w:t xml:space="preserve"> </w:t>
      </w:r>
      <w:proofErr w:type="spellStart"/>
      <w:r w:rsidRPr="00065DF1">
        <w:rPr>
          <w:rFonts w:ascii="Book Antiqua" w:hAnsi="Book Antiqua" w:cs="Times New Roman"/>
          <w:b/>
          <w:sz w:val="24"/>
          <w:szCs w:val="24"/>
        </w:rPr>
        <w:t>Thorell</w:t>
      </w:r>
      <w:proofErr w:type="spellEnd"/>
      <w:r w:rsidRPr="00065DF1">
        <w:rPr>
          <w:rFonts w:ascii="Book Antiqua" w:hAnsi="Book Antiqua" w:cs="Times New Roman"/>
          <w:b/>
          <w:sz w:val="24"/>
          <w:szCs w:val="24"/>
        </w:rPr>
        <w:t xml:space="preserve">, </w:t>
      </w:r>
      <w:r w:rsidR="00132792" w:rsidRPr="00065DF1">
        <w:rPr>
          <w:rFonts w:ascii="Book Antiqua" w:hAnsi="Book Antiqua" w:cs="Times New Roman"/>
          <w:sz w:val="24"/>
          <w:szCs w:val="24"/>
        </w:rPr>
        <w:t xml:space="preserve">Department of Infectious Diseases, University of Gothenburg, </w:t>
      </w:r>
      <w:proofErr w:type="spellStart"/>
      <w:r w:rsidR="0077664D" w:rsidRPr="00065DF1">
        <w:rPr>
          <w:rFonts w:ascii="Book Antiqua" w:hAnsi="Book Antiqua" w:cs="Times New Roman"/>
          <w:sz w:val="24"/>
          <w:szCs w:val="24"/>
        </w:rPr>
        <w:t>Göteborg</w:t>
      </w:r>
      <w:proofErr w:type="spellEnd"/>
      <w:r w:rsidR="00065DF1" w:rsidRPr="00065DF1">
        <w:rPr>
          <w:rFonts w:ascii="Book Antiqua" w:hAnsi="Book Antiqua" w:cs="Times New Roman"/>
          <w:sz w:val="24"/>
          <w:szCs w:val="24"/>
        </w:rPr>
        <w:t xml:space="preserve"> SE405 30</w:t>
      </w:r>
      <w:r w:rsidR="003735EE" w:rsidRPr="00065DF1">
        <w:rPr>
          <w:rFonts w:ascii="Book Antiqua" w:hAnsi="Book Antiqua" w:cs="Times New Roman"/>
          <w:sz w:val="24"/>
          <w:szCs w:val="24"/>
        </w:rPr>
        <w:t>, Sweden</w:t>
      </w:r>
    </w:p>
    <w:p w14:paraId="51441810"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4B2778D5" w14:textId="048180F6" w:rsidR="00D40558" w:rsidRDefault="00D40558"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Bodo Linz, </w:t>
      </w:r>
      <w:r w:rsidR="00981FD7" w:rsidRPr="00065DF1">
        <w:rPr>
          <w:rFonts w:ascii="Book Antiqua" w:hAnsi="Book Antiqua" w:cs="Times New Roman"/>
          <w:sz w:val="24"/>
          <w:szCs w:val="24"/>
        </w:rPr>
        <w:t>Department of Veterinary and Biomedical Sciences, Pennsylvania State University, University Park, P</w:t>
      </w:r>
      <w:r w:rsidR="000C2F5B" w:rsidRPr="00065DF1">
        <w:rPr>
          <w:rFonts w:ascii="Book Antiqua" w:hAnsi="Book Antiqua" w:cs="Times New Roman"/>
          <w:sz w:val="24"/>
          <w:szCs w:val="24"/>
        </w:rPr>
        <w:t>A</w:t>
      </w:r>
      <w:r w:rsidR="00981FD7" w:rsidRPr="00065DF1">
        <w:rPr>
          <w:rFonts w:ascii="Book Antiqua" w:hAnsi="Book Antiqua" w:cs="Times New Roman"/>
          <w:sz w:val="24"/>
          <w:szCs w:val="24"/>
        </w:rPr>
        <w:t xml:space="preserve"> 16802, U</w:t>
      </w:r>
      <w:r w:rsidR="00065DF1">
        <w:rPr>
          <w:rFonts w:ascii="Book Antiqua" w:hAnsi="Book Antiqua" w:cs="Times New Roman" w:hint="eastAsia"/>
          <w:sz w:val="24"/>
          <w:szCs w:val="24"/>
          <w:lang w:eastAsia="zh-CN"/>
        </w:rPr>
        <w:t>nited</w:t>
      </w:r>
      <w:r w:rsidR="00065DF1">
        <w:rPr>
          <w:rFonts w:ascii="Book Antiqua" w:hAnsi="Book Antiqua" w:cs="Times New Roman"/>
          <w:sz w:val="24"/>
          <w:szCs w:val="24"/>
        </w:rPr>
        <w:t xml:space="preserve"> States</w:t>
      </w:r>
    </w:p>
    <w:p w14:paraId="031F39B7" w14:textId="77777777" w:rsidR="00065DF1" w:rsidRPr="00065DF1" w:rsidRDefault="00065DF1" w:rsidP="00065DF1">
      <w:pPr>
        <w:adjustRightInd w:val="0"/>
        <w:snapToGrid w:val="0"/>
        <w:spacing w:after="0" w:line="360" w:lineRule="auto"/>
        <w:jc w:val="both"/>
        <w:rPr>
          <w:rFonts w:ascii="Book Antiqua" w:hAnsi="Book Antiqua" w:cs="Times New Roman"/>
          <w:sz w:val="24"/>
          <w:szCs w:val="24"/>
        </w:rPr>
      </w:pPr>
    </w:p>
    <w:p w14:paraId="7378BCCA" w14:textId="3B1B7C7C" w:rsidR="008B726B" w:rsidRDefault="008B726B" w:rsidP="00065DF1">
      <w:pPr>
        <w:adjustRightInd w:val="0"/>
        <w:snapToGrid w:val="0"/>
        <w:spacing w:after="0" w:line="360" w:lineRule="auto"/>
        <w:jc w:val="both"/>
        <w:rPr>
          <w:rFonts w:ascii="Book Antiqua" w:hAnsi="Book Antiqua" w:cs="Times New Roman"/>
          <w:sz w:val="24"/>
          <w:szCs w:val="24"/>
        </w:rPr>
      </w:pPr>
      <w:proofErr w:type="spellStart"/>
      <w:r w:rsidRPr="00065DF1">
        <w:rPr>
          <w:rFonts w:ascii="Book Antiqua" w:hAnsi="Book Antiqua" w:cs="Times New Roman"/>
          <w:b/>
          <w:sz w:val="24"/>
          <w:szCs w:val="24"/>
        </w:rPr>
        <w:t>Yoshan</w:t>
      </w:r>
      <w:proofErr w:type="spellEnd"/>
      <w:r w:rsidRPr="00065DF1">
        <w:rPr>
          <w:rFonts w:ascii="Book Antiqua" w:hAnsi="Book Antiqua" w:cs="Times New Roman"/>
          <w:b/>
          <w:sz w:val="24"/>
          <w:szCs w:val="24"/>
        </w:rPr>
        <w:t xml:space="preserve"> </w:t>
      </w:r>
      <w:proofErr w:type="spellStart"/>
      <w:r w:rsidRPr="00065DF1">
        <w:rPr>
          <w:rFonts w:ascii="Book Antiqua" w:hAnsi="Book Antiqua" w:cs="Times New Roman"/>
          <w:b/>
          <w:sz w:val="24"/>
          <w:szCs w:val="24"/>
        </w:rPr>
        <w:t>Moodley</w:t>
      </w:r>
      <w:proofErr w:type="spellEnd"/>
      <w:r w:rsidRPr="00065DF1">
        <w:rPr>
          <w:rFonts w:ascii="Book Antiqua" w:hAnsi="Book Antiqua" w:cs="Times New Roman"/>
          <w:b/>
          <w:sz w:val="24"/>
          <w:szCs w:val="24"/>
        </w:rPr>
        <w:t>,</w:t>
      </w:r>
      <w:r w:rsidR="00192455" w:rsidRPr="00065DF1">
        <w:rPr>
          <w:rFonts w:ascii="Book Antiqua" w:hAnsi="Book Antiqua" w:cs="Times New Roman"/>
          <w:b/>
          <w:sz w:val="24"/>
          <w:szCs w:val="24"/>
        </w:rPr>
        <w:t xml:space="preserve"> </w:t>
      </w:r>
      <w:r w:rsidR="00C757A4" w:rsidRPr="00065DF1">
        <w:rPr>
          <w:rFonts w:ascii="Book Antiqua" w:hAnsi="Book Antiqua" w:cs="Times New Roman"/>
          <w:sz w:val="24"/>
          <w:szCs w:val="24"/>
        </w:rPr>
        <w:t>Department of Zoology, University of Venda, Thohoyandou 0950, South Africa</w:t>
      </w:r>
    </w:p>
    <w:p w14:paraId="7711147E" w14:textId="77777777" w:rsidR="00065DF1" w:rsidRPr="00065DF1" w:rsidRDefault="00065DF1" w:rsidP="00065DF1">
      <w:pPr>
        <w:adjustRightInd w:val="0"/>
        <w:snapToGrid w:val="0"/>
        <w:spacing w:after="0" w:line="360" w:lineRule="auto"/>
        <w:jc w:val="both"/>
        <w:rPr>
          <w:rFonts w:ascii="Book Antiqua" w:hAnsi="Book Antiqua" w:cs="Times New Roman"/>
          <w:b/>
          <w:sz w:val="24"/>
          <w:szCs w:val="24"/>
        </w:rPr>
      </w:pPr>
    </w:p>
    <w:p w14:paraId="4698C0D2" w14:textId="6B86D389" w:rsidR="00982369" w:rsidRDefault="0098236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Thomas </w:t>
      </w:r>
      <w:proofErr w:type="spellStart"/>
      <w:r w:rsidRPr="00065DF1">
        <w:rPr>
          <w:rFonts w:ascii="Book Antiqua" w:hAnsi="Book Antiqua" w:cs="Times New Roman"/>
          <w:b/>
          <w:sz w:val="24"/>
          <w:szCs w:val="24"/>
        </w:rPr>
        <w:t>Rattei</w:t>
      </w:r>
      <w:proofErr w:type="spellEnd"/>
      <w:r w:rsidR="008B726B" w:rsidRPr="00065DF1">
        <w:rPr>
          <w:rFonts w:ascii="Book Antiqua" w:hAnsi="Book Antiqua" w:cs="Times New Roman"/>
          <w:b/>
          <w:sz w:val="24"/>
          <w:szCs w:val="24"/>
        </w:rPr>
        <w:t>,</w:t>
      </w:r>
      <w:r w:rsidR="001060E3">
        <w:rPr>
          <w:rFonts w:ascii="Book Antiqua" w:hAnsi="Book Antiqua" w:cs="Times New Roman"/>
          <w:b/>
          <w:sz w:val="24"/>
          <w:szCs w:val="24"/>
        </w:rPr>
        <w:t xml:space="preserve"> </w:t>
      </w:r>
      <w:r w:rsidR="005A2F86" w:rsidRPr="00065DF1">
        <w:rPr>
          <w:rFonts w:ascii="Book Antiqua" w:hAnsi="Book Antiqua" w:cs="Times New Roman"/>
          <w:sz w:val="24"/>
          <w:szCs w:val="24"/>
        </w:rPr>
        <w:t>Department of Microbiology and Ecosystem Science, University of Vienna, Vienna</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1090</w:t>
      </w:r>
      <w:r w:rsidR="005A2F86" w:rsidRPr="00065DF1">
        <w:rPr>
          <w:rFonts w:ascii="Book Antiqua" w:hAnsi="Book Antiqua" w:cs="Times New Roman"/>
          <w:sz w:val="24"/>
          <w:szCs w:val="24"/>
        </w:rPr>
        <w:t>, Austria</w:t>
      </w:r>
    </w:p>
    <w:p w14:paraId="3279DAAD" w14:textId="77777777" w:rsidR="00065DF1" w:rsidRPr="00065DF1" w:rsidRDefault="00065DF1" w:rsidP="00065DF1">
      <w:pPr>
        <w:adjustRightInd w:val="0"/>
        <w:snapToGrid w:val="0"/>
        <w:spacing w:after="0" w:line="360" w:lineRule="auto"/>
        <w:jc w:val="both"/>
        <w:rPr>
          <w:rFonts w:ascii="Book Antiqua" w:hAnsi="Book Antiqua" w:cs="Times New Roman"/>
          <w:b/>
          <w:sz w:val="24"/>
          <w:szCs w:val="24"/>
        </w:rPr>
      </w:pPr>
    </w:p>
    <w:p w14:paraId="5F3493F9" w14:textId="269FB23F" w:rsidR="001A5DF9" w:rsidRPr="00065DF1" w:rsidRDefault="00D246A3"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Lars </w:t>
      </w:r>
      <w:proofErr w:type="spellStart"/>
      <w:r w:rsidRPr="00065DF1">
        <w:rPr>
          <w:rFonts w:ascii="Book Antiqua" w:hAnsi="Book Antiqua" w:cs="Times New Roman"/>
          <w:b/>
          <w:sz w:val="24"/>
          <w:szCs w:val="24"/>
        </w:rPr>
        <w:t>Engstrand</w:t>
      </w:r>
      <w:proofErr w:type="spellEnd"/>
      <w:r w:rsidRPr="00065DF1">
        <w:rPr>
          <w:rFonts w:ascii="Book Antiqua" w:hAnsi="Book Antiqua" w:cs="Times New Roman"/>
          <w:b/>
          <w:sz w:val="24"/>
          <w:szCs w:val="24"/>
        </w:rPr>
        <w:t>,</w:t>
      </w:r>
      <w:r w:rsidRPr="00065DF1">
        <w:rPr>
          <w:rFonts w:ascii="Book Antiqua" w:hAnsi="Book Antiqua" w:cs="Times New Roman"/>
          <w:sz w:val="24"/>
          <w:szCs w:val="24"/>
        </w:rPr>
        <w:t xml:space="preserve"> </w:t>
      </w:r>
      <w:r w:rsidR="00C5022C" w:rsidRPr="00065DF1">
        <w:rPr>
          <w:rFonts w:ascii="Book Antiqua" w:hAnsi="Book Antiqua" w:cs="Times New Roman"/>
          <w:sz w:val="24"/>
          <w:szCs w:val="24"/>
        </w:rPr>
        <w:t xml:space="preserve">Department of Microbiology, </w:t>
      </w:r>
      <w:proofErr w:type="spellStart"/>
      <w:r w:rsidR="00C5022C" w:rsidRPr="00065DF1">
        <w:rPr>
          <w:rFonts w:ascii="Book Antiqua" w:hAnsi="Book Antiqua" w:cs="Times New Roman"/>
          <w:sz w:val="24"/>
          <w:szCs w:val="24"/>
        </w:rPr>
        <w:t>Tumor</w:t>
      </w:r>
      <w:proofErr w:type="spellEnd"/>
      <w:r w:rsidR="00C5022C" w:rsidRPr="00065DF1">
        <w:rPr>
          <w:rFonts w:ascii="Book Antiqua" w:hAnsi="Book Antiqua" w:cs="Times New Roman"/>
          <w:sz w:val="24"/>
          <w:szCs w:val="24"/>
        </w:rPr>
        <w:t xml:space="preserve"> and Cell Biology, </w:t>
      </w:r>
      <w:proofErr w:type="spellStart"/>
      <w:r w:rsidR="00C5022C" w:rsidRPr="00065DF1">
        <w:rPr>
          <w:rFonts w:ascii="Book Antiqua" w:hAnsi="Book Antiqua" w:cs="Times New Roman"/>
          <w:sz w:val="24"/>
          <w:szCs w:val="24"/>
        </w:rPr>
        <w:t>Karolinska</w:t>
      </w:r>
      <w:proofErr w:type="spellEnd"/>
      <w:r w:rsidR="00C5022C" w:rsidRPr="00065DF1">
        <w:rPr>
          <w:rFonts w:ascii="Book Antiqua" w:hAnsi="Book Antiqua" w:cs="Times New Roman"/>
          <w:sz w:val="24"/>
          <w:szCs w:val="24"/>
        </w:rPr>
        <w:t xml:space="preserve"> </w:t>
      </w:r>
      <w:proofErr w:type="spellStart"/>
      <w:r w:rsidR="00C5022C" w:rsidRPr="00065DF1">
        <w:rPr>
          <w:rFonts w:ascii="Book Antiqua" w:hAnsi="Book Antiqua" w:cs="Times New Roman"/>
          <w:sz w:val="24"/>
          <w:szCs w:val="24"/>
        </w:rPr>
        <w:t>Institutet</w:t>
      </w:r>
      <w:proofErr w:type="spellEnd"/>
      <w:r w:rsidR="00C5022C" w:rsidRPr="00065DF1">
        <w:rPr>
          <w:rFonts w:ascii="Book Antiqua" w:hAnsi="Book Antiqua" w:cs="Times New Roman"/>
          <w:sz w:val="24"/>
          <w:szCs w:val="24"/>
        </w:rPr>
        <w:t>, Stockholm</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141 83</w:t>
      </w:r>
      <w:r w:rsidR="00C5022C" w:rsidRPr="00065DF1">
        <w:rPr>
          <w:rFonts w:ascii="Book Antiqua" w:hAnsi="Book Antiqua" w:cs="Times New Roman"/>
          <w:sz w:val="24"/>
          <w:szCs w:val="24"/>
        </w:rPr>
        <w:t>, Sweden</w:t>
      </w:r>
    </w:p>
    <w:p w14:paraId="2FC7C33B" w14:textId="7DE99E29" w:rsidR="00D246A3" w:rsidRDefault="002F2128"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lastRenderedPageBreak/>
        <w:t xml:space="preserve">ORCID number: </w:t>
      </w:r>
      <w:r w:rsidRPr="00065DF1">
        <w:rPr>
          <w:rFonts w:ascii="Book Antiqua" w:hAnsi="Book Antiqua" w:cs="Times New Roman"/>
          <w:sz w:val="24"/>
          <w:szCs w:val="24"/>
        </w:rPr>
        <w:t xml:space="preserve">Frank </w:t>
      </w:r>
      <w:proofErr w:type="spellStart"/>
      <w:r w:rsidRPr="00065DF1">
        <w:rPr>
          <w:rFonts w:ascii="Book Antiqua" w:hAnsi="Book Antiqua" w:cs="Times New Roman"/>
          <w:sz w:val="24"/>
          <w:szCs w:val="24"/>
        </w:rPr>
        <w:t>Maixner</w:t>
      </w:r>
      <w:proofErr w:type="spellEnd"/>
      <w:r w:rsidR="003D0450" w:rsidRPr="00065DF1">
        <w:rPr>
          <w:rFonts w:ascii="Book Antiqua" w:hAnsi="Book Antiqua" w:cs="Times New Roman"/>
          <w:sz w:val="24"/>
          <w:szCs w:val="24"/>
        </w:rPr>
        <w:t xml:space="preserve"> (</w:t>
      </w:r>
      <w:r w:rsidR="001B70E9" w:rsidRPr="00065DF1">
        <w:rPr>
          <w:rFonts w:ascii="Book Antiqua" w:hAnsi="Book Antiqua" w:cs="Times New Roman"/>
          <w:sz w:val="24"/>
          <w:szCs w:val="24"/>
        </w:rPr>
        <w:t>0000-0003-2846-8994</w:t>
      </w:r>
      <w:r w:rsidR="003D0450" w:rsidRPr="00065DF1">
        <w:rPr>
          <w:rFonts w:ascii="Book Antiqua" w:hAnsi="Book Antiqua" w:cs="Times New Roman"/>
          <w:sz w:val="24"/>
          <w:szCs w:val="24"/>
        </w:rPr>
        <w:t>)</w:t>
      </w:r>
      <w:r w:rsidR="001060E3">
        <w:rPr>
          <w:rFonts w:ascii="Book Antiqua" w:hAnsi="Book Antiqua" w:cs="Times New Roman"/>
          <w:sz w:val="24"/>
          <w:szCs w:val="24"/>
        </w:rPr>
        <w:t>;</w:t>
      </w:r>
      <w:r w:rsidR="003D0450" w:rsidRPr="00065DF1">
        <w:rPr>
          <w:rFonts w:ascii="Book Antiqua" w:hAnsi="Book Antiqua" w:cs="Times New Roman"/>
          <w:sz w:val="24"/>
          <w:szCs w:val="24"/>
        </w:rPr>
        <w:t xml:space="preserve"> </w:t>
      </w:r>
      <w:proofErr w:type="spellStart"/>
      <w:r w:rsidR="003D0450" w:rsidRPr="00065DF1">
        <w:rPr>
          <w:rFonts w:ascii="Book Antiqua" w:hAnsi="Book Antiqua" w:cs="Times New Roman"/>
          <w:sz w:val="24"/>
          <w:szCs w:val="24"/>
        </w:rPr>
        <w:t>Kaisa</w:t>
      </w:r>
      <w:proofErr w:type="spellEnd"/>
      <w:r w:rsidR="003D0450" w:rsidRPr="00065DF1">
        <w:rPr>
          <w:rFonts w:ascii="Book Antiqua" w:hAnsi="Book Antiqua" w:cs="Times New Roman"/>
          <w:sz w:val="24"/>
          <w:szCs w:val="24"/>
        </w:rPr>
        <w:t xml:space="preserve"> </w:t>
      </w:r>
      <w:proofErr w:type="spellStart"/>
      <w:r w:rsidR="003D0450" w:rsidRPr="00065DF1">
        <w:rPr>
          <w:rFonts w:ascii="Book Antiqua" w:hAnsi="Book Antiqua" w:cs="Times New Roman"/>
          <w:sz w:val="24"/>
          <w:szCs w:val="24"/>
        </w:rPr>
        <w:t>Thorell</w:t>
      </w:r>
      <w:proofErr w:type="spellEnd"/>
      <w:r w:rsidR="006D22ED" w:rsidRPr="00065DF1">
        <w:rPr>
          <w:rFonts w:ascii="Book Antiqua" w:hAnsi="Book Antiqua" w:cs="Times New Roman"/>
          <w:sz w:val="24"/>
          <w:szCs w:val="24"/>
        </w:rPr>
        <w:t xml:space="preserve"> (</w:t>
      </w:r>
      <w:r w:rsidR="002F6598" w:rsidRPr="00065DF1">
        <w:rPr>
          <w:rFonts w:ascii="Book Antiqua" w:hAnsi="Book Antiqua" w:cs="Times New Roman"/>
          <w:sz w:val="24"/>
          <w:szCs w:val="24"/>
        </w:rPr>
        <w:t>0000-0002-4447-8968</w:t>
      </w:r>
      <w:r w:rsidR="006D22ED" w:rsidRPr="00065DF1">
        <w:rPr>
          <w:rFonts w:ascii="Book Antiqua" w:hAnsi="Book Antiqua" w:cs="Times New Roman"/>
          <w:sz w:val="24"/>
          <w:szCs w:val="24"/>
        </w:rPr>
        <w:t>)</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r w:rsidR="003D0450" w:rsidRPr="00065DF1">
        <w:rPr>
          <w:rFonts w:ascii="Book Antiqua" w:hAnsi="Book Antiqua" w:cs="Times New Roman"/>
          <w:sz w:val="24"/>
          <w:szCs w:val="24"/>
        </w:rPr>
        <w:t xml:space="preserve">Lena </w:t>
      </w:r>
      <w:proofErr w:type="spellStart"/>
      <w:r w:rsidR="003D0450" w:rsidRPr="00065DF1">
        <w:rPr>
          <w:rFonts w:ascii="Book Antiqua" w:hAnsi="Book Antiqua" w:cs="Times New Roman"/>
          <w:sz w:val="24"/>
          <w:szCs w:val="24"/>
        </w:rPr>
        <w:t>Graneh</w:t>
      </w:r>
      <w:r w:rsidR="000B2EF8" w:rsidRPr="00065DF1">
        <w:rPr>
          <w:rFonts w:ascii="Book Antiqua" w:hAnsi="Book Antiqua" w:cs="Times New Roman"/>
          <w:sz w:val="24"/>
          <w:szCs w:val="24"/>
        </w:rPr>
        <w:t>ä</w:t>
      </w:r>
      <w:r w:rsidR="003D0450" w:rsidRPr="00065DF1">
        <w:rPr>
          <w:rFonts w:ascii="Book Antiqua" w:hAnsi="Book Antiqua" w:cs="Times New Roman"/>
          <w:sz w:val="24"/>
          <w:szCs w:val="24"/>
        </w:rPr>
        <w:t>ll</w:t>
      </w:r>
      <w:proofErr w:type="spellEnd"/>
      <w:r w:rsidR="003D0450" w:rsidRPr="00065DF1">
        <w:rPr>
          <w:rFonts w:ascii="Book Antiqua" w:hAnsi="Book Antiqua" w:cs="Times New Roman"/>
          <w:sz w:val="24"/>
          <w:szCs w:val="24"/>
        </w:rPr>
        <w:t xml:space="preserve"> (</w:t>
      </w:r>
      <w:r w:rsidR="002207B0" w:rsidRPr="00065DF1">
        <w:rPr>
          <w:rFonts w:ascii="Book Antiqua" w:hAnsi="Book Antiqua" w:cs="Times New Roman"/>
          <w:sz w:val="24"/>
          <w:szCs w:val="24"/>
        </w:rPr>
        <w:t>0000-0001-9970-4080</w:t>
      </w:r>
      <w:r w:rsidR="003D0450" w:rsidRPr="00065DF1">
        <w:rPr>
          <w:rFonts w:ascii="Book Antiqua" w:hAnsi="Book Antiqua" w:cs="Times New Roman"/>
          <w:sz w:val="24"/>
          <w:szCs w:val="24"/>
        </w:rPr>
        <w:t>)</w:t>
      </w:r>
      <w:r w:rsidR="001060E3">
        <w:rPr>
          <w:rFonts w:ascii="Book Antiqua" w:hAnsi="Book Antiqua" w:cs="Times New Roman"/>
          <w:sz w:val="24"/>
          <w:szCs w:val="24"/>
        </w:rPr>
        <w:t>;</w:t>
      </w:r>
      <w:r w:rsidR="00D40558" w:rsidRPr="00065DF1">
        <w:rPr>
          <w:rFonts w:ascii="Book Antiqua" w:hAnsi="Book Antiqua" w:cs="Times New Roman"/>
          <w:sz w:val="24"/>
          <w:szCs w:val="24"/>
        </w:rPr>
        <w:t xml:space="preserve"> Bodo Linz (</w:t>
      </w:r>
      <w:r w:rsidR="00846937" w:rsidRPr="00065DF1">
        <w:rPr>
          <w:rFonts w:ascii="Book Antiqua" w:hAnsi="Book Antiqua" w:cs="Times New Roman"/>
          <w:sz w:val="24"/>
          <w:szCs w:val="24"/>
        </w:rPr>
        <w:t>0000-0002-3015-5439)</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proofErr w:type="spellStart"/>
      <w:r w:rsidR="001372EA" w:rsidRPr="00065DF1">
        <w:rPr>
          <w:rFonts w:ascii="Book Antiqua" w:hAnsi="Book Antiqua" w:cs="Times New Roman"/>
          <w:sz w:val="24"/>
          <w:szCs w:val="24"/>
        </w:rPr>
        <w:t>Yoshan</w:t>
      </w:r>
      <w:proofErr w:type="spellEnd"/>
      <w:r w:rsidR="001372EA" w:rsidRPr="00065DF1">
        <w:rPr>
          <w:rFonts w:ascii="Book Antiqua" w:hAnsi="Book Antiqua" w:cs="Times New Roman"/>
          <w:sz w:val="24"/>
          <w:szCs w:val="24"/>
        </w:rPr>
        <w:t xml:space="preserve"> </w:t>
      </w:r>
      <w:proofErr w:type="spellStart"/>
      <w:r w:rsidR="001372EA" w:rsidRPr="00065DF1">
        <w:rPr>
          <w:rFonts w:ascii="Book Antiqua" w:hAnsi="Book Antiqua" w:cs="Times New Roman"/>
          <w:sz w:val="24"/>
          <w:szCs w:val="24"/>
        </w:rPr>
        <w:t>Moodley</w:t>
      </w:r>
      <w:proofErr w:type="spellEnd"/>
      <w:r w:rsidR="001372EA" w:rsidRPr="00065DF1">
        <w:rPr>
          <w:rFonts w:ascii="Book Antiqua" w:hAnsi="Book Antiqua" w:cs="Times New Roman"/>
          <w:sz w:val="24"/>
          <w:szCs w:val="24"/>
        </w:rPr>
        <w:t xml:space="preserve"> (</w:t>
      </w:r>
      <w:r w:rsidR="00B16437" w:rsidRPr="00065DF1">
        <w:rPr>
          <w:rFonts w:ascii="Book Antiqua" w:hAnsi="Book Antiqua" w:cs="Times New Roman"/>
          <w:sz w:val="24"/>
          <w:szCs w:val="24"/>
        </w:rPr>
        <w:t>0000-0003-4216-2924</w:t>
      </w:r>
      <w:r w:rsidR="001372EA" w:rsidRPr="00065DF1">
        <w:rPr>
          <w:rFonts w:ascii="Book Antiqua" w:hAnsi="Book Antiqua" w:cs="Times New Roman"/>
          <w:sz w:val="24"/>
          <w:szCs w:val="24"/>
        </w:rPr>
        <w:t>)</w:t>
      </w:r>
      <w:r w:rsidR="001060E3">
        <w:rPr>
          <w:rFonts w:ascii="Book Antiqua" w:hAnsi="Book Antiqua" w:cs="Times New Roman"/>
          <w:sz w:val="24"/>
          <w:szCs w:val="24"/>
        </w:rPr>
        <w:t>;</w:t>
      </w:r>
      <w:r w:rsidR="0030707B" w:rsidRPr="00065DF1">
        <w:rPr>
          <w:rFonts w:ascii="Book Antiqua" w:hAnsi="Book Antiqua" w:cs="Times New Roman"/>
          <w:sz w:val="24"/>
          <w:szCs w:val="24"/>
        </w:rPr>
        <w:t xml:space="preserve"> Thomas </w:t>
      </w:r>
      <w:proofErr w:type="spellStart"/>
      <w:r w:rsidR="0030707B" w:rsidRPr="00065DF1">
        <w:rPr>
          <w:rFonts w:ascii="Book Antiqua" w:hAnsi="Book Antiqua" w:cs="Times New Roman"/>
          <w:sz w:val="24"/>
          <w:szCs w:val="24"/>
        </w:rPr>
        <w:t>Rattei</w:t>
      </w:r>
      <w:proofErr w:type="spellEnd"/>
      <w:r w:rsidR="0030707B" w:rsidRPr="00065DF1">
        <w:rPr>
          <w:rFonts w:ascii="Book Antiqua" w:hAnsi="Book Antiqua" w:cs="Times New Roman"/>
          <w:sz w:val="24"/>
          <w:szCs w:val="24"/>
        </w:rPr>
        <w:t xml:space="preserve"> (</w:t>
      </w:r>
      <w:r w:rsidR="00CA5563" w:rsidRPr="00065DF1">
        <w:rPr>
          <w:rFonts w:ascii="Book Antiqua" w:hAnsi="Book Antiqua" w:cs="Times New Roman"/>
          <w:sz w:val="24"/>
          <w:szCs w:val="24"/>
        </w:rPr>
        <w:t>0000-0002-0592-7791</w:t>
      </w:r>
      <w:r w:rsidR="0030707B" w:rsidRPr="00065DF1">
        <w:rPr>
          <w:rFonts w:ascii="Book Antiqua" w:hAnsi="Book Antiqua" w:cs="Times New Roman"/>
          <w:sz w:val="24"/>
          <w:szCs w:val="24"/>
        </w:rPr>
        <w:t>)</w:t>
      </w:r>
      <w:r w:rsidR="001060E3">
        <w:rPr>
          <w:rFonts w:ascii="Book Antiqua" w:hAnsi="Book Antiqua" w:cs="Times New Roman"/>
          <w:sz w:val="24"/>
          <w:szCs w:val="24"/>
        </w:rPr>
        <w:t>;</w:t>
      </w:r>
      <w:r w:rsidR="001372EA" w:rsidRPr="00065DF1">
        <w:rPr>
          <w:rFonts w:ascii="Book Antiqua" w:hAnsi="Book Antiqua" w:cs="Times New Roman"/>
          <w:sz w:val="24"/>
          <w:szCs w:val="24"/>
        </w:rPr>
        <w:t xml:space="preserve"> </w:t>
      </w:r>
      <w:r w:rsidR="006D22ED" w:rsidRPr="00065DF1">
        <w:rPr>
          <w:rFonts w:ascii="Book Antiqua" w:hAnsi="Book Antiqua" w:cs="Times New Roman"/>
          <w:sz w:val="24"/>
          <w:szCs w:val="24"/>
        </w:rPr>
        <w:t xml:space="preserve">Lars </w:t>
      </w:r>
      <w:proofErr w:type="spellStart"/>
      <w:r w:rsidR="006D22ED" w:rsidRPr="00065DF1">
        <w:rPr>
          <w:rFonts w:ascii="Book Antiqua" w:hAnsi="Book Antiqua" w:cs="Times New Roman"/>
          <w:sz w:val="24"/>
          <w:szCs w:val="24"/>
        </w:rPr>
        <w:t>Engstrand</w:t>
      </w:r>
      <w:proofErr w:type="spellEnd"/>
      <w:r w:rsidR="006D22ED" w:rsidRPr="00065DF1">
        <w:rPr>
          <w:rFonts w:ascii="Book Antiqua" w:hAnsi="Book Antiqua" w:cs="Times New Roman"/>
          <w:sz w:val="24"/>
          <w:szCs w:val="24"/>
        </w:rPr>
        <w:t xml:space="preserve"> (</w:t>
      </w:r>
      <w:r w:rsidR="00A17A95" w:rsidRPr="00065DF1">
        <w:rPr>
          <w:rFonts w:ascii="Book Antiqua" w:hAnsi="Book Antiqua" w:cs="Times New Roman"/>
          <w:sz w:val="24"/>
          <w:szCs w:val="24"/>
        </w:rPr>
        <w:t>0000-0002-7713-2373</w:t>
      </w:r>
      <w:r w:rsidR="006D22ED" w:rsidRPr="00065DF1">
        <w:rPr>
          <w:rFonts w:ascii="Book Antiqua" w:hAnsi="Book Antiqua" w:cs="Times New Roman"/>
          <w:sz w:val="24"/>
          <w:szCs w:val="24"/>
        </w:rPr>
        <w:t>)</w:t>
      </w:r>
      <w:r w:rsidR="001060E3">
        <w:rPr>
          <w:rFonts w:ascii="Book Antiqua" w:hAnsi="Book Antiqua" w:cs="Times New Roman"/>
          <w:sz w:val="24"/>
          <w:szCs w:val="24"/>
        </w:rPr>
        <w:t>;</w:t>
      </w:r>
      <w:r w:rsidR="006D22ED" w:rsidRPr="00065DF1">
        <w:rPr>
          <w:rFonts w:ascii="Book Antiqua" w:hAnsi="Book Antiqua" w:cs="Times New Roman"/>
          <w:sz w:val="24"/>
          <w:szCs w:val="24"/>
        </w:rPr>
        <w:t xml:space="preserve"> </w:t>
      </w:r>
      <w:r w:rsidR="001B70E9" w:rsidRPr="00065DF1">
        <w:rPr>
          <w:rFonts w:ascii="Book Antiqua" w:hAnsi="Book Antiqua" w:cs="Times New Roman"/>
          <w:sz w:val="24"/>
          <w:szCs w:val="24"/>
        </w:rPr>
        <w:t>Albert Zink</w:t>
      </w:r>
      <w:r w:rsidR="006D22ED" w:rsidRPr="00065DF1">
        <w:rPr>
          <w:rFonts w:ascii="Book Antiqua" w:hAnsi="Book Antiqua" w:cs="Times New Roman"/>
          <w:sz w:val="24"/>
          <w:szCs w:val="24"/>
        </w:rPr>
        <w:t xml:space="preserve"> (</w:t>
      </w:r>
      <w:r w:rsidR="00F544DD" w:rsidRPr="00065DF1">
        <w:rPr>
          <w:rFonts w:ascii="Book Antiqua" w:hAnsi="Book Antiqua" w:cs="Times New Roman"/>
          <w:sz w:val="24"/>
          <w:szCs w:val="24"/>
        </w:rPr>
        <w:t>0000-0002-1461-747X</w:t>
      </w:r>
      <w:r w:rsidR="006D22ED" w:rsidRPr="00065DF1">
        <w:rPr>
          <w:rFonts w:ascii="Book Antiqua" w:hAnsi="Book Antiqua" w:cs="Times New Roman"/>
          <w:sz w:val="24"/>
          <w:szCs w:val="24"/>
        </w:rPr>
        <w:t>)</w:t>
      </w:r>
      <w:r w:rsidR="001060E3">
        <w:rPr>
          <w:rFonts w:ascii="Book Antiqua" w:hAnsi="Book Antiqua" w:cs="Times New Roman"/>
          <w:sz w:val="24"/>
          <w:szCs w:val="24"/>
        </w:rPr>
        <w:t>.</w:t>
      </w:r>
    </w:p>
    <w:p w14:paraId="43B7D28B" w14:textId="77777777" w:rsidR="001060E3" w:rsidRPr="00065DF1" w:rsidRDefault="001060E3" w:rsidP="00065DF1">
      <w:pPr>
        <w:adjustRightInd w:val="0"/>
        <w:snapToGrid w:val="0"/>
        <w:spacing w:after="0" w:line="360" w:lineRule="auto"/>
        <w:jc w:val="both"/>
        <w:rPr>
          <w:rFonts w:ascii="Book Antiqua" w:hAnsi="Book Antiqua" w:cs="Times New Roman"/>
          <w:sz w:val="24"/>
          <w:szCs w:val="24"/>
        </w:rPr>
      </w:pPr>
    </w:p>
    <w:p w14:paraId="16B92F13" w14:textId="06657D8A" w:rsidR="002D51AA" w:rsidRDefault="002D51AA"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Author contributions: </w:t>
      </w:r>
      <w:r w:rsidRPr="00065DF1">
        <w:rPr>
          <w:rFonts w:ascii="Book Antiqua" w:hAnsi="Book Antiqua" w:cs="Times New Roman"/>
          <w:sz w:val="24"/>
          <w:szCs w:val="24"/>
        </w:rPr>
        <w:t>All authors equally contributed to this paper with conception and design of the study, literature review and analysis, drafting and critical revision and editing, and final approval of the final version.</w:t>
      </w:r>
      <w:r w:rsidRPr="00065DF1">
        <w:rPr>
          <w:rFonts w:ascii="Book Antiqua" w:hAnsi="Book Antiqua" w:cs="Times New Roman"/>
          <w:b/>
          <w:sz w:val="24"/>
          <w:szCs w:val="24"/>
        </w:rPr>
        <w:t xml:space="preserve"> </w:t>
      </w:r>
    </w:p>
    <w:p w14:paraId="7E8DC74F" w14:textId="581FD6D8" w:rsidR="001060E3" w:rsidRDefault="001060E3" w:rsidP="00065DF1">
      <w:pPr>
        <w:adjustRightInd w:val="0"/>
        <w:snapToGrid w:val="0"/>
        <w:spacing w:after="0" w:line="360" w:lineRule="auto"/>
        <w:jc w:val="both"/>
        <w:rPr>
          <w:rFonts w:ascii="Book Antiqua" w:hAnsi="Book Antiqua" w:cs="Times New Roman"/>
          <w:b/>
          <w:sz w:val="24"/>
          <w:szCs w:val="24"/>
        </w:rPr>
      </w:pPr>
    </w:p>
    <w:p w14:paraId="63FD22DD" w14:textId="5EA43CA9" w:rsidR="005829D0" w:rsidRPr="00065DF1" w:rsidRDefault="005829D0" w:rsidP="005829D0">
      <w:pPr>
        <w:adjustRightInd w:val="0"/>
        <w:snapToGrid w:val="0"/>
        <w:spacing w:after="0" w:line="360" w:lineRule="auto"/>
        <w:jc w:val="both"/>
        <w:rPr>
          <w:rFonts w:ascii="Book Antiqua" w:hAnsi="Book Antiqua" w:cs="Times New Roman"/>
          <w:sz w:val="24"/>
          <w:szCs w:val="24"/>
        </w:rPr>
      </w:pPr>
      <w:bookmarkStart w:id="5" w:name="OLE_LINK138"/>
      <w:bookmarkStart w:id="6" w:name="OLE_LINK139"/>
      <w:r w:rsidRPr="005829D0">
        <w:rPr>
          <w:rFonts w:ascii="Book Antiqua" w:hAnsi="Book Antiqua"/>
          <w:b/>
          <w:sz w:val="24"/>
          <w:szCs w:val="24"/>
        </w:rPr>
        <w:t>Supported by</w:t>
      </w:r>
      <w:bookmarkEnd w:id="5"/>
      <w:bookmarkEnd w:id="6"/>
      <w:r>
        <w:rPr>
          <w:rFonts w:ascii="Book Antiqua" w:hAnsi="Book Antiqua"/>
          <w:b/>
          <w:sz w:val="24"/>
          <w:szCs w:val="24"/>
        </w:rPr>
        <w:t xml:space="preserve"> </w:t>
      </w:r>
      <w:r w:rsidRPr="00065DF1">
        <w:rPr>
          <w:rFonts w:ascii="Book Antiqua" w:hAnsi="Book Antiqua" w:cs="Times New Roman"/>
          <w:sz w:val="24"/>
          <w:szCs w:val="24"/>
        </w:rPr>
        <w:t xml:space="preserve">the </w:t>
      </w:r>
      <w:proofErr w:type="spellStart"/>
      <w:r w:rsidRPr="00065DF1">
        <w:rPr>
          <w:rFonts w:ascii="Book Antiqua" w:hAnsi="Book Antiqua" w:cs="Times New Roman"/>
          <w:sz w:val="24"/>
          <w:szCs w:val="24"/>
        </w:rPr>
        <w:t>Programma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Ricerca</w:t>
      </w:r>
      <w:proofErr w:type="spellEnd"/>
      <w:r w:rsidRPr="00065DF1">
        <w:rPr>
          <w:rFonts w:ascii="Book Antiqua" w:hAnsi="Book Antiqua" w:cs="Times New Roman"/>
          <w:sz w:val="24"/>
          <w:szCs w:val="24"/>
        </w:rPr>
        <w:t xml:space="preserve"> Budget </w:t>
      </w:r>
      <w:proofErr w:type="spellStart"/>
      <w:r w:rsidRPr="00065DF1">
        <w:rPr>
          <w:rFonts w:ascii="Book Antiqua" w:hAnsi="Book Antiqua" w:cs="Times New Roman"/>
          <w:sz w:val="24"/>
          <w:szCs w:val="24"/>
        </w:rPr>
        <w:t>prestazioni</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Eurac</w:t>
      </w:r>
      <w:proofErr w:type="spellEnd"/>
      <w:r w:rsidRPr="00065DF1">
        <w:rPr>
          <w:rFonts w:ascii="Book Antiqua" w:hAnsi="Book Antiqua" w:cs="Times New Roman"/>
          <w:sz w:val="24"/>
          <w:szCs w:val="24"/>
        </w:rPr>
        <w:t xml:space="preserve"> 2017 of the Province of Bolzano, Italy</w:t>
      </w:r>
      <w:r w:rsidR="0010670F">
        <w:rPr>
          <w:rFonts w:ascii="Book Antiqua" w:hAnsi="Book Antiqua" w:cs="Times New Roman" w:hint="eastAsia"/>
          <w:sz w:val="24"/>
          <w:szCs w:val="24"/>
          <w:lang w:eastAsia="zh-CN"/>
        </w:rPr>
        <w:t>.</w:t>
      </w:r>
    </w:p>
    <w:p w14:paraId="6D7E5C72" w14:textId="77777777" w:rsidR="005829D0" w:rsidRPr="00065DF1" w:rsidRDefault="005829D0" w:rsidP="00065DF1">
      <w:pPr>
        <w:adjustRightInd w:val="0"/>
        <w:snapToGrid w:val="0"/>
        <w:spacing w:after="0" w:line="360" w:lineRule="auto"/>
        <w:jc w:val="both"/>
        <w:rPr>
          <w:rFonts w:ascii="Book Antiqua" w:hAnsi="Book Antiqua" w:cs="Times New Roman"/>
          <w:b/>
          <w:sz w:val="24"/>
          <w:szCs w:val="24"/>
        </w:rPr>
      </w:pPr>
    </w:p>
    <w:p w14:paraId="2358F645" w14:textId="20241A09" w:rsidR="00D246A3" w:rsidRDefault="002D51AA"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Conflict-of-interest statement: </w:t>
      </w:r>
      <w:r w:rsidRPr="00065DF1">
        <w:rPr>
          <w:rFonts w:ascii="Book Antiqua" w:hAnsi="Book Antiqua" w:cs="Times New Roman"/>
          <w:sz w:val="24"/>
          <w:szCs w:val="24"/>
        </w:rPr>
        <w:t xml:space="preserve">No potential conflicts of interest. </w:t>
      </w:r>
    </w:p>
    <w:p w14:paraId="24079A52" w14:textId="7132BD65" w:rsidR="001060E3" w:rsidRDefault="001060E3" w:rsidP="00065DF1">
      <w:pPr>
        <w:adjustRightInd w:val="0"/>
        <w:snapToGrid w:val="0"/>
        <w:spacing w:after="0" w:line="360" w:lineRule="auto"/>
        <w:jc w:val="both"/>
        <w:rPr>
          <w:rFonts w:ascii="Book Antiqua" w:hAnsi="Book Antiqua" w:cs="Times New Roman"/>
          <w:sz w:val="24"/>
          <w:szCs w:val="24"/>
        </w:rPr>
      </w:pPr>
    </w:p>
    <w:p w14:paraId="40382647" w14:textId="77777777" w:rsidR="001060E3" w:rsidRPr="001060E3" w:rsidRDefault="001060E3" w:rsidP="001060E3">
      <w:pPr>
        <w:snapToGrid w:val="0"/>
        <w:spacing w:after="0" w:line="360" w:lineRule="auto"/>
        <w:jc w:val="both"/>
        <w:rPr>
          <w:rFonts w:ascii="Book Antiqua" w:eastAsia="宋体" w:hAnsi="Book Antiqua" w:cs="Times New Roman"/>
          <w:sz w:val="24"/>
          <w:szCs w:val="24"/>
          <w:lang w:val="en-US" w:eastAsia="zh-CN"/>
        </w:rPr>
      </w:pPr>
      <w:bookmarkStart w:id="7" w:name="OLE_LINK25"/>
      <w:bookmarkStart w:id="8" w:name="OLE_LINK26"/>
      <w:bookmarkStart w:id="9" w:name="OLE_LINK375"/>
      <w:bookmarkStart w:id="10" w:name="OLE_LINK32"/>
      <w:bookmarkStart w:id="11" w:name="OLE_LINK381"/>
      <w:bookmarkStart w:id="12" w:name="OLE_LINK413"/>
      <w:bookmarkStart w:id="13" w:name="OLE_LINK61"/>
      <w:bookmarkStart w:id="14" w:name="OLE_LINK615"/>
      <w:bookmarkStart w:id="15" w:name="OLE_LINK69"/>
      <w:bookmarkStart w:id="16" w:name="OLE_LINK140"/>
      <w:r w:rsidRPr="001060E3">
        <w:rPr>
          <w:rFonts w:ascii="Book Antiqua" w:eastAsia="宋体" w:hAnsi="Book Antiqua" w:cs="Times New Roman"/>
          <w:b/>
          <w:color w:val="000000"/>
          <w:sz w:val="24"/>
          <w:szCs w:val="24"/>
          <w:lang w:val="en-US" w:eastAsia="zh-CN"/>
        </w:rPr>
        <w:t xml:space="preserve">Open-Access: </w:t>
      </w:r>
      <w:r w:rsidRPr="001060E3">
        <w:rPr>
          <w:rFonts w:ascii="Book Antiqua" w:eastAsia="宋体" w:hAnsi="Book Antiqua" w:cs="Times New Roman"/>
          <w:color w:val="000000"/>
          <w:sz w:val="24"/>
          <w:szCs w:val="24"/>
          <w:lang w:val="en-US" w:eastAsia="zh-CN"/>
        </w:rPr>
        <w:t xml:space="preserve">This is an </w:t>
      </w:r>
      <w:r w:rsidRPr="001060E3">
        <w:rPr>
          <w:rFonts w:ascii="Book Antiqua" w:eastAsia="宋体" w:hAnsi="Book Antiqua" w:cs="宋体"/>
          <w:sz w:val="24"/>
          <w:szCs w:val="24"/>
          <w:lang w:val="en-US" w:eastAsia="zh-CN"/>
        </w:rPr>
        <w:t xml:space="preserve">open-access article that was </w:t>
      </w:r>
      <w:r w:rsidRPr="001060E3">
        <w:rPr>
          <w:rFonts w:ascii="Book Antiqua" w:eastAsia="宋体" w:hAnsi="Book Antiqua" w:cs="Times New Roman"/>
          <w:sz w:val="24"/>
          <w:szCs w:val="24"/>
          <w:lang w:val="en-US" w:eastAsia="zh-CN"/>
        </w:rPr>
        <w:t xml:space="preserve">selected by an in-house editor and fully peer-reviewed by external reviewers. It is </w:t>
      </w:r>
      <w:r w:rsidRPr="001060E3">
        <w:rPr>
          <w:rFonts w:ascii="Book Antiqua" w:eastAsia="宋体" w:hAnsi="Book Antiqua" w:cs="宋体"/>
          <w:sz w:val="24"/>
          <w:szCs w:val="24"/>
          <w:lang w:val="en-US" w:eastAsia="zh-CN"/>
        </w:rPr>
        <w:t xml:space="preserve">distributed in accordance with </w:t>
      </w:r>
      <w:r w:rsidRPr="001060E3">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060E3">
          <w:rPr>
            <w:rFonts w:ascii="Book Antiqua" w:eastAsia="宋体" w:hAnsi="Book Antiqua" w:cs="Times New Roman"/>
            <w:color w:val="0000FF"/>
            <w:sz w:val="24"/>
            <w:szCs w:val="24"/>
            <w:u w:val="single"/>
            <w:lang w:val="en-US" w:eastAsia="zh-CN"/>
          </w:rPr>
          <w:t>http://creativecommons.org/licenses/by-nc/4.0/</w:t>
        </w:r>
      </w:hyperlink>
    </w:p>
    <w:p w14:paraId="45214171" w14:textId="77777777" w:rsidR="001060E3" w:rsidRPr="001060E3" w:rsidRDefault="001060E3" w:rsidP="001060E3">
      <w:pPr>
        <w:snapToGrid w:val="0"/>
        <w:spacing w:after="0" w:line="360" w:lineRule="auto"/>
        <w:jc w:val="both"/>
        <w:rPr>
          <w:rFonts w:ascii="Book Antiqua" w:eastAsia="宋体" w:hAnsi="Book Antiqua" w:cs="Times New Roman"/>
          <w:sz w:val="24"/>
          <w:szCs w:val="24"/>
          <w:lang w:val="en-US" w:eastAsia="zh-CN"/>
        </w:rPr>
      </w:pPr>
    </w:p>
    <w:p w14:paraId="4298D1BD" w14:textId="761B48D6" w:rsidR="001060E3" w:rsidRDefault="001060E3" w:rsidP="001060E3">
      <w:pPr>
        <w:adjustRightInd w:val="0"/>
        <w:snapToGrid w:val="0"/>
        <w:spacing w:after="0" w:line="360" w:lineRule="auto"/>
        <w:jc w:val="both"/>
        <w:rPr>
          <w:rFonts w:ascii="Book Antiqua" w:eastAsia="宋体" w:hAnsi="Book Antiqua" w:cs="Times New Roman"/>
          <w:bCs/>
          <w:sz w:val="24"/>
          <w:szCs w:val="24"/>
          <w:lang w:val="en-US" w:eastAsia="zh-CN"/>
        </w:rPr>
      </w:pPr>
      <w:bookmarkStart w:id="17" w:name="OLE_LINK11"/>
      <w:r w:rsidRPr="001060E3">
        <w:rPr>
          <w:rFonts w:ascii="Book Antiqua" w:eastAsia="宋体" w:hAnsi="Book Antiqua" w:cs="Times New Roman"/>
          <w:b/>
          <w:bCs/>
          <w:sz w:val="24"/>
          <w:szCs w:val="24"/>
          <w:highlight w:val="white"/>
          <w:lang w:val="en-US" w:eastAsia="zh-CN"/>
        </w:rPr>
        <w:t>Manuscript source:</w:t>
      </w:r>
      <w:r w:rsidRPr="001060E3">
        <w:rPr>
          <w:rFonts w:ascii="Book Antiqua" w:eastAsia="宋体" w:hAnsi="Book Antiqua" w:cs="Times New Roman" w:hint="eastAsia"/>
          <w:b/>
          <w:bCs/>
          <w:sz w:val="24"/>
          <w:szCs w:val="24"/>
          <w:highlight w:val="white"/>
          <w:lang w:val="en-US" w:eastAsia="zh-CN"/>
        </w:rPr>
        <w:t xml:space="preserve"> </w:t>
      </w:r>
      <w:bookmarkEnd w:id="7"/>
      <w:bookmarkEnd w:id="8"/>
      <w:bookmarkEnd w:id="9"/>
      <w:bookmarkEnd w:id="10"/>
      <w:bookmarkEnd w:id="11"/>
      <w:bookmarkEnd w:id="12"/>
      <w:bookmarkEnd w:id="13"/>
      <w:bookmarkEnd w:id="14"/>
      <w:bookmarkEnd w:id="15"/>
      <w:bookmarkEnd w:id="16"/>
      <w:bookmarkEnd w:id="17"/>
      <w:r w:rsidRPr="001060E3">
        <w:rPr>
          <w:rFonts w:ascii="Book Antiqua" w:eastAsia="宋体" w:hAnsi="Book Antiqua" w:cs="Times New Roman"/>
          <w:bCs/>
          <w:sz w:val="24"/>
          <w:szCs w:val="24"/>
          <w:lang w:val="en-US" w:eastAsia="zh-CN"/>
        </w:rPr>
        <w:t>Invited Manuscript</w:t>
      </w:r>
    </w:p>
    <w:p w14:paraId="0FC625DE" w14:textId="77777777" w:rsidR="001060E3" w:rsidRPr="00065DF1" w:rsidRDefault="001060E3" w:rsidP="001060E3">
      <w:pPr>
        <w:adjustRightInd w:val="0"/>
        <w:snapToGrid w:val="0"/>
        <w:spacing w:after="0" w:line="360" w:lineRule="auto"/>
        <w:jc w:val="both"/>
        <w:rPr>
          <w:rFonts w:ascii="Book Antiqua" w:hAnsi="Book Antiqua" w:cs="Times New Roman"/>
          <w:sz w:val="24"/>
          <w:szCs w:val="24"/>
        </w:rPr>
      </w:pPr>
    </w:p>
    <w:p w14:paraId="72C05504" w14:textId="7B621851" w:rsidR="001060E3"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Corresponding author: Frank </w:t>
      </w:r>
      <w:proofErr w:type="spellStart"/>
      <w:r w:rsidRPr="00065DF1">
        <w:rPr>
          <w:rFonts w:ascii="Book Antiqua" w:hAnsi="Book Antiqua" w:cs="Times New Roman"/>
          <w:b/>
          <w:sz w:val="24"/>
          <w:szCs w:val="24"/>
        </w:rPr>
        <w:t>Maixner</w:t>
      </w:r>
      <w:proofErr w:type="spellEnd"/>
      <w:r w:rsidR="002D2738" w:rsidRPr="00065DF1">
        <w:rPr>
          <w:rFonts w:ascii="Book Antiqua" w:hAnsi="Book Antiqua" w:cs="Times New Roman"/>
          <w:b/>
          <w:sz w:val="24"/>
          <w:szCs w:val="24"/>
        </w:rPr>
        <w:t xml:space="preserve">, </w:t>
      </w:r>
      <w:r w:rsidR="001060E3" w:rsidRPr="001060E3">
        <w:rPr>
          <w:rFonts w:ascii="Book Antiqua" w:hAnsi="Book Antiqua" w:cs="Times New Roman"/>
          <w:b/>
          <w:sz w:val="24"/>
          <w:szCs w:val="24"/>
        </w:rPr>
        <w:t>PhD, Senior Researcher,</w:t>
      </w:r>
      <w:r w:rsidR="002D2738" w:rsidRPr="00065DF1">
        <w:rPr>
          <w:rFonts w:ascii="Book Antiqua" w:hAnsi="Book Antiqua" w:cs="Times New Roman"/>
          <w:sz w:val="24"/>
          <w:szCs w:val="24"/>
        </w:rPr>
        <w:t xml:space="preserve"> </w:t>
      </w:r>
      <w:r w:rsidR="001060E3" w:rsidRPr="001060E3">
        <w:rPr>
          <w:rFonts w:ascii="Book Antiqua" w:hAnsi="Book Antiqua" w:cs="Times New Roman"/>
          <w:sz w:val="24"/>
          <w:szCs w:val="24"/>
        </w:rPr>
        <w:t>Institute for Mummy Studies, EURAC Research</w:t>
      </w:r>
      <w:r w:rsidR="002D2738" w:rsidRPr="00065DF1">
        <w:rPr>
          <w:rFonts w:ascii="Book Antiqua" w:hAnsi="Book Antiqua" w:cs="Times New Roman"/>
          <w:sz w:val="24"/>
          <w:szCs w:val="24"/>
        </w:rPr>
        <w:t xml:space="preserve">, </w:t>
      </w:r>
      <w:proofErr w:type="spellStart"/>
      <w:r w:rsidR="002D2738" w:rsidRPr="00065DF1">
        <w:rPr>
          <w:rFonts w:ascii="Book Antiqua" w:hAnsi="Book Antiqua" w:cs="Times New Roman"/>
          <w:sz w:val="24"/>
          <w:szCs w:val="24"/>
        </w:rPr>
        <w:t>Viale</w:t>
      </w:r>
      <w:proofErr w:type="spellEnd"/>
      <w:r w:rsidR="002D2738" w:rsidRPr="00065DF1">
        <w:rPr>
          <w:rFonts w:ascii="Book Antiqua" w:hAnsi="Book Antiqua" w:cs="Times New Roman"/>
          <w:sz w:val="24"/>
          <w:szCs w:val="24"/>
        </w:rPr>
        <w:t xml:space="preserve"> </w:t>
      </w:r>
      <w:proofErr w:type="spellStart"/>
      <w:r w:rsidR="002D2738" w:rsidRPr="00065DF1">
        <w:rPr>
          <w:rFonts w:ascii="Book Antiqua" w:hAnsi="Book Antiqua" w:cs="Times New Roman"/>
          <w:sz w:val="24"/>
          <w:szCs w:val="24"/>
        </w:rPr>
        <w:t>Druso</w:t>
      </w:r>
      <w:proofErr w:type="spellEnd"/>
      <w:r w:rsidR="002D2738" w:rsidRPr="00065DF1">
        <w:rPr>
          <w:rFonts w:ascii="Book Antiqua" w:hAnsi="Book Antiqua" w:cs="Times New Roman"/>
          <w:sz w:val="24"/>
          <w:szCs w:val="24"/>
        </w:rPr>
        <w:t xml:space="preserve"> 1, Bolzano</w:t>
      </w:r>
      <w:r w:rsidR="001060E3">
        <w:rPr>
          <w:rFonts w:ascii="Book Antiqua" w:hAnsi="Book Antiqua" w:cs="Times New Roman"/>
          <w:sz w:val="24"/>
          <w:szCs w:val="24"/>
        </w:rPr>
        <w:t xml:space="preserve"> </w:t>
      </w:r>
      <w:r w:rsidR="001060E3" w:rsidRPr="00065DF1">
        <w:rPr>
          <w:rFonts w:ascii="Book Antiqua" w:hAnsi="Book Antiqua" w:cs="Times New Roman"/>
          <w:sz w:val="24"/>
          <w:szCs w:val="24"/>
        </w:rPr>
        <w:t>39100</w:t>
      </w:r>
      <w:r w:rsidR="002D2738" w:rsidRPr="00065DF1">
        <w:rPr>
          <w:rFonts w:ascii="Book Antiqua" w:hAnsi="Book Antiqua" w:cs="Times New Roman"/>
          <w:sz w:val="24"/>
          <w:szCs w:val="24"/>
        </w:rPr>
        <w:t>, Italy</w:t>
      </w:r>
      <w:r w:rsidR="001060E3">
        <w:rPr>
          <w:rFonts w:ascii="Book Antiqua" w:hAnsi="Book Antiqua" w:cs="Times New Roman"/>
          <w:sz w:val="24"/>
          <w:szCs w:val="24"/>
        </w:rPr>
        <w:t>.</w:t>
      </w:r>
      <w:r w:rsidR="006A1AAB" w:rsidRPr="00065DF1">
        <w:rPr>
          <w:rFonts w:ascii="Book Antiqua" w:hAnsi="Book Antiqua" w:cs="Times New Roman"/>
          <w:sz w:val="24"/>
          <w:szCs w:val="24"/>
        </w:rPr>
        <w:t xml:space="preserve"> </w:t>
      </w:r>
      <w:hyperlink r:id="rId10" w:history="1">
        <w:r w:rsidR="001060E3" w:rsidRPr="006C6E62">
          <w:rPr>
            <w:rStyle w:val="a3"/>
            <w:rFonts w:ascii="Book Antiqua" w:hAnsi="Book Antiqua" w:cs="Times New Roman"/>
            <w:sz w:val="24"/>
            <w:szCs w:val="24"/>
          </w:rPr>
          <w:t>frank.maixner@eurac.edu</w:t>
        </w:r>
      </w:hyperlink>
    </w:p>
    <w:p w14:paraId="1729E0E1" w14:textId="769C271E" w:rsidR="001060E3"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Telephone:</w:t>
      </w:r>
      <w:r w:rsidRPr="00065DF1">
        <w:rPr>
          <w:rFonts w:ascii="Book Antiqua" w:hAnsi="Book Antiqua" w:cs="Times New Roman"/>
          <w:sz w:val="24"/>
          <w:szCs w:val="24"/>
        </w:rPr>
        <w:t xml:space="preserve"> + </w:t>
      </w:r>
      <w:r w:rsidR="0038580F" w:rsidRPr="00065DF1">
        <w:rPr>
          <w:rFonts w:ascii="Book Antiqua" w:hAnsi="Book Antiqua" w:cs="Times New Roman"/>
          <w:sz w:val="24"/>
          <w:szCs w:val="24"/>
        </w:rPr>
        <w:t>39</w:t>
      </w:r>
      <w:r w:rsidRPr="00065DF1">
        <w:rPr>
          <w:rFonts w:ascii="Book Antiqua" w:hAnsi="Book Antiqua" w:cs="Times New Roman"/>
          <w:sz w:val="24"/>
          <w:szCs w:val="24"/>
        </w:rPr>
        <w:t>-</w:t>
      </w:r>
      <w:r w:rsidR="0038580F" w:rsidRPr="00065DF1">
        <w:rPr>
          <w:rFonts w:ascii="Book Antiqua" w:hAnsi="Book Antiqua" w:cs="Times New Roman"/>
          <w:sz w:val="24"/>
          <w:szCs w:val="24"/>
        </w:rPr>
        <w:t>471</w:t>
      </w:r>
      <w:r w:rsidRPr="00065DF1">
        <w:rPr>
          <w:rFonts w:ascii="Book Antiqua" w:hAnsi="Book Antiqua" w:cs="Times New Roman"/>
          <w:sz w:val="24"/>
          <w:szCs w:val="24"/>
        </w:rPr>
        <w:t>-</w:t>
      </w:r>
      <w:r w:rsidR="0038580F" w:rsidRPr="00065DF1">
        <w:rPr>
          <w:rFonts w:ascii="Book Antiqua" w:hAnsi="Book Antiqua" w:cs="Times New Roman"/>
          <w:sz w:val="24"/>
          <w:szCs w:val="24"/>
        </w:rPr>
        <w:t>055567</w:t>
      </w:r>
      <w:r w:rsidRPr="00065DF1">
        <w:rPr>
          <w:rFonts w:ascii="Book Antiqua" w:hAnsi="Book Antiqua" w:cs="Times New Roman"/>
          <w:sz w:val="24"/>
          <w:szCs w:val="24"/>
        </w:rPr>
        <w:t xml:space="preserve"> </w:t>
      </w:r>
    </w:p>
    <w:p w14:paraId="2FB74415" w14:textId="5F9595CB" w:rsidR="006A1AAB" w:rsidRPr="00065DF1" w:rsidRDefault="00C560C2"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Fax:</w:t>
      </w:r>
      <w:r w:rsidRPr="00065DF1">
        <w:rPr>
          <w:rFonts w:ascii="Book Antiqua" w:hAnsi="Book Antiqua" w:cs="Times New Roman"/>
          <w:sz w:val="24"/>
          <w:szCs w:val="24"/>
        </w:rPr>
        <w:t xml:space="preserve"> + 3</w:t>
      </w:r>
      <w:r w:rsidR="0038580F" w:rsidRPr="00065DF1">
        <w:rPr>
          <w:rFonts w:ascii="Book Antiqua" w:hAnsi="Book Antiqua" w:cs="Times New Roman"/>
          <w:sz w:val="24"/>
          <w:szCs w:val="24"/>
        </w:rPr>
        <w:t>9</w:t>
      </w:r>
      <w:r w:rsidRPr="00065DF1">
        <w:rPr>
          <w:rFonts w:ascii="Book Antiqua" w:hAnsi="Book Antiqua" w:cs="Times New Roman"/>
          <w:sz w:val="24"/>
          <w:szCs w:val="24"/>
        </w:rPr>
        <w:t>-</w:t>
      </w:r>
      <w:r w:rsidR="0038580F" w:rsidRPr="00065DF1">
        <w:rPr>
          <w:rFonts w:ascii="Book Antiqua" w:hAnsi="Book Antiqua" w:cs="Times New Roman"/>
          <w:sz w:val="24"/>
          <w:szCs w:val="24"/>
        </w:rPr>
        <w:t>471</w:t>
      </w:r>
      <w:r w:rsidRPr="00065DF1">
        <w:rPr>
          <w:rFonts w:ascii="Book Antiqua" w:hAnsi="Book Antiqua" w:cs="Times New Roman"/>
          <w:sz w:val="24"/>
          <w:szCs w:val="24"/>
        </w:rPr>
        <w:t>-</w:t>
      </w:r>
      <w:r w:rsidR="00124039" w:rsidRPr="00065DF1">
        <w:rPr>
          <w:rFonts w:ascii="Book Antiqua" w:hAnsi="Book Antiqua" w:cs="Times New Roman"/>
          <w:sz w:val="24"/>
          <w:szCs w:val="24"/>
        </w:rPr>
        <w:t>055</w:t>
      </w:r>
      <w:r w:rsidR="00BA266C" w:rsidRPr="00065DF1">
        <w:rPr>
          <w:rFonts w:ascii="Book Antiqua" w:hAnsi="Book Antiqua" w:cs="Times New Roman"/>
          <w:sz w:val="24"/>
          <w:szCs w:val="24"/>
        </w:rPr>
        <w:t>579</w:t>
      </w:r>
    </w:p>
    <w:p w14:paraId="3A781E83" w14:textId="64F2CB58" w:rsidR="000B2EF8" w:rsidRPr="00065DF1" w:rsidRDefault="000B2EF8" w:rsidP="00065DF1">
      <w:pPr>
        <w:adjustRightInd w:val="0"/>
        <w:snapToGrid w:val="0"/>
        <w:spacing w:after="0" w:line="360" w:lineRule="auto"/>
        <w:jc w:val="both"/>
        <w:rPr>
          <w:rFonts w:ascii="Book Antiqua" w:hAnsi="Book Antiqua" w:cs="Times New Roman"/>
          <w:b/>
          <w:sz w:val="24"/>
          <w:szCs w:val="24"/>
        </w:rPr>
      </w:pPr>
    </w:p>
    <w:p w14:paraId="1428CFDF" w14:textId="0A3C882A"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bookmarkStart w:id="18" w:name="OLE_LINK14"/>
      <w:bookmarkStart w:id="19" w:name="OLE_LINK16"/>
      <w:bookmarkStart w:id="20" w:name="OLE_LINK51"/>
      <w:bookmarkStart w:id="21" w:name="OLE_LINK27"/>
      <w:bookmarkStart w:id="22" w:name="OLE_LINK382"/>
      <w:bookmarkStart w:id="23" w:name="OLE_LINK30"/>
      <w:bookmarkStart w:id="24" w:name="OLE_LINK376"/>
      <w:bookmarkStart w:id="25" w:name="OLE_LINK35"/>
      <w:bookmarkStart w:id="26" w:name="OLE_LINK64"/>
      <w:bookmarkStart w:id="27" w:name="OLE_LINK616"/>
      <w:bookmarkStart w:id="28" w:name="OLE_LINK141"/>
      <w:r w:rsidRPr="001060E3">
        <w:rPr>
          <w:rFonts w:ascii="Book Antiqua" w:eastAsia="宋体" w:hAnsi="Book Antiqua" w:cs="Times New Roman"/>
          <w:b/>
          <w:sz w:val="24"/>
          <w:szCs w:val="24"/>
          <w:lang w:val="en-US" w:eastAsia="zh-CN"/>
        </w:rPr>
        <w:t xml:space="preserve">Received: </w:t>
      </w:r>
      <w:r>
        <w:rPr>
          <w:rFonts w:ascii="Book Antiqua" w:eastAsia="宋体" w:hAnsi="Book Antiqua" w:cs="Times New Roman"/>
          <w:sz w:val="24"/>
          <w:szCs w:val="24"/>
          <w:lang w:val="en-US" w:eastAsia="zh-CN"/>
        </w:rPr>
        <w:t>June</w:t>
      </w:r>
      <w:r w:rsidRPr="001060E3">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28</w:t>
      </w:r>
      <w:r w:rsidRPr="001060E3">
        <w:rPr>
          <w:rFonts w:ascii="Book Antiqua" w:eastAsia="等线" w:hAnsi="Book Antiqua" w:cs="Times New Roman"/>
          <w:sz w:val="24"/>
          <w:szCs w:val="24"/>
          <w:lang w:val="en-US" w:eastAsia="zh-CN"/>
        </w:rPr>
        <w:t>, 2019</w:t>
      </w:r>
    </w:p>
    <w:p w14:paraId="7CBB6CC2" w14:textId="6346D621" w:rsidR="001060E3" w:rsidRPr="001060E3" w:rsidRDefault="001060E3" w:rsidP="001060E3">
      <w:pPr>
        <w:adjustRightInd w:val="0"/>
        <w:snapToGrid w:val="0"/>
        <w:spacing w:after="0" w:line="360" w:lineRule="auto"/>
        <w:jc w:val="both"/>
        <w:rPr>
          <w:rFonts w:ascii="Book Antiqua" w:eastAsia="等线" w:hAnsi="Book Antiqua" w:cs="Times New Roman"/>
          <w:b/>
          <w:sz w:val="24"/>
          <w:szCs w:val="24"/>
          <w:lang w:val="en-US" w:eastAsia="zh-CN"/>
        </w:rPr>
      </w:pPr>
      <w:r w:rsidRPr="001060E3">
        <w:rPr>
          <w:rFonts w:ascii="Book Antiqua" w:eastAsia="宋体" w:hAnsi="Book Antiqua" w:cs="Times New Roman"/>
          <w:b/>
          <w:sz w:val="24"/>
          <w:szCs w:val="24"/>
          <w:lang w:val="en-US" w:eastAsia="zh-CN"/>
        </w:rPr>
        <w:lastRenderedPageBreak/>
        <w:t>Peer-review started:</w:t>
      </w:r>
      <w:r w:rsidRPr="001060E3">
        <w:rPr>
          <w:rFonts w:ascii="Book Antiqua" w:eastAsia="等线" w:hAnsi="Book Antiqua" w:cs="Times New Roman"/>
          <w:b/>
          <w:sz w:val="24"/>
          <w:szCs w:val="24"/>
          <w:lang w:val="en-US" w:eastAsia="zh-CN"/>
        </w:rPr>
        <w:t xml:space="preserve"> </w:t>
      </w:r>
      <w:r w:rsidRPr="001060E3">
        <w:rPr>
          <w:rFonts w:ascii="Book Antiqua" w:eastAsia="宋体" w:hAnsi="Book Antiqua" w:cs="Times New Roman"/>
          <w:sz w:val="24"/>
          <w:szCs w:val="24"/>
          <w:lang w:val="en-US" w:eastAsia="zh-CN"/>
        </w:rPr>
        <w:t>June 28</w:t>
      </w:r>
      <w:r w:rsidRPr="001060E3">
        <w:rPr>
          <w:rFonts w:ascii="Book Antiqua" w:eastAsia="等线" w:hAnsi="Book Antiqua" w:cs="Times New Roman"/>
          <w:sz w:val="24"/>
          <w:szCs w:val="24"/>
          <w:lang w:val="en-US" w:eastAsia="zh-CN"/>
        </w:rPr>
        <w:t>, 2019</w:t>
      </w:r>
    </w:p>
    <w:p w14:paraId="3D484B02" w14:textId="59866A5D" w:rsidR="001060E3" w:rsidRPr="001060E3" w:rsidRDefault="001060E3" w:rsidP="001060E3">
      <w:pPr>
        <w:adjustRightInd w:val="0"/>
        <w:snapToGrid w:val="0"/>
        <w:spacing w:after="0" w:line="360" w:lineRule="auto"/>
        <w:jc w:val="both"/>
        <w:rPr>
          <w:rFonts w:ascii="Book Antiqua" w:eastAsia="等线" w:hAnsi="Book Antiqua" w:cs="Times New Roman"/>
          <w:b/>
          <w:sz w:val="24"/>
          <w:szCs w:val="24"/>
          <w:lang w:val="en-US" w:eastAsia="zh-CN"/>
        </w:rPr>
      </w:pPr>
      <w:r w:rsidRPr="001060E3">
        <w:rPr>
          <w:rFonts w:ascii="Book Antiqua" w:eastAsia="宋体" w:hAnsi="Book Antiqua" w:cs="Times New Roman"/>
          <w:b/>
          <w:sz w:val="24"/>
          <w:szCs w:val="24"/>
          <w:lang w:val="en-US" w:eastAsia="zh-CN"/>
        </w:rPr>
        <w:t>First decision:</w:t>
      </w:r>
      <w:r w:rsidRPr="001060E3">
        <w:rPr>
          <w:rFonts w:ascii="Book Antiqua" w:eastAsia="等线" w:hAnsi="Book Antiqua" w:cs="Times New Roman"/>
          <w:b/>
          <w:sz w:val="24"/>
          <w:szCs w:val="24"/>
          <w:lang w:val="en-US" w:eastAsia="zh-CN"/>
        </w:rPr>
        <w:t xml:space="preserve"> </w:t>
      </w:r>
      <w:r>
        <w:rPr>
          <w:rFonts w:ascii="Book Antiqua" w:eastAsia="宋体" w:hAnsi="Book Antiqua" w:cs="Times New Roman"/>
          <w:sz w:val="24"/>
          <w:szCs w:val="24"/>
          <w:lang w:val="en-US" w:eastAsia="zh-CN"/>
        </w:rPr>
        <w:t>July</w:t>
      </w:r>
      <w:r w:rsidRPr="001060E3">
        <w:rPr>
          <w:rFonts w:ascii="Book Antiqua" w:eastAsia="等线" w:hAnsi="Book Antiqua" w:cs="Times New Roman"/>
          <w:sz w:val="24"/>
          <w:szCs w:val="24"/>
          <w:lang w:val="en-US" w:eastAsia="zh-CN"/>
        </w:rPr>
        <w:t xml:space="preserve"> </w:t>
      </w:r>
      <w:r>
        <w:rPr>
          <w:rFonts w:ascii="Book Antiqua" w:eastAsia="等线" w:hAnsi="Book Antiqua" w:cs="Times New Roman"/>
          <w:sz w:val="24"/>
          <w:szCs w:val="24"/>
          <w:lang w:val="en-US" w:eastAsia="zh-CN"/>
        </w:rPr>
        <w:t>20</w:t>
      </w:r>
      <w:r w:rsidRPr="001060E3">
        <w:rPr>
          <w:rFonts w:ascii="Book Antiqua" w:eastAsia="等线" w:hAnsi="Book Antiqua" w:cs="Times New Roman"/>
          <w:sz w:val="24"/>
          <w:szCs w:val="24"/>
          <w:lang w:val="en-US" w:eastAsia="zh-CN"/>
        </w:rPr>
        <w:t>, 2019</w:t>
      </w:r>
    </w:p>
    <w:p w14:paraId="1972615F" w14:textId="5BFB1D2A"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 xml:space="preserve">Revised: </w:t>
      </w:r>
      <w:r>
        <w:rPr>
          <w:rFonts w:ascii="Book Antiqua" w:eastAsia="宋体" w:hAnsi="Book Antiqua" w:cs="Times New Roman"/>
          <w:sz w:val="24"/>
          <w:szCs w:val="24"/>
          <w:lang w:val="en-US" w:eastAsia="zh-CN"/>
        </w:rPr>
        <w:t>September</w:t>
      </w:r>
      <w:r w:rsidRPr="001060E3">
        <w:rPr>
          <w:rFonts w:ascii="Book Antiqua" w:eastAsia="宋体" w:hAnsi="Book Antiqua" w:cs="Times New Roman"/>
          <w:sz w:val="24"/>
          <w:szCs w:val="24"/>
          <w:lang w:val="en-US" w:eastAsia="zh-CN"/>
        </w:rPr>
        <w:t xml:space="preserve"> </w:t>
      </w:r>
      <w:r>
        <w:rPr>
          <w:rFonts w:ascii="Book Antiqua" w:eastAsia="宋体" w:hAnsi="Book Antiqua" w:cs="Times New Roman"/>
          <w:sz w:val="24"/>
          <w:szCs w:val="24"/>
          <w:lang w:val="en-US" w:eastAsia="zh-CN"/>
        </w:rPr>
        <w:t>1</w:t>
      </w:r>
      <w:r w:rsidRPr="001060E3">
        <w:rPr>
          <w:rFonts w:ascii="Book Antiqua" w:eastAsia="宋体" w:hAnsi="Book Antiqua" w:cs="Times New Roman"/>
          <w:sz w:val="24"/>
          <w:szCs w:val="24"/>
          <w:lang w:val="en-US" w:eastAsia="zh-CN"/>
        </w:rPr>
        <w:t>3, 2019</w:t>
      </w:r>
    </w:p>
    <w:p w14:paraId="540E4497" w14:textId="1E3AA4A0"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Accepted:</w:t>
      </w:r>
      <w:r w:rsidR="00D21927" w:rsidRPr="00D21927">
        <w:t xml:space="preserve"> </w:t>
      </w:r>
      <w:r w:rsidR="00D21927" w:rsidRPr="00D21927">
        <w:rPr>
          <w:rFonts w:ascii="Book Antiqua" w:eastAsia="宋体" w:hAnsi="Book Antiqua" w:cs="Times New Roman"/>
          <w:sz w:val="24"/>
          <w:szCs w:val="24"/>
          <w:lang w:val="en-US" w:eastAsia="zh-CN"/>
        </w:rPr>
        <w:t>November 1, 2019</w:t>
      </w:r>
      <w:r w:rsidRPr="00D21927">
        <w:rPr>
          <w:rFonts w:ascii="Book Antiqua" w:eastAsia="宋体" w:hAnsi="Book Antiqua" w:cs="Times New Roman"/>
          <w:sz w:val="24"/>
          <w:szCs w:val="24"/>
          <w:lang w:val="en-US" w:eastAsia="zh-CN"/>
        </w:rPr>
        <w:t xml:space="preserve"> </w:t>
      </w:r>
    </w:p>
    <w:p w14:paraId="426A2ED8" w14:textId="77777777" w:rsidR="001060E3" w:rsidRPr="001060E3" w:rsidRDefault="001060E3" w:rsidP="001060E3">
      <w:pPr>
        <w:adjustRightInd w:val="0"/>
        <w:snapToGrid w:val="0"/>
        <w:spacing w:after="0" w:line="360" w:lineRule="auto"/>
        <w:jc w:val="both"/>
        <w:rPr>
          <w:rFonts w:ascii="Book Antiqua" w:eastAsia="宋体" w:hAnsi="Book Antiqua" w:cs="Times New Roman"/>
          <w:b/>
          <w:sz w:val="24"/>
          <w:szCs w:val="24"/>
          <w:lang w:val="en-US" w:eastAsia="zh-CN"/>
        </w:rPr>
      </w:pPr>
      <w:r w:rsidRPr="001060E3">
        <w:rPr>
          <w:rFonts w:ascii="Book Antiqua" w:eastAsia="宋体" w:hAnsi="Book Antiqua" w:cs="Times New Roman"/>
          <w:b/>
          <w:sz w:val="24"/>
          <w:szCs w:val="24"/>
          <w:lang w:val="en-US" w:eastAsia="zh-CN"/>
        </w:rPr>
        <w:t>Article in press:</w:t>
      </w:r>
    </w:p>
    <w:p w14:paraId="7E93F413" w14:textId="77777777" w:rsidR="001060E3" w:rsidRPr="001060E3" w:rsidRDefault="001060E3" w:rsidP="001060E3">
      <w:pPr>
        <w:snapToGrid w:val="0"/>
        <w:spacing w:after="0" w:line="360" w:lineRule="auto"/>
        <w:jc w:val="both"/>
        <w:rPr>
          <w:rFonts w:ascii="Book Antiqua" w:eastAsia="宋体" w:hAnsi="Book Antiqua" w:cs="Times New Roman"/>
          <w:color w:val="000000"/>
          <w:sz w:val="24"/>
          <w:szCs w:val="24"/>
          <w:lang w:val="en-US" w:eastAsia="zh-CN"/>
        </w:rPr>
      </w:pPr>
      <w:r w:rsidRPr="001060E3">
        <w:rPr>
          <w:rFonts w:ascii="Book Antiqua" w:eastAsia="宋体" w:hAnsi="Book Antiqua" w:cs="Times New Roman"/>
          <w:b/>
          <w:sz w:val="24"/>
          <w:szCs w:val="24"/>
          <w:lang w:val="en-US" w:eastAsia="zh-CN"/>
        </w:rPr>
        <w:t>Published online:</w:t>
      </w:r>
      <w:bookmarkEnd w:id="18"/>
      <w:bookmarkEnd w:id="19"/>
      <w:bookmarkEnd w:id="20"/>
      <w:bookmarkEnd w:id="21"/>
      <w:bookmarkEnd w:id="22"/>
    </w:p>
    <w:bookmarkEnd w:id="23"/>
    <w:bookmarkEnd w:id="24"/>
    <w:bookmarkEnd w:id="25"/>
    <w:bookmarkEnd w:id="26"/>
    <w:bookmarkEnd w:id="27"/>
    <w:bookmarkEnd w:id="28"/>
    <w:p w14:paraId="288247D2" w14:textId="6543FB82" w:rsidR="006E52AA" w:rsidRPr="00065DF1" w:rsidRDefault="00AC3496" w:rsidP="009B284A">
      <w:pPr>
        <w:rPr>
          <w:rFonts w:ascii="Book Antiqua" w:hAnsi="Book Antiqua" w:cs="Times New Roman"/>
          <w:b/>
          <w:sz w:val="24"/>
          <w:szCs w:val="24"/>
        </w:rPr>
      </w:pPr>
      <w:r>
        <w:rPr>
          <w:rFonts w:ascii="Book Antiqua" w:hAnsi="Book Antiqua" w:cs="Times New Roman"/>
          <w:b/>
          <w:sz w:val="24"/>
          <w:szCs w:val="24"/>
        </w:rPr>
        <w:br w:type="page"/>
      </w:r>
    </w:p>
    <w:p w14:paraId="30191738" w14:textId="1F30A6F8" w:rsidR="004A14D5" w:rsidRPr="00065DF1" w:rsidRDefault="004A14D5"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lastRenderedPageBreak/>
        <w:t>Abstract</w:t>
      </w:r>
    </w:p>
    <w:p w14:paraId="5B297D9A" w14:textId="51EE4354" w:rsidR="00CB26CA" w:rsidRPr="00065DF1" w:rsidRDefault="0098236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The bacterium </w:t>
      </w:r>
      <w:r w:rsidRPr="00065DF1">
        <w:rPr>
          <w:rFonts w:ascii="Book Antiqua" w:hAnsi="Book Antiqua" w:cs="Times New Roman"/>
          <w:i/>
          <w:sz w:val="24"/>
          <w:szCs w:val="24"/>
        </w:rPr>
        <w:t>Helicobacter pylori</w:t>
      </w:r>
      <w:r w:rsidR="000A0826">
        <w:rPr>
          <w:rFonts w:ascii="Book Antiqua" w:hAnsi="Book Antiqua" w:cs="Times New Roman"/>
          <w:i/>
          <w:sz w:val="24"/>
          <w:szCs w:val="24"/>
        </w:rPr>
        <w:t xml:space="preserve"> </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infects the stomachs of approximately 50% of all humans. With its universal occurrence, high infectivity and virulence properties it is considered as one of the most severe global burdens of modern humankind. It has accompanied humans for many thousands of years, and due to its high genetic variability and vertical transmission, its population genetics reflects the history of human migrations.</w:t>
      </w:r>
      <w:r w:rsidR="00213456" w:rsidRPr="00065DF1">
        <w:rPr>
          <w:rFonts w:ascii="Book Antiqua" w:hAnsi="Book Antiqua" w:cs="Times New Roman"/>
          <w:sz w:val="24"/>
          <w:szCs w:val="24"/>
        </w:rPr>
        <w:t xml:space="preserve"> </w:t>
      </w:r>
      <w:r w:rsidR="00A176AA" w:rsidRPr="00065DF1">
        <w:rPr>
          <w:rFonts w:ascii="Book Antiqua" w:hAnsi="Book Antiqua" w:cs="Times New Roman"/>
          <w:sz w:val="24"/>
          <w:szCs w:val="24"/>
        </w:rPr>
        <w:t xml:space="preserve">However, especially complex demographic </w:t>
      </w:r>
      <w:r w:rsidR="003B6FF6" w:rsidRPr="00065DF1">
        <w:rPr>
          <w:rFonts w:ascii="Book Antiqua" w:hAnsi="Book Antiqua" w:cs="Times New Roman"/>
          <w:sz w:val="24"/>
          <w:szCs w:val="24"/>
        </w:rPr>
        <w:t xml:space="preserve">events </w:t>
      </w:r>
      <w:r w:rsidR="00E81E97" w:rsidRPr="00065DF1">
        <w:rPr>
          <w:rFonts w:ascii="Book Antiqua" w:hAnsi="Book Antiqua" w:cs="Times New Roman"/>
          <w:sz w:val="24"/>
          <w:szCs w:val="24"/>
        </w:rPr>
        <w:t>such</w:t>
      </w:r>
      <w:r w:rsidR="00B51198" w:rsidRPr="00065DF1">
        <w:rPr>
          <w:rFonts w:ascii="Book Antiqua" w:hAnsi="Book Antiqua" w:cs="Times New Roman"/>
          <w:sz w:val="24"/>
          <w:szCs w:val="24"/>
        </w:rPr>
        <w:t xml:space="preserve"> as the colonisation of </w:t>
      </w:r>
      <w:r w:rsidR="00187992" w:rsidRPr="00065DF1">
        <w:rPr>
          <w:rFonts w:ascii="Book Antiqua" w:hAnsi="Book Antiqua" w:cs="Times New Roman"/>
          <w:sz w:val="24"/>
          <w:szCs w:val="24"/>
        </w:rPr>
        <w:t>Europe</w:t>
      </w:r>
      <w:r w:rsidR="00700A43" w:rsidRPr="00065DF1">
        <w:rPr>
          <w:rFonts w:ascii="Book Antiqua" w:hAnsi="Book Antiqua" w:cs="Times New Roman"/>
          <w:sz w:val="24"/>
          <w:szCs w:val="24"/>
        </w:rPr>
        <w:t xml:space="preserve"> cannot be resolved with </w:t>
      </w:r>
      <w:r w:rsidR="00C41453" w:rsidRPr="00065DF1">
        <w:rPr>
          <w:rFonts w:ascii="Book Antiqua" w:hAnsi="Book Antiqua" w:cs="Times New Roman"/>
          <w:sz w:val="24"/>
          <w:szCs w:val="24"/>
        </w:rPr>
        <w:t xml:space="preserve">population genetic analysis of modern </w:t>
      </w:r>
      <w:r w:rsidR="00C41453" w:rsidRPr="00065DF1">
        <w:rPr>
          <w:rFonts w:ascii="Book Antiqua" w:hAnsi="Book Antiqua" w:cs="Times New Roman"/>
          <w:i/>
          <w:sz w:val="24"/>
          <w:szCs w:val="24"/>
        </w:rPr>
        <w:t xml:space="preserve">H. pylori </w:t>
      </w:r>
      <w:r w:rsidR="00C41453" w:rsidRPr="00065DF1">
        <w:rPr>
          <w:rFonts w:ascii="Book Antiqua" w:hAnsi="Book Antiqua" w:cs="Times New Roman"/>
          <w:sz w:val="24"/>
          <w:szCs w:val="24"/>
        </w:rPr>
        <w:t xml:space="preserve">strains </w:t>
      </w:r>
      <w:r w:rsidR="00532604" w:rsidRPr="00065DF1">
        <w:rPr>
          <w:rFonts w:ascii="Book Antiqua" w:hAnsi="Book Antiqua" w:cs="Times New Roman"/>
          <w:sz w:val="24"/>
          <w:szCs w:val="24"/>
        </w:rPr>
        <w:t>alone</w:t>
      </w:r>
      <w:r w:rsidR="00C41453" w:rsidRPr="00065DF1">
        <w:rPr>
          <w:rFonts w:ascii="Book Antiqua" w:hAnsi="Book Antiqua" w:cs="Times New Roman"/>
          <w:sz w:val="24"/>
          <w:szCs w:val="24"/>
        </w:rPr>
        <w:t xml:space="preserve">. </w:t>
      </w:r>
      <w:r w:rsidR="00A44103" w:rsidRPr="00065DF1">
        <w:rPr>
          <w:rFonts w:ascii="Book Antiqua" w:hAnsi="Book Antiqua" w:cs="Times New Roman"/>
          <w:sz w:val="24"/>
          <w:szCs w:val="24"/>
        </w:rPr>
        <w:t xml:space="preserve">This is best exemplified with the </w:t>
      </w:r>
      <w:r w:rsidR="005C6D88" w:rsidRPr="00065DF1">
        <w:rPr>
          <w:rFonts w:ascii="Book Antiqua" w:hAnsi="Book Antiqua" w:cs="Times New Roman"/>
          <w:sz w:val="24"/>
          <w:szCs w:val="24"/>
        </w:rPr>
        <w:t>reconstruction</w:t>
      </w:r>
      <w:r w:rsidR="00A44103" w:rsidRPr="00065DF1">
        <w:rPr>
          <w:rFonts w:ascii="Book Antiqua" w:hAnsi="Book Antiqua" w:cs="Times New Roman"/>
          <w:sz w:val="24"/>
          <w:szCs w:val="24"/>
        </w:rPr>
        <w:t xml:space="preserve"> of the </w:t>
      </w:r>
      <w:r w:rsidR="006D0236" w:rsidRPr="00065DF1">
        <w:rPr>
          <w:rFonts w:ascii="Book Antiqua" w:hAnsi="Book Antiqua" w:cs="Times New Roman"/>
          <w:sz w:val="24"/>
          <w:szCs w:val="24"/>
        </w:rPr>
        <w:t>5300</w:t>
      </w:r>
      <w:r w:rsidR="00370F61" w:rsidRPr="00065DF1">
        <w:rPr>
          <w:rFonts w:ascii="Book Antiqua" w:hAnsi="Book Antiqua" w:cs="Times New Roman"/>
          <w:sz w:val="24"/>
          <w:szCs w:val="24"/>
        </w:rPr>
        <w:t xml:space="preserve">-year-old </w:t>
      </w:r>
      <w:r w:rsidR="00370F61" w:rsidRPr="00065DF1">
        <w:rPr>
          <w:rFonts w:ascii="Book Antiqua" w:hAnsi="Book Antiqua" w:cs="Times New Roman"/>
          <w:i/>
          <w:sz w:val="24"/>
          <w:szCs w:val="24"/>
        </w:rPr>
        <w:t>H. pylori</w:t>
      </w:r>
      <w:r w:rsidR="00370F61" w:rsidRPr="00065DF1">
        <w:rPr>
          <w:rFonts w:ascii="Book Antiqua" w:hAnsi="Book Antiqua" w:cs="Times New Roman"/>
          <w:sz w:val="24"/>
          <w:szCs w:val="24"/>
        </w:rPr>
        <w:t xml:space="preserve"> genome</w:t>
      </w:r>
      <w:r w:rsidR="00913318" w:rsidRPr="00065DF1">
        <w:rPr>
          <w:rFonts w:ascii="Book Antiqua" w:hAnsi="Book Antiqua" w:cs="Times New Roman"/>
          <w:sz w:val="24"/>
          <w:szCs w:val="24"/>
        </w:rPr>
        <w:t xml:space="preserve"> of the Iceman, a European Copper Age mummy.</w:t>
      </w:r>
      <w:r w:rsidR="005C6D88" w:rsidRPr="00065DF1">
        <w:rPr>
          <w:rFonts w:ascii="Book Antiqua" w:hAnsi="Book Antiqua" w:cs="Times New Roman"/>
          <w:sz w:val="24"/>
          <w:szCs w:val="24"/>
        </w:rPr>
        <w:t xml:space="preserve"> Our analysis provided precious insights </w:t>
      </w:r>
      <w:r w:rsidR="00CD4CD6" w:rsidRPr="00065DF1">
        <w:rPr>
          <w:rFonts w:ascii="Book Antiqua" w:hAnsi="Book Antiqua" w:cs="Times New Roman"/>
          <w:sz w:val="24"/>
          <w:szCs w:val="24"/>
        </w:rPr>
        <w:t>into the ancestry and evolution of the pathogen and underlined the high complexity of ancient European population history.</w:t>
      </w:r>
      <w:r w:rsidR="00864DD9" w:rsidRPr="00065DF1">
        <w:rPr>
          <w:rFonts w:ascii="Book Antiqua" w:hAnsi="Book Antiqua" w:cs="Times New Roman"/>
          <w:sz w:val="24"/>
          <w:szCs w:val="24"/>
        </w:rPr>
        <w:t xml:space="preserve"> </w:t>
      </w:r>
      <w:r w:rsidR="006419D3" w:rsidRPr="00065DF1">
        <w:rPr>
          <w:rFonts w:ascii="Book Antiqua" w:hAnsi="Book Antiqua" w:cs="Times New Roman"/>
          <w:sz w:val="24"/>
          <w:szCs w:val="24"/>
        </w:rPr>
        <w:t xml:space="preserve">In this review we will provide </w:t>
      </w:r>
      <w:r w:rsidR="00864DD9" w:rsidRPr="00065DF1">
        <w:rPr>
          <w:rFonts w:ascii="Book Antiqua" w:hAnsi="Book Antiqua" w:cs="Times New Roman"/>
          <w:sz w:val="24"/>
          <w:szCs w:val="24"/>
        </w:rPr>
        <w:t xml:space="preserve">an overview on </w:t>
      </w:r>
      <w:r w:rsidR="00517EBC" w:rsidRPr="00065DF1">
        <w:rPr>
          <w:rFonts w:ascii="Book Antiqua" w:hAnsi="Book Antiqua" w:cs="Times New Roman"/>
          <w:sz w:val="24"/>
          <w:szCs w:val="24"/>
        </w:rPr>
        <w:t>the molecular</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analysis</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 xml:space="preserve">of </w:t>
      </w:r>
      <w:r w:rsidR="00864DD9" w:rsidRPr="00065DF1">
        <w:rPr>
          <w:rFonts w:ascii="Book Antiqua" w:hAnsi="Book Antiqua" w:cs="Times New Roman"/>
          <w:i/>
          <w:sz w:val="24"/>
          <w:szCs w:val="24"/>
        </w:rPr>
        <w:t>H. pylori</w:t>
      </w:r>
      <w:r w:rsidR="00864DD9" w:rsidRPr="00065DF1">
        <w:rPr>
          <w:rFonts w:ascii="Book Antiqua" w:hAnsi="Book Antiqua" w:cs="Times New Roman"/>
          <w:sz w:val="24"/>
          <w:szCs w:val="24"/>
        </w:rPr>
        <w:t xml:space="preserve"> </w:t>
      </w:r>
      <w:r w:rsidR="00C647E5" w:rsidRPr="00065DF1">
        <w:rPr>
          <w:rFonts w:ascii="Book Antiqua" w:hAnsi="Book Antiqua" w:cs="Times New Roman"/>
          <w:sz w:val="24"/>
          <w:szCs w:val="24"/>
        </w:rPr>
        <w:t>in</w:t>
      </w:r>
      <w:r w:rsidR="00864DD9" w:rsidRPr="00065DF1">
        <w:rPr>
          <w:rFonts w:ascii="Book Antiqua" w:hAnsi="Book Antiqua" w:cs="Times New Roman"/>
          <w:sz w:val="24"/>
          <w:szCs w:val="24"/>
        </w:rPr>
        <w:t xml:space="preserve"> mummified human remains </w:t>
      </w:r>
      <w:r w:rsidR="00517EBC" w:rsidRPr="00065DF1">
        <w:rPr>
          <w:rFonts w:ascii="Book Antiqua" w:hAnsi="Book Antiqua" w:cs="Times New Roman"/>
          <w:sz w:val="24"/>
          <w:szCs w:val="24"/>
        </w:rPr>
        <w:t xml:space="preserve">that were done so far </w:t>
      </w:r>
      <w:r w:rsidR="00864DD9" w:rsidRPr="00065DF1">
        <w:rPr>
          <w:rFonts w:ascii="Book Antiqua" w:hAnsi="Book Antiqua" w:cs="Times New Roman"/>
          <w:sz w:val="24"/>
          <w:szCs w:val="24"/>
        </w:rPr>
        <w:t xml:space="preserve">and we will outline methodological advancements in the field of ancient DNA research that support the reconstruction and authentication of ancient </w:t>
      </w:r>
      <w:r w:rsidR="00864DD9" w:rsidRPr="00065DF1">
        <w:rPr>
          <w:rFonts w:ascii="Book Antiqua" w:hAnsi="Book Antiqua" w:cs="Times New Roman"/>
          <w:i/>
          <w:sz w:val="24"/>
          <w:szCs w:val="24"/>
        </w:rPr>
        <w:t>H. pylori</w:t>
      </w:r>
      <w:r w:rsidR="00864DD9" w:rsidRPr="00065DF1">
        <w:rPr>
          <w:rFonts w:ascii="Book Antiqua" w:hAnsi="Book Antiqua" w:cs="Times New Roman"/>
          <w:sz w:val="24"/>
          <w:szCs w:val="24"/>
        </w:rPr>
        <w:t xml:space="preserve"> genome sequences.</w:t>
      </w:r>
    </w:p>
    <w:p w14:paraId="2FE35701" w14:textId="77777777" w:rsidR="00C647E5" w:rsidRPr="00065DF1" w:rsidRDefault="00C647E5" w:rsidP="00065DF1">
      <w:pPr>
        <w:adjustRightInd w:val="0"/>
        <w:snapToGrid w:val="0"/>
        <w:spacing w:after="0" w:line="360" w:lineRule="auto"/>
        <w:jc w:val="both"/>
        <w:rPr>
          <w:rFonts w:ascii="Book Antiqua" w:hAnsi="Book Antiqua" w:cs="Times New Roman"/>
          <w:b/>
          <w:sz w:val="24"/>
          <w:szCs w:val="24"/>
        </w:rPr>
      </w:pPr>
    </w:p>
    <w:p w14:paraId="49EC1183" w14:textId="6844B840" w:rsidR="00C5022C" w:rsidRPr="00065DF1" w:rsidRDefault="00C5022C"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Key</w:t>
      </w:r>
      <w:r w:rsidR="009B284A">
        <w:rPr>
          <w:rFonts w:ascii="Book Antiqua" w:hAnsi="Book Antiqua" w:cs="Times New Roman"/>
          <w:b/>
          <w:sz w:val="24"/>
          <w:szCs w:val="24"/>
        </w:rPr>
        <w:t xml:space="preserve"> </w:t>
      </w:r>
      <w:r w:rsidRPr="00065DF1">
        <w:rPr>
          <w:rFonts w:ascii="Book Antiqua" w:hAnsi="Book Antiqua" w:cs="Times New Roman"/>
          <w:b/>
          <w:sz w:val="24"/>
          <w:szCs w:val="24"/>
        </w:rPr>
        <w:t>words:</w:t>
      </w:r>
      <w:r w:rsidRPr="00065DF1">
        <w:rPr>
          <w:rFonts w:ascii="Book Antiqua" w:hAnsi="Book Antiqua" w:cs="Times New Roman"/>
          <w:sz w:val="24"/>
          <w:szCs w:val="24"/>
        </w:rPr>
        <w:t xml:space="preserve"> </w:t>
      </w:r>
      <w:r w:rsidRPr="00065DF1">
        <w:rPr>
          <w:rFonts w:ascii="Book Antiqua" w:hAnsi="Book Antiqua" w:cs="Times New Roman"/>
          <w:i/>
          <w:sz w:val="24"/>
          <w:szCs w:val="24"/>
        </w:rPr>
        <w:t>Helicobacter pylori</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A</w:t>
      </w:r>
      <w:r w:rsidRPr="00065DF1">
        <w:rPr>
          <w:rFonts w:ascii="Book Antiqua" w:hAnsi="Book Antiqua" w:cs="Times New Roman"/>
          <w:sz w:val="24"/>
          <w:szCs w:val="24"/>
        </w:rPr>
        <w:t>ncient DNA</w:t>
      </w:r>
      <w:r w:rsidR="009B284A">
        <w:rPr>
          <w:rFonts w:ascii="Book Antiqua" w:hAnsi="Book Antiqua" w:cs="Times New Roman"/>
          <w:sz w:val="24"/>
          <w:szCs w:val="24"/>
        </w:rPr>
        <w:t>;</w:t>
      </w:r>
      <w:r w:rsidR="00982369" w:rsidRPr="00065DF1">
        <w:rPr>
          <w:rFonts w:ascii="Book Antiqua" w:hAnsi="Book Antiqua" w:cs="Times New Roman"/>
          <w:sz w:val="24"/>
          <w:szCs w:val="24"/>
        </w:rPr>
        <w:t xml:space="preserve"> </w:t>
      </w:r>
      <w:r w:rsidR="009B284A" w:rsidRPr="00065DF1">
        <w:rPr>
          <w:rFonts w:ascii="Book Antiqua" w:hAnsi="Book Antiqua" w:cs="Times New Roman"/>
          <w:sz w:val="24"/>
          <w:szCs w:val="24"/>
        </w:rPr>
        <w:t>E</w:t>
      </w:r>
      <w:r w:rsidR="00982369" w:rsidRPr="00065DF1">
        <w:rPr>
          <w:rFonts w:ascii="Book Antiqua" w:hAnsi="Book Antiqua" w:cs="Times New Roman"/>
          <w:sz w:val="24"/>
          <w:szCs w:val="24"/>
        </w:rPr>
        <w:t>volution</w:t>
      </w:r>
      <w:r w:rsidR="009B284A">
        <w:rPr>
          <w:rFonts w:ascii="Book Antiqua" w:hAnsi="Book Antiqua" w:cs="Times New Roman"/>
          <w:sz w:val="24"/>
          <w:szCs w:val="24"/>
        </w:rPr>
        <w:t>;</w:t>
      </w:r>
      <w:r w:rsidRPr="00065DF1">
        <w:rPr>
          <w:rFonts w:ascii="Book Antiqua" w:hAnsi="Book Antiqua" w:cs="Times New Roman"/>
          <w:sz w:val="24"/>
          <w:szCs w:val="24"/>
        </w:rPr>
        <w:t xml:space="preserve"> Iceman</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A</w:t>
      </w:r>
      <w:r w:rsidRPr="00065DF1">
        <w:rPr>
          <w:rFonts w:ascii="Book Antiqua" w:hAnsi="Book Antiqua" w:cs="Times New Roman"/>
          <w:sz w:val="24"/>
          <w:szCs w:val="24"/>
        </w:rPr>
        <w:t>ncient gut contents</w:t>
      </w:r>
      <w:r w:rsidR="009B284A">
        <w:rPr>
          <w:rFonts w:ascii="Book Antiqua" w:hAnsi="Book Antiqua" w:cs="Times New Roman"/>
          <w:sz w:val="24"/>
          <w:szCs w:val="24"/>
        </w:rPr>
        <w:t>;</w:t>
      </w:r>
      <w:r w:rsidRPr="00065DF1">
        <w:rPr>
          <w:rFonts w:ascii="Book Antiqua" w:hAnsi="Book Antiqua" w:cs="Times New Roman"/>
          <w:sz w:val="24"/>
          <w:szCs w:val="24"/>
        </w:rPr>
        <w:t xml:space="preserve"> </w:t>
      </w:r>
      <w:r w:rsidR="009B284A" w:rsidRPr="00065DF1">
        <w:rPr>
          <w:rFonts w:ascii="Book Antiqua" w:hAnsi="Book Antiqua" w:cs="Times New Roman"/>
          <w:sz w:val="24"/>
          <w:szCs w:val="24"/>
        </w:rPr>
        <w:t>C</w:t>
      </w:r>
      <w:r w:rsidRPr="00065DF1">
        <w:rPr>
          <w:rFonts w:ascii="Book Antiqua" w:hAnsi="Book Antiqua" w:cs="Times New Roman"/>
          <w:sz w:val="24"/>
          <w:szCs w:val="24"/>
        </w:rPr>
        <w:t>oprolites</w:t>
      </w:r>
    </w:p>
    <w:p w14:paraId="0D77CCD6" w14:textId="0C19B709" w:rsidR="00C647E5" w:rsidRDefault="00C647E5" w:rsidP="00065DF1">
      <w:pPr>
        <w:adjustRightInd w:val="0"/>
        <w:snapToGrid w:val="0"/>
        <w:spacing w:after="0" w:line="360" w:lineRule="auto"/>
        <w:jc w:val="both"/>
        <w:rPr>
          <w:rFonts w:ascii="Book Antiqua" w:hAnsi="Book Antiqua" w:cs="Times New Roman"/>
          <w:b/>
          <w:sz w:val="24"/>
          <w:szCs w:val="24"/>
        </w:rPr>
      </w:pPr>
    </w:p>
    <w:p w14:paraId="093808FF" w14:textId="77777777" w:rsidR="009B284A" w:rsidRPr="009B284A" w:rsidRDefault="009B284A" w:rsidP="009B284A">
      <w:pPr>
        <w:spacing w:after="0" w:line="360" w:lineRule="auto"/>
        <w:jc w:val="both"/>
        <w:rPr>
          <w:rFonts w:ascii="Book Antiqua" w:eastAsia="宋体" w:hAnsi="Book Antiqua" w:cs="Times New Roman"/>
          <w:sz w:val="24"/>
          <w:szCs w:val="24"/>
          <w:lang w:val="en-US" w:eastAsia="zh-CN"/>
        </w:rPr>
      </w:pPr>
      <w:bookmarkStart w:id="29" w:name="OLE_LINK43"/>
      <w:bookmarkStart w:id="30" w:name="OLE_LINK44"/>
      <w:bookmarkStart w:id="31" w:name="OLE_LINK67"/>
      <w:bookmarkStart w:id="32" w:name="OLE_LINK65"/>
      <w:bookmarkStart w:id="33" w:name="OLE_LINK71"/>
      <w:bookmarkStart w:id="34" w:name="OLE_LINK58"/>
      <w:bookmarkStart w:id="35" w:name="OLE_LINK59"/>
      <w:bookmarkStart w:id="36" w:name="OLE_LINK24"/>
      <w:r w:rsidRPr="009B284A">
        <w:rPr>
          <w:rFonts w:ascii="Book Antiqua" w:eastAsia="宋体" w:hAnsi="Book Antiqua" w:cs="Times New Roman"/>
          <w:b/>
          <w:sz w:val="24"/>
          <w:szCs w:val="24"/>
          <w:lang w:val="en-US" w:eastAsia="zh-CN"/>
        </w:rPr>
        <w:t>© The Author(s) 201</w:t>
      </w:r>
      <w:r w:rsidRPr="009B284A">
        <w:rPr>
          <w:rFonts w:ascii="Book Antiqua" w:eastAsia="宋体" w:hAnsi="Book Antiqua" w:cs="Times New Roman" w:hint="eastAsia"/>
          <w:b/>
          <w:sz w:val="24"/>
          <w:szCs w:val="24"/>
          <w:lang w:val="en-US" w:eastAsia="zh-CN"/>
        </w:rPr>
        <w:t>9</w:t>
      </w:r>
      <w:r w:rsidRPr="009B284A">
        <w:rPr>
          <w:rFonts w:ascii="Book Antiqua" w:eastAsia="宋体" w:hAnsi="Book Antiqua" w:cs="Times New Roman"/>
          <w:b/>
          <w:sz w:val="24"/>
          <w:szCs w:val="24"/>
          <w:lang w:val="en-US" w:eastAsia="zh-CN"/>
        </w:rPr>
        <w:t xml:space="preserve">. </w:t>
      </w:r>
      <w:r w:rsidRPr="009B284A">
        <w:rPr>
          <w:rFonts w:ascii="Book Antiqua" w:eastAsia="宋体" w:hAnsi="Book Antiqua" w:cs="Times New Roman"/>
          <w:sz w:val="24"/>
          <w:szCs w:val="24"/>
          <w:lang w:val="en-US" w:eastAsia="zh-CN"/>
        </w:rPr>
        <w:t xml:space="preserve">Published by </w:t>
      </w:r>
      <w:proofErr w:type="spellStart"/>
      <w:r w:rsidRPr="009B284A">
        <w:rPr>
          <w:rFonts w:ascii="Book Antiqua" w:eastAsia="宋体" w:hAnsi="Book Antiqua" w:cs="Times New Roman"/>
          <w:sz w:val="24"/>
          <w:szCs w:val="24"/>
          <w:lang w:val="en-US" w:eastAsia="zh-CN"/>
        </w:rPr>
        <w:t>Baishideng</w:t>
      </w:r>
      <w:proofErr w:type="spellEnd"/>
      <w:r w:rsidRPr="009B284A">
        <w:rPr>
          <w:rFonts w:ascii="Book Antiqua" w:eastAsia="宋体" w:hAnsi="Book Antiqua" w:cs="Times New Roman"/>
          <w:sz w:val="24"/>
          <w:szCs w:val="24"/>
          <w:lang w:val="en-US" w:eastAsia="zh-CN"/>
        </w:rPr>
        <w:t xml:space="preserve"> Publishing Group Inc. All rights reserved.</w:t>
      </w:r>
      <w:bookmarkEnd w:id="29"/>
      <w:bookmarkEnd w:id="30"/>
      <w:bookmarkEnd w:id="31"/>
      <w:bookmarkEnd w:id="32"/>
      <w:bookmarkEnd w:id="33"/>
      <w:r w:rsidRPr="009B284A">
        <w:rPr>
          <w:rFonts w:ascii="Book Antiqua" w:eastAsia="宋体" w:hAnsi="Book Antiqua" w:cs="Times New Roman"/>
          <w:sz w:val="24"/>
          <w:szCs w:val="24"/>
          <w:lang w:val="en-US" w:eastAsia="zh-CN"/>
        </w:rPr>
        <w:t xml:space="preserve"> </w:t>
      </w:r>
    </w:p>
    <w:bookmarkEnd w:id="34"/>
    <w:bookmarkEnd w:id="35"/>
    <w:bookmarkEnd w:id="36"/>
    <w:p w14:paraId="518F8040" w14:textId="77777777" w:rsidR="009B284A" w:rsidRPr="00065DF1" w:rsidRDefault="009B284A" w:rsidP="00065DF1">
      <w:pPr>
        <w:adjustRightInd w:val="0"/>
        <w:snapToGrid w:val="0"/>
        <w:spacing w:after="0" w:line="360" w:lineRule="auto"/>
        <w:jc w:val="both"/>
        <w:rPr>
          <w:rFonts w:ascii="Book Antiqua" w:hAnsi="Book Antiqua" w:cs="Times New Roman"/>
          <w:b/>
          <w:sz w:val="24"/>
          <w:szCs w:val="24"/>
        </w:rPr>
      </w:pPr>
    </w:p>
    <w:p w14:paraId="24FDBEF2" w14:textId="1FD3271A" w:rsidR="003D40EF" w:rsidRPr="009B284A" w:rsidRDefault="00C37319"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Core tip:</w:t>
      </w:r>
      <w:r w:rsidR="009B284A">
        <w:rPr>
          <w:rFonts w:ascii="Book Antiqua" w:hAnsi="Book Antiqua" w:cs="Times New Roman" w:hint="eastAsia"/>
          <w:b/>
          <w:sz w:val="24"/>
          <w:szCs w:val="24"/>
          <w:lang w:eastAsia="zh-CN"/>
        </w:rPr>
        <w:t xml:space="preserve"> </w:t>
      </w:r>
      <w:r w:rsidR="00C35467" w:rsidRPr="00065DF1">
        <w:rPr>
          <w:rFonts w:ascii="Book Antiqua" w:hAnsi="Book Antiqua" w:cs="Times New Roman"/>
          <w:sz w:val="24"/>
          <w:szCs w:val="24"/>
        </w:rPr>
        <w:t xml:space="preserve">The </w:t>
      </w:r>
      <w:r w:rsidR="00A10FC0" w:rsidRPr="00065DF1">
        <w:rPr>
          <w:rFonts w:ascii="Book Antiqua" w:hAnsi="Book Antiqua" w:cs="Times New Roman"/>
          <w:sz w:val="24"/>
          <w:szCs w:val="24"/>
        </w:rPr>
        <w:t>molecular</w:t>
      </w:r>
      <w:r w:rsidR="00C35467" w:rsidRPr="00065DF1">
        <w:rPr>
          <w:rFonts w:ascii="Book Antiqua" w:hAnsi="Book Antiqua" w:cs="Times New Roman"/>
          <w:sz w:val="24"/>
          <w:szCs w:val="24"/>
        </w:rPr>
        <w:t xml:space="preserve"> analysis of ancient human remains holds the potential to reconstruct </w:t>
      </w:r>
      <w:r w:rsidR="000A0826" w:rsidRPr="000A0826">
        <w:rPr>
          <w:rFonts w:ascii="Book Antiqua" w:hAnsi="Book Antiqua" w:cs="Times New Roman"/>
          <w:i/>
          <w:sz w:val="24"/>
          <w:szCs w:val="24"/>
        </w:rPr>
        <w:t>Helicobacter pylori</w:t>
      </w:r>
      <w:r w:rsidR="00AC44F7" w:rsidRPr="00065DF1">
        <w:rPr>
          <w:rFonts w:ascii="Book Antiqua" w:hAnsi="Book Antiqua" w:cs="Times New Roman"/>
          <w:sz w:val="24"/>
          <w:szCs w:val="24"/>
        </w:rPr>
        <w:t xml:space="preserve"> genomes</w:t>
      </w:r>
      <w:r w:rsidR="00A10FC0" w:rsidRPr="00065DF1">
        <w:rPr>
          <w:rFonts w:ascii="Book Antiqua" w:hAnsi="Book Antiqua" w:cs="Times New Roman"/>
          <w:sz w:val="24"/>
          <w:szCs w:val="24"/>
        </w:rPr>
        <w:t xml:space="preserve"> dating to various</w:t>
      </w:r>
      <w:r w:rsidR="00AC44F7" w:rsidRPr="00065DF1">
        <w:rPr>
          <w:rFonts w:ascii="Book Antiqua" w:hAnsi="Book Antiqua" w:cs="Times New Roman"/>
          <w:sz w:val="24"/>
          <w:szCs w:val="24"/>
        </w:rPr>
        <w:t xml:space="preserve"> time periods </w:t>
      </w:r>
      <w:r w:rsidR="00A10FC0" w:rsidRPr="00065DF1">
        <w:rPr>
          <w:rFonts w:ascii="Book Antiqua" w:hAnsi="Book Antiqua" w:cs="Times New Roman"/>
          <w:sz w:val="24"/>
          <w:szCs w:val="24"/>
        </w:rPr>
        <w:t xml:space="preserve">from all over the world. </w:t>
      </w:r>
      <w:r w:rsidR="008D0962" w:rsidRPr="00065DF1">
        <w:rPr>
          <w:rFonts w:ascii="Book Antiqua" w:hAnsi="Book Antiqua" w:cs="Times New Roman"/>
          <w:sz w:val="24"/>
          <w:szCs w:val="24"/>
        </w:rPr>
        <w:t xml:space="preserve">This will provide precious insights into the </w:t>
      </w:r>
      <w:r w:rsidR="006F6BCA" w:rsidRPr="00065DF1">
        <w:rPr>
          <w:rFonts w:ascii="Book Antiqua" w:hAnsi="Book Antiqua" w:cs="Times New Roman"/>
          <w:sz w:val="24"/>
          <w:szCs w:val="24"/>
        </w:rPr>
        <w:t>virulence</w:t>
      </w:r>
      <w:r w:rsidR="00A64BC2" w:rsidRPr="00065DF1">
        <w:rPr>
          <w:rFonts w:ascii="Book Antiqua" w:hAnsi="Book Antiqua" w:cs="Times New Roman"/>
          <w:sz w:val="24"/>
          <w:szCs w:val="24"/>
        </w:rPr>
        <w:t xml:space="preserve"> evolution and population history </w:t>
      </w:r>
      <w:r w:rsidR="00F81D11" w:rsidRPr="00065DF1">
        <w:rPr>
          <w:rFonts w:ascii="Book Antiqua" w:hAnsi="Book Antiqua" w:cs="Times New Roman"/>
          <w:sz w:val="24"/>
          <w:szCs w:val="24"/>
        </w:rPr>
        <w:t>of this important stomach pathogen.</w:t>
      </w:r>
    </w:p>
    <w:p w14:paraId="7EB9CA60" w14:textId="3A7F655D" w:rsidR="00DD1A6B" w:rsidRPr="00065DF1" w:rsidRDefault="00DD1A6B" w:rsidP="00065DF1">
      <w:pPr>
        <w:adjustRightInd w:val="0"/>
        <w:snapToGrid w:val="0"/>
        <w:spacing w:after="0" w:line="360" w:lineRule="auto"/>
        <w:jc w:val="both"/>
        <w:rPr>
          <w:rFonts w:ascii="Book Antiqua" w:hAnsi="Book Antiqua" w:cs="Times New Roman"/>
          <w:sz w:val="24"/>
          <w:szCs w:val="24"/>
        </w:rPr>
      </w:pPr>
    </w:p>
    <w:p w14:paraId="0CCB833F" w14:textId="638999D4" w:rsidR="00F352ED" w:rsidRPr="00065DF1" w:rsidRDefault="00DA39E5" w:rsidP="00065DF1">
      <w:pPr>
        <w:adjustRightInd w:val="0"/>
        <w:snapToGrid w:val="0"/>
        <w:spacing w:after="0" w:line="360" w:lineRule="auto"/>
        <w:jc w:val="both"/>
        <w:rPr>
          <w:rFonts w:ascii="Book Antiqua" w:hAnsi="Book Antiqua" w:cs="Times New Roman"/>
          <w:sz w:val="24"/>
          <w:szCs w:val="24"/>
        </w:rPr>
      </w:pPr>
      <w:bookmarkStart w:id="37" w:name="OLE_LINK95"/>
      <w:bookmarkStart w:id="38" w:name="OLE_LINK53"/>
      <w:bookmarkStart w:id="39" w:name="OLE_LINK47"/>
      <w:bookmarkStart w:id="40" w:name="OLE_LINK48"/>
      <w:bookmarkStart w:id="41" w:name="OLE_LINK289"/>
      <w:bookmarkStart w:id="42" w:name="OLE_LINK494"/>
      <w:bookmarkStart w:id="43" w:name="OLE_LINK428"/>
      <w:bookmarkStart w:id="44" w:name="OLE_LINK108"/>
      <w:bookmarkStart w:id="45" w:name="OLE_LINK109"/>
      <w:bookmarkStart w:id="46" w:name="OLE_LINK142"/>
      <w:bookmarkStart w:id="47" w:name="OLE_LINK143"/>
      <w:bookmarkStart w:id="48" w:name="OLE_LINK249"/>
      <w:bookmarkStart w:id="49" w:name="OLE_LINK256"/>
      <w:bookmarkStart w:id="50" w:name="OLE_LINK85"/>
      <w:proofErr w:type="spellStart"/>
      <w:r w:rsidRPr="00065DF1">
        <w:rPr>
          <w:rFonts w:ascii="Book Antiqua" w:hAnsi="Book Antiqua" w:cs="Times New Roman"/>
          <w:sz w:val="24"/>
          <w:szCs w:val="24"/>
        </w:rPr>
        <w:t>Maixner</w:t>
      </w:r>
      <w:proofErr w:type="spellEnd"/>
      <w:r w:rsidRPr="00065DF1">
        <w:rPr>
          <w:rFonts w:ascii="Book Antiqua" w:hAnsi="Book Antiqua" w:cs="Times New Roman"/>
          <w:sz w:val="24"/>
          <w:szCs w:val="24"/>
        </w:rPr>
        <w:t xml:space="preserve"> F, </w:t>
      </w:r>
      <w:proofErr w:type="spellStart"/>
      <w:r w:rsidRPr="00065DF1">
        <w:rPr>
          <w:rFonts w:ascii="Book Antiqua" w:hAnsi="Book Antiqua" w:cs="Times New Roman"/>
          <w:sz w:val="24"/>
          <w:szCs w:val="24"/>
        </w:rPr>
        <w:t>Thorell</w:t>
      </w:r>
      <w:proofErr w:type="spellEnd"/>
      <w:r w:rsidRPr="00065DF1">
        <w:rPr>
          <w:rFonts w:ascii="Book Antiqua" w:hAnsi="Book Antiqua" w:cs="Times New Roman"/>
          <w:sz w:val="24"/>
          <w:szCs w:val="24"/>
        </w:rPr>
        <w:t xml:space="preserve"> K, </w:t>
      </w:r>
      <w:proofErr w:type="spellStart"/>
      <w:r w:rsidRPr="00065DF1">
        <w:rPr>
          <w:rFonts w:ascii="Book Antiqua" w:hAnsi="Book Antiqua" w:cs="Times New Roman"/>
          <w:sz w:val="24"/>
          <w:szCs w:val="24"/>
        </w:rPr>
        <w:t>Granehäll</w:t>
      </w:r>
      <w:proofErr w:type="spellEnd"/>
      <w:r w:rsidRPr="00065DF1">
        <w:rPr>
          <w:rFonts w:ascii="Book Antiqua" w:hAnsi="Book Antiqua" w:cs="Times New Roman"/>
          <w:sz w:val="24"/>
          <w:szCs w:val="24"/>
        </w:rPr>
        <w:t xml:space="preserve"> L, </w:t>
      </w:r>
      <w:r w:rsidR="00300D75" w:rsidRPr="00065DF1">
        <w:rPr>
          <w:rFonts w:ascii="Book Antiqua" w:hAnsi="Book Antiqua" w:cs="Times New Roman"/>
          <w:sz w:val="24"/>
          <w:szCs w:val="24"/>
        </w:rPr>
        <w:t xml:space="preserve">Linz B, </w:t>
      </w:r>
      <w:proofErr w:type="spellStart"/>
      <w:r w:rsidRPr="00065DF1">
        <w:rPr>
          <w:rFonts w:ascii="Book Antiqua" w:hAnsi="Book Antiqua" w:cs="Times New Roman"/>
          <w:sz w:val="24"/>
          <w:szCs w:val="24"/>
        </w:rPr>
        <w:t>Moodley</w:t>
      </w:r>
      <w:proofErr w:type="spellEnd"/>
      <w:r w:rsidRPr="00065DF1">
        <w:rPr>
          <w:rFonts w:ascii="Book Antiqua" w:hAnsi="Book Antiqua" w:cs="Times New Roman"/>
          <w:sz w:val="24"/>
          <w:szCs w:val="24"/>
        </w:rPr>
        <w:t xml:space="preserve"> Y, </w:t>
      </w:r>
      <w:proofErr w:type="spellStart"/>
      <w:r w:rsidRPr="00065DF1">
        <w:rPr>
          <w:rFonts w:ascii="Book Antiqua" w:hAnsi="Book Antiqua" w:cs="Times New Roman"/>
          <w:sz w:val="24"/>
          <w:szCs w:val="24"/>
        </w:rPr>
        <w:t>Rattei</w:t>
      </w:r>
      <w:proofErr w:type="spellEnd"/>
      <w:r w:rsidRPr="00065DF1">
        <w:rPr>
          <w:rFonts w:ascii="Book Antiqua" w:hAnsi="Book Antiqua" w:cs="Times New Roman"/>
          <w:sz w:val="24"/>
          <w:szCs w:val="24"/>
        </w:rPr>
        <w:t xml:space="preserve"> T, </w:t>
      </w:r>
      <w:proofErr w:type="spellStart"/>
      <w:r w:rsidRPr="00065DF1">
        <w:rPr>
          <w:rFonts w:ascii="Book Antiqua" w:hAnsi="Book Antiqua" w:cs="Times New Roman"/>
          <w:sz w:val="24"/>
          <w:szCs w:val="24"/>
        </w:rPr>
        <w:t>Engstrand</w:t>
      </w:r>
      <w:proofErr w:type="spellEnd"/>
      <w:r w:rsidRPr="00065DF1">
        <w:rPr>
          <w:rFonts w:ascii="Book Antiqua" w:hAnsi="Book Antiqua" w:cs="Times New Roman"/>
          <w:sz w:val="24"/>
          <w:szCs w:val="24"/>
        </w:rPr>
        <w:t xml:space="preserve"> L, Zink A. </w:t>
      </w:r>
      <w:r w:rsidR="009B284A" w:rsidRPr="009B284A">
        <w:rPr>
          <w:rFonts w:ascii="Book Antiqua" w:hAnsi="Book Antiqua" w:cs="Times New Roman"/>
          <w:i/>
          <w:sz w:val="24"/>
          <w:szCs w:val="24"/>
        </w:rPr>
        <w:t xml:space="preserve">Helicobacter pylori </w:t>
      </w:r>
      <w:r w:rsidR="009B284A" w:rsidRPr="009B284A">
        <w:rPr>
          <w:rFonts w:ascii="Book Antiqua" w:hAnsi="Book Antiqua" w:cs="Times New Roman"/>
          <w:iCs/>
          <w:sz w:val="24"/>
          <w:szCs w:val="24"/>
        </w:rPr>
        <w:t>in ancient human remains</w:t>
      </w:r>
      <w:r w:rsidR="00F352ED" w:rsidRPr="00065DF1">
        <w:rPr>
          <w:rFonts w:ascii="Book Antiqua" w:hAnsi="Book Antiqua" w:cs="Times New Roman"/>
          <w:sz w:val="24"/>
          <w:szCs w:val="24"/>
        </w:rPr>
        <w:t>.</w:t>
      </w:r>
      <w:bookmarkEnd w:id="37"/>
      <w:r w:rsidR="00F352ED" w:rsidRPr="00065DF1">
        <w:rPr>
          <w:rFonts w:ascii="Book Antiqua" w:hAnsi="Book Antiqua"/>
          <w:i/>
          <w:sz w:val="24"/>
          <w:szCs w:val="24"/>
        </w:rPr>
        <w:t xml:space="preserve"> </w:t>
      </w:r>
      <w:bookmarkStart w:id="51" w:name="OLE_LINK1105"/>
      <w:bookmarkStart w:id="52" w:name="OLE_LINK1107"/>
      <w:bookmarkEnd w:id="38"/>
      <w:r w:rsidR="00F352ED" w:rsidRPr="00065DF1">
        <w:rPr>
          <w:rFonts w:ascii="Book Antiqua" w:hAnsi="Book Antiqua" w:cs="Times New Roman"/>
          <w:i/>
          <w:sz w:val="24"/>
          <w:szCs w:val="24"/>
        </w:rPr>
        <w:t xml:space="preserve">World J Gastroenterol </w:t>
      </w:r>
      <w:r w:rsidR="00F352ED" w:rsidRPr="00065DF1">
        <w:rPr>
          <w:rFonts w:ascii="Book Antiqua" w:hAnsi="Book Antiqua" w:cs="Times New Roman"/>
          <w:sz w:val="24"/>
          <w:szCs w:val="24"/>
        </w:rPr>
        <w:t>2019; In press</w:t>
      </w:r>
      <w:bookmarkEnd w:id="39"/>
      <w:bookmarkEnd w:id="40"/>
      <w:bookmarkEnd w:id="41"/>
      <w:bookmarkEnd w:id="42"/>
      <w:bookmarkEnd w:id="43"/>
      <w:bookmarkEnd w:id="44"/>
      <w:bookmarkEnd w:id="45"/>
      <w:bookmarkEnd w:id="51"/>
      <w:bookmarkEnd w:id="52"/>
    </w:p>
    <w:bookmarkEnd w:id="46"/>
    <w:bookmarkEnd w:id="47"/>
    <w:bookmarkEnd w:id="48"/>
    <w:bookmarkEnd w:id="49"/>
    <w:bookmarkEnd w:id="50"/>
    <w:p w14:paraId="31C09176" w14:textId="67426A73" w:rsidR="009B284A" w:rsidRDefault="009B284A">
      <w:pPr>
        <w:rPr>
          <w:rFonts w:ascii="Book Antiqua" w:hAnsi="Book Antiqua" w:cs="Times New Roman"/>
          <w:sz w:val="24"/>
          <w:szCs w:val="24"/>
        </w:rPr>
      </w:pPr>
      <w:r>
        <w:rPr>
          <w:rFonts w:ascii="Book Antiqua" w:hAnsi="Book Antiqua" w:cs="Times New Roman"/>
          <w:sz w:val="24"/>
          <w:szCs w:val="24"/>
        </w:rPr>
        <w:br w:type="page"/>
      </w:r>
    </w:p>
    <w:p w14:paraId="3592FE71" w14:textId="2D0D9FD7" w:rsidR="00C35E60" w:rsidRPr="00065DF1" w:rsidRDefault="00C35E60"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I</w:t>
      </w:r>
      <w:r w:rsidR="00C37319" w:rsidRPr="00065DF1">
        <w:rPr>
          <w:rFonts w:ascii="Book Antiqua" w:hAnsi="Book Antiqua" w:cs="Times New Roman"/>
          <w:b/>
          <w:sz w:val="24"/>
          <w:szCs w:val="24"/>
        </w:rPr>
        <w:t>NTRODUCTION</w:t>
      </w:r>
    </w:p>
    <w:p w14:paraId="6337F530" w14:textId="169F021F" w:rsidR="00C35E60" w:rsidRPr="00065DF1" w:rsidRDefault="00C35E60"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One of the oldest and most common members of the human stomach microbial community is the pathogen </w:t>
      </w:r>
      <w:r w:rsidR="000A0826" w:rsidRPr="000A0826">
        <w:rPr>
          <w:rFonts w:ascii="Book Antiqua" w:hAnsi="Book Antiqua" w:cs="Times New Roman"/>
          <w:i/>
          <w:sz w:val="24"/>
          <w:szCs w:val="24"/>
        </w:rPr>
        <w:t xml:space="preserve">Helicobacter pylori </w:t>
      </w:r>
      <w:r w:rsidR="000A0826" w:rsidRPr="000A0826">
        <w:rPr>
          <w:rFonts w:ascii="Book Antiqua" w:hAnsi="Book Antiqua" w:cs="Times New Roman"/>
          <w:iCs/>
          <w:sz w:val="24"/>
          <w:szCs w:val="24"/>
        </w:rPr>
        <w:t>(</w:t>
      </w:r>
      <w:r w:rsidR="000A0826" w:rsidRPr="000A0826">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This spiral shaped bacterium colonizes the stomachs of approximately half the world’s </w:t>
      </w:r>
      <w:r w:rsidR="00DA0E08" w:rsidRPr="00065DF1">
        <w:rPr>
          <w:rFonts w:ascii="Book Antiqua" w:hAnsi="Book Antiqua" w:cs="Times New Roman"/>
          <w:sz w:val="24"/>
          <w:szCs w:val="24"/>
        </w:rPr>
        <w:t>population and</w:t>
      </w:r>
      <w:r w:rsidRPr="00065DF1">
        <w:rPr>
          <w:rFonts w:ascii="Book Antiqua" w:hAnsi="Book Antiqua" w:cs="Times New Roman"/>
          <w:sz w:val="24"/>
          <w:szCs w:val="24"/>
        </w:rPr>
        <w:t xml:space="preserve"> is the primary cause of peptic ulcers and gastric cancer</w:t>
      </w:r>
      <w:r w:rsidRPr="00065DF1">
        <w:rPr>
          <w:rFonts w:ascii="Book Antiqua" w:hAnsi="Book Antiqua" w:cs="Times New Roman"/>
          <w:sz w:val="24"/>
          <w:szCs w:val="24"/>
        </w:rPr>
        <w:fldChar w:fldCharType="begin">
          <w:fldData xml:space="preserve">PEVuZE5vdGU+PENpdGU+PEF1dGhvcj5NYWxmZXJ0aGVpbmVyPC9BdXRob3I+PFllYXI+MjAwOTwv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PEVuZE5vdGU+PENpdGU+PEF1dGhvcj5NYWxmZXJ0aGVpbmVyPC9BdXRob3I+PFllYXI+MjAwOTwv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[1]</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Modern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strains cluster into multiple, distinct populations based on their geographic origin</w:t>
      </w:r>
      <w:r w:rsidRPr="00065DF1">
        <w:rPr>
          <w:rFonts w:ascii="Book Antiqua" w:hAnsi="Book Antiqua" w:cs="Times New Roman"/>
          <w:sz w:val="24"/>
          <w:szCs w:val="24"/>
        </w:rPr>
        <w:fldChar w:fldCharType="begin">
          <w:fldData xml:space="preserve">PEVuZE5vdGU+PENpdGU+PEF1dGhvcj5GYWx1c2g8L0F1dGhvcj48WWVhcj4yMDAzPC9ZZWFyPjxS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b2RpY2FsPjxwYWdlcz4xNTgyLTU8L3BhZ2VzPjx2b2x1bWU+Mjk5PC92b2x1bWU+PG51bWJlcj41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b2RpY2FsPjxwYWdlcz41MjctMzA8L3BhZ2VzPjx2b2x1bWU+MzIzPC92b2x1bWU+PG51bWJlcj41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==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PEVuZE5vdGU+PENpdGU+PEF1dGhvcj5GYWx1c2g8L0F1dGhvcj48WWVhcj4yMDAzPC9ZZWFyPjxS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b2RpY2FsPjxwYWdlcz4xNTgyLTU8L3BhZ2VzPjx2b2x1bWU+Mjk5PC92b2x1bWU+PG51bWJlcj41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b2RpY2FsPjxwYWdlcz41MjctMzA8L3BhZ2VzPjx2b2x1bWU+MzIzPC92b2x1bWU+PG51bWJlcj41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==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[2,3]</w:t>
      </w:r>
      <w:r w:rsidRPr="00065DF1">
        <w:rPr>
          <w:rFonts w:ascii="Book Antiqua" w:hAnsi="Book Antiqua" w:cs="Times New Roman"/>
          <w:sz w:val="24"/>
          <w:szCs w:val="24"/>
        </w:rPr>
        <w:fldChar w:fldCharType="end"/>
      </w:r>
      <w:r w:rsidRPr="00065DF1">
        <w:rPr>
          <w:rFonts w:ascii="Book Antiqua" w:hAnsi="Book Antiqua" w:cs="Times New Roman"/>
          <w:sz w:val="24"/>
          <w:szCs w:val="24"/>
        </w:rPr>
        <w:t>.</w:t>
      </w:r>
      <w:r w:rsidR="00C07CBA" w:rsidRPr="00065DF1">
        <w:rPr>
          <w:rFonts w:ascii="Book Antiqua" w:hAnsi="Book Antiqua" w:cs="Times New Roman"/>
          <w:sz w:val="24"/>
          <w:szCs w:val="24"/>
        </w:rPr>
        <w:t xml:space="preserve"> </w:t>
      </w:r>
      <w:r w:rsidR="00E46BB7" w:rsidRPr="00065DF1">
        <w:rPr>
          <w:rFonts w:ascii="Book Antiqua" w:hAnsi="Book Antiqua" w:cs="Times New Roman"/>
          <w:sz w:val="24"/>
          <w:szCs w:val="24"/>
        </w:rPr>
        <w:t>During</w:t>
      </w:r>
      <w:r w:rsidRPr="00065DF1">
        <w:rPr>
          <w:rFonts w:ascii="Book Antiqua" w:hAnsi="Book Antiqua" w:cs="Times New Roman"/>
          <w:sz w:val="24"/>
          <w:szCs w:val="24"/>
        </w:rPr>
        <w:t xml:space="preserv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evolution, founder effects, </w:t>
      </w:r>
      <w:proofErr w:type="spellStart"/>
      <w:r w:rsidRPr="00065DF1">
        <w:rPr>
          <w:rFonts w:ascii="Book Antiqua" w:hAnsi="Book Antiqua" w:cs="Times New Roman"/>
          <w:sz w:val="24"/>
          <w:szCs w:val="24"/>
        </w:rPr>
        <w:t>introgression</w:t>
      </w:r>
      <w:proofErr w:type="spellEnd"/>
      <w:r w:rsidRPr="00065DF1">
        <w:rPr>
          <w:rFonts w:ascii="Book Antiqua" w:hAnsi="Book Antiqua" w:cs="Times New Roman"/>
          <w:sz w:val="24"/>
          <w:szCs w:val="24"/>
        </w:rPr>
        <w:t xml:space="preserve"> and geographic separation significantly shaped modern populations and despite very high within-population genetic diversity, genetic signals for more ancient admixture events still persist. </w:t>
      </w:r>
      <w:r w:rsidR="001818BD" w:rsidRPr="00065DF1">
        <w:rPr>
          <w:rFonts w:ascii="Book Antiqua" w:hAnsi="Book Antiqua" w:cs="Times New Roman"/>
          <w:sz w:val="24"/>
          <w:szCs w:val="24"/>
        </w:rPr>
        <w:t xml:space="preserve">Interestingly, the ancestry proportions in </w:t>
      </w:r>
      <w:r w:rsidR="001818BD" w:rsidRPr="00065DF1">
        <w:rPr>
          <w:rFonts w:ascii="Book Antiqua" w:hAnsi="Book Antiqua" w:cs="Times New Roman"/>
          <w:i/>
          <w:sz w:val="24"/>
          <w:szCs w:val="24"/>
        </w:rPr>
        <w:t>H. pylori</w:t>
      </w:r>
      <w:r w:rsidR="001818BD" w:rsidRPr="00065DF1">
        <w:rPr>
          <w:rFonts w:ascii="Book Antiqua" w:hAnsi="Book Antiqua" w:cs="Times New Roman"/>
          <w:sz w:val="24"/>
          <w:szCs w:val="24"/>
        </w:rPr>
        <w:t xml:space="preserve"> correlate well with those in associated human populations, indicating that the pathogen accompanied its host on migrations over the last 100000 years</w:t>
      </w:r>
      <w:r w:rsidR="00474306"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[4]</w:t>
      </w:r>
      <w:r w:rsidR="00474306" w:rsidRPr="00065DF1">
        <w:rPr>
          <w:rFonts w:ascii="Book Antiqua" w:hAnsi="Book Antiqua" w:cs="Times New Roman"/>
          <w:sz w:val="24"/>
          <w:szCs w:val="24"/>
        </w:rPr>
        <w:fldChar w:fldCharType="end"/>
      </w:r>
      <w:r w:rsidR="001818BD" w:rsidRPr="00065DF1">
        <w:rPr>
          <w:rFonts w:ascii="Book Antiqua" w:hAnsi="Book Antiqua" w:cs="Times New Roman"/>
          <w:sz w:val="24"/>
          <w:szCs w:val="24"/>
        </w:rPr>
        <w:t xml:space="preserve">. The distinct phylogeographic pattern observed for </w:t>
      </w:r>
      <w:r w:rsidR="001818BD" w:rsidRPr="00065DF1">
        <w:rPr>
          <w:rFonts w:ascii="Book Antiqua" w:hAnsi="Book Antiqua" w:cs="Times New Roman"/>
          <w:i/>
          <w:sz w:val="24"/>
          <w:szCs w:val="24"/>
        </w:rPr>
        <w:t>H. pylori</w:t>
      </w:r>
      <w:r w:rsidR="001818BD" w:rsidRPr="00065DF1">
        <w:rPr>
          <w:rFonts w:ascii="Book Antiqua" w:hAnsi="Book Antiqua" w:cs="Times New Roman"/>
          <w:sz w:val="24"/>
          <w:szCs w:val="24"/>
        </w:rPr>
        <w:t xml:space="preserve"> renders this bacterium a powerful marker for tracing complex demographic events in human prehistory, especially those that occurred in hybrid zones where isolates from several ancestral populations admixed</w:t>
      </w:r>
      <w:r w:rsidR="00474306" w:rsidRPr="00065DF1">
        <w:rPr>
          <w:rFonts w:ascii="Book Antiqua" w:hAnsi="Book Antiqua" w:cs="Times New Roman"/>
          <w:sz w:val="24"/>
          <w:szCs w:val="24"/>
        </w:rPr>
        <w:fldChar w:fldCharType="begin"/>
      </w:r>
      <w:r w:rsidR="00F31525" w:rsidRPr="00065DF1">
        <w:rPr>
          <w:rFonts w:ascii="Book Antiqua" w:hAnsi="Book Antiqua" w:cs="Times New Roman"/>
          <w:sz w:val="24"/>
          <w:szCs w:val="24"/>
        </w:rPr>
        <w:instrText xml:space="preserve"> ADDIN EN.CITE &lt;EndNote&gt;&lt;Cite&gt;&lt;Author&gt;Moodley&lt;/Author&gt;&lt;Year&gt;2009&lt;/Year&gt;&lt;RecNum&gt;381&lt;/RecNum&gt;&lt;DisplayText&gt;&lt;style face="superscript"&gt;[5]&lt;/style&gt;&lt;/DisplayText&gt;&lt;record&gt;&lt;rec-number&gt;381&lt;/rec-number&gt;&lt;foreign-keys&gt;&lt;key app="EN" db-id="5x20v29s4we09tewpszv9sps00ftzzap5v95" timestamp="1410963808"&gt;381&lt;/key&gt;&lt;/foreign-keys&gt;&lt;ref-type name="Journal Article"&gt;17&lt;/ref-type&gt;&lt;contributors&gt;&lt;authors&gt;&lt;author&gt;Moodley, Y.&lt;/author&gt;&lt;author&gt;Linz, B.&lt;/author&gt;&lt;/authors&gt;&lt;/contributors&gt;&lt;auth-address&gt;Department of Molecular Biology, Max-Plank Institute for Infection Biology, Berlin, Germany.&lt;/auth-address&gt;&lt;titles&gt;&lt;title&gt;Helicobacter pylori Sequences Reflect Past Human Migrations&lt;/title&gt;&lt;secondary-title&gt;Genome Dyn&lt;/secondary-title&gt;&lt;alt-title&gt;Genome dynamics&lt;/alt-title&gt;&lt;/titles&gt;&lt;periodical&gt;&lt;full-title&gt;Genome Dyn&lt;/full-title&gt;&lt;abbr-1&gt;Genome dynamics&lt;/abbr-1&gt;&lt;/periodical&gt;&lt;alt-periodical&gt;&lt;full-title&gt;Genome Dyn&lt;/full-title&gt;&lt;abbr-1&gt;Genome dynamics&lt;/abbr-1&gt;&lt;/alt-periodical&gt;&lt;pages&gt;62-74&lt;/pages&gt;&lt;volume&gt;6&lt;/volume&gt;&lt;dates&gt;&lt;year&gt;2009&lt;/year&gt;&lt;/dates&gt;&lt;isbn&gt;1660-9263 (Print)&amp;#xD;1660-9263 (Linking)&lt;/isbn&gt;&lt;accession-num&gt;19696494&lt;/accession-num&gt;&lt;urls&gt;&lt;related-urls&gt;&lt;url&gt;http://www.ncbi.nlm.nih.gov/pubmed/19696494&lt;/url&gt;&lt;/related-urls&gt;&lt;/urls&gt;&lt;/record&gt;&lt;/Cite&gt;&lt;/EndNote&gt;</w:instrText>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[5]</w:t>
      </w:r>
      <w:r w:rsidR="00474306" w:rsidRPr="00065DF1">
        <w:rPr>
          <w:rFonts w:ascii="Book Antiqua" w:hAnsi="Book Antiqua" w:cs="Times New Roman"/>
          <w:sz w:val="24"/>
          <w:szCs w:val="24"/>
        </w:rPr>
        <w:fldChar w:fldCharType="end"/>
      </w:r>
      <w:r w:rsidR="001818BD" w:rsidRPr="00065DF1">
        <w:rPr>
          <w:rFonts w:ascii="Book Antiqua" w:hAnsi="Book Antiqua" w:cs="Times New Roman"/>
          <w:sz w:val="24"/>
          <w:szCs w:val="24"/>
        </w:rPr>
        <w:t>.</w:t>
      </w:r>
      <w:r w:rsidR="00493D7A" w:rsidRPr="00065DF1">
        <w:rPr>
          <w:rFonts w:ascii="Book Antiqua" w:hAnsi="Book Antiqua" w:cs="Times New Roman"/>
          <w:sz w:val="24"/>
          <w:szCs w:val="24"/>
        </w:rPr>
        <w:t xml:space="preserve"> </w:t>
      </w:r>
      <w:r w:rsidR="00631FF4" w:rsidRPr="00065DF1">
        <w:rPr>
          <w:rFonts w:ascii="Book Antiqua" w:hAnsi="Book Antiqua" w:cs="Times New Roman"/>
          <w:sz w:val="24"/>
          <w:szCs w:val="24"/>
        </w:rPr>
        <w:t>One of th</w:t>
      </w:r>
      <w:r w:rsidR="006326B3" w:rsidRPr="00065DF1">
        <w:rPr>
          <w:rFonts w:ascii="Book Antiqua" w:hAnsi="Book Antiqua" w:cs="Times New Roman"/>
          <w:sz w:val="24"/>
          <w:szCs w:val="24"/>
        </w:rPr>
        <w:t>e</w:t>
      </w:r>
      <w:r w:rsidR="00631FF4" w:rsidRPr="00065DF1">
        <w:rPr>
          <w:rFonts w:ascii="Book Antiqua" w:hAnsi="Book Antiqua" w:cs="Times New Roman"/>
          <w:sz w:val="24"/>
          <w:szCs w:val="24"/>
        </w:rPr>
        <w:t>se c</w:t>
      </w:r>
      <w:r w:rsidRPr="00065DF1">
        <w:rPr>
          <w:rFonts w:ascii="Book Antiqua" w:hAnsi="Book Antiqua" w:cs="Times New Roman"/>
          <w:sz w:val="24"/>
          <w:szCs w:val="24"/>
        </w:rPr>
        <w:t>omplex demographic histories are still visible</w:t>
      </w:r>
      <w:r w:rsidR="00E048B9" w:rsidRPr="00065DF1">
        <w:rPr>
          <w:rFonts w:ascii="Book Antiqua" w:hAnsi="Book Antiqua" w:cs="Times New Roman"/>
          <w:sz w:val="24"/>
          <w:szCs w:val="24"/>
        </w:rPr>
        <w:t xml:space="preserve"> </w:t>
      </w:r>
      <w:r w:rsidRPr="00065DF1">
        <w:rPr>
          <w:rFonts w:ascii="Book Antiqua" w:hAnsi="Book Antiqua" w:cs="Times New Roman"/>
          <w:sz w:val="24"/>
          <w:szCs w:val="24"/>
        </w:rPr>
        <w:t xml:space="preserve">in the modern European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population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which was shown to have arisen through large-scale admixture after secondary contact between two ancestral populations: Ancestral Europe (AE)</w:t>
      </w:r>
      <w:r w:rsidR="000A0826">
        <w:rPr>
          <w:rFonts w:ascii="Book Antiqua" w:hAnsi="Book Antiqua" w:cs="Times New Roman"/>
          <w:sz w:val="24"/>
          <w:szCs w:val="24"/>
        </w:rPr>
        <w:t xml:space="preserve"> </w:t>
      </w:r>
      <w:r w:rsidRPr="00065DF1">
        <w:rPr>
          <w:rFonts w:ascii="Book Antiqua" w:hAnsi="Book Antiqua" w:cs="Times New Roman"/>
          <w:sz w:val="24"/>
          <w:szCs w:val="24"/>
        </w:rPr>
        <w:t>1 and AE2</w:t>
      </w:r>
      <w:r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[6]</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Today,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is indigenous to Europe, North Africa and western Asia, but one or other of its ancestral components are found at highest frequency in areas that geographically fringe this range. Thus, strains with a high AE1 component have been isolated in Finland, Kazakhstan and northern India</w:t>
      </w:r>
      <w:r w:rsidR="006D1E9F" w:rsidRPr="00065DF1">
        <w:rPr>
          <w:rFonts w:ascii="Book Antiqua" w:hAnsi="Book Antiqua" w:cs="Times New Roman"/>
          <w:sz w:val="24"/>
          <w:szCs w:val="24"/>
        </w:rPr>
        <w:t xml:space="preserve"> belong</w:t>
      </w:r>
      <w:r w:rsidR="00EC01FB" w:rsidRPr="00065DF1">
        <w:rPr>
          <w:rFonts w:ascii="Book Antiqua" w:hAnsi="Book Antiqua" w:cs="Times New Roman"/>
          <w:sz w:val="24"/>
          <w:szCs w:val="24"/>
        </w:rPr>
        <w:t>ing to the modern hpAsia2 population</w:t>
      </w:r>
      <w:r w:rsidR="00474306"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PEVuZE5vdGU+PENpdGU+PEF1dGhvcj5MaW56PC9BdXRob3I+PFllYXI+MjAwNzwvWWVhcj48UmVj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cmU8L2Z1bGwtdGl0bGU+PC9hbHQtcGVyaW9kaWNhbD48cGFnZXM+OTE1LTg8L3BhZ2VzPjx2b2x1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[6]</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 whereas highly AE2 strain</w:t>
      </w:r>
      <w:r w:rsidR="006F5C94" w:rsidRPr="00065DF1">
        <w:rPr>
          <w:rFonts w:ascii="Book Antiqua" w:hAnsi="Book Antiqua" w:cs="Times New Roman"/>
          <w:sz w:val="24"/>
          <w:szCs w:val="24"/>
        </w:rPr>
        <w:t>s</w:t>
      </w:r>
      <w:r w:rsidRPr="00065DF1">
        <w:rPr>
          <w:rFonts w:ascii="Book Antiqua" w:hAnsi="Book Antiqua" w:cs="Times New Roman"/>
          <w:sz w:val="24"/>
          <w:szCs w:val="24"/>
        </w:rPr>
        <w:t xml:space="preserve"> are predominantly found in North-East Africa and the Sahel</w:t>
      </w:r>
      <w:r w:rsidR="006F5C94" w:rsidRPr="00065DF1">
        <w:rPr>
          <w:rFonts w:ascii="Book Antiqua" w:hAnsi="Book Antiqua" w:cs="Times New Roman"/>
          <w:sz w:val="24"/>
          <w:szCs w:val="24"/>
        </w:rPr>
        <w:t xml:space="preserve">, and belong to </w:t>
      </w:r>
      <w:r w:rsidR="00C127F7" w:rsidRPr="00065DF1">
        <w:rPr>
          <w:rFonts w:ascii="Book Antiqua" w:hAnsi="Book Antiqua" w:cs="Times New Roman"/>
          <w:sz w:val="24"/>
          <w:szCs w:val="24"/>
        </w:rPr>
        <w:t xml:space="preserve">the </w:t>
      </w:r>
      <w:r w:rsidR="006F5C94" w:rsidRPr="00065DF1">
        <w:rPr>
          <w:rFonts w:ascii="Book Antiqua" w:hAnsi="Book Antiqua" w:cs="Times New Roman"/>
          <w:sz w:val="24"/>
          <w:szCs w:val="24"/>
        </w:rPr>
        <w:t xml:space="preserve">modern </w:t>
      </w:r>
      <w:proofErr w:type="spellStart"/>
      <w:r w:rsidR="006F5C94" w:rsidRPr="00065DF1">
        <w:rPr>
          <w:rFonts w:ascii="Book Antiqua" w:hAnsi="Book Antiqua" w:cs="Times New Roman"/>
          <w:sz w:val="24"/>
          <w:szCs w:val="24"/>
        </w:rPr>
        <w:t>hpNEAf</w:t>
      </w:r>
      <w:r w:rsidR="00B13547" w:rsidRPr="00065DF1">
        <w:rPr>
          <w:rFonts w:ascii="Book Antiqua" w:hAnsi="Book Antiqua" w:cs="Times New Roman"/>
          <w:sz w:val="24"/>
          <w:szCs w:val="24"/>
        </w:rPr>
        <w:t>r</w:t>
      </w:r>
      <w:r w:rsidR="006F5C94" w:rsidRPr="00065DF1">
        <w:rPr>
          <w:rFonts w:ascii="Book Antiqua" w:hAnsi="Book Antiqua" w:cs="Times New Roman"/>
          <w:sz w:val="24"/>
          <w:szCs w:val="24"/>
        </w:rPr>
        <w:t>ica</w:t>
      </w:r>
      <w:proofErr w:type="spellEnd"/>
      <w:r w:rsidR="006F5C94" w:rsidRPr="00065DF1">
        <w:rPr>
          <w:rFonts w:ascii="Book Antiqua" w:hAnsi="Book Antiqua" w:cs="Times New Roman"/>
          <w:sz w:val="24"/>
          <w:szCs w:val="24"/>
        </w:rPr>
        <w:t xml:space="preserve"> population</w:t>
      </w:r>
      <w:r w:rsidR="00474306" w:rsidRPr="00065DF1">
        <w:rPr>
          <w:rFonts w:ascii="Book Antiqua" w:hAnsi="Book Antiqua" w:cs="Times New Roman"/>
          <w:sz w:val="24"/>
          <w:szCs w:val="24"/>
        </w:rPr>
        <w:fldChar w:fldCharType="begin">
          <w:fldData xml:space="preserve">PEVuZE5vdGU+PENpdGU+PEF1dGhvcj5OZWxsPC9BdXRob3I+PFllYXI+MjAxMzwvWWVhcj48UmVj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cmlvZGljYWw+PHBhZ2VzPmUxMDAzNzc1PC9wYWdlcz48dm9sdW1lPjk8L3ZvbHVtZT48bnVtYmVy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PEVuZE5vdGU+PENpdGU+PEF1dGhvcj5OZWxsPC9BdXRob3I+PFllYXI+MjAxMzwvWWVhcj48UmVj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cmlvZGljYWw+PHBhZ2VzPmUxMDAzNzc1PC9wYWdlcz48dm9sdW1lPjk8L3ZvbHVtZT48bnVtYmVy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[7]</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 However, since several waves of migrations are known to have shaped the population structure of European people</w:t>
      </w:r>
      <w:r w:rsidR="00236D9F" w:rsidRPr="00065DF1">
        <w:rPr>
          <w:rFonts w:ascii="Book Antiqua" w:hAnsi="Book Antiqua" w:cs="Times New Roman"/>
          <w:sz w:val="24"/>
          <w:szCs w:val="24"/>
        </w:rPr>
        <w:fldChar w:fldCharType="begin">
          <w:fldData xml:space="preserve">PEVuZE5vdGU+PENpdGU+PEF1dGhvcj5Gb3dsZXI8L0F1dGhvcj48WWVhcj4yMDE0PC9ZZWFyPjxS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</w:fldData>
        </w:fldChar>
      </w:r>
      <w:r w:rsidR="00236D9F" w:rsidRPr="00065DF1">
        <w:rPr>
          <w:rFonts w:ascii="Book Antiqua" w:hAnsi="Book Antiqua" w:cs="Times New Roman"/>
          <w:sz w:val="24"/>
          <w:szCs w:val="24"/>
        </w:rPr>
        <w:instrText xml:space="preserve"> ADDIN EN.CITE </w:instrText>
      </w:r>
      <w:r w:rsidR="00236D9F" w:rsidRPr="00065DF1">
        <w:rPr>
          <w:rFonts w:ascii="Book Antiqua" w:hAnsi="Book Antiqua" w:cs="Times New Roman"/>
          <w:sz w:val="24"/>
          <w:szCs w:val="24"/>
        </w:rPr>
        <w:fldChar w:fldCharType="begin">
          <w:fldData xml:space="preserve">PEVuZE5vdGU+PENpdGU+PEF1dGhvcj5Gb3dsZXI8L0F1dGhvcj48WWVhcj4yMDE0PC9ZZWFyPjxS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</w:fldData>
        </w:fldChar>
      </w:r>
      <w:r w:rsidR="00236D9F" w:rsidRPr="00065DF1">
        <w:rPr>
          <w:rFonts w:ascii="Book Antiqua" w:hAnsi="Book Antiqua" w:cs="Times New Roman"/>
          <w:sz w:val="24"/>
          <w:szCs w:val="24"/>
        </w:rPr>
        <w:instrText xml:space="preserve"> ADDIN EN.CITE.DATA </w:instrText>
      </w:r>
      <w:r w:rsidR="00236D9F" w:rsidRPr="00065DF1">
        <w:rPr>
          <w:rFonts w:ascii="Book Antiqua" w:hAnsi="Book Antiqua" w:cs="Times New Roman"/>
          <w:sz w:val="24"/>
          <w:szCs w:val="24"/>
        </w:rPr>
      </w:r>
      <w:r w:rsidR="00236D9F" w:rsidRPr="00065DF1">
        <w:rPr>
          <w:rFonts w:ascii="Book Antiqua" w:hAnsi="Book Antiqua" w:cs="Times New Roman"/>
          <w:sz w:val="24"/>
          <w:szCs w:val="24"/>
        </w:rPr>
        <w:fldChar w:fldCharType="end"/>
      </w:r>
      <w:r w:rsidR="00236D9F" w:rsidRPr="00065DF1">
        <w:rPr>
          <w:rFonts w:ascii="Book Antiqua" w:hAnsi="Book Antiqua" w:cs="Times New Roman"/>
          <w:sz w:val="24"/>
          <w:szCs w:val="24"/>
        </w:rPr>
      </w:r>
      <w:r w:rsidR="00236D9F" w:rsidRPr="00065DF1">
        <w:rPr>
          <w:rFonts w:ascii="Book Antiqua" w:hAnsi="Book Antiqua" w:cs="Times New Roman"/>
          <w:sz w:val="24"/>
          <w:szCs w:val="24"/>
        </w:rPr>
        <w:fldChar w:fldCharType="separate"/>
      </w:r>
      <w:r w:rsidR="00236D9F" w:rsidRPr="00065DF1">
        <w:rPr>
          <w:rFonts w:ascii="Book Antiqua" w:hAnsi="Book Antiqua" w:cs="Times New Roman"/>
          <w:noProof/>
          <w:sz w:val="24"/>
          <w:szCs w:val="24"/>
          <w:vertAlign w:val="superscript"/>
        </w:rPr>
        <w:t>[8-10]</w:t>
      </w:r>
      <w:r w:rsidR="00236D9F"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it remains controversial which colonizing human group brought with it AE1 and which AE2. Given that modern day humans living in and around the Fertile Crescent are all infected with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it would seem even more likely that the AE1-AE2 admixture occurred somewhere in the western Asia, and later colonized Europe in the stomachs of Neolithic farmers</w:t>
      </w:r>
      <w:r w:rsidR="00474306"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 </w:instrText>
      </w:r>
      <w:r w:rsidR="00F31525"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F31525" w:rsidRPr="00065DF1">
        <w:rPr>
          <w:rFonts w:ascii="Book Antiqua" w:hAnsi="Book Antiqua" w:cs="Times New Roman"/>
          <w:sz w:val="24"/>
          <w:szCs w:val="24"/>
        </w:rPr>
        <w:instrText xml:space="preserve"> ADDIN EN.CITE.DATA </w:instrText>
      </w:r>
      <w:r w:rsidR="00F31525" w:rsidRPr="00065DF1">
        <w:rPr>
          <w:rFonts w:ascii="Book Antiqua" w:hAnsi="Book Antiqua" w:cs="Times New Roman"/>
          <w:sz w:val="24"/>
          <w:szCs w:val="24"/>
        </w:rPr>
      </w:r>
      <w:r w:rsidR="00F31525" w:rsidRPr="00065DF1">
        <w:rPr>
          <w:rFonts w:ascii="Book Antiqua" w:hAnsi="Book Antiqua" w:cs="Times New Roman"/>
          <w:sz w:val="24"/>
          <w:szCs w:val="24"/>
        </w:rPr>
        <w:fldChar w:fldCharType="end"/>
      </w:r>
      <w:r w:rsidR="00474306" w:rsidRPr="00065DF1">
        <w:rPr>
          <w:rFonts w:ascii="Book Antiqua" w:hAnsi="Book Antiqua" w:cs="Times New Roman"/>
          <w:sz w:val="24"/>
          <w:szCs w:val="24"/>
        </w:rPr>
      </w:r>
      <w:r w:rsidR="00474306" w:rsidRPr="00065DF1">
        <w:rPr>
          <w:rFonts w:ascii="Book Antiqua" w:hAnsi="Book Antiqua" w:cs="Times New Roman"/>
          <w:sz w:val="24"/>
          <w:szCs w:val="24"/>
        </w:rPr>
        <w:fldChar w:fldCharType="separate"/>
      </w:r>
      <w:r w:rsidR="00F31525" w:rsidRPr="00065DF1">
        <w:rPr>
          <w:rFonts w:ascii="Book Antiqua" w:hAnsi="Book Antiqua" w:cs="Times New Roman"/>
          <w:noProof/>
          <w:sz w:val="24"/>
          <w:szCs w:val="24"/>
          <w:vertAlign w:val="superscript"/>
        </w:rPr>
        <w:t>[4]</w:t>
      </w:r>
      <w:r w:rsidR="00474306" w:rsidRPr="00065DF1">
        <w:rPr>
          <w:rFonts w:ascii="Book Antiqua" w:hAnsi="Book Antiqua" w:cs="Times New Roman"/>
          <w:sz w:val="24"/>
          <w:szCs w:val="24"/>
        </w:rPr>
        <w:fldChar w:fldCharType="end"/>
      </w:r>
      <w:r w:rsidRPr="00065DF1">
        <w:rPr>
          <w:rFonts w:ascii="Book Antiqua" w:hAnsi="Book Antiqua" w:cs="Times New Roman"/>
          <w:sz w:val="24"/>
          <w:szCs w:val="24"/>
        </w:rPr>
        <w:t>.</w:t>
      </w:r>
      <w:r w:rsidR="00DA0F07" w:rsidRPr="00065DF1">
        <w:rPr>
          <w:rFonts w:ascii="Book Antiqua" w:hAnsi="Book Antiqua" w:cs="Times New Roman"/>
          <w:sz w:val="24"/>
          <w:szCs w:val="24"/>
        </w:rPr>
        <w:t xml:space="preserve"> </w:t>
      </w:r>
    </w:p>
    <w:p w14:paraId="47D6F6F9" w14:textId="217438E3" w:rsidR="00DC5E05" w:rsidRPr="00065DF1" w:rsidRDefault="00E947C9"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lastRenderedPageBreak/>
        <w:t xml:space="preserve">The analysis of </w:t>
      </w:r>
      <w:r w:rsidR="00DC5E05" w:rsidRPr="00065DF1">
        <w:rPr>
          <w:rFonts w:ascii="Book Antiqua" w:hAnsi="Book Antiqua" w:cs="Times New Roman"/>
          <w:sz w:val="24"/>
          <w:szCs w:val="24"/>
        </w:rPr>
        <w:t xml:space="preserve">ancient </w:t>
      </w:r>
      <w:r w:rsidR="00DC5E05" w:rsidRPr="00065DF1">
        <w:rPr>
          <w:rFonts w:ascii="Book Antiqua" w:hAnsi="Book Antiqua" w:cs="Times New Roman"/>
          <w:i/>
          <w:sz w:val="24"/>
          <w:szCs w:val="24"/>
        </w:rPr>
        <w:t>H. pylori</w:t>
      </w:r>
      <w:r w:rsidR="00DC5E05" w:rsidRPr="00065DF1">
        <w:rPr>
          <w:rFonts w:ascii="Book Antiqua" w:hAnsi="Book Antiqua" w:cs="Times New Roman"/>
          <w:sz w:val="24"/>
          <w:szCs w:val="24"/>
        </w:rPr>
        <w:t xml:space="preserve"> genome sequences </w:t>
      </w:r>
      <w:r w:rsidR="00A655C0" w:rsidRPr="00065DF1">
        <w:rPr>
          <w:rFonts w:ascii="Book Antiqua" w:hAnsi="Book Antiqua" w:cs="Times New Roman"/>
          <w:sz w:val="24"/>
          <w:szCs w:val="24"/>
        </w:rPr>
        <w:t>add</w:t>
      </w:r>
      <w:r w:rsidR="00532EB8" w:rsidRPr="00065DF1">
        <w:rPr>
          <w:rFonts w:ascii="Book Antiqua" w:hAnsi="Book Antiqua" w:cs="Times New Roman"/>
          <w:sz w:val="24"/>
          <w:szCs w:val="24"/>
        </w:rPr>
        <w:t>s</w:t>
      </w:r>
      <w:r w:rsidR="00102B13" w:rsidRPr="00065DF1">
        <w:rPr>
          <w:rFonts w:ascii="Book Antiqua" w:hAnsi="Book Antiqua" w:cs="Times New Roman"/>
          <w:sz w:val="24"/>
          <w:szCs w:val="24"/>
        </w:rPr>
        <w:t xml:space="preserve"> new </w:t>
      </w:r>
      <w:r w:rsidR="007D0054" w:rsidRPr="00065DF1">
        <w:rPr>
          <w:rFonts w:ascii="Book Antiqua" w:hAnsi="Book Antiqua" w:cs="Times New Roman"/>
          <w:sz w:val="24"/>
          <w:szCs w:val="24"/>
        </w:rPr>
        <w:t xml:space="preserve">precious </w:t>
      </w:r>
      <w:r w:rsidR="00102B13" w:rsidRPr="00065DF1">
        <w:rPr>
          <w:rFonts w:ascii="Book Antiqua" w:hAnsi="Book Antiqua" w:cs="Times New Roman"/>
          <w:sz w:val="24"/>
          <w:szCs w:val="24"/>
        </w:rPr>
        <w:t>mosaic pieces to</w:t>
      </w:r>
      <w:r w:rsidR="00DC5E05" w:rsidRPr="00065DF1">
        <w:rPr>
          <w:rFonts w:ascii="Book Antiqua" w:hAnsi="Book Antiqua" w:cs="Times New Roman"/>
          <w:sz w:val="24"/>
          <w:szCs w:val="24"/>
        </w:rPr>
        <w:t xml:space="preserve"> </w:t>
      </w:r>
      <w:r w:rsidR="00311511" w:rsidRPr="00065DF1">
        <w:rPr>
          <w:rFonts w:ascii="Book Antiqua" w:hAnsi="Book Antiqua" w:cs="Times New Roman"/>
          <w:sz w:val="24"/>
          <w:szCs w:val="24"/>
        </w:rPr>
        <w:t>the understanding of these complex demographic events.</w:t>
      </w:r>
      <w:r w:rsidR="00F4603D" w:rsidRPr="00065DF1">
        <w:rPr>
          <w:rFonts w:ascii="Book Antiqua" w:hAnsi="Book Antiqua" w:cs="Times New Roman"/>
          <w:sz w:val="24"/>
          <w:szCs w:val="24"/>
        </w:rPr>
        <w:t xml:space="preserve"> Our recent study of </w:t>
      </w:r>
      <w:r w:rsidR="00F4603D" w:rsidRPr="00065DF1">
        <w:rPr>
          <w:rFonts w:ascii="Book Antiqua" w:hAnsi="Book Antiqua" w:cs="Times New Roman"/>
          <w:i/>
          <w:sz w:val="24"/>
          <w:szCs w:val="24"/>
        </w:rPr>
        <w:t>H. pylori</w:t>
      </w:r>
      <w:r w:rsidR="00F4603D" w:rsidRPr="00065DF1">
        <w:rPr>
          <w:rFonts w:ascii="Book Antiqua" w:hAnsi="Book Antiqua" w:cs="Times New Roman"/>
          <w:sz w:val="24"/>
          <w:szCs w:val="24"/>
        </w:rPr>
        <w:t xml:space="preserve"> in the Iceman, a </w:t>
      </w:r>
      <w:r w:rsidR="0089468B" w:rsidRPr="00065DF1">
        <w:rPr>
          <w:rFonts w:ascii="Book Antiqua" w:hAnsi="Book Antiqua" w:cs="Times New Roman"/>
          <w:sz w:val="24"/>
          <w:szCs w:val="24"/>
        </w:rPr>
        <w:t>5300-year-old</w:t>
      </w:r>
      <w:r w:rsidR="00F4603D" w:rsidRPr="00065DF1">
        <w:rPr>
          <w:rFonts w:ascii="Book Antiqua" w:hAnsi="Book Antiqua" w:cs="Times New Roman"/>
          <w:sz w:val="24"/>
          <w:szCs w:val="24"/>
        </w:rPr>
        <w:t xml:space="preserve"> Copper age individual, provided important details on a possible disease manifestation in the mummy and the origin of the stomach pathogen in Europe. </w:t>
      </w:r>
      <w:r w:rsidRPr="00065DF1">
        <w:rPr>
          <w:rFonts w:ascii="Book Antiqua" w:hAnsi="Book Antiqua" w:cs="Times New Roman"/>
          <w:sz w:val="24"/>
          <w:szCs w:val="24"/>
        </w:rPr>
        <w:t xml:space="preserve">In this review we will </w:t>
      </w:r>
      <w:r w:rsidR="00A655C0" w:rsidRPr="00065DF1">
        <w:rPr>
          <w:rFonts w:ascii="Book Antiqua" w:hAnsi="Book Antiqua" w:cs="Times New Roman"/>
          <w:sz w:val="24"/>
          <w:szCs w:val="24"/>
        </w:rPr>
        <w:t>give</w:t>
      </w:r>
      <w:r w:rsidRPr="00065DF1">
        <w:rPr>
          <w:rFonts w:ascii="Book Antiqua" w:hAnsi="Book Antiqua" w:cs="Times New Roman"/>
          <w:sz w:val="24"/>
          <w:szCs w:val="24"/>
        </w:rPr>
        <w:t xml:space="preserve"> an overview on the </w:t>
      </w:r>
      <w:r w:rsidR="00C96566" w:rsidRPr="00065DF1">
        <w:rPr>
          <w:rFonts w:ascii="Book Antiqua" w:hAnsi="Book Antiqua" w:cs="Times New Roman"/>
          <w:i/>
          <w:sz w:val="24"/>
          <w:szCs w:val="24"/>
        </w:rPr>
        <w:t>H. pylori</w:t>
      </w:r>
      <w:r w:rsidR="00C96566" w:rsidRPr="00065DF1">
        <w:rPr>
          <w:rFonts w:ascii="Book Antiqua" w:hAnsi="Book Antiqua" w:cs="Times New Roman"/>
          <w:sz w:val="24"/>
          <w:szCs w:val="24"/>
        </w:rPr>
        <w:t xml:space="preserve"> diagnostics </w:t>
      </w:r>
      <w:r w:rsidR="00342D40" w:rsidRPr="00065DF1">
        <w:rPr>
          <w:rFonts w:ascii="Book Antiqua" w:hAnsi="Book Antiqua" w:cs="Times New Roman"/>
          <w:sz w:val="24"/>
          <w:szCs w:val="24"/>
        </w:rPr>
        <w:t>that ha</w:t>
      </w:r>
      <w:r w:rsidR="007064E2" w:rsidRPr="00065DF1">
        <w:rPr>
          <w:rFonts w:ascii="Book Antiqua" w:hAnsi="Book Antiqua" w:cs="Times New Roman"/>
          <w:sz w:val="24"/>
          <w:szCs w:val="24"/>
        </w:rPr>
        <w:t xml:space="preserve">ve </w:t>
      </w:r>
      <w:r w:rsidR="00342D40" w:rsidRPr="00065DF1">
        <w:rPr>
          <w:rFonts w:ascii="Book Antiqua" w:hAnsi="Book Antiqua" w:cs="Times New Roman"/>
          <w:sz w:val="24"/>
          <w:szCs w:val="24"/>
        </w:rPr>
        <w:t xml:space="preserve">been </w:t>
      </w:r>
      <w:r w:rsidR="00C96566" w:rsidRPr="00065DF1">
        <w:rPr>
          <w:rFonts w:ascii="Book Antiqua" w:hAnsi="Book Antiqua" w:cs="Times New Roman"/>
          <w:sz w:val="24"/>
          <w:szCs w:val="24"/>
        </w:rPr>
        <w:t>performed</w:t>
      </w:r>
      <w:r w:rsidR="00F4603D" w:rsidRPr="00065DF1">
        <w:rPr>
          <w:rFonts w:ascii="Book Antiqua" w:hAnsi="Book Antiqua" w:cs="Times New Roman"/>
          <w:sz w:val="24"/>
          <w:szCs w:val="24"/>
        </w:rPr>
        <w:t xml:space="preserve"> so far</w:t>
      </w:r>
      <w:r w:rsidR="00C96566" w:rsidRPr="00065DF1">
        <w:rPr>
          <w:rFonts w:ascii="Book Antiqua" w:hAnsi="Book Antiqua" w:cs="Times New Roman"/>
          <w:sz w:val="24"/>
          <w:szCs w:val="24"/>
        </w:rPr>
        <w:t xml:space="preserve"> on </w:t>
      </w:r>
      <w:r w:rsidRPr="00065DF1">
        <w:rPr>
          <w:rFonts w:ascii="Book Antiqua" w:hAnsi="Book Antiqua" w:cs="Times New Roman"/>
          <w:sz w:val="24"/>
          <w:szCs w:val="24"/>
        </w:rPr>
        <w:t>mummifi</w:t>
      </w:r>
      <w:r w:rsidR="00C96566" w:rsidRPr="00065DF1">
        <w:rPr>
          <w:rFonts w:ascii="Book Antiqua" w:hAnsi="Book Antiqua" w:cs="Times New Roman"/>
          <w:sz w:val="24"/>
          <w:szCs w:val="24"/>
        </w:rPr>
        <w:t xml:space="preserve">ed </w:t>
      </w:r>
      <w:r w:rsidRPr="00065DF1">
        <w:rPr>
          <w:rFonts w:ascii="Book Antiqua" w:hAnsi="Book Antiqua" w:cs="Times New Roman"/>
          <w:sz w:val="24"/>
          <w:szCs w:val="24"/>
        </w:rPr>
        <w:t xml:space="preserve">human remains </w:t>
      </w:r>
      <w:r w:rsidR="00C96566" w:rsidRPr="00065DF1">
        <w:rPr>
          <w:rFonts w:ascii="Book Antiqua" w:hAnsi="Book Antiqua" w:cs="Times New Roman"/>
          <w:sz w:val="24"/>
          <w:szCs w:val="24"/>
        </w:rPr>
        <w:t xml:space="preserve">and we will outline methodological and analytical </w:t>
      </w:r>
      <w:r w:rsidR="00F4603D" w:rsidRPr="00065DF1">
        <w:rPr>
          <w:rFonts w:ascii="Book Antiqua" w:hAnsi="Book Antiqua" w:cs="Times New Roman"/>
          <w:sz w:val="24"/>
          <w:szCs w:val="24"/>
        </w:rPr>
        <w:t>advancements in the field of ancient DNA research that</w:t>
      </w:r>
      <w:r w:rsidR="00C96566" w:rsidRPr="00065DF1">
        <w:rPr>
          <w:rFonts w:ascii="Book Antiqua" w:hAnsi="Book Antiqua" w:cs="Times New Roman"/>
          <w:sz w:val="24"/>
          <w:szCs w:val="24"/>
        </w:rPr>
        <w:t xml:space="preserve"> </w:t>
      </w:r>
      <w:r w:rsidR="00F4603D" w:rsidRPr="00065DF1">
        <w:rPr>
          <w:rFonts w:ascii="Book Antiqua" w:hAnsi="Book Antiqua" w:cs="Times New Roman"/>
          <w:sz w:val="24"/>
          <w:szCs w:val="24"/>
        </w:rPr>
        <w:t xml:space="preserve">support the reconstruction and authentication of ancient </w:t>
      </w:r>
      <w:r w:rsidR="00F4603D" w:rsidRPr="00065DF1">
        <w:rPr>
          <w:rFonts w:ascii="Book Antiqua" w:hAnsi="Book Antiqua" w:cs="Times New Roman"/>
          <w:i/>
          <w:sz w:val="24"/>
          <w:szCs w:val="24"/>
        </w:rPr>
        <w:t>H. pylori</w:t>
      </w:r>
      <w:r w:rsidR="00F4603D" w:rsidRPr="00065DF1">
        <w:rPr>
          <w:rFonts w:ascii="Book Antiqua" w:hAnsi="Book Antiqua" w:cs="Times New Roman"/>
          <w:sz w:val="24"/>
          <w:szCs w:val="24"/>
        </w:rPr>
        <w:t xml:space="preserve"> genome sequences</w:t>
      </w:r>
      <w:r w:rsidR="00C96566" w:rsidRPr="00065DF1">
        <w:rPr>
          <w:rFonts w:ascii="Book Antiqua" w:hAnsi="Book Antiqua" w:cs="Times New Roman"/>
          <w:sz w:val="24"/>
          <w:szCs w:val="24"/>
        </w:rPr>
        <w:t>.</w:t>
      </w:r>
    </w:p>
    <w:p w14:paraId="702646A8" w14:textId="77777777" w:rsidR="009A615F" w:rsidRPr="00065DF1" w:rsidRDefault="009A615F" w:rsidP="00065DF1">
      <w:pPr>
        <w:adjustRightInd w:val="0"/>
        <w:snapToGrid w:val="0"/>
        <w:spacing w:after="0" w:line="360" w:lineRule="auto"/>
        <w:jc w:val="both"/>
        <w:rPr>
          <w:rFonts w:ascii="Book Antiqua" w:hAnsi="Book Antiqua" w:cs="Times New Roman"/>
          <w:sz w:val="24"/>
          <w:szCs w:val="24"/>
        </w:rPr>
      </w:pPr>
    </w:p>
    <w:p w14:paraId="312CE52D" w14:textId="04D66266" w:rsidR="0044622B" w:rsidRPr="00065DF1" w:rsidRDefault="00366CE4"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DETECTION OF </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IN ANCIENT</w:t>
      </w:r>
      <w:r w:rsidR="00E655BB" w:rsidRPr="00065DF1">
        <w:rPr>
          <w:rFonts w:ascii="Book Antiqua" w:hAnsi="Book Antiqua" w:cs="Times New Roman"/>
          <w:b/>
          <w:sz w:val="24"/>
          <w:szCs w:val="24"/>
        </w:rPr>
        <w:t xml:space="preserve"> HUMAN REMAINS</w:t>
      </w:r>
    </w:p>
    <w:p w14:paraId="49F2AD3D" w14:textId="4F87C53E" w:rsidR="00F4603D" w:rsidRPr="00065DF1" w:rsidRDefault="00F132E9"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Currently</w:t>
      </w:r>
      <w:r w:rsidR="00D31EB0" w:rsidRPr="00065DF1">
        <w:rPr>
          <w:rFonts w:ascii="Book Antiqua" w:hAnsi="Book Antiqua" w:cs="Times New Roman"/>
          <w:sz w:val="24"/>
          <w:szCs w:val="24"/>
        </w:rPr>
        <w:t>,</w:t>
      </w:r>
      <w:r w:rsidRPr="00065DF1">
        <w:rPr>
          <w:rFonts w:ascii="Book Antiqua" w:hAnsi="Book Antiqua" w:cs="Times New Roman"/>
          <w:sz w:val="24"/>
          <w:szCs w:val="24"/>
        </w:rPr>
        <w:t xml:space="preserve"> there </w:t>
      </w:r>
      <w:r w:rsidR="00E059E8" w:rsidRPr="00065DF1">
        <w:rPr>
          <w:rFonts w:ascii="Book Antiqua" w:hAnsi="Book Antiqua" w:cs="Times New Roman"/>
          <w:sz w:val="24"/>
          <w:szCs w:val="24"/>
        </w:rPr>
        <w:t>exist</w:t>
      </w:r>
      <w:r w:rsidRPr="00065DF1">
        <w:rPr>
          <w:rFonts w:ascii="Book Antiqua" w:hAnsi="Book Antiqua" w:cs="Times New Roman"/>
          <w:sz w:val="24"/>
          <w:szCs w:val="24"/>
        </w:rPr>
        <w:t xml:space="preserve"> </w:t>
      </w:r>
      <w:r w:rsidR="00AD71CC" w:rsidRPr="00065DF1">
        <w:rPr>
          <w:rFonts w:ascii="Book Antiqua" w:hAnsi="Book Antiqua" w:cs="Times New Roman"/>
          <w:sz w:val="24"/>
          <w:szCs w:val="24"/>
        </w:rPr>
        <w:t xml:space="preserve">only </w:t>
      </w:r>
      <w:r w:rsidR="00D31EB0" w:rsidRPr="00065DF1">
        <w:rPr>
          <w:rFonts w:ascii="Book Antiqua" w:hAnsi="Book Antiqua" w:cs="Times New Roman"/>
          <w:sz w:val="24"/>
          <w:szCs w:val="24"/>
        </w:rPr>
        <w:t>f</w:t>
      </w:r>
      <w:r w:rsidR="0060482B" w:rsidRPr="00065DF1">
        <w:rPr>
          <w:rFonts w:ascii="Book Antiqua" w:hAnsi="Book Antiqua" w:cs="Times New Roman"/>
          <w:sz w:val="24"/>
          <w:szCs w:val="24"/>
        </w:rPr>
        <w:t>ew</w:t>
      </w:r>
      <w:r w:rsidR="00F4603D" w:rsidRPr="00065DF1">
        <w:rPr>
          <w:rFonts w:ascii="Book Antiqua" w:hAnsi="Book Antiqua" w:cs="Times New Roman"/>
          <w:sz w:val="24"/>
          <w:szCs w:val="24"/>
        </w:rPr>
        <w:t xml:space="preserve"> studies </w:t>
      </w:r>
      <w:r w:rsidR="00D31EB0" w:rsidRPr="00065DF1">
        <w:rPr>
          <w:rFonts w:ascii="Book Antiqua" w:hAnsi="Book Antiqua" w:cs="Times New Roman"/>
          <w:sz w:val="24"/>
          <w:szCs w:val="24"/>
        </w:rPr>
        <w:t xml:space="preserve">that </w:t>
      </w:r>
      <w:r w:rsidR="00F4603D" w:rsidRPr="00065DF1">
        <w:rPr>
          <w:rFonts w:ascii="Book Antiqua" w:hAnsi="Book Antiqua" w:cs="Times New Roman"/>
          <w:sz w:val="24"/>
          <w:szCs w:val="24"/>
        </w:rPr>
        <w:t xml:space="preserve">provided evidence for the presence of </w:t>
      </w:r>
      <w:r w:rsidR="00F4603D" w:rsidRPr="00065DF1">
        <w:rPr>
          <w:rFonts w:ascii="Book Antiqua" w:hAnsi="Book Antiqua" w:cs="Times New Roman"/>
          <w:i/>
          <w:sz w:val="24"/>
          <w:szCs w:val="24"/>
        </w:rPr>
        <w:t xml:space="preserve">H. pylori </w:t>
      </w:r>
      <w:r w:rsidR="00715D7E" w:rsidRPr="00065DF1">
        <w:rPr>
          <w:rFonts w:ascii="Book Antiqua" w:hAnsi="Book Antiqua" w:cs="Times New Roman"/>
          <w:sz w:val="24"/>
          <w:szCs w:val="24"/>
        </w:rPr>
        <w:t>biomolecules (</w:t>
      </w:r>
      <w:r w:rsidR="00F4603D" w:rsidRPr="00065DF1">
        <w:rPr>
          <w:rFonts w:ascii="Book Antiqua" w:hAnsi="Book Antiqua" w:cs="Times New Roman"/>
          <w:sz w:val="24"/>
          <w:szCs w:val="24"/>
        </w:rPr>
        <w:t>DNA</w:t>
      </w:r>
      <w:r w:rsidR="00715D7E" w:rsidRPr="00065DF1">
        <w:rPr>
          <w:rFonts w:ascii="Book Antiqua" w:hAnsi="Book Antiqua" w:cs="Times New Roman"/>
          <w:sz w:val="24"/>
          <w:szCs w:val="24"/>
        </w:rPr>
        <w:t xml:space="preserve">, </w:t>
      </w:r>
      <w:r w:rsidR="00E059E8" w:rsidRPr="00065DF1">
        <w:rPr>
          <w:rFonts w:ascii="Book Antiqua" w:hAnsi="Book Antiqua" w:cs="Times New Roman"/>
          <w:sz w:val="24"/>
          <w:szCs w:val="24"/>
        </w:rPr>
        <w:t>proteins</w:t>
      </w:r>
      <w:r w:rsidR="00715D7E" w:rsidRPr="00065DF1">
        <w:rPr>
          <w:rFonts w:ascii="Book Antiqua" w:hAnsi="Book Antiqua" w:cs="Times New Roman"/>
          <w:sz w:val="24"/>
          <w:szCs w:val="24"/>
        </w:rPr>
        <w:t>)</w:t>
      </w:r>
      <w:r w:rsidR="00E059E8" w:rsidRPr="00065DF1">
        <w:rPr>
          <w:rFonts w:ascii="Book Antiqua" w:hAnsi="Book Antiqua" w:cs="Times New Roman"/>
          <w:sz w:val="24"/>
          <w:szCs w:val="24"/>
        </w:rPr>
        <w:t xml:space="preserve"> in ancient human remains </w:t>
      </w:r>
      <w:r w:rsidR="00F4603D" w:rsidRPr="00065DF1">
        <w:rPr>
          <w:rFonts w:ascii="Book Antiqua" w:hAnsi="Book Antiqua" w:cs="Times New Roman"/>
          <w:sz w:val="24"/>
          <w:szCs w:val="24"/>
        </w:rPr>
        <w:t>(Table 1).</w:t>
      </w:r>
      <w:r w:rsidR="00AC37D4" w:rsidRPr="00065DF1">
        <w:rPr>
          <w:rFonts w:ascii="Book Antiqua" w:hAnsi="Book Antiqua" w:cs="Times New Roman"/>
          <w:sz w:val="24"/>
          <w:szCs w:val="24"/>
        </w:rPr>
        <w:t xml:space="preserve"> </w:t>
      </w:r>
      <w:r w:rsidR="00B93BA5" w:rsidRPr="00065DF1">
        <w:rPr>
          <w:rFonts w:ascii="Book Antiqua" w:hAnsi="Book Antiqua" w:cs="Times New Roman"/>
          <w:sz w:val="24"/>
          <w:szCs w:val="24"/>
        </w:rPr>
        <w:t xml:space="preserve">In contrast to other </w:t>
      </w:r>
      <w:r w:rsidR="00BD0E3F" w:rsidRPr="00065DF1">
        <w:rPr>
          <w:rFonts w:ascii="Book Antiqua" w:hAnsi="Book Antiqua" w:cs="Times New Roman"/>
          <w:sz w:val="24"/>
          <w:szCs w:val="24"/>
        </w:rPr>
        <w:t xml:space="preserve">pathogens such as </w:t>
      </w:r>
      <w:proofErr w:type="spellStart"/>
      <w:r w:rsidR="00BD0E3F" w:rsidRPr="00065DF1">
        <w:rPr>
          <w:rFonts w:ascii="Book Antiqua" w:hAnsi="Book Antiqua" w:cs="Times New Roman"/>
          <w:i/>
          <w:sz w:val="24"/>
          <w:szCs w:val="24"/>
        </w:rPr>
        <w:t>Yersina</w:t>
      </w:r>
      <w:proofErr w:type="spellEnd"/>
      <w:r w:rsidR="00BD0E3F" w:rsidRPr="00065DF1">
        <w:rPr>
          <w:rFonts w:ascii="Book Antiqua" w:hAnsi="Book Antiqua" w:cs="Times New Roman"/>
          <w:i/>
          <w:sz w:val="24"/>
          <w:szCs w:val="24"/>
        </w:rPr>
        <w:t xml:space="preserve"> </w:t>
      </w:r>
      <w:proofErr w:type="spellStart"/>
      <w:r w:rsidR="00BD0E3F" w:rsidRPr="00065DF1">
        <w:rPr>
          <w:rFonts w:ascii="Book Antiqua" w:hAnsi="Book Antiqua" w:cs="Times New Roman"/>
          <w:i/>
          <w:sz w:val="24"/>
          <w:szCs w:val="24"/>
        </w:rPr>
        <w:t>pestis</w:t>
      </w:r>
      <w:proofErr w:type="spellEnd"/>
      <w:r w:rsidR="00BD0E3F" w:rsidRPr="00065DF1">
        <w:rPr>
          <w:rFonts w:ascii="Book Antiqua" w:hAnsi="Book Antiqua" w:cs="Times New Roman"/>
          <w:sz w:val="24"/>
          <w:szCs w:val="24"/>
        </w:rPr>
        <w:t xml:space="preserve"> or </w:t>
      </w:r>
      <w:r w:rsidR="00BD0E3F" w:rsidRPr="00065DF1">
        <w:rPr>
          <w:rFonts w:ascii="Book Antiqua" w:hAnsi="Book Antiqua" w:cs="Times New Roman"/>
          <w:i/>
          <w:sz w:val="24"/>
          <w:szCs w:val="24"/>
        </w:rPr>
        <w:t>Mycobacterium tuberculosis</w:t>
      </w:r>
      <w:r w:rsidR="004D0103" w:rsidRPr="00495703">
        <w:rPr>
          <w:rFonts w:ascii="Book Antiqua" w:hAnsi="Book Antiqua" w:cs="Times New Roman"/>
          <w:iCs/>
          <w:sz w:val="24"/>
          <w:szCs w:val="24"/>
        </w:rPr>
        <w:fldChar w:fldCharType="begin">
          <w:fldData xml:space="preserve">PEVuZE5vdGU+PENpdGU+PEF1dGhvcj5Cb3M8L0F1dGhvcj48WWVhcj4yMDE0PC9ZZWFyPjxSZWNO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</w:fldData>
        </w:fldChar>
      </w:r>
      <w:r w:rsidR="004D0103" w:rsidRPr="00495703">
        <w:rPr>
          <w:rFonts w:ascii="Book Antiqua" w:hAnsi="Book Antiqua" w:cs="Times New Roman"/>
          <w:iCs/>
          <w:sz w:val="24"/>
          <w:szCs w:val="24"/>
        </w:rPr>
        <w:instrText xml:space="preserve"> ADDIN EN.CITE </w:instrText>
      </w:r>
      <w:r w:rsidR="004D0103" w:rsidRPr="00495703">
        <w:rPr>
          <w:rFonts w:ascii="Book Antiqua" w:hAnsi="Book Antiqua" w:cs="Times New Roman"/>
          <w:iCs/>
          <w:sz w:val="24"/>
          <w:szCs w:val="24"/>
        </w:rPr>
        <w:fldChar w:fldCharType="begin">
          <w:fldData xml:space="preserve">PEVuZE5vdGU+PENpdGU+PEF1dGhvcj5Cb3M8L0F1dGhvcj48WWVhcj4yMDE0PC9ZZWFyPjxSZWNO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</w:fldData>
        </w:fldChar>
      </w:r>
      <w:r w:rsidR="004D0103" w:rsidRPr="00495703">
        <w:rPr>
          <w:rFonts w:ascii="Book Antiqua" w:hAnsi="Book Antiqua" w:cs="Times New Roman"/>
          <w:iCs/>
          <w:sz w:val="24"/>
          <w:szCs w:val="24"/>
        </w:rPr>
        <w:instrText xml:space="preserve"> ADDIN EN.CITE.DATA </w:instrText>
      </w:r>
      <w:r w:rsidR="004D0103" w:rsidRPr="00495703">
        <w:rPr>
          <w:rFonts w:ascii="Book Antiqua" w:hAnsi="Book Antiqua" w:cs="Times New Roman"/>
          <w:iCs/>
          <w:sz w:val="24"/>
          <w:szCs w:val="24"/>
        </w:rPr>
      </w:r>
      <w:r w:rsidR="004D0103" w:rsidRPr="00495703">
        <w:rPr>
          <w:rFonts w:ascii="Book Antiqua" w:hAnsi="Book Antiqua" w:cs="Times New Roman"/>
          <w:iCs/>
          <w:sz w:val="24"/>
          <w:szCs w:val="24"/>
        </w:rPr>
        <w:fldChar w:fldCharType="end"/>
      </w:r>
      <w:r w:rsidR="004D0103" w:rsidRPr="00495703">
        <w:rPr>
          <w:rFonts w:ascii="Book Antiqua" w:hAnsi="Book Antiqua" w:cs="Times New Roman"/>
          <w:iCs/>
          <w:sz w:val="24"/>
          <w:szCs w:val="24"/>
        </w:rPr>
      </w:r>
      <w:r w:rsidR="004D0103" w:rsidRPr="00495703">
        <w:rPr>
          <w:rFonts w:ascii="Book Antiqua" w:hAnsi="Book Antiqua" w:cs="Times New Roman"/>
          <w:iCs/>
          <w:sz w:val="24"/>
          <w:szCs w:val="24"/>
        </w:rPr>
        <w:fldChar w:fldCharType="separate"/>
      </w:r>
      <w:r w:rsidR="004D0103" w:rsidRPr="00495703">
        <w:rPr>
          <w:rFonts w:ascii="Book Antiqua" w:hAnsi="Book Antiqua" w:cs="Times New Roman"/>
          <w:iCs/>
          <w:noProof/>
          <w:sz w:val="24"/>
          <w:szCs w:val="24"/>
          <w:vertAlign w:val="superscript"/>
        </w:rPr>
        <w:t>[11,12]</w:t>
      </w:r>
      <w:r w:rsidR="004D0103" w:rsidRPr="00495703">
        <w:rPr>
          <w:rFonts w:ascii="Book Antiqua" w:hAnsi="Book Antiqua" w:cs="Times New Roman"/>
          <w:iCs/>
          <w:sz w:val="24"/>
          <w:szCs w:val="24"/>
        </w:rPr>
        <w:fldChar w:fldCharType="end"/>
      </w:r>
      <w:r w:rsidR="00AD71CC" w:rsidRPr="00065DF1">
        <w:rPr>
          <w:rFonts w:ascii="Book Antiqua" w:hAnsi="Book Antiqua" w:cs="Times New Roman"/>
          <w:sz w:val="24"/>
          <w:szCs w:val="24"/>
        </w:rPr>
        <w:t xml:space="preserve">, </w:t>
      </w:r>
      <w:r w:rsidR="00B03E2C" w:rsidRPr="00065DF1">
        <w:rPr>
          <w:rFonts w:ascii="Book Antiqua" w:hAnsi="Book Antiqua" w:cs="Times New Roman"/>
          <w:i/>
          <w:sz w:val="24"/>
          <w:szCs w:val="24"/>
        </w:rPr>
        <w:t>H. pylori</w:t>
      </w:r>
      <w:r w:rsidR="00B03E2C" w:rsidRPr="00065DF1">
        <w:rPr>
          <w:rFonts w:ascii="Book Antiqua" w:hAnsi="Book Antiqua" w:cs="Times New Roman"/>
          <w:sz w:val="24"/>
          <w:szCs w:val="24"/>
        </w:rPr>
        <w:t xml:space="preserve"> </w:t>
      </w:r>
      <w:r w:rsidR="0095466D" w:rsidRPr="00065DF1">
        <w:rPr>
          <w:rFonts w:ascii="Book Antiqua" w:hAnsi="Book Antiqua" w:cs="Times New Roman"/>
          <w:sz w:val="24"/>
          <w:szCs w:val="24"/>
        </w:rPr>
        <w:t xml:space="preserve">cells </w:t>
      </w:r>
      <w:r w:rsidR="00852ACE" w:rsidRPr="00065DF1">
        <w:rPr>
          <w:rFonts w:ascii="Book Antiqua" w:hAnsi="Book Antiqua" w:cs="Times New Roman"/>
          <w:sz w:val="24"/>
          <w:szCs w:val="24"/>
        </w:rPr>
        <w:t>or</w:t>
      </w:r>
      <w:r w:rsidR="0095466D" w:rsidRPr="00065DF1">
        <w:rPr>
          <w:rFonts w:ascii="Book Antiqua" w:hAnsi="Book Antiqua" w:cs="Times New Roman"/>
          <w:sz w:val="24"/>
          <w:szCs w:val="24"/>
        </w:rPr>
        <w:t xml:space="preserve"> </w:t>
      </w:r>
      <w:r w:rsidR="003E4084" w:rsidRPr="00065DF1">
        <w:rPr>
          <w:rFonts w:ascii="Book Antiqua" w:hAnsi="Book Antiqua" w:cs="Times New Roman"/>
          <w:sz w:val="24"/>
          <w:szCs w:val="24"/>
        </w:rPr>
        <w:t xml:space="preserve">biomolecules </w:t>
      </w:r>
      <w:r w:rsidR="00B03E2C" w:rsidRPr="00065DF1">
        <w:rPr>
          <w:rFonts w:ascii="Book Antiqua" w:hAnsi="Book Antiqua" w:cs="Times New Roman"/>
          <w:sz w:val="24"/>
          <w:szCs w:val="24"/>
        </w:rPr>
        <w:t>seem not to</w:t>
      </w:r>
      <w:r w:rsidR="006E041D" w:rsidRPr="00065DF1">
        <w:rPr>
          <w:rFonts w:ascii="Book Antiqua" w:hAnsi="Book Antiqua" w:cs="Times New Roman"/>
          <w:sz w:val="24"/>
          <w:szCs w:val="24"/>
        </w:rPr>
        <w:t xml:space="preserve"> be</w:t>
      </w:r>
      <w:r w:rsidR="000346C1" w:rsidRPr="00065DF1">
        <w:rPr>
          <w:rFonts w:ascii="Book Antiqua" w:hAnsi="Book Antiqua" w:cs="Times New Roman"/>
          <w:sz w:val="24"/>
          <w:szCs w:val="24"/>
        </w:rPr>
        <w:t>come</w:t>
      </w:r>
      <w:r w:rsidR="00FD1F72" w:rsidRPr="00065DF1">
        <w:rPr>
          <w:rFonts w:ascii="Book Antiqua" w:hAnsi="Book Antiqua" w:cs="Times New Roman"/>
          <w:sz w:val="24"/>
          <w:szCs w:val="24"/>
        </w:rPr>
        <w:t xml:space="preserve"> </w:t>
      </w:r>
      <w:r w:rsidR="00C84DF4" w:rsidRPr="00065DF1">
        <w:rPr>
          <w:rFonts w:ascii="Book Antiqua" w:hAnsi="Book Antiqua" w:cs="Times New Roman"/>
          <w:sz w:val="24"/>
          <w:szCs w:val="24"/>
        </w:rPr>
        <w:t>distributed</w:t>
      </w:r>
      <w:r w:rsidR="00B03E2C" w:rsidRPr="00065DF1">
        <w:rPr>
          <w:rFonts w:ascii="Book Antiqua" w:hAnsi="Book Antiqua" w:cs="Times New Roman"/>
          <w:sz w:val="24"/>
          <w:szCs w:val="24"/>
        </w:rPr>
        <w:t xml:space="preserve"> </w:t>
      </w:r>
      <w:r w:rsidR="00F93ACA" w:rsidRPr="00065DF1">
        <w:rPr>
          <w:rFonts w:ascii="Book Antiqua" w:hAnsi="Book Antiqua" w:cs="Times New Roman"/>
          <w:sz w:val="24"/>
          <w:szCs w:val="24"/>
        </w:rPr>
        <w:t xml:space="preserve">during infection </w:t>
      </w:r>
      <w:r w:rsidR="00755084" w:rsidRPr="00FE4964">
        <w:rPr>
          <w:rFonts w:ascii="Book Antiqua" w:hAnsi="Book Antiqua" w:cs="Times New Roman"/>
          <w:i/>
          <w:iCs/>
          <w:sz w:val="24"/>
          <w:szCs w:val="24"/>
        </w:rPr>
        <w:t>via</w:t>
      </w:r>
      <w:r w:rsidR="00755084" w:rsidRPr="00065DF1">
        <w:rPr>
          <w:rFonts w:ascii="Book Antiqua" w:hAnsi="Book Antiqua" w:cs="Times New Roman"/>
          <w:sz w:val="24"/>
          <w:szCs w:val="24"/>
        </w:rPr>
        <w:t xml:space="preserve"> the blood stream </w:t>
      </w:r>
      <w:r w:rsidR="000A2A99" w:rsidRPr="00065DF1">
        <w:rPr>
          <w:rFonts w:ascii="Book Antiqua" w:hAnsi="Book Antiqua" w:cs="Times New Roman"/>
          <w:sz w:val="24"/>
          <w:szCs w:val="24"/>
        </w:rPr>
        <w:t>into different skeletal parts (</w:t>
      </w:r>
      <w:r w:rsidR="000A2A99" w:rsidRPr="00495703">
        <w:rPr>
          <w:rFonts w:ascii="Book Antiqua" w:hAnsi="Book Antiqua" w:cs="Times New Roman"/>
          <w:i/>
          <w:iCs/>
          <w:sz w:val="24"/>
          <w:szCs w:val="24"/>
        </w:rPr>
        <w:t>e.g.</w:t>
      </w:r>
      <w:r w:rsidR="000A2A99" w:rsidRPr="00065DF1">
        <w:rPr>
          <w:rFonts w:ascii="Book Antiqua" w:hAnsi="Book Antiqua" w:cs="Times New Roman"/>
          <w:sz w:val="24"/>
          <w:szCs w:val="24"/>
        </w:rPr>
        <w:t xml:space="preserve"> tooth, vertebra)</w:t>
      </w:r>
      <w:r w:rsidR="006E041D" w:rsidRPr="00065DF1">
        <w:rPr>
          <w:rFonts w:ascii="Book Antiqua" w:hAnsi="Book Antiqua" w:cs="Times New Roman"/>
          <w:sz w:val="24"/>
          <w:szCs w:val="24"/>
        </w:rPr>
        <w:t xml:space="preserve">. </w:t>
      </w:r>
      <w:r w:rsidR="00BD372D" w:rsidRPr="00065DF1">
        <w:rPr>
          <w:rFonts w:ascii="Book Antiqua" w:hAnsi="Book Antiqua" w:cs="Times New Roman"/>
          <w:sz w:val="24"/>
          <w:szCs w:val="24"/>
        </w:rPr>
        <w:t xml:space="preserve">Therefore, all </w:t>
      </w:r>
      <w:r w:rsidR="009B1E69" w:rsidRPr="00065DF1">
        <w:rPr>
          <w:rFonts w:ascii="Book Antiqua" w:hAnsi="Book Antiqua" w:cs="Times New Roman"/>
          <w:sz w:val="24"/>
          <w:szCs w:val="24"/>
        </w:rPr>
        <w:t xml:space="preserve">studies so far </w:t>
      </w:r>
      <w:r w:rsidR="00FD1F72" w:rsidRPr="00065DF1">
        <w:rPr>
          <w:rFonts w:ascii="Book Antiqua" w:hAnsi="Book Antiqua" w:cs="Times New Roman"/>
          <w:sz w:val="24"/>
          <w:szCs w:val="24"/>
        </w:rPr>
        <w:t xml:space="preserve">diagnosed </w:t>
      </w:r>
      <w:r w:rsidR="002020D3" w:rsidRPr="00065DF1">
        <w:rPr>
          <w:rFonts w:ascii="Book Antiqua" w:hAnsi="Book Antiqua" w:cs="Times New Roman"/>
          <w:sz w:val="24"/>
          <w:szCs w:val="24"/>
        </w:rPr>
        <w:t>ancient</w:t>
      </w:r>
      <w:r w:rsidR="00FD1F72" w:rsidRPr="00065DF1">
        <w:rPr>
          <w:rFonts w:ascii="Book Antiqua" w:hAnsi="Book Antiqua" w:cs="Times New Roman"/>
          <w:sz w:val="24"/>
          <w:szCs w:val="24"/>
        </w:rPr>
        <w:t xml:space="preserve"> </w:t>
      </w:r>
      <w:r w:rsidR="00FD1F72" w:rsidRPr="00065DF1">
        <w:rPr>
          <w:rFonts w:ascii="Book Antiqua" w:hAnsi="Book Antiqua" w:cs="Times New Roman"/>
          <w:i/>
          <w:sz w:val="24"/>
          <w:szCs w:val="24"/>
        </w:rPr>
        <w:t>H. pyl</w:t>
      </w:r>
      <w:r w:rsidR="00FC77AD" w:rsidRPr="00065DF1">
        <w:rPr>
          <w:rFonts w:ascii="Book Antiqua" w:hAnsi="Book Antiqua" w:cs="Times New Roman"/>
          <w:i/>
          <w:sz w:val="24"/>
          <w:szCs w:val="24"/>
        </w:rPr>
        <w:t>ori</w:t>
      </w:r>
      <w:r w:rsidR="00FC77AD" w:rsidRPr="00065DF1">
        <w:rPr>
          <w:rFonts w:ascii="Book Antiqua" w:hAnsi="Book Antiqua" w:cs="Times New Roman"/>
          <w:sz w:val="24"/>
          <w:szCs w:val="24"/>
        </w:rPr>
        <w:t xml:space="preserve"> biomolecules at </w:t>
      </w:r>
      <w:r w:rsidR="00C216A9" w:rsidRPr="00065DF1">
        <w:rPr>
          <w:rFonts w:ascii="Book Antiqua" w:hAnsi="Book Antiqua" w:cs="Times New Roman"/>
          <w:sz w:val="24"/>
          <w:szCs w:val="24"/>
        </w:rPr>
        <w:t>the</w:t>
      </w:r>
      <w:r w:rsidR="00FC77AD" w:rsidRPr="00065DF1">
        <w:rPr>
          <w:rFonts w:ascii="Book Antiqua" w:hAnsi="Book Antiqua" w:cs="Times New Roman"/>
          <w:sz w:val="24"/>
          <w:szCs w:val="24"/>
        </w:rPr>
        <w:t xml:space="preserve"> actual </w:t>
      </w:r>
      <w:r w:rsidR="005723C6" w:rsidRPr="00065DF1">
        <w:rPr>
          <w:rFonts w:ascii="Book Antiqua" w:hAnsi="Book Antiqua" w:cs="Times New Roman"/>
          <w:sz w:val="24"/>
          <w:szCs w:val="24"/>
        </w:rPr>
        <w:t xml:space="preserve">site of </w:t>
      </w:r>
      <w:r w:rsidR="002020D3" w:rsidRPr="00065DF1">
        <w:rPr>
          <w:rFonts w:ascii="Book Antiqua" w:hAnsi="Book Antiqua" w:cs="Times New Roman"/>
          <w:sz w:val="24"/>
          <w:szCs w:val="24"/>
        </w:rPr>
        <w:t>infection</w:t>
      </w:r>
      <w:r w:rsidR="00C84BDE" w:rsidRPr="00065DF1">
        <w:rPr>
          <w:rFonts w:ascii="Book Antiqua" w:hAnsi="Book Antiqua" w:cs="Times New Roman"/>
          <w:sz w:val="24"/>
          <w:szCs w:val="24"/>
        </w:rPr>
        <w:t xml:space="preserve"> </w:t>
      </w:r>
      <w:r w:rsidR="002020D3" w:rsidRPr="00065DF1">
        <w:rPr>
          <w:rFonts w:ascii="Book Antiqua" w:hAnsi="Book Antiqua" w:cs="Times New Roman"/>
          <w:sz w:val="24"/>
          <w:szCs w:val="24"/>
        </w:rPr>
        <w:t xml:space="preserve">and </w:t>
      </w:r>
      <w:r w:rsidR="00C216A9" w:rsidRPr="00065DF1">
        <w:rPr>
          <w:rFonts w:ascii="Book Antiqua" w:hAnsi="Book Antiqua" w:cs="Times New Roman"/>
          <w:sz w:val="24"/>
          <w:szCs w:val="24"/>
        </w:rPr>
        <w:t>its</w:t>
      </w:r>
      <w:r w:rsidR="002020D3" w:rsidRPr="00065DF1">
        <w:rPr>
          <w:rFonts w:ascii="Book Antiqua" w:hAnsi="Book Antiqua" w:cs="Times New Roman"/>
          <w:sz w:val="24"/>
          <w:szCs w:val="24"/>
        </w:rPr>
        <w:t xml:space="preserve"> surroundings, </w:t>
      </w:r>
      <w:r w:rsidR="00E059E8" w:rsidRPr="00065DF1">
        <w:rPr>
          <w:rFonts w:ascii="Book Antiqua" w:hAnsi="Book Antiqua" w:cs="Times New Roman"/>
          <w:sz w:val="24"/>
          <w:szCs w:val="24"/>
        </w:rPr>
        <w:t xml:space="preserve">in mummified </w:t>
      </w:r>
      <w:r w:rsidR="00C84BDE" w:rsidRPr="00065DF1">
        <w:rPr>
          <w:rFonts w:ascii="Book Antiqua" w:hAnsi="Book Antiqua" w:cs="Times New Roman"/>
          <w:sz w:val="24"/>
          <w:szCs w:val="24"/>
        </w:rPr>
        <w:t>stomach</w:t>
      </w:r>
      <w:r w:rsidR="00E059E8" w:rsidRPr="00065DF1">
        <w:rPr>
          <w:rFonts w:ascii="Book Antiqua" w:hAnsi="Book Antiqua" w:cs="Times New Roman"/>
          <w:sz w:val="24"/>
          <w:szCs w:val="24"/>
        </w:rPr>
        <w:t xml:space="preserve"> tissues and intestinal contents</w:t>
      </w:r>
      <w:r w:rsidR="002020D3" w:rsidRPr="00065DF1">
        <w:rPr>
          <w:rFonts w:ascii="Book Antiqua" w:hAnsi="Book Antiqua" w:cs="Times New Roman"/>
          <w:sz w:val="24"/>
          <w:szCs w:val="24"/>
        </w:rPr>
        <w:t xml:space="preserve">. </w:t>
      </w:r>
    </w:p>
    <w:p w14:paraId="4578F5F1" w14:textId="02B72C91" w:rsidR="00A077AE" w:rsidRPr="00065DF1" w:rsidRDefault="00BB77FF"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The f</w:t>
      </w:r>
      <w:r w:rsidR="00BE1F1F" w:rsidRPr="00065DF1">
        <w:rPr>
          <w:rFonts w:ascii="Book Antiqua" w:hAnsi="Book Antiqua" w:cs="Times New Roman"/>
          <w:sz w:val="24"/>
          <w:szCs w:val="24"/>
        </w:rPr>
        <w:t xml:space="preserve">irst evidence </w:t>
      </w:r>
      <w:r w:rsidR="001C1279" w:rsidRPr="00065DF1">
        <w:rPr>
          <w:rFonts w:ascii="Book Antiqua" w:hAnsi="Book Antiqua" w:cs="Times New Roman"/>
          <w:sz w:val="24"/>
          <w:szCs w:val="24"/>
        </w:rPr>
        <w:t xml:space="preserve">for the </w:t>
      </w:r>
      <w:r w:rsidR="00E70327" w:rsidRPr="00065DF1">
        <w:rPr>
          <w:rFonts w:ascii="Book Antiqua" w:hAnsi="Book Antiqua" w:cs="Times New Roman"/>
          <w:sz w:val="24"/>
          <w:szCs w:val="24"/>
        </w:rPr>
        <w:t>existence</w:t>
      </w:r>
      <w:r w:rsidR="001C1279" w:rsidRPr="00065DF1">
        <w:rPr>
          <w:rFonts w:ascii="Book Antiqua" w:hAnsi="Book Antiqua" w:cs="Times New Roman"/>
          <w:sz w:val="24"/>
          <w:szCs w:val="24"/>
        </w:rPr>
        <w:t xml:space="preserve"> of </w:t>
      </w:r>
      <w:r w:rsidR="00E70327" w:rsidRPr="00065DF1">
        <w:rPr>
          <w:rFonts w:ascii="Book Antiqua" w:hAnsi="Book Antiqua" w:cs="Times New Roman"/>
          <w:i/>
          <w:sz w:val="24"/>
          <w:szCs w:val="24"/>
        </w:rPr>
        <w:t>H. pylori</w:t>
      </w:r>
      <w:r w:rsidR="00E70327" w:rsidRPr="00065DF1">
        <w:rPr>
          <w:rFonts w:ascii="Book Antiqua" w:hAnsi="Book Antiqua" w:cs="Times New Roman"/>
          <w:sz w:val="24"/>
          <w:szCs w:val="24"/>
        </w:rPr>
        <w:t xml:space="preserve"> </w:t>
      </w:r>
      <w:r w:rsidR="00477728" w:rsidRPr="00065DF1">
        <w:rPr>
          <w:rFonts w:ascii="Book Antiqua" w:hAnsi="Book Antiqua" w:cs="Times New Roman"/>
          <w:sz w:val="24"/>
          <w:szCs w:val="24"/>
        </w:rPr>
        <w:t xml:space="preserve">biomolecules in ancient human remains came </w:t>
      </w:r>
      <w:r w:rsidR="00A82105" w:rsidRPr="00065DF1">
        <w:rPr>
          <w:rFonts w:ascii="Book Antiqua" w:hAnsi="Book Antiqua" w:cs="Times New Roman"/>
          <w:sz w:val="24"/>
          <w:szCs w:val="24"/>
        </w:rPr>
        <w:t xml:space="preserve">from a study that analysed </w:t>
      </w:r>
      <w:r w:rsidR="00986B64" w:rsidRPr="00065DF1">
        <w:rPr>
          <w:rFonts w:ascii="Book Antiqua" w:hAnsi="Book Antiqua" w:cs="Times New Roman"/>
          <w:sz w:val="24"/>
          <w:szCs w:val="24"/>
        </w:rPr>
        <w:t>1</w:t>
      </w:r>
      <w:r w:rsidR="00450EFE" w:rsidRPr="00065DF1">
        <w:rPr>
          <w:rFonts w:ascii="Book Antiqua" w:hAnsi="Book Antiqua" w:cs="Times New Roman"/>
          <w:sz w:val="24"/>
          <w:szCs w:val="24"/>
        </w:rPr>
        <w:t>7</w:t>
      </w:r>
      <w:r w:rsidR="00986B64" w:rsidRPr="00065DF1">
        <w:rPr>
          <w:rFonts w:ascii="Book Antiqua" w:hAnsi="Book Antiqua" w:cs="Times New Roman"/>
          <w:sz w:val="24"/>
          <w:szCs w:val="24"/>
        </w:rPr>
        <w:t>00-year-old</w:t>
      </w:r>
      <w:r w:rsidR="00A82105" w:rsidRPr="00065DF1">
        <w:rPr>
          <w:rFonts w:ascii="Book Antiqua" w:hAnsi="Book Antiqua" w:cs="Times New Roman"/>
          <w:sz w:val="24"/>
          <w:szCs w:val="24"/>
        </w:rPr>
        <w:t xml:space="preserve"> stool samples from </w:t>
      </w:r>
      <w:r w:rsidR="002067D1" w:rsidRPr="00065DF1">
        <w:rPr>
          <w:rFonts w:ascii="Book Antiqua" w:hAnsi="Book Antiqua" w:cs="Times New Roman"/>
          <w:sz w:val="24"/>
          <w:szCs w:val="24"/>
        </w:rPr>
        <w:t>South America</w:t>
      </w:r>
      <w:r w:rsidR="004C42A4"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&lt;EndNote&gt;&lt;Cite&gt;&lt;Author&gt;Correa&lt;/Author&gt;&lt;Year&gt;1998&lt;/Year&gt;&lt;RecNum&gt;847&lt;/RecNum&gt;&lt;DisplayText&gt;&lt;style face="superscript"&gt;[13]&lt;/style&gt;&lt;/DisplayText&gt;&lt;record&gt;&lt;rec-number&gt;847&lt;/rec-number&gt;&lt;foreign-keys&gt;&lt;key app="EN" db-id="5x20v29s4we09tewpszv9sps00ftzzap5v95" timestamp="1560265377"&gt;847&lt;/key&gt;&lt;/foreign-keys&gt;&lt;ref-type name="Journal Article"&gt;17&lt;/ref-type&gt;&lt;contributors&gt;&lt;authors&gt;&lt;author&gt;Correa, Pelayo&lt;/author&gt;&lt;author&gt;Willis, David&lt;/author&gt;&lt;author&gt;Allison, Marvin J.&lt;/author&gt;&lt;author&gt;Gerszten, Enrique&lt;/author&gt;&lt;/authors&gt;&lt;/contributors&gt;&lt;titles&gt;&lt;title&gt;Helicobacter pylori in pre-Columbian mummies&lt;/title&gt;&lt;secondary-title&gt;Gastroenterology&lt;/secondary-title&gt;&lt;/titles&gt;&lt;periodical&gt;&lt;full-title&gt;Gastroenterology&lt;/full-title&gt;&lt;abbr-1&gt;Gastroenterology&lt;/abbr-1&gt;&lt;/periodical&gt;&lt;pages&gt;A956&lt;/pages&gt;&lt;volume&gt;114&lt;/volume&gt;&lt;dates&gt;&lt;year&gt;1998&lt;/year&gt;&lt;/dates&gt;&lt;publisher&gt;Elsevier&lt;/publisher&gt;&lt;isbn&gt;0016-5085&lt;/isbn&gt;&lt;urls&gt;&lt;related-urls&gt;&lt;url&gt;https://doi.org/10.1016/S0016-5085(98)83893-6&lt;/url&gt;&lt;/related-urls&gt;&lt;/urls&gt;&lt;electronic-resource-num&gt;10.1016/S0016-5085(98)83893-6&lt;/electronic-resource-num&gt;&lt;access-date&gt;2019/06/11&lt;/access-date&gt;&lt;/record&gt;&lt;/Cite&gt;&lt;/EndNote&gt;</w:instrText>
      </w:r>
      <w:r w:rsidR="004C42A4"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[13]</w:t>
      </w:r>
      <w:r w:rsidR="004C42A4" w:rsidRPr="00065DF1">
        <w:rPr>
          <w:rFonts w:ascii="Book Antiqua" w:hAnsi="Book Antiqua" w:cs="Times New Roman"/>
          <w:sz w:val="24"/>
          <w:szCs w:val="24"/>
        </w:rPr>
        <w:fldChar w:fldCharType="end"/>
      </w:r>
      <w:r w:rsidR="00A82105" w:rsidRPr="00065DF1">
        <w:rPr>
          <w:rFonts w:ascii="Book Antiqua" w:hAnsi="Book Antiqua" w:cs="Times New Roman"/>
          <w:sz w:val="24"/>
          <w:szCs w:val="24"/>
        </w:rPr>
        <w:t xml:space="preserve">. </w:t>
      </w:r>
      <w:r w:rsidR="00CE4435" w:rsidRPr="00065DF1">
        <w:rPr>
          <w:rFonts w:ascii="Book Antiqua" w:hAnsi="Book Antiqua" w:cs="Times New Roman"/>
          <w:sz w:val="24"/>
          <w:szCs w:val="24"/>
        </w:rPr>
        <w:t xml:space="preserve">By using a commercial </w:t>
      </w:r>
      <w:r w:rsidR="00123ACE" w:rsidRPr="00065DF1">
        <w:rPr>
          <w:rFonts w:ascii="Book Antiqua" w:hAnsi="Book Antiqua" w:cs="Times New Roman"/>
          <w:sz w:val="24"/>
          <w:szCs w:val="24"/>
        </w:rPr>
        <w:t xml:space="preserve">ELISA </w:t>
      </w:r>
      <w:r w:rsidR="00904584" w:rsidRPr="00065DF1">
        <w:rPr>
          <w:rFonts w:ascii="Book Antiqua" w:hAnsi="Book Antiqua" w:cs="Times New Roman"/>
          <w:sz w:val="24"/>
          <w:szCs w:val="24"/>
        </w:rPr>
        <w:t>kit (</w:t>
      </w:r>
      <w:r w:rsidR="00BC4899" w:rsidRPr="00065DF1">
        <w:rPr>
          <w:rFonts w:ascii="Book Antiqua" w:hAnsi="Book Antiqua" w:cs="Times New Roman"/>
          <w:i/>
          <w:sz w:val="24"/>
          <w:szCs w:val="24"/>
        </w:rPr>
        <w:t>Helicobacter pylori</w:t>
      </w:r>
      <w:r w:rsidR="00BC4899" w:rsidRPr="00065DF1">
        <w:rPr>
          <w:rFonts w:ascii="Book Antiqua" w:hAnsi="Book Antiqua" w:cs="Times New Roman"/>
          <w:sz w:val="24"/>
          <w:szCs w:val="24"/>
        </w:rPr>
        <w:t xml:space="preserve"> stool assay, </w:t>
      </w:r>
      <w:r w:rsidR="003C5C4F" w:rsidRPr="00065DF1">
        <w:rPr>
          <w:rFonts w:ascii="Book Antiqua" w:hAnsi="Book Antiqua" w:cs="Times New Roman"/>
          <w:sz w:val="24"/>
          <w:szCs w:val="24"/>
        </w:rPr>
        <w:t xml:space="preserve">Meridian Diagnostics) </w:t>
      </w:r>
      <w:r w:rsidR="001048E9" w:rsidRPr="00065DF1">
        <w:rPr>
          <w:rFonts w:ascii="Book Antiqua" w:hAnsi="Book Antiqua" w:cs="Times New Roman"/>
          <w:sz w:val="24"/>
          <w:szCs w:val="24"/>
        </w:rPr>
        <w:t>Correa and colleagues</w:t>
      </w:r>
      <w:r w:rsidR="00C901B9" w:rsidRPr="00065DF1">
        <w:rPr>
          <w:rFonts w:ascii="Book Antiqua" w:hAnsi="Book Antiqua" w:cs="Times New Roman"/>
          <w:sz w:val="24"/>
          <w:szCs w:val="24"/>
        </w:rPr>
        <w:t xml:space="preserve"> </w:t>
      </w:r>
      <w:r w:rsidR="00DA0EF5" w:rsidRPr="00065DF1">
        <w:rPr>
          <w:rFonts w:ascii="Book Antiqua" w:hAnsi="Book Antiqua" w:cs="Times New Roman"/>
          <w:sz w:val="24"/>
          <w:szCs w:val="24"/>
        </w:rPr>
        <w:t xml:space="preserve">unambiguously </w:t>
      </w:r>
      <w:r w:rsidR="00066C58" w:rsidRPr="00065DF1">
        <w:rPr>
          <w:rFonts w:ascii="Book Antiqua" w:hAnsi="Book Antiqua" w:cs="Times New Roman"/>
          <w:sz w:val="24"/>
          <w:szCs w:val="24"/>
        </w:rPr>
        <w:t xml:space="preserve">detected </w:t>
      </w:r>
      <w:r w:rsidR="00A82986" w:rsidRPr="00065DF1">
        <w:rPr>
          <w:rFonts w:ascii="Book Antiqua" w:hAnsi="Book Antiqua" w:cs="Times New Roman"/>
          <w:i/>
          <w:sz w:val="24"/>
          <w:szCs w:val="24"/>
        </w:rPr>
        <w:t>H. pylori</w:t>
      </w:r>
      <w:r w:rsidR="00A82986" w:rsidRPr="00065DF1">
        <w:rPr>
          <w:rFonts w:ascii="Book Antiqua" w:hAnsi="Book Antiqua" w:cs="Times New Roman"/>
          <w:sz w:val="24"/>
          <w:szCs w:val="24"/>
        </w:rPr>
        <w:t xml:space="preserve"> antigens in two out of 16 stool </w:t>
      </w:r>
      <w:r w:rsidR="005001BF" w:rsidRPr="00065DF1">
        <w:rPr>
          <w:rFonts w:ascii="Book Antiqua" w:hAnsi="Book Antiqua" w:cs="Times New Roman"/>
          <w:sz w:val="24"/>
          <w:szCs w:val="24"/>
        </w:rPr>
        <w:t>specimens</w:t>
      </w:r>
      <w:r w:rsidR="004C42A4" w:rsidRPr="00065DF1">
        <w:rPr>
          <w:rFonts w:ascii="Book Antiqua" w:hAnsi="Book Antiqua" w:cs="Times New Roman"/>
          <w:sz w:val="24"/>
          <w:szCs w:val="24"/>
        </w:rPr>
        <w:t>.</w:t>
      </w:r>
      <w:r w:rsidR="00256FE7" w:rsidRPr="00065DF1">
        <w:rPr>
          <w:rFonts w:ascii="Book Antiqua" w:hAnsi="Book Antiqua" w:cs="Times New Roman"/>
          <w:sz w:val="24"/>
          <w:szCs w:val="24"/>
        </w:rPr>
        <w:t xml:space="preserve"> </w:t>
      </w:r>
      <w:r w:rsidR="00196F23" w:rsidRPr="00065DF1">
        <w:rPr>
          <w:rFonts w:ascii="Book Antiqua" w:hAnsi="Book Antiqua" w:cs="Times New Roman"/>
          <w:sz w:val="24"/>
          <w:szCs w:val="24"/>
        </w:rPr>
        <w:t xml:space="preserve">The two </w:t>
      </w:r>
      <w:r w:rsidR="004E32C0" w:rsidRPr="00065DF1">
        <w:rPr>
          <w:rFonts w:ascii="Book Antiqua" w:hAnsi="Book Antiqua" w:cs="Times New Roman"/>
          <w:i/>
          <w:sz w:val="24"/>
          <w:szCs w:val="24"/>
        </w:rPr>
        <w:t>H. pylori</w:t>
      </w:r>
      <w:r w:rsidR="004E32C0" w:rsidRPr="00065DF1">
        <w:rPr>
          <w:rFonts w:ascii="Book Antiqua" w:hAnsi="Book Antiqua" w:cs="Times New Roman"/>
          <w:sz w:val="24"/>
          <w:szCs w:val="24"/>
        </w:rPr>
        <w:t xml:space="preserve"> positive </w:t>
      </w:r>
      <w:r w:rsidR="00C901B9" w:rsidRPr="00065DF1">
        <w:rPr>
          <w:rFonts w:ascii="Book Antiqua" w:hAnsi="Book Antiqua" w:cs="Times New Roman"/>
          <w:sz w:val="24"/>
          <w:szCs w:val="24"/>
        </w:rPr>
        <w:t>specimens</w:t>
      </w:r>
      <w:r w:rsidR="00196F23" w:rsidRPr="00065DF1">
        <w:rPr>
          <w:rFonts w:ascii="Book Antiqua" w:hAnsi="Book Antiqua" w:cs="Times New Roman"/>
          <w:sz w:val="24"/>
          <w:szCs w:val="24"/>
        </w:rPr>
        <w:t xml:space="preserve"> </w:t>
      </w:r>
      <w:r w:rsidR="003D6BED" w:rsidRPr="00065DF1">
        <w:rPr>
          <w:rFonts w:ascii="Book Antiqua" w:hAnsi="Book Antiqua" w:cs="Times New Roman"/>
          <w:sz w:val="24"/>
          <w:szCs w:val="24"/>
        </w:rPr>
        <w:t>came</w:t>
      </w:r>
      <w:r w:rsidR="00EF5CB7" w:rsidRPr="00065DF1">
        <w:rPr>
          <w:rFonts w:ascii="Book Antiqua" w:hAnsi="Book Antiqua" w:cs="Times New Roman"/>
          <w:sz w:val="24"/>
          <w:szCs w:val="24"/>
        </w:rPr>
        <w:t xml:space="preserve"> from a </w:t>
      </w:r>
      <w:r w:rsidR="00C901B9" w:rsidRPr="00065DF1">
        <w:rPr>
          <w:rFonts w:ascii="Book Antiqua" w:hAnsi="Book Antiqua" w:cs="Times New Roman"/>
          <w:sz w:val="24"/>
          <w:szCs w:val="24"/>
        </w:rPr>
        <w:t>25-year-old</w:t>
      </w:r>
      <w:r w:rsidR="00FA3BE1" w:rsidRPr="00065DF1">
        <w:rPr>
          <w:rFonts w:ascii="Book Antiqua" w:hAnsi="Book Antiqua" w:cs="Times New Roman"/>
          <w:sz w:val="24"/>
          <w:szCs w:val="24"/>
        </w:rPr>
        <w:t xml:space="preserve"> mummified </w:t>
      </w:r>
      <w:r w:rsidR="00EF5CB7" w:rsidRPr="00065DF1">
        <w:rPr>
          <w:rFonts w:ascii="Book Antiqua" w:hAnsi="Book Antiqua" w:cs="Times New Roman"/>
          <w:sz w:val="24"/>
          <w:szCs w:val="24"/>
        </w:rPr>
        <w:t>male</w:t>
      </w:r>
      <w:r w:rsidR="00DD5C1D" w:rsidRPr="00065DF1">
        <w:rPr>
          <w:rFonts w:ascii="Book Antiqua" w:hAnsi="Book Antiqua" w:cs="Times New Roman"/>
          <w:sz w:val="24"/>
          <w:szCs w:val="24"/>
        </w:rPr>
        <w:t xml:space="preserve"> that belonged to the </w:t>
      </w:r>
      <w:proofErr w:type="spellStart"/>
      <w:r w:rsidR="00DD5C1D" w:rsidRPr="00065DF1">
        <w:rPr>
          <w:rFonts w:ascii="Book Antiqua" w:hAnsi="Book Antiqua" w:cs="Times New Roman"/>
          <w:sz w:val="24"/>
          <w:szCs w:val="24"/>
        </w:rPr>
        <w:t>Cabuza</w:t>
      </w:r>
      <w:proofErr w:type="spellEnd"/>
      <w:r w:rsidR="00DD5C1D" w:rsidRPr="00065DF1">
        <w:rPr>
          <w:rFonts w:ascii="Book Antiqua" w:hAnsi="Book Antiqua" w:cs="Times New Roman"/>
          <w:sz w:val="24"/>
          <w:szCs w:val="24"/>
        </w:rPr>
        <w:t xml:space="preserve"> culture </w:t>
      </w:r>
      <w:r w:rsidR="00093EBA" w:rsidRPr="00065DF1">
        <w:rPr>
          <w:rFonts w:ascii="Book Antiqua" w:hAnsi="Book Antiqua" w:cs="Times New Roman"/>
          <w:sz w:val="24"/>
          <w:szCs w:val="24"/>
        </w:rPr>
        <w:t>in</w:t>
      </w:r>
      <w:r w:rsidR="00803CE3" w:rsidRPr="00065DF1">
        <w:rPr>
          <w:rFonts w:ascii="Book Antiqua" w:hAnsi="Book Antiqua" w:cs="Times New Roman"/>
          <w:sz w:val="24"/>
          <w:szCs w:val="24"/>
        </w:rPr>
        <w:t xml:space="preserve"> Chile.</w:t>
      </w:r>
      <w:r w:rsidR="00EF5CB7" w:rsidRPr="00065DF1">
        <w:rPr>
          <w:rFonts w:ascii="Book Antiqua" w:hAnsi="Book Antiqua" w:cs="Times New Roman"/>
          <w:sz w:val="24"/>
          <w:szCs w:val="24"/>
        </w:rPr>
        <w:t xml:space="preserve"> </w:t>
      </w:r>
      <w:r w:rsidR="003D6BED" w:rsidRPr="00065DF1">
        <w:rPr>
          <w:rFonts w:ascii="Book Antiqua" w:hAnsi="Book Antiqua" w:cs="Times New Roman"/>
          <w:sz w:val="24"/>
          <w:szCs w:val="24"/>
        </w:rPr>
        <w:t>A</w:t>
      </w:r>
      <w:r w:rsidR="00D073BC" w:rsidRPr="00065DF1">
        <w:rPr>
          <w:rFonts w:ascii="Book Antiqua" w:hAnsi="Book Antiqua" w:cs="Times New Roman"/>
          <w:sz w:val="24"/>
          <w:szCs w:val="24"/>
        </w:rPr>
        <w:t>nother</w:t>
      </w:r>
      <w:r w:rsidR="003D6BED" w:rsidRPr="00065DF1">
        <w:rPr>
          <w:rFonts w:ascii="Book Antiqua" w:hAnsi="Book Antiqua" w:cs="Times New Roman"/>
          <w:sz w:val="24"/>
          <w:szCs w:val="24"/>
        </w:rPr>
        <w:t xml:space="preserve"> study o</w:t>
      </w:r>
      <w:r w:rsidR="00093112" w:rsidRPr="00065DF1">
        <w:rPr>
          <w:rFonts w:ascii="Book Antiqua" w:hAnsi="Book Antiqua" w:cs="Times New Roman"/>
          <w:sz w:val="24"/>
          <w:szCs w:val="24"/>
        </w:rPr>
        <w:t>f</w:t>
      </w:r>
      <w:r w:rsidR="003D6BED" w:rsidRPr="00065DF1">
        <w:rPr>
          <w:rFonts w:ascii="Book Antiqua" w:hAnsi="Book Antiqua" w:cs="Times New Roman"/>
          <w:sz w:val="24"/>
          <w:szCs w:val="24"/>
        </w:rPr>
        <w:t xml:space="preserve"> f</w:t>
      </w:r>
      <w:r w:rsidR="00093112" w:rsidRPr="00065DF1">
        <w:rPr>
          <w:rFonts w:ascii="Book Antiqua" w:hAnsi="Book Antiqua" w:cs="Times New Roman"/>
          <w:sz w:val="24"/>
          <w:szCs w:val="24"/>
        </w:rPr>
        <w:t>our</w:t>
      </w:r>
      <w:r w:rsidR="003D6BED" w:rsidRPr="00065DF1">
        <w:rPr>
          <w:rFonts w:ascii="Book Antiqua" w:hAnsi="Book Antiqua" w:cs="Times New Roman"/>
          <w:sz w:val="24"/>
          <w:szCs w:val="24"/>
        </w:rPr>
        <w:t xml:space="preserve"> </w:t>
      </w:r>
      <w:r w:rsidR="00D073BC" w:rsidRPr="00065DF1">
        <w:rPr>
          <w:rFonts w:ascii="Book Antiqua" w:hAnsi="Book Antiqua" w:cs="Times New Roman"/>
          <w:sz w:val="24"/>
          <w:szCs w:val="24"/>
        </w:rPr>
        <w:t>p</w:t>
      </w:r>
      <w:r w:rsidR="003D6BED" w:rsidRPr="00065DF1">
        <w:rPr>
          <w:rFonts w:ascii="Book Antiqua" w:hAnsi="Book Antiqua" w:cs="Times New Roman"/>
          <w:sz w:val="24"/>
          <w:szCs w:val="24"/>
        </w:rPr>
        <w:t>re-</w:t>
      </w:r>
      <w:r w:rsidR="00D073BC" w:rsidRPr="00065DF1">
        <w:rPr>
          <w:rFonts w:ascii="Book Antiqua" w:hAnsi="Book Antiqua" w:cs="Times New Roman"/>
          <w:sz w:val="24"/>
          <w:szCs w:val="24"/>
        </w:rPr>
        <w:t>Columbian mummies from</w:t>
      </w:r>
      <w:r w:rsidR="00093112" w:rsidRPr="00065DF1">
        <w:rPr>
          <w:rFonts w:ascii="Book Antiqua" w:hAnsi="Book Antiqua" w:cs="Times New Roman"/>
          <w:sz w:val="24"/>
          <w:szCs w:val="24"/>
        </w:rPr>
        <w:t xml:space="preserve"> </w:t>
      </w:r>
      <w:r w:rsidR="00D073BC" w:rsidRPr="00065DF1">
        <w:rPr>
          <w:rFonts w:ascii="Book Antiqua" w:hAnsi="Book Antiqua" w:cs="Times New Roman"/>
          <w:sz w:val="24"/>
          <w:szCs w:val="24"/>
        </w:rPr>
        <w:t xml:space="preserve">Mexico using a PCR-hybridisation assay targeting the 16S </w:t>
      </w:r>
      <w:proofErr w:type="spellStart"/>
      <w:r w:rsidR="00D073BC" w:rsidRPr="00065DF1">
        <w:rPr>
          <w:rFonts w:ascii="Book Antiqua" w:hAnsi="Book Antiqua" w:cs="Times New Roman"/>
          <w:sz w:val="24"/>
          <w:szCs w:val="24"/>
        </w:rPr>
        <w:t>rRNA</w:t>
      </w:r>
      <w:proofErr w:type="spellEnd"/>
      <w:r w:rsidR="00D073BC" w:rsidRPr="00065DF1">
        <w:rPr>
          <w:rFonts w:ascii="Book Antiqua" w:hAnsi="Book Antiqua" w:cs="Times New Roman"/>
          <w:sz w:val="24"/>
          <w:szCs w:val="24"/>
        </w:rPr>
        <w:t xml:space="preserve"> and </w:t>
      </w:r>
      <w:proofErr w:type="spellStart"/>
      <w:r w:rsidR="00D073BC" w:rsidRPr="00065DF1">
        <w:rPr>
          <w:rFonts w:ascii="Book Antiqua" w:hAnsi="Book Antiqua" w:cs="Times New Roman"/>
          <w:i/>
          <w:sz w:val="24"/>
          <w:szCs w:val="24"/>
        </w:rPr>
        <w:t>ureB</w:t>
      </w:r>
      <w:proofErr w:type="spellEnd"/>
      <w:r w:rsidR="00D073BC" w:rsidRPr="00065DF1">
        <w:rPr>
          <w:rFonts w:ascii="Book Antiqua" w:hAnsi="Book Antiqua" w:cs="Times New Roman"/>
          <w:sz w:val="24"/>
          <w:szCs w:val="24"/>
        </w:rPr>
        <w:t xml:space="preserve"> gene confirmed the presence of </w:t>
      </w:r>
      <w:r w:rsidR="00D073BC" w:rsidRPr="00065DF1">
        <w:rPr>
          <w:rFonts w:ascii="Book Antiqua" w:hAnsi="Book Antiqua" w:cs="Times New Roman"/>
          <w:i/>
          <w:sz w:val="24"/>
          <w:szCs w:val="24"/>
        </w:rPr>
        <w:t>H. pylori</w:t>
      </w:r>
      <w:r w:rsidR="00D073BC" w:rsidRPr="00065DF1">
        <w:rPr>
          <w:rFonts w:ascii="Book Antiqua" w:hAnsi="Book Antiqua" w:cs="Times New Roman"/>
          <w:sz w:val="24"/>
          <w:szCs w:val="24"/>
        </w:rPr>
        <w:t xml:space="preserve"> DNA in gastric tissues of a </w:t>
      </w:r>
      <w:r w:rsidR="00093112" w:rsidRPr="00065DF1">
        <w:rPr>
          <w:rFonts w:ascii="Book Antiqua" w:hAnsi="Book Antiqua" w:cs="Times New Roman"/>
          <w:sz w:val="24"/>
          <w:szCs w:val="24"/>
        </w:rPr>
        <w:t>50 to 60-year-old male dated to approx. 1350 AD</w:t>
      </w:r>
      <w:r w:rsidR="000E13DF"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&lt;EndNote&gt;&lt;Cite&gt;&lt;Author&gt;Castillo-Rojas&lt;/Author&gt;&lt;Year&gt;2008&lt;/Year&gt;&lt;RecNum&gt;848&lt;/RecNum&gt;&lt;DisplayText&gt;&lt;style face="superscript"&gt;[14]&lt;/style&gt;&lt;/DisplayText&gt;&lt;record&gt;&lt;rec-number&gt;848&lt;/rec-number&gt;&lt;foreign-keys&gt;&lt;key app="EN" db-id="5x20v29s4we09tewpszv9sps00ftzzap5v95" timestamp="1560266117"&gt;848&lt;/key&gt;&lt;/foreign-keys&gt;&lt;ref-type name="Journal Article"&gt;17&lt;/ref-type&gt;&lt;contributors&gt;&lt;authors&gt;&lt;author&gt;Castillo-Rojas, Gonzalo&lt;/author&gt;&lt;author&gt;Cerbón, Marco A.&lt;/author&gt;&lt;author&gt;López-Vidal, Yolanda&lt;/author&gt;&lt;/authors&gt;&lt;/contributors&gt;&lt;titles&gt;&lt;title&gt;Presence of Helicobacter pylori in a Mexican Pre-Columbian Mummy&lt;/title&gt;&lt;secondary-title&gt;BMC Microbiology&lt;/secondary-title&gt;&lt;/titles&gt;&lt;periodical&gt;&lt;full-title&gt;BMC Microbiol.&lt;/full-title&gt;&lt;abbr-1&gt;BMC microbiology&lt;/abbr-1&gt;&lt;/periodical&gt;&lt;pages&gt;119&lt;/pages&gt;&lt;volume&gt;8&lt;/volume&gt;&lt;number&gt;1&lt;/number&gt;&lt;dates&gt;&lt;year&gt;2008&lt;/year&gt;&lt;pub-dates&gt;&lt;date&gt;July 15&lt;/date&gt;&lt;/pub-dates&gt;&lt;/dates&gt;&lt;isbn&gt;1471-2180&lt;/isbn&gt;&lt;label&gt;Castillo-Rojas2008&lt;/label&gt;&lt;work-type&gt;journal article&lt;/work-type&gt;&lt;urls&gt;&lt;related-urls&gt;&lt;url&gt;https://doi.org/10.1186/1471-2180-8-119&lt;/url&gt;&lt;/related-urls&gt;&lt;/urls&gt;&lt;electronic-resource-num&gt;10.1186/1471-2180-8-119&lt;/electronic-resource-num&gt;&lt;/record&gt;&lt;/Cite&gt;&lt;/EndNote&gt;</w:instrText>
      </w:r>
      <w:r w:rsidR="000E13DF"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[14]</w:t>
      </w:r>
      <w:r w:rsidR="000E13DF" w:rsidRPr="00065DF1">
        <w:rPr>
          <w:rFonts w:ascii="Book Antiqua" w:hAnsi="Book Antiqua" w:cs="Times New Roman"/>
          <w:sz w:val="24"/>
          <w:szCs w:val="24"/>
        </w:rPr>
        <w:fldChar w:fldCharType="end"/>
      </w:r>
      <w:r w:rsidR="00093112" w:rsidRPr="00065DF1">
        <w:rPr>
          <w:rFonts w:ascii="Book Antiqua" w:hAnsi="Book Antiqua" w:cs="Times New Roman"/>
          <w:sz w:val="24"/>
          <w:szCs w:val="24"/>
        </w:rPr>
        <w:t xml:space="preserve">. </w:t>
      </w:r>
    </w:p>
    <w:p w14:paraId="389C9BEC" w14:textId="22A9B007" w:rsidR="00B47289" w:rsidRPr="00065DF1" w:rsidRDefault="002970E6"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The </w:t>
      </w:r>
      <w:r w:rsidR="00A077AE" w:rsidRPr="00065DF1">
        <w:rPr>
          <w:rFonts w:ascii="Book Antiqua" w:hAnsi="Book Antiqua" w:cs="Times New Roman"/>
          <w:sz w:val="24"/>
          <w:szCs w:val="24"/>
        </w:rPr>
        <w:t>n</w:t>
      </w:r>
      <w:r w:rsidR="00BC19CE" w:rsidRPr="00065DF1">
        <w:rPr>
          <w:rFonts w:ascii="Book Antiqua" w:hAnsi="Book Antiqua" w:cs="Times New Roman"/>
          <w:sz w:val="24"/>
          <w:szCs w:val="24"/>
        </w:rPr>
        <w:t>e</w:t>
      </w:r>
      <w:r w:rsidR="00A077AE" w:rsidRPr="00065DF1">
        <w:rPr>
          <w:rFonts w:ascii="Book Antiqua" w:hAnsi="Book Antiqua" w:cs="Times New Roman"/>
          <w:sz w:val="24"/>
          <w:szCs w:val="24"/>
        </w:rPr>
        <w:t>xt</w:t>
      </w:r>
      <w:r w:rsidRPr="00065DF1">
        <w:rPr>
          <w:rFonts w:ascii="Book Antiqua" w:hAnsi="Book Antiqua" w:cs="Times New Roman"/>
          <w:sz w:val="24"/>
          <w:szCs w:val="24"/>
        </w:rPr>
        <w:t xml:space="preserve"> two</w:t>
      </w:r>
      <w:r w:rsidR="00BD4917" w:rsidRPr="00065DF1">
        <w:rPr>
          <w:rFonts w:ascii="Book Antiqua" w:hAnsi="Book Antiqua" w:cs="Times New Roman"/>
          <w:sz w:val="24"/>
          <w:szCs w:val="24"/>
        </w:rPr>
        <w:t xml:space="preserve"> studies </w:t>
      </w:r>
      <w:r w:rsidR="009C06A5" w:rsidRPr="00065DF1">
        <w:rPr>
          <w:rFonts w:ascii="Book Antiqua" w:hAnsi="Book Antiqua" w:cs="Times New Roman"/>
          <w:sz w:val="24"/>
          <w:szCs w:val="24"/>
        </w:rPr>
        <w:t xml:space="preserve">not only diagnosed </w:t>
      </w:r>
      <w:r w:rsidR="00D03C70" w:rsidRPr="00065DF1">
        <w:rPr>
          <w:rFonts w:ascii="Book Antiqua" w:hAnsi="Book Antiqua" w:cs="Times New Roman"/>
          <w:i/>
          <w:sz w:val="24"/>
          <w:szCs w:val="24"/>
        </w:rPr>
        <w:t>H. pylori</w:t>
      </w:r>
      <w:r w:rsidR="00D03C70" w:rsidRPr="00065DF1">
        <w:rPr>
          <w:rFonts w:ascii="Book Antiqua" w:hAnsi="Book Antiqua" w:cs="Times New Roman"/>
          <w:sz w:val="24"/>
          <w:szCs w:val="24"/>
        </w:rPr>
        <w:t xml:space="preserve"> DNA</w:t>
      </w:r>
      <w:r w:rsidR="00345A79" w:rsidRPr="00065DF1">
        <w:rPr>
          <w:rFonts w:ascii="Book Antiqua" w:hAnsi="Book Antiqua" w:cs="Times New Roman"/>
          <w:sz w:val="24"/>
          <w:szCs w:val="24"/>
        </w:rPr>
        <w:t xml:space="preserve"> </w:t>
      </w:r>
      <w:r w:rsidR="009C06A5" w:rsidRPr="00065DF1">
        <w:rPr>
          <w:rFonts w:ascii="Book Antiqua" w:hAnsi="Book Antiqua" w:cs="Times New Roman"/>
          <w:sz w:val="24"/>
          <w:szCs w:val="24"/>
        </w:rPr>
        <w:t>in ancient specimen</w:t>
      </w:r>
      <w:r w:rsidR="00BC19CE" w:rsidRPr="00065DF1">
        <w:rPr>
          <w:rFonts w:ascii="Book Antiqua" w:hAnsi="Book Antiqua" w:cs="Times New Roman"/>
          <w:sz w:val="24"/>
          <w:szCs w:val="24"/>
        </w:rPr>
        <w:t xml:space="preserve"> </w:t>
      </w:r>
      <w:r w:rsidR="009C06A5" w:rsidRPr="00065DF1">
        <w:rPr>
          <w:rFonts w:ascii="Book Antiqua" w:hAnsi="Book Antiqua" w:cs="Times New Roman"/>
          <w:sz w:val="24"/>
          <w:szCs w:val="24"/>
        </w:rPr>
        <w:t xml:space="preserve">but also </w:t>
      </w:r>
      <w:r w:rsidR="0019167D" w:rsidRPr="00065DF1">
        <w:rPr>
          <w:rFonts w:ascii="Book Antiqua" w:hAnsi="Book Antiqua" w:cs="Times New Roman"/>
          <w:sz w:val="24"/>
          <w:szCs w:val="24"/>
        </w:rPr>
        <w:t>characterize</w:t>
      </w:r>
      <w:r w:rsidR="00C37ED7" w:rsidRPr="00065DF1">
        <w:rPr>
          <w:rFonts w:ascii="Book Antiqua" w:hAnsi="Book Antiqua" w:cs="Times New Roman"/>
          <w:sz w:val="24"/>
          <w:szCs w:val="24"/>
        </w:rPr>
        <w:t>d</w:t>
      </w:r>
      <w:r w:rsidR="0019167D" w:rsidRPr="00065DF1">
        <w:rPr>
          <w:rFonts w:ascii="Book Antiqua" w:hAnsi="Book Antiqua" w:cs="Times New Roman"/>
          <w:sz w:val="24"/>
          <w:szCs w:val="24"/>
        </w:rPr>
        <w:t xml:space="preserve"> </w:t>
      </w:r>
      <w:r w:rsidR="00F601F5" w:rsidRPr="00065DF1">
        <w:rPr>
          <w:rFonts w:ascii="Book Antiqua" w:hAnsi="Book Antiqua" w:cs="Times New Roman"/>
          <w:sz w:val="24"/>
          <w:szCs w:val="24"/>
        </w:rPr>
        <w:t>two</w:t>
      </w:r>
      <w:r w:rsidRPr="00065DF1">
        <w:rPr>
          <w:rFonts w:ascii="Book Antiqua" w:hAnsi="Book Antiqua" w:cs="Times New Roman"/>
          <w:sz w:val="24"/>
          <w:szCs w:val="24"/>
        </w:rPr>
        <w:t xml:space="preserve"> major </w:t>
      </w:r>
      <w:r w:rsidR="00F601F5" w:rsidRPr="00065DF1">
        <w:rPr>
          <w:rFonts w:ascii="Book Antiqua" w:hAnsi="Book Antiqua" w:cs="Times New Roman"/>
          <w:sz w:val="24"/>
          <w:szCs w:val="24"/>
        </w:rPr>
        <w:t xml:space="preserve">virulence </w:t>
      </w:r>
      <w:r w:rsidR="008B6D8F" w:rsidRPr="00065DF1">
        <w:rPr>
          <w:rFonts w:ascii="Book Antiqua" w:hAnsi="Book Antiqua" w:cs="Times New Roman"/>
          <w:sz w:val="24"/>
          <w:szCs w:val="24"/>
        </w:rPr>
        <w:t>factors</w:t>
      </w:r>
      <w:r w:rsidR="00EE4008" w:rsidRPr="00065DF1">
        <w:rPr>
          <w:rFonts w:ascii="Book Antiqua" w:hAnsi="Book Antiqua" w:cs="Times New Roman"/>
          <w:sz w:val="24"/>
          <w:szCs w:val="24"/>
        </w:rPr>
        <w:t xml:space="preserve"> </w:t>
      </w:r>
      <w:r w:rsidR="008B6D8F" w:rsidRPr="00065DF1">
        <w:rPr>
          <w:rFonts w:ascii="Book Antiqua" w:hAnsi="Book Antiqua" w:cs="Times New Roman"/>
          <w:sz w:val="24"/>
          <w:szCs w:val="24"/>
        </w:rPr>
        <w:t>of</w:t>
      </w:r>
      <w:r w:rsidR="00F601F5" w:rsidRPr="00065DF1">
        <w:rPr>
          <w:rFonts w:ascii="Book Antiqua" w:hAnsi="Book Antiqua" w:cs="Times New Roman"/>
          <w:sz w:val="24"/>
          <w:szCs w:val="24"/>
        </w:rPr>
        <w:t xml:space="preserve"> the stomach pathogen</w:t>
      </w:r>
      <w:r w:rsidR="00BC19CE" w:rsidRPr="00065DF1">
        <w:rPr>
          <w:rFonts w:ascii="Book Antiqua" w:hAnsi="Book Antiqua" w:cs="Times New Roman"/>
          <w:sz w:val="24"/>
          <w:szCs w:val="24"/>
        </w:rPr>
        <w:t xml:space="preserve"> by targeting</w:t>
      </w:r>
      <w:r w:rsidR="00EE4008" w:rsidRPr="00065DF1">
        <w:rPr>
          <w:rFonts w:ascii="Book Antiqua" w:hAnsi="Book Antiqua" w:cs="Times New Roman"/>
          <w:sz w:val="24"/>
          <w:szCs w:val="24"/>
        </w:rPr>
        <w:t xml:space="preserve"> </w:t>
      </w:r>
      <w:r w:rsidR="009C61D6" w:rsidRPr="00065DF1">
        <w:rPr>
          <w:rFonts w:ascii="Book Antiqua" w:hAnsi="Book Antiqua" w:cs="Times New Roman"/>
          <w:sz w:val="24"/>
          <w:szCs w:val="24"/>
        </w:rPr>
        <w:t xml:space="preserve">the </w:t>
      </w:r>
      <w:r w:rsidR="004D18A7" w:rsidRPr="00065DF1">
        <w:rPr>
          <w:rFonts w:ascii="Book Antiqua" w:hAnsi="Book Antiqua" w:cs="Times New Roman"/>
          <w:sz w:val="24"/>
          <w:szCs w:val="24"/>
        </w:rPr>
        <w:t>cytotoxin-associated gene A (</w:t>
      </w:r>
      <w:proofErr w:type="spellStart"/>
      <w:r w:rsidR="004D18A7" w:rsidRPr="00065DF1">
        <w:rPr>
          <w:rFonts w:ascii="Book Antiqua" w:hAnsi="Book Antiqua" w:cs="Times New Roman"/>
          <w:sz w:val="24"/>
          <w:szCs w:val="24"/>
        </w:rPr>
        <w:t>CagA</w:t>
      </w:r>
      <w:proofErr w:type="spellEnd"/>
      <w:r w:rsidR="004D18A7" w:rsidRPr="00065DF1">
        <w:rPr>
          <w:rFonts w:ascii="Book Antiqua" w:hAnsi="Book Antiqua" w:cs="Times New Roman"/>
          <w:sz w:val="24"/>
          <w:szCs w:val="24"/>
        </w:rPr>
        <w:t xml:space="preserve">) and </w:t>
      </w:r>
      <w:proofErr w:type="spellStart"/>
      <w:r w:rsidR="004D18A7" w:rsidRPr="00065DF1">
        <w:rPr>
          <w:rFonts w:ascii="Book Antiqua" w:hAnsi="Book Antiqua" w:cs="Times New Roman"/>
          <w:sz w:val="24"/>
          <w:szCs w:val="24"/>
        </w:rPr>
        <w:t>vacuolating</w:t>
      </w:r>
      <w:proofErr w:type="spellEnd"/>
      <w:r w:rsidR="004D18A7" w:rsidRPr="00065DF1">
        <w:rPr>
          <w:rFonts w:ascii="Book Antiqua" w:hAnsi="Book Antiqua" w:cs="Times New Roman"/>
          <w:sz w:val="24"/>
          <w:szCs w:val="24"/>
        </w:rPr>
        <w:t xml:space="preserve"> </w:t>
      </w:r>
      <w:proofErr w:type="spellStart"/>
      <w:r w:rsidR="004D18A7" w:rsidRPr="00065DF1">
        <w:rPr>
          <w:rFonts w:ascii="Book Antiqua" w:hAnsi="Book Antiqua" w:cs="Times New Roman"/>
          <w:sz w:val="24"/>
          <w:szCs w:val="24"/>
        </w:rPr>
        <w:t>cytotoxin</w:t>
      </w:r>
      <w:proofErr w:type="spellEnd"/>
      <w:r w:rsidR="004D18A7" w:rsidRPr="00065DF1">
        <w:rPr>
          <w:rFonts w:ascii="Book Antiqua" w:hAnsi="Book Antiqua" w:cs="Times New Roman"/>
          <w:sz w:val="24"/>
          <w:szCs w:val="24"/>
        </w:rPr>
        <w:t xml:space="preserve"> A (</w:t>
      </w:r>
      <w:proofErr w:type="spellStart"/>
      <w:r w:rsidR="004D18A7" w:rsidRPr="00065DF1">
        <w:rPr>
          <w:rFonts w:ascii="Book Antiqua" w:hAnsi="Book Antiqua" w:cs="Times New Roman"/>
          <w:sz w:val="24"/>
          <w:szCs w:val="24"/>
        </w:rPr>
        <w:t>VacA</w:t>
      </w:r>
      <w:proofErr w:type="spellEnd"/>
      <w:r w:rsidR="004D18A7" w:rsidRPr="00065DF1">
        <w:rPr>
          <w:rFonts w:ascii="Book Antiqua" w:hAnsi="Book Antiqua" w:cs="Times New Roman"/>
          <w:sz w:val="24"/>
          <w:szCs w:val="24"/>
        </w:rPr>
        <w:t>)</w:t>
      </w:r>
      <w:r w:rsidR="00BC19CE" w:rsidRPr="00065DF1">
        <w:rPr>
          <w:rFonts w:ascii="Book Antiqua" w:hAnsi="Book Antiqua" w:cs="Times New Roman"/>
          <w:sz w:val="24"/>
          <w:szCs w:val="24"/>
        </w:rPr>
        <w:t xml:space="preserve"> using</w:t>
      </w:r>
      <w:r w:rsidR="00E46535" w:rsidRPr="00065DF1">
        <w:rPr>
          <w:rFonts w:ascii="Book Antiqua" w:hAnsi="Book Antiqua" w:cs="Times New Roman"/>
          <w:sz w:val="24"/>
          <w:szCs w:val="24"/>
        </w:rPr>
        <w:t xml:space="preserve"> a</w:t>
      </w:r>
      <w:r w:rsidR="00BC19CE" w:rsidRPr="00065DF1">
        <w:rPr>
          <w:rFonts w:ascii="Book Antiqua" w:hAnsi="Book Antiqua" w:cs="Times New Roman"/>
          <w:sz w:val="24"/>
          <w:szCs w:val="24"/>
        </w:rPr>
        <w:t xml:space="preserve"> PCR-</w:t>
      </w:r>
      <w:r w:rsidR="00BC19CE" w:rsidRPr="00065DF1">
        <w:rPr>
          <w:rFonts w:ascii="Book Antiqua" w:hAnsi="Book Antiqua" w:cs="Times New Roman"/>
          <w:sz w:val="24"/>
          <w:szCs w:val="24"/>
        </w:rPr>
        <w:lastRenderedPageBreak/>
        <w:t>based assay</w:t>
      </w:r>
      <w:r w:rsidR="00F601F5" w:rsidRPr="00065DF1">
        <w:rPr>
          <w:rFonts w:ascii="Book Antiqua" w:hAnsi="Book Antiqua" w:cs="Times New Roman"/>
          <w:sz w:val="24"/>
          <w:szCs w:val="24"/>
        </w:rPr>
        <w:t>.</w:t>
      </w:r>
      <w:r w:rsidR="005F0C2B" w:rsidRPr="00065DF1">
        <w:rPr>
          <w:rFonts w:ascii="Book Antiqua" w:hAnsi="Book Antiqua" w:cs="Times New Roman"/>
          <w:sz w:val="24"/>
          <w:szCs w:val="24"/>
        </w:rPr>
        <w:t xml:space="preserve"> </w:t>
      </w:r>
      <w:r w:rsidR="00823B46" w:rsidRPr="00065DF1">
        <w:rPr>
          <w:rFonts w:ascii="Book Antiqua" w:hAnsi="Book Antiqua" w:cs="Times New Roman"/>
          <w:sz w:val="24"/>
          <w:szCs w:val="24"/>
        </w:rPr>
        <w:t xml:space="preserve">Molecular </w:t>
      </w:r>
      <w:r w:rsidR="00D542E7" w:rsidRPr="00065DF1">
        <w:rPr>
          <w:rFonts w:ascii="Book Antiqua" w:hAnsi="Book Antiqua" w:cs="Times New Roman"/>
          <w:sz w:val="24"/>
          <w:szCs w:val="24"/>
        </w:rPr>
        <w:t xml:space="preserve">analysis on </w:t>
      </w:r>
      <w:r w:rsidR="00847A63" w:rsidRPr="00065DF1">
        <w:rPr>
          <w:rFonts w:ascii="Book Antiqua" w:hAnsi="Book Antiqua" w:cs="Times New Roman"/>
          <w:sz w:val="24"/>
          <w:szCs w:val="24"/>
        </w:rPr>
        <w:t xml:space="preserve">stomach tissue of the </w:t>
      </w:r>
      <w:proofErr w:type="spellStart"/>
      <w:r w:rsidR="00847A63" w:rsidRPr="00065DF1">
        <w:rPr>
          <w:rFonts w:ascii="Book Antiqua" w:hAnsi="Book Antiqua" w:cs="Times New Roman"/>
          <w:sz w:val="24"/>
          <w:szCs w:val="24"/>
        </w:rPr>
        <w:t>Kw</w:t>
      </w:r>
      <w:r w:rsidR="00823B46" w:rsidRPr="00065DF1">
        <w:rPr>
          <w:rFonts w:ascii="Book Antiqua" w:hAnsi="Book Antiqua" w:cs="Times New Roman"/>
          <w:sz w:val="24"/>
          <w:szCs w:val="24"/>
        </w:rPr>
        <w:t>ä</w:t>
      </w:r>
      <w:r w:rsidR="00847A63" w:rsidRPr="00065DF1">
        <w:rPr>
          <w:rFonts w:ascii="Book Antiqua" w:hAnsi="Book Antiqua" w:cs="Times New Roman"/>
          <w:sz w:val="24"/>
          <w:szCs w:val="24"/>
        </w:rPr>
        <w:t>day</w:t>
      </w:r>
      <w:proofErr w:type="spellEnd"/>
      <w:r w:rsidR="00847A63" w:rsidRPr="00065DF1">
        <w:rPr>
          <w:rFonts w:ascii="Book Antiqua" w:hAnsi="Book Antiqua" w:cs="Times New Roman"/>
          <w:sz w:val="24"/>
          <w:szCs w:val="24"/>
        </w:rPr>
        <w:t xml:space="preserve"> Dan </w:t>
      </w:r>
      <w:proofErr w:type="spellStart"/>
      <w:r w:rsidR="00847A63" w:rsidRPr="00065DF1">
        <w:rPr>
          <w:rFonts w:ascii="Book Antiqua" w:hAnsi="Book Antiqua" w:cs="Times New Roman"/>
          <w:sz w:val="24"/>
          <w:szCs w:val="24"/>
        </w:rPr>
        <w:t>Ts</w:t>
      </w:r>
      <w:r w:rsidR="00823B46" w:rsidRPr="00065DF1">
        <w:rPr>
          <w:rFonts w:ascii="Book Antiqua" w:hAnsi="Book Antiqua" w:cs="Times New Roman"/>
          <w:sz w:val="24"/>
          <w:szCs w:val="24"/>
        </w:rPr>
        <w:t>i</w:t>
      </w:r>
      <w:r w:rsidR="00847A63" w:rsidRPr="00065DF1">
        <w:rPr>
          <w:rFonts w:ascii="Book Antiqua" w:hAnsi="Book Antiqua" w:cs="Times New Roman"/>
          <w:sz w:val="24"/>
          <w:szCs w:val="24"/>
        </w:rPr>
        <w:t>’nchi</w:t>
      </w:r>
      <w:proofErr w:type="spellEnd"/>
      <w:r w:rsidR="00847A63" w:rsidRPr="00065DF1">
        <w:rPr>
          <w:rFonts w:ascii="Book Antiqua" w:hAnsi="Book Antiqua" w:cs="Times New Roman"/>
          <w:sz w:val="24"/>
          <w:szCs w:val="24"/>
        </w:rPr>
        <w:t xml:space="preserve"> individua</w:t>
      </w:r>
      <w:r w:rsidR="00823B46" w:rsidRPr="00065DF1">
        <w:rPr>
          <w:rFonts w:ascii="Book Antiqua" w:hAnsi="Book Antiqua" w:cs="Times New Roman"/>
          <w:sz w:val="24"/>
          <w:szCs w:val="24"/>
        </w:rPr>
        <w:t>l</w:t>
      </w:r>
      <w:r w:rsidR="00D542E7" w:rsidRPr="00065DF1">
        <w:rPr>
          <w:rFonts w:ascii="Book Antiqua" w:hAnsi="Book Antiqua" w:cs="Times New Roman"/>
          <w:sz w:val="24"/>
          <w:szCs w:val="24"/>
        </w:rPr>
        <w:t xml:space="preserve">, </w:t>
      </w:r>
      <w:r w:rsidR="00EE22E5" w:rsidRPr="00065DF1">
        <w:rPr>
          <w:rFonts w:ascii="Book Antiqua" w:hAnsi="Book Antiqua" w:cs="Times New Roman"/>
          <w:sz w:val="24"/>
          <w:szCs w:val="24"/>
        </w:rPr>
        <w:t>a</w:t>
      </w:r>
      <w:r w:rsidR="001D0525" w:rsidRPr="00065DF1">
        <w:rPr>
          <w:rFonts w:ascii="Book Antiqua" w:hAnsi="Book Antiqua" w:cs="Times New Roman"/>
          <w:sz w:val="24"/>
          <w:szCs w:val="24"/>
        </w:rPr>
        <w:t xml:space="preserve"> </w:t>
      </w:r>
      <w:r w:rsidR="00E86946" w:rsidRPr="00065DF1">
        <w:rPr>
          <w:rFonts w:ascii="Book Antiqua" w:hAnsi="Book Antiqua" w:cs="Times New Roman"/>
          <w:sz w:val="24"/>
          <w:szCs w:val="24"/>
        </w:rPr>
        <w:t>200</w:t>
      </w:r>
      <w:r w:rsidR="00FC3A51" w:rsidRPr="00065DF1">
        <w:rPr>
          <w:rFonts w:ascii="Book Antiqua" w:hAnsi="Book Antiqua" w:cs="Times New Roman"/>
          <w:sz w:val="24"/>
          <w:szCs w:val="24"/>
        </w:rPr>
        <w:t xml:space="preserve"> to 300</w:t>
      </w:r>
      <w:r w:rsidR="006B014B" w:rsidRPr="00065DF1">
        <w:rPr>
          <w:rFonts w:ascii="Book Antiqua" w:hAnsi="Book Antiqua" w:cs="Times New Roman"/>
          <w:sz w:val="24"/>
          <w:szCs w:val="24"/>
        </w:rPr>
        <w:t>-years-old</w:t>
      </w:r>
      <w:r w:rsidR="00EE22E5" w:rsidRPr="00065DF1">
        <w:rPr>
          <w:rFonts w:ascii="Book Antiqua" w:hAnsi="Book Antiqua" w:cs="Times New Roman"/>
          <w:sz w:val="24"/>
          <w:szCs w:val="24"/>
        </w:rPr>
        <w:t xml:space="preserve"> </w:t>
      </w:r>
      <w:r w:rsidR="000737FF" w:rsidRPr="00065DF1">
        <w:rPr>
          <w:rFonts w:ascii="Book Antiqua" w:hAnsi="Book Antiqua" w:cs="Times New Roman"/>
          <w:sz w:val="24"/>
          <w:szCs w:val="24"/>
        </w:rPr>
        <w:t xml:space="preserve">frozen male mummy </w:t>
      </w:r>
      <w:r w:rsidR="00592518" w:rsidRPr="00065DF1">
        <w:rPr>
          <w:rFonts w:ascii="Book Antiqua" w:hAnsi="Book Antiqua" w:cs="Times New Roman"/>
          <w:sz w:val="24"/>
          <w:szCs w:val="24"/>
        </w:rPr>
        <w:t xml:space="preserve">discovered in </w:t>
      </w:r>
      <w:r w:rsidR="00FC3A51" w:rsidRPr="00065DF1">
        <w:rPr>
          <w:rFonts w:ascii="Book Antiqua" w:hAnsi="Book Antiqua" w:cs="Times New Roman"/>
          <w:sz w:val="24"/>
          <w:szCs w:val="24"/>
        </w:rPr>
        <w:t xml:space="preserve">a glacier in </w:t>
      </w:r>
      <w:r w:rsidR="00592518" w:rsidRPr="00065DF1">
        <w:rPr>
          <w:rFonts w:ascii="Book Antiqua" w:hAnsi="Book Antiqua" w:cs="Times New Roman"/>
          <w:sz w:val="24"/>
          <w:szCs w:val="24"/>
        </w:rPr>
        <w:t>British Colombia</w:t>
      </w:r>
      <w:r w:rsidR="006B014B" w:rsidRPr="00065DF1">
        <w:rPr>
          <w:rFonts w:ascii="Book Antiqua" w:hAnsi="Book Antiqua" w:cs="Times New Roman"/>
          <w:sz w:val="24"/>
          <w:szCs w:val="24"/>
        </w:rPr>
        <w:t>,</w:t>
      </w:r>
      <w:r w:rsidR="00592518" w:rsidRPr="00065DF1">
        <w:rPr>
          <w:rFonts w:ascii="Book Antiqua" w:hAnsi="Book Antiqua" w:cs="Times New Roman"/>
          <w:sz w:val="24"/>
          <w:szCs w:val="24"/>
        </w:rPr>
        <w:t xml:space="preserve"> Canada</w:t>
      </w:r>
      <w:r w:rsidR="006B014B" w:rsidRPr="00065DF1">
        <w:rPr>
          <w:rFonts w:ascii="Book Antiqua" w:hAnsi="Book Antiqua" w:cs="Times New Roman"/>
          <w:sz w:val="24"/>
          <w:szCs w:val="24"/>
        </w:rPr>
        <w:t xml:space="preserve">, revealed the </w:t>
      </w:r>
      <w:r w:rsidR="0095477F" w:rsidRPr="00065DF1">
        <w:rPr>
          <w:rFonts w:ascii="Book Antiqua" w:hAnsi="Book Antiqua" w:cs="Times New Roman"/>
          <w:sz w:val="24"/>
          <w:szCs w:val="24"/>
        </w:rPr>
        <w:t xml:space="preserve">presence of an ancient </w:t>
      </w:r>
      <w:r w:rsidR="0095477F" w:rsidRPr="00065DF1">
        <w:rPr>
          <w:rFonts w:ascii="Book Antiqua" w:hAnsi="Book Antiqua" w:cs="Times New Roman"/>
          <w:i/>
          <w:sz w:val="24"/>
          <w:szCs w:val="24"/>
        </w:rPr>
        <w:t>H. pylori</w:t>
      </w:r>
      <w:r w:rsidR="0095477F" w:rsidRPr="00065DF1">
        <w:rPr>
          <w:rFonts w:ascii="Book Antiqua" w:hAnsi="Book Antiqua" w:cs="Times New Roman"/>
          <w:sz w:val="24"/>
          <w:szCs w:val="24"/>
        </w:rPr>
        <w:t xml:space="preserve"> strain carrying a hybrid </w:t>
      </w:r>
      <w:proofErr w:type="spellStart"/>
      <w:r w:rsidR="0095477F" w:rsidRPr="00065DF1">
        <w:rPr>
          <w:rFonts w:ascii="Book Antiqua" w:hAnsi="Book Antiqua" w:cs="Times New Roman"/>
          <w:i/>
          <w:sz w:val="24"/>
          <w:szCs w:val="24"/>
        </w:rPr>
        <w:t>vacA</w:t>
      </w:r>
      <w:proofErr w:type="spellEnd"/>
      <w:r w:rsidR="0095477F" w:rsidRPr="00065DF1">
        <w:rPr>
          <w:rFonts w:ascii="Book Antiqua" w:hAnsi="Book Antiqua" w:cs="Times New Roman"/>
          <w:sz w:val="24"/>
          <w:szCs w:val="24"/>
        </w:rPr>
        <w:t xml:space="preserve"> m2a/m1d middle (m) region allele and a </w:t>
      </w:r>
      <w:proofErr w:type="spellStart"/>
      <w:r w:rsidR="0095477F" w:rsidRPr="00065DF1">
        <w:rPr>
          <w:rFonts w:ascii="Book Antiqua" w:hAnsi="Book Antiqua" w:cs="Times New Roman"/>
          <w:i/>
          <w:sz w:val="24"/>
          <w:szCs w:val="24"/>
        </w:rPr>
        <w:t>vacA</w:t>
      </w:r>
      <w:proofErr w:type="spellEnd"/>
      <w:r w:rsidR="0095477F" w:rsidRPr="00065DF1">
        <w:rPr>
          <w:rFonts w:ascii="Book Antiqua" w:hAnsi="Book Antiqua" w:cs="Times New Roman"/>
          <w:sz w:val="24"/>
          <w:szCs w:val="24"/>
        </w:rPr>
        <w:t xml:space="preserve"> s2 signal (s) region allele</w:t>
      </w:r>
      <w:r w:rsidR="008923F5"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&lt;EndNote&gt;&lt;Cite&gt;&lt;Author&gt;Swanston&lt;/Author&gt;&lt;Year&gt;2011&lt;/Year&gt;&lt;RecNum&gt;849&lt;/RecNum&gt;&lt;DisplayText&gt;&lt;style face="superscript"&gt;[15]&lt;/style&gt;&lt;/DisplayText&gt;&lt;record&gt;&lt;rec-number&gt;849&lt;/rec-number&gt;&lt;foreign-keys&gt;&lt;key app="EN" db-id="5x20v29s4we09tewpszv9sps00ftzzap5v95" timestamp="1560266272"&gt;849&lt;/key&gt;&lt;/foreign-keys&gt;&lt;ref-type name="Journal Article"&gt;17&lt;/ref-type&gt;&lt;contributors&gt;&lt;authors&gt;&lt;author&gt;Swanston, Treena&lt;/author&gt;&lt;author&gt;Haakensen, Monique&lt;/author&gt;&lt;author&gt;Deneer, Harry&lt;/author&gt;&lt;author&gt;Walker, Ernest G.&lt;/author&gt;&lt;/authors&gt;&lt;/contributors&gt;&lt;titles&gt;&lt;title&gt;The Characterization of Helicobacter pylori DNA Associated with Ancient Human Remains Recovered from a Canadian Glacier&lt;/title&gt;&lt;secondary-title&gt;PLOS ONE&lt;/secondary-title&gt;&lt;/titles&gt;&lt;periodical&gt;&lt;full-title&gt;PLoS One&lt;/full-title&gt;&lt;/periodical&gt;&lt;pages&gt;e16864&lt;/pages&gt;&lt;volume&gt;6&lt;/volume&gt;&lt;number&gt;2&lt;/number&gt;&lt;dates&gt;&lt;year&gt;2011&lt;/year&gt;&lt;/dates&gt;&lt;publisher&gt;Public Library of Science&lt;/publisher&gt;&lt;urls&gt;&lt;related-urls&gt;&lt;url&gt;https://doi.org/10.1371/journal.pone.0016864&lt;/url&gt;&lt;/related-urls&gt;&lt;/urls&gt;&lt;electronic-resource-num&gt;10.1371/journal.pone.0016864&lt;/electronic-resource-num&gt;&lt;/record&gt;&lt;/Cite&gt;&lt;/EndNote&gt;</w:instrText>
      </w:r>
      <w:r w:rsidR="008923F5"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[15]</w:t>
      </w:r>
      <w:r w:rsidR="008923F5" w:rsidRPr="00065DF1">
        <w:rPr>
          <w:rFonts w:ascii="Book Antiqua" w:hAnsi="Book Antiqua" w:cs="Times New Roman"/>
          <w:sz w:val="24"/>
          <w:szCs w:val="24"/>
        </w:rPr>
        <w:fldChar w:fldCharType="end"/>
      </w:r>
      <w:r w:rsidR="008A48C3" w:rsidRPr="00065DF1">
        <w:rPr>
          <w:rFonts w:ascii="Book Antiqua" w:hAnsi="Book Antiqua" w:cs="Times New Roman"/>
          <w:sz w:val="24"/>
          <w:szCs w:val="24"/>
        </w:rPr>
        <w:t xml:space="preserve">. This unusual </w:t>
      </w:r>
      <w:r w:rsidR="00FC1C73" w:rsidRPr="00065DF1">
        <w:rPr>
          <w:rFonts w:ascii="Book Antiqua" w:hAnsi="Book Antiqua" w:cs="Times New Roman"/>
          <w:sz w:val="24"/>
          <w:szCs w:val="24"/>
        </w:rPr>
        <w:t xml:space="preserve">allele </w:t>
      </w:r>
      <w:r w:rsidR="00FC3A51" w:rsidRPr="00065DF1">
        <w:rPr>
          <w:rFonts w:ascii="Book Antiqua" w:hAnsi="Book Antiqua" w:cs="Times New Roman"/>
          <w:sz w:val="24"/>
          <w:szCs w:val="24"/>
        </w:rPr>
        <w:t>combination,</w:t>
      </w:r>
      <w:r w:rsidR="00FC1C73" w:rsidRPr="00065DF1">
        <w:rPr>
          <w:rFonts w:ascii="Book Antiqua" w:hAnsi="Book Antiqua" w:cs="Times New Roman"/>
          <w:sz w:val="24"/>
          <w:szCs w:val="24"/>
        </w:rPr>
        <w:t xml:space="preserve"> having a hybrid </w:t>
      </w:r>
      <w:r w:rsidR="00132C32" w:rsidRPr="00065DF1">
        <w:rPr>
          <w:rFonts w:ascii="Book Antiqua" w:hAnsi="Book Antiqua" w:cs="Times New Roman"/>
          <w:sz w:val="24"/>
          <w:szCs w:val="24"/>
        </w:rPr>
        <w:t>middle allele c</w:t>
      </w:r>
      <w:r w:rsidR="00FC1C73" w:rsidRPr="00065DF1">
        <w:rPr>
          <w:rFonts w:ascii="Book Antiqua" w:hAnsi="Book Antiqua" w:cs="Times New Roman"/>
          <w:sz w:val="24"/>
          <w:szCs w:val="24"/>
        </w:rPr>
        <w:t xml:space="preserve">lustering to Asian allele variants and a </w:t>
      </w:r>
      <w:r w:rsidR="00042751" w:rsidRPr="00065DF1">
        <w:rPr>
          <w:rFonts w:ascii="Book Antiqua" w:hAnsi="Book Antiqua" w:cs="Times New Roman"/>
          <w:sz w:val="24"/>
          <w:szCs w:val="24"/>
        </w:rPr>
        <w:t>s2 signal region more common to Western strains, suggest</w:t>
      </w:r>
      <w:r w:rsidR="00425E30" w:rsidRPr="00065DF1">
        <w:rPr>
          <w:rFonts w:ascii="Book Antiqua" w:hAnsi="Book Antiqua" w:cs="Times New Roman"/>
          <w:sz w:val="24"/>
          <w:szCs w:val="24"/>
        </w:rPr>
        <w:t xml:space="preserve">s that the ancient strain is a possible hybrid between Asian and European strains. </w:t>
      </w:r>
      <w:r w:rsidR="00956650" w:rsidRPr="00065DF1">
        <w:rPr>
          <w:rFonts w:ascii="Book Antiqua" w:hAnsi="Book Antiqua" w:cs="Times New Roman"/>
          <w:sz w:val="24"/>
          <w:szCs w:val="24"/>
        </w:rPr>
        <w:t xml:space="preserve">This observation </w:t>
      </w:r>
      <w:r w:rsidR="00A00EE4" w:rsidRPr="00065DF1">
        <w:rPr>
          <w:rFonts w:ascii="Book Antiqua" w:hAnsi="Book Antiqua" w:cs="Times New Roman"/>
          <w:sz w:val="24"/>
          <w:szCs w:val="24"/>
        </w:rPr>
        <w:t>would</w:t>
      </w:r>
      <w:r w:rsidR="00781EB2" w:rsidRPr="00065DF1">
        <w:rPr>
          <w:rFonts w:ascii="Book Antiqua" w:hAnsi="Book Antiqua" w:cs="Times New Roman"/>
          <w:sz w:val="24"/>
          <w:szCs w:val="24"/>
        </w:rPr>
        <w:t xml:space="preserve"> </w:t>
      </w:r>
      <w:r w:rsidR="00BD37C3" w:rsidRPr="00065DF1">
        <w:rPr>
          <w:rFonts w:ascii="Book Antiqua" w:hAnsi="Book Antiqua" w:cs="Times New Roman"/>
          <w:sz w:val="24"/>
          <w:szCs w:val="24"/>
        </w:rPr>
        <w:t xml:space="preserve">support </w:t>
      </w:r>
      <w:r w:rsidR="00BE47FB" w:rsidRPr="00065DF1">
        <w:rPr>
          <w:rFonts w:ascii="Book Antiqua" w:hAnsi="Book Antiqua" w:cs="Times New Roman"/>
          <w:sz w:val="24"/>
          <w:szCs w:val="24"/>
        </w:rPr>
        <w:t xml:space="preserve">the </w:t>
      </w:r>
      <w:r w:rsidR="00047FE8" w:rsidRPr="00065DF1">
        <w:rPr>
          <w:rFonts w:ascii="Book Antiqua" w:hAnsi="Book Antiqua" w:cs="Times New Roman"/>
          <w:sz w:val="24"/>
          <w:szCs w:val="24"/>
        </w:rPr>
        <w:t>assumption</w:t>
      </w:r>
      <w:r w:rsidR="00BE47FB" w:rsidRPr="00065DF1">
        <w:rPr>
          <w:rFonts w:ascii="Book Antiqua" w:hAnsi="Book Antiqua" w:cs="Times New Roman"/>
          <w:sz w:val="24"/>
          <w:szCs w:val="24"/>
        </w:rPr>
        <w:t xml:space="preserve"> that this first nation individual </w:t>
      </w:r>
      <w:r w:rsidR="00E51427" w:rsidRPr="00065DF1">
        <w:rPr>
          <w:rFonts w:ascii="Book Antiqua" w:hAnsi="Book Antiqua" w:cs="Times New Roman"/>
          <w:sz w:val="24"/>
          <w:szCs w:val="24"/>
        </w:rPr>
        <w:t xml:space="preserve">is a </w:t>
      </w:r>
      <w:r w:rsidR="00BD6ADA" w:rsidRPr="00065DF1">
        <w:rPr>
          <w:rFonts w:ascii="Book Antiqua" w:hAnsi="Book Antiqua" w:cs="Times New Roman"/>
          <w:sz w:val="24"/>
          <w:szCs w:val="24"/>
        </w:rPr>
        <w:t xml:space="preserve">descendent </w:t>
      </w:r>
      <w:r w:rsidR="00FE2FDC" w:rsidRPr="00065DF1">
        <w:rPr>
          <w:rFonts w:ascii="Book Antiqua" w:hAnsi="Book Antiqua" w:cs="Times New Roman"/>
          <w:sz w:val="24"/>
          <w:szCs w:val="24"/>
        </w:rPr>
        <w:t xml:space="preserve">of the first humans who migrated into the New World by crossing over the Bering Strait from Asia and that </w:t>
      </w:r>
      <w:r w:rsidR="00B37E8B" w:rsidRPr="00065DF1">
        <w:rPr>
          <w:rFonts w:ascii="Book Antiqua" w:hAnsi="Book Antiqua" w:cs="Times New Roman"/>
          <w:sz w:val="24"/>
          <w:szCs w:val="24"/>
        </w:rPr>
        <w:t>he</w:t>
      </w:r>
      <w:r w:rsidR="00FE2FDC" w:rsidRPr="00065DF1">
        <w:rPr>
          <w:rFonts w:ascii="Book Antiqua" w:hAnsi="Book Antiqua" w:cs="Times New Roman"/>
          <w:sz w:val="24"/>
          <w:szCs w:val="24"/>
        </w:rPr>
        <w:t xml:space="preserve"> </w:t>
      </w:r>
      <w:r w:rsidR="00BB77FF" w:rsidRPr="00065DF1">
        <w:rPr>
          <w:rFonts w:ascii="Book Antiqua" w:hAnsi="Book Antiqua" w:cs="Times New Roman"/>
          <w:sz w:val="24"/>
          <w:szCs w:val="24"/>
        </w:rPr>
        <w:t xml:space="preserve">already </w:t>
      </w:r>
      <w:r w:rsidR="004E7844" w:rsidRPr="00065DF1">
        <w:rPr>
          <w:rFonts w:ascii="Book Antiqua" w:hAnsi="Book Antiqua" w:cs="Times New Roman"/>
          <w:sz w:val="24"/>
          <w:szCs w:val="24"/>
        </w:rPr>
        <w:t xml:space="preserve">had </w:t>
      </w:r>
      <w:r w:rsidR="00617FCB" w:rsidRPr="00065DF1">
        <w:rPr>
          <w:rFonts w:ascii="Book Antiqua" w:hAnsi="Book Antiqua" w:cs="Times New Roman"/>
          <w:sz w:val="24"/>
          <w:szCs w:val="24"/>
        </w:rPr>
        <w:t>early European contact</w:t>
      </w:r>
      <w:r w:rsidR="00C666DD" w:rsidRPr="00065DF1">
        <w:rPr>
          <w:rFonts w:ascii="Book Antiqua" w:hAnsi="Book Antiqua" w:cs="Times New Roman"/>
          <w:sz w:val="24"/>
          <w:szCs w:val="24"/>
        </w:rPr>
        <w:t>.</w:t>
      </w:r>
      <w:r w:rsidR="00B37E8B" w:rsidRPr="00065DF1">
        <w:rPr>
          <w:rFonts w:ascii="Book Antiqua" w:hAnsi="Book Antiqua" w:cs="Times New Roman"/>
          <w:sz w:val="24"/>
          <w:szCs w:val="24"/>
        </w:rPr>
        <w:t xml:space="preserve"> </w:t>
      </w:r>
      <w:r w:rsidR="0034633C" w:rsidRPr="00065DF1">
        <w:rPr>
          <w:rFonts w:ascii="Book Antiqua" w:hAnsi="Book Antiqua" w:cs="Times New Roman"/>
          <w:sz w:val="24"/>
          <w:szCs w:val="24"/>
        </w:rPr>
        <w:t xml:space="preserve">A </w:t>
      </w:r>
      <w:r w:rsidR="00384875" w:rsidRPr="00065DF1">
        <w:rPr>
          <w:rFonts w:ascii="Book Antiqua" w:hAnsi="Book Antiqua" w:cs="Times New Roman"/>
          <w:sz w:val="24"/>
          <w:szCs w:val="24"/>
        </w:rPr>
        <w:t>second</w:t>
      </w:r>
      <w:r w:rsidR="0034633C" w:rsidRPr="00065DF1">
        <w:rPr>
          <w:rFonts w:ascii="Book Antiqua" w:hAnsi="Book Antiqua" w:cs="Times New Roman"/>
          <w:sz w:val="24"/>
          <w:szCs w:val="24"/>
        </w:rPr>
        <w:t xml:space="preserve"> study </w:t>
      </w:r>
      <w:r w:rsidR="007D0E77" w:rsidRPr="00065DF1">
        <w:rPr>
          <w:rFonts w:ascii="Book Antiqua" w:hAnsi="Book Antiqua" w:cs="Times New Roman"/>
          <w:sz w:val="24"/>
          <w:szCs w:val="24"/>
        </w:rPr>
        <w:t>screened</w:t>
      </w:r>
      <w:r w:rsidR="00143ECE" w:rsidRPr="00065DF1">
        <w:rPr>
          <w:rFonts w:ascii="Book Antiqua" w:hAnsi="Book Antiqua" w:cs="Times New Roman"/>
          <w:sz w:val="24"/>
          <w:szCs w:val="24"/>
        </w:rPr>
        <w:t xml:space="preserve"> </w:t>
      </w:r>
      <w:r w:rsidR="00D945FF" w:rsidRPr="00065DF1">
        <w:rPr>
          <w:rFonts w:ascii="Book Antiqua" w:hAnsi="Book Antiqua" w:cs="Times New Roman"/>
          <w:sz w:val="24"/>
          <w:szCs w:val="24"/>
        </w:rPr>
        <w:t>stomach specimens</w:t>
      </w:r>
      <w:r w:rsidR="006E14C9" w:rsidRPr="00065DF1">
        <w:rPr>
          <w:rFonts w:ascii="Book Antiqua" w:hAnsi="Book Antiqua" w:cs="Times New Roman"/>
          <w:sz w:val="24"/>
          <w:szCs w:val="24"/>
        </w:rPr>
        <w:t xml:space="preserve"> from </w:t>
      </w:r>
      <w:r w:rsidR="00137BAE" w:rsidRPr="00065DF1">
        <w:rPr>
          <w:rFonts w:ascii="Book Antiqua" w:hAnsi="Book Antiqua" w:cs="Times New Roman"/>
          <w:sz w:val="24"/>
          <w:szCs w:val="24"/>
        </w:rPr>
        <w:t>eight</w:t>
      </w:r>
      <w:r w:rsidR="006E14C9" w:rsidRPr="00065DF1">
        <w:rPr>
          <w:rFonts w:ascii="Book Antiqua" w:hAnsi="Book Antiqua" w:cs="Times New Roman"/>
          <w:sz w:val="24"/>
          <w:szCs w:val="24"/>
        </w:rPr>
        <w:t xml:space="preserve"> excellently well preserved 1</w:t>
      </w:r>
      <w:r w:rsidR="00591B91" w:rsidRPr="00065DF1">
        <w:rPr>
          <w:rFonts w:ascii="Book Antiqua" w:hAnsi="Book Antiqua" w:cs="Times New Roman"/>
          <w:sz w:val="24"/>
          <w:szCs w:val="24"/>
        </w:rPr>
        <w:t>7</w:t>
      </w:r>
      <w:r w:rsidR="006E14C9" w:rsidRPr="00065DF1">
        <w:rPr>
          <w:rFonts w:ascii="Book Antiqua" w:hAnsi="Book Antiqua" w:cs="Times New Roman"/>
          <w:sz w:val="24"/>
          <w:szCs w:val="24"/>
          <w:vertAlign w:val="superscript"/>
        </w:rPr>
        <w:t>th</w:t>
      </w:r>
      <w:r w:rsidR="006E14C9" w:rsidRPr="00065DF1">
        <w:rPr>
          <w:rFonts w:ascii="Book Antiqua" w:hAnsi="Book Antiqua" w:cs="Times New Roman"/>
          <w:sz w:val="24"/>
          <w:szCs w:val="24"/>
        </w:rPr>
        <w:t xml:space="preserve"> century </w:t>
      </w:r>
      <w:r w:rsidR="00AD3AD5" w:rsidRPr="00065DF1">
        <w:rPr>
          <w:rFonts w:ascii="Book Antiqua" w:hAnsi="Book Antiqua" w:cs="Times New Roman"/>
          <w:sz w:val="24"/>
          <w:szCs w:val="24"/>
        </w:rPr>
        <w:t>Joseon</w:t>
      </w:r>
      <w:r w:rsidR="008056B2" w:rsidRPr="00065DF1">
        <w:rPr>
          <w:rFonts w:ascii="Book Antiqua" w:hAnsi="Book Antiqua" w:cs="Times New Roman"/>
          <w:sz w:val="24"/>
          <w:szCs w:val="24"/>
        </w:rPr>
        <w:t xml:space="preserve"> Korean</w:t>
      </w:r>
      <w:r w:rsidR="00AD3AD5" w:rsidRPr="00065DF1">
        <w:rPr>
          <w:rFonts w:ascii="Book Antiqua" w:hAnsi="Book Antiqua" w:cs="Times New Roman"/>
          <w:sz w:val="24"/>
          <w:szCs w:val="24"/>
        </w:rPr>
        <w:t xml:space="preserve"> mummies</w:t>
      </w:r>
      <w:r w:rsidR="008056B2" w:rsidRPr="00065DF1">
        <w:rPr>
          <w:rFonts w:ascii="Book Antiqua" w:hAnsi="Book Antiqua" w:cs="Times New Roman"/>
          <w:sz w:val="24"/>
          <w:szCs w:val="24"/>
        </w:rPr>
        <w:t xml:space="preserve"> for the presence of </w:t>
      </w:r>
      <w:r w:rsidR="008056B2" w:rsidRPr="00065DF1">
        <w:rPr>
          <w:rFonts w:ascii="Book Antiqua" w:hAnsi="Book Antiqua" w:cs="Times New Roman"/>
          <w:i/>
          <w:sz w:val="24"/>
          <w:szCs w:val="24"/>
        </w:rPr>
        <w:t>H. pylori</w:t>
      </w:r>
      <w:r w:rsidR="00CE6FC3" w:rsidRPr="00065DF1">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004D0103" w:rsidRPr="00065DF1">
        <w:rPr>
          <w:rFonts w:ascii="Book Antiqua" w:hAnsi="Book Antiqua" w:cs="Times New Roman"/>
          <w:sz w:val="24"/>
          <w:szCs w:val="24"/>
        </w:rPr>
        <w:instrText xml:space="preserve"> ADDIN EN.CITE </w:instrText>
      </w:r>
      <w:r w:rsidR="004D0103" w:rsidRPr="00065DF1">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004D0103" w:rsidRPr="00065DF1">
        <w:rPr>
          <w:rFonts w:ascii="Book Antiqua" w:hAnsi="Book Antiqua" w:cs="Times New Roman"/>
          <w:sz w:val="24"/>
          <w:szCs w:val="24"/>
        </w:rPr>
        <w:instrText xml:space="preserve"> ADDIN EN.CITE.DATA </w:instrText>
      </w:r>
      <w:r w:rsidR="004D0103" w:rsidRPr="00065DF1">
        <w:rPr>
          <w:rFonts w:ascii="Book Antiqua" w:hAnsi="Book Antiqua" w:cs="Times New Roman"/>
          <w:sz w:val="24"/>
          <w:szCs w:val="24"/>
        </w:rPr>
      </w:r>
      <w:r w:rsidR="004D0103" w:rsidRPr="00065DF1">
        <w:rPr>
          <w:rFonts w:ascii="Book Antiqua" w:hAnsi="Book Antiqua" w:cs="Times New Roman"/>
          <w:sz w:val="24"/>
          <w:szCs w:val="24"/>
        </w:rPr>
        <w:fldChar w:fldCharType="end"/>
      </w:r>
      <w:r w:rsidR="00CE6FC3" w:rsidRPr="00065DF1">
        <w:rPr>
          <w:rFonts w:ascii="Book Antiqua" w:hAnsi="Book Antiqua" w:cs="Times New Roman"/>
          <w:sz w:val="24"/>
          <w:szCs w:val="24"/>
        </w:rPr>
      </w:r>
      <w:r w:rsidR="00CE6FC3" w:rsidRPr="00065DF1">
        <w:rPr>
          <w:rFonts w:ascii="Book Antiqua" w:hAnsi="Book Antiqua" w:cs="Times New Roman"/>
          <w:sz w:val="24"/>
          <w:szCs w:val="24"/>
        </w:rPr>
        <w:fldChar w:fldCharType="separate"/>
      </w:r>
      <w:r w:rsidR="004D0103" w:rsidRPr="00065DF1">
        <w:rPr>
          <w:rFonts w:ascii="Book Antiqua" w:hAnsi="Book Antiqua" w:cs="Times New Roman"/>
          <w:noProof/>
          <w:sz w:val="24"/>
          <w:szCs w:val="24"/>
          <w:vertAlign w:val="superscript"/>
        </w:rPr>
        <w:t>[16]</w:t>
      </w:r>
      <w:r w:rsidR="00CE6FC3" w:rsidRPr="00065DF1">
        <w:rPr>
          <w:rFonts w:ascii="Book Antiqua" w:hAnsi="Book Antiqua" w:cs="Times New Roman"/>
          <w:sz w:val="24"/>
          <w:szCs w:val="24"/>
        </w:rPr>
        <w:fldChar w:fldCharType="end"/>
      </w:r>
      <w:r w:rsidR="00AD3AD5" w:rsidRPr="00065DF1">
        <w:rPr>
          <w:rFonts w:ascii="Book Antiqua" w:hAnsi="Book Antiqua" w:cs="Times New Roman"/>
          <w:sz w:val="24"/>
          <w:szCs w:val="24"/>
        </w:rPr>
        <w:t>.</w:t>
      </w:r>
      <w:r w:rsidR="00BD3008" w:rsidRPr="00065DF1">
        <w:rPr>
          <w:rFonts w:ascii="Book Antiqua" w:hAnsi="Book Antiqua" w:cs="Times New Roman"/>
          <w:sz w:val="24"/>
          <w:szCs w:val="24"/>
        </w:rPr>
        <w:t xml:space="preserve"> The</w:t>
      </w:r>
      <w:r w:rsidR="00885A41" w:rsidRPr="00065DF1">
        <w:rPr>
          <w:rFonts w:ascii="Book Antiqua" w:hAnsi="Book Antiqua" w:cs="Times New Roman"/>
          <w:sz w:val="24"/>
          <w:szCs w:val="24"/>
        </w:rPr>
        <w:t xml:space="preserve"> applied </w:t>
      </w:r>
      <w:r w:rsidR="007D0E77" w:rsidRPr="00065DF1">
        <w:rPr>
          <w:rFonts w:ascii="Book Antiqua" w:hAnsi="Book Antiqua" w:cs="Times New Roman"/>
          <w:sz w:val="24"/>
          <w:szCs w:val="24"/>
        </w:rPr>
        <w:t xml:space="preserve">PCR-assay </w:t>
      </w:r>
      <w:r w:rsidR="00885A41" w:rsidRPr="00065DF1">
        <w:rPr>
          <w:rFonts w:ascii="Book Antiqua" w:hAnsi="Book Antiqua" w:cs="Times New Roman"/>
          <w:sz w:val="24"/>
          <w:szCs w:val="24"/>
        </w:rPr>
        <w:t>identified</w:t>
      </w:r>
      <w:r w:rsidR="00CD5B4B" w:rsidRPr="00065DF1">
        <w:rPr>
          <w:rFonts w:ascii="Book Antiqua" w:hAnsi="Book Antiqua" w:cs="Times New Roman"/>
          <w:sz w:val="24"/>
          <w:szCs w:val="24"/>
        </w:rPr>
        <w:t xml:space="preserve"> the </w:t>
      </w:r>
      <w:proofErr w:type="spellStart"/>
      <w:r w:rsidR="00CD5B4B" w:rsidRPr="00065DF1">
        <w:rPr>
          <w:rFonts w:ascii="Book Antiqua" w:hAnsi="Book Antiqua" w:cs="Times New Roman"/>
          <w:i/>
          <w:sz w:val="24"/>
          <w:szCs w:val="24"/>
        </w:rPr>
        <w:t>vacA</w:t>
      </w:r>
      <w:proofErr w:type="spellEnd"/>
      <w:r w:rsidR="00CD5B4B" w:rsidRPr="00065DF1">
        <w:rPr>
          <w:rFonts w:ascii="Book Antiqua" w:hAnsi="Book Antiqua" w:cs="Times New Roman"/>
          <w:sz w:val="24"/>
          <w:szCs w:val="24"/>
        </w:rPr>
        <w:t xml:space="preserve"> allele type of two mummies, the </w:t>
      </w:r>
      <w:proofErr w:type="spellStart"/>
      <w:r w:rsidR="00AA5ADC" w:rsidRPr="00065DF1">
        <w:rPr>
          <w:rFonts w:ascii="Book Antiqua" w:hAnsi="Book Antiqua" w:cs="Times New Roman"/>
          <w:sz w:val="24"/>
          <w:szCs w:val="24"/>
        </w:rPr>
        <w:t>Cheongdo</w:t>
      </w:r>
      <w:proofErr w:type="spellEnd"/>
      <w:r w:rsidR="00AA5ADC" w:rsidRPr="00065DF1">
        <w:rPr>
          <w:rFonts w:ascii="Book Antiqua" w:hAnsi="Book Antiqua" w:cs="Times New Roman"/>
          <w:sz w:val="24"/>
          <w:szCs w:val="24"/>
        </w:rPr>
        <w:t xml:space="preserve"> mummy (</w:t>
      </w:r>
      <w:proofErr w:type="spellStart"/>
      <w:r w:rsidR="0081037C" w:rsidRPr="00065DF1">
        <w:rPr>
          <w:rFonts w:ascii="Book Antiqua" w:hAnsi="Book Antiqua" w:cs="Times New Roman"/>
          <w:i/>
          <w:sz w:val="24"/>
          <w:szCs w:val="24"/>
        </w:rPr>
        <w:t>vacA</w:t>
      </w:r>
      <w:proofErr w:type="spellEnd"/>
      <w:r w:rsidR="0081037C" w:rsidRPr="00065DF1">
        <w:rPr>
          <w:rFonts w:ascii="Book Antiqua" w:hAnsi="Book Antiqua" w:cs="Times New Roman"/>
          <w:sz w:val="24"/>
          <w:szCs w:val="24"/>
        </w:rPr>
        <w:t xml:space="preserve"> s1/m2) and the </w:t>
      </w:r>
      <w:proofErr w:type="spellStart"/>
      <w:r w:rsidR="00E3721D" w:rsidRPr="00065DF1">
        <w:rPr>
          <w:rFonts w:ascii="Book Antiqua" w:hAnsi="Book Antiqua" w:cs="Times New Roman"/>
          <w:sz w:val="24"/>
          <w:szCs w:val="24"/>
        </w:rPr>
        <w:t>Dangjin</w:t>
      </w:r>
      <w:proofErr w:type="spellEnd"/>
      <w:r w:rsidR="00E3721D" w:rsidRPr="00065DF1">
        <w:rPr>
          <w:rFonts w:ascii="Book Antiqua" w:hAnsi="Book Antiqua" w:cs="Times New Roman"/>
          <w:sz w:val="24"/>
          <w:szCs w:val="24"/>
        </w:rPr>
        <w:t xml:space="preserve"> mummy (</w:t>
      </w:r>
      <w:proofErr w:type="spellStart"/>
      <w:r w:rsidR="00481E89" w:rsidRPr="00065DF1">
        <w:rPr>
          <w:rFonts w:ascii="Book Antiqua" w:hAnsi="Book Antiqua" w:cs="Times New Roman"/>
          <w:i/>
          <w:sz w:val="24"/>
          <w:szCs w:val="24"/>
        </w:rPr>
        <w:t>vacA</w:t>
      </w:r>
      <w:proofErr w:type="spellEnd"/>
      <w:r w:rsidR="00481E89" w:rsidRPr="00065DF1">
        <w:rPr>
          <w:rFonts w:ascii="Book Antiqua" w:hAnsi="Book Antiqua" w:cs="Times New Roman"/>
          <w:sz w:val="24"/>
          <w:szCs w:val="24"/>
        </w:rPr>
        <w:t xml:space="preserve"> s1). </w:t>
      </w:r>
      <w:r w:rsidR="00F40071" w:rsidRPr="00065DF1">
        <w:rPr>
          <w:rFonts w:ascii="Book Antiqua" w:hAnsi="Book Antiqua" w:cs="Times New Roman"/>
          <w:sz w:val="24"/>
          <w:szCs w:val="24"/>
        </w:rPr>
        <w:t>While</w:t>
      </w:r>
      <w:r w:rsidR="00BE34F8" w:rsidRPr="00065DF1">
        <w:rPr>
          <w:rFonts w:ascii="Book Antiqua" w:hAnsi="Book Antiqua" w:cs="Times New Roman"/>
          <w:sz w:val="24"/>
          <w:szCs w:val="24"/>
        </w:rPr>
        <w:t xml:space="preserve"> </w:t>
      </w:r>
      <w:r w:rsidR="002E619C" w:rsidRPr="00065DF1">
        <w:rPr>
          <w:rFonts w:ascii="Book Antiqua" w:hAnsi="Book Antiqua" w:cs="Times New Roman"/>
          <w:sz w:val="24"/>
          <w:szCs w:val="24"/>
        </w:rPr>
        <w:t xml:space="preserve">the </w:t>
      </w:r>
      <w:proofErr w:type="spellStart"/>
      <w:r w:rsidR="002E619C" w:rsidRPr="00065DF1">
        <w:rPr>
          <w:rFonts w:ascii="Book Antiqua" w:hAnsi="Book Antiqua" w:cs="Times New Roman"/>
          <w:i/>
          <w:sz w:val="24"/>
          <w:szCs w:val="24"/>
        </w:rPr>
        <w:t>vacA</w:t>
      </w:r>
      <w:proofErr w:type="spellEnd"/>
      <w:r w:rsidR="002E619C" w:rsidRPr="00065DF1">
        <w:rPr>
          <w:rFonts w:ascii="Book Antiqua" w:hAnsi="Book Antiqua" w:cs="Times New Roman"/>
          <w:sz w:val="24"/>
          <w:szCs w:val="24"/>
        </w:rPr>
        <w:t xml:space="preserve"> </w:t>
      </w:r>
      <w:r w:rsidR="00C524AE" w:rsidRPr="00065DF1">
        <w:rPr>
          <w:rFonts w:ascii="Book Antiqua" w:hAnsi="Book Antiqua" w:cs="Times New Roman"/>
          <w:sz w:val="24"/>
          <w:szCs w:val="24"/>
        </w:rPr>
        <w:t>s</w:t>
      </w:r>
      <w:r w:rsidR="002E619C" w:rsidRPr="00065DF1">
        <w:rPr>
          <w:rFonts w:ascii="Book Antiqua" w:hAnsi="Book Antiqua" w:cs="Times New Roman"/>
          <w:sz w:val="24"/>
          <w:szCs w:val="24"/>
        </w:rPr>
        <w:t>1</w:t>
      </w:r>
      <w:r w:rsidR="00F40071" w:rsidRPr="00065DF1">
        <w:rPr>
          <w:rFonts w:ascii="Book Antiqua" w:hAnsi="Book Antiqua" w:cs="Times New Roman"/>
          <w:sz w:val="24"/>
          <w:szCs w:val="24"/>
        </w:rPr>
        <w:t xml:space="preserve"> allele</w:t>
      </w:r>
      <w:r w:rsidR="002E619C" w:rsidRPr="00065DF1">
        <w:rPr>
          <w:rFonts w:ascii="Book Antiqua" w:hAnsi="Book Antiqua" w:cs="Times New Roman"/>
          <w:sz w:val="24"/>
          <w:szCs w:val="24"/>
        </w:rPr>
        <w:t xml:space="preserve"> is one of the most </w:t>
      </w:r>
      <w:r w:rsidR="00A15D20" w:rsidRPr="00065DF1">
        <w:rPr>
          <w:rFonts w:ascii="Book Antiqua" w:hAnsi="Book Antiqua" w:cs="Times New Roman"/>
          <w:sz w:val="24"/>
          <w:szCs w:val="24"/>
        </w:rPr>
        <w:t>frequently</w:t>
      </w:r>
      <w:r w:rsidR="002E619C" w:rsidRPr="00065DF1">
        <w:rPr>
          <w:rFonts w:ascii="Book Antiqua" w:hAnsi="Book Antiqua" w:cs="Times New Roman"/>
          <w:sz w:val="24"/>
          <w:szCs w:val="24"/>
        </w:rPr>
        <w:t xml:space="preserve"> detected subtypes in </w:t>
      </w:r>
      <w:r w:rsidR="00A15D20" w:rsidRPr="00065DF1">
        <w:rPr>
          <w:rFonts w:ascii="Book Antiqua" w:hAnsi="Book Antiqua" w:cs="Times New Roman"/>
          <w:sz w:val="24"/>
          <w:szCs w:val="24"/>
        </w:rPr>
        <w:t xml:space="preserve">the modern </w:t>
      </w:r>
      <w:r w:rsidR="002E619C" w:rsidRPr="00065DF1">
        <w:rPr>
          <w:rFonts w:ascii="Book Antiqua" w:hAnsi="Book Antiqua" w:cs="Times New Roman"/>
          <w:sz w:val="24"/>
          <w:szCs w:val="24"/>
        </w:rPr>
        <w:t>South Korean populations</w:t>
      </w:r>
      <w:r w:rsidR="00FC09DD" w:rsidRPr="00065DF1">
        <w:rPr>
          <w:rFonts w:ascii="Book Antiqua" w:hAnsi="Book Antiqua" w:cs="Times New Roman"/>
          <w:sz w:val="24"/>
          <w:szCs w:val="24"/>
        </w:rPr>
        <w:t xml:space="preserve">, </w:t>
      </w:r>
      <w:r w:rsidR="00A15D20" w:rsidRPr="00065DF1">
        <w:rPr>
          <w:rFonts w:ascii="Book Antiqua" w:hAnsi="Book Antiqua" w:cs="Times New Roman"/>
          <w:sz w:val="24"/>
          <w:szCs w:val="24"/>
        </w:rPr>
        <w:t xml:space="preserve">the </w:t>
      </w:r>
      <w:r w:rsidR="00313253" w:rsidRPr="00065DF1">
        <w:rPr>
          <w:rFonts w:ascii="Book Antiqua" w:hAnsi="Book Antiqua" w:cs="Times New Roman"/>
          <w:sz w:val="24"/>
          <w:szCs w:val="24"/>
        </w:rPr>
        <w:t xml:space="preserve">m2 subtype </w:t>
      </w:r>
      <w:r w:rsidR="00FC09DD" w:rsidRPr="00065DF1">
        <w:rPr>
          <w:rFonts w:ascii="Book Antiqua" w:hAnsi="Book Antiqua" w:cs="Times New Roman"/>
          <w:sz w:val="24"/>
          <w:szCs w:val="24"/>
        </w:rPr>
        <w:t xml:space="preserve">is </w:t>
      </w:r>
      <w:r w:rsidR="00313253" w:rsidRPr="00065DF1">
        <w:rPr>
          <w:rFonts w:ascii="Book Antiqua" w:hAnsi="Book Antiqua" w:cs="Times New Roman"/>
          <w:sz w:val="24"/>
          <w:szCs w:val="24"/>
        </w:rPr>
        <w:t xml:space="preserve">only found in 12% of </w:t>
      </w:r>
      <w:r w:rsidR="00313253" w:rsidRPr="00065DF1">
        <w:rPr>
          <w:rFonts w:ascii="Book Antiqua" w:hAnsi="Book Antiqua" w:cs="Times New Roman"/>
          <w:i/>
          <w:sz w:val="24"/>
          <w:szCs w:val="24"/>
        </w:rPr>
        <w:t xml:space="preserve">H. pylori </w:t>
      </w:r>
      <w:r w:rsidR="00313253" w:rsidRPr="00065DF1">
        <w:rPr>
          <w:rFonts w:ascii="Book Antiqua" w:hAnsi="Book Antiqua" w:cs="Times New Roman"/>
          <w:sz w:val="24"/>
          <w:szCs w:val="24"/>
        </w:rPr>
        <w:t>patients in South Korea</w:t>
      </w:r>
      <w:r w:rsidR="00050512" w:rsidRPr="00065DF1">
        <w:rPr>
          <w:rFonts w:ascii="Book Antiqua" w:hAnsi="Book Antiqua" w:cs="Times New Roman"/>
          <w:sz w:val="24"/>
          <w:szCs w:val="24"/>
        </w:rPr>
        <w:fldChar w:fldCharType="begin">
          <w:fldData xml:space="preserve">PEVuZE5vdGU+PENpdGU+PEF1dGhvcj5DaG9lPC9BdXRob3I+PFllYXI+MjAwMjwvWWVhcj48UmVj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b2RpY2FsPjxwYWdlcz42MjktNjQxPC9wYWdlcz48dm9sdW1lPjc8L3ZvbHVtZT48bnVtYmVyPjEx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PEVuZE5vdGU+PENpdGU+PEF1dGhvcj5DaG9lPC9BdXRob3I+PFllYXI+MjAwMjwvWWVhcj48UmVj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b2RpY2FsPjxwYWdlcz42MjktNjQxPC9wYWdlcz48dm9sdW1lPjc8L3ZvbHVtZT48bnVtYmVyPjEx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050512" w:rsidRPr="00065DF1">
        <w:rPr>
          <w:rFonts w:ascii="Book Antiqua" w:hAnsi="Book Antiqua" w:cs="Times New Roman"/>
          <w:sz w:val="24"/>
          <w:szCs w:val="24"/>
        </w:rPr>
      </w:r>
      <w:r w:rsidR="00050512"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[17,18]</w:t>
      </w:r>
      <w:r w:rsidR="00050512" w:rsidRPr="00065DF1">
        <w:rPr>
          <w:rFonts w:ascii="Book Antiqua" w:hAnsi="Book Antiqua" w:cs="Times New Roman"/>
          <w:sz w:val="24"/>
          <w:szCs w:val="24"/>
        </w:rPr>
        <w:fldChar w:fldCharType="end"/>
      </w:r>
      <w:r w:rsidR="00050512" w:rsidRPr="00065DF1">
        <w:rPr>
          <w:rFonts w:ascii="Book Antiqua" w:hAnsi="Book Antiqua" w:cs="Times New Roman"/>
          <w:sz w:val="24"/>
          <w:szCs w:val="24"/>
        </w:rPr>
        <w:t xml:space="preserve">. </w:t>
      </w:r>
    </w:p>
    <w:p w14:paraId="2575E139" w14:textId="483570D2" w:rsidR="0067762A" w:rsidRPr="00065DF1" w:rsidRDefault="00725000"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Not</w:t>
      </w:r>
      <w:r w:rsidR="00BB77FF" w:rsidRPr="00065DF1">
        <w:rPr>
          <w:rFonts w:ascii="Book Antiqua" w:hAnsi="Book Antiqua" w:cs="Times New Roman"/>
          <w:sz w:val="24"/>
          <w:szCs w:val="24"/>
        </w:rPr>
        <w:t>ably</w:t>
      </w:r>
      <w:r w:rsidR="00050512" w:rsidRPr="00065DF1">
        <w:rPr>
          <w:rFonts w:ascii="Book Antiqua" w:hAnsi="Book Antiqua" w:cs="Times New Roman"/>
          <w:sz w:val="24"/>
          <w:szCs w:val="24"/>
        </w:rPr>
        <w:t xml:space="preserve">, </w:t>
      </w:r>
      <w:r w:rsidR="00055435" w:rsidRPr="00065DF1">
        <w:rPr>
          <w:rFonts w:ascii="Book Antiqua" w:hAnsi="Book Antiqua" w:cs="Times New Roman"/>
          <w:sz w:val="24"/>
          <w:szCs w:val="24"/>
        </w:rPr>
        <w:t xml:space="preserve">both </w:t>
      </w:r>
      <w:r w:rsidR="008F1539" w:rsidRPr="00065DF1">
        <w:rPr>
          <w:rFonts w:ascii="Book Antiqua" w:hAnsi="Book Antiqua" w:cs="Times New Roman"/>
          <w:sz w:val="24"/>
          <w:szCs w:val="24"/>
        </w:rPr>
        <w:t xml:space="preserve">studies </w:t>
      </w:r>
      <w:r w:rsidR="00055435" w:rsidRPr="00065DF1">
        <w:rPr>
          <w:rFonts w:ascii="Book Antiqua" w:hAnsi="Book Antiqua" w:cs="Times New Roman"/>
          <w:sz w:val="24"/>
          <w:szCs w:val="24"/>
        </w:rPr>
        <w:t>on</w:t>
      </w:r>
      <w:r w:rsidRPr="00065DF1">
        <w:rPr>
          <w:rFonts w:ascii="Book Antiqua" w:hAnsi="Book Antiqua" w:cs="Times New Roman"/>
          <w:sz w:val="24"/>
          <w:szCs w:val="24"/>
        </w:rPr>
        <w:t xml:space="preserve"> </w:t>
      </w:r>
      <w:r w:rsidR="00EB7D7C" w:rsidRPr="00065DF1">
        <w:rPr>
          <w:rFonts w:ascii="Book Antiqua" w:hAnsi="Book Antiqua" w:cs="Times New Roman"/>
          <w:sz w:val="24"/>
          <w:szCs w:val="24"/>
        </w:rPr>
        <w:t xml:space="preserve">the </w:t>
      </w:r>
      <w:proofErr w:type="spellStart"/>
      <w:r w:rsidR="00EB7D7C" w:rsidRPr="00065DF1">
        <w:rPr>
          <w:rFonts w:ascii="Book Antiqua" w:hAnsi="Book Antiqua" w:cs="Times New Roman"/>
          <w:sz w:val="24"/>
          <w:szCs w:val="24"/>
        </w:rPr>
        <w:t>Kwäday</w:t>
      </w:r>
      <w:proofErr w:type="spellEnd"/>
      <w:r w:rsidR="00EB7D7C" w:rsidRPr="00065DF1">
        <w:rPr>
          <w:rFonts w:ascii="Book Antiqua" w:hAnsi="Book Antiqua" w:cs="Times New Roman"/>
          <w:sz w:val="24"/>
          <w:szCs w:val="24"/>
        </w:rPr>
        <w:t xml:space="preserve"> Dan </w:t>
      </w:r>
      <w:proofErr w:type="spellStart"/>
      <w:r w:rsidR="00EB7D7C" w:rsidRPr="00065DF1">
        <w:rPr>
          <w:rFonts w:ascii="Book Antiqua" w:hAnsi="Book Antiqua" w:cs="Times New Roman"/>
          <w:sz w:val="24"/>
          <w:szCs w:val="24"/>
        </w:rPr>
        <w:t>Tsi’nchi</w:t>
      </w:r>
      <w:proofErr w:type="spellEnd"/>
      <w:r w:rsidR="00EB7D7C" w:rsidRPr="00065DF1">
        <w:rPr>
          <w:rFonts w:ascii="Book Antiqua" w:hAnsi="Book Antiqua" w:cs="Times New Roman"/>
          <w:sz w:val="24"/>
          <w:szCs w:val="24"/>
        </w:rPr>
        <w:t xml:space="preserve"> individual and</w:t>
      </w:r>
      <w:r w:rsidR="00055435" w:rsidRPr="00065DF1">
        <w:rPr>
          <w:rFonts w:ascii="Book Antiqua" w:hAnsi="Book Antiqua" w:cs="Times New Roman"/>
          <w:sz w:val="24"/>
          <w:szCs w:val="24"/>
        </w:rPr>
        <w:t xml:space="preserve"> on</w:t>
      </w:r>
      <w:r w:rsidR="00EB7D7C" w:rsidRPr="00065DF1">
        <w:rPr>
          <w:rFonts w:ascii="Book Antiqua" w:hAnsi="Book Antiqua" w:cs="Times New Roman"/>
          <w:sz w:val="24"/>
          <w:szCs w:val="24"/>
        </w:rPr>
        <w:t xml:space="preserve"> the Korean mummies </w:t>
      </w:r>
      <w:r w:rsidR="00055435" w:rsidRPr="00065DF1">
        <w:rPr>
          <w:rFonts w:ascii="Book Antiqua" w:hAnsi="Book Antiqua" w:cs="Times New Roman"/>
          <w:sz w:val="24"/>
          <w:szCs w:val="24"/>
        </w:rPr>
        <w:t xml:space="preserve">report the absence of </w:t>
      </w:r>
      <w:r w:rsidR="00074E1C" w:rsidRPr="00065DF1">
        <w:rPr>
          <w:rFonts w:ascii="Book Antiqua" w:hAnsi="Book Antiqua" w:cs="Times New Roman"/>
          <w:sz w:val="24"/>
          <w:szCs w:val="24"/>
        </w:rPr>
        <w:t xml:space="preserve">the </w:t>
      </w:r>
      <w:proofErr w:type="spellStart"/>
      <w:r w:rsidR="009768B9" w:rsidRPr="00065DF1">
        <w:rPr>
          <w:rFonts w:ascii="Book Antiqua" w:hAnsi="Book Antiqua" w:cs="Times New Roman"/>
          <w:i/>
          <w:sz w:val="24"/>
          <w:szCs w:val="24"/>
        </w:rPr>
        <w:t>c</w:t>
      </w:r>
      <w:r w:rsidR="0044058E" w:rsidRPr="00065DF1">
        <w:rPr>
          <w:rFonts w:ascii="Book Antiqua" w:hAnsi="Book Antiqua" w:cs="Times New Roman"/>
          <w:i/>
          <w:sz w:val="24"/>
          <w:szCs w:val="24"/>
        </w:rPr>
        <w:t>agA</w:t>
      </w:r>
      <w:proofErr w:type="spellEnd"/>
      <w:r w:rsidR="0044058E" w:rsidRPr="00065DF1">
        <w:rPr>
          <w:rFonts w:ascii="Book Antiqua" w:hAnsi="Book Antiqua" w:cs="Times New Roman"/>
          <w:sz w:val="24"/>
          <w:szCs w:val="24"/>
        </w:rPr>
        <w:t xml:space="preserve"> </w:t>
      </w:r>
      <w:r w:rsidR="00A70DB1" w:rsidRPr="00065DF1">
        <w:rPr>
          <w:rFonts w:ascii="Book Antiqua" w:hAnsi="Book Antiqua" w:cs="Times New Roman"/>
          <w:sz w:val="24"/>
          <w:szCs w:val="24"/>
        </w:rPr>
        <w:t xml:space="preserve">gene, </w:t>
      </w:r>
      <w:r w:rsidR="009768B9" w:rsidRPr="00065DF1">
        <w:rPr>
          <w:rFonts w:ascii="Book Antiqua" w:hAnsi="Book Antiqua" w:cs="Times New Roman"/>
          <w:sz w:val="24"/>
          <w:szCs w:val="24"/>
        </w:rPr>
        <w:t>that encodes</w:t>
      </w:r>
      <w:r w:rsidR="00A70DB1" w:rsidRPr="00065DF1">
        <w:rPr>
          <w:rFonts w:ascii="Book Antiqua" w:hAnsi="Book Antiqua" w:cs="Times New Roman"/>
          <w:sz w:val="24"/>
          <w:szCs w:val="24"/>
        </w:rPr>
        <w:t xml:space="preserve"> </w:t>
      </w:r>
      <w:r w:rsidR="0044058E" w:rsidRPr="00065DF1">
        <w:rPr>
          <w:rFonts w:ascii="Book Antiqua" w:hAnsi="Book Antiqua" w:cs="Times New Roman"/>
          <w:sz w:val="24"/>
          <w:szCs w:val="24"/>
        </w:rPr>
        <w:t>one of the maj</w:t>
      </w:r>
      <w:r w:rsidR="00A70DB1" w:rsidRPr="00065DF1">
        <w:rPr>
          <w:rFonts w:ascii="Book Antiqua" w:hAnsi="Book Antiqua" w:cs="Times New Roman"/>
          <w:sz w:val="24"/>
          <w:szCs w:val="24"/>
        </w:rPr>
        <w:t>or effector proteins in</w:t>
      </w:r>
      <w:r w:rsidR="006B70FB" w:rsidRPr="00065DF1">
        <w:rPr>
          <w:rFonts w:ascii="Book Antiqua" w:hAnsi="Book Antiqua" w:cs="Times New Roman"/>
          <w:sz w:val="24"/>
          <w:szCs w:val="24"/>
        </w:rPr>
        <w:t xml:space="preserve"> the </w:t>
      </w:r>
      <w:r w:rsidR="00667481" w:rsidRPr="00065DF1">
        <w:rPr>
          <w:rFonts w:ascii="Book Antiqua" w:hAnsi="Book Antiqua" w:cs="Times New Roman"/>
          <w:i/>
          <w:sz w:val="24"/>
          <w:szCs w:val="24"/>
        </w:rPr>
        <w:t>H. pylori</w:t>
      </w:r>
      <w:r w:rsidR="00667481" w:rsidRPr="00065DF1">
        <w:rPr>
          <w:rFonts w:ascii="Book Antiqua" w:hAnsi="Book Antiqua" w:cs="Times New Roman"/>
          <w:sz w:val="24"/>
          <w:szCs w:val="24"/>
        </w:rPr>
        <w:t xml:space="preserve"> </w:t>
      </w:r>
      <w:r w:rsidR="00BC54F8" w:rsidRPr="00065DF1">
        <w:rPr>
          <w:rFonts w:ascii="Book Antiqua" w:hAnsi="Book Antiqua" w:cs="Times New Roman"/>
          <w:sz w:val="24"/>
          <w:szCs w:val="24"/>
        </w:rPr>
        <w:t>cag pathogenicity island</w:t>
      </w:r>
      <w:r w:rsidR="00A70DB1" w:rsidRPr="00065DF1">
        <w:rPr>
          <w:rFonts w:ascii="Book Antiqua" w:hAnsi="Book Antiqua" w:cs="Times New Roman"/>
          <w:sz w:val="24"/>
          <w:szCs w:val="24"/>
        </w:rPr>
        <w:t xml:space="preserve">. </w:t>
      </w:r>
      <w:r w:rsidR="00C03028" w:rsidRPr="00065DF1">
        <w:rPr>
          <w:rFonts w:ascii="Book Antiqua" w:hAnsi="Book Antiqua" w:cs="Times New Roman"/>
          <w:sz w:val="24"/>
          <w:szCs w:val="24"/>
        </w:rPr>
        <w:t xml:space="preserve">It is known that </w:t>
      </w:r>
      <w:proofErr w:type="spellStart"/>
      <w:r w:rsidR="0086193A" w:rsidRPr="00065DF1">
        <w:rPr>
          <w:rFonts w:ascii="Book Antiqua" w:hAnsi="Book Antiqua" w:cs="Times New Roman"/>
          <w:i/>
          <w:sz w:val="24"/>
          <w:szCs w:val="24"/>
        </w:rPr>
        <w:t>cagA</w:t>
      </w:r>
      <w:proofErr w:type="spellEnd"/>
      <w:r w:rsidR="0086193A" w:rsidRPr="00065DF1">
        <w:rPr>
          <w:rFonts w:ascii="Book Antiqua" w:hAnsi="Book Antiqua" w:cs="Times New Roman"/>
          <w:sz w:val="24"/>
          <w:szCs w:val="24"/>
        </w:rPr>
        <w:t xml:space="preserve"> is </w:t>
      </w:r>
      <w:r w:rsidR="00D65943" w:rsidRPr="00065DF1">
        <w:rPr>
          <w:rFonts w:ascii="Book Antiqua" w:hAnsi="Book Antiqua" w:cs="Times New Roman"/>
          <w:sz w:val="24"/>
          <w:szCs w:val="24"/>
        </w:rPr>
        <w:t>present in</w:t>
      </w:r>
      <w:r w:rsidR="00DE4875" w:rsidRPr="00065DF1">
        <w:rPr>
          <w:rFonts w:ascii="Book Antiqua" w:hAnsi="Book Antiqua" w:cs="Times New Roman"/>
          <w:sz w:val="24"/>
          <w:szCs w:val="24"/>
        </w:rPr>
        <w:t xml:space="preserve"> only</w:t>
      </w:r>
      <w:r w:rsidR="00D65943" w:rsidRPr="00065DF1">
        <w:rPr>
          <w:rFonts w:ascii="Book Antiqua" w:hAnsi="Book Antiqua" w:cs="Times New Roman"/>
          <w:sz w:val="24"/>
          <w:szCs w:val="24"/>
        </w:rPr>
        <w:t xml:space="preserve"> approximately 70% of</w:t>
      </w:r>
      <w:r w:rsidR="00920BF8" w:rsidRPr="00065DF1">
        <w:rPr>
          <w:rFonts w:ascii="Book Antiqua" w:hAnsi="Book Antiqua" w:cs="Times New Roman"/>
          <w:sz w:val="24"/>
          <w:szCs w:val="24"/>
        </w:rPr>
        <w:t xml:space="preserve"> </w:t>
      </w:r>
      <w:r w:rsidR="00535202" w:rsidRPr="00065DF1">
        <w:rPr>
          <w:rFonts w:ascii="Book Antiqua" w:hAnsi="Book Antiqua" w:cs="Times New Roman"/>
          <w:sz w:val="24"/>
          <w:szCs w:val="24"/>
        </w:rPr>
        <w:t>modern</w:t>
      </w:r>
      <w:r w:rsidR="00D65943" w:rsidRPr="00065DF1">
        <w:rPr>
          <w:rFonts w:ascii="Book Antiqua" w:hAnsi="Book Antiqua" w:cs="Times New Roman"/>
          <w:sz w:val="24"/>
          <w:szCs w:val="24"/>
        </w:rPr>
        <w:t xml:space="preserve"> </w:t>
      </w:r>
      <w:r w:rsidR="00D65943" w:rsidRPr="00065DF1">
        <w:rPr>
          <w:rFonts w:ascii="Book Antiqua" w:hAnsi="Book Antiqua" w:cs="Times New Roman"/>
          <w:i/>
          <w:sz w:val="24"/>
          <w:szCs w:val="24"/>
        </w:rPr>
        <w:t>H. pylori</w:t>
      </w:r>
      <w:r w:rsidR="00D65943" w:rsidRPr="00065DF1">
        <w:rPr>
          <w:rFonts w:ascii="Book Antiqua" w:hAnsi="Book Antiqua" w:cs="Times New Roman"/>
          <w:sz w:val="24"/>
          <w:szCs w:val="24"/>
        </w:rPr>
        <w:t xml:space="preserve"> strains worldwide. </w:t>
      </w:r>
      <w:r w:rsidR="00DE4875" w:rsidRPr="00065DF1">
        <w:rPr>
          <w:rFonts w:ascii="Book Antiqua" w:hAnsi="Book Antiqua" w:cs="Times New Roman"/>
          <w:sz w:val="24"/>
          <w:szCs w:val="24"/>
        </w:rPr>
        <w:t xml:space="preserve">Interestingly, </w:t>
      </w:r>
      <w:r w:rsidR="0016317D" w:rsidRPr="00065DF1">
        <w:rPr>
          <w:rFonts w:ascii="Book Antiqua" w:hAnsi="Book Antiqua" w:cs="Times New Roman"/>
          <w:sz w:val="24"/>
          <w:szCs w:val="24"/>
        </w:rPr>
        <w:t>this rate varies geographically f</w:t>
      </w:r>
      <w:r w:rsidR="00DF5D84" w:rsidRPr="00065DF1">
        <w:rPr>
          <w:rFonts w:ascii="Book Antiqua" w:hAnsi="Book Antiqua" w:cs="Times New Roman"/>
          <w:sz w:val="24"/>
          <w:szCs w:val="24"/>
        </w:rPr>
        <w:t>ro</w:t>
      </w:r>
      <w:r w:rsidR="0016317D" w:rsidRPr="00065DF1">
        <w:rPr>
          <w:rFonts w:ascii="Book Antiqua" w:hAnsi="Book Antiqua" w:cs="Times New Roman"/>
          <w:sz w:val="24"/>
          <w:szCs w:val="24"/>
        </w:rPr>
        <w:t xml:space="preserve">m </w:t>
      </w:r>
      <w:r w:rsidR="00DF5D84" w:rsidRPr="00065DF1">
        <w:rPr>
          <w:rFonts w:ascii="Book Antiqua" w:hAnsi="Book Antiqua" w:cs="Times New Roman"/>
          <w:sz w:val="24"/>
          <w:szCs w:val="24"/>
        </w:rPr>
        <w:t xml:space="preserve">approximately 90% in East Asian countries to </w:t>
      </w:r>
      <w:r w:rsidR="0016317D" w:rsidRPr="00065DF1">
        <w:rPr>
          <w:rFonts w:ascii="Book Antiqua" w:hAnsi="Book Antiqua" w:cs="Times New Roman"/>
          <w:sz w:val="24"/>
          <w:szCs w:val="24"/>
        </w:rPr>
        <w:t>only about 40%</w:t>
      </w:r>
      <w:r w:rsidR="000B182E" w:rsidRPr="00065DF1">
        <w:rPr>
          <w:rFonts w:ascii="Book Antiqua" w:hAnsi="Book Antiqua" w:cs="Times New Roman"/>
          <w:sz w:val="24"/>
          <w:szCs w:val="24"/>
        </w:rPr>
        <w:t xml:space="preserve"> in Western Countries</w:t>
      </w:r>
      <w:r w:rsidR="00037BEE" w:rsidRPr="00065DF1">
        <w:rPr>
          <w:rFonts w:ascii="Book Antiqua" w:hAnsi="Book Antiqua" w:cs="Times New Roman"/>
          <w:sz w:val="24"/>
          <w:szCs w:val="24"/>
        </w:rPr>
        <w:fldChar w:fldCharType="begin"/>
      </w:r>
      <w:r w:rsidR="003C6636" w:rsidRPr="00065DF1">
        <w:rPr>
          <w:rFonts w:ascii="Book Antiqua" w:hAnsi="Book Antiqua" w:cs="Times New Roman"/>
          <w:sz w:val="24"/>
          <w:szCs w:val="24"/>
        </w:rPr>
        <w:instrText xml:space="preserve"> ADDIN EN.CITE &lt;EndNote&gt;&lt;Cite&gt;&lt;Author&gt;Hatakeyama&lt;/Author&gt;&lt;Year&gt;2006&lt;/Year&gt;&lt;RecNum&gt;854&lt;/RecNum&gt;&lt;DisplayText&gt;&lt;style face="superscript"&gt;[19]&lt;/style&gt;&lt;/DisplayText&gt;&lt;record&gt;&lt;rec-number&gt;854&lt;/rec-number&gt;&lt;foreign-keys&gt;&lt;key app="EN" db-id="5x20v29s4we09tewpszv9sps00ftzzap5v95" timestamp="1560786270"&gt;854&lt;/key&gt;&lt;/foreign-keys&gt;&lt;ref-type name="Journal Article"&gt;17&lt;/ref-type&gt;&lt;contributors&gt;&lt;authors&gt;&lt;author&gt;Hatakeyama, M.&lt;/author&gt;&lt;/authors&gt;&lt;/contributors&gt;&lt;auth-address&gt;Division of Molecular Oncology, Institute for Genetic Medicine, Hokkaido University, Sapporo, Japan. mhata@igm.hokudai.ac.jp&lt;/auth-address&gt;&lt;titles&gt;&lt;title&gt;Helicobacter pylori CagA -- a bacterial intruder conspiring gastric carcinogenesis&lt;/title&gt;&lt;secondary-title&gt;Int J Cancer&lt;/secondary-title&gt;&lt;/titles&gt;&lt;periodical&gt;&lt;full-title&gt;Int J Cancer&lt;/full-title&gt;&lt;/periodical&gt;&lt;pages&gt;1217-23&lt;/pages&gt;&lt;volume&gt;119&lt;/volume&gt;&lt;number&gt;6&lt;/number&gt;&lt;edition&gt;2006/03/25&lt;/edition&gt;&lt;keywords&gt;&lt;keyword&gt;Adenocarcinoma/*microbiology&lt;/keyword&gt;&lt;keyword&gt;Antigens, Bacterial/*physiology&lt;/keyword&gt;&lt;keyword&gt;Bacterial Proteins/*physiology&lt;/keyword&gt;&lt;keyword&gt;Cell Transformation, Neoplastic&lt;/keyword&gt;&lt;keyword&gt;Gastric Mucosa/microbiology&lt;/keyword&gt;&lt;keyword&gt;Helicobacter Infections/*microbiology&lt;/keyword&gt;&lt;keyword&gt;Helicobacter pylori/metabolism/*pathogenicity&lt;/keyword&gt;&lt;keyword&gt;Humans&lt;/keyword&gt;&lt;keyword&gt;Intracellular Signaling Peptides and Proteins/metabolism&lt;/keyword&gt;&lt;keyword&gt;Phosphorylation&lt;/keyword&gt;&lt;keyword&gt;Protein Tyrosine Phosphatase, Non-Receptor Type 11&lt;/keyword&gt;&lt;keyword&gt;Protein Tyrosine Phosphatases/metabolism&lt;/keyword&gt;&lt;keyword&gt;Signal Transduction&lt;/keyword&gt;&lt;keyword&gt;Stomach Neoplasms/*microbiology&lt;/keyword&gt;&lt;/keywords&gt;&lt;dates&gt;&lt;year&gt;2006&lt;/year&gt;&lt;pub-dates&gt;&lt;date&gt;Sep 15&lt;/date&gt;&lt;/pub-dates&gt;&lt;/dates&gt;&lt;isbn&gt;0020-7136 (Print)&amp;#xD;0020-7136 (Linking)&lt;/isbn&gt;&lt;accession-num&gt;16557568&lt;/accession-num&gt;&lt;urls&gt;&lt;related-urls&gt;&lt;url&gt;https://www.ncbi.nlm.nih.gov/pubmed/16557568&lt;/url&gt;&lt;/related-urls&gt;&lt;/urls&gt;&lt;electronic-resource-num&gt;10.1002/ijc.21831&lt;/electronic-resource-num&gt;&lt;/record&gt;&lt;/Cite&gt;&lt;/EndNote&gt;</w:instrText>
      </w:r>
      <w:r w:rsidR="00037BEE"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[19]</w:t>
      </w:r>
      <w:r w:rsidR="00037BEE" w:rsidRPr="00065DF1">
        <w:rPr>
          <w:rFonts w:ascii="Book Antiqua" w:hAnsi="Book Antiqua" w:cs="Times New Roman"/>
          <w:sz w:val="24"/>
          <w:szCs w:val="24"/>
        </w:rPr>
        <w:fldChar w:fldCharType="end"/>
      </w:r>
      <w:r w:rsidR="00063C51" w:rsidRPr="00065DF1">
        <w:rPr>
          <w:rFonts w:ascii="Book Antiqua" w:hAnsi="Book Antiqua" w:cs="Times New Roman"/>
          <w:sz w:val="24"/>
          <w:szCs w:val="24"/>
        </w:rPr>
        <w:t>.</w:t>
      </w:r>
      <w:r w:rsidR="0016317D" w:rsidRPr="00065DF1">
        <w:rPr>
          <w:rFonts w:ascii="Book Antiqua" w:hAnsi="Book Antiqua" w:cs="Times New Roman"/>
          <w:sz w:val="24"/>
          <w:szCs w:val="24"/>
        </w:rPr>
        <w:t xml:space="preserve"> </w:t>
      </w:r>
      <w:r w:rsidR="00063C51" w:rsidRPr="00065DF1">
        <w:rPr>
          <w:rFonts w:ascii="Book Antiqua" w:hAnsi="Book Antiqua" w:cs="Times New Roman"/>
          <w:sz w:val="24"/>
          <w:szCs w:val="24"/>
        </w:rPr>
        <w:t>Whether</w:t>
      </w:r>
      <w:r w:rsidR="00962C75" w:rsidRPr="00065DF1">
        <w:rPr>
          <w:rFonts w:ascii="Book Antiqua" w:hAnsi="Book Antiqua" w:cs="Times New Roman"/>
          <w:sz w:val="24"/>
          <w:szCs w:val="24"/>
        </w:rPr>
        <w:t xml:space="preserve"> </w:t>
      </w:r>
      <w:r w:rsidR="00063C51" w:rsidRPr="00065DF1">
        <w:rPr>
          <w:rFonts w:ascii="Book Antiqua" w:hAnsi="Book Antiqua" w:cs="Times New Roman"/>
          <w:sz w:val="24"/>
          <w:szCs w:val="24"/>
        </w:rPr>
        <w:t xml:space="preserve">this </w:t>
      </w:r>
      <w:r w:rsidR="00DF5D84" w:rsidRPr="00065DF1">
        <w:rPr>
          <w:rFonts w:ascii="Book Antiqua" w:hAnsi="Book Antiqua" w:cs="Times New Roman"/>
          <w:sz w:val="24"/>
          <w:szCs w:val="24"/>
        </w:rPr>
        <w:t xml:space="preserve">observation in the ancient </w:t>
      </w:r>
      <w:r w:rsidR="00DF5D84" w:rsidRPr="00065DF1">
        <w:rPr>
          <w:rFonts w:ascii="Book Antiqua" w:hAnsi="Book Antiqua" w:cs="Times New Roman"/>
          <w:i/>
          <w:sz w:val="24"/>
          <w:szCs w:val="24"/>
        </w:rPr>
        <w:t>H. pylori</w:t>
      </w:r>
      <w:r w:rsidR="00DF5D84" w:rsidRPr="00065DF1">
        <w:rPr>
          <w:rFonts w:ascii="Book Antiqua" w:hAnsi="Book Antiqua" w:cs="Times New Roman"/>
          <w:sz w:val="24"/>
          <w:szCs w:val="24"/>
        </w:rPr>
        <w:t xml:space="preserve"> strains</w:t>
      </w:r>
      <w:r w:rsidR="002D625F" w:rsidRPr="00065DF1">
        <w:rPr>
          <w:rFonts w:ascii="Book Antiqua" w:hAnsi="Book Antiqua" w:cs="Times New Roman"/>
          <w:sz w:val="24"/>
          <w:szCs w:val="24"/>
        </w:rPr>
        <w:t xml:space="preserve"> is</w:t>
      </w:r>
      <w:r w:rsidR="004165CF" w:rsidRPr="00065DF1">
        <w:rPr>
          <w:rFonts w:ascii="Book Antiqua" w:hAnsi="Book Antiqua" w:cs="Times New Roman"/>
          <w:sz w:val="24"/>
          <w:szCs w:val="24"/>
        </w:rPr>
        <w:t xml:space="preserve"> true or</w:t>
      </w:r>
      <w:r w:rsidR="002D625F" w:rsidRPr="00065DF1">
        <w:rPr>
          <w:rFonts w:ascii="Book Antiqua" w:hAnsi="Book Antiqua" w:cs="Times New Roman"/>
          <w:sz w:val="24"/>
          <w:szCs w:val="24"/>
        </w:rPr>
        <w:t xml:space="preserve"> only a</w:t>
      </w:r>
      <w:r w:rsidR="00962C75" w:rsidRPr="00065DF1">
        <w:rPr>
          <w:rFonts w:ascii="Book Antiqua" w:hAnsi="Book Antiqua" w:cs="Times New Roman"/>
          <w:sz w:val="24"/>
          <w:szCs w:val="24"/>
        </w:rPr>
        <w:t>n</w:t>
      </w:r>
      <w:r w:rsidR="002D625F" w:rsidRPr="00065DF1">
        <w:rPr>
          <w:rFonts w:ascii="Book Antiqua" w:hAnsi="Book Antiqua" w:cs="Times New Roman"/>
          <w:sz w:val="24"/>
          <w:szCs w:val="24"/>
        </w:rPr>
        <w:t xml:space="preserve"> artefact due to the highly degraded stat</w:t>
      </w:r>
      <w:r w:rsidR="00962C75" w:rsidRPr="00065DF1">
        <w:rPr>
          <w:rFonts w:ascii="Book Antiqua" w:hAnsi="Book Antiqua" w:cs="Times New Roman"/>
          <w:sz w:val="24"/>
          <w:szCs w:val="24"/>
        </w:rPr>
        <w:t>e</w:t>
      </w:r>
      <w:r w:rsidR="002D625F" w:rsidRPr="00065DF1">
        <w:rPr>
          <w:rFonts w:ascii="Book Antiqua" w:hAnsi="Book Antiqua" w:cs="Times New Roman"/>
          <w:sz w:val="24"/>
          <w:szCs w:val="24"/>
        </w:rPr>
        <w:t xml:space="preserve"> of the ancient DNA remains to be determined. </w:t>
      </w:r>
    </w:p>
    <w:p w14:paraId="42CFDF4C" w14:textId="43B797C4" w:rsidR="00F10C76" w:rsidRPr="00065DF1" w:rsidRDefault="0072042B"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The most comprehensive study </w:t>
      </w:r>
      <w:r w:rsidR="00975B17" w:rsidRPr="00065DF1">
        <w:rPr>
          <w:rFonts w:ascii="Book Antiqua" w:hAnsi="Book Antiqua" w:cs="Times New Roman"/>
          <w:sz w:val="24"/>
          <w:szCs w:val="24"/>
        </w:rPr>
        <w:t>of</w:t>
      </w:r>
      <w:r w:rsidRPr="00065DF1">
        <w:rPr>
          <w:rFonts w:ascii="Book Antiqua" w:hAnsi="Book Antiqua" w:cs="Times New Roman"/>
          <w:sz w:val="24"/>
          <w:szCs w:val="24"/>
        </w:rPr>
        <w:t xml:space="preserv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in ancient human remains was the </w:t>
      </w:r>
      <w:r w:rsidR="00F50686" w:rsidRPr="00065DF1">
        <w:rPr>
          <w:rFonts w:ascii="Book Antiqua" w:hAnsi="Book Antiqua" w:cs="Times New Roman"/>
          <w:sz w:val="24"/>
          <w:szCs w:val="24"/>
        </w:rPr>
        <w:t xml:space="preserve">reconstruction and analysis of </w:t>
      </w:r>
      <w:r w:rsidR="0020175A" w:rsidRPr="00065DF1">
        <w:rPr>
          <w:rFonts w:ascii="Book Antiqua" w:hAnsi="Book Antiqua" w:cs="Times New Roman"/>
          <w:sz w:val="24"/>
          <w:szCs w:val="24"/>
        </w:rPr>
        <w:t>the</w:t>
      </w:r>
      <w:r w:rsidR="00F50686" w:rsidRPr="00065DF1">
        <w:rPr>
          <w:rFonts w:ascii="Book Antiqua" w:hAnsi="Book Antiqua" w:cs="Times New Roman"/>
          <w:sz w:val="24"/>
          <w:szCs w:val="24"/>
        </w:rPr>
        <w:t xml:space="preserve"> 5300</w:t>
      </w:r>
      <w:r w:rsidR="002A4935" w:rsidRPr="00065DF1">
        <w:rPr>
          <w:rFonts w:ascii="Book Antiqua" w:hAnsi="Book Antiqua" w:cs="Times New Roman"/>
          <w:sz w:val="24"/>
          <w:szCs w:val="24"/>
        </w:rPr>
        <w:t xml:space="preserve">-year-old </w:t>
      </w:r>
      <w:r w:rsidR="002A4935" w:rsidRPr="00065DF1">
        <w:rPr>
          <w:rFonts w:ascii="Book Antiqua" w:hAnsi="Book Antiqua" w:cs="Times New Roman"/>
          <w:i/>
          <w:sz w:val="24"/>
          <w:szCs w:val="24"/>
        </w:rPr>
        <w:t>H. pylori</w:t>
      </w:r>
      <w:r w:rsidR="002A4935" w:rsidRPr="00065DF1">
        <w:rPr>
          <w:rFonts w:ascii="Book Antiqua" w:hAnsi="Book Antiqua" w:cs="Times New Roman"/>
          <w:sz w:val="24"/>
          <w:szCs w:val="24"/>
        </w:rPr>
        <w:t xml:space="preserve"> genome of the Iceman</w:t>
      </w:r>
      <w:r w:rsidR="00286160"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286160" w:rsidRPr="00065DF1">
        <w:rPr>
          <w:rFonts w:ascii="Book Antiqua" w:hAnsi="Book Antiqua" w:cs="Times New Roman"/>
          <w:sz w:val="24"/>
          <w:szCs w:val="24"/>
        </w:rPr>
      </w:r>
      <w:r w:rsidR="00286160"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[20]</w:t>
      </w:r>
      <w:r w:rsidR="00286160" w:rsidRPr="00065DF1">
        <w:rPr>
          <w:rFonts w:ascii="Book Antiqua" w:hAnsi="Book Antiqua" w:cs="Times New Roman"/>
          <w:sz w:val="24"/>
          <w:szCs w:val="24"/>
        </w:rPr>
        <w:fldChar w:fldCharType="end"/>
      </w:r>
      <w:r w:rsidR="002A4935" w:rsidRPr="00065DF1">
        <w:rPr>
          <w:rFonts w:ascii="Book Antiqua" w:hAnsi="Book Antiqua" w:cs="Times New Roman"/>
          <w:sz w:val="24"/>
          <w:szCs w:val="24"/>
        </w:rPr>
        <w:t xml:space="preserve">. </w:t>
      </w:r>
      <w:r w:rsidR="007C4B11" w:rsidRPr="00065DF1">
        <w:rPr>
          <w:rFonts w:ascii="Book Antiqua" w:hAnsi="Book Antiqua" w:cs="Times New Roman"/>
          <w:sz w:val="24"/>
          <w:szCs w:val="24"/>
        </w:rPr>
        <w:t>The Tyrolean Iceman, commonly referred to as “</w:t>
      </w:r>
      <w:proofErr w:type="spellStart"/>
      <w:r w:rsidR="007C4B11" w:rsidRPr="00065DF1">
        <w:rPr>
          <w:rFonts w:ascii="Book Antiqua" w:hAnsi="Book Antiqua" w:cs="Times New Roman"/>
          <w:sz w:val="24"/>
          <w:szCs w:val="24"/>
        </w:rPr>
        <w:t>Ötzi</w:t>
      </w:r>
      <w:proofErr w:type="spellEnd"/>
      <w:r w:rsidR="007C4B11" w:rsidRPr="00065DF1">
        <w:rPr>
          <w:rFonts w:ascii="Book Antiqua" w:hAnsi="Book Antiqua" w:cs="Times New Roman"/>
          <w:sz w:val="24"/>
          <w:szCs w:val="24"/>
        </w:rPr>
        <w:t>”, is one of the oldest human mummies discovered</w:t>
      </w:r>
      <w:r w:rsidR="00C14872" w:rsidRPr="00065DF1">
        <w:rPr>
          <w:rFonts w:ascii="Book Antiqua" w:hAnsi="Book Antiqua" w:cs="Times New Roman"/>
          <w:sz w:val="24"/>
          <w:szCs w:val="24"/>
        </w:rPr>
        <w:t xml:space="preserve"> (Figure 1)</w:t>
      </w:r>
      <w:r w:rsidR="007C4B11" w:rsidRPr="00065DF1">
        <w:rPr>
          <w:rFonts w:ascii="Book Antiqua" w:hAnsi="Book Antiqua" w:cs="Times New Roman"/>
          <w:sz w:val="24"/>
          <w:szCs w:val="24"/>
        </w:rPr>
        <w:t xml:space="preserve">. His body was preserved for more </w:t>
      </w:r>
      <w:r w:rsidR="00BB77FF" w:rsidRPr="00065DF1">
        <w:rPr>
          <w:rFonts w:ascii="Book Antiqua" w:hAnsi="Book Antiqua" w:cs="Times New Roman"/>
          <w:sz w:val="24"/>
          <w:szCs w:val="24"/>
        </w:rPr>
        <w:t xml:space="preserve">than </w:t>
      </w:r>
      <w:r w:rsidR="004F6546" w:rsidRPr="00065DF1">
        <w:rPr>
          <w:rFonts w:ascii="Book Antiqua" w:hAnsi="Book Antiqua" w:cs="Times New Roman"/>
          <w:sz w:val="24"/>
          <w:szCs w:val="24"/>
        </w:rPr>
        <w:t>five millennia</w:t>
      </w:r>
      <w:r w:rsidR="007C4B11" w:rsidRPr="00065DF1">
        <w:rPr>
          <w:rFonts w:ascii="Book Antiqua" w:hAnsi="Book Antiqua" w:cs="Times New Roman"/>
          <w:sz w:val="24"/>
          <w:szCs w:val="24"/>
        </w:rPr>
        <w:t xml:space="preserve"> in an Italian Alpine glacier before he was discovered by two German mountaineers at an altitude of 3</w:t>
      </w:r>
      <w:r w:rsidR="0018012C" w:rsidRPr="00065DF1">
        <w:rPr>
          <w:rFonts w:ascii="Book Antiqua" w:hAnsi="Book Antiqua" w:cs="Times New Roman"/>
          <w:sz w:val="24"/>
          <w:szCs w:val="24"/>
        </w:rPr>
        <w:t>,</w:t>
      </w:r>
      <w:r w:rsidR="007C4B11" w:rsidRPr="00065DF1">
        <w:rPr>
          <w:rFonts w:ascii="Book Antiqua" w:hAnsi="Book Antiqua" w:cs="Times New Roman"/>
          <w:sz w:val="24"/>
          <w:szCs w:val="24"/>
        </w:rPr>
        <w:t>210 m above sea level in September 1991</w:t>
      </w:r>
      <w:r w:rsidR="003373F3" w:rsidRPr="00065DF1">
        <w:rPr>
          <w:rFonts w:ascii="Book Antiqua" w:hAnsi="Book Antiqua" w:cs="Times New Roman"/>
          <w:sz w:val="24"/>
          <w:szCs w:val="24"/>
        </w:rPr>
        <w:fldChar w:fldCharType="begin">
          <w:fldData xml:space="preserve">PEVuZE5vdGU+PENpdGU+PEF1dGhvcj5HYWJlcjwvQXV0aG9yPjxZZWFyPjE5OTg8L1llYXI+PFJl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PEVuZE5vdGU+PENpdGU+PEF1dGhvcj5HYWJlcjwvQXV0aG9yPjxZZWFyPjE5OTg8L1llYXI+PFJl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3373F3" w:rsidRPr="00065DF1">
        <w:rPr>
          <w:rFonts w:ascii="Book Antiqua" w:hAnsi="Book Antiqua" w:cs="Times New Roman"/>
          <w:sz w:val="24"/>
          <w:szCs w:val="24"/>
        </w:rPr>
      </w:r>
      <w:r w:rsidR="003373F3"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[21,22]</w:t>
      </w:r>
      <w:r w:rsidR="003373F3" w:rsidRPr="00065DF1">
        <w:rPr>
          <w:rFonts w:ascii="Book Antiqua" w:hAnsi="Book Antiqua" w:cs="Times New Roman"/>
          <w:sz w:val="24"/>
          <w:szCs w:val="24"/>
        </w:rPr>
        <w:fldChar w:fldCharType="end"/>
      </w:r>
      <w:r w:rsidR="007C4B11" w:rsidRPr="00065DF1">
        <w:rPr>
          <w:rFonts w:ascii="Book Antiqua" w:hAnsi="Book Antiqua" w:cs="Times New Roman"/>
          <w:sz w:val="24"/>
          <w:szCs w:val="24"/>
        </w:rPr>
        <w:t>.</w:t>
      </w:r>
      <w:r w:rsidR="003373F3" w:rsidRPr="00065DF1">
        <w:rPr>
          <w:rFonts w:ascii="Book Antiqua" w:hAnsi="Book Antiqua" w:cs="Times New Roman"/>
          <w:sz w:val="24"/>
          <w:szCs w:val="24"/>
        </w:rPr>
        <w:t xml:space="preserve"> </w:t>
      </w:r>
      <w:r w:rsidR="00E96C79" w:rsidRPr="00065DF1">
        <w:rPr>
          <w:rFonts w:ascii="Book Antiqua" w:hAnsi="Book Antiqua" w:cs="Times New Roman"/>
          <w:sz w:val="24"/>
          <w:szCs w:val="24"/>
        </w:rPr>
        <w:t xml:space="preserve">The discovery of the Iceman is extremely </w:t>
      </w:r>
      <w:r w:rsidR="00E96C79" w:rsidRPr="00065DF1">
        <w:rPr>
          <w:rFonts w:ascii="Book Antiqua" w:hAnsi="Book Antiqua" w:cs="Times New Roman"/>
          <w:sz w:val="24"/>
          <w:szCs w:val="24"/>
        </w:rPr>
        <w:lastRenderedPageBreak/>
        <w:t>valuable for scientists, not only because of his historical age and the range of objects he was carrying when he died (clothing, hunting equipment such as an axe, dagger, a bow and quiver of arrows), but also the way he was preserved over time. The Iceman is a so-called “ice mummy”, i.e. humidity was retained in his cells while he was naturally mummified by freeze-drying</w:t>
      </w:r>
      <w:r w:rsidR="00710CAC"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&lt;EndNote&gt;&lt;Cite&gt;&lt;Author&gt;Lynnerup&lt;/Author&gt;&lt;Year&gt;2007&lt;/Year&gt;&lt;RecNum&gt;172&lt;/RecNum&gt;&lt;DisplayText&gt;&lt;style face="superscript"&gt;[23]&lt;/style&gt;&lt;/DisplayText&gt;&lt;record&gt;&lt;rec-number&gt;172&lt;/rec-number&gt;&lt;foreign-keys&gt;&lt;key app="EN" db-id="5x20v29s4we09tewpszv9sps00ftzzap5v95" timestamp="0"&gt;172&lt;/key&gt;&lt;key app="ENWeb" db-id="UOwU9QrtqgcAAD5Xk70"&gt;170&lt;/key&gt;&lt;/foreign-keys&gt;&lt;ref-type name="Journal Article"&gt;17&lt;/ref-type&gt;&lt;contributors&gt;&lt;authors&gt;&lt;author&gt;Lynnerup, N.&lt;/author&gt;&lt;/authors&gt;&lt;/contributors&gt;&lt;auth-address&gt;Laboratory of Biological Anthropology, University of Copenhagen, Copenhagen, Denmark. n.lynnerup@antrolab.ku.dk&lt;/auth-address&gt;&lt;titles&gt;&lt;title&gt;Mummies&lt;/title&gt;&lt;secondary-title&gt;Am J Phys Anthropol&lt;/secondary-title&gt;&lt;/titles&gt;&lt;periodical&gt;&lt;full-title&gt;Am J Phys Anthropol&lt;/full-title&gt;&lt;/periodical&gt;&lt;pages&gt;162-90&lt;/pages&gt;&lt;volume&gt;45&lt;/volume&gt;&lt;edition&gt;2007/11/30&lt;/edition&gt;&lt;keywords&gt;&lt;keyword&gt;Autopsy&lt;/keyword&gt;&lt;keyword&gt;Body Modification, Non-Therapeutic/history&lt;/keyword&gt;&lt;keyword&gt;Culture&lt;/keyword&gt;&lt;keyword&gt;Desiccation&lt;/keyword&gt;&lt;keyword&gt;Environment&lt;/keyword&gt;&lt;keyword&gt;Freeze Drying&lt;/keyword&gt;&lt;keyword&gt;History, 18th Century&lt;/keyword&gt;&lt;keyword&gt;History, 19th Century&lt;/keyword&gt;&lt;keyword&gt;History, 20th Century&lt;/keyword&gt;&lt;keyword&gt;History, Ancient&lt;/keyword&gt;&lt;keyword&gt;Humans&lt;/keyword&gt;&lt;keyword&gt;Infection/pathology&lt;/keyword&gt;&lt;keyword&gt;Mortuary Practice/history/methods&lt;/keyword&gt;&lt;keyword&gt;*Mummies/history/pathology/radiography/radionuclide imaging&lt;/keyword&gt;&lt;keyword&gt;Neoplasms/pathology&lt;/keyword&gt;&lt;keyword&gt;Parasitic Diseases/pathology&lt;/keyword&gt;&lt;keyword&gt;Postmortem Changes&lt;/keyword&gt;&lt;keyword&gt;Sphagnopsida&lt;/keyword&gt;&lt;/keywords&gt;&lt;dates&gt;&lt;year&gt;2007&lt;/year&gt;&lt;/dates&gt;&lt;isbn&gt;1096-8644 (Electronic)&amp;#xD;0002-9483 (Linking)&lt;/isbn&gt;&lt;accession-num&gt;18046750&lt;/accession-num&gt;&lt;urls&gt;&lt;related-urls&gt;&lt;url&gt;http://www.ncbi.nlm.nih.gov/entrez/query.fcgi?cmd=Retrieve&amp;amp;db=PubMed&amp;amp;dopt=Citation&amp;amp;list_uids=18046750&lt;/url&gt;&lt;/related-urls&gt;&lt;/urls&gt;&lt;language&gt;eng&lt;/language&gt;&lt;/record&gt;&lt;/Cite&gt;&lt;/EndNote&gt;</w:instrText>
      </w:r>
      <w:r w:rsidR="00710CAC"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[23]</w:t>
      </w:r>
      <w:r w:rsidR="00710CAC" w:rsidRPr="00065DF1">
        <w:rPr>
          <w:rFonts w:ascii="Book Antiqua" w:hAnsi="Book Antiqua" w:cs="Times New Roman"/>
          <w:sz w:val="24"/>
          <w:szCs w:val="24"/>
        </w:rPr>
        <w:fldChar w:fldCharType="end"/>
      </w:r>
      <w:r w:rsidR="00E96C79" w:rsidRPr="00065DF1">
        <w:rPr>
          <w:rFonts w:ascii="Book Antiqua" w:hAnsi="Book Antiqua" w:cs="Times New Roman"/>
          <w:sz w:val="24"/>
          <w:szCs w:val="24"/>
        </w:rPr>
        <w:t>. The body tissues and intestines are therefore still well preserved, and this feature makes them suitable for various modern scientific investigations</w:t>
      </w:r>
      <w:r w:rsidR="00AE7148" w:rsidRPr="00065DF1">
        <w:rPr>
          <w:rFonts w:ascii="Book Antiqua" w:hAnsi="Book Antiqua" w:cs="Times New Roman"/>
          <w:sz w:val="24"/>
          <w:szCs w:val="24"/>
        </w:rPr>
        <w:fldChar w:fldCharType="begin">
          <w:fldData xml:space="preserve">PEVuZE5vdGU+PENpdGU+PEF1dGhvcj5LZWxsZXI8L0F1dGhvcj48WWVhcj4yMDEyPC9ZZWFyPjxS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Y2VzIDogQ01MUzwvYWJici0xPjwvYWx0LXBlcmlvZGljYWw+PHBhZ2VzPjM3MDktMjI8L3BhZ2Vz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cGFnZXM+ODYyLTY8L3BhZ2VzPjx2b2x1bWU+MzAyPC92b2x1bWU+PG51bWJlcj41NjQ2PC9udW1i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PEVuZE5vdGU+PENpdGU+PEF1dGhvcj5LZWxsZXI8L0F1dGhvcj48WWVhcj4yMDEyPC9ZZWFyPjxS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Y2VzIDogQ01MUzwvYWJici0xPjwvYWx0LXBlcmlvZGljYWw+PHBhZ2VzPjM3MDktMjI8L3BhZ2Vz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cGFnZXM+ODYyLTY8L3BhZ2VzPjx2b2x1bWU+MzAyPC92b2x1bWU+PG51bWJlcj41NjQ2PC9udW1i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AE7148" w:rsidRPr="00065DF1">
        <w:rPr>
          <w:rFonts w:ascii="Book Antiqua" w:hAnsi="Book Antiqua" w:cs="Times New Roman"/>
          <w:sz w:val="24"/>
          <w:szCs w:val="24"/>
        </w:rPr>
      </w:r>
      <w:r w:rsidR="00AE7148"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[24-29]</w:t>
      </w:r>
      <w:r w:rsidR="00AE7148" w:rsidRPr="00065DF1">
        <w:rPr>
          <w:rFonts w:ascii="Book Antiqua" w:hAnsi="Book Antiqua" w:cs="Times New Roman"/>
          <w:sz w:val="24"/>
          <w:szCs w:val="24"/>
        </w:rPr>
        <w:fldChar w:fldCharType="end"/>
      </w:r>
      <w:r w:rsidR="00E96C79" w:rsidRPr="00065DF1">
        <w:rPr>
          <w:rFonts w:ascii="Book Antiqua" w:hAnsi="Book Antiqua" w:cs="Times New Roman"/>
          <w:sz w:val="24"/>
          <w:szCs w:val="24"/>
        </w:rPr>
        <w:t>.</w:t>
      </w:r>
      <w:r w:rsidR="00AE7148" w:rsidRPr="00065DF1">
        <w:rPr>
          <w:rFonts w:ascii="Book Antiqua" w:hAnsi="Book Antiqua" w:cs="Times New Roman"/>
          <w:sz w:val="24"/>
          <w:szCs w:val="24"/>
        </w:rPr>
        <w:t xml:space="preserve"> </w:t>
      </w:r>
      <w:r w:rsidR="00974DB7" w:rsidRPr="00065DF1">
        <w:rPr>
          <w:rFonts w:ascii="Book Antiqua" w:hAnsi="Book Antiqua" w:cs="Times New Roman"/>
          <w:sz w:val="24"/>
          <w:szCs w:val="24"/>
        </w:rPr>
        <w:t>During a recent radiological re-examination, the Iceman´s stomach was identified and shown to be completely filled</w:t>
      </w:r>
      <w:r w:rsidR="009F0528"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&lt;EndNote&gt;&lt;Cite&gt;&lt;Author&gt;Gostner&lt;/Author&gt;&lt;Year&gt;2011&lt;/Year&gt;&lt;RecNum&gt;32&lt;/RecNum&gt;&lt;DisplayText&gt;&lt;style face="superscript"&gt;[30]&lt;/style&gt;&lt;/DisplayText&gt;&lt;record&gt;&lt;rec-number&gt;32&lt;/rec-number&gt;&lt;foreign-keys&gt;&lt;key app="EN" db-id="5x20v29s4we09tewpszv9sps00ftzzap5v95" timestamp="0"&gt;32&lt;/key&gt;&lt;key app="ENWeb" db-id="UOwU9QrtqgcAAD5Xk70"&gt;31&lt;/key&gt;&lt;/foreign-keys&gt;&lt;ref-type name="Journal Article"&gt;17&lt;/ref-type&gt;&lt;contributors&gt;&lt;authors&gt;&lt;author&gt;Gostner, P.&lt;/author&gt;&lt;author&gt;Pernter, P.&lt;/author&gt;&lt;author&gt;Bonattie, G.&lt;/author&gt;&lt;author&gt;Graefen, A.&lt;/author&gt;&lt;author&gt;Zink, A. R.&lt;/author&gt;&lt;/authors&gt;&lt;/contributors&gt;&lt;titles&gt;&lt;title&gt;New radiological insights into the life and death of the Tyrolean Iceman &lt;/title&gt;&lt;secondary-title&gt;J. Arch. Science&lt;/secondary-title&gt;&lt;/titles&gt;&lt;periodical&gt;&lt;full-title&gt;J. Arch. Science&lt;/full-title&gt;&lt;/periodical&gt;&lt;pages&gt;3425-3431&lt;/pages&gt;&lt;volume&gt;38&lt;/volume&gt;&lt;number&gt;12&lt;/number&gt;&lt;dates&gt;&lt;year&gt;2011&lt;/year&gt;&lt;/dates&gt;&lt;urls&gt;&lt;/urls&gt;&lt;/record&gt;&lt;/Cite&gt;&lt;/EndNote&gt;</w:instrText>
      </w:r>
      <w:r w:rsidR="009F0528"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[30]</w:t>
      </w:r>
      <w:r w:rsidR="009F0528" w:rsidRPr="00065DF1">
        <w:rPr>
          <w:rFonts w:ascii="Book Antiqua" w:hAnsi="Book Antiqua" w:cs="Times New Roman"/>
          <w:sz w:val="24"/>
          <w:szCs w:val="24"/>
        </w:rPr>
        <w:fldChar w:fldCharType="end"/>
      </w:r>
      <w:r w:rsidR="00974DB7" w:rsidRPr="00065DF1">
        <w:rPr>
          <w:rFonts w:ascii="Book Antiqua" w:hAnsi="Book Antiqua" w:cs="Times New Roman"/>
          <w:sz w:val="24"/>
          <w:szCs w:val="24"/>
        </w:rPr>
        <w:t xml:space="preserve">. </w:t>
      </w:r>
      <w:r w:rsidR="003A525F" w:rsidRPr="00065DF1">
        <w:rPr>
          <w:rFonts w:ascii="Book Antiqua" w:hAnsi="Book Antiqua" w:cs="Times New Roman"/>
          <w:sz w:val="24"/>
          <w:szCs w:val="24"/>
        </w:rPr>
        <w:t>E</w:t>
      </w:r>
      <w:r w:rsidR="00974DB7" w:rsidRPr="00065DF1">
        <w:rPr>
          <w:rFonts w:ascii="Book Antiqua" w:hAnsi="Book Antiqua" w:cs="Times New Roman"/>
          <w:sz w:val="24"/>
          <w:szCs w:val="24"/>
        </w:rPr>
        <w:t>ndoscopy-guided biopsy sample</w:t>
      </w:r>
      <w:r w:rsidR="003A525F" w:rsidRPr="00065DF1">
        <w:rPr>
          <w:rFonts w:ascii="Book Antiqua" w:hAnsi="Book Antiqua" w:cs="Times New Roman"/>
          <w:sz w:val="24"/>
          <w:szCs w:val="24"/>
        </w:rPr>
        <w:t>s</w:t>
      </w:r>
      <w:r w:rsidR="00974DB7" w:rsidRPr="00065DF1">
        <w:rPr>
          <w:rFonts w:ascii="Book Antiqua" w:hAnsi="Book Antiqua" w:cs="Times New Roman"/>
          <w:sz w:val="24"/>
          <w:szCs w:val="24"/>
        </w:rPr>
        <w:t xml:space="preserve"> of the Iceman’s stomach</w:t>
      </w:r>
      <w:r w:rsidR="003A525F" w:rsidRPr="00065DF1">
        <w:rPr>
          <w:rFonts w:ascii="Book Antiqua" w:hAnsi="Book Antiqua" w:cs="Times New Roman"/>
          <w:sz w:val="24"/>
          <w:szCs w:val="24"/>
        </w:rPr>
        <w:t xml:space="preserve"> wall and</w:t>
      </w:r>
      <w:r w:rsidR="00974DB7" w:rsidRPr="00065DF1">
        <w:rPr>
          <w:rFonts w:ascii="Book Antiqua" w:hAnsi="Book Antiqua" w:cs="Times New Roman"/>
          <w:sz w:val="24"/>
          <w:szCs w:val="24"/>
        </w:rPr>
        <w:t xml:space="preserve"> content w</w:t>
      </w:r>
      <w:r w:rsidR="003A525F" w:rsidRPr="00065DF1">
        <w:rPr>
          <w:rFonts w:ascii="Book Antiqua" w:hAnsi="Book Antiqua" w:cs="Times New Roman"/>
          <w:sz w:val="24"/>
          <w:szCs w:val="24"/>
        </w:rPr>
        <w:t>ere</w:t>
      </w:r>
      <w:r w:rsidR="00974DB7" w:rsidRPr="00065DF1">
        <w:rPr>
          <w:rFonts w:ascii="Book Antiqua" w:hAnsi="Book Antiqua" w:cs="Times New Roman"/>
          <w:sz w:val="24"/>
          <w:szCs w:val="24"/>
        </w:rPr>
        <w:t xml:space="preserve"> taken with subsequent microscopic</w:t>
      </w:r>
      <w:r w:rsidR="00FA1715" w:rsidRPr="00065DF1">
        <w:rPr>
          <w:rFonts w:ascii="Book Antiqua" w:hAnsi="Book Antiqua" w:cs="Times New Roman"/>
          <w:sz w:val="24"/>
          <w:szCs w:val="24"/>
        </w:rPr>
        <w:t xml:space="preserve"> </w:t>
      </w:r>
      <w:r w:rsidR="00974DB7" w:rsidRPr="00065DF1">
        <w:rPr>
          <w:rFonts w:ascii="Book Antiqua" w:hAnsi="Book Antiqua" w:cs="Times New Roman"/>
          <w:sz w:val="24"/>
          <w:szCs w:val="24"/>
        </w:rPr>
        <w:t xml:space="preserve">and molecular analysis to identify the nature of the Iceman´s last </w:t>
      </w:r>
      <w:r w:rsidR="00652F52" w:rsidRPr="00065DF1">
        <w:rPr>
          <w:rFonts w:ascii="Book Antiqua" w:hAnsi="Book Antiqua" w:cs="Times New Roman"/>
          <w:sz w:val="24"/>
          <w:szCs w:val="24"/>
        </w:rPr>
        <w:t>meal</w:t>
      </w:r>
      <w:r w:rsidR="00F11ECD" w:rsidRPr="00065DF1">
        <w:rPr>
          <w:rFonts w:ascii="Book Antiqua" w:hAnsi="Book Antiqua" w:cs="Times New Roman"/>
          <w:sz w:val="24"/>
          <w:szCs w:val="24"/>
        </w:rPr>
        <w:fldChar w:fldCharType="begin">
          <w:fldData xml:space="preserve">PEVuZE5vdGU+PENpdGU+PEF1dGhvcj5NYWl4bmVyPC9BdXRob3I+PFllYXI+MjAxODwvWWVhcj48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</w:fldData>
        </w:fldChar>
      </w:r>
      <w:r w:rsidR="00414477" w:rsidRPr="00065DF1">
        <w:rPr>
          <w:rFonts w:ascii="Book Antiqua" w:hAnsi="Book Antiqua" w:cs="Times New Roman"/>
          <w:sz w:val="24"/>
          <w:szCs w:val="24"/>
        </w:rPr>
        <w:instrText xml:space="preserve"> ADDIN EN.CITE </w:instrText>
      </w:r>
      <w:r w:rsidR="00414477" w:rsidRPr="00065DF1">
        <w:rPr>
          <w:rFonts w:ascii="Book Antiqua" w:hAnsi="Book Antiqua" w:cs="Times New Roman"/>
          <w:sz w:val="24"/>
          <w:szCs w:val="24"/>
        </w:rPr>
        <w:fldChar w:fldCharType="begin">
          <w:fldData xml:space="preserve">PEVuZE5vdGU+PENpdGU+PEF1dGhvcj5NYWl4bmVyPC9BdXRob3I+PFllYXI+MjAxODwvWWVhcj48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</w:fldData>
        </w:fldChar>
      </w:r>
      <w:r w:rsidR="00414477" w:rsidRPr="00065DF1">
        <w:rPr>
          <w:rFonts w:ascii="Book Antiqua" w:hAnsi="Book Antiqua" w:cs="Times New Roman"/>
          <w:sz w:val="24"/>
          <w:szCs w:val="24"/>
        </w:rPr>
        <w:instrText xml:space="preserve"> ADDIN EN.CITE.DATA </w:instrText>
      </w:r>
      <w:r w:rsidR="00414477" w:rsidRPr="00065DF1">
        <w:rPr>
          <w:rFonts w:ascii="Book Antiqua" w:hAnsi="Book Antiqua" w:cs="Times New Roman"/>
          <w:sz w:val="24"/>
          <w:szCs w:val="24"/>
        </w:rPr>
      </w:r>
      <w:r w:rsidR="00414477" w:rsidRPr="00065DF1">
        <w:rPr>
          <w:rFonts w:ascii="Book Antiqua" w:hAnsi="Book Antiqua" w:cs="Times New Roman"/>
          <w:sz w:val="24"/>
          <w:szCs w:val="24"/>
        </w:rPr>
        <w:fldChar w:fldCharType="end"/>
      </w:r>
      <w:r w:rsidR="00F11ECD" w:rsidRPr="00065DF1">
        <w:rPr>
          <w:rFonts w:ascii="Book Antiqua" w:hAnsi="Book Antiqua" w:cs="Times New Roman"/>
          <w:sz w:val="24"/>
          <w:szCs w:val="24"/>
        </w:rPr>
      </w:r>
      <w:r w:rsidR="00F11ECD"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[31]</w:t>
      </w:r>
      <w:r w:rsidR="00F11ECD" w:rsidRPr="00065DF1">
        <w:rPr>
          <w:rFonts w:ascii="Book Antiqua" w:hAnsi="Book Antiqua" w:cs="Times New Roman"/>
          <w:sz w:val="24"/>
          <w:szCs w:val="24"/>
        </w:rPr>
        <w:fldChar w:fldCharType="end"/>
      </w:r>
      <w:r w:rsidR="00652F52" w:rsidRPr="00065DF1">
        <w:rPr>
          <w:rFonts w:ascii="Book Antiqua" w:hAnsi="Book Antiqua" w:cs="Times New Roman"/>
          <w:sz w:val="24"/>
          <w:szCs w:val="24"/>
        </w:rPr>
        <w:t xml:space="preserve"> and</w:t>
      </w:r>
      <w:r w:rsidR="00FA1715" w:rsidRPr="00065DF1">
        <w:rPr>
          <w:rFonts w:ascii="Book Antiqua" w:hAnsi="Book Antiqua" w:cs="Times New Roman"/>
          <w:sz w:val="24"/>
          <w:szCs w:val="24"/>
        </w:rPr>
        <w:t xml:space="preserve"> to </w:t>
      </w:r>
      <w:r w:rsidR="00DE04BB" w:rsidRPr="00065DF1">
        <w:rPr>
          <w:rFonts w:ascii="Book Antiqua" w:hAnsi="Book Antiqua" w:cs="Times New Roman"/>
          <w:sz w:val="24"/>
          <w:szCs w:val="24"/>
        </w:rPr>
        <w:t xml:space="preserve">determine the presence of </w:t>
      </w:r>
      <w:r w:rsidR="00DE04BB" w:rsidRPr="00065DF1">
        <w:rPr>
          <w:rFonts w:ascii="Book Antiqua" w:hAnsi="Book Antiqua" w:cs="Times New Roman"/>
          <w:i/>
          <w:sz w:val="24"/>
          <w:szCs w:val="24"/>
        </w:rPr>
        <w:t>H. pylori</w:t>
      </w:r>
      <w:r w:rsidR="00E13FB2"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E13FB2" w:rsidRPr="00065DF1">
        <w:rPr>
          <w:rFonts w:ascii="Book Antiqua" w:hAnsi="Book Antiqua" w:cs="Times New Roman"/>
          <w:sz w:val="24"/>
          <w:szCs w:val="24"/>
        </w:rPr>
      </w:r>
      <w:r w:rsidR="00E13FB2"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[20]</w:t>
      </w:r>
      <w:r w:rsidR="00E13FB2" w:rsidRPr="00065DF1">
        <w:rPr>
          <w:rFonts w:ascii="Book Antiqua" w:hAnsi="Book Antiqua" w:cs="Times New Roman"/>
          <w:sz w:val="24"/>
          <w:szCs w:val="24"/>
        </w:rPr>
        <w:fldChar w:fldCharType="end"/>
      </w:r>
      <w:r w:rsidR="00DE04BB" w:rsidRPr="00065DF1">
        <w:rPr>
          <w:rFonts w:ascii="Book Antiqua" w:hAnsi="Book Antiqua" w:cs="Times New Roman"/>
          <w:sz w:val="24"/>
          <w:szCs w:val="24"/>
        </w:rPr>
        <w:t>.</w:t>
      </w:r>
      <w:r w:rsidR="00FA1715" w:rsidRPr="00065DF1">
        <w:rPr>
          <w:rFonts w:ascii="Book Antiqua" w:hAnsi="Book Antiqua" w:cs="Times New Roman"/>
          <w:sz w:val="24"/>
          <w:szCs w:val="24"/>
        </w:rPr>
        <w:t xml:space="preserve"> </w:t>
      </w:r>
      <w:r w:rsidR="00C35221" w:rsidRPr="00065DF1">
        <w:rPr>
          <w:rFonts w:ascii="Book Antiqua" w:hAnsi="Book Antiqua" w:cs="Times New Roman"/>
          <w:sz w:val="24"/>
          <w:szCs w:val="24"/>
        </w:rPr>
        <w:t xml:space="preserve">First histological analysis of the Iceman´s stomach mucosa revealed only remnants of connective tissue without any further structural details. No human cellular structures or attached bacterial cells were present in the ancient tissue. </w:t>
      </w:r>
      <w:r w:rsidR="00FF1182" w:rsidRPr="00065DF1">
        <w:rPr>
          <w:rFonts w:ascii="Book Antiqua" w:hAnsi="Book Antiqua" w:cs="Times New Roman"/>
          <w:sz w:val="24"/>
          <w:szCs w:val="24"/>
        </w:rPr>
        <w:t>Further</w:t>
      </w:r>
      <w:r w:rsidR="008058D8" w:rsidRPr="00065DF1">
        <w:rPr>
          <w:rFonts w:ascii="Book Antiqua" w:hAnsi="Book Antiqua" w:cs="Times New Roman"/>
          <w:sz w:val="24"/>
          <w:szCs w:val="24"/>
        </w:rPr>
        <w:t xml:space="preserve"> PCR based diagnostics targeting a </w:t>
      </w:r>
      <w:r w:rsidR="00EA213F" w:rsidRPr="00065DF1">
        <w:rPr>
          <w:rFonts w:ascii="Book Antiqua" w:hAnsi="Book Antiqua" w:cs="Times New Roman"/>
          <w:sz w:val="24"/>
          <w:szCs w:val="24"/>
        </w:rPr>
        <w:t xml:space="preserve">fragment of the </w:t>
      </w:r>
      <w:proofErr w:type="spellStart"/>
      <w:r w:rsidR="00EA213F" w:rsidRPr="00065DF1">
        <w:rPr>
          <w:rFonts w:ascii="Book Antiqua" w:hAnsi="Book Antiqua" w:cs="Times New Roman"/>
          <w:i/>
          <w:sz w:val="24"/>
          <w:szCs w:val="24"/>
        </w:rPr>
        <w:t>vacA</w:t>
      </w:r>
      <w:proofErr w:type="spellEnd"/>
      <w:r w:rsidR="00EA213F" w:rsidRPr="00065DF1">
        <w:rPr>
          <w:rFonts w:ascii="Book Antiqua" w:hAnsi="Book Antiqua" w:cs="Times New Roman"/>
          <w:sz w:val="24"/>
          <w:szCs w:val="24"/>
        </w:rPr>
        <w:t xml:space="preserve"> gene</w:t>
      </w:r>
      <w:r w:rsidR="008058D8" w:rsidRPr="00065DF1">
        <w:rPr>
          <w:rFonts w:ascii="Book Antiqua" w:hAnsi="Book Antiqua" w:cs="Times New Roman"/>
          <w:sz w:val="24"/>
          <w:szCs w:val="24"/>
        </w:rPr>
        <w:t xml:space="preserve"> revealed traces of </w:t>
      </w:r>
      <w:r w:rsidR="008058D8" w:rsidRPr="00065DF1">
        <w:rPr>
          <w:rFonts w:ascii="Book Antiqua" w:hAnsi="Book Antiqua" w:cs="Times New Roman"/>
          <w:i/>
          <w:sz w:val="24"/>
          <w:szCs w:val="24"/>
        </w:rPr>
        <w:t>H. pylori</w:t>
      </w:r>
      <w:r w:rsidR="008058D8" w:rsidRPr="00065DF1">
        <w:rPr>
          <w:rFonts w:ascii="Book Antiqua" w:hAnsi="Book Antiqua" w:cs="Times New Roman"/>
          <w:sz w:val="24"/>
          <w:szCs w:val="24"/>
        </w:rPr>
        <w:t xml:space="preserve"> DNA</w:t>
      </w:r>
      <w:r w:rsidR="00FF1182" w:rsidRPr="00065DF1">
        <w:rPr>
          <w:rFonts w:ascii="Book Antiqua" w:hAnsi="Book Antiqua" w:cs="Times New Roman"/>
          <w:sz w:val="24"/>
          <w:szCs w:val="24"/>
        </w:rPr>
        <w:t xml:space="preserve"> only </w:t>
      </w:r>
      <w:r w:rsidR="008058D8" w:rsidRPr="00065DF1">
        <w:rPr>
          <w:rFonts w:ascii="Book Antiqua" w:hAnsi="Book Antiqua" w:cs="Times New Roman"/>
          <w:sz w:val="24"/>
          <w:szCs w:val="24"/>
        </w:rPr>
        <w:t>in the stomach content material</w:t>
      </w:r>
      <w:r w:rsidR="00FF1182" w:rsidRPr="00065DF1">
        <w:rPr>
          <w:rFonts w:ascii="Book Antiqua" w:hAnsi="Book Antiqua" w:cs="Times New Roman"/>
          <w:sz w:val="24"/>
          <w:szCs w:val="24"/>
        </w:rPr>
        <w:t xml:space="preserve"> and</w:t>
      </w:r>
      <w:r w:rsidR="008058D8" w:rsidRPr="00065DF1">
        <w:rPr>
          <w:rFonts w:ascii="Book Antiqua" w:hAnsi="Book Antiqua" w:cs="Times New Roman"/>
          <w:sz w:val="24"/>
          <w:szCs w:val="24"/>
        </w:rPr>
        <w:t xml:space="preserve"> not in the stomach mucosa tissue</w:t>
      </w:r>
      <w:r w:rsidR="00EA213F" w:rsidRPr="00065DF1">
        <w:rPr>
          <w:rFonts w:ascii="Book Antiqua" w:hAnsi="Book Antiqua" w:cs="Times New Roman"/>
          <w:sz w:val="24"/>
          <w:szCs w:val="24"/>
        </w:rPr>
        <w:t>.</w:t>
      </w:r>
      <w:r w:rsidR="008058D8" w:rsidRPr="00065DF1">
        <w:rPr>
          <w:rFonts w:ascii="Book Antiqua" w:hAnsi="Book Antiqua" w:cs="Times New Roman"/>
          <w:sz w:val="24"/>
          <w:szCs w:val="24"/>
        </w:rPr>
        <w:t xml:space="preserve"> </w:t>
      </w:r>
      <w:r w:rsidR="00C35221" w:rsidRPr="00065DF1">
        <w:rPr>
          <w:rFonts w:ascii="Book Antiqua" w:hAnsi="Book Antiqua" w:cs="Times New Roman"/>
          <w:sz w:val="24"/>
          <w:szCs w:val="24"/>
        </w:rPr>
        <w:t xml:space="preserve">Therefore, we hypothesize </w:t>
      </w:r>
      <w:r w:rsidR="00FF1182" w:rsidRPr="00065DF1">
        <w:rPr>
          <w:rFonts w:ascii="Book Antiqua" w:hAnsi="Book Antiqua" w:cs="Times New Roman"/>
          <w:sz w:val="24"/>
          <w:szCs w:val="24"/>
        </w:rPr>
        <w:t>that the bacterial cells and biomolecules most presumably detached post</w:t>
      </w:r>
      <w:r w:rsidR="002D5A30" w:rsidRPr="00065DF1">
        <w:rPr>
          <w:rFonts w:ascii="Book Antiqua" w:hAnsi="Book Antiqua" w:cs="Times New Roman"/>
          <w:sz w:val="24"/>
          <w:szCs w:val="24"/>
        </w:rPr>
        <w:t>-</w:t>
      </w:r>
      <w:r w:rsidR="00FF1182" w:rsidRPr="00065DF1">
        <w:rPr>
          <w:rFonts w:ascii="Book Antiqua" w:hAnsi="Book Antiqua" w:cs="Times New Roman"/>
          <w:sz w:val="24"/>
          <w:szCs w:val="24"/>
        </w:rPr>
        <w:t xml:space="preserve">mortem from the mucosa surface and accumulated in the stomach content. </w:t>
      </w:r>
    </w:p>
    <w:p w14:paraId="1A284D05" w14:textId="6BBF8C09" w:rsidR="00145B48" w:rsidRPr="00065DF1" w:rsidRDefault="001749E0"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Since </w:t>
      </w:r>
      <w:r w:rsidR="006C53CC" w:rsidRPr="00065DF1">
        <w:rPr>
          <w:rFonts w:ascii="Book Antiqua" w:hAnsi="Book Antiqua" w:cs="Times New Roman"/>
          <w:sz w:val="24"/>
          <w:szCs w:val="24"/>
        </w:rPr>
        <w:t xml:space="preserve">we could not exclude the possibility that </w:t>
      </w:r>
      <w:r w:rsidR="002D5A30" w:rsidRPr="00065DF1">
        <w:rPr>
          <w:rFonts w:ascii="Book Antiqua" w:hAnsi="Book Antiqua" w:cs="Times New Roman"/>
          <w:sz w:val="24"/>
          <w:szCs w:val="24"/>
        </w:rPr>
        <w:t xml:space="preserve">this first PCR-based </w:t>
      </w:r>
      <w:r w:rsidR="00DC45C9" w:rsidRPr="00065DF1">
        <w:rPr>
          <w:rFonts w:ascii="Book Antiqua" w:hAnsi="Book Antiqua" w:cs="Times New Roman"/>
          <w:sz w:val="24"/>
          <w:szCs w:val="24"/>
        </w:rPr>
        <w:t xml:space="preserve">positive result </w:t>
      </w:r>
      <w:r w:rsidR="006C53CC" w:rsidRPr="00065DF1">
        <w:rPr>
          <w:rFonts w:ascii="Book Antiqua" w:hAnsi="Book Antiqua" w:cs="Times New Roman"/>
          <w:sz w:val="24"/>
          <w:szCs w:val="24"/>
        </w:rPr>
        <w:t>may</w:t>
      </w:r>
      <w:r w:rsidR="00C74024" w:rsidRPr="00065DF1">
        <w:rPr>
          <w:rFonts w:ascii="Book Antiqua" w:hAnsi="Book Antiqua" w:cs="Times New Roman"/>
          <w:sz w:val="24"/>
          <w:szCs w:val="24"/>
        </w:rPr>
        <w:t xml:space="preserve"> </w:t>
      </w:r>
      <w:r w:rsidR="00FC405B" w:rsidRPr="00065DF1">
        <w:rPr>
          <w:rFonts w:ascii="Book Antiqua" w:hAnsi="Book Antiqua" w:cs="Times New Roman"/>
          <w:sz w:val="24"/>
          <w:szCs w:val="24"/>
        </w:rPr>
        <w:t xml:space="preserve">have </w:t>
      </w:r>
      <w:r w:rsidR="00C74024" w:rsidRPr="00065DF1">
        <w:rPr>
          <w:rFonts w:ascii="Book Antiqua" w:hAnsi="Book Antiqua" w:cs="Times New Roman"/>
          <w:sz w:val="24"/>
          <w:szCs w:val="24"/>
        </w:rPr>
        <w:t>also come from a</w:t>
      </w:r>
      <w:r w:rsidR="006C53CC" w:rsidRPr="00065DF1">
        <w:rPr>
          <w:rFonts w:ascii="Book Antiqua" w:hAnsi="Book Antiqua" w:cs="Times New Roman"/>
          <w:sz w:val="24"/>
          <w:szCs w:val="24"/>
        </w:rPr>
        <w:t>n</w:t>
      </w:r>
      <w:r w:rsidR="00370704" w:rsidRPr="00065DF1">
        <w:rPr>
          <w:rFonts w:ascii="Book Antiqua" w:hAnsi="Book Antiqua" w:cs="Times New Roman"/>
          <w:sz w:val="24"/>
          <w:szCs w:val="24"/>
        </w:rPr>
        <w:t xml:space="preserve"> external </w:t>
      </w:r>
      <w:r w:rsidR="007F3FDC" w:rsidRPr="00065DF1">
        <w:rPr>
          <w:rFonts w:ascii="Book Antiqua" w:hAnsi="Book Antiqua" w:cs="Times New Roman"/>
          <w:sz w:val="24"/>
          <w:szCs w:val="24"/>
        </w:rPr>
        <w:t xml:space="preserve">contamination with </w:t>
      </w:r>
      <w:r w:rsidR="00271243" w:rsidRPr="00065DF1">
        <w:rPr>
          <w:rFonts w:ascii="Book Antiqua" w:hAnsi="Book Antiqua" w:cs="Times New Roman"/>
          <w:sz w:val="24"/>
          <w:szCs w:val="24"/>
        </w:rPr>
        <w:t xml:space="preserve">modern </w:t>
      </w:r>
      <w:r w:rsidR="007F3FDC" w:rsidRPr="00065DF1">
        <w:rPr>
          <w:rFonts w:ascii="Book Antiqua" w:hAnsi="Book Antiqua" w:cs="Times New Roman"/>
          <w:i/>
          <w:sz w:val="24"/>
          <w:szCs w:val="24"/>
        </w:rPr>
        <w:t>H. pylori</w:t>
      </w:r>
      <w:r w:rsidR="007F3FDC" w:rsidRPr="00065DF1">
        <w:rPr>
          <w:rFonts w:ascii="Book Antiqua" w:hAnsi="Book Antiqua" w:cs="Times New Roman"/>
          <w:sz w:val="24"/>
          <w:szCs w:val="24"/>
        </w:rPr>
        <w:t xml:space="preserve"> cells </w:t>
      </w:r>
      <w:r w:rsidR="00C74024" w:rsidRPr="00065DF1">
        <w:rPr>
          <w:rFonts w:ascii="Book Antiqua" w:hAnsi="Book Antiqua" w:cs="Times New Roman"/>
          <w:sz w:val="24"/>
          <w:szCs w:val="24"/>
        </w:rPr>
        <w:t xml:space="preserve">we decided to extend our molecular </w:t>
      </w:r>
      <w:r w:rsidR="00F4045D" w:rsidRPr="00065DF1">
        <w:rPr>
          <w:rFonts w:ascii="Book Antiqua" w:hAnsi="Book Antiqua" w:cs="Times New Roman"/>
          <w:sz w:val="24"/>
          <w:szCs w:val="24"/>
        </w:rPr>
        <w:t xml:space="preserve">approach to a </w:t>
      </w:r>
      <w:r w:rsidR="000B411E" w:rsidRPr="00065DF1">
        <w:rPr>
          <w:rFonts w:ascii="Book Antiqua" w:hAnsi="Book Antiqua" w:cs="Times New Roman"/>
          <w:sz w:val="24"/>
          <w:szCs w:val="24"/>
        </w:rPr>
        <w:t>metagenomics diagnostic assay.</w:t>
      </w:r>
      <w:r w:rsidR="004C22A6" w:rsidRPr="00065DF1">
        <w:rPr>
          <w:rFonts w:ascii="Book Antiqua" w:hAnsi="Book Antiqua" w:cs="Times New Roman"/>
          <w:sz w:val="24"/>
          <w:szCs w:val="24"/>
        </w:rPr>
        <w:t xml:space="preserve"> </w:t>
      </w:r>
      <w:r w:rsidR="00B76499" w:rsidRPr="00065DF1">
        <w:rPr>
          <w:rFonts w:ascii="Book Antiqua" w:hAnsi="Book Antiqua" w:cs="Times New Roman"/>
          <w:sz w:val="24"/>
          <w:szCs w:val="24"/>
        </w:rPr>
        <w:t xml:space="preserve">As outlined by </w:t>
      </w:r>
      <w:proofErr w:type="spellStart"/>
      <w:r w:rsidR="002E6047" w:rsidRPr="00065DF1">
        <w:rPr>
          <w:rFonts w:ascii="Book Antiqua" w:hAnsi="Book Antiqua" w:cs="Times New Roman"/>
          <w:sz w:val="24"/>
          <w:szCs w:val="24"/>
        </w:rPr>
        <w:t>Spyr</w:t>
      </w:r>
      <w:r w:rsidR="00A11A6F" w:rsidRPr="00065DF1">
        <w:rPr>
          <w:rFonts w:ascii="Book Antiqua" w:hAnsi="Book Antiqua" w:cs="Times New Roman"/>
          <w:sz w:val="24"/>
          <w:szCs w:val="24"/>
        </w:rPr>
        <w:t>ou</w:t>
      </w:r>
      <w:proofErr w:type="spellEnd"/>
      <w:r w:rsidR="00A11A6F" w:rsidRPr="00065DF1">
        <w:rPr>
          <w:rFonts w:ascii="Book Antiqua" w:hAnsi="Book Antiqua" w:cs="Times New Roman"/>
          <w:sz w:val="24"/>
          <w:szCs w:val="24"/>
        </w:rPr>
        <w:t xml:space="preserve"> </w:t>
      </w:r>
      <w:r w:rsidR="002E6047" w:rsidRPr="00065DF1">
        <w:rPr>
          <w:rFonts w:ascii="Book Antiqua" w:hAnsi="Book Antiqua" w:cs="Times New Roman"/>
          <w:sz w:val="24"/>
          <w:szCs w:val="24"/>
        </w:rPr>
        <w:t xml:space="preserve">and </w:t>
      </w:r>
      <w:r w:rsidR="004C22A6" w:rsidRPr="00065DF1">
        <w:rPr>
          <w:rFonts w:ascii="Book Antiqua" w:hAnsi="Book Antiqua" w:cs="Times New Roman"/>
          <w:sz w:val="24"/>
          <w:szCs w:val="24"/>
        </w:rPr>
        <w:t>colleagues</w:t>
      </w:r>
      <w:r w:rsidR="00CA0D44" w:rsidRPr="00065DF1">
        <w:rPr>
          <w:rFonts w:ascii="Book Antiqua" w:hAnsi="Book Antiqua" w:cs="Times New Roman"/>
          <w:sz w:val="24"/>
          <w:szCs w:val="24"/>
        </w:rPr>
        <w:fldChar w:fldCharType="begin"/>
      </w:r>
      <w:r w:rsidR="00414477" w:rsidRPr="00065DF1">
        <w:rPr>
          <w:rFonts w:ascii="Book Antiqua" w:hAnsi="Book Antiqua" w:cs="Times New Roman"/>
          <w:sz w:val="24"/>
          <w:szCs w:val="24"/>
        </w:rPr>
        <w:instrText xml:space="preserve"> ADDIN EN.CITE &lt;EndNote&gt;&lt;Cite&gt;&lt;Author&gt;Spyrou&lt;/Author&gt;&lt;Year&gt;2019&lt;/Year&gt;&lt;RecNum&gt;851&lt;/RecNum&gt;&lt;DisplayText&gt;&lt;style face="superscript"&gt;[32]&lt;/style&gt;&lt;/DisplayText&gt;&lt;record&gt;&lt;rec-number&gt;851&lt;/rec-number&gt;&lt;foreign-keys&gt;&lt;key app="EN" db-id="5x20v29s4we09tewpszv9sps00ftzzap5v95" timestamp="1560412940"&gt;851&lt;/key&gt;&lt;/foreign-keys&gt;&lt;ref-type name="Journal Article"&gt;17&lt;/ref-type&gt;&lt;contributors&gt;&lt;authors&gt;&lt;author&gt;Spyrou, M. A.&lt;/author&gt;&lt;author&gt;Bos, K. I.&lt;/author&gt;&lt;author&gt;Herbig, A.&lt;/author&gt;&lt;author&gt;Krause, J.&lt;/author&gt;&lt;/authors&gt;&lt;/contributors&gt;&lt;auth-address&gt;Department of Archaeogenetics, Max Planck Institute for the Science of Human History, Jena, Germany. spyrou@shh.mpg.de.&amp;#xD;Department of Archaeogenetics, Max Planck Institute for the Science of Human History, Jena, Germany.&amp;#xD;Department of Archaeogenetics, Max Planck Institute for the Science of Human History, Jena, Germany. krause@shh.mpg.de.&lt;/auth-address&gt;&lt;titles&gt;&lt;title&gt;Ancient pathogen genomics as an emerging tool for infectious disease research&lt;/title&gt;&lt;secondary-title&gt;Nat Rev Genet&lt;/secondary-title&gt;&lt;/titles&gt;&lt;periodical&gt;&lt;full-title&gt;Nat Rev Genet&lt;/full-title&gt;&lt;/periodical&gt;&lt;pages&gt;323-340&lt;/pages&gt;&lt;volume&gt;20&lt;/volume&gt;&lt;number&gt;6&lt;/number&gt;&lt;edition&gt;2019/04/07&lt;/edition&gt;&lt;dates&gt;&lt;year&gt;2019&lt;/year&gt;&lt;pub-dates&gt;&lt;date&gt;Jun&lt;/date&gt;&lt;/pub-dates&gt;&lt;/dates&gt;&lt;isbn&gt;1471-0064 (Electronic)&amp;#xD;1471-0056 (Linking)&lt;/isbn&gt;&lt;accession-num&gt;30953039&lt;/accession-num&gt;&lt;urls&gt;&lt;related-urls&gt;&lt;url&gt;https://www.ncbi.nlm.nih.gov/pubmed/30953039&lt;/url&gt;&lt;/related-urls&gt;&lt;/urls&gt;&lt;electronic-resource-num&gt;10.1038/s41576-019-0119-1&lt;/electronic-resource-num&gt;&lt;/record&gt;&lt;/Cite&gt;&lt;/EndNote&gt;</w:instrText>
      </w:r>
      <w:r w:rsidR="00CA0D44" w:rsidRPr="00065DF1">
        <w:rPr>
          <w:rFonts w:ascii="Book Antiqua" w:hAnsi="Book Antiqua" w:cs="Times New Roman"/>
          <w:sz w:val="24"/>
          <w:szCs w:val="24"/>
        </w:rPr>
        <w:fldChar w:fldCharType="separate"/>
      </w:r>
      <w:r w:rsidR="00414477" w:rsidRPr="00065DF1">
        <w:rPr>
          <w:rFonts w:ascii="Book Antiqua" w:hAnsi="Book Antiqua" w:cs="Times New Roman"/>
          <w:noProof/>
          <w:sz w:val="24"/>
          <w:szCs w:val="24"/>
          <w:vertAlign w:val="superscript"/>
        </w:rPr>
        <w:t>[32]</w:t>
      </w:r>
      <w:r w:rsidR="00CA0D44" w:rsidRPr="00065DF1">
        <w:rPr>
          <w:rFonts w:ascii="Book Antiqua" w:hAnsi="Book Antiqua" w:cs="Times New Roman"/>
          <w:sz w:val="24"/>
          <w:szCs w:val="24"/>
        </w:rPr>
        <w:fldChar w:fldCharType="end"/>
      </w:r>
      <w:r w:rsidR="004C22A6" w:rsidRPr="00065DF1">
        <w:rPr>
          <w:rFonts w:ascii="Book Antiqua" w:hAnsi="Book Antiqua" w:cs="Times New Roman"/>
          <w:sz w:val="24"/>
          <w:szCs w:val="24"/>
        </w:rPr>
        <w:t xml:space="preserve"> in</w:t>
      </w:r>
      <w:r w:rsidR="00A11A6F" w:rsidRPr="00065DF1">
        <w:rPr>
          <w:rFonts w:ascii="Book Antiqua" w:hAnsi="Book Antiqua" w:cs="Times New Roman"/>
          <w:sz w:val="24"/>
          <w:szCs w:val="24"/>
        </w:rPr>
        <w:t xml:space="preserve"> their excellent review on ancient pathogen genomics </w:t>
      </w:r>
      <w:r w:rsidR="0067637B" w:rsidRPr="00065DF1">
        <w:rPr>
          <w:rFonts w:ascii="Book Antiqua" w:hAnsi="Book Antiqua" w:cs="Times New Roman"/>
          <w:sz w:val="24"/>
          <w:szCs w:val="24"/>
        </w:rPr>
        <w:t>i</w:t>
      </w:r>
      <w:r w:rsidR="00A11A6F" w:rsidRPr="00065DF1">
        <w:rPr>
          <w:rFonts w:ascii="Book Antiqua" w:hAnsi="Book Antiqua" w:cs="Times New Roman"/>
          <w:sz w:val="24"/>
          <w:szCs w:val="24"/>
        </w:rPr>
        <w:t xml:space="preserve">ncludes </w:t>
      </w:r>
      <w:r w:rsidR="00AA0733" w:rsidRPr="00065DF1">
        <w:rPr>
          <w:rFonts w:ascii="Book Antiqua" w:hAnsi="Book Antiqua" w:cs="Times New Roman"/>
          <w:sz w:val="24"/>
          <w:szCs w:val="24"/>
        </w:rPr>
        <w:t xml:space="preserve">this assay </w:t>
      </w:r>
      <w:r w:rsidR="00F95D59" w:rsidRPr="00065DF1">
        <w:rPr>
          <w:rFonts w:ascii="Book Antiqua" w:hAnsi="Book Antiqua" w:cs="Times New Roman"/>
          <w:sz w:val="24"/>
          <w:szCs w:val="24"/>
        </w:rPr>
        <w:t xml:space="preserve">two major steps, </w:t>
      </w:r>
      <w:r w:rsidR="00BE3DFB" w:rsidRPr="00065DF1">
        <w:rPr>
          <w:rFonts w:ascii="Book Antiqua" w:hAnsi="Book Antiqua" w:cs="Times New Roman"/>
          <w:sz w:val="24"/>
          <w:szCs w:val="24"/>
        </w:rPr>
        <w:t>first a</w:t>
      </w:r>
      <w:r w:rsidR="00910C56" w:rsidRPr="00065DF1">
        <w:rPr>
          <w:rFonts w:ascii="Book Antiqua" w:hAnsi="Book Antiqua" w:cs="Times New Roman"/>
          <w:sz w:val="24"/>
          <w:szCs w:val="24"/>
        </w:rPr>
        <w:t xml:space="preserve"> shotgun-based </w:t>
      </w:r>
      <w:r w:rsidR="005A69F0" w:rsidRPr="00065DF1">
        <w:rPr>
          <w:rFonts w:ascii="Book Antiqua" w:hAnsi="Book Antiqua" w:cs="Times New Roman"/>
          <w:sz w:val="24"/>
          <w:szCs w:val="24"/>
        </w:rPr>
        <w:t xml:space="preserve">“untargeted” metagenomic screening for the presence of authentic pathogen DNA and second </w:t>
      </w:r>
      <w:r w:rsidR="00DB40DB" w:rsidRPr="00065DF1">
        <w:rPr>
          <w:rFonts w:ascii="Book Antiqua" w:hAnsi="Book Antiqua" w:cs="Times New Roman"/>
          <w:sz w:val="24"/>
          <w:szCs w:val="24"/>
        </w:rPr>
        <w:t xml:space="preserve">a </w:t>
      </w:r>
      <w:r w:rsidR="00DA32CC" w:rsidRPr="00065DF1">
        <w:rPr>
          <w:rFonts w:ascii="Book Antiqua" w:hAnsi="Book Antiqua" w:cs="Times New Roman"/>
          <w:sz w:val="24"/>
          <w:szCs w:val="24"/>
        </w:rPr>
        <w:t xml:space="preserve">“targeted” </w:t>
      </w:r>
      <w:r w:rsidR="001134B3" w:rsidRPr="00065DF1">
        <w:rPr>
          <w:rFonts w:ascii="Book Antiqua" w:hAnsi="Book Antiqua" w:cs="Times New Roman"/>
          <w:sz w:val="24"/>
          <w:szCs w:val="24"/>
        </w:rPr>
        <w:t>capture-</w:t>
      </w:r>
      <w:r w:rsidR="004C22A6" w:rsidRPr="00065DF1">
        <w:rPr>
          <w:rFonts w:ascii="Book Antiqua" w:hAnsi="Book Antiqua" w:cs="Times New Roman"/>
          <w:sz w:val="24"/>
          <w:szCs w:val="24"/>
        </w:rPr>
        <w:t>sequencing</w:t>
      </w:r>
      <w:r w:rsidR="001134B3" w:rsidRPr="00065DF1">
        <w:rPr>
          <w:rFonts w:ascii="Book Antiqua" w:hAnsi="Book Antiqua" w:cs="Times New Roman"/>
          <w:sz w:val="24"/>
          <w:szCs w:val="24"/>
        </w:rPr>
        <w:t xml:space="preserve"> based </w:t>
      </w:r>
      <w:r w:rsidR="004C22A6" w:rsidRPr="00065DF1">
        <w:rPr>
          <w:rFonts w:ascii="Book Antiqua" w:hAnsi="Book Antiqua" w:cs="Times New Roman"/>
          <w:sz w:val="24"/>
          <w:szCs w:val="24"/>
        </w:rPr>
        <w:t>enrichment approach aiming to reconstruct ancient pathogen genomes (Figure 1).</w:t>
      </w:r>
      <w:r w:rsidR="004A51FD" w:rsidRPr="00065DF1">
        <w:rPr>
          <w:rFonts w:ascii="Book Antiqua" w:hAnsi="Book Antiqua" w:cs="Times New Roman"/>
          <w:sz w:val="24"/>
          <w:szCs w:val="24"/>
        </w:rPr>
        <w:t xml:space="preserve"> </w:t>
      </w:r>
      <w:r w:rsidR="00AE5543" w:rsidRPr="00065DF1">
        <w:rPr>
          <w:rFonts w:ascii="Book Antiqua" w:hAnsi="Book Antiqua" w:cs="Times New Roman"/>
          <w:sz w:val="24"/>
          <w:szCs w:val="24"/>
        </w:rPr>
        <w:t xml:space="preserve">Importantly, this approach </w:t>
      </w:r>
      <w:r w:rsidR="00D4217C" w:rsidRPr="00065DF1">
        <w:rPr>
          <w:rFonts w:ascii="Book Antiqua" w:hAnsi="Book Antiqua" w:cs="Times New Roman"/>
          <w:sz w:val="24"/>
          <w:szCs w:val="24"/>
        </w:rPr>
        <w:t>allows not only a</w:t>
      </w:r>
      <w:r w:rsidR="00791649" w:rsidRPr="00065DF1">
        <w:rPr>
          <w:rFonts w:ascii="Book Antiqua" w:hAnsi="Book Antiqua" w:cs="Times New Roman"/>
          <w:sz w:val="24"/>
          <w:szCs w:val="24"/>
        </w:rPr>
        <w:t>n</w:t>
      </w:r>
      <w:r w:rsidR="00D4217C" w:rsidRPr="00065DF1">
        <w:rPr>
          <w:rFonts w:ascii="Book Antiqua" w:hAnsi="Book Antiqua" w:cs="Times New Roman"/>
          <w:sz w:val="24"/>
          <w:szCs w:val="24"/>
        </w:rPr>
        <w:t xml:space="preserve"> </w:t>
      </w:r>
      <w:r w:rsidR="00174673" w:rsidRPr="00065DF1">
        <w:rPr>
          <w:rFonts w:ascii="Book Antiqua" w:hAnsi="Book Antiqua" w:cs="Times New Roman"/>
          <w:sz w:val="24"/>
          <w:szCs w:val="24"/>
        </w:rPr>
        <w:t>appropriate</w:t>
      </w:r>
      <w:r w:rsidR="00D4217C" w:rsidRPr="00065DF1">
        <w:rPr>
          <w:rFonts w:ascii="Book Antiqua" w:hAnsi="Book Antiqua" w:cs="Times New Roman"/>
          <w:sz w:val="24"/>
          <w:szCs w:val="24"/>
        </w:rPr>
        <w:t xml:space="preserve"> authentication of the </w:t>
      </w:r>
      <w:r w:rsidR="00933608" w:rsidRPr="00065DF1">
        <w:rPr>
          <w:rFonts w:ascii="Book Antiqua" w:hAnsi="Book Antiqua" w:cs="Times New Roman"/>
          <w:sz w:val="24"/>
          <w:szCs w:val="24"/>
        </w:rPr>
        <w:t xml:space="preserve">detected </w:t>
      </w:r>
      <w:r w:rsidR="00933608" w:rsidRPr="00065DF1">
        <w:rPr>
          <w:rFonts w:ascii="Book Antiqua" w:hAnsi="Book Antiqua" w:cs="Times New Roman"/>
          <w:i/>
          <w:sz w:val="24"/>
          <w:szCs w:val="24"/>
        </w:rPr>
        <w:t>H. pylori</w:t>
      </w:r>
      <w:r w:rsidR="00933608" w:rsidRPr="00065DF1">
        <w:rPr>
          <w:rFonts w:ascii="Book Antiqua" w:hAnsi="Book Antiqua" w:cs="Times New Roman"/>
          <w:sz w:val="24"/>
          <w:szCs w:val="24"/>
        </w:rPr>
        <w:t xml:space="preserve"> DNA</w:t>
      </w:r>
      <w:r w:rsidR="009F2725" w:rsidRPr="00065DF1">
        <w:rPr>
          <w:rFonts w:ascii="Book Antiqua" w:hAnsi="Book Antiqua" w:cs="Times New Roman"/>
          <w:sz w:val="24"/>
          <w:szCs w:val="24"/>
        </w:rPr>
        <w:t xml:space="preserve"> </w:t>
      </w:r>
      <w:r w:rsidR="00933608" w:rsidRPr="00065DF1">
        <w:rPr>
          <w:rFonts w:ascii="Book Antiqua" w:hAnsi="Book Antiqua" w:cs="Times New Roman"/>
          <w:sz w:val="24"/>
          <w:szCs w:val="24"/>
        </w:rPr>
        <w:t xml:space="preserve">but also </w:t>
      </w:r>
      <w:r w:rsidR="005513A3" w:rsidRPr="00065DF1">
        <w:rPr>
          <w:rFonts w:ascii="Book Antiqua" w:hAnsi="Book Antiqua" w:cs="Times New Roman"/>
          <w:sz w:val="24"/>
          <w:szCs w:val="24"/>
        </w:rPr>
        <w:t>provides the unique opportunity to perform comparative sequence analysis on a whole genome level (as outlined in the next two chapters).</w:t>
      </w:r>
      <w:r w:rsidR="00E62725" w:rsidRPr="00065DF1">
        <w:rPr>
          <w:rFonts w:ascii="Book Antiqua" w:hAnsi="Book Antiqua" w:cs="Times New Roman"/>
          <w:sz w:val="24"/>
          <w:szCs w:val="24"/>
        </w:rPr>
        <w:t xml:space="preserve"> </w:t>
      </w:r>
      <w:r w:rsidR="005B6387" w:rsidRPr="00065DF1">
        <w:rPr>
          <w:rFonts w:ascii="Book Antiqua" w:hAnsi="Book Antiqua" w:cs="Times New Roman"/>
          <w:sz w:val="24"/>
          <w:szCs w:val="24"/>
        </w:rPr>
        <w:t xml:space="preserve">First metagenomic analysis </w:t>
      </w:r>
      <w:r w:rsidR="00981021" w:rsidRPr="00065DF1">
        <w:rPr>
          <w:rFonts w:ascii="Book Antiqua" w:hAnsi="Book Antiqua" w:cs="Times New Roman"/>
          <w:sz w:val="24"/>
          <w:szCs w:val="24"/>
        </w:rPr>
        <w:t xml:space="preserve">of 12 biopsy samples from the gastrointestinal tract of the Iceman </w:t>
      </w:r>
      <w:r w:rsidR="00405EB8" w:rsidRPr="00065DF1">
        <w:rPr>
          <w:rFonts w:ascii="Book Antiqua" w:hAnsi="Book Antiqua" w:cs="Times New Roman"/>
          <w:sz w:val="24"/>
          <w:szCs w:val="24"/>
        </w:rPr>
        <w:t>yielded</w:t>
      </w:r>
      <w:r w:rsidR="005B6387" w:rsidRPr="00065DF1">
        <w:rPr>
          <w:rFonts w:ascii="Book Antiqua" w:hAnsi="Book Antiqua" w:cs="Times New Roman"/>
          <w:sz w:val="24"/>
          <w:szCs w:val="24"/>
        </w:rPr>
        <w:t xml:space="preserve"> </w:t>
      </w:r>
      <w:r w:rsidR="00981021" w:rsidRPr="00065DF1">
        <w:rPr>
          <w:rFonts w:ascii="Book Antiqua" w:hAnsi="Book Antiqua" w:cs="Times New Roman"/>
          <w:sz w:val="24"/>
          <w:szCs w:val="24"/>
        </w:rPr>
        <w:t>endogenous</w:t>
      </w:r>
      <w:r w:rsidR="00CD3A11" w:rsidRPr="00065DF1">
        <w:rPr>
          <w:rFonts w:ascii="Book Antiqua" w:hAnsi="Book Antiqua" w:cs="Times New Roman"/>
          <w:sz w:val="24"/>
          <w:szCs w:val="24"/>
        </w:rPr>
        <w:t xml:space="preserve"> ancient</w:t>
      </w:r>
      <w:r w:rsidR="005B6387" w:rsidRPr="00065DF1">
        <w:rPr>
          <w:rFonts w:ascii="Book Antiqua" w:hAnsi="Book Antiqua" w:cs="Times New Roman"/>
          <w:sz w:val="24"/>
          <w:szCs w:val="24"/>
        </w:rPr>
        <w:t xml:space="preserve"> </w:t>
      </w:r>
      <w:r w:rsidR="005B6387" w:rsidRPr="00065DF1">
        <w:rPr>
          <w:rFonts w:ascii="Book Antiqua" w:hAnsi="Book Antiqua" w:cs="Times New Roman"/>
          <w:i/>
          <w:sz w:val="24"/>
          <w:szCs w:val="24"/>
        </w:rPr>
        <w:t>H. pylori</w:t>
      </w:r>
      <w:r w:rsidR="005B6387" w:rsidRPr="00065DF1">
        <w:rPr>
          <w:rFonts w:ascii="Book Antiqua" w:hAnsi="Book Antiqua" w:cs="Times New Roman"/>
          <w:sz w:val="24"/>
          <w:szCs w:val="24"/>
        </w:rPr>
        <w:t xml:space="preserve"> </w:t>
      </w:r>
      <w:r w:rsidR="00CD3A11" w:rsidRPr="00065DF1">
        <w:rPr>
          <w:rFonts w:ascii="Book Antiqua" w:hAnsi="Book Antiqua" w:cs="Times New Roman"/>
          <w:sz w:val="24"/>
          <w:szCs w:val="24"/>
        </w:rPr>
        <w:t>DNA</w:t>
      </w:r>
      <w:r w:rsidR="005B6387" w:rsidRPr="00065DF1">
        <w:rPr>
          <w:rFonts w:ascii="Book Antiqua" w:hAnsi="Book Antiqua" w:cs="Times New Roman"/>
          <w:sz w:val="24"/>
          <w:szCs w:val="24"/>
        </w:rPr>
        <w:t xml:space="preserve"> in all gastrointestinal tract </w:t>
      </w:r>
      <w:r w:rsidR="005B6387" w:rsidRPr="00065DF1">
        <w:rPr>
          <w:rFonts w:ascii="Book Antiqua" w:hAnsi="Book Antiqua" w:cs="Times New Roman"/>
          <w:sz w:val="24"/>
          <w:szCs w:val="24"/>
        </w:rPr>
        <w:lastRenderedPageBreak/>
        <w:t>contents</w:t>
      </w:r>
      <w:r w:rsidR="00E5085F" w:rsidRPr="00065DF1">
        <w:rPr>
          <w:rFonts w:ascii="Book Antiqua" w:hAnsi="Book Antiqua" w:cs="Times New Roman"/>
          <w:sz w:val="24"/>
          <w:szCs w:val="24"/>
        </w:rPr>
        <w:t>.</w:t>
      </w:r>
      <w:r w:rsidR="001A7001" w:rsidRPr="00065DF1">
        <w:rPr>
          <w:rFonts w:ascii="Book Antiqua" w:hAnsi="Book Antiqua" w:cs="Times New Roman"/>
          <w:sz w:val="24"/>
          <w:szCs w:val="24"/>
        </w:rPr>
        <w:t xml:space="preserve"> </w:t>
      </w:r>
      <w:r w:rsidR="00B60AD4" w:rsidRPr="00065DF1">
        <w:rPr>
          <w:rFonts w:ascii="Book Antiqua" w:hAnsi="Book Antiqua" w:cs="Times New Roman"/>
          <w:sz w:val="24"/>
          <w:szCs w:val="24"/>
        </w:rPr>
        <w:t>Importantly</w:t>
      </w:r>
      <w:r w:rsidR="000816B9" w:rsidRPr="00065DF1">
        <w:rPr>
          <w:rFonts w:ascii="Book Antiqua" w:hAnsi="Book Antiqua" w:cs="Times New Roman"/>
          <w:sz w:val="24"/>
          <w:szCs w:val="24"/>
        </w:rPr>
        <w:t xml:space="preserve">, </w:t>
      </w:r>
      <w:r w:rsidR="001A7001" w:rsidRPr="00065DF1">
        <w:rPr>
          <w:rFonts w:ascii="Book Antiqua" w:hAnsi="Book Antiqua" w:cs="Times New Roman"/>
          <w:sz w:val="24"/>
          <w:szCs w:val="24"/>
        </w:rPr>
        <w:t xml:space="preserve">the </w:t>
      </w:r>
      <w:r w:rsidR="001A7001" w:rsidRPr="00065DF1">
        <w:rPr>
          <w:rFonts w:ascii="Book Antiqua" w:hAnsi="Book Antiqua" w:cs="Times New Roman"/>
          <w:i/>
          <w:sz w:val="24"/>
          <w:szCs w:val="24"/>
        </w:rPr>
        <w:t>H. pylori</w:t>
      </w:r>
      <w:r w:rsidR="001A7001" w:rsidRPr="00065DF1">
        <w:rPr>
          <w:rFonts w:ascii="Book Antiqua" w:hAnsi="Book Antiqua" w:cs="Times New Roman"/>
          <w:sz w:val="24"/>
          <w:szCs w:val="24"/>
        </w:rPr>
        <w:t xml:space="preserve"> reads</w:t>
      </w:r>
      <w:r w:rsidR="00B60AD4" w:rsidRPr="00065DF1">
        <w:rPr>
          <w:rFonts w:ascii="Book Antiqua" w:hAnsi="Book Antiqua" w:cs="Times New Roman"/>
          <w:sz w:val="24"/>
          <w:szCs w:val="24"/>
        </w:rPr>
        <w:t xml:space="preserve"> did not only cover most of the reference genome sequence, but also</w:t>
      </w:r>
      <w:r w:rsidR="001A7001" w:rsidRPr="00065DF1">
        <w:rPr>
          <w:rFonts w:ascii="Book Antiqua" w:hAnsi="Book Antiqua" w:cs="Times New Roman"/>
          <w:sz w:val="24"/>
          <w:szCs w:val="24"/>
        </w:rPr>
        <w:t xml:space="preserve"> followed </w:t>
      </w:r>
      <w:r w:rsidR="00B60AD4" w:rsidRPr="00065DF1">
        <w:rPr>
          <w:rFonts w:ascii="Book Antiqua" w:hAnsi="Book Antiqua" w:cs="Times New Roman"/>
          <w:sz w:val="24"/>
          <w:szCs w:val="24"/>
        </w:rPr>
        <w:t>the expected</w:t>
      </w:r>
      <w:r w:rsidR="001A7001" w:rsidRPr="00065DF1">
        <w:rPr>
          <w:rFonts w:ascii="Book Antiqua" w:hAnsi="Book Antiqua" w:cs="Times New Roman"/>
          <w:sz w:val="24"/>
          <w:szCs w:val="24"/>
        </w:rPr>
        <w:t xml:space="preserve"> </w:t>
      </w:r>
      <w:r w:rsidR="00B60AD4" w:rsidRPr="00065DF1">
        <w:rPr>
          <w:rFonts w:ascii="Book Antiqua" w:hAnsi="Book Antiqua" w:cs="Times New Roman"/>
          <w:sz w:val="24"/>
          <w:szCs w:val="24"/>
        </w:rPr>
        <w:t xml:space="preserve">physiological </w:t>
      </w:r>
      <w:r w:rsidR="000816B9" w:rsidRPr="00065DF1">
        <w:rPr>
          <w:rFonts w:ascii="Book Antiqua" w:hAnsi="Book Antiqua" w:cs="Times New Roman"/>
          <w:sz w:val="24"/>
          <w:szCs w:val="24"/>
        </w:rPr>
        <w:t>distribution</w:t>
      </w:r>
      <w:r w:rsidR="001A7001" w:rsidRPr="00065DF1">
        <w:rPr>
          <w:rFonts w:ascii="Book Antiqua" w:hAnsi="Book Antiqua" w:cs="Times New Roman"/>
          <w:sz w:val="24"/>
          <w:szCs w:val="24"/>
        </w:rPr>
        <w:t xml:space="preserve"> pattern, with abundance steeply decreasing as samples move away from the stomach towards the lower large intestinal tract. Thus, even after</w:t>
      </w:r>
      <w:r w:rsidR="005A7134" w:rsidRPr="00065DF1">
        <w:rPr>
          <w:rFonts w:ascii="Book Antiqua" w:hAnsi="Book Antiqua" w:cs="Times New Roman"/>
          <w:sz w:val="24"/>
          <w:szCs w:val="24"/>
        </w:rPr>
        <w:t xml:space="preserve"> </w:t>
      </w:r>
      <w:r w:rsidR="005A7134" w:rsidRPr="00065DF1">
        <w:rPr>
          <w:rFonts w:ascii="Book Antiqua" w:hAnsi="Book Antiqua"/>
          <w:sz w:val="24"/>
          <w:szCs w:val="24"/>
        </w:rPr>
        <w:t xml:space="preserve">5300 years, the distribution of </w:t>
      </w:r>
      <w:r w:rsidR="005A7134" w:rsidRPr="00065DF1">
        <w:rPr>
          <w:rFonts w:ascii="Book Antiqua" w:hAnsi="Book Antiqua"/>
          <w:i/>
          <w:sz w:val="24"/>
          <w:szCs w:val="24"/>
        </w:rPr>
        <w:t>H. pylori</w:t>
      </w:r>
      <w:r w:rsidR="005A7134" w:rsidRPr="00065DF1">
        <w:rPr>
          <w:rFonts w:ascii="Book Antiqua" w:hAnsi="Book Antiqua"/>
          <w:sz w:val="24"/>
          <w:szCs w:val="24"/>
        </w:rPr>
        <w:t xml:space="preserve"> in the Iceman´s gastrointestinal tract is homologous to the distribution found in modern </w:t>
      </w:r>
      <w:r w:rsidR="005A7134" w:rsidRPr="00065DF1">
        <w:rPr>
          <w:rFonts w:ascii="Book Antiqua" w:hAnsi="Book Antiqua"/>
          <w:i/>
          <w:sz w:val="24"/>
          <w:szCs w:val="24"/>
        </w:rPr>
        <w:t>H. pylori</w:t>
      </w:r>
      <w:r w:rsidR="005A7134" w:rsidRPr="00065DF1">
        <w:rPr>
          <w:rFonts w:ascii="Book Antiqua" w:hAnsi="Book Antiqua"/>
          <w:sz w:val="24"/>
          <w:szCs w:val="24"/>
        </w:rPr>
        <w:t xml:space="preserve">-positive humans. In modern patients with peptic ulcers, </w:t>
      </w:r>
      <w:r w:rsidR="005A7134" w:rsidRPr="00065DF1">
        <w:rPr>
          <w:rFonts w:ascii="Book Antiqua" w:hAnsi="Book Antiqua"/>
          <w:i/>
          <w:sz w:val="24"/>
          <w:szCs w:val="24"/>
        </w:rPr>
        <w:t>H. pylori</w:t>
      </w:r>
      <w:r w:rsidR="005A7134" w:rsidRPr="00065DF1">
        <w:rPr>
          <w:rFonts w:ascii="Book Antiqua" w:hAnsi="Book Antiqua"/>
          <w:sz w:val="24"/>
          <w:szCs w:val="24"/>
        </w:rPr>
        <w:t xml:space="preserve"> can account for &gt; 93% of the bacterial reads of the stomach microbiome</w:t>
      </w:r>
      <w:r w:rsidR="005A7134" w:rsidRPr="00065DF1">
        <w:rPr>
          <w:rFonts w:ascii="Book Antiqua" w:hAnsi="Book Antiqua"/>
          <w:sz w:val="24"/>
          <w:szCs w:val="24"/>
        </w:rPr>
        <w:fldChar w:fldCharType="begin"/>
      </w:r>
      <w:r w:rsidR="00414477" w:rsidRPr="00065DF1">
        <w:rPr>
          <w:rFonts w:ascii="Book Antiqua" w:hAnsi="Book Antiqua"/>
          <w:sz w:val="24"/>
          <w:szCs w:val="24"/>
        </w:rPr>
        <w:instrText xml:space="preserve"> ADDIN EN.CITE &lt;EndNote&gt;&lt;Cite&gt;&lt;Author&gt;Andersson&lt;/Author&gt;&lt;Year&gt;2008&lt;/Year&gt;&lt;RecNum&gt;389&lt;/RecNum&gt;&lt;DisplayText&gt;&lt;style face="superscript"&gt;[33]&lt;/style&gt;&lt;/DisplayText&gt;&lt;record&gt;&lt;rec-number&gt;389&lt;/rec-number&gt;&lt;foreign-keys&gt;&lt;key app="EN" db-id="5x20v29s4we09tewpszv9sps00ftzzap5v95" timestamp="1412937761"&gt;389&lt;/key&gt;&lt;/foreign-keys&gt;&lt;ref-type name="Journal Article"&gt;17&lt;/ref-type&gt;&lt;contributors&gt;&lt;authors&gt;&lt;author&gt;Andersson, A. F.&lt;/author&gt;&lt;author&gt;Lindberg, M.&lt;/author&gt;&lt;author&gt;Jakobsson, H.&lt;/author&gt;&lt;author&gt;Backhed, F.&lt;/author&gt;&lt;author&gt;Nyren, P.&lt;/author&gt;&lt;author&gt;Engstrand, L.&lt;/author&gt;&lt;/authors&gt;&lt;/contributors&gt;&lt;auth-address&gt;Swedish Institute for Infectious Disease Control, Solna, Sweden.&lt;/auth-address&gt;&lt;titles&gt;&lt;title&gt;Comparative analysis of human gut microbiota by barcoded pyrosequencing&lt;/title&gt;&lt;secondary-title&gt;PLoS One&lt;/secondary-title&gt;&lt;alt-title&gt;PloS one&lt;/alt-title&gt;&lt;/titles&gt;&lt;periodical&gt;&lt;full-title&gt;PLoS One&lt;/full-title&gt;&lt;/periodical&gt;&lt;alt-periodical&gt;&lt;full-title&gt;PLoS One&lt;/full-title&gt;&lt;/alt-periodical&gt;&lt;pages&gt;e2836&lt;/pages&gt;&lt;volume&gt;3&lt;/volume&gt;&lt;number&gt;7&lt;/number&gt;&lt;keywords&gt;&lt;keyword&gt;Adult&lt;/keyword&gt;&lt;keyword&gt;Aged&lt;/keyword&gt;&lt;keyword&gt;Biopsy&lt;/keyword&gt;&lt;keyword&gt;DNA Primers&lt;/keyword&gt;&lt;keyword&gt;Ecology&lt;/keyword&gt;&lt;keyword&gt;Endoscopy&lt;/keyword&gt;&lt;keyword&gt;*Genetic Techniques&lt;/keyword&gt;&lt;keyword&gt;Humans&lt;/keyword&gt;&lt;keyword&gt;Intestines/*microbiology&lt;/keyword&gt;&lt;keyword&gt;*Microbiological Techniques&lt;/keyword&gt;&lt;keyword&gt;Middle Aged&lt;/keyword&gt;&lt;keyword&gt;Models, Biological&lt;/keyword&gt;&lt;keyword&gt;Phylogeny&lt;/keyword&gt;&lt;keyword&gt;Sequence Analysis, DNA&lt;/keyword&gt;&lt;keyword&gt;Stomach/*microbiology&lt;/keyword&gt;&lt;/keywords&gt;&lt;dates&gt;&lt;year&gt;2008&lt;/year&gt;&lt;/dates&gt;&lt;isbn&gt;1932-6203 (Electronic)&amp;#xD;1932-6203 (Linking)&lt;/isbn&gt;&lt;accession-num&gt;18665274&lt;/accession-num&gt;&lt;urls&gt;&lt;related-urls&gt;&lt;url&gt;http://www.ncbi.nlm.nih.gov/pubmed/18665274&lt;/url&gt;&lt;/related-urls&gt;&lt;/urls&gt;&lt;custom2&gt;2475661&lt;/custom2&gt;&lt;/record&gt;&lt;/Cite&gt;&lt;/EndNote&gt;</w:instrText>
      </w:r>
      <w:r w:rsidR="005A7134" w:rsidRPr="00065DF1">
        <w:rPr>
          <w:rFonts w:ascii="Book Antiqua" w:hAnsi="Book Antiqua"/>
          <w:sz w:val="24"/>
          <w:szCs w:val="24"/>
        </w:rPr>
        <w:fldChar w:fldCharType="separate"/>
      </w:r>
      <w:r w:rsidR="00414477" w:rsidRPr="00065DF1">
        <w:rPr>
          <w:rFonts w:ascii="Book Antiqua" w:hAnsi="Book Antiqua"/>
          <w:noProof/>
          <w:sz w:val="24"/>
          <w:szCs w:val="24"/>
          <w:vertAlign w:val="superscript"/>
        </w:rPr>
        <w:t>[33]</w:t>
      </w:r>
      <w:r w:rsidR="005A7134" w:rsidRPr="00065DF1">
        <w:rPr>
          <w:rFonts w:ascii="Book Antiqua" w:hAnsi="Book Antiqua"/>
          <w:sz w:val="24"/>
          <w:szCs w:val="24"/>
        </w:rPr>
        <w:fldChar w:fldCharType="end"/>
      </w:r>
      <w:r w:rsidR="005A7134" w:rsidRPr="00065DF1">
        <w:rPr>
          <w:rFonts w:ascii="Book Antiqua" w:hAnsi="Book Antiqua"/>
          <w:sz w:val="24"/>
          <w:szCs w:val="24"/>
        </w:rPr>
        <w:t xml:space="preserve">. Due to leakage from the stomach into the intestines the depleted </w:t>
      </w:r>
      <w:r w:rsidR="005A7134" w:rsidRPr="00065DF1">
        <w:rPr>
          <w:rFonts w:ascii="Book Antiqua" w:hAnsi="Book Antiqua"/>
          <w:i/>
          <w:sz w:val="24"/>
          <w:szCs w:val="24"/>
        </w:rPr>
        <w:t>H. pylori</w:t>
      </w:r>
      <w:r w:rsidR="005A7134" w:rsidRPr="00065DF1">
        <w:rPr>
          <w:rFonts w:ascii="Book Antiqua" w:hAnsi="Book Antiqua"/>
          <w:sz w:val="24"/>
          <w:szCs w:val="24"/>
        </w:rPr>
        <w:t xml:space="preserve"> antigens and DNA can still be used for diagnostics in stool samples</w:t>
      </w:r>
      <w:r w:rsidR="005A7134" w:rsidRPr="00065DF1">
        <w:rPr>
          <w:rFonts w:ascii="Book Antiqua" w:hAnsi="Book Antiqua"/>
          <w:sz w:val="24"/>
          <w:szCs w:val="24"/>
        </w:rPr>
        <w:fldChar w:fldCharType="begin"/>
      </w:r>
      <w:r w:rsidR="00414477" w:rsidRPr="00065DF1">
        <w:rPr>
          <w:rFonts w:ascii="Book Antiqua" w:hAnsi="Book Antiqua"/>
          <w:sz w:val="24"/>
          <w:szCs w:val="24"/>
        </w:rPr>
        <w:instrText xml:space="preserve"> ADDIN EN.CITE &lt;EndNote&gt;&lt;Cite&gt;&lt;Author&gt;Megraud&lt;/Author&gt;&lt;Year&gt;2007&lt;/Year&gt;&lt;RecNum&gt;390&lt;/RecNum&gt;&lt;DisplayText&gt;&lt;style face="superscript"&gt;[34]&lt;/style&gt;&lt;/DisplayText&gt;&lt;record&gt;&lt;rec-number&gt;390&lt;/rec-number&gt;&lt;foreign-keys&gt;&lt;key app="EN" db-id="5x20v29s4we09tewpszv9sps00ftzzap5v95" timestamp="1412947552"&gt;390&lt;/key&gt;&lt;/foreign-keys&gt;&lt;ref-type name="Journal Article"&gt;17&lt;/ref-type&gt;&lt;contributors&gt;&lt;authors&gt;&lt;author&gt;Megraud, F.&lt;/author&gt;&lt;author&gt;Lehours, P.&lt;/author&gt;&lt;/authors&gt;&lt;/contributors&gt;&lt;auth-address&gt;INSERM U853, and Universite Victor Segalen Bordeaux 2, and Laboratoire de Bacteriologie, Hopital Pellegrin, Place Amelie Raba-Leon, 33076 Bordeaux cedex, France. francis.megraud@chu-bordeaux.fr&lt;/auth-address&gt;&lt;titles&gt;&lt;title&gt;Helicobacter pylori detection and antimicrobial susceptibility testing&lt;/title&gt;&lt;secondary-title&gt;Clin Microbiol Rev&lt;/secondary-title&gt;&lt;/titles&gt;&lt;periodical&gt;&lt;full-title&gt;Clin Microbiol Rev&lt;/full-title&gt;&lt;/periodical&gt;&lt;pages&gt;280-322&lt;/pages&gt;&lt;volume&gt;20&lt;/volume&gt;&lt;number&gt;2&lt;/number&gt;&lt;keywords&gt;&lt;keyword&gt;Anti-Bacterial Agents/*pharmacology&lt;/keyword&gt;&lt;keyword&gt;Bacteriological Techniques&lt;/keyword&gt;&lt;keyword&gt;Developing Countries&lt;/keyword&gt;&lt;keyword&gt;Drug Resistance, Bacterial/genetics&lt;/keyword&gt;&lt;keyword&gt;Feces/microbiology&lt;/keyword&gt;&lt;keyword&gt;Helicobacter Infections/*diagnosis/microbiology&lt;/keyword&gt;&lt;keyword&gt;Helicobacter pylori/*drug effects/genetics/*isolation &amp;amp; purification&lt;/keyword&gt;&lt;keyword&gt;Histocytological Preparation Techniques&lt;/keyword&gt;&lt;keyword&gt;Humans&lt;/keyword&gt;&lt;keyword&gt;Microbial Sensitivity Tests&lt;/keyword&gt;&lt;keyword&gt;Sensitivity and Specificity&lt;/keyword&gt;&lt;keyword&gt;Serologic Tests&lt;/keyword&gt;&lt;/keywords&gt;&lt;dates&gt;&lt;year&gt;2007&lt;/year&gt;&lt;/dates&gt;&lt;isbn&gt;0893-8512 (Print)&amp;#xD;0893-8512 (Linking)&lt;/isbn&gt;&lt;accession-num&gt;17428887&lt;/accession-num&gt;&lt;urls&gt;&lt;related-urls&gt;&lt;url&gt;http://www.ncbi.nlm.nih.gov/pubmed/17428887&lt;/url&gt;&lt;/related-urls&gt;&lt;/urls&gt;&lt;custom2&gt;1865594&lt;/custom2&gt;&lt;/record&gt;&lt;/Cite&gt;&lt;/EndNote&gt;</w:instrText>
      </w:r>
      <w:r w:rsidR="005A7134" w:rsidRPr="00065DF1">
        <w:rPr>
          <w:rFonts w:ascii="Book Antiqua" w:hAnsi="Book Antiqua"/>
          <w:sz w:val="24"/>
          <w:szCs w:val="24"/>
        </w:rPr>
        <w:fldChar w:fldCharType="separate"/>
      </w:r>
      <w:r w:rsidR="00414477" w:rsidRPr="00065DF1">
        <w:rPr>
          <w:rFonts w:ascii="Book Antiqua" w:hAnsi="Book Antiqua"/>
          <w:noProof/>
          <w:sz w:val="24"/>
          <w:szCs w:val="24"/>
          <w:vertAlign w:val="superscript"/>
        </w:rPr>
        <w:t>[34]</w:t>
      </w:r>
      <w:r w:rsidR="005A7134" w:rsidRPr="00065DF1">
        <w:rPr>
          <w:rFonts w:ascii="Book Antiqua" w:hAnsi="Book Antiqua"/>
          <w:sz w:val="24"/>
          <w:szCs w:val="24"/>
        </w:rPr>
        <w:fldChar w:fldCharType="end"/>
      </w:r>
      <w:r w:rsidR="005A7134" w:rsidRPr="00065DF1">
        <w:rPr>
          <w:rFonts w:ascii="Book Antiqua" w:hAnsi="Book Antiqua"/>
          <w:sz w:val="24"/>
          <w:szCs w:val="24"/>
        </w:rPr>
        <w:t>.</w:t>
      </w:r>
      <w:r w:rsidR="00BE669C" w:rsidRPr="00065DF1">
        <w:rPr>
          <w:rFonts w:ascii="Book Antiqua" w:hAnsi="Book Antiqua"/>
          <w:sz w:val="24"/>
          <w:szCs w:val="24"/>
        </w:rPr>
        <w:t xml:space="preserve"> </w:t>
      </w:r>
      <w:r w:rsidR="000B007B" w:rsidRPr="00065DF1">
        <w:rPr>
          <w:rFonts w:ascii="Book Antiqua" w:hAnsi="Book Antiqua"/>
          <w:sz w:val="24"/>
          <w:szCs w:val="24"/>
        </w:rPr>
        <w:t xml:space="preserve">After </w:t>
      </w:r>
      <w:r w:rsidR="006925FE" w:rsidRPr="00065DF1">
        <w:rPr>
          <w:rFonts w:ascii="Book Antiqua" w:hAnsi="Book Antiqua"/>
          <w:sz w:val="24"/>
          <w:szCs w:val="24"/>
        </w:rPr>
        <w:t xml:space="preserve">having </w:t>
      </w:r>
      <w:r w:rsidR="000B007B" w:rsidRPr="00065DF1">
        <w:rPr>
          <w:rFonts w:ascii="Book Antiqua" w:hAnsi="Book Antiqua"/>
          <w:sz w:val="24"/>
          <w:szCs w:val="24"/>
        </w:rPr>
        <w:t xml:space="preserve">confirmed the presence of authentic endogenous </w:t>
      </w:r>
      <w:r w:rsidR="000B007B" w:rsidRPr="00065DF1">
        <w:rPr>
          <w:rFonts w:ascii="Book Antiqua" w:hAnsi="Book Antiqua"/>
          <w:i/>
          <w:sz w:val="24"/>
          <w:szCs w:val="24"/>
        </w:rPr>
        <w:t>H. pylori</w:t>
      </w:r>
      <w:r w:rsidR="000B007B" w:rsidRPr="00065DF1">
        <w:rPr>
          <w:rFonts w:ascii="Book Antiqua" w:hAnsi="Book Antiqua"/>
          <w:sz w:val="24"/>
          <w:szCs w:val="24"/>
        </w:rPr>
        <w:t xml:space="preserve"> DNA </w:t>
      </w:r>
      <w:r w:rsidR="007C1C90" w:rsidRPr="00065DF1">
        <w:rPr>
          <w:rFonts w:ascii="Book Antiqua" w:hAnsi="Book Antiqua"/>
          <w:sz w:val="24"/>
          <w:szCs w:val="24"/>
        </w:rPr>
        <w:t xml:space="preserve">we subjected Iceman stomach </w:t>
      </w:r>
      <w:r w:rsidR="000A3FC3" w:rsidRPr="00065DF1">
        <w:rPr>
          <w:rFonts w:ascii="Book Antiqua" w:hAnsi="Book Antiqua"/>
          <w:sz w:val="24"/>
          <w:szCs w:val="24"/>
        </w:rPr>
        <w:t>content biopsies</w:t>
      </w:r>
      <w:r w:rsidR="00A12F19" w:rsidRPr="00065DF1">
        <w:rPr>
          <w:rFonts w:ascii="Book Antiqua" w:hAnsi="Book Antiqua"/>
          <w:sz w:val="24"/>
          <w:szCs w:val="24"/>
        </w:rPr>
        <w:t xml:space="preserve"> to a </w:t>
      </w:r>
      <w:r w:rsidR="000B007B" w:rsidRPr="00065DF1">
        <w:rPr>
          <w:rFonts w:ascii="Book Antiqua" w:hAnsi="Book Antiqua"/>
          <w:sz w:val="24"/>
          <w:szCs w:val="24"/>
        </w:rPr>
        <w:t>capture-sequencing based enrichment approach</w:t>
      </w:r>
      <w:r w:rsidR="00472CE6" w:rsidRPr="00065DF1">
        <w:rPr>
          <w:rFonts w:ascii="Book Antiqua" w:hAnsi="Book Antiqua"/>
          <w:sz w:val="24"/>
          <w:szCs w:val="24"/>
        </w:rPr>
        <w:t xml:space="preserve">. To account for the high genomic variability between </w:t>
      </w:r>
      <w:r w:rsidR="00472CE6" w:rsidRPr="00065DF1">
        <w:rPr>
          <w:rFonts w:ascii="Book Antiqua" w:hAnsi="Book Antiqua"/>
          <w:i/>
          <w:sz w:val="24"/>
          <w:szCs w:val="24"/>
        </w:rPr>
        <w:t>H. pylori</w:t>
      </w:r>
      <w:r w:rsidR="00472CE6" w:rsidRPr="00065DF1">
        <w:rPr>
          <w:rFonts w:ascii="Book Antiqua" w:hAnsi="Book Antiqua"/>
          <w:sz w:val="24"/>
          <w:szCs w:val="24"/>
        </w:rPr>
        <w:t xml:space="preserve"> strains, we implemented the genomes of nine different </w:t>
      </w:r>
      <w:r w:rsidR="00472CE6" w:rsidRPr="00065DF1">
        <w:rPr>
          <w:rFonts w:ascii="Book Antiqua" w:hAnsi="Book Antiqua"/>
          <w:i/>
          <w:sz w:val="24"/>
          <w:szCs w:val="24"/>
        </w:rPr>
        <w:t xml:space="preserve">H. pylori </w:t>
      </w:r>
      <w:r w:rsidR="00472CE6" w:rsidRPr="00065DF1">
        <w:rPr>
          <w:rFonts w:ascii="Book Antiqua" w:hAnsi="Book Antiqua"/>
          <w:sz w:val="24"/>
          <w:szCs w:val="24"/>
        </w:rPr>
        <w:t>multi locus sequence types (MLSTs), representing the pathogen´s known global diversity, in the RNA</w:t>
      </w:r>
      <w:r w:rsidR="004D0181" w:rsidRPr="00065DF1">
        <w:rPr>
          <w:rFonts w:ascii="Book Antiqua" w:hAnsi="Book Antiqua"/>
          <w:sz w:val="24"/>
          <w:szCs w:val="24"/>
        </w:rPr>
        <w:t xml:space="preserve"> based </w:t>
      </w:r>
      <w:r w:rsidR="00FA0220" w:rsidRPr="00065DF1">
        <w:rPr>
          <w:rFonts w:ascii="Book Antiqua" w:hAnsi="Book Antiqua"/>
          <w:sz w:val="24"/>
          <w:szCs w:val="24"/>
        </w:rPr>
        <w:t xml:space="preserve">in solution target enrichment assay. </w:t>
      </w:r>
      <w:r w:rsidR="00E55508" w:rsidRPr="00065DF1">
        <w:rPr>
          <w:rFonts w:ascii="Book Antiqua" w:hAnsi="Book Antiqua"/>
          <w:sz w:val="24"/>
          <w:szCs w:val="24"/>
        </w:rPr>
        <w:t xml:space="preserve">Using this capture design, </w:t>
      </w:r>
      <w:r w:rsidR="0074799F" w:rsidRPr="00065DF1">
        <w:rPr>
          <w:rFonts w:ascii="Book Antiqua" w:hAnsi="Book Antiqua"/>
          <w:sz w:val="24"/>
          <w:szCs w:val="24"/>
        </w:rPr>
        <w:t>we successfully enriched</w:t>
      </w:r>
      <w:r w:rsidR="00E55508" w:rsidRPr="00065DF1">
        <w:rPr>
          <w:rFonts w:ascii="Book Antiqua" w:hAnsi="Book Antiqua"/>
          <w:sz w:val="24"/>
          <w:szCs w:val="24"/>
        </w:rPr>
        <w:t xml:space="preserve"> </w:t>
      </w:r>
      <w:r w:rsidR="00E55508" w:rsidRPr="00065DF1">
        <w:rPr>
          <w:rFonts w:ascii="Book Antiqua" w:hAnsi="Book Antiqua"/>
          <w:i/>
          <w:sz w:val="24"/>
          <w:szCs w:val="24"/>
        </w:rPr>
        <w:t>H. pylori</w:t>
      </w:r>
      <w:r w:rsidR="00E55508" w:rsidRPr="00065DF1">
        <w:rPr>
          <w:rFonts w:ascii="Book Antiqua" w:hAnsi="Book Antiqua"/>
          <w:sz w:val="24"/>
          <w:szCs w:val="24"/>
        </w:rPr>
        <w:t xml:space="preserve"> </w:t>
      </w:r>
      <w:r w:rsidR="0074799F" w:rsidRPr="00065DF1">
        <w:rPr>
          <w:rFonts w:ascii="Book Antiqua" w:hAnsi="Book Antiqua"/>
          <w:sz w:val="24"/>
          <w:szCs w:val="24"/>
        </w:rPr>
        <w:t>sequences</w:t>
      </w:r>
      <w:r w:rsidR="00E55508" w:rsidRPr="00065DF1">
        <w:rPr>
          <w:rFonts w:ascii="Book Antiqua" w:hAnsi="Book Antiqua"/>
          <w:sz w:val="24"/>
          <w:szCs w:val="24"/>
        </w:rPr>
        <w:t xml:space="preserve"> up to 216-fold</w:t>
      </w:r>
      <w:r w:rsidR="0074799F" w:rsidRPr="00065DF1">
        <w:rPr>
          <w:rFonts w:ascii="Book Antiqua" w:hAnsi="Book Antiqua"/>
          <w:sz w:val="24"/>
          <w:szCs w:val="24"/>
        </w:rPr>
        <w:t xml:space="preserve"> </w:t>
      </w:r>
      <w:r w:rsidR="00217CB6" w:rsidRPr="00065DF1">
        <w:rPr>
          <w:rFonts w:ascii="Book Antiqua" w:hAnsi="Book Antiqua"/>
          <w:sz w:val="24"/>
          <w:szCs w:val="24"/>
        </w:rPr>
        <w:t xml:space="preserve">which </w:t>
      </w:r>
      <w:r w:rsidR="001F136F" w:rsidRPr="00065DF1">
        <w:rPr>
          <w:rFonts w:ascii="Book Antiqua" w:hAnsi="Book Antiqua"/>
          <w:sz w:val="24"/>
          <w:szCs w:val="24"/>
        </w:rPr>
        <w:t>finally allowed us to reconstruct 92.2% of the</w:t>
      </w:r>
      <w:r w:rsidR="00495703">
        <w:rPr>
          <w:rFonts w:ascii="Book Antiqua" w:hAnsi="Book Antiqua"/>
          <w:sz w:val="24"/>
          <w:szCs w:val="24"/>
        </w:rPr>
        <w:t xml:space="preserve"> </w:t>
      </w:r>
      <w:r w:rsidR="001F136F" w:rsidRPr="00065DF1">
        <w:rPr>
          <w:rFonts w:ascii="Book Antiqua" w:hAnsi="Book Antiqua"/>
          <w:sz w:val="24"/>
          <w:szCs w:val="24"/>
        </w:rPr>
        <w:t xml:space="preserve">1.6-Mb </w:t>
      </w:r>
      <w:r w:rsidR="001F136F" w:rsidRPr="00065DF1">
        <w:rPr>
          <w:rFonts w:ascii="Book Antiqua" w:hAnsi="Book Antiqua"/>
          <w:i/>
          <w:sz w:val="24"/>
          <w:szCs w:val="24"/>
        </w:rPr>
        <w:t>H. pylori</w:t>
      </w:r>
      <w:r w:rsidR="001F136F" w:rsidRPr="00065DF1">
        <w:rPr>
          <w:rFonts w:ascii="Book Antiqua" w:hAnsi="Book Antiqua"/>
          <w:sz w:val="24"/>
          <w:szCs w:val="24"/>
        </w:rPr>
        <w:t xml:space="preserve"> reference</w:t>
      </w:r>
      <w:r w:rsidR="00721E56" w:rsidRPr="00065DF1">
        <w:rPr>
          <w:rFonts w:ascii="Book Antiqua" w:hAnsi="Book Antiqua"/>
          <w:sz w:val="24"/>
          <w:szCs w:val="24"/>
        </w:rPr>
        <w:t xml:space="preserve"> genome with an</w:t>
      </w:r>
      <w:r w:rsidR="00BA0756" w:rsidRPr="00065DF1">
        <w:rPr>
          <w:rFonts w:ascii="Book Antiqua" w:hAnsi="Book Antiqua"/>
          <w:sz w:val="24"/>
          <w:szCs w:val="24"/>
        </w:rPr>
        <w:t xml:space="preserve"> </w:t>
      </w:r>
      <w:r w:rsidR="00721E56" w:rsidRPr="00065DF1">
        <w:rPr>
          <w:rFonts w:ascii="Book Antiqua" w:hAnsi="Book Antiqua"/>
          <w:sz w:val="24"/>
          <w:szCs w:val="24"/>
        </w:rPr>
        <w:t>18.9-fold average coverage.</w:t>
      </w:r>
    </w:p>
    <w:p w14:paraId="10EFF0A9" w14:textId="77777777" w:rsidR="00A00AF5" w:rsidRPr="00065DF1" w:rsidRDefault="00A00AF5" w:rsidP="00065DF1">
      <w:pPr>
        <w:adjustRightInd w:val="0"/>
        <w:snapToGrid w:val="0"/>
        <w:spacing w:after="0" w:line="360" w:lineRule="auto"/>
        <w:jc w:val="both"/>
        <w:rPr>
          <w:rFonts w:ascii="Book Antiqua" w:hAnsi="Book Antiqua" w:cs="Times New Roman"/>
          <w:sz w:val="24"/>
          <w:szCs w:val="24"/>
        </w:rPr>
      </w:pPr>
    </w:p>
    <w:p w14:paraId="41FEF890" w14:textId="15DB1630" w:rsidR="0077345C" w:rsidRPr="00065DF1" w:rsidRDefault="0E11B186" w:rsidP="00065DF1">
      <w:pPr>
        <w:adjustRightInd w:val="0"/>
        <w:snapToGrid w:val="0"/>
        <w:spacing w:after="0" w:line="360" w:lineRule="auto"/>
        <w:jc w:val="both"/>
        <w:rPr>
          <w:rFonts w:ascii="Book Antiqua" w:hAnsi="Book Antiqua" w:cs="Times New Roman"/>
          <w:b/>
          <w:bCs/>
          <w:sz w:val="24"/>
          <w:szCs w:val="24"/>
        </w:rPr>
      </w:pPr>
      <w:r w:rsidRPr="00065DF1">
        <w:rPr>
          <w:rFonts w:ascii="Book Antiqua" w:hAnsi="Book Antiqua" w:cs="Times New Roman"/>
          <w:b/>
          <w:bCs/>
          <w:sz w:val="24"/>
          <w:szCs w:val="24"/>
        </w:rPr>
        <w:t xml:space="preserve">AUTHENTIFICATION OF ANCIENT </w:t>
      </w:r>
      <w:r w:rsidRPr="00065DF1">
        <w:rPr>
          <w:rFonts w:ascii="Book Antiqua" w:hAnsi="Book Antiqua" w:cs="Times New Roman"/>
          <w:b/>
          <w:bCs/>
          <w:i/>
          <w:iCs/>
          <w:sz w:val="24"/>
          <w:szCs w:val="24"/>
        </w:rPr>
        <w:t>H. PYLORI</w:t>
      </w:r>
      <w:r w:rsidRPr="00065DF1">
        <w:rPr>
          <w:rFonts w:ascii="Book Antiqua" w:hAnsi="Book Antiqua" w:cs="Times New Roman"/>
          <w:b/>
          <w:bCs/>
          <w:sz w:val="24"/>
          <w:szCs w:val="24"/>
        </w:rPr>
        <w:t xml:space="preserve"> GENOME SEQUENCES</w:t>
      </w:r>
    </w:p>
    <w:p w14:paraId="3DDC3EC4" w14:textId="3CBB898C" w:rsidR="003C6636" w:rsidRPr="00065DF1" w:rsidRDefault="0E11B186" w:rsidP="00065DF1">
      <w:pPr>
        <w:adjustRightInd w:val="0"/>
        <w:snapToGrid w:val="0"/>
        <w:spacing w:after="0" w:line="360" w:lineRule="auto"/>
        <w:jc w:val="both"/>
        <w:rPr>
          <w:rFonts w:ascii="Book Antiqua" w:hAnsi="Book Antiqua"/>
          <w:sz w:val="24"/>
          <w:szCs w:val="24"/>
        </w:rPr>
      </w:pPr>
      <w:r w:rsidRPr="00065DF1">
        <w:rPr>
          <w:rFonts w:ascii="Book Antiqua" w:eastAsia="Times New Roman" w:hAnsi="Book Antiqua" w:cs="Times New Roman"/>
          <w:sz w:val="24"/>
          <w:szCs w:val="24"/>
        </w:rPr>
        <w:t>The advent of high-throughput sequencing (HTS) has greatly improved the field of ancient DNA research</w:t>
      </w:r>
      <w:r w:rsidR="006C5AF7" w:rsidRPr="00065DF1">
        <w:rPr>
          <w:rFonts w:ascii="Book Antiqua" w:eastAsia="Times New Roman" w:hAnsi="Book Antiqua" w:cs="Times New Roman"/>
          <w:sz w:val="24"/>
          <w:szCs w:val="24"/>
        </w:rPr>
        <w:fldChar w:fldCharType="begin">
          <w:fldData xml:space="preserve">PEVuZE5vdGU+PENpdGU+PEF1dGhvcj5PcmxhbmRvPC9BdXRob3I+PFllYXI+MjAxNTwvWWVhcj48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</w:fldData>
        </w:fldChar>
      </w:r>
      <w:r w:rsidR="006C5AF7" w:rsidRPr="00065DF1">
        <w:rPr>
          <w:rFonts w:ascii="Book Antiqua" w:eastAsia="Times New Roman" w:hAnsi="Book Antiqua" w:cs="Times New Roman"/>
          <w:sz w:val="24"/>
          <w:szCs w:val="24"/>
        </w:rPr>
        <w:instrText xml:space="preserve"> ADDIN EN.CITE </w:instrText>
      </w:r>
      <w:r w:rsidR="006C5AF7" w:rsidRPr="00065DF1">
        <w:rPr>
          <w:rFonts w:ascii="Book Antiqua" w:eastAsia="Times New Roman" w:hAnsi="Book Antiqua" w:cs="Times New Roman"/>
          <w:sz w:val="24"/>
          <w:szCs w:val="24"/>
        </w:rPr>
        <w:fldChar w:fldCharType="begin">
          <w:fldData xml:space="preserve">PEVuZE5vdGU+PENpdGU+PEF1dGhvcj5PcmxhbmRvPC9BdXRob3I+PFllYXI+MjAxNTwvWWVhcj48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</w:fldData>
        </w:fldChar>
      </w:r>
      <w:r w:rsidR="006C5AF7" w:rsidRPr="00065DF1">
        <w:rPr>
          <w:rFonts w:ascii="Book Antiqua" w:eastAsia="Times New Roman" w:hAnsi="Book Antiqua" w:cs="Times New Roman"/>
          <w:sz w:val="24"/>
          <w:szCs w:val="24"/>
        </w:rPr>
        <w:instrText xml:space="preserve"> ADDIN EN.CITE.DATA </w:instrText>
      </w:r>
      <w:r w:rsidR="006C5AF7" w:rsidRPr="00065DF1">
        <w:rPr>
          <w:rFonts w:ascii="Book Antiqua" w:eastAsia="Times New Roman" w:hAnsi="Book Antiqua" w:cs="Times New Roman"/>
          <w:sz w:val="24"/>
          <w:szCs w:val="24"/>
        </w:rPr>
      </w:r>
      <w:r w:rsidR="006C5AF7" w:rsidRPr="00065DF1">
        <w:rPr>
          <w:rFonts w:ascii="Book Antiqua" w:eastAsia="Times New Roman" w:hAnsi="Book Antiqua" w:cs="Times New Roman"/>
          <w:sz w:val="24"/>
          <w:szCs w:val="24"/>
        </w:rPr>
        <w:fldChar w:fldCharType="end"/>
      </w:r>
      <w:r w:rsidR="006C5AF7" w:rsidRPr="00065DF1">
        <w:rPr>
          <w:rFonts w:ascii="Book Antiqua" w:eastAsia="Times New Roman" w:hAnsi="Book Antiqua" w:cs="Times New Roman"/>
          <w:sz w:val="24"/>
          <w:szCs w:val="24"/>
        </w:rPr>
      </w:r>
      <w:r w:rsidR="006C5AF7" w:rsidRPr="00065DF1">
        <w:rPr>
          <w:rFonts w:ascii="Book Antiqua" w:eastAsia="Times New Roman" w:hAnsi="Book Antiqua" w:cs="Times New Roman"/>
          <w:sz w:val="24"/>
          <w:szCs w:val="24"/>
        </w:rPr>
        <w:fldChar w:fldCharType="separate"/>
      </w:r>
      <w:r w:rsidR="006C5AF7" w:rsidRPr="00065DF1">
        <w:rPr>
          <w:rFonts w:ascii="Book Antiqua" w:eastAsia="Times New Roman" w:hAnsi="Book Antiqua" w:cs="Times New Roman"/>
          <w:noProof/>
          <w:sz w:val="24"/>
          <w:szCs w:val="24"/>
          <w:vertAlign w:val="superscript"/>
        </w:rPr>
        <w:t>[35]</w:t>
      </w:r>
      <w:r w:rsidR="006C5AF7"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In contrast to PCR based methods, where single DNA regions are targeted, HTS has the possibility to sequence whole genomes and metagenomes. By using HTS it is also possible to target shorter fragments of DNA, which is one of the typical features of ancient DNA</w:t>
      </w:r>
      <w:r w:rsidR="00D71C4A" w:rsidRPr="00065DF1">
        <w:rPr>
          <w:rFonts w:ascii="Book Antiqua" w:eastAsia="Times New Roman" w:hAnsi="Book Antiqua" w:cs="Times New Roman"/>
          <w:sz w:val="24"/>
          <w:szCs w:val="24"/>
        </w:rPr>
        <w:fldChar w:fldCharType="begin"/>
      </w:r>
      <w:r w:rsidR="00D71C4A" w:rsidRPr="00065DF1">
        <w:rPr>
          <w:rFonts w:ascii="Book Antiqua" w:eastAsia="Times New Roman" w:hAnsi="Book Antiqua" w:cs="Times New Roman"/>
          <w:sz w:val="24"/>
          <w:szCs w:val="24"/>
        </w:rPr>
        <w:instrText xml:space="preserve"> ADDIN EN.CITE &lt;EndNote&gt;&lt;Cite&gt;&lt;Author&gt;Kirsanow&lt;/Author&gt;&lt;Year&gt;2012&lt;/Year&gt;&lt;RecNum&gt;218&lt;/RecNum&gt;&lt;DisplayText&gt;&lt;style face="superscript"&gt;[36]&lt;/style&gt;&lt;/DisplayText&gt;&lt;record&gt;&lt;rec-number&gt;218&lt;/rec-number&gt;&lt;foreign-keys&gt;&lt;key app="EN" db-id="5x20v29s4we09tewpszv9sps00ftzzap5v95" timestamp="0"&gt;218&lt;/key&gt;&lt;key app="ENWeb" db-id="UOwU9QrtqgcAAD5Xk70"&gt;215&lt;/key&gt;&lt;/foreign-keys&gt;&lt;ref-type name="Journal Article"&gt;17&lt;/ref-type&gt;&lt;contributors&gt;&lt;authors&gt;&lt;author&gt;Kirsanow, K.&lt;/author&gt;&lt;author&gt;Burger, J.&lt;/author&gt;&lt;/authors&gt;&lt;/contributors&gt;&lt;auth-address&gt;Johannes Gutenberg-University Mainz, Institute of Anthropology, Germany.&lt;/auth-address&gt;&lt;titles&gt;&lt;title&gt;Ancient human DNA&lt;/title&gt;&lt;secondary-title&gt;Ann Anat&lt;/secondary-title&gt;&lt;/titles&gt;&lt;periodical&gt;&lt;full-title&gt;Ann Anat&lt;/full-title&gt;&lt;/periodical&gt;&lt;pages&gt;121-32&lt;/pages&gt;&lt;volume&gt;194&lt;/volume&gt;&lt;number&gt;1&lt;/number&gt;&lt;edition&gt;2011/12/16&lt;/edition&gt;&lt;keywords&gt;&lt;keyword&gt;Animals&lt;/keyword&gt;&lt;keyword&gt;Biological Evolution&lt;/keyword&gt;&lt;keyword&gt;DNA/*chemistry/*genetics&lt;/keyword&gt;&lt;keyword&gt;Hominidae/*genetics&lt;/keyword&gt;&lt;keyword&gt;Humans/*genetics&lt;/keyword&gt;&lt;keyword&gt;Paleontology/*methods&lt;/keyword&gt;&lt;keyword&gt;Phenotype&lt;/keyword&gt;&lt;keyword&gt;Phylogeny&lt;/keyword&gt;&lt;keyword&gt;Population Dynamics&lt;/keyword&gt;&lt;keyword&gt;Reproducibility of Results&lt;/keyword&gt;&lt;keyword&gt;Specimen Handling&lt;/keyword&gt;&lt;/keywords&gt;&lt;dates&gt;&lt;year&gt;2012&lt;/year&gt;&lt;pub-dates&gt;&lt;date&gt;Jan 20&lt;/date&gt;&lt;/pub-dates&gt;&lt;/dates&gt;&lt;isbn&gt;1618-0402 (Electronic)&amp;#xD;0940-9602 (Linking)&lt;/isbn&gt;&lt;accession-num&gt;22169595&lt;/accession-num&gt;&lt;urls&gt;&lt;related-urls&gt;&lt;url&gt;http://www.ncbi.nlm.nih.gov/entrez/query.fcgi?cmd=Retrieve&amp;amp;db=PubMed&amp;amp;dopt=Citation&amp;amp;list_uids=22169595&lt;/url&gt;&lt;/related-urls&gt;&lt;/urls&gt;&lt;electronic-resource-num&gt;S0940-9602(11)00222-6 [pii]&amp;#xD;10.1016/j.aanat.2011.11.002&lt;/electronic-resource-num&gt;&lt;language&gt;eng&lt;/language&gt;&lt;/record&gt;&lt;/Cite&gt;&lt;/EndNote&gt;</w:instrText>
      </w:r>
      <w:r w:rsidR="00D71C4A" w:rsidRPr="00065DF1">
        <w:rPr>
          <w:rFonts w:ascii="Book Antiqua" w:eastAsia="Times New Roman" w:hAnsi="Book Antiqua" w:cs="Times New Roman"/>
          <w:sz w:val="24"/>
          <w:szCs w:val="24"/>
        </w:rPr>
        <w:fldChar w:fldCharType="separate"/>
      </w:r>
      <w:r w:rsidR="00D71C4A" w:rsidRPr="00065DF1">
        <w:rPr>
          <w:rFonts w:ascii="Book Antiqua" w:eastAsia="Times New Roman" w:hAnsi="Book Antiqua" w:cs="Times New Roman"/>
          <w:noProof/>
          <w:sz w:val="24"/>
          <w:szCs w:val="24"/>
          <w:vertAlign w:val="superscript"/>
        </w:rPr>
        <w:t>[36]</w:t>
      </w:r>
      <w:r w:rsidR="00D71C4A" w:rsidRPr="00065DF1">
        <w:rPr>
          <w:rFonts w:ascii="Book Antiqua" w:eastAsia="Times New Roman" w:hAnsi="Book Antiqua" w:cs="Times New Roman"/>
          <w:sz w:val="24"/>
          <w:szCs w:val="24"/>
        </w:rPr>
        <w:fldChar w:fldCharType="end"/>
      </w:r>
      <w:r w:rsidR="00D71C4A"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sz w:val="24"/>
          <w:szCs w:val="24"/>
        </w:rPr>
        <w:t>as well as authenticate ancient endogenous sequences and distinguish them from modern or environmental contamination</w:t>
      </w:r>
      <w:r w:rsidR="000754B1" w:rsidRPr="00065DF1">
        <w:rPr>
          <w:rFonts w:ascii="Book Antiqua" w:eastAsia="Times New Roman" w:hAnsi="Book Antiqua" w:cs="Times New Roman"/>
          <w:sz w:val="24"/>
          <w:szCs w:val="24"/>
        </w:rPr>
        <w:fldChar w:fldCharType="begin"/>
      </w:r>
      <w:r w:rsidR="000754B1"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0754B1" w:rsidRPr="00065DF1">
        <w:rPr>
          <w:rFonts w:ascii="Book Antiqua" w:eastAsia="Times New Roman" w:hAnsi="Book Antiqua" w:cs="Times New Roman"/>
          <w:sz w:val="24"/>
          <w:szCs w:val="24"/>
        </w:rPr>
        <w:fldChar w:fldCharType="separate"/>
      </w:r>
      <w:r w:rsidR="000754B1" w:rsidRPr="00065DF1">
        <w:rPr>
          <w:rFonts w:ascii="Book Antiqua" w:eastAsia="Times New Roman" w:hAnsi="Book Antiqua" w:cs="Times New Roman"/>
          <w:noProof/>
          <w:sz w:val="24"/>
          <w:szCs w:val="24"/>
          <w:vertAlign w:val="superscript"/>
        </w:rPr>
        <w:t>[37]</w:t>
      </w:r>
      <w:r w:rsidR="000754B1"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w:t>
      </w:r>
      <w:r w:rsidR="003C6636" w:rsidRPr="00065DF1">
        <w:rPr>
          <w:rFonts w:ascii="Book Antiqua" w:hAnsi="Book Antiqua"/>
          <w:sz w:val="24"/>
          <w:szCs w:val="24"/>
        </w:rPr>
        <w:t xml:space="preserve"> </w:t>
      </w:r>
    </w:p>
    <w:p w14:paraId="64A9C00B" w14:textId="40E948E9" w:rsidR="00E62725" w:rsidRPr="00065DF1" w:rsidRDefault="00CB26CA" w:rsidP="00495703">
      <w:pPr>
        <w:adjustRightInd w:val="0"/>
        <w:snapToGrid w:val="0"/>
        <w:spacing w:after="0" w:line="360" w:lineRule="auto"/>
        <w:ind w:firstLineChars="100" w:firstLine="240"/>
        <w:jc w:val="both"/>
        <w:rPr>
          <w:rFonts w:ascii="Book Antiqua" w:eastAsia="Times New Roman" w:hAnsi="Book Antiqua" w:cs="Times New Roman"/>
          <w:sz w:val="24"/>
          <w:szCs w:val="24"/>
        </w:rPr>
      </w:pPr>
      <w:r w:rsidRPr="00065DF1">
        <w:rPr>
          <w:rFonts w:ascii="Book Antiqua" w:eastAsia="Times New Roman" w:hAnsi="Book Antiqua" w:cs="Times New Roman"/>
          <w:sz w:val="24"/>
          <w:szCs w:val="24"/>
        </w:rPr>
        <w:t>There are several features of ancient DNA which can be used to distinguish between endogenous and contaminant DNA. Firstly, in contrast to modern DNA, ancient DNA has been degraded and typically has a very short sequence length</w:t>
      </w:r>
      <w:r w:rsidRPr="00065DF1">
        <w:rPr>
          <w:rFonts w:ascii="Book Antiqua" w:hAnsi="Book Antiqua"/>
          <w:sz w:val="24"/>
          <w:szCs w:val="24"/>
        </w:rPr>
        <w:fldChar w:fldCharType="begin"/>
      </w:r>
      <w:r w:rsidRPr="00065DF1">
        <w:rPr>
          <w:rFonts w:ascii="Book Antiqua" w:eastAsia="Times New Roman" w:hAnsi="Book Antiqua" w:cs="Times New Roman"/>
          <w:sz w:val="24"/>
          <w:szCs w:val="24"/>
        </w:rPr>
        <w:instrText xml:space="preserve"> ADDIN EN.CITE &lt;EndNote&gt;&lt;Cite&gt;&lt;Author&gt;García-Garcerà&lt;/Author&gt;&lt;Year&gt;2011&lt;/Year&gt;&lt;RecNum&gt;859&lt;/RecNum&gt;&lt;DisplayText&gt;&lt;style face="superscript"&gt;[38]&lt;/style&gt;&lt;/DisplayText&gt;&lt;record&gt;&lt;rec-number&gt;859&lt;/rec-number&gt;&lt;foreign-keys&gt;&lt;key app="EN" db-id="5x20v29s4we09tewpszv9sps00ftzzap5v95" timestamp="1561124563"&gt;859&lt;/key&gt;&lt;/foreign-keys&gt;&lt;ref-type name="Journal Article"&gt;17&lt;/ref-type&gt;&lt;contributors&gt;&lt;authors&gt;&lt;author&gt;García-Garcerà, Marc&lt;/author&gt;&lt;author&gt;Gigli, Elena&lt;/author&gt;&lt;author&gt;Sanchez-Quinto, Federico&lt;/author&gt;&lt;author&gt;Ramirez, Oscar&lt;/author&gt;&lt;author&gt;Calafell, Francesc&lt;/author&gt;&lt;author&gt;Civit, Sergi&lt;/author&gt;&lt;author&gt;Lalueza-Fox, Carles&lt;/author&gt;&lt;/authors&gt;&lt;/contributors&gt;&lt;titles&gt;&lt;title&gt;Fragmentation of Contaminant and Endogenous DNA in Ancient Samples Determined by Shotgun Sequencing; Prospects for Human Palaeogenomics&lt;/title&gt;&lt;secondary-title&gt;PLOS ONE&lt;/secondary-title&gt;&lt;/titles&gt;&lt;periodical&gt;&lt;full-title&gt;PLoS One&lt;/full-title&gt;&lt;/periodical&gt;&lt;pages&gt;e24161&lt;/pages&gt;&lt;volume&gt;6&lt;/volume&gt;&lt;number&gt;8&lt;/number&gt;&lt;dates&gt;&lt;year&gt;2011&lt;/year&gt;&lt;/dates&gt;&lt;publisher&gt;Public Library of Science&lt;/publisher&gt;&lt;urls&gt;&lt;related-urls&gt;&lt;url&gt;https://doi.org/10.1371/journal.pone.0024161&lt;/url&gt;&lt;/related-urls&gt;&lt;/urls&gt;&lt;electronic-resource-num&gt;10.1371/journal.pone.0024161&lt;/electronic-resource-num&gt;&lt;/record&gt;&lt;/Cite&gt;&lt;/EndNote&gt;</w:instrText>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[38]</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as can be seen in the </w:t>
      </w:r>
      <w:r w:rsidRPr="00065DF1">
        <w:rPr>
          <w:rFonts w:ascii="Book Antiqua" w:eastAsia="Times New Roman" w:hAnsi="Book Antiqua" w:cs="Times New Roman"/>
          <w:i/>
          <w:iCs/>
          <w:sz w:val="24"/>
          <w:szCs w:val="24"/>
        </w:rPr>
        <w:t xml:space="preserve">H. pylori </w:t>
      </w:r>
      <w:r w:rsidRPr="00065DF1">
        <w:rPr>
          <w:rFonts w:ascii="Book Antiqua" w:eastAsia="Times New Roman" w:hAnsi="Book Antiqua" w:cs="Times New Roman"/>
          <w:sz w:val="24"/>
          <w:szCs w:val="24"/>
        </w:rPr>
        <w:t xml:space="preserve">sequences from the Iceman gut content (Figure 2A). Secondly, the </w:t>
      </w:r>
      <w:r w:rsidRPr="00065DF1">
        <w:rPr>
          <w:rFonts w:ascii="Book Antiqua" w:eastAsia="Times New Roman" w:hAnsi="Book Antiqua" w:cs="Times New Roman"/>
          <w:sz w:val="24"/>
          <w:szCs w:val="24"/>
        </w:rPr>
        <w:lastRenderedPageBreak/>
        <w:t>degradation of DNA also result in specific damage patterns at the ends of the sequence reads. In comparison to the reference genome, ancient DNA have an accumulation of C to T substitutions toward the 5’ end and G to A substitutions toward the 3’ end</w:t>
      </w:r>
      <w:r w:rsidRPr="00065DF1">
        <w:rPr>
          <w:rFonts w:ascii="Book Antiqua" w:hAnsi="Book Antiqua"/>
          <w:sz w:val="24"/>
          <w:szCs w:val="24"/>
        </w:rPr>
        <w:fldChar w:fldCharType="begin">
          <w:fldData xml:space="preserve">PEVuZE5vdGU+PENpdGU+PEF1dGhvcj5CcmlnZ3M8L0F1dGhvcj48WWVhcj4yMDA3PC9ZZWFyPjxS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</w:fldData>
        </w:fldChar>
      </w:r>
      <w:r w:rsidRPr="00065DF1">
        <w:rPr>
          <w:rFonts w:ascii="Book Antiqua" w:eastAsia="Times New Roman" w:hAnsi="Book Antiqua" w:cs="Times New Roman"/>
          <w:sz w:val="24"/>
          <w:szCs w:val="24"/>
        </w:rPr>
        <w:instrText xml:space="preserve"> ADDIN EN.CITE </w:instrText>
      </w:r>
      <w:r w:rsidRPr="00065DF1">
        <w:rPr>
          <w:rFonts w:ascii="Book Antiqua" w:eastAsia="Times New Roman" w:hAnsi="Book Antiqua" w:cs="Times New Roman"/>
          <w:sz w:val="24"/>
          <w:szCs w:val="24"/>
        </w:rPr>
        <w:fldChar w:fldCharType="begin">
          <w:fldData xml:space="preserve">PEVuZE5vdGU+PENpdGU+PEF1dGhvcj5CcmlnZ3M8L0F1dGhvcj48WWVhcj4yMDA3PC9ZZWFyPjxS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</w:fldData>
        </w:fldChar>
      </w:r>
      <w:r w:rsidRPr="00065DF1">
        <w:rPr>
          <w:rFonts w:ascii="Book Antiqua" w:eastAsia="Times New Roman" w:hAnsi="Book Antiqua" w:cs="Times New Roman"/>
          <w:sz w:val="24"/>
          <w:szCs w:val="24"/>
        </w:rPr>
        <w:instrText xml:space="preserve"> ADDIN EN.CITE.DATA </w:instrText>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[39]</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These characteristic C to T substitutions are present in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sequences from the Iceman gut, as well as the human sequences from the Iceman himself (Figure 2B), indicating their ancient origin.</w:t>
      </w:r>
      <w:r w:rsidR="003C6636" w:rsidRPr="00065DF1">
        <w:rPr>
          <w:rFonts w:ascii="Book Antiqua" w:eastAsia="Times New Roman" w:hAnsi="Book Antiqua" w:cs="Times New Roman"/>
          <w:sz w:val="24"/>
          <w:szCs w:val="24"/>
        </w:rPr>
        <w:t xml:space="preserve"> </w:t>
      </w:r>
    </w:p>
    <w:p w14:paraId="7C9681C6" w14:textId="728592D2" w:rsidR="0E11B186" w:rsidRPr="00065DF1" w:rsidRDefault="0E11B186" w:rsidP="00495703">
      <w:pPr>
        <w:adjustRightInd w:val="0"/>
        <w:snapToGrid w:val="0"/>
        <w:spacing w:after="0" w:line="360" w:lineRule="auto"/>
        <w:ind w:firstLineChars="100" w:firstLine="240"/>
        <w:jc w:val="both"/>
        <w:rPr>
          <w:rFonts w:ascii="Book Antiqua" w:hAnsi="Book Antiqua"/>
          <w:sz w:val="24"/>
          <w:szCs w:val="24"/>
        </w:rPr>
      </w:pPr>
      <w:r w:rsidRPr="00065DF1">
        <w:rPr>
          <w:rFonts w:ascii="Book Antiqua" w:eastAsia="Times New Roman" w:hAnsi="Book Antiqua" w:cs="Times New Roman"/>
          <w:sz w:val="24"/>
          <w:szCs w:val="24"/>
        </w:rPr>
        <w:t xml:space="preserve">Further validation of ancient sequences can be done by studying the distribution patterns of species assigned sequences, </w:t>
      </w:r>
      <w:r w:rsidRPr="00A90492">
        <w:rPr>
          <w:rFonts w:ascii="Book Antiqua" w:eastAsia="Times New Roman" w:hAnsi="Book Antiqua" w:cs="Times New Roman"/>
          <w:i/>
          <w:iCs/>
          <w:sz w:val="24"/>
          <w:szCs w:val="24"/>
        </w:rPr>
        <w:t>i.e.</w:t>
      </w:r>
      <w:r w:rsidR="00A90492">
        <w:rPr>
          <w:rFonts w:ascii="Book Antiqua" w:eastAsia="Times New Roman" w:hAnsi="Book Antiqua" w:cs="Times New Roman"/>
          <w:sz w:val="24"/>
          <w:szCs w:val="24"/>
        </w:rPr>
        <w:t>,</w:t>
      </w:r>
      <w:r w:rsidRPr="00065DF1">
        <w:rPr>
          <w:rFonts w:ascii="Book Antiqua" w:eastAsia="Times New Roman" w:hAnsi="Book Antiqua" w:cs="Times New Roman"/>
          <w:sz w:val="24"/>
          <w:szCs w:val="24"/>
        </w:rPr>
        <w:t xml:space="preserve"> how well distributed the sequences are across the reference genome</w:t>
      </w:r>
      <w:r w:rsidR="00D46C2A" w:rsidRPr="00065DF1">
        <w:rPr>
          <w:rFonts w:ascii="Book Antiqua" w:eastAsia="Times New Roman" w:hAnsi="Book Antiqua" w:cs="Times New Roman"/>
          <w:sz w:val="24"/>
          <w:szCs w:val="24"/>
        </w:rPr>
        <w:fldChar w:fldCharType="begin"/>
      </w:r>
      <w:r w:rsidR="00D46C2A"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D46C2A" w:rsidRPr="00065DF1">
        <w:rPr>
          <w:rFonts w:ascii="Book Antiqua" w:eastAsia="Times New Roman" w:hAnsi="Book Antiqua" w:cs="Times New Roman"/>
          <w:sz w:val="24"/>
          <w:szCs w:val="24"/>
        </w:rPr>
        <w:fldChar w:fldCharType="separate"/>
      </w:r>
      <w:r w:rsidR="00D46C2A" w:rsidRPr="00065DF1">
        <w:rPr>
          <w:rFonts w:ascii="Book Antiqua" w:eastAsia="Times New Roman" w:hAnsi="Book Antiqua" w:cs="Times New Roman"/>
          <w:noProof/>
          <w:sz w:val="24"/>
          <w:szCs w:val="24"/>
          <w:vertAlign w:val="superscript"/>
        </w:rPr>
        <w:t>[37]</w:t>
      </w:r>
      <w:r w:rsidR="00D46C2A"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xml:space="preserve">. The even distribution of the Iceman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sequences across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26696 reference genome (Fig</w:t>
      </w:r>
      <w:r w:rsidR="00D46C2A" w:rsidRPr="00065DF1">
        <w:rPr>
          <w:rFonts w:ascii="Book Antiqua" w:eastAsia="Times New Roman" w:hAnsi="Book Antiqua" w:cs="Times New Roman"/>
          <w:sz w:val="24"/>
          <w:szCs w:val="24"/>
        </w:rPr>
        <w:t>ure</w:t>
      </w:r>
      <w:r w:rsidRPr="00065DF1">
        <w:rPr>
          <w:rFonts w:ascii="Book Antiqua" w:eastAsia="Times New Roman" w:hAnsi="Book Antiqua" w:cs="Times New Roman"/>
          <w:sz w:val="24"/>
          <w:szCs w:val="24"/>
        </w:rPr>
        <w:t xml:space="preserve"> 2</w:t>
      </w:r>
      <w:r w:rsidR="006F0FBC" w:rsidRPr="00065DF1">
        <w:rPr>
          <w:rFonts w:ascii="Book Antiqua" w:eastAsia="Times New Roman" w:hAnsi="Book Antiqua" w:cs="Times New Roman"/>
          <w:sz w:val="24"/>
          <w:szCs w:val="24"/>
        </w:rPr>
        <w:t>C</w:t>
      </w:r>
      <w:r w:rsidRPr="00065DF1">
        <w:rPr>
          <w:rFonts w:ascii="Book Antiqua" w:eastAsia="Times New Roman" w:hAnsi="Book Antiqua" w:cs="Times New Roman"/>
          <w:sz w:val="24"/>
          <w:szCs w:val="24"/>
        </w:rPr>
        <w:t xml:space="preserve">), suggests that </w:t>
      </w:r>
      <w:r w:rsidR="00863610" w:rsidRPr="00065DF1">
        <w:rPr>
          <w:rFonts w:ascii="Book Antiqua" w:eastAsia="Times New Roman" w:hAnsi="Book Antiqua" w:cs="Times New Roman"/>
          <w:sz w:val="24"/>
          <w:szCs w:val="24"/>
        </w:rPr>
        <w:t>most parts of the</w:t>
      </w:r>
      <w:r w:rsidRPr="00065DF1">
        <w:rPr>
          <w:rFonts w:ascii="Book Antiqua" w:eastAsia="Times New Roman" w:hAnsi="Book Antiqua" w:cs="Times New Roman"/>
          <w:sz w:val="24"/>
          <w:szCs w:val="24"/>
        </w:rPr>
        <w:t xml:space="preserve"> genome </w:t>
      </w:r>
      <w:r w:rsidR="00863610" w:rsidRPr="00065DF1">
        <w:rPr>
          <w:rFonts w:ascii="Book Antiqua" w:eastAsia="Times New Roman" w:hAnsi="Book Antiqua" w:cs="Times New Roman"/>
          <w:sz w:val="24"/>
          <w:szCs w:val="24"/>
        </w:rPr>
        <w:t>are still</w:t>
      </w:r>
      <w:r w:rsidRPr="00065DF1">
        <w:rPr>
          <w:rFonts w:ascii="Book Antiqua" w:eastAsia="Times New Roman" w:hAnsi="Book Antiqua" w:cs="Times New Roman"/>
          <w:sz w:val="24"/>
          <w:szCs w:val="24"/>
        </w:rPr>
        <w:t xml:space="preserve"> present</w:t>
      </w:r>
      <w:r w:rsidR="00AA59EB"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sz w:val="24"/>
          <w:szCs w:val="24"/>
        </w:rPr>
        <w:t>Clustering of sequences in a few regions of the genome</w:t>
      </w:r>
      <w:r w:rsidR="00D73068" w:rsidRPr="00065DF1">
        <w:rPr>
          <w:rFonts w:ascii="Book Antiqua" w:eastAsia="Times New Roman" w:hAnsi="Book Antiqua" w:cs="Times New Roman"/>
          <w:sz w:val="24"/>
          <w:szCs w:val="24"/>
        </w:rPr>
        <w:t xml:space="preserve"> (stacking </w:t>
      </w:r>
      <w:r w:rsidR="00B551AF" w:rsidRPr="00065DF1">
        <w:rPr>
          <w:rFonts w:ascii="Book Antiqua" w:eastAsia="Times New Roman" w:hAnsi="Book Antiqua" w:cs="Times New Roman"/>
          <w:sz w:val="24"/>
          <w:szCs w:val="24"/>
        </w:rPr>
        <w:t>effect</w:t>
      </w:r>
      <w:r w:rsidR="00D73068" w:rsidRPr="00065DF1">
        <w:rPr>
          <w:rFonts w:ascii="Book Antiqua" w:eastAsia="Times New Roman" w:hAnsi="Book Antiqua" w:cs="Times New Roman"/>
          <w:sz w:val="24"/>
          <w:szCs w:val="24"/>
        </w:rPr>
        <w:t>)</w:t>
      </w:r>
      <w:r w:rsidRPr="00065DF1">
        <w:rPr>
          <w:rFonts w:ascii="Book Antiqua" w:eastAsia="Times New Roman" w:hAnsi="Book Antiqua" w:cs="Times New Roman"/>
          <w:sz w:val="24"/>
          <w:szCs w:val="24"/>
        </w:rPr>
        <w:t xml:space="preserve"> would instead have suggested an incorrect assignment due to </w:t>
      </w:r>
      <w:r w:rsidR="00B60AD4" w:rsidRPr="00065DF1">
        <w:rPr>
          <w:rFonts w:ascii="Book Antiqua" w:eastAsia="Times New Roman" w:hAnsi="Book Antiqua" w:cs="Times New Roman"/>
          <w:sz w:val="24"/>
          <w:szCs w:val="24"/>
        </w:rPr>
        <w:t>unspecific homology</w:t>
      </w:r>
      <w:r w:rsidR="00FC3370" w:rsidRPr="00065DF1">
        <w:rPr>
          <w:rFonts w:ascii="Book Antiqua" w:eastAsia="Times New Roman" w:hAnsi="Book Antiqua" w:cs="Times New Roman"/>
          <w:sz w:val="24"/>
          <w:szCs w:val="24"/>
        </w:rPr>
        <w:t xml:space="preserve"> only</w:t>
      </w:r>
      <w:r w:rsidR="00B551AF" w:rsidRPr="00065DF1">
        <w:rPr>
          <w:rFonts w:ascii="Book Antiqua" w:eastAsia="Times New Roman" w:hAnsi="Book Antiqua" w:cs="Times New Roman"/>
          <w:sz w:val="24"/>
          <w:szCs w:val="24"/>
        </w:rPr>
        <w:fldChar w:fldCharType="begin"/>
      </w:r>
      <w:r w:rsidR="00B551AF" w:rsidRPr="00065DF1">
        <w:rPr>
          <w:rFonts w:ascii="Book Antiqua" w:eastAsia="Times New Roman" w:hAnsi="Book Antiqua" w:cs="Times New Roman"/>
          <w:sz w:val="24"/>
          <w:szCs w:val="24"/>
        </w:rPr>
        <w:instrText xml:space="preserve"> ADDIN EN.CITE &lt;EndNote&gt;&lt;Cite&gt;&lt;Author&gt;Warinner&lt;/Author&gt;&lt;Year&gt;2017&lt;/Year&gt;&lt;RecNum&gt;684&lt;/RecNum&gt;&lt;DisplayText&gt;&lt;style face="superscript"&gt;[37]&lt;/style&gt;&lt;/DisplayText&gt;&lt;record&gt;&lt;rec-number&gt;684&lt;/rec-number&gt;&lt;foreign-keys&gt;&lt;key app="EN" db-id="5x20v29s4we09tewpszv9sps00ftzzap5v95" timestamp="1518697626"&gt;684&lt;/key&gt;&lt;/foreign-keys&gt;&lt;ref-type name="Journal Article"&gt;17&lt;/ref-type&gt;&lt;contributors&gt;&lt;authors&gt;&lt;author&gt;Warinner, C.&lt;/author&gt;&lt;author&gt;Herbig, A.&lt;/author&gt;&lt;author&gt;Mann, A.&lt;/author&gt;&lt;author&gt;Fellows Yates, J. A.&lt;/author&gt;&lt;author&gt;Weiß, C. L.&lt;/author&gt;&lt;author&gt;Burbano, H. A.&lt;/author&gt;&lt;author&gt;Orlando, L.&lt;/author&gt;&lt;author&gt;Krause, J.&lt;/author&gt;&lt;/authors&gt;&lt;/contributors&gt;&lt;titles&gt;&lt;title&gt;A Robust Framework for Microbial Archaeology&lt;/title&gt;&lt;secondary-title&gt;Annual Review of Genomics and Human Genetics&lt;/secondary-title&gt;&lt;/titles&gt;&lt;periodical&gt;&lt;full-title&gt;Annual Review of Genomics and Human Genetics&lt;/full-title&gt;&lt;/periodical&gt;&lt;pages&gt;321-356&lt;/pages&gt;&lt;volume&gt;18&lt;/volume&gt;&lt;number&gt;1&lt;/number&gt;&lt;keywords&gt;&lt;keyword&gt;ancient DNA,metagenomics,microbiology,bacteria,pathogens,microbiome,high-throughput sequencing&lt;/keyword&gt;&lt;/keywords&gt;&lt;dates&gt;&lt;year&gt;2017&lt;/year&gt;&lt;/dates&gt;&lt;accession-num&gt;28460196&lt;/accession-num&gt;&lt;urls&gt;&lt;related-urls&gt;&lt;url&gt;http://www.annualreviews.org/doi/abs/10.1146/annurev-genom-091416-035526&lt;/url&gt;&lt;/related-urls&gt;&lt;/urls&gt;&lt;electronic-resource-num&gt;10.1146/annurev-genom-091416-035526&lt;/electronic-resource-num&gt;&lt;/record&gt;&lt;/Cite&gt;&lt;/EndNote&gt;</w:instrText>
      </w:r>
      <w:r w:rsidR="00B551AF" w:rsidRPr="00065DF1">
        <w:rPr>
          <w:rFonts w:ascii="Book Antiqua" w:eastAsia="Times New Roman" w:hAnsi="Book Antiqua" w:cs="Times New Roman"/>
          <w:sz w:val="24"/>
          <w:szCs w:val="24"/>
        </w:rPr>
        <w:fldChar w:fldCharType="separate"/>
      </w:r>
      <w:r w:rsidR="00B551AF" w:rsidRPr="00065DF1">
        <w:rPr>
          <w:rFonts w:ascii="Book Antiqua" w:eastAsia="Times New Roman" w:hAnsi="Book Antiqua" w:cs="Times New Roman"/>
          <w:noProof/>
          <w:sz w:val="24"/>
          <w:szCs w:val="24"/>
          <w:vertAlign w:val="superscript"/>
        </w:rPr>
        <w:t>[37]</w:t>
      </w:r>
      <w:r w:rsidR="00B551AF" w:rsidRPr="00065DF1">
        <w:rPr>
          <w:rFonts w:ascii="Book Antiqua" w:eastAsia="Times New Roman" w:hAnsi="Book Antiqua" w:cs="Times New Roman"/>
          <w:sz w:val="24"/>
          <w:szCs w:val="24"/>
        </w:rPr>
        <w:fldChar w:fldCharType="end"/>
      </w:r>
      <w:r w:rsidRPr="00065DF1">
        <w:rPr>
          <w:rFonts w:ascii="Book Antiqua" w:eastAsia="Times New Roman" w:hAnsi="Book Antiqua" w:cs="Times New Roman"/>
          <w:sz w:val="24"/>
          <w:szCs w:val="24"/>
        </w:rPr>
        <w:t xml:space="preserve">. </w:t>
      </w:r>
      <w:r w:rsidR="00C574EC" w:rsidRPr="00065DF1">
        <w:rPr>
          <w:rFonts w:ascii="Book Antiqua" w:eastAsia="Times New Roman" w:hAnsi="Book Antiqua" w:cs="Times New Roman"/>
          <w:sz w:val="24"/>
          <w:szCs w:val="24"/>
        </w:rPr>
        <w:t xml:space="preserve">In summary, the </w:t>
      </w:r>
      <w:r w:rsidR="00864A7F" w:rsidRPr="00065DF1">
        <w:rPr>
          <w:rFonts w:ascii="Book Antiqua" w:eastAsia="Times New Roman" w:hAnsi="Book Antiqua" w:cs="Times New Roman"/>
          <w:sz w:val="24"/>
          <w:szCs w:val="24"/>
        </w:rPr>
        <w:t>above-mentioned</w:t>
      </w:r>
      <w:r w:rsidR="00C574EC" w:rsidRPr="00065DF1">
        <w:rPr>
          <w:rFonts w:ascii="Book Antiqua" w:eastAsia="Times New Roman" w:hAnsi="Book Antiqua" w:cs="Times New Roman"/>
          <w:sz w:val="24"/>
          <w:szCs w:val="24"/>
        </w:rPr>
        <w:t xml:space="preserve"> </w:t>
      </w:r>
      <w:r w:rsidR="003E7B4C" w:rsidRPr="00065DF1">
        <w:rPr>
          <w:rFonts w:ascii="Book Antiqua" w:eastAsia="Times New Roman" w:hAnsi="Book Antiqua" w:cs="Times New Roman"/>
          <w:sz w:val="24"/>
          <w:szCs w:val="24"/>
        </w:rPr>
        <w:t>characteristics</w:t>
      </w:r>
      <w:r w:rsidR="00C574EC" w:rsidRPr="00065DF1">
        <w:rPr>
          <w:rFonts w:ascii="Book Antiqua" w:eastAsia="Times New Roman" w:hAnsi="Book Antiqua" w:cs="Times New Roman"/>
          <w:sz w:val="24"/>
          <w:szCs w:val="24"/>
        </w:rPr>
        <w:t xml:space="preserve"> </w:t>
      </w:r>
      <w:r w:rsidR="002A6547" w:rsidRPr="00065DF1">
        <w:rPr>
          <w:rFonts w:ascii="Book Antiqua" w:eastAsia="Times New Roman" w:hAnsi="Book Antiqua" w:cs="Times New Roman"/>
          <w:sz w:val="24"/>
          <w:szCs w:val="24"/>
        </w:rPr>
        <w:t xml:space="preserve">allow </w:t>
      </w:r>
      <w:r w:rsidR="00864A7F" w:rsidRPr="00065DF1">
        <w:rPr>
          <w:rFonts w:ascii="Book Antiqua" w:eastAsia="Times New Roman" w:hAnsi="Book Antiqua" w:cs="Times New Roman"/>
          <w:sz w:val="24"/>
          <w:szCs w:val="24"/>
        </w:rPr>
        <w:t xml:space="preserve">the proper authentication of ancient endogenous pathogen DNA </w:t>
      </w:r>
      <w:r w:rsidR="003E7B4C" w:rsidRPr="00065DF1">
        <w:rPr>
          <w:rFonts w:ascii="Book Antiqua" w:eastAsia="Times New Roman" w:hAnsi="Book Antiqua" w:cs="Times New Roman"/>
          <w:sz w:val="24"/>
          <w:szCs w:val="24"/>
        </w:rPr>
        <w:t xml:space="preserve">which </w:t>
      </w:r>
      <w:r w:rsidR="00864A7F" w:rsidRPr="00065DF1">
        <w:rPr>
          <w:rFonts w:ascii="Book Antiqua" w:eastAsia="Times New Roman" w:hAnsi="Book Antiqua" w:cs="Times New Roman"/>
          <w:sz w:val="24"/>
          <w:szCs w:val="24"/>
        </w:rPr>
        <w:t>open</w:t>
      </w:r>
      <w:r w:rsidR="003E7B4C" w:rsidRPr="00065DF1">
        <w:rPr>
          <w:rFonts w:ascii="Book Antiqua" w:eastAsia="Times New Roman" w:hAnsi="Book Antiqua" w:cs="Times New Roman"/>
          <w:sz w:val="24"/>
          <w:szCs w:val="24"/>
        </w:rPr>
        <w:t>s</w:t>
      </w:r>
      <w:r w:rsidR="00864A7F" w:rsidRPr="00065DF1">
        <w:rPr>
          <w:rFonts w:ascii="Book Antiqua" w:eastAsia="Times New Roman" w:hAnsi="Book Antiqua" w:cs="Times New Roman"/>
          <w:sz w:val="24"/>
          <w:szCs w:val="24"/>
        </w:rPr>
        <w:t xml:space="preserve"> the possibility for further comparative sequence analysis on a whole genome level.</w:t>
      </w:r>
    </w:p>
    <w:p w14:paraId="2143146D" w14:textId="77777777" w:rsidR="00F5678C" w:rsidRPr="00065DF1" w:rsidRDefault="00F5678C" w:rsidP="00065DF1">
      <w:pPr>
        <w:adjustRightInd w:val="0"/>
        <w:snapToGrid w:val="0"/>
        <w:spacing w:after="0" w:line="360" w:lineRule="auto"/>
        <w:jc w:val="both"/>
        <w:rPr>
          <w:rFonts w:ascii="Book Antiqua" w:hAnsi="Book Antiqua" w:cs="Times New Roman"/>
          <w:sz w:val="24"/>
          <w:szCs w:val="24"/>
        </w:rPr>
      </w:pPr>
    </w:p>
    <w:p w14:paraId="33F8AA39" w14:textId="7BC16523" w:rsidR="00F47C90" w:rsidRPr="00065DF1" w:rsidRDefault="003F240F"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COMPARATIVE SEQUENCE ANALYSIS USING ANCIENT </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w:t>
      </w:r>
      <w:r w:rsidR="00842A5D" w:rsidRPr="00065DF1">
        <w:rPr>
          <w:rFonts w:ascii="Book Antiqua" w:hAnsi="Book Antiqua" w:cs="Times New Roman"/>
          <w:b/>
          <w:sz w:val="24"/>
          <w:szCs w:val="24"/>
        </w:rPr>
        <w:t>DNA</w:t>
      </w:r>
    </w:p>
    <w:p w14:paraId="03A51F00" w14:textId="06852699" w:rsidR="00E835B9" w:rsidRPr="00065DF1" w:rsidRDefault="005A1277"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First</w:t>
      </w:r>
      <w:r w:rsidR="00E916ED" w:rsidRPr="00065DF1">
        <w:rPr>
          <w:rFonts w:ascii="Book Antiqua" w:hAnsi="Book Antiqua" w:cs="Times New Roman"/>
          <w:sz w:val="24"/>
          <w:szCs w:val="24"/>
        </w:rPr>
        <w:t>,</w:t>
      </w:r>
      <w:r w:rsidRPr="00065DF1">
        <w:rPr>
          <w:rFonts w:ascii="Book Antiqua" w:hAnsi="Book Antiqua" w:cs="Times New Roman"/>
          <w:sz w:val="24"/>
          <w:szCs w:val="24"/>
        </w:rPr>
        <w:t xml:space="preserve"> the Iceman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virulence factors </w:t>
      </w:r>
      <w:proofErr w:type="spellStart"/>
      <w:r w:rsidRPr="00065DF1">
        <w:rPr>
          <w:rFonts w:ascii="Book Antiqua" w:hAnsi="Book Antiqua" w:cs="Times New Roman"/>
          <w:i/>
          <w:sz w:val="24"/>
          <w:szCs w:val="24"/>
        </w:rPr>
        <w:t>cagA</w:t>
      </w:r>
      <w:proofErr w:type="spellEnd"/>
      <w:r w:rsidRPr="00065DF1">
        <w:rPr>
          <w:rFonts w:ascii="Book Antiqua" w:hAnsi="Book Antiqua" w:cs="Times New Roman"/>
          <w:sz w:val="24"/>
          <w:szCs w:val="24"/>
        </w:rPr>
        <w:t xml:space="preserve"> and </w:t>
      </w:r>
      <w:proofErr w:type="spellStart"/>
      <w:r w:rsidRPr="00065DF1">
        <w:rPr>
          <w:rFonts w:ascii="Book Antiqua" w:hAnsi="Book Antiqua" w:cs="Times New Roman"/>
          <w:i/>
          <w:sz w:val="24"/>
          <w:szCs w:val="24"/>
        </w:rPr>
        <w:t>vacA</w:t>
      </w:r>
      <w:proofErr w:type="spellEnd"/>
      <w:r w:rsidRPr="00065DF1">
        <w:rPr>
          <w:rFonts w:ascii="Book Antiqua" w:hAnsi="Book Antiqua" w:cs="Times New Roman"/>
          <w:sz w:val="24"/>
          <w:szCs w:val="24"/>
        </w:rPr>
        <w:t xml:space="preserve"> were subjected to comparative sequence analysis </w:t>
      </w:r>
      <w:r w:rsidR="006B2487" w:rsidRPr="00065DF1">
        <w:rPr>
          <w:rFonts w:ascii="Book Antiqua" w:hAnsi="Book Antiqua" w:cs="Times New Roman"/>
          <w:sz w:val="24"/>
          <w:szCs w:val="24"/>
        </w:rPr>
        <w:t xml:space="preserve">with </w:t>
      </w:r>
      <w:r w:rsidR="00C21B6D" w:rsidRPr="00065DF1">
        <w:rPr>
          <w:rFonts w:ascii="Book Antiqua" w:hAnsi="Book Antiqua" w:cs="Times New Roman"/>
          <w:sz w:val="24"/>
          <w:szCs w:val="24"/>
        </w:rPr>
        <w:t xml:space="preserve">modern </w:t>
      </w:r>
      <w:r w:rsidR="00C21B6D" w:rsidRPr="00065DF1">
        <w:rPr>
          <w:rFonts w:ascii="Book Antiqua" w:hAnsi="Book Antiqua" w:cs="Times New Roman"/>
          <w:i/>
          <w:sz w:val="24"/>
          <w:szCs w:val="24"/>
        </w:rPr>
        <w:t>H. pylori</w:t>
      </w:r>
      <w:r w:rsidR="00C21B6D" w:rsidRPr="00065DF1">
        <w:rPr>
          <w:rFonts w:ascii="Book Antiqua" w:hAnsi="Book Antiqua" w:cs="Times New Roman"/>
          <w:sz w:val="24"/>
          <w:szCs w:val="24"/>
        </w:rPr>
        <w:t xml:space="preserve"> allele types</w:t>
      </w:r>
      <w:r w:rsidRPr="00065DF1">
        <w:rPr>
          <w:rFonts w:ascii="Book Antiqua" w:hAnsi="Book Antiqua" w:cs="Times New Roman"/>
          <w:sz w:val="24"/>
          <w:szCs w:val="24"/>
        </w:rPr>
        <w:t xml:space="preserve">. </w:t>
      </w:r>
      <w:r w:rsidR="00414477" w:rsidRPr="00065DF1">
        <w:rPr>
          <w:rFonts w:ascii="Book Antiqua" w:hAnsi="Book Antiqua" w:cs="Times New Roman"/>
          <w:sz w:val="24"/>
          <w:szCs w:val="24"/>
        </w:rPr>
        <w:t xml:space="preserve">Depending on the presence or absence of </w:t>
      </w:r>
      <w:proofErr w:type="spellStart"/>
      <w:r w:rsidR="00414477" w:rsidRPr="00065DF1">
        <w:rPr>
          <w:rFonts w:ascii="Book Antiqua" w:hAnsi="Book Antiqua" w:cs="Times New Roman"/>
          <w:i/>
          <w:sz w:val="24"/>
          <w:szCs w:val="24"/>
        </w:rPr>
        <w:t>cagA</w:t>
      </w:r>
      <w:proofErr w:type="spellEnd"/>
      <w:r w:rsidR="00414477" w:rsidRPr="00065DF1">
        <w:rPr>
          <w:rFonts w:ascii="Book Antiqua" w:hAnsi="Book Antiqua" w:cs="Times New Roman"/>
          <w:sz w:val="24"/>
          <w:szCs w:val="24"/>
        </w:rPr>
        <w:t xml:space="preserve"> and </w:t>
      </w:r>
      <w:proofErr w:type="spellStart"/>
      <w:r w:rsidR="00414477" w:rsidRPr="00065DF1">
        <w:rPr>
          <w:rFonts w:ascii="Book Antiqua" w:hAnsi="Book Antiqua" w:cs="Times New Roman"/>
          <w:i/>
          <w:sz w:val="24"/>
          <w:szCs w:val="24"/>
        </w:rPr>
        <w:t>vacA</w:t>
      </w:r>
      <w:proofErr w:type="spellEnd"/>
      <w:r w:rsidR="00414477" w:rsidRPr="00065DF1">
        <w:rPr>
          <w:rFonts w:ascii="Book Antiqua" w:hAnsi="Book Antiqua" w:cs="Times New Roman"/>
          <w:sz w:val="24"/>
          <w:szCs w:val="24"/>
        </w:rPr>
        <w:t xml:space="preserve"> in the genome and based on different allele </w:t>
      </w:r>
      <w:r w:rsidR="00802311" w:rsidRPr="00065DF1">
        <w:rPr>
          <w:rFonts w:ascii="Book Antiqua" w:hAnsi="Book Antiqua" w:cs="Times New Roman"/>
          <w:sz w:val="24"/>
          <w:szCs w:val="24"/>
        </w:rPr>
        <w:t xml:space="preserve">types, </w:t>
      </w:r>
      <w:r w:rsidR="00802311" w:rsidRPr="00065DF1">
        <w:rPr>
          <w:rFonts w:ascii="Book Antiqua" w:hAnsi="Book Antiqua" w:cs="Times New Roman"/>
          <w:i/>
          <w:sz w:val="24"/>
          <w:szCs w:val="24"/>
        </w:rPr>
        <w:t>H.</w:t>
      </w:r>
      <w:r w:rsidR="00414477" w:rsidRPr="00065DF1">
        <w:rPr>
          <w:rFonts w:ascii="Book Antiqua" w:hAnsi="Book Antiqua" w:cs="Times New Roman"/>
          <w:i/>
          <w:sz w:val="24"/>
          <w:szCs w:val="24"/>
        </w:rPr>
        <w:t xml:space="preserve"> pylori</w:t>
      </w:r>
      <w:r w:rsidR="00414477" w:rsidRPr="00065DF1">
        <w:rPr>
          <w:rFonts w:ascii="Book Antiqua" w:hAnsi="Book Antiqua" w:cs="Times New Roman"/>
          <w:sz w:val="24"/>
          <w:szCs w:val="24"/>
        </w:rPr>
        <w:t xml:space="preserve"> strains can be associated with varying host tropism and virulence.</w:t>
      </w:r>
      <w:r w:rsidR="005529DC" w:rsidRPr="00065DF1">
        <w:rPr>
          <w:rFonts w:ascii="Book Antiqua" w:hAnsi="Book Antiqua" w:cs="Times New Roman"/>
          <w:sz w:val="24"/>
          <w:szCs w:val="24"/>
        </w:rPr>
        <w:t xml:space="preserve"> </w:t>
      </w:r>
      <w:r w:rsidR="00D944A1" w:rsidRPr="00065DF1">
        <w:rPr>
          <w:rFonts w:ascii="Book Antiqua" w:hAnsi="Book Antiqua" w:cs="Times New Roman"/>
          <w:sz w:val="24"/>
          <w:szCs w:val="24"/>
        </w:rPr>
        <w:t xml:space="preserve">Based on the current understanding of the allele types and the role of the </w:t>
      </w:r>
      <w:r w:rsidR="00D944A1" w:rsidRPr="00065DF1">
        <w:rPr>
          <w:rFonts w:ascii="Book Antiqua" w:hAnsi="Book Antiqua" w:cs="Times New Roman"/>
          <w:i/>
          <w:sz w:val="24"/>
          <w:szCs w:val="24"/>
        </w:rPr>
        <w:t>H. pylori</w:t>
      </w:r>
      <w:r w:rsidR="00D944A1" w:rsidRPr="00065DF1">
        <w:rPr>
          <w:rFonts w:ascii="Book Antiqua" w:hAnsi="Book Antiqua" w:cs="Times New Roman"/>
          <w:sz w:val="24"/>
          <w:szCs w:val="24"/>
        </w:rPr>
        <w:t xml:space="preserve"> virulence factors </w:t>
      </w:r>
      <w:proofErr w:type="spellStart"/>
      <w:r w:rsidR="00D944A1" w:rsidRPr="00065DF1">
        <w:rPr>
          <w:rFonts w:ascii="Book Antiqua" w:hAnsi="Book Antiqua" w:cs="Times New Roman"/>
          <w:sz w:val="24"/>
          <w:szCs w:val="24"/>
        </w:rPr>
        <w:t>CagA</w:t>
      </w:r>
      <w:proofErr w:type="spellEnd"/>
      <w:r w:rsidR="00D944A1" w:rsidRPr="00065DF1">
        <w:rPr>
          <w:rFonts w:ascii="Book Antiqua" w:hAnsi="Book Antiqua" w:cs="Times New Roman"/>
          <w:sz w:val="24"/>
          <w:szCs w:val="24"/>
        </w:rPr>
        <w:t xml:space="preserve"> and </w:t>
      </w:r>
      <w:proofErr w:type="spellStart"/>
      <w:r w:rsidR="00D944A1" w:rsidRPr="00065DF1">
        <w:rPr>
          <w:rFonts w:ascii="Book Antiqua" w:hAnsi="Book Antiqua" w:cs="Times New Roman"/>
          <w:sz w:val="24"/>
          <w:szCs w:val="24"/>
        </w:rPr>
        <w:t>VacA</w:t>
      </w:r>
      <w:proofErr w:type="spellEnd"/>
      <w:r w:rsidR="00D944A1" w:rsidRPr="00065DF1">
        <w:rPr>
          <w:rFonts w:ascii="Book Antiqua" w:hAnsi="Book Antiqua" w:cs="Times New Roman"/>
          <w:sz w:val="24"/>
          <w:szCs w:val="24"/>
        </w:rPr>
        <w:t xml:space="preserve">, the Iceman </w:t>
      </w:r>
      <w:r w:rsidR="00D944A1" w:rsidRPr="00065DF1">
        <w:rPr>
          <w:rFonts w:ascii="Book Antiqua" w:hAnsi="Book Antiqua" w:cs="Times New Roman"/>
          <w:i/>
          <w:sz w:val="24"/>
          <w:szCs w:val="24"/>
        </w:rPr>
        <w:t>H. pylori</w:t>
      </w:r>
      <w:r w:rsidR="00D944A1" w:rsidRPr="00065DF1">
        <w:rPr>
          <w:rFonts w:ascii="Book Antiqua" w:hAnsi="Book Antiqua" w:cs="Times New Roman"/>
          <w:sz w:val="24"/>
          <w:szCs w:val="24"/>
        </w:rPr>
        <w:t xml:space="preserve"> can be classified as </w:t>
      </w:r>
      <w:proofErr w:type="spellStart"/>
      <w:r w:rsidR="00D944A1" w:rsidRPr="00065DF1">
        <w:rPr>
          <w:rFonts w:ascii="Book Antiqua" w:hAnsi="Book Antiqua" w:cs="Times New Roman"/>
          <w:sz w:val="24"/>
          <w:szCs w:val="24"/>
        </w:rPr>
        <w:t>cagA</w:t>
      </w:r>
      <w:proofErr w:type="spellEnd"/>
      <w:r w:rsidR="00D944A1" w:rsidRPr="00065DF1">
        <w:rPr>
          <w:rFonts w:ascii="Book Antiqua" w:hAnsi="Book Antiqua" w:cs="Times New Roman"/>
          <w:sz w:val="24"/>
          <w:szCs w:val="24"/>
        </w:rPr>
        <w:t xml:space="preserve">-positive </w:t>
      </w:r>
      <w:proofErr w:type="spellStart"/>
      <w:r w:rsidR="00D944A1" w:rsidRPr="00065DF1">
        <w:rPr>
          <w:rFonts w:ascii="Book Antiqua" w:hAnsi="Book Antiqua" w:cs="Times New Roman"/>
          <w:sz w:val="24"/>
          <w:szCs w:val="24"/>
        </w:rPr>
        <w:t>vacA</w:t>
      </w:r>
      <w:proofErr w:type="spellEnd"/>
      <w:r w:rsidR="00D944A1" w:rsidRPr="00065DF1">
        <w:rPr>
          <w:rFonts w:ascii="Book Antiqua" w:hAnsi="Book Antiqua" w:cs="Times New Roman"/>
          <w:sz w:val="24"/>
          <w:szCs w:val="24"/>
        </w:rPr>
        <w:t xml:space="preserve"> s1a/i1/m1 type</w:t>
      </w:r>
      <w:r w:rsidR="006B50C2" w:rsidRPr="00065DF1">
        <w:rPr>
          <w:rFonts w:ascii="Book Antiqua" w:hAnsi="Book Antiqua" w:cs="Times New Roman"/>
          <w:sz w:val="24"/>
          <w:szCs w:val="24"/>
        </w:rPr>
        <w:t xml:space="preserve"> strain associated with a significantly increased inflammation within the gastric mucosa</w:t>
      </w:r>
      <w:r w:rsidR="006F3709" w:rsidRPr="00065DF1">
        <w:rPr>
          <w:rFonts w:ascii="Book Antiqua" w:hAnsi="Book Antiqua" w:cs="Times New Roman"/>
          <w:sz w:val="24"/>
          <w:szCs w:val="24"/>
        </w:rPr>
        <w:fldChar w:fldCharType="begin">
          <w:fldData xml:space="preserve">PEVuZE5vdGU+PENpdGU+PEF1dGhvcj5Kb25lczwvQXV0aG9yPjxZZWFyPjIwMTA8L1llYXI+PFJl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cGFnZXM+NjI5LTY0MTwvcGFnZXM+PHZvbHVtZT43PC92b2x1bWU+PG51bWJlcj4xMTwvbnVtYmVy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</w:fldData>
        </w:fldChar>
      </w:r>
      <w:r w:rsidR="003C6636" w:rsidRPr="00065DF1">
        <w:rPr>
          <w:rFonts w:ascii="Book Antiqua" w:hAnsi="Book Antiqua" w:cs="Times New Roman"/>
          <w:sz w:val="24"/>
          <w:szCs w:val="24"/>
        </w:rPr>
        <w:instrText xml:space="preserve"> ADDIN EN.CITE </w:instrText>
      </w:r>
      <w:r w:rsidR="003C6636" w:rsidRPr="00065DF1">
        <w:rPr>
          <w:rFonts w:ascii="Book Antiqua" w:hAnsi="Book Antiqua" w:cs="Times New Roman"/>
          <w:sz w:val="24"/>
          <w:szCs w:val="24"/>
        </w:rPr>
        <w:fldChar w:fldCharType="begin">
          <w:fldData xml:space="preserve">PEVuZE5vdGU+PENpdGU+PEF1dGhvcj5Kb25lczwvQXV0aG9yPjxZZWFyPjIwMTA8L1llYXI+PFJl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cGFnZXM+NjI5LTY0MTwvcGFnZXM+PHZvbHVtZT43PC92b2x1bWU+PG51bWJlcj4xMTwvbnVtYmVy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</w:fldData>
        </w:fldChar>
      </w:r>
      <w:r w:rsidR="003C6636" w:rsidRPr="00065DF1">
        <w:rPr>
          <w:rFonts w:ascii="Book Antiqua" w:hAnsi="Book Antiqua" w:cs="Times New Roman"/>
          <w:sz w:val="24"/>
          <w:szCs w:val="24"/>
        </w:rPr>
        <w:instrText xml:space="preserve"> ADDIN EN.CITE.DATA </w:instrText>
      </w:r>
      <w:r w:rsidR="003C6636" w:rsidRPr="00065DF1">
        <w:rPr>
          <w:rFonts w:ascii="Book Antiqua" w:hAnsi="Book Antiqua" w:cs="Times New Roman"/>
          <w:sz w:val="24"/>
          <w:szCs w:val="24"/>
        </w:rPr>
      </w:r>
      <w:r w:rsidR="003C6636" w:rsidRPr="00065DF1">
        <w:rPr>
          <w:rFonts w:ascii="Book Antiqua" w:hAnsi="Book Antiqua" w:cs="Times New Roman"/>
          <w:sz w:val="24"/>
          <w:szCs w:val="24"/>
        </w:rPr>
        <w:fldChar w:fldCharType="end"/>
      </w:r>
      <w:r w:rsidR="006F3709" w:rsidRPr="00065DF1">
        <w:rPr>
          <w:rFonts w:ascii="Book Antiqua" w:hAnsi="Book Antiqua" w:cs="Times New Roman"/>
          <w:sz w:val="24"/>
          <w:szCs w:val="24"/>
        </w:rPr>
      </w:r>
      <w:r w:rsidR="006F3709" w:rsidRPr="00065DF1">
        <w:rPr>
          <w:rFonts w:ascii="Book Antiqua" w:hAnsi="Book Antiqua" w:cs="Times New Roman"/>
          <w:sz w:val="24"/>
          <w:szCs w:val="24"/>
        </w:rPr>
        <w:fldChar w:fldCharType="separate"/>
      </w:r>
      <w:r w:rsidR="003C6636" w:rsidRPr="00065DF1">
        <w:rPr>
          <w:rFonts w:ascii="Book Antiqua" w:hAnsi="Book Antiqua" w:cs="Times New Roman"/>
          <w:noProof/>
          <w:sz w:val="24"/>
          <w:szCs w:val="24"/>
          <w:vertAlign w:val="superscript"/>
        </w:rPr>
        <w:t>[18,40]</w:t>
      </w:r>
      <w:r w:rsidR="006F3709" w:rsidRPr="00065DF1">
        <w:rPr>
          <w:rFonts w:ascii="Book Antiqua" w:hAnsi="Book Antiqua" w:cs="Times New Roman"/>
          <w:sz w:val="24"/>
          <w:szCs w:val="24"/>
        </w:rPr>
        <w:fldChar w:fldCharType="end"/>
      </w:r>
      <w:r w:rsidR="006B50C2" w:rsidRPr="00065DF1">
        <w:rPr>
          <w:rFonts w:ascii="Book Antiqua" w:hAnsi="Book Antiqua" w:cs="Times New Roman"/>
          <w:sz w:val="24"/>
          <w:szCs w:val="24"/>
        </w:rPr>
        <w:t>.</w:t>
      </w:r>
      <w:r w:rsidR="008B7312" w:rsidRPr="00065DF1">
        <w:rPr>
          <w:rFonts w:ascii="Book Antiqua" w:hAnsi="Book Antiqua" w:cs="Times New Roman"/>
          <w:sz w:val="24"/>
          <w:szCs w:val="24"/>
        </w:rPr>
        <w:t xml:space="preserve"> </w:t>
      </w:r>
      <w:r w:rsidR="0011458C" w:rsidRPr="00065DF1">
        <w:rPr>
          <w:rFonts w:ascii="Book Antiqua" w:hAnsi="Book Antiqua" w:cs="Times New Roman"/>
          <w:sz w:val="24"/>
          <w:szCs w:val="24"/>
        </w:rPr>
        <w:t xml:space="preserve">Further paleo-proteomic analysis revealed the presence of </w:t>
      </w:r>
      <w:r w:rsidR="00075338" w:rsidRPr="00065DF1">
        <w:rPr>
          <w:rFonts w:ascii="Book Antiqua" w:hAnsi="Book Antiqua" w:cs="Times New Roman"/>
          <w:sz w:val="24"/>
          <w:szCs w:val="24"/>
        </w:rPr>
        <w:t>a</w:t>
      </w:r>
      <w:r w:rsidR="00545B77" w:rsidRPr="00065DF1">
        <w:rPr>
          <w:rFonts w:ascii="Book Antiqua" w:hAnsi="Book Antiqua" w:cs="Times New Roman"/>
          <w:sz w:val="24"/>
          <w:szCs w:val="24"/>
        </w:rPr>
        <w:t>n</w:t>
      </w:r>
      <w:r w:rsidR="00075338" w:rsidRPr="00065DF1">
        <w:rPr>
          <w:rFonts w:ascii="Book Antiqua" w:hAnsi="Book Antiqua" w:cs="Times New Roman"/>
          <w:sz w:val="24"/>
          <w:szCs w:val="24"/>
        </w:rPr>
        <w:t xml:space="preserve"> </w:t>
      </w:r>
      <w:r w:rsidR="008316C6" w:rsidRPr="00065DF1">
        <w:rPr>
          <w:rFonts w:ascii="Book Antiqua" w:hAnsi="Book Antiqua" w:cs="Times New Roman"/>
          <w:sz w:val="24"/>
          <w:szCs w:val="24"/>
        </w:rPr>
        <w:t xml:space="preserve">intestinal inflammation </w:t>
      </w:r>
      <w:r w:rsidR="00075338" w:rsidRPr="00065DF1">
        <w:rPr>
          <w:rFonts w:ascii="Book Antiqua" w:hAnsi="Book Antiqua" w:cs="Times New Roman"/>
          <w:sz w:val="24"/>
          <w:szCs w:val="24"/>
        </w:rPr>
        <w:t xml:space="preserve">marker protein </w:t>
      </w:r>
      <w:r w:rsidR="00FC1C59" w:rsidRPr="00065DF1">
        <w:rPr>
          <w:rFonts w:ascii="Book Antiqua" w:hAnsi="Book Antiqua" w:cs="Times New Roman"/>
          <w:sz w:val="24"/>
          <w:szCs w:val="24"/>
        </w:rPr>
        <w:t>indicating</w:t>
      </w:r>
      <w:r w:rsidR="00015B84" w:rsidRPr="00065DF1">
        <w:rPr>
          <w:rFonts w:ascii="Book Antiqua" w:hAnsi="Book Antiqua" w:cs="Times New Roman"/>
          <w:sz w:val="24"/>
          <w:szCs w:val="24"/>
        </w:rPr>
        <w:t xml:space="preserve"> active inflammatory host response in the Iceman stomach strongly associated with </w:t>
      </w:r>
      <w:r w:rsidR="00015B84" w:rsidRPr="00065DF1">
        <w:rPr>
          <w:rFonts w:ascii="Book Antiqua" w:hAnsi="Book Antiqua" w:cs="Times New Roman"/>
          <w:i/>
          <w:sz w:val="24"/>
          <w:szCs w:val="24"/>
        </w:rPr>
        <w:t>H. pylori</w:t>
      </w:r>
      <w:r w:rsidR="00015B84" w:rsidRPr="00065DF1">
        <w:rPr>
          <w:rFonts w:ascii="Book Antiqua" w:hAnsi="Book Antiqua" w:cs="Times New Roman"/>
          <w:sz w:val="24"/>
          <w:szCs w:val="24"/>
        </w:rPr>
        <w:t xml:space="preserve"> infection.</w:t>
      </w:r>
      <w:r w:rsidR="00FA3D1F" w:rsidRPr="00065DF1">
        <w:rPr>
          <w:rFonts w:ascii="Book Antiqua" w:hAnsi="Book Antiqua" w:cs="Times New Roman"/>
          <w:sz w:val="24"/>
          <w:szCs w:val="24"/>
        </w:rPr>
        <w:t xml:space="preserve"> </w:t>
      </w:r>
    </w:p>
    <w:p w14:paraId="0C74DB51" w14:textId="1CF4B30C" w:rsidR="007E011A" w:rsidRPr="00065DF1" w:rsidRDefault="00545B77"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Next,</w:t>
      </w:r>
      <w:r w:rsidR="007A1DD4" w:rsidRPr="00065DF1">
        <w:rPr>
          <w:rFonts w:ascii="Book Antiqua" w:hAnsi="Book Antiqua" w:cs="Times New Roman"/>
          <w:sz w:val="24"/>
          <w:szCs w:val="24"/>
        </w:rPr>
        <w:t xml:space="preserve"> we </w:t>
      </w:r>
      <w:r w:rsidR="00C55F03" w:rsidRPr="00065DF1">
        <w:rPr>
          <w:rFonts w:ascii="Book Antiqua" w:hAnsi="Book Antiqua" w:cs="Times New Roman"/>
          <w:sz w:val="24"/>
          <w:szCs w:val="24"/>
        </w:rPr>
        <w:t xml:space="preserve">assigned the ancient strain to a modern </w:t>
      </w:r>
      <w:r w:rsidR="00C55F03" w:rsidRPr="00065DF1">
        <w:rPr>
          <w:rFonts w:ascii="Book Antiqua" w:hAnsi="Book Antiqua" w:cs="Times New Roman"/>
          <w:i/>
          <w:sz w:val="24"/>
          <w:szCs w:val="24"/>
        </w:rPr>
        <w:t>H. pylori</w:t>
      </w:r>
      <w:r w:rsidR="00C55F03" w:rsidRPr="00065DF1">
        <w:rPr>
          <w:rFonts w:ascii="Book Antiqua" w:hAnsi="Book Antiqua" w:cs="Times New Roman"/>
          <w:sz w:val="24"/>
          <w:szCs w:val="24"/>
        </w:rPr>
        <w:t xml:space="preserve"> population. </w:t>
      </w:r>
      <w:r w:rsidR="00BB77FF" w:rsidRPr="00065DF1">
        <w:rPr>
          <w:rFonts w:ascii="Book Antiqua" w:hAnsi="Book Antiqua" w:cs="Times New Roman"/>
          <w:sz w:val="24"/>
          <w:szCs w:val="24"/>
        </w:rPr>
        <w:t>For this</w:t>
      </w:r>
      <w:r w:rsidR="00C55F03" w:rsidRPr="00065DF1">
        <w:rPr>
          <w:rFonts w:ascii="Book Antiqua" w:hAnsi="Book Antiqua" w:cs="Times New Roman"/>
          <w:sz w:val="24"/>
          <w:szCs w:val="24"/>
        </w:rPr>
        <w:t xml:space="preserve">, we extracted the seven (MLST) loci from the ancient genome and compared the gene </w:t>
      </w:r>
      <w:r w:rsidR="00C55F03" w:rsidRPr="00065DF1">
        <w:rPr>
          <w:rFonts w:ascii="Book Antiqua" w:hAnsi="Book Antiqua" w:cs="Times New Roman"/>
          <w:sz w:val="24"/>
          <w:szCs w:val="24"/>
        </w:rPr>
        <w:lastRenderedPageBreak/>
        <w:t xml:space="preserve">fragments, that are used for population and subpopulation differentiation among </w:t>
      </w:r>
      <w:r w:rsidR="00C55F03" w:rsidRPr="00065DF1">
        <w:rPr>
          <w:rFonts w:ascii="Book Antiqua" w:hAnsi="Book Antiqua" w:cs="Times New Roman"/>
          <w:i/>
          <w:sz w:val="24"/>
          <w:szCs w:val="24"/>
        </w:rPr>
        <w:t>H. pylori</w:t>
      </w:r>
      <w:r w:rsidR="001E00B9" w:rsidRPr="00065DF1">
        <w:rPr>
          <w:rFonts w:ascii="Book Antiqua" w:hAnsi="Book Antiqua" w:cs="Times New Roman"/>
          <w:sz w:val="24"/>
          <w:szCs w:val="24"/>
        </w:rPr>
        <w:fldChar w:fldCharType="begin">
          <w:fldData xml:space="preserve">PEVuZE5vdGU+PENpdGU+PEF1dGhvcj5GYWx1c2g8L0F1dGhvcj48WWVhcj4yMDAzPC9ZZWFyPjxS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PC9mdWxsLXRpdGxlPjwvYWx0LXBlcmlvZGljYWw+PHBhZ2VzPjkxNS04PC9wYWdlcz48dm9sdW1l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</w:fldData>
        </w:fldChar>
      </w:r>
      <w:r w:rsidR="001E00B9" w:rsidRPr="00065DF1">
        <w:rPr>
          <w:rFonts w:ascii="Book Antiqua" w:hAnsi="Book Antiqua" w:cs="Times New Roman"/>
          <w:sz w:val="24"/>
          <w:szCs w:val="24"/>
        </w:rPr>
        <w:instrText xml:space="preserve"> ADDIN EN.CITE </w:instrText>
      </w:r>
      <w:r w:rsidR="001E00B9" w:rsidRPr="00065DF1">
        <w:rPr>
          <w:rFonts w:ascii="Book Antiqua" w:hAnsi="Book Antiqua" w:cs="Times New Roman"/>
          <w:sz w:val="24"/>
          <w:szCs w:val="24"/>
        </w:rPr>
        <w:fldChar w:fldCharType="begin">
          <w:fldData xml:space="preserve">PEVuZE5vdGU+PENpdGU+PEF1dGhvcj5GYWx1c2g8L0F1dGhvcj48WWVhcj4yMDAzPC9ZZWFyPjxS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PC9mdWxsLXRpdGxlPjwvYWx0LXBlcmlvZGljYWw+PHBhZ2VzPjkxNS04PC9wYWdlcz48dm9sdW1l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</w:fldData>
        </w:fldChar>
      </w:r>
      <w:r w:rsidR="001E00B9" w:rsidRPr="00065DF1">
        <w:rPr>
          <w:rFonts w:ascii="Book Antiqua" w:hAnsi="Book Antiqua" w:cs="Times New Roman"/>
          <w:sz w:val="24"/>
          <w:szCs w:val="24"/>
        </w:rPr>
        <w:instrText xml:space="preserve"> ADDIN EN.CITE.DATA </w:instrText>
      </w:r>
      <w:r w:rsidR="001E00B9" w:rsidRPr="00065DF1">
        <w:rPr>
          <w:rFonts w:ascii="Book Antiqua" w:hAnsi="Book Antiqua" w:cs="Times New Roman"/>
          <w:sz w:val="24"/>
          <w:szCs w:val="24"/>
        </w:rPr>
      </w:r>
      <w:r w:rsidR="001E00B9" w:rsidRPr="00065DF1">
        <w:rPr>
          <w:rFonts w:ascii="Book Antiqua" w:hAnsi="Book Antiqua" w:cs="Times New Roman"/>
          <w:sz w:val="24"/>
          <w:szCs w:val="24"/>
        </w:rPr>
        <w:fldChar w:fldCharType="end"/>
      </w:r>
      <w:r w:rsidR="001E00B9" w:rsidRPr="00065DF1">
        <w:rPr>
          <w:rFonts w:ascii="Book Antiqua" w:hAnsi="Book Antiqua" w:cs="Times New Roman"/>
          <w:sz w:val="24"/>
          <w:szCs w:val="24"/>
        </w:rPr>
      </w:r>
      <w:r w:rsidR="001E00B9" w:rsidRPr="00065DF1">
        <w:rPr>
          <w:rFonts w:ascii="Book Antiqua" w:hAnsi="Book Antiqua" w:cs="Times New Roman"/>
          <w:sz w:val="24"/>
          <w:szCs w:val="24"/>
        </w:rPr>
        <w:fldChar w:fldCharType="separate"/>
      </w:r>
      <w:r w:rsidR="001E00B9" w:rsidRPr="00065DF1">
        <w:rPr>
          <w:rFonts w:ascii="Book Antiqua" w:hAnsi="Book Antiqua" w:cs="Times New Roman"/>
          <w:noProof/>
          <w:sz w:val="24"/>
          <w:szCs w:val="24"/>
          <w:vertAlign w:val="superscript"/>
        </w:rPr>
        <w:t>[2,6]</w:t>
      </w:r>
      <w:r w:rsidR="001E00B9" w:rsidRPr="00065DF1">
        <w:rPr>
          <w:rFonts w:ascii="Book Antiqua" w:hAnsi="Book Antiqua" w:cs="Times New Roman"/>
          <w:sz w:val="24"/>
          <w:szCs w:val="24"/>
        </w:rPr>
        <w:fldChar w:fldCharType="end"/>
      </w:r>
      <w:r w:rsidR="00C55F03" w:rsidRPr="00065DF1">
        <w:rPr>
          <w:rFonts w:ascii="Book Antiqua" w:hAnsi="Book Antiqua" w:cs="Times New Roman"/>
          <w:sz w:val="24"/>
          <w:szCs w:val="24"/>
        </w:rPr>
        <w:t xml:space="preserve">, with a MLST database of 1603 </w:t>
      </w:r>
      <w:r w:rsidR="00C55F03" w:rsidRPr="00065DF1">
        <w:rPr>
          <w:rFonts w:ascii="Book Antiqua" w:hAnsi="Book Antiqua" w:cs="Times New Roman"/>
          <w:i/>
          <w:sz w:val="24"/>
          <w:szCs w:val="24"/>
        </w:rPr>
        <w:t>H. pylori</w:t>
      </w:r>
      <w:r w:rsidR="00C55F03" w:rsidRPr="00065DF1">
        <w:rPr>
          <w:rFonts w:ascii="Book Antiqua" w:hAnsi="Book Antiqua" w:cs="Times New Roman"/>
          <w:sz w:val="24"/>
          <w:szCs w:val="24"/>
        </w:rPr>
        <w:t xml:space="preserve"> strains using the Bayesian population assignment software STRUCTURE</w:t>
      </w:r>
      <w:r w:rsidR="002151FA" w:rsidRPr="00065DF1">
        <w:rPr>
          <w:rFonts w:ascii="Book Antiqua" w:hAnsi="Book Antiqua" w:cs="Times New Roman"/>
          <w:sz w:val="24"/>
          <w:szCs w:val="24"/>
        </w:rPr>
        <w:fldChar w:fldCharType="begin"/>
      </w:r>
      <w:r w:rsidR="001A6B51" w:rsidRPr="00065DF1">
        <w:rPr>
          <w:rFonts w:ascii="Book Antiqua" w:hAnsi="Book Antiqua" w:cs="Times New Roman"/>
          <w:sz w:val="24"/>
          <w:szCs w:val="24"/>
        </w:rPr>
        <w:instrText xml:space="preserve"> ADDIN EN.CITE &lt;EndNote&gt;&lt;Cite&gt;&lt;Author&gt;Pritchard&lt;/Author&gt;&lt;Year&gt;2000&lt;/Year&gt;&lt;RecNum&gt;441&lt;/RecNum&gt;&lt;DisplayText&gt;&lt;style face="superscript"&gt;[41]&lt;/style&gt;&lt;/DisplayText&gt;&lt;record&gt;&lt;rec-number&gt;441&lt;/rec-number&gt;&lt;foreign-keys&gt;&lt;key app="EN" db-id="5x20v29s4we09tewpszv9sps00ftzzap5v95" timestamp="1423478922"&gt;441&lt;/key&gt;&lt;/foreign-keys&gt;&lt;ref-type name="Journal Article"&gt;17&lt;/ref-type&gt;&lt;contributors&gt;&lt;authors&gt;&lt;author&gt;Pritchard, J. K.&lt;/author&gt;&lt;author&gt;Stephens, M.&lt;/author&gt;&lt;author&gt;Donnelly, P.&lt;/author&gt;&lt;/authors&gt;&lt;/contributors&gt;&lt;auth-address&gt;Department of Statistics, University of Oxford, United Kingdom. pritch@tats.ox.ac.uk&lt;/auth-address&gt;&lt;titles&gt;&lt;title&gt;Inference of population structure using multilocus genotype data&lt;/title&gt;&lt;secondary-title&gt;Genetics&lt;/secondary-title&gt;&lt;alt-title&gt;Genetics&lt;/alt-title&gt;&lt;/titles&gt;&lt;periodical&gt;&lt;full-title&gt;Genetics&lt;/full-title&gt;&lt;/periodical&gt;&lt;alt-periodical&gt;&lt;full-title&gt;Genetics&lt;/full-title&gt;&lt;/alt-periodical&gt;&lt;pages&gt;945-59&lt;/pages&gt;&lt;volume&gt;155&lt;/volume&gt;&lt;number&gt;2&lt;/number&gt;&lt;keywords&gt;&lt;keyword&gt;Algorithms&lt;/keyword&gt;&lt;keyword&gt;Cluster Analysis&lt;/keyword&gt;&lt;keyword&gt;*Genetics, Population&lt;/keyword&gt;&lt;keyword&gt;Genotype&lt;/keyword&gt;&lt;keyword&gt;Humans&lt;/keyword&gt;&lt;keyword&gt;Models, Genetic&lt;/keyword&gt;&lt;/keywords&gt;&lt;dates&gt;&lt;year&gt;2000&lt;/year&gt;&lt;pub-dates&gt;&lt;date&gt;Jun&lt;/date&gt;&lt;/pub-dates&gt;&lt;/dates&gt;&lt;isbn&gt;0016-6731 (Print)&amp;#xD;0016-6731 (Linking)&lt;/isbn&gt;&lt;accession-num&gt;10835412&lt;/accession-num&gt;&lt;urls&gt;&lt;related-urls&gt;&lt;url&gt;http://www.ncbi.nlm.nih.gov/pubmed/10835412&lt;/url&gt;&lt;/related-urls&gt;&lt;/urls&gt;&lt;custom2&gt;1461096&lt;/custom2&gt;&lt;/record&gt;&lt;/Cite&gt;&lt;/EndNote&gt;</w:instrText>
      </w:r>
      <w:r w:rsidR="002151FA" w:rsidRPr="00065DF1">
        <w:rPr>
          <w:rFonts w:ascii="Book Antiqua" w:hAnsi="Book Antiqua" w:cs="Times New Roman"/>
          <w:sz w:val="24"/>
          <w:szCs w:val="24"/>
        </w:rPr>
        <w:fldChar w:fldCharType="separate"/>
      </w:r>
      <w:r w:rsidR="001A6B51" w:rsidRPr="00065DF1">
        <w:rPr>
          <w:rFonts w:ascii="Book Antiqua" w:hAnsi="Book Antiqua" w:cs="Times New Roman"/>
          <w:noProof/>
          <w:sz w:val="24"/>
          <w:szCs w:val="24"/>
          <w:vertAlign w:val="superscript"/>
        </w:rPr>
        <w:t>[41]</w:t>
      </w:r>
      <w:r w:rsidR="002151FA" w:rsidRPr="00065DF1">
        <w:rPr>
          <w:rFonts w:ascii="Book Antiqua" w:hAnsi="Book Antiqua" w:cs="Times New Roman"/>
          <w:sz w:val="24"/>
          <w:szCs w:val="24"/>
        </w:rPr>
        <w:fldChar w:fldCharType="end"/>
      </w:r>
      <w:r w:rsidR="00C55F03" w:rsidRPr="00065DF1">
        <w:rPr>
          <w:rFonts w:ascii="Book Antiqua" w:hAnsi="Book Antiqua" w:cs="Times New Roman"/>
          <w:sz w:val="24"/>
          <w:szCs w:val="24"/>
        </w:rPr>
        <w:t>.</w:t>
      </w:r>
      <w:r w:rsidR="002151FA" w:rsidRPr="00065DF1">
        <w:rPr>
          <w:rFonts w:ascii="Book Antiqua" w:hAnsi="Book Antiqua" w:cs="Times New Roman"/>
          <w:sz w:val="24"/>
          <w:szCs w:val="24"/>
        </w:rPr>
        <w:t xml:space="preserve"> </w:t>
      </w:r>
      <w:r w:rsidR="00475A3F" w:rsidRPr="00065DF1">
        <w:rPr>
          <w:rFonts w:ascii="Book Antiqua" w:hAnsi="Book Antiqua" w:cs="Times New Roman"/>
          <w:sz w:val="24"/>
          <w:szCs w:val="24"/>
        </w:rPr>
        <w:t xml:space="preserve">The comparison to a global set of modern </w:t>
      </w:r>
      <w:r w:rsidR="00475A3F" w:rsidRPr="00065DF1">
        <w:rPr>
          <w:rFonts w:ascii="Book Antiqua" w:hAnsi="Book Antiqua" w:cs="Times New Roman"/>
          <w:i/>
          <w:sz w:val="24"/>
          <w:szCs w:val="24"/>
        </w:rPr>
        <w:t>H. pylori</w:t>
      </w:r>
      <w:r w:rsidR="00475A3F" w:rsidRPr="00065DF1">
        <w:rPr>
          <w:rFonts w:ascii="Book Antiqua" w:hAnsi="Book Antiqua" w:cs="Times New Roman"/>
          <w:sz w:val="24"/>
          <w:szCs w:val="24"/>
        </w:rPr>
        <w:t xml:space="preserve"> strains</w:t>
      </w:r>
      <w:r w:rsidR="007A34D8" w:rsidRPr="00065DF1">
        <w:rPr>
          <w:rFonts w:ascii="Book Antiqua" w:hAnsi="Book Antiqua" w:cs="Times New Roman"/>
          <w:sz w:val="24"/>
          <w:szCs w:val="24"/>
        </w:rPr>
        <w:t xml:space="preserve"> </w:t>
      </w:r>
      <w:r w:rsidR="00475A3F" w:rsidRPr="00065DF1">
        <w:rPr>
          <w:rFonts w:ascii="Book Antiqua" w:hAnsi="Book Antiqua" w:cs="Times New Roman"/>
          <w:sz w:val="24"/>
          <w:szCs w:val="24"/>
        </w:rPr>
        <w:t>assigned the 5300-year-old bacterium to the modern population hpAsia2</w:t>
      </w:r>
      <w:r w:rsidR="007E7C88" w:rsidRPr="00065DF1">
        <w:rPr>
          <w:rFonts w:ascii="Book Antiqua" w:hAnsi="Book Antiqua" w:cs="Times New Roman"/>
          <w:sz w:val="24"/>
          <w:szCs w:val="24"/>
        </w:rPr>
        <w:t xml:space="preserve"> </w:t>
      </w:r>
      <w:r w:rsidR="005B2F3D" w:rsidRPr="00065DF1">
        <w:rPr>
          <w:rFonts w:ascii="Book Antiqua" w:hAnsi="Book Antiqua" w:cs="Times New Roman"/>
          <w:sz w:val="24"/>
          <w:szCs w:val="24"/>
        </w:rPr>
        <w:t xml:space="preserve">which is </w:t>
      </w:r>
      <w:r w:rsidR="00AC334B" w:rsidRPr="00065DF1">
        <w:rPr>
          <w:rFonts w:ascii="Book Antiqua" w:hAnsi="Book Antiqua" w:cs="Times New Roman"/>
          <w:sz w:val="24"/>
          <w:szCs w:val="24"/>
        </w:rPr>
        <w:t>today commonly found in Central and South Asia</w:t>
      </w:r>
      <w:r w:rsidR="008114C4" w:rsidRPr="00065DF1">
        <w:rPr>
          <w:rFonts w:ascii="Book Antiqua" w:hAnsi="Book Antiqua" w:cs="Times New Roman"/>
          <w:sz w:val="24"/>
          <w:szCs w:val="24"/>
        </w:rPr>
        <w:t xml:space="preserve"> (Figure 3A). </w:t>
      </w:r>
      <w:r w:rsidR="006716A8" w:rsidRPr="00065DF1">
        <w:rPr>
          <w:rFonts w:ascii="Book Antiqua" w:hAnsi="Book Antiqua" w:cs="Times New Roman"/>
          <w:sz w:val="24"/>
          <w:szCs w:val="24"/>
        </w:rPr>
        <w:t>This</w:t>
      </w:r>
      <w:r w:rsidR="008114C4" w:rsidRPr="00065DF1">
        <w:rPr>
          <w:rFonts w:ascii="Book Antiqua" w:hAnsi="Book Antiqua" w:cs="Times New Roman"/>
          <w:sz w:val="24"/>
          <w:szCs w:val="24"/>
        </w:rPr>
        <w:t xml:space="preserve"> result</w:t>
      </w:r>
      <w:r w:rsidR="003F3165" w:rsidRPr="00065DF1">
        <w:rPr>
          <w:rFonts w:ascii="Book Antiqua" w:hAnsi="Book Antiqua" w:cs="Times New Roman"/>
          <w:sz w:val="24"/>
          <w:szCs w:val="24"/>
        </w:rPr>
        <w:t xml:space="preserve"> was </w:t>
      </w:r>
      <w:r w:rsidR="00D163FA" w:rsidRPr="00065DF1">
        <w:rPr>
          <w:rFonts w:ascii="Book Antiqua" w:hAnsi="Book Antiqua" w:cs="Times New Roman"/>
          <w:sz w:val="24"/>
          <w:szCs w:val="24"/>
        </w:rPr>
        <w:t xml:space="preserve">further confirmed by a more focused analysis of the strains belonging to the populations hpAsia2, </w:t>
      </w:r>
      <w:proofErr w:type="spellStart"/>
      <w:r w:rsidR="00D163FA" w:rsidRPr="00065DF1">
        <w:rPr>
          <w:rFonts w:ascii="Book Antiqua" w:hAnsi="Book Antiqua" w:cs="Times New Roman"/>
          <w:sz w:val="24"/>
          <w:szCs w:val="24"/>
        </w:rPr>
        <w:t>hpEurope</w:t>
      </w:r>
      <w:proofErr w:type="spellEnd"/>
      <w:r w:rsidR="00D163FA" w:rsidRPr="00065DF1">
        <w:rPr>
          <w:rFonts w:ascii="Book Antiqua" w:hAnsi="Book Antiqua" w:cs="Times New Roman"/>
          <w:sz w:val="24"/>
          <w:szCs w:val="24"/>
        </w:rPr>
        <w:t xml:space="preserve"> and </w:t>
      </w:r>
      <w:proofErr w:type="spellStart"/>
      <w:r w:rsidR="00D163FA" w:rsidRPr="00065DF1">
        <w:rPr>
          <w:rFonts w:ascii="Book Antiqua" w:hAnsi="Book Antiqua" w:cs="Times New Roman"/>
          <w:sz w:val="24"/>
          <w:szCs w:val="24"/>
        </w:rPr>
        <w:t>hpNEAfrica</w:t>
      </w:r>
      <w:proofErr w:type="spellEnd"/>
      <w:r w:rsidR="003F3165" w:rsidRPr="00065DF1">
        <w:rPr>
          <w:rFonts w:ascii="Book Antiqua" w:hAnsi="Book Antiqua" w:cs="Times New Roman"/>
          <w:sz w:val="24"/>
          <w:szCs w:val="24"/>
        </w:rPr>
        <w:t xml:space="preserve"> (Figure 3</w:t>
      </w:r>
      <w:r w:rsidR="009E6D92" w:rsidRPr="00065DF1">
        <w:rPr>
          <w:rFonts w:ascii="Book Antiqua" w:hAnsi="Book Antiqua" w:cs="Times New Roman"/>
          <w:sz w:val="24"/>
          <w:szCs w:val="24"/>
        </w:rPr>
        <w:t>B</w:t>
      </w:r>
      <w:r w:rsidR="003F3165" w:rsidRPr="00065DF1">
        <w:rPr>
          <w:rFonts w:ascii="Book Antiqua" w:hAnsi="Book Antiqua" w:cs="Times New Roman"/>
          <w:sz w:val="24"/>
          <w:szCs w:val="24"/>
        </w:rPr>
        <w:t>)</w:t>
      </w:r>
      <w:r w:rsidR="008114C4" w:rsidRPr="00065DF1">
        <w:rPr>
          <w:rFonts w:ascii="Book Antiqua" w:hAnsi="Book Antiqua" w:cs="Times New Roman"/>
          <w:sz w:val="24"/>
          <w:szCs w:val="24"/>
        </w:rPr>
        <w:t>.</w:t>
      </w:r>
      <w:r w:rsidR="009105EA" w:rsidRPr="00065DF1">
        <w:rPr>
          <w:rFonts w:ascii="Book Antiqua" w:hAnsi="Book Antiqua" w:cs="Times New Roman"/>
          <w:sz w:val="24"/>
          <w:szCs w:val="24"/>
        </w:rPr>
        <w:t xml:space="preserve"> </w:t>
      </w:r>
      <w:r w:rsidR="00AC334B" w:rsidRPr="00065DF1">
        <w:rPr>
          <w:rFonts w:ascii="Book Antiqua" w:hAnsi="Book Antiqua" w:cs="Times New Roman"/>
          <w:sz w:val="24"/>
          <w:szCs w:val="24"/>
        </w:rPr>
        <w:t>Th</w:t>
      </w:r>
      <w:r w:rsidR="00FE082E" w:rsidRPr="00065DF1">
        <w:rPr>
          <w:rFonts w:ascii="Book Antiqua" w:hAnsi="Book Antiqua" w:cs="Times New Roman"/>
          <w:sz w:val="24"/>
          <w:szCs w:val="24"/>
        </w:rPr>
        <w:t xml:space="preserve">e assignment to hpAsia2 </w:t>
      </w:r>
      <w:r w:rsidR="009105EA" w:rsidRPr="00065DF1">
        <w:rPr>
          <w:rFonts w:ascii="Book Antiqua" w:hAnsi="Book Antiqua" w:cs="Times New Roman"/>
          <w:sz w:val="24"/>
          <w:szCs w:val="24"/>
        </w:rPr>
        <w:t xml:space="preserve">was </w:t>
      </w:r>
      <w:r w:rsidR="00D07DCB" w:rsidRPr="00065DF1">
        <w:rPr>
          <w:rFonts w:ascii="Book Antiqua" w:hAnsi="Book Antiqua" w:cs="Times New Roman"/>
          <w:sz w:val="24"/>
          <w:szCs w:val="24"/>
        </w:rPr>
        <w:t>rather</w:t>
      </w:r>
      <w:r w:rsidR="009105EA" w:rsidRPr="00065DF1">
        <w:rPr>
          <w:rFonts w:ascii="Book Antiqua" w:hAnsi="Book Antiqua" w:cs="Times New Roman"/>
          <w:sz w:val="24"/>
          <w:szCs w:val="24"/>
        </w:rPr>
        <w:t xml:space="preserve"> surprising since stomachs of modern Europeans are predominantly colonized by </w:t>
      </w:r>
      <w:r w:rsidR="00E85D61" w:rsidRPr="00065DF1">
        <w:rPr>
          <w:rFonts w:ascii="Book Antiqua" w:hAnsi="Book Antiqua" w:cs="Times New Roman"/>
          <w:sz w:val="24"/>
          <w:szCs w:val="24"/>
        </w:rPr>
        <w:t xml:space="preserve">recombinant </w:t>
      </w:r>
      <w:proofErr w:type="spellStart"/>
      <w:r w:rsidR="009105EA" w:rsidRPr="00065DF1">
        <w:rPr>
          <w:rFonts w:ascii="Book Antiqua" w:hAnsi="Book Antiqua" w:cs="Times New Roman"/>
          <w:sz w:val="24"/>
          <w:szCs w:val="24"/>
        </w:rPr>
        <w:t>hpEurope</w:t>
      </w:r>
      <w:proofErr w:type="spellEnd"/>
      <w:r w:rsidR="009105EA" w:rsidRPr="00065DF1">
        <w:rPr>
          <w:rFonts w:ascii="Book Antiqua" w:hAnsi="Book Antiqua" w:cs="Times New Roman"/>
          <w:sz w:val="24"/>
          <w:szCs w:val="24"/>
        </w:rPr>
        <w:t xml:space="preserve"> strains</w:t>
      </w:r>
      <w:r w:rsidR="00FE082E" w:rsidRPr="00065DF1">
        <w:rPr>
          <w:rFonts w:ascii="Book Antiqua" w:hAnsi="Book Antiqua" w:cs="Times New Roman"/>
          <w:sz w:val="24"/>
          <w:szCs w:val="24"/>
        </w:rPr>
        <w:t xml:space="preserve"> </w:t>
      </w:r>
      <w:r w:rsidR="00E85D61" w:rsidRPr="00065DF1">
        <w:rPr>
          <w:rFonts w:ascii="Book Antiqua" w:hAnsi="Book Antiqua" w:cs="Times New Roman"/>
          <w:sz w:val="24"/>
          <w:szCs w:val="24"/>
        </w:rPr>
        <w:t>originating</w:t>
      </w:r>
      <w:r w:rsidR="00C27EBE" w:rsidRPr="00065DF1">
        <w:rPr>
          <w:rFonts w:ascii="Book Antiqua" w:hAnsi="Book Antiqua" w:cs="Times New Roman"/>
          <w:sz w:val="24"/>
          <w:szCs w:val="24"/>
        </w:rPr>
        <w:t xml:space="preserve"> from </w:t>
      </w:r>
      <w:r w:rsidR="00E85D61" w:rsidRPr="00065DF1">
        <w:rPr>
          <w:rFonts w:ascii="Book Antiqua" w:hAnsi="Book Antiqua" w:cs="Times New Roman"/>
          <w:sz w:val="24"/>
          <w:szCs w:val="24"/>
        </w:rPr>
        <w:t xml:space="preserve">the </w:t>
      </w:r>
      <w:r w:rsidR="00C27EBE" w:rsidRPr="00065DF1">
        <w:rPr>
          <w:rFonts w:ascii="Book Antiqua" w:hAnsi="Book Antiqua" w:cs="Times New Roman"/>
          <w:sz w:val="24"/>
          <w:szCs w:val="24"/>
        </w:rPr>
        <w:t xml:space="preserve">two ancestral populations AE1 and AE2. </w:t>
      </w:r>
      <w:r w:rsidR="004B3EF1" w:rsidRPr="00065DF1">
        <w:rPr>
          <w:rFonts w:ascii="Book Antiqua" w:hAnsi="Book Antiqua" w:cs="Times New Roman"/>
          <w:sz w:val="24"/>
          <w:szCs w:val="24"/>
        </w:rPr>
        <w:t>By applying</w:t>
      </w:r>
      <w:r w:rsidR="00802873" w:rsidRPr="00065DF1">
        <w:rPr>
          <w:rFonts w:ascii="Book Antiqua" w:hAnsi="Book Antiqua" w:cs="Times New Roman"/>
          <w:sz w:val="24"/>
          <w:szCs w:val="24"/>
        </w:rPr>
        <w:t xml:space="preserve"> the</w:t>
      </w:r>
      <w:r w:rsidR="004B3EF1" w:rsidRPr="00065DF1">
        <w:rPr>
          <w:rFonts w:ascii="Book Antiqua" w:hAnsi="Book Antiqua" w:cs="Times New Roman"/>
          <w:sz w:val="24"/>
          <w:szCs w:val="24"/>
        </w:rPr>
        <w:t xml:space="preserve"> STRUCTURE</w:t>
      </w:r>
      <w:r w:rsidR="00802873" w:rsidRPr="00065DF1">
        <w:rPr>
          <w:rFonts w:ascii="Book Antiqua" w:hAnsi="Book Antiqua" w:cs="Times New Roman"/>
          <w:sz w:val="24"/>
          <w:szCs w:val="24"/>
        </w:rPr>
        <w:t xml:space="preserve"> linkage model</w:t>
      </w:r>
      <w:r w:rsidR="004B0354" w:rsidRPr="00065DF1">
        <w:rPr>
          <w:rFonts w:ascii="Book Antiqua" w:hAnsi="Book Antiqua" w:cs="Times New Roman"/>
          <w:sz w:val="24"/>
          <w:szCs w:val="24"/>
        </w:rPr>
        <w:fldChar w:fldCharType="begin">
          <w:fldData xml:space="preserve">PEVuZE5vdGU+PENpdGU+PEF1dGhvcj5GYWx1c2g8L0F1dGhvcj48WWVhcj4yMDAzPC9ZZWFyPjxS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</w:fldData>
        </w:fldChar>
      </w:r>
      <w:r w:rsidR="004B0354" w:rsidRPr="00065DF1">
        <w:rPr>
          <w:rFonts w:ascii="Book Antiqua" w:hAnsi="Book Antiqua" w:cs="Times New Roman"/>
          <w:sz w:val="24"/>
          <w:szCs w:val="24"/>
        </w:rPr>
        <w:instrText xml:space="preserve"> ADDIN EN.CITE </w:instrText>
      </w:r>
      <w:r w:rsidR="004B0354" w:rsidRPr="00065DF1">
        <w:rPr>
          <w:rFonts w:ascii="Book Antiqua" w:hAnsi="Book Antiqua" w:cs="Times New Roman"/>
          <w:sz w:val="24"/>
          <w:szCs w:val="24"/>
        </w:rPr>
        <w:fldChar w:fldCharType="begin">
          <w:fldData xml:space="preserve">PEVuZE5vdGU+PENpdGU+PEF1dGhvcj5GYWx1c2g8L0F1dGhvcj48WWVhcj4yMDAzPC9ZZWFyPjxS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</w:fldData>
        </w:fldChar>
      </w:r>
      <w:r w:rsidR="004B0354" w:rsidRPr="00065DF1">
        <w:rPr>
          <w:rFonts w:ascii="Book Antiqua" w:hAnsi="Book Antiqua" w:cs="Times New Roman"/>
          <w:sz w:val="24"/>
          <w:szCs w:val="24"/>
        </w:rPr>
        <w:instrText xml:space="preserve"> ADDIN EN.CITE.DATA </w:instrText>
      </w:r>
      <w:r w:rsidR="004B0354" w:rsidRPr="00065DF1">
        <w:rPr>
          <w:rFonts w:ascii="Book Antiqua" w:hAnsi="Book Antiqua" w:cs="Times New Roman"/>
          <w:sz w:val="24"/>
          <w:szCs w:val="24"/>
        </w:rPr>
      </w:r>
      <w:r w:rsidR="004B0354" w:rsidRPr="00065DF1">
        <w:rPr>
          <w:rFonts w:ascii="Book Antiqua" w:hAnsi="Book Antiqua" w:cs="Times New Roman"/>
          <w:sz w:val="24"/>
          <w:szCs w:val="24"/>
        </w:rPr>
        <w:fldChar w:fldCharType="end"/>
      </w:r>
      <w:r w:rsidR="004B0354" w:rsidRPr="00065DF1">
        <w:rPr>
          <w:rFonts w:ascii="Book Antiqua" w:hAnsi="Book Antiqua" w:cs="Times New Roman"/>
          <w:sz w:val="24"/>
          <w:szCs w:val="24"/>
        </w:rPr>
      </w:r>
      <w:r w:rsidR="004B0354" w:rsidRPr="00065DF1">
        <w:rPr>
          <w:rFonts w:ascii="Book Antiqua" w:hAnsi="Book Antiqua" w:cs="Times New Roman"/>
          <w:sz w:val="24"/>
          <w:szCs w:val="24"/>
        </w:rPr>
        <w:fldChar w:fldCharType="separate"/>
      </w:r>
      <w:r w:rsidR="004B0354" w:rsidRPr="00065DF1">
        <w:rPr>
          <w:rFonts w:ascii="Book Antiqua" w:hAnsi="Book Antiqua" w:cs="Times New Roman"/>
          <w:noProof/>
          <w:sz w:val="24"/>
          <w:szCs w:val="24"/>
          <w:vertAlign w:val="superscript"/>
        </w:rPr>
        <w:t>[42]</w:t>
      </w:r>
      <w:r w:rsidR="004B0354" w:rsidRPr="00065DF1">
        <w:rPr>
          <w:rFonts w:ascii="Book Antiqua" w:hAnsi="Book Antiqua" w:cs="Times New Roman"/>
          <w:sz w:val="24"/>
          <w:szCs w:val="24"/>
        </w:rPr>
        <w:fldChar w:fldCharType="end"/>
      </w:r>
      <w:r w:rsidR="00B51700" w:rsidRPr="00065DF1">
        <w:rPr>
          <w:rFonts w:ascii="Book Antiqua" w:hAnsi="Book Antiqua" w:cs="Times New Roman"/>
          <w:sz w:val="24"/>
          <w:szCs w:val="24"/>
        </w:rPr>
        <w:t xml:space="preserve">, that was designed to </w:t>
      </w:r>
      <w:r w:rsidR="00713FFF" w:rsidRPr="00065DF1">
        <w:rPr>
          <w:rFonts w:ascii="Book Antiqua" w:hAnsi="Book Antiqua" w:cs="Times New Roman"/>
          <w:sz w:val="24"/>
          <w:szCs w:val="24"/>
        </w:rPr>
        <w:t xml:space="preserve">determine levels of ancient admixture, </w:t>
      </w:r>
      <w:r w:rsidR="00FE082E" w:rsidRPr="00065DF1">
        <w:rPr>
          <w:rFonts w:ascii="Book Antiqua" w:hAnsi="Book Antiqua" w:cs="Times New Roman"/>
          <w:sz w:val="24"/>
          <w:szCs w:val="24"/>
        </w:rPr>
        <w:t>we could show</w:t>
      </w:r>
      <w:r w:rsidR="00802873" w:rsidRPr="00065DF1">
        <w:rPr>
          <w:rFonts w:ascii="Book Antiqua" w:hAnsi="Book Antiqua" w:cs="Times New Roman"/>
          <w:sz w:val="24"/>
          <w:szCs w:val="24"/>
        </w:rPr>
        <w:t xml:space="preserve"> that 95% of the nucleotides making up the Iceman’s </w:t>
      </w:r>
      <w:r w:rsidR="00802873" w:rsidRPr="00065DF1">
        <w:rPr>
          <w:rFonts w:ascii="Book Antiqua" w:hAnsi="Book Antiqua" w:cs="Times New Roman"/>
          <w:i/>
          <w:sz w:val="24"/>
          <w:szCs w:val="24"/>
        </w:rPr>
        <w:t>H. pylori</w:t>
      </w:r>
      <w:r w:rsidR="00802873" w:rsidRPr="00065DF1">
        <w:rPr>
          <w:rFonts w:ascii="Book Antiqua" w:hAnsi="Book Antiqua" w:cs="Times New Roman"/>
          <w:sz w:val="24"/>
          <w:szCs w:val="24"/>
        </w:rPr>
        <w:t xml:space="preserve"> strain were derived from AE1 (Figure </w:t>
      </w:r>
      <w:r w:rsidR="00713FFF" w:rsidRPr="00065DF1">
        <w:rPr>
          <w:rFonts w:ascii="Book Antiqua" w:hAnsi="Book Antiqua" w:cs="Times New Roman"/>
          <w:sz w:val="24"/>
          <w:szCs w:val="24"/>
        </w:rPr>
        <w:t>3</w:t>
      </w:r>
      <w:r w:rsidR="00802873" w:rsidRPr="00065DF1">
        <w:rPr>
          <w:rFonts w:ascii="Book Antiqua" w:hAnsi="Book Antiqua" w:cs="Times New Roman"/>
          <w:sz w:val="24"/>
          <w:szCs w:val="24"/>
        </w:rPr>
        <w:t>C)</w:t>
      </w:r>
      <w:r w:rsidR="00713FFF" w:rsidRPr="00065DF1">
        <w:rPr>
          <w:rFonts w:ascii="Book Antiqua" w:hAnsi="Book Antiqua" w:cs="Times New Roman"/>
          <w:sz w:val="24"/>
          <w:szCs w:val="24"/>
        </w:rPr>
        <w:t>.</w:t>
      </w:r>
      <w:r w:rsidR="00033622" w:rsidRPr="00065DF1">
        <w:rPr>
          <w:rFonts w:ascii="Book Antiqua" w:hAnsi="Book Antiqua" w:cs="Times New Roman"/>
          <w:sz w:val="24"/>
          <w:szCs w:val="24"/>
        </w:rPr>
        <w:t xml:space="preserve"> This could</w:t>
      </w:r>
      <w:r w:rsidR="00802873" w:rsidRPr="00065DF1">
        <w:rPr>
          <w:rFonts w:ascii="Book Antiqua" w:hAnsi="Book Antiqua" w:cs="Times New Roman"/>
          <w:sz w:val="24"/>
          <w:szCs w:val="24"/>
        </w:rPr>
        <w:t xml:space="preserve"> suggest that this ancestral component was more widespread in Europe 5</w:t>
      </w:r>
      <w:r w:rsidR="001773B8" w:rsidRPr="00065DF1">
        <w:rPr>
          <w:rFonts w:ascii="Book Antiqua" w:hAnsi="Book Antiqua" w:cs="Times New Roman"/>
          <w:sz w:val="24"/>
          <w:szCs w:val="24"/>
        </w:rPr>
        <w:t>000 years ago</w:t>
      </w:r>
      <w:r w:rsidR="00802873" w:rsidRPr="00065DF1">
        <w:rPr>
          <w:rFonts w:ascii="Book Antiqua" w:hAnsi="Book Antiqua" w:cs="Times New Roman"/>
          <w:sz w:val="24"/>
          <w:szCs w:val="24"/>
        </w:rPr>
        <w:t xml:space="preserve"> compared to the present day, where extensive sampling throughout Europe and western Asia, only recovered four strains, each with an unusually high AE1 component (from the Netherlands, Estonia, Finland</w:t>
      </w:r>
      <w:r w:rsidR="00495703">
        <w:rPr>
          <w:rFonts w:ascii="Book Antiqua" w:hAnsi="Book Antiqua" w:cs="Times New Roman"/>
          <w:sz w:val="24"/>
          <w:szCs w:val="24"/>
        </w:rPr>
        <w:t>,</w:t>
      </w:r>
      <w:r w:rsidR="00802873" w:rsidRPr="00065DF1">
        <w:rPr>
          <w:rFonts w:ascii="Book Antiqua" w:hAnsi="Book Antiqua" w:cs="Times New Roman"/>
          <w:sz w:val="24"/>
          <w:szCs w:val="24"/>
        </w:rPr>
        <w:t xml:space="preserve"> and Kazakhstan, blue arrows Figure </w:t>
      </w:r>
      <w:r w:rsidR="00033622" w:rsidRPr="00065DF1">
        <w:rPr>
          <w:rFonts w:ascii="Book Antiqua" w:hAnsi="Book Antiqua" w:cs="Times New Roman"/>
          <w:sz w:val="24"/>
          <w:szCs w:val="24"/>
        </w:rPr>
        <w:t>3</w:t>
      </w:r>
      <w:r w:rsidR="00802873" w:rsidRPr="00065DF1">
        <w:rPr>
          <w:rFonts w:ascii="Book Antiqua" w:hAnsi="Book Antiqua" w:cs="Times New Roman"/>
          <w:sz w:val="24"/>
          <w:szCs w:val="24"/>
        </w:rPr>
        <w:t xml:space="preserve"> B and C).</w:t>
      </w:r>
    </w:p>
    <w:p w14:paraId="6531464B" w14:textId="44F7C066" w:rsidR="00E54CCA" w:rsidRPr="00065DF1" w:rsidRDefault="008D48C9"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t xml:space="preserve">Further </w:t>
      </w:r>
      <w:r w:rsidR="00C57E54" w:rsidRPr="00065DF1">
        <w:rPr>
          <w:rFonts w:ascii="Book Antiqua" w:hAnsi="Book Antiqua" w:cs="Times New Roman"/>
          <w:sz w:val="24"/>
          <w:szCs w:val="24"/>
        </w:rPr>
        <w:t>high-resolution</w:t>
      </w:r>
      <w:r w:rsidRPr="00065DF1">
        <w:rPr>
          <w:rFonts w:ascii="Book Antiqua" w:hAnsi="Book Antiqua" w:cs="Times New Roman"/>
          <w:sz w:val="24"/>
          <w:szCs w:val="24"/>
        </w:rPr>
        <w:t xml:space="preserve"> </w:t>
      </w:r>
      <w:r w:rsidR="00C57E54" w:rsidRPr="00065DF1">
        <w:rPr>
          <w:rFonts w:ascii="Book Antiqua" w:hAnsi="Book Antiqua" w:cs="Times New Roman"/>
          <w:sz w:val="24"/>
          <w:szCs w:val="24"/>
        </w:rPr>
        <w:t xml:space="preserve">analysis of ancestral motifs using </w:t>
      </w:r>
      <w:proofErr w:type="spellStart"/>
      <w:r w:rsidR="00C57E54" w:rsidRPr="00065DF1">
        <w:rPr>
          <w:rFonts w:ascii="Book Antiqua" w:hAnsi="Book Antiqua" w:cs="Times New Roman"/>
          <w:sz w:val="24"/>
          <w:szCs w:val="24"/>
        </w:rPr>
        <w:t>fineSTRUCTURE</w:t>
      </w:r>
      <w:proofErr w:type="spellEnd"/>
      <w:r w:rsidR="0068435E" w:rsidRPr="00065DF1">
        <w:rPr>
          <w:rFonts w:ascii="Book Antiqua" w:hAnsi="Book Antiqua" w:cs="Times New Roman"/>
          <w:sz w:val="24"/>
          <w:szCs w:val="24"/>
        </w:rPr>
        <w:fldChar w:fldCharType="begin"/>
      </w:r>
      <w:r w:rsidR="0068435E" w:rsidRPr="00065DF1">
        <w:rPr>
          <w:rFonts w:ascii="Book Antiqua" w:hAnsi="Book Antiqua" w:cs="Times New Roman"/>
          <w:sz w:val="24"/>
          <w:szCs w:val="24"/>
        </w:rPr>
        <w:instrText xml:space="preserve"> ADDIN EN.CITE &lt;EndNote&gt;&lt;Cite&gt;&lt;Author&gt;Lawson&lt;/Author&gt;&lt;Year&gt;2012&lt;/Year&gt;&lt;RecNum&gt;515&lt;/RecNum&gt;&lt;DisplayText&gt;&lt;style face="superscript"&gt;[43]&lt;/style&gt;&lt;/DisplayText&gt;&lt;record&gt;&lt;rec-number&gt;515&lt;/rec-number&gt;&lt;foreign-keys&gt;&lt;key app="EN" db-id="5x20v29s4we09tewpszv9sps00ftzzap5v95" timestamp="1445867961"&gt;515&lt;/key&gt;&lt;/foreign-keys&gt;&lt;ref-type name="Journal Article"&gt;17&lt;/ref-type&gt;&lt;contributors&gt;&lt;authors&gt;&lt;author&gt;Lawson, D. J.&lt;/author&gt;&lt;author&gt;Hellenthal, G.&lt;/author&gt;&lt;author&gt;Myers, S.&lt;/author&gt;&lt;author&gt;Falush, D.&lt;/author&gt;&lt;/authors&gt;&lt;/contributors&gt;&lt;auth-address&gt;Department of Mathematics, University of Bristol, Bristol, United Kingdom.&lt;/auth-address&gt;&lt;titles&gt;&lt;title&gt;Inference of population structure using dense haplotype data&lt;/title&gt;&lt;secondary-title&gt;PLoS Genet&lt;/secondary-title&gt;&lt;/titles&gt;&lt;periodical&gt;&lt;full-title&gt;PLoS Genet&lt;/full-title&gt;&lt;abbr-1&gt;PLoS genetics&lt;/abbr-1&gt;&lt;/periodical&gt;&lt;pages&gt;e1002453&lt;/pages&gt;&lt;volume&gt;8&lt;/volume&gt;&lt;number&gt;1&lt;/number&gt;&lt;keywords&gt;&lt;keyword&gt;Algorithms&lt;/keyword&gt;&lt;keyword&gt;Computer Simulation&lt;/keyword&gt;&lt;keyword&gt;Continental Population Groups/*genetics&lt;/keyword&gt;&lt;keyword&gt;Genome, Human&lt;/keyword&gt;&lt;keyword&gt;Haplotypes/*genetics&lt;/keyword&gt;&lt;keyword&gt;*Human Genome Project&lt;/keyword&gt;&lt;keyword&gt;Humans&lt;/keyword&gt;&lt;keyword&gt;Linkage Disequilibrium/genetics&lt;/keyword&gt;&lt;keyword&gt;Models, Theoretical&lt;/keyword&gt;&lt;keyword&gt;Polymorphism, Single Nucleotide/*genetics&lt;/keyword&gt;&lt;keyword&gt;Population/*genetics&lt;/keyword&gt;&lt;keyword&gt;Principal Component Analysis/*methods&lt;/keyword&gt;&lt;keyword&gt;Software&lt;/keyword&gt;&lt;/keywords&gt;&lt;dates&gt;&lt;year&gt;2012&lt;/year&gt;&lt;pub-dates&gt;&lt;date&gt;Jan&lt;/date&gt;&lt;/pub-dates&gt;&lt;/dates&gt;&lt;isbn&gt;1553-7404 (Electronic)&amp;#xD;1553-7390 (Linking)&lt;/isbn&gt;&lt;accession-num&gt;22291602&lt;/accession-num&gt;&lt;urls&gt;&lt;related-urls&gt;&lt;url&gt;http://www.ncbi.nlm.nih.gov/pubmed/22291602&lt;/url&gt;&lt;/related-urls&gt;&lt;/urls&gt;&lt;custom2&gt;PMC3266881&lt;/custom2&gt;&lt;electronic-resource-num&gt;10.1371/journal.pgen.1002453&lt;/electronic-resource-num&gt;&lt;/record&gt;&lt;/Cite&gt;&lt;/EndNote&gt;</w:instrText>
      </w:r>
      <w:r w:rsidR="0068435E" w:rsidRPr="00065DF1">
        <w:rPr>
          <w:rFonts w:ascii="Book Antiqua" w:hAnsi="Book Antiqua" w:cs="Times New Roman"/>
          <w:sz w:val="24"/>
          <w:szCs w:val="24"/>
        </w:rPr>
        <w:fldChar w:fldCharType="separate"/>
      </w:r>
      <w:r w:rsidR="0068435E" w:rsidRPr="00065DF1">
        <w:rPr>
          <w:rFonts w:ascii="Book Antiqua" w:hAnsi="Book Antiqua" w:cs="Times New Roman"/>
          <w:noProof/>
          <w:sz w:val="24"/>
          <w:szCs w:val="24"/>
          <w:vertAlign w:val="superscript"/>
        </w:rPr>
        <w:t>[43]</w:t>
      </w:r>
      <w:r w:rsidR="0068435E" w:rsidRPr="00065DF1">
        <w:rPr>
          <w:rFonts w:ascii="Book Antiqua" w:hAnsi="Book Antiqua" w:cs="Times New Roman"/>
          <w:sz w:val="24"/>
          <w:szCs w:val="24"/>
        </w:rPr>
        <w:fldChar w:fldCharType="end"/>
      </w:r>
      <w:r w:rsidR="00E05D76" w:rsidRPr="00065DF1">
        <w:rPr>
          <w:rFonts w:ascii="Book Antiqua" w:hAnsi="Book Antiqua" w:cs="Times New Roman"/>
          <w:sz w:val="24"/>
          <w:szCs w:val="24"/>
        </w:rPr>
        <w:t xml:space="preserve"> </w:t>
      </w:r>
      <w:r w:rsidR="00964C97" w:rsidRPr="00065DF1">
        <w:rPr>
          <w:rFonts w:ascii="Book Antiqua" w:hAnsi="Book Antiqua" w:cs="Times New Roman"/>
          <w:sz w:val="24"/>
          <w:szCs w:val="24"/>
        </w:rPr>
        <w:t xml:space="preserve">showed that the ancient </w:t>
      </w:r>
      <w:r w:rsidR="00964C97" w:rsidRPr="00065DF1">
        <w:rPr>
          <w:rFonts w:ascii="Book Antiqua" w:hAnsi="Book Antiqua" w:cs="Times New Roman"/>
          <w:i/>
          <w:sz w:val="24"/>
          <w:szCs w:val="24"/>
        </w:rPr>
        <w:t>H. pylori</w:t>
      </w:r>
      <w:r w:rsidR="00964C97" w:rsidRPr="00065DF1">
        <w:rPr>
          <w:rFonts w:ascii="Book Antiqua" w:hAnsi="Book Antiqua" w:cs="Times New Roman"/>
          <w:sz w:val="24"/>
          <w:szCs w:val="24"/>
        </w:rPr>
        <w:t xml:space="preserve"> genome shares high levels of ancestry with Indian hpAsia2 strains, but </w:t>
      </w:r>
      <w:r w:rsidR="00CA77BF" w:rsidRPr="00065DF1">
        <w:rPr>
          <w:rFonts w:ascii="Book Antiqua" w:hAnsi="Book Antiqua" w:cs="Times New Roman"/>
          <w:sz w:val="24"/>
          <w:szCs w:val="24"/>
        </w:rPr>
        <w:t xml:space="preserve">even higher co-ancestry with most European </w:t>
      </w:r>
      <w:proofErr w:type="spellStart"/>
      <w:r w:rsidR="00CA77BF" w:rsidRPr="00065DF1">
        <w:rPr>
          <w:rFonts w:ascii="Book Antiqua" w:hAnsi="Book Antiqua" w:cs="Times New Roman"/>
          <w:sz w:val="24"/>
          <w:szCs w:val="24"/>
        </w:rPr>
        <w:t>hpEurope</w:t>
      </w:r>
      <w:proofErr w:type="spellEnd"/>
      <w:r w:rsidR="00CA77BF" w:rsidRPr="00065DF1">
        <w:rPr>
          <w:rFonts w:ascii="Book Antiqua" w:hAnsi="Book Antiqua" w:cs="Times New Roman"/>
          <w:sz w:val="24"/>
          <w:szCs w:val="24"/>
        </w:rPr>
        <w:t xml:space="preserve"> strains. </w:t>
      </w:r>
      <w:r w:rsidR="00EC1F63" w:rsidRPr="00065DF1">
        <w:rPr>
          <w:rFonts w:ascii="Book Antiqua" w:hAnsi="Book Antiqua" w:cs="Times New Roman"/>
          <w:sz w:val="24"/>
          <w:szCs w:val="24"/>
        </w:rPr>
        <w:t>Furthermore</w:t>
      </w:r>
      <w:r w:rsidR="00E54CCA" w:rsidRPr="00065DF1">
        <w:rPr>
          <w:rFonts w:ascii="Book Antiqua" w:hAnsi="Book Antiqua" w:cs="Times New Roman"/>
          <w:sz w:val="24"/>
          <w:szCs w:val="24"/>
        </w:rPr>
        <w:t xml:space="preserve">, the </w:t>
      </w:r>
      <w:proofErr w:type="spellStart"/>
      <w:r w:rsidR="00EC1F63" w:rsidRPr="00065DF1">
        <w:rPr>
          <w:rFonts w:ascii="Book Antiqua" w:hAnsi="Book Antiqua" w:cs="Times New Roman"/>
          <w:sz w:val="24"/>
          <w:szCs w:val="24"/>
        </w:rPr>
        <w:t>fineSTRUCTURE</w:t>
      </w:r>
      <w:proofErr w:type="spellEnd"/>
      <w:r w:rsidR="00EC1F63" w:rsidRPr="00065DF1">
        <w:rPr>
          <w:rFonts w:ascii="Book Antiqua" w:hAnsi="Book Antiqua" w:cs="Times New Roman"/>
          <w:sz w:val="24"/>
          <w:szCs w:val="24"/>
        </w:rPr>
        <w:t xml:space="preserve"> </w:t>
      </w:r>
      <w:r w:rsidR="00E54CCA" w:rsidRPr="00065DF1">
        <w:rPr>
          <w:rFonts w:ascii="Book Antiqua" w:hAnsi="Book Antiqua" w:cs="Times New Roman"/>
          <w:sz w:val="24"/>
          <w:szCs w:val="24"/>
        </w:rPr>
        <w:t xml:space="preserve">analysis supports the MLST results by showing a low ancestry of the Iceman strain with the </w:t>
      </w:r>
      <w:proofErr w:type="spellStart"/>
      <w:r w:rsidR="00E54CCA" w:rsidRPr="00065DF1">
        <w:rPr>
          <w:rFonts w:ascii="Book Antiqua" w:hAnsi="Book Antiqua" w:cs="Times New Roman"/>
          <w:sz w:val="24"/>
          <w:szCs w:val="24"/>
        </w:rPr>
        <w:t>hpNEAfrica</w:t>
      </w:r>
      <w:proofErr w:type="spellEnd"/>
      <w:r w:rsidR="00E54CCA" w:rsidRPr="00065DF1">
        <w:rPr>
          <w:rFonts w:ascii="Book Antiqua" w:hAnsi="Book Antiqua" w:cs="Times New Roman"/>
          <w:sz w:val="24"/>
          <w:szCs w:val="24"/>
        </w:rPr>
        <w:t xml:space="preserve"> strain, a modern representative of AE2. </w:t>
      </w:r>
      <w:r w:rsidR="00973622" w:rsidRPr="00065DF1">
        <w:rPr>
          <w:rFonts w:ascii="Book Antiqua" w:hAnsi="Book Antiqua" w:cs="Times New Roman"/>
          <w:sz w:val="24"/>
          <w:szCs w:val="24"/>
        </w:rPr>
        <w:t xml:space="preserve">Comparative whole genome phylogeny </w:t>
      </w:r>
      <w:r w:rsidR="00AE5218" w:rsidRPr="00065DF1">
        <w:rPr>
          <w:rFonts w:ascii="Book Antiqua" w:hAnsi="Book Antiqua" w:cs="Times New Roman"/>
          <w:sz w:val="24"/>
          <w:szCs w:val="24"/>
        </w:rPr>
        <w:t xml:space="preserve">based on </w:t>
      </w:r>
      <w:r w:rsidR="00C33320" w:rsidRPr="00065DF1">
        <w:rPr>
          <w:rFonts w:ascii="Book Antiqua" w:hAnsi="Book Antiqua" w:cs="Times New Roman"/>
          <w:sz w:val="24"/>
          <w:szCs w:val="24"/>
        </w:rPr>
        <w:t xml:space="preserve">1121 </w:t>
      </w:r>
      <w:r w:rsidR="00AE5218" w:rsidRPr="00065DF1">
        <w:rPr>
          <w:rFonts w:ascii="Book Antiqua" w:hAnsi="Book Antiqua" w:cs="Times New Roman"/>
          <w:sz w:val="24"/>
          <w:szCs w:val="24"/>
        </w:rPr>
        <w:t xml:space="preserve">core genes </w:t>
      </w:r>
      <w:r w:rsidR="00E4566C" w:rsidRPr="00065DF1">
        <w:rPr>
          <w:rFonts w:ascii="Book Antiqua" w:hAnsi="Book Antiqua" w:cs="Times New Roman"/>
          <w:sz w:val="24"/>
          <w:szCs w:val="24"/>
        </w:rPr>
        <w:t xml:space="preserve">and </w:t>
      </w:r>
      <w:r w:rsidR="00FB0D10" w:rsidRPr="00065DF1">
        <w:rPr>
          <w:rFonts w:ascii="Book Antiqua" w:hAnsi="Book Antiqua" w:cs="Times New Roman"/>
          <w:sz w:val="24"/>
          <w:szCs w:val="24"/>
        </w:rPr>
        <w:t>375</w:t>
      </w:r>
      <w:r w:rsidR="00E4566C" w:rsidRPr="00065DF1">
        <w:rPr>
          <w:rFonts w:ascii="Book Antiqua" w:hAnsi="Book Antiqua" w:cs="Times New Roman"/>
          <w:sz w:val="24"/>
          <w:szCs w:val="24"/>
        </w:rPr>
        <w:t xml:space="preserve"> publicly available </w:t>
      </w:r>
      <w:r w:rsidR="00E4566C" w:rsidRPr="00065DF1">
        <w:rPr>
          <w:rFonts w:ascii="Book Antiqua" w:hAnsi="Book Antiqua" w:cs="Times New Roman"/>
          <w:i/>
          <w:sz w:val="24"/>
          <w:szCs w:val="24"/>
        </w:rPr>
        <w:t>H. pylori</w:t>
      </w:r>
      <w:r w:rsidR="00E4566C" w:rsidRPr="00065DF1">
        <w:rPr>
          <w:rFonts w:ascii="Book Antiqua" w:hAnsi="Book Antiqua" w:cs="Times New Roman"/>
          <w:sz w:val="24"/>
          <w:szCs w:val="24"/>
        </w:rPr>
        <w:t xml:space="preserve"> genomes from Europe, Asia and Africa </w:t>
      </w:r>
      <w:r w:rsidR="00465BA8" w:rsidRPr="00065DF1">
        <w:rPr>
          <w:rFonts w:ascii="Book Antiqua" w:hAnsi="Book Antiqua" w:cs="Times New Roman"/>
          <w:sz w:val="24"/>
          <w:szCs w:val="24"/>
        </w:rPr>
        <w:t>assigns the Iceman to</w:t>
      </w:r>
      <w:r w:rsidR="00117D5C" w:rsidRPr="00065DF1">
        <w:rPr>
          <w:rFonts w:ascii="Book Antiqua" w:hAnsi="Book Antiqua" w:cs="Times New Roman"/>
          <w:sz w:val="24"/>
          <w:szCs w:val="24"/>
        </w:rPr>
        <w:t xml:space="preserve"> Northern European genomes such as genomes from</w:t>
      </w:r>
      <w:r w:rsidR="00AD26EE" w:rsidRPr="00065DF1">
        <w:rPr>
          <w:rFonts w:ascii="Book Antiqua" w:hAnsi="Book Antiqua" w:cs="Times New Roman"/>
          <w:sz w:val="24"/>
          <w:szCs w:val="24"/>
        </w:rPr>
        <w:t xml:space="preserve"> the</w:t>
      </w:r>
      <w:r w:rsidR="00117D5C" w:rsidRPr="00065DF1">
        <w:rPr>
          <w:rFonts w:ascii="Book Antiqua" w:hAnsi="Book Antiqua" w:cs="Times New Roman"/>
          <w:sz w:val="24"/>
          <w:szCs w:val="24"/>
        </w:rPr>
        <w:t xml:space="preserve"> U</w:t>
      </w:r>
      <w:r w:rsidR="007A5706">
        <w:rPr>
          <w:rFonts w:ascii="Book Antiqua" w:hAnsi="Book Antiqua" w:cs="Times New Roman"/>
          <w:sz w:val="24"/>
          <w:szCs w:val="24"/>
        </w:rPr>
        <w:t xml:space="preserve">nited </w:t>
      </w:r>
      <w:r w:rsidR="00117D5C" w:rsidRPr="00065DF1">
        <w:rPr>
          <w:rFonts w:ascii="Book Antiqua" w:hAnsi="Book Antiqua" w:cs="Times New Roman"/>
          <w:sz w:val="24"/>
          <w:szCs w:val="24"/>
        </w:rPr>
        <w:t>K</w:t>
      </w:r>
      <w:r w:rsidR="007A5706">
        <w:rPr>
          <w:rFonts w:ascii="Book Antiqua" w:hAnsi="Book Antiqua" w:cs="Times New Roman"/>
          <w:sz w:val="24"/>
          <w:szCs w:val="24"/>
        </w:rPr>
        <w:t>ingdom</w:t>
      </w:r>
      <w:r w:rsidR="00117D5C" w:rsidRPr="00065DF1">
        <w:rPr>
          <w:rFonts w:ascii="Book Antiqua" w:hAnsi="Book Antiqua" w:cs="Times New Roman"/>
          <w:sz w:val="24"/>
          <w:szCs w:val="24"/>
        </w:rPr>
        <w:t xml:space="preserve"> and Sweden</w:t>
      </w:r>
      <w:r w:rsidR="00134CA3" w:rsidRPr="00065DF1">
        <w:rPr>
          <w:rFonts w:ascii="Book Antiqua" w:hAnsi="Book Antiqua" w:cs="Times New Roman"/>
          <w:sz w:val="24"/>
          <w:szCs w:val="24"/>
        </w:rPr>
        <w:t xml:space="preserve"> (Figure 4)</w:t>
      </w:r>
      <w:r w:rsidR="00117D5C" w:rsidRPr="00065DF1">
        <w:rPr>
          <w:rFonts w:ascii="Book Antiqua" w:hAnsi="Book Antiqua" w:cs="Times New Roman"/>
          <w:sz w:val="24"/>
          <w:szCs w:val="24"/>
        </w:rPr>
        <w:t xml:space="preserve">. Both </w:t>
      </w:r>
      <w:r w:rsidR="0029193F" w:rsidRPr="00065DF1">
        <w:rPr>
          <w:rFonts w:ascii="Book Antiqua" w:hAnsi="Book Antiqua" w:cs="Times New Roman"/>
          <w:sz w:val="24"/>
          <w:szCs w:val="24"/>
        </w:rPr>
        <w:t xml:space="preserve">these modern Northern European genomes and the Iceman </w:t>
      </w:r>
      <w:r w:rsidR="0079744D" w:rsidRPr="00065DF1">
        <w:rPr>
          <w:rFonts w:ascii="Book Antiqua" w:hAnsi="Book Antiqua" w:cs="Times New Roman"/>
          <w:sz w:val="24"/>
          <w:szCs w:val="24"/>
        </w:rPr>
        <w:t xml:space="preserve">share </w:t>
      </w:r>
      <w:r w:rsidR="00AD26EE" w:rsidRPr="00065DF1">
        <w:rPr>
          <w:rFonts w:ascii="Book Antiqua" w:hAnsi="Book Antiqua" w:cs="Times New Roman"/>
          <w:sz w:val="24"/>
          <w:szCs w:val="24"/>
        </w:rPr>
        <w:t>a</w:t>
      </w:r>
      <w:r w:rsidR="0079744D" w:rsidRPr="00065DF1">
        <w:rPr>
          <w:rFonts w:ascii="Book Antiqua" w:hAnsi="Book Antiqua" w:cs="Times New Roman"/>
          <w:sz w:val="24"/>
          <w:szCs w:val="24"/>
        </w:rPr>
        <w:t xml:space="preserve"> high AE1 ancestry </w:t>
      </w:r>
      <w:r w:rsidR="00134CA3" w:rsidRPr="00065DF1">
        <w:rPr>
          <w:rFonts w:ascii="Book Antiqua" w:hAnsi="Book Antiqua" w:cs="Times New Roman"/>
          <w:sz w:val="24"/>
          <w:szCs w:val="24"/>
        </w:rPr>
        <w:t xml:space="preserve">which </w:t>
      </w:r>
      <w:r w:rsidR="00AD26EE" w:rsidRPr="00065DF1">
        <w:rPr>
          <w:rFonts w:ascii="Book Antiqua" w:hAnsi="Book Antiqua" w:cs="Times New Roman"/>
          <w:sz w:val="24"/>
          <w:szCs w:val="24"/>
        </w:rPr>
        <w:t xml:space="preserve">let them </w:t>
      </w:r>
      <w:r w:rsidR="00134CA3" w:rsidRPr="00065DF1">
        <w:rPr>
          <w:rFonts w:ascii="Book Antiqua" w:hAnsi="Book Antiqua" w:cs="Times New Roman"/>
          <w:sz w:val="24"/>
          <w:szCs w:val="24"/>
        </w:rPr>
        <w:t xml:space="preserve">group close to modern hpAsia2 genomes. </w:t>
      </w:r>
      <w:r w:rsidR="00E54CCA" w:rsidRPr="00065DF1">
        <w:rPr>
          <w:rFonts w:ascii="Book Antiqua" w:hAnsi="Book Antiqua" w:cs="Times New Roman"/>
          <w:sz w:val="24"/>
          <w:szCs w:val="24"/>
        </w:rPr>
        <w:t xml:space="preserve">Overall, we hypothesize that the Iceman’s strain belonged to a prehistoric European branch of hpAsia2 that is different from the modern hpAsia2 population from northern India. </w:t>
      </w:r>
    </w:p>
    <w:p w14:paraId="6CD01E04" w14:textId="75D36444" w:rsidR="00E82587" w:rsidRPr="00065DF1" w:rsidRDefault="00505A38" w:rsidP="00495703">
      <w:pPr>
        <w:adjustRightInd w:val="0"/>
        <w:snapToGrid w:val="0"/>
        <w:spacing w:after="0" w:line="360" w:lineRule="auto"/>
        <w:ind w:firstLineChars="100" w:firstLine="240"/>
        <w:jc w:val="both"/>
        <w:rPr>
          <w:rFonts w:ascii="Book Antiqua" w:hAnsi="Book Antiqua" w:cs="Times New Roman"/>
          <w:sz w:val="24"/>
          <w:szCs w:val="24"/>
        </w:rPr>
      </w:pPr>
      <w:r w:rsidRPr="00065DF1">
        <w:rPr>
          <w:rFonts w:ascii="Book Antiqua" w:hAnsi="Book Antiqua" w:cs="Times New Roman"/>
          <w:sz w:val="24"/>
          <w:szCs w:val="24"/>
        </w:rPr>
        <w:lastRenderedPageBreak/>
        <w:t>Previously</w:t>
      </w:r>
      <w:r w:rsidR="00075052" w:rsidRPr="00065DF1">
        <w:rPr>
          <w:rFonts w:ascii="Book Antiqua" w:hAnsi="Book Antiqua" w:cs="Times New Roman"/>
          <w:sz w:val="24"/>
          <w:szCs w:val="24"/>
        </w:rPr>
        <w:t xml:space="preserve"> it was assumed that the admixture of the two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ancestors</w:t>
      </w:r>
      <w:r w:rsidR="00075052" w:rsidRPr="00065DF1">
        <w:rPr>
          <w:rFonts w:ascii="Book Antiqua" w:hAnsi="Book Antiqua" w:cs="Times New Roman"/>
          <w:sz w:val="24"/>
          <w:szCs w:val="24"/>
        </w:rPr>
        <w:t xml:space="preserve"> </w:t>
      </w:r>
      <w:r w:rsidR="00433228" w:rsidRPr="00065DF1">
        <w:rPr>
          <w:rFonts w:ascii="Book Antiqua" w:hAnsi="Book Antiqua" w:cs="Times New Roman"/>
          <w:sz w:val="24"/>
          <w:szCs w:val="24"/>
        </w:rPr>
        <w:t xml:space="preserve">AE1 and AE2 </w:t>
      </w:r>
      <w:r w:rsidR="00075052" w:rsidRPr="00065DF1">
        <w:rPr>
          <w:rFonts w:ascii="Book Antiqua" w:hAnsi="Book Antiqua" w:cs="Times New Roman"/>
          <w:sz w:val="24"/>
          <w:szCs w:val="24"/>
        </w:rPr>
        <w:t xml:space="preserve">has happened in the Middle East or Western Asia between 10000 and 52000 years ago and </w:t>
      </w:r>
      <w:proofErr w:type="spellStart"/>
      <w:r w:rsidR="00075052" w:rsidRPr="00065DF1">
        <w:rPr>
          <w:rFonts w:ascii="Book Antiqua" w:hAnsi="Book Antiqua" w:cs="Times New Roman"/>
          <w:sz w:val="24"/>
          <w:szCs w:val="24"/>
        </w:rPr>
        <w:t>hpEurope</w:t>
      </w:r>
      <w:proofErr w:type="spellEnd"/>
      <w:r w:rsidR="00075052" w:rsidRPr="00065DF1">
        <w:rPr>
          <w:rFonts w:ascii="Book Antiqua" w:hAnsi="Book Antiqua" w:cs="Times New Roman"/>
          <w:sz w:val="24"/>
          <w:szCs w:val="24"/>
        </w:rPr>
        <w:t xml:space="preserve"> was introduced into Europe with the first Early Neolithic farmers</w:t>
      </w:r>
      <w:r w:rsidR="00474EC8"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474EC8" w:rsidRPr="00065DF1">
        <w:rPr>
          <w:rFonts w:ascii="Book Antiqua" w:hAnsi="Book Antiqua" w:cs="Times New Roman"/>
          <w:sz w:val="24"/>
          <w:szCs w:val="24"/>
        </w:rPr>
        <w:instrText xml:space="preserve"> ADDIN EN.CITE </w:instrText>
      </w:r>
      <w:r w:rsidR="00474EC8" w:rsidRPr="00065DF1">
        <w:rPr>
          <w:rFonts w:ascii="Book Antiqua" w:hAnsi="Book Antiqua" w:cs="Times New Roman"/>
          <w:sz w:val="24"/>
          <w:szCs w:val="24"/>
        </w:rPr>
        <w:fldChar w:fldCharType="begin">
          <w:fldData xml:space="preserve">PEVuZE5vdGU+PENpdGU+PEF1dGhvcj5Nb29kbGV5PC9BdXRob3I+PFllYXI+MjAxMjwvWWVhcj48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</w:fldData>
        </w:fldChar>
      </w:r>
      <w:r w:rsidR="00474EC8" w:rsidRPr="00065DF1">
        <w:rPr>
          <w:rFonts w:ascii="Book Antiqua" w:hAnsi="Book Antiqua" w:cs="Times New Roman"/>
          <w:sz w:val="24"/>
          <w:szCs w:val="24"/>
        </w:rPr>
        <w:instrText xml:space="preserve"> ADDIN EN.CITE.DATA </w:instrText>
      </w:r>
      <w:r w:rsidR="00474EC8" w:rsidRPr="00065DF1">
        <w:rPr>
          <w:rFonts w:ascii="Book Antiqua" w:hAnsi="Book Antiqua" w:cs="Times New Roman"/>
          <w:sz w:val="24"/>
          <w:szCs w:val="24"/>
        </w:rPr>
      </w:r>
      <w:r w:rsidR="00474EC8" w:rsidRPr="00065DF1">
        <w:rPr>
          <w:rFonts w:ascii="Book Antiqua" w:hAnsi="Book Antiqua" w:cs="Times New Roman"/>
          <w:sz w:val="24"/>
          <w:szCs w:val="24"/>
        </w:rPr>
        <w:fldChar w:fldCharType="end"/>
      </w:r>
      <w:r w:rsidR="00474EC8" w:rsidRPr="00065DF1">
        <w:rPr>
          <w:rFonts w:ascii="Book Antiqua" w:hAnsi="Book Antiqua" w:cs="Times New Roman"/>
          <w:sz w:val="24"/>
          <w:szCs w:val="24"/>
        </w:rPr>
      </w:r>
      <w:r w:rsidR="00474EC8" w:rsidRPr="00065DF1">
        <w:rPr>
          <w:rFonts w:ascii="Book Antiqua" w:hAnsi="Book Antiqua" w:cs="Times New Roman"/>
          <w:sz w:val="24"/>
          <w:szCs w:val="24"/>
        </w:rPr>
        <w:fldChar w:fldCharType="separate"/>
      </w:r>
      <w:r w:rsidR="00474EC8" w:rsidRPr="00065DF1">
        <w:rPr>
          <w:rFonts w:ascii="Book Antiqua" w:hAnsi="Book Antiqua" w:cs="Times New Roman"/>
          <w:noProof/>
          <w:sz w:val="24"/>
          <w:szCs w:val="24"/>
          <w:vertAlign w:val="superscript"/>
        </w:rPr>
        <w:t>[4]</w:t>
      </w:r>
      <w:r w:rsidR="00474EC8" w:rsidRPr="00065DF1">
        <w:rPr>
          <w:rFonts w:ascii="Book Antiqua" w:hAnsi="Book Antiqua" w:cs="Times New Roman"/>
          <w:sz w:val="24"/>
          <w:szCs w:val="24"/>
        </w:rPr>
        <w:fldChar w:fldCharType="end"/>
      </w:r>
      <w:r w:rsidR="00075052" w:rsidRPr="00065DF1">
        <w:rPr>
          <w:rFonts w:ascii="Book Antiqua" w:hAnsi="Book Antiqua" w:cs="Times New Roman"/>
          <w:sz w:val="24"/>
          <w:szCs w:val="24"/>
        </w:rPr>
        <w:t xml:space="preserve">. </w:t>
      </w:r>
      <w:r w:rsidR="003C2446" w:rsidRPr="00065DF1">
        <w:rPr>
          <w:rFonts w:ascii="Book Antiqua" w:hAnsi="Book Antiqua" w:cs="Times New Roman"/>
          <w:sz w:val="24"/>
          <w:szCs w:val="24"/>
        </w:rPr>
        <w:t>O</w:t>
      </w:r>
      <w:r w:rsidR="00075052" w:rsidRPr="00065DF1">
        <w:rPr>
          <w:rFonts w:ascii="Book Antiqua" w:hAnsi="Book Antiqua" w:cs="Times New Roman"/>
          <w:sz w:val="24"/>
          <w:szCs w:val="24"/>
        </w:rPr>
        <w:t>ur study</w:t>
      </w:r>
      <w:r w:rsidR="000A3834" w:rsidRPr="00065DF1">
        <w:rPr>
          <w:rFonts w:ascii="Book Antiqua" w:hAnsi="Book Antiqua" w:cs="Times New Roman"/>
          <w:sz w:val="24"/>
          <w:szCs w:val="24"/>
        </w:rPr>
        <w:t>, however,</w:t>
      </w:r>
      <w:r w:rsidR="00075052" w:rsidRPr="00065DF1">
        <w:rPr>
          <w:rFonts w:ascii="Book Antiqua" w:hAnsi="Book Antiqua" w:cs="Times New Roman"/>
          <w:sz w:val="24"/>
          <w:szCs w:val="24"/>
        </w:rPr>
        <w:t xml:space="preserve"> has shown that the Iceman’s </w:t>
      </w:r>
      <w:r w:rsidR="00075052" w:rsidRPr="00065DF1">
        <w:rPr>
          <w:rFonts w:ascii="Book Antiqua" w:hAnsi="Book Antiqua" w:cs="Times New Roman"/>
          <w:i/>
          <w:sz w:val="24"/>
          <w:szCs w:val="24"/>
        </w:rPr>
        <w:t>H. pylori</w:t>
      </w:r>
      <w:r w:rsidR="00075052" w:rsidRPr="00065DF1">
        <w:rPr>
          <w:rFonts w:ascii="Book Antiqua" w:hAnsi="Book Antiqua" w:cs="Times New Roman"/>
          <w:sz w:val="24"/>
          <w:szCs w:val="24"/>
        </w:rPr>
        <w:t xml:space="preserve"> is a nearly pure representative of the bacterial population of Asian origin (AE1) that existed in Europe before hybridization. This suggest</w:t>
      </w:r>
      <w:r w:rsidR="003C2446" w:rsidRPr="00065DF1">
        <w:rPr>
          <w:rFonts w:ascii="Book Antiqua" w:hAnsi="Book Antiqua" w:cs="Times New Roman"/>
          <w:sz w:val="24"/>
          <w:szCs w:val="24"/>
        </w:rPr>
        <w:t>s</w:t>
      </w:r>
      <w:r w:rsidR="00075052" w:rsidRPr="00065DF1">
        <w:rPr>
          <w:rFonts w:ascii="Book Antiqua" w:hAnsi="Book Antiqua" w:cs="Times New Roman"/>
          <w:sz w:val="24"/>
          <w:szCs w:val="24"/>
        </w:rPr>
        <w:t xml:space="preserve"> that the African </w:t>
      </w:r>
      <w:r w:rsidR="00AD275F" w:rsidRPr="00065DF1">
        <w:rPr>
          <w:rFonts w:ascii="Book Antiqua" w:hAnsi="Book Antiqua" w:cs="Times New Roman"/>
          <w:sz w:val="24"/>
          <w:szCs w:val="24"/>
        </w:rPr>
        <w:t xml:space="preserve">ancestral </w:t>
      </w:r>
      <w:r w:rsidR="00AD275F" w:rsidRPr="00065DF1">
        <w:rPr>
          <w:rFonts w:ascii="Book Antiqua" w:hAnsi="Book Antiqua" w:cs="Times New Roman"/>
          <w:i/>
          <w:sz w:val="24"/>
          <w:szCs w:val="24"/>
        </w:rPr>
        <w:t>H. pylori</w:t>
      </w:r>
      <w:r w:rsidR="00AD275F" w:rsidRPr="00065DF1">
        <w:rPr>
          <w:rFonts w:ascii="Book Antiqua" w:hAnsi="Book Antiqua" w:cs="Times New Roman"/>
          <w:sz w:val="24"/>
          <w:szCs w:val="24"/>
        </w:rPr>
        <w:t xml:space="preserve"> component</w:t>
      </w:r>
      <w:r w:rsidR="00075052" w:rsidRPr="00065DF1">
        <w:rPr>
          <w:rFonts w:ascii="Book Antiqua" w:hAnsi="Book Antiqua" w:cs="Times New Roman"/>
          <w:sz w:val="24"/>
          <w:szCs w:val="24"/>
        </w:rPr>
        <w:t xml:space="preserve"> (AE2) arrived in Europe within the past few thousand years, which is much more recent than previously hypothesized.</w:t>
      </w:r>
      <w:r w:rsidR="00DD3FFD" w:rsidRPr="00065DF1">
        <w:rPr>
          <w:rFonts w:ascii="Book Antiqua" w:hAnsi="Book Antiqua" w:cs="Times New Roman"/>
          <w:sz w:val="24"/>
          <w:szCs w:val="24"/>
        </w:rPr>
        <w:t xml:space="preserve"> </w:t>
      </w:r>
    </w:p>
    <w:p w14:paraId="61C9685E" w14:textId="77777777" w:rsidR="00AD275F" w:rsidRPr="00065DF1" w:rsidRDefault="00AD275F" w:rsidP="00065DF1">
      <w:pPr>
        <w:adjustRightInd w:val="0"/>
        <w:snapToGrid w:val="0"/>
        <w:spacing w:after="0" w:line="360" w:lineRule="auto"/>
        <w:jc w:val="both"/>
        <w:rPr>
          <w:rFonts w:ascii="Book Antiqua" w:hAnsi="Book Antiqua" w:cs="Times New Roman"/>
          <w:sz w:val="24"/>
          <w:szCs w:val="24"/>
        </w:rPr>
      </w:pPr>
    </w:p>
    <w:p w14:paraId="664C9BF9" w14:textId="49BA69A2" w:rsidR="00E82587" w:rsidRPr="00065DF1" w:rsidRDefault="00541EE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CONCLUSION</w:t>
      </w:r>
    </w:p>
    <w:p w14:paraId="467BABA2" w14:textId="52627EB3" w:rsidR="003C35F7" w:rsidRDefault="00A90CEE"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sz w:val="24"/>
          <w:szCs w:val="24"/>
        </w:rPr>
        <w:t xml:space="preserve">The power of modern molecular biology methods for studying ancient remains, coupled with the increasing repertoire of advanced data analysis approaches in computational biology, has </w:t>
      </w:r>
      <w:r w:rsidR="00F07CFE" w:rsidRPr="00065DF1">
        <w:rPr>
          <w:rFonts w:ascii="Book Antiqua" w:hAnsi="Book Antiqua" w:cs="Times New Roman"/>
          <w:sz w:val="24"/>
          <w:szCs w:val="24"/>
        </w:rPr>
        <w:t xml:space="preserve">enabled the reconstruction of ancient genomes </w:t>
      </w:r>
      <w:r w:rsidR="002C20E1" w:rsidRPr="00065DF1">
        <w:rPr>
          <w:rFonts w:ascii="Book Antiqua" w:hAnsi="Book Antiqua" w:cs="Times New Roman"/>
          <w:sz w:val="24"/>
          <w:szCs w:val="24"/>
        </w:rPr>
        <w:t xml:space="preserve">of human pathogen </w:t>
      </w:r>
      <w:r w:rsidR="00F07CFE" w:rsidRPr="00065DF1">
        <w:rPr>
          <w:rFonts w:ascii="Book Antiqua" w:hAnsi="Book Antiqua" w:cs="Times New Roman"/>
          <w:sz w:val="24"/>
          <w:szCs w:val="24"/>
        </w:rPr>
        <w:t xml:space="preserve">including </w:t>
      </w:r>
      <w:r w:rsidR="002C20E1" w:rsidRPr="00065DF1">
        <w:rPr>
          <w:rFonts w:ascii="Book Antiqua" w:hAnsi="Book Antiqua" w:cs="Times New Roman"/>
          <w:i/>
          <w:sz w:val="24"/>
          <w:szCs w:val="24"/>
        </w:rPr>
        <w:t>Helicobacter pylori</w:t>
      </w:r>
      <w:r w:rsidR="002C20E1" w:rsidRPr="00065DF1">
        <w:rPr>
          <w:rFonts w:ascii="Book Antiqua" w:hAnsi="Book Antiqua" w:cs="Times New Roman"/>
          <w:sz w:val="24"/>
          <w:szCs w:val="24"/>
        </w:rPr>
        <w:t xml:space="preserve">. </w:t>
      </w:r>
      <w:r w:rsidR="00C47260" w:rsidRPr="00065DF1">
        <w:rPr>
          <w:rFonts w:ascii="Book Antiqua" w:hAnsi="Book Antiqua" w:cs="Times New Roman"/>
          <w:sz w:val="24"/>
          <w:szCs w:val="24"/>
        </w:rPr>
        <w:t xml:space="preserve">In contrast to </w:t>
      </w:r>
      <w:r w:rsidR="00986A5C" w:rsidRPr="00065DF1">
        <w:rPr>
          <w:rFonts w:ascii="Book Antiqua" w:hAnsi="Book Antiqua" w:cs="Times New Roman"/>
          <w:sz w:val="24"/>
          <w:szCs w:val="24"/>
        </w:rPr>
        <w:t>the first</w:t>
      </w:r>
      <w:r w:rsidR="00C47260" w:rsidRPr="00065DF1">
        <w:rPr>
          <w:rFonts w:ascii="Book Antiqua" w:hAnsi="Book Antiqua" w:cs="Times New Roman"/>
          <w:sz w:val="24"/>
          <w:szCs w:val="24"/>
        </w:rPr>
        <w:t xml:space="preserve"> PCR-based studies on ancient human remains open metagenomic studies with whole ancient pathogen genomes a completely new range of possible comparative sequence analysis that provide information to a yet unprecedented depth.</w:t>
      </w:r>
      <w:r w:rsidR="00E4535F" w:rsidRPr="00065DF1">
        <w:rPr>
          <w:rFonts w:ascii="Book Antiqua" w:hAnsi="Book Antiqua" w:cs="Times New Roman"/>
          <w:sz w:val="24"/>
          <w:szCs w:val="24"/>
        </w:rPr>
        <w:t xml:space="preserve"> </w:t>
      </w:r>
      <w:r w:rsidR="00F5678C" w:rsidRPr="00065DF1">
        <w:rPr>
          <w:rFonts w:ascii="Book Antiqua" w:hAnsi="Book Antiqua" w:cs="Times New Roman"/>
          <w:sz w:val="24"/>
          <w:szCs w:val="24"/>
        </w:rPr>
        <w:t>Our</w:t>
      </w:r>
      <w:r w:rsidR="00B9328F" w:rsidRPr="00065DF1">
        <w:rPr>
          <w:rFonts w:ascii="Book Antiqua" w:hAnsi="Book Antiqua" w:cs="Times New Roman"/>
          <w:sz w:val="24"/>
          <w:szCs w:val="24"/>
        </w:rPr>
        <w:t xml:space="preserve"> metagenomic diagnostic approach and genome reconstruction revealed that the </w:t>
      </w:r>
      <w:r w:rsidR="006F7221" w:rsidRPr="00065DF1">
        <w:rPr>
          <w:rFonts w:ascii="Book Antiqua" w:hAnsi="Book Antiqua" w:cs="Times New Roman"/>
          <w:sz w:val="24"/>
          <w:szCs w:val="24"/>
        </w:rPr>
        <w:t>5300-year-old</w:t>
      </w:r>
      <w:r w:rsidR="00B9328F" w:rsidRPr="00065DF1">
        <w:rPr>
          <w:rFonts w:ascii="Book Antiqua" w:hAnsi="Book Antiqua" w:cs="Times New Roman"/>
          <w:sz w:val="24"/>
          <w:szCs w:val="24"/>
        </w:rPr>
        <w:t xml:space="preserve"> </w:t>
      </w:r>
      <w:r w:rsidR="00B9328F" w:rsidRPr="00065DF1">
        <w:rPr>
          <w:rFonts w:ascii="Book Antiqua" w:hAnsi="Book Antiqua" w:cs="Times New Roman"/>
          <w:i/>
          <w:sz w:val="24"/>
          <w:szCs w:val="24"/>
        </w:rPr>
        <w:t>H</w:t>
      </w:r>
      <w:r w:rsidR="002C20E1" w:rsidRPr="00065DF1">
        <w:rPr>
          <w:rFonts w:ascii="Book Antiqua" w:hAnsi="Book Antiqua" w:cs="Times New Roman"/>
          <w:i/>
          <w:sz w:val="24"/>
          <w:szCs w:val="24"/>
        </w:rPr>
        <w:t>.</w:t>
      </w:r>
      <w:r w:rsidR="00B9328F" w:rsidRPr="00065DF1">
        <w:rPr>
          <w:rFonts w:ascii="Book Antiqua" w:hAnsi="Book Antiqua" w:cs="Times New Roman"/>
          <w:i/>
          <w:sz w:val="24"/>
          <w:szCs w:val="24"/>
        </w:rPr>
        <w:t xml:space="preserve"> pylori</w:t>
      </w:r>
      <w:r w:rsidR="00B9328F" w:rsidRPr="00065DF1">
        <w:rPr>
          <w:rFonts w:ascii="Book Antiqua" w:hAnsi="Book Antiqua" w:cs="Times New Roman"/>
          <w:sz w:val="24"/>
          <w:szCs w:val="24"/>
        </w:rPr>
        <w:t xml:space="preserve"> strain</w:t>
      </w:r>
      <w:r w:rsidR="00E916ED" w:rsidRPr="00065DF1">
        <w:rPr>
          <w:rFonts w:ascii="Book Antiqua" w:hAnsi="Book Antiqua" w:cs="Times New Roman"/>
          <w:sz w:val="24"/>
          <w:szCs w:val="24"/>
        </w:rPr>
        <w:t xml:space="preserve"> of the Iceman</w:t>
      </w:r>
      <w:r w:rsidR="00B9328F" w:rsidRPr="00065DF1">
        <w:rPr>
          <w:rFonts w:ascii="Book Antiqua" w:hAnsi="Book Antiqua" w:cs="Times New Roman"/>
          <w:sz w:val="24"/>
          <w:szCs w:val="24"/>
        </w:rPr>
        <w:t xml:space="preserve"> was a potentially virulent strain that is today strongly associated with gastric disease</w:t>
      </w:r>
      <w:r w:rsidR="00FF00C4" w:rsidRPr="00065DF1">
        <w:rPr>
          <w:rFonts w:ascii="Book Antiqua" w:hAnsi="Book Antiqua" w:cs="Times New Roman"/>
          <w:sz w:val="24"/>
          <w:szCs w:val="24"/>
        </w:rPr>
        <w:t xml:space="preserve">. </w:t>
      </w:r>
      <w:r w:rsidR="009B40BE" w:rsidRPr="00065DF1">
        <w:rPr>
          <w:rFonts w:ascii="Book Antiqua" w:hAnsi="Book Antiqua" w:cs="Times New Roman"/>
          <w:sz w:val="24"/>
          <w:szCs w:val="24"/>
        </w:rPr>
        <w:t>Furthermore,</w:t>
      </w:r>
      <w:r w:rsidR="00F00433" w:rsidRPr="00065DF1">
        <w:rPr>
          <w:rFonts w:ascii="Book Antiqua" w:hAnsi="Book Antiqua" w:cs="Times New Roman"/>
          <w:sz w:val="24"/>
          <w:szCs w:val="24"/>
        </w:rPr>
        <w:t xml:space="preserve"> comparative sequence analysis with modern </w:t>
      </w:r>
      <w:r w:rsidR="009B40BE" w:rsidRPr="00065DF1">
        <w:rPr>
          <w:rFonts w:ascii="Book Antiqua" w:hAnsi="Book Antiqua" w:cs="Times New Roman"/>
          <w:i/>
          <w:sz w:val="24"/>
          <w:szCs w:val="24"/>
        </w:rPr>
        <w:t>H. pylori</w:t>
      </w:r>
      <w:r w:rsidR="009B40BE" w:rsidRPr="00065DF1">
        <w:rPr>
          <w:rFonts w:ascii="Book Antiqua" w:hAnsi="Book Antiqua" w:cs="Times New Roman"/>
          <w:sz w:val="24"/>
          <w:szCs w:val="24"/>
        </w:rPr>
        <w:t xml:space="preserve"> strains</w:t>
      </w:r>
      <w:r w:rsidR="00B9328F" w:rsidRPr="00065DF1">
        <w:rPr>
          <w:rFonts w:ascii="Book Antiqua" w:hAnsi="Book Antiqua" w:cs="Times New Roman"/>
          <w:sz w:val="24"/>
          <w:szCs w:val="24"/>
        </w:rPr>
        <w:t xml:space="preserve"> provided interesting insights into the ancestry and evolution of the pathogen and underlined the high complexity of ancient European population history.</w:t>
      </w:r>
      <w:r w:rsidR="009B40BE" w:rsidRPr="00065DF1">
        <w:rPr>
          <w:rFonts w:ascii="Book Antiqua" w:hAnsi="Book Antiqua" w:cs="Times New Roman"/>
          <w:sz w:val="24"/>
          <w:szCs w:val="24"/>
        </w:rPr>
        <w:t xml:space="preserve"> </w:t>
      </w:r>
      <w:r w:rsidR="003A6DE0" w:rsidRPr="00065DF1">
        <w:rPr>
          <w:rFonts w:ascii="Book Antiqua" w:hAnsi="Book Antiqua" w:cs="Times New Roman"/>
          <w:sz w:val="24"/>
          <w:szCs w:val="24"/>
        </w:rPr>
        <w:t>Encouraged by th</w:t>
      </w:r>
      <w:r w:rsidR="00BB77FF" w:rsidRPr="00065DF1">
        <w:rPr>
          <w:rFonts w:ascii="Book Antiqua" w:hAnsi="Book Antiqua" w:cs="Times New Roman"/>
          <w:sz w:val="24"/>
          <w:szCs w:val="24"/>
        </w:rPr>
        <w:t>e</w:t>
      </w:r>
      <w:r w:rsidR="003A6DE0" w:rsidRPr="00065DF1">
        <w:rPr>
          <w:rFonts w:ascii="Book Antiqua" w:hAnsi="Book Antiqua" w:cs="Times New Roman"/>
          <w:sz w:val="24"/>
          <w:szCs w:val="24"/>
        </w:rPr>
        <w:t>s</w:t>
      </w:r>
      <w:r w:rsidR="00BB77FF" w:rsidRPr="00065DF1">
        <w:rPr>
          <w:rFonts w:ascii="Book Antiqua" w:hAnsi="Book Antiqua" w:cs="Times New Roman"/>
          <w:sz w:val="24"/>
          <w:szCs w:val="24"/>
        </w:rPr>
        <w:t>e</w:t>
      </w:r>
      <w:r w:rsidR="003A6DE0" w:rsidRPr="00065DF1">
        <w:rPr>
          <w:rFonts w:ascii="Book Antiqua" w:hAnsi="Book Antiqua" w:cs="Times New Roman"/>
          <w:sz w:val="24"/>
          <w:szCs w:val="24"/>
        </w:rPr>
        <w:t xml:space="preserve"> first very promising results</w:t>
      </w:r>
      <w:r w:rsidR="00BB77FF" w:rsidRPr="00065DF1">
        <w:rPr>
          <w:rFonts w:ascii="Book Antiqua" w:hAnsi="Book Antiqua" w:cs="Times New Roman"/>
          <w:sz w:val="24"/>
          <w:szCs w:val="24"/>
        </w:rPr>
        <w:t>,</w:t>
      </w:r>
      <w:r w:rsidR="003A6DE0" w:rsidRPr="00065DF1">
        <w:rPr>
          <w:rFonts w:ascii="Book Antiqua" w:hAnsi="Book Antiqua" w:cs="Times New Roman"/>
          <w:sz w:val="24"/>
          <w:szCs w:val="24"/>
        </w:rPr>
        <w:t xml:space="preserve"> we are currently collecting and analysing further ancient g</w:t>
      </w:r>
      <w:r w:rsidR="00CE33EE" w:rsidRPr="00065DF1">
        <w:rPr>
          <w:rFonts w:ascii="Book Antiqua" w:hAnsi="Book Antiqua" w:cs="Times New Roman"/>
          <w:sz w:val="24"/>
          <w:szCs w:val="24"/>
        </w:rPr>
        <w:t>ut</w:t>
      </w:r>
      <w:r w:rsidR="003A6DE0" w:rsidRPr="00065DF1">
        <w:rPr>
          <w:rFonts w:ascii="Book Antiqua" w:hAnsi="Book Antiqua" w:cs="Times New Roman"/>
          <w:sz w:val="24"/>
          <w:szCs w:val="24"/>
        </w:rPr>
        <w:t xml:space="preserve"> contents and coprolites. </w:t>
      </w:r>
      <w:r w:rsidR="009D0FB5" w:rsidRPr="00065DF1">
        <w:rPr>
          <w:rFonts w:ascii="Book Antiqua" w:hAnsi="Book Antiqua" w:cs="Times New Roman"/>
          <w:sz w:val="24"/>
          <w:szCs w:val="24"/>
        </w:rPr>
        <w:t xml:space="preserve">Overall, further ancient </w:t>
      </w:r>
      <w:r w:rsidR="009D0FB5" w:rsidRPr="00065DF1">
        <w:rPr>
          <w:rFonts w:ascii="Book Antiqua" w:hAnsi="Book Antiqua" w:cs="Times New Roman"/>
          <w:i/>
          <w:sz w:val="24"/>
          <w:szCs w:val="24"/>
        </w:rPr>
        <w:t>H</w:t>
      </w:r>
      <w:r w:rsidR="002C20E1" w:rsidRPr="00065DF1">
        <w:rPr>
          <w:rFonts w:ascii="Book Antiqua" w:hAnsi="Book Antiqua" w:cs="Times New Roman"/>
          <w:i/>
          <w:sz w:val="24"/>
          <w:szCs w:val="24"/>
        </w:rPr>
        <w:t>. pylori</w:t>
      </w:r>
      <w:r w:rsidR="009D0FB5" w:rsidRPr="00065DF1">
        <w:rPr>
          <w:rFonts w:ascii="Book Antiqua" w:hAnsi="Book Antiqua" w:cs="Times New Roman"/>
          <w:i/>
          <w:sz w:val="24"/>
          <w:szCs w:val="24"/>
        </w:rPr>
        <w:t xml:space="preserve"> </w:t>
      </w:r>
      <w:r w:rsidR="009D0FB5" w:rsidRPr="00065DF1">
        <w:rPr>
          <w:rFonts w:ascii="Book Antiqua" w:hAnsi="Book Antiqua" w:cs="Times New Roman"/>
          <w:sz w:val="24"/>
          <w:szCs w:val="24"/>
        </w:rPr>
        <w:t>genome sequences from all over the world will significantly contribute to our understanding of the basic biology and evolution of this important stomach pathogen and will add subsequently an additional chapter to the human demographic history from a bacterial point of view.</w:t>
      </w:r>
    </w:p>
    <w:p w14:paraId="27A37438" w14:textId="77777777" w:rsidR="007A5706" w:rsidRPr="00065DF1" w:rsidRDefault="007A5706" w:rsidP="00065DF1">
      <w:pPr>
        <w:adjustRightInd w:val="0"/>
        <w:snapToGrid w:val="0"/>
        <w:spacing w:after="0" w:line="360" w:lineRule="auto"/>
        <w:jc w:val="both"/>
        <w:rPr>
          <w:rFonts w:ascii="Book Antiqua" w:hAnsi="Book Antiqua" w:cs="Times New Roman"/>
          <w:sz w:val="24"/>
          <w:szCs w:val="24"/>
        </w:rPr>
      </w:pPr>
    </w:p>
    <w:p w14:paraId="4DB07CD4" w14:textId="2C8D7468" w:rsidR="007A5706" w:rsidRDefault="007A5706">
      <w:pPr>
        <w:rPr>
          <w:rFonts w:ascii="Book Antiqua" w:hAnsi="Book Antiqua" w:cs="Times New Roman"/>
          <w:sz w:val="24"/>
          <w:szCs w:val="24"/>
        </w:rPr>
      </w:pPr>
      <w:r>
        <w:rPr>
          <w:rFonts w:ascii="Book Antiqua" w:hAnsi="Book Antiqua" w:cs="Times New Roman"/>
          <w:sz w:val="24"/>
          <w:szCs w:val="24"/>
        </w:rPr>
        <w:br w:type="page"/>
      </w:r>
    </w:p>
    <w:p w14:paraId="60486831" w14:textId="7A376141" w:rsidR="00474306" w:rsidRPr="00065DF1" w:rsidRDefault="006D0FF2"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REFER</w:t>
      </w:r>
      <w:r w:rsidR="00EE4C1D" w:rsidRPr="00065DF1">
        <w:rPr>
          <w:rFonts w:ascii="Book Antiqua" w:hAnsi="Book Antiqua" w:cs="Times New Roman"/>
          <w:b/>
          <w:sz w:val="24"/>
          <w:szCs w:val="24"/>
        </w:rPr>
        <w:t>ENCES</w:t>
      </w:r>
    </w:p>
    <w:p w14:paraId="39A2808E" w14:textId="77777777" w:rsidR="004D7C99" w:rsidRPr="004D7C99" w:rsidRDefault="00474306" w:rsidP="004D7C99">
      <w:pPr>
        <w:pStyle w:val="af2"/>
        <w:adjustRightInd w:val="0"/>
        <w:snapToGrid w:val="0"/>
        <w:spacing w:before="0" w:beforeAutospacing="0" w:after="0" w:afterAutospacing="0" w:line="360" w:lineRule="auto"/>
        <w:jc w:val="both"/>
        <w:rPr>
          <w:rFonts w:ascii="Book Antiqua" w:hAnsi="Book Antiqua"/>
        </w:rPr>
      </w:pPr>
      <w:r w:rsidRPr="007A5706">
        <w:rPr>
          <w:rFonts w:ascii="Book Antiqua" w:hAnsi="Book Antiqua" w:cs="Times New Roman"/>
          <w:b/>
          <w:noProof/>
        </w:rPr>
        <w:fldChar w:fldCharType="begin"/>
      </w:r>
      <w:r w:rsidRPr="007A5706">
        <w:rPr>
          <w:rFonts w:ascii="Book Antiqua" w:hAnsi="Book Antiqua" w:cs="Times New Roman"/>
          <w:b/>
        </w:rPr>
        <w:instrText xml:space="preserve"> ADDIN EN.REFLIST </w:instrText>
      </w:r>
      <w:r w:rsidRPr="007A5706">
        <w:rPr>
          <w:rFonts w:ascii="Book Antiqua" w:hAnsi="Book Antiqua" w:cs="Times New Roman"/>
          <w:b/>
          <w:noProof/>
        </w:rPr>
        <w:fldChar w:fldCharType="separate"/>
      </w:r>
      <w:r w:rsidR="004D7C99" w:rsidRPr="004D7C99">
        <w:rPr>
          <w:rFonts w:ascii="Book Antiqua" w:hAnsi="Book Antiqua"/>
        </w:rPr>
        <w:t xml:space="preserve">1 </w:t>
      </w:r>
      <w:r w:rsidR="004D7C99" w:rsidRPr="004D7C99">
        <w:rPr>
          <w:rFonts w:ascii="Book Antiqua" w:hAnsi="Book Antiqua"/>
          <w:b/>
          <w:bCs/>
        </w:rPr>
        <w:t>Malfertheiner P</w:t>
      </w:r>
      <w:r w:rsidR="004D7C99" w:rsidRPr="004D7C99">
        <w:rPr>
          <w:rFonts w:ascii="Book Antiqua" w:hAnsi="Book Antiqua"/>
        </w:rPr>
        <w:t xml:space="preserve">, Chan FK, McColl KE. Peptic ulcer disease. </w:t>
      </w:r>
      <w:r w:rsidR="004D7C99" w:rsidRPr="004D7C99">
        <w:rPr>
          <w:rFonts w:ascii="Book Antiqua" w:hAnsi="Book Antiqua"/>
          <w:i/>
          <w:iCs/>
        </w:rPr>
        <w:t>Lancet</w:t>
      </w:r>
      <w:r w:rsidR="004D7C99" w:rsidRPr="004D7C99">
        <w:rPr>
          <w:rFonts w:ascii="Book Antiqua" w:hAnsi="Book Antiqua"/>
        </w:rPr>
        <w:t xml:space="preserve"> 2009; </w:t>
      </w:r>
      <w:r w:rsidR="004D7C99" w:rsidRPr="004D7C99">
        <w:rPr>
          <w:rFonts w:ascii="Book Antiqua" w:hAnsi="Book Antiqua"/>
          <w:b/>
          <w:bCs/>
        </w:rPr>
        <w:t>374</w:t>
      </w:r>
      <w:r w:rsidR="004D7C99" w:rsidRPr="004D7C99">
        <w:rPr>
          <w:rFonts w:ascii="Book Antiqua" w:hAnsi="Book Antiqua"/>
        </w:rPr>
        <w:t>: 1449-1461 [PMID: 19683340 DOI: 10.1016/S0140-6736(09)60938-7]</w:t>
      </w:r>
    </w:p>
    <w:p w14:paraId="2A2AA998"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 </w:t>
      </w:r>
      <w:r w:rsidRPr="004D7C99">
        <w:rPr>
          <w:rFonts w:ascii="Book Antiqua" w:hAnsi="Book Antiqua"/>
          <w:b/>
          <w:bCs/>
        </w:rPr>
        <w:t>Falush D</w:t>
      </w:r>
      <w:r w:rsidRPr="004D7C99">
        <w:rPr>
          <w:rFonts w:ascii="Book Antiqua" w:hAnsi="Book Antiqua"/>
        </w:rPr>
        <w:t xml:space="preserve">, Wirth T, Linz B, Pritchard JK, Stephens M, Kidd M, Blaser MJ, Graham DY, Vacher S, Perez-Perez GI, Yamaoka Y, Mégraud F, Otto K, Reichard U, Katzowitsch E, Wang X, Achtman M, Suerbaum S. Traces of human migrations in Helicobacter pylori populations. </w:t>
      </w:r>
      <w:r w:rsidRPr="004D7C99">
        <w:rPr>
          <w:rFonts w:ascii="Book Antiqua" w:hAnsi="Book Antiqua"/>
          <w:i/>
          <w:iCs/>
        </w:rPr>
        <w:t>Science</w:t>
      </w:r>
      <w:r w:rsidRPr="004D7C99">
        <w:rPr>
          <w:rFonts w:ascii="Book Antiqua" w:hAnsi="Book Antiqua"/>
        </w:rPr>
        <w:t xml:space="preserve"> 2003; </w:t>
      </w:r>
      <w:r w:rsidRPr="004D7C99">
        <w:rPr>
          <w:rFonts w:ascii="Book Antiqua" w:hAnsi="Book Antiqua"/>
          <w:b/>
          <w:bCs/>
        </w:rPr>
        <w:t>299</w:t>
      </w:r>
      <w:r w:rsidRPr="004D7C99">
        <w:rPr>
          <w:rFonts w:ascii="Book Antiqua" w:hAnsi="Book Antiqua"/>
        </w:rPr>
        <w:t>: 1582-1585 [PMID: 12624269 DOI: 10.1126/science.1080857]</w:t>
      </w:r>
    </w:p>
    <w:p w14:paraId="41B8F62C"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 </w:t>
      </w:r>
      <w:r w:rsidRPr="004D7C99">
        <w:rPr>
          <w:rFonts w:ascii="Book Antiqua" w:hAnsi="Book Antiqua"/>
          <w:b/>
          <w:bCs/>
        </w:rPr>
        <w:t>Moodley Y</w:t>
      </w:r>
      <w:r w:rsidRPr="004D7C99">
        <w:rPr>
          <w:rFonts w:ascii="Book Antiqua" w:hAnsi="Book Antiqua"/>
        </w:rPr>
        <w:t xml:space="preserve">, Linz B, Yamaoka Y, Windsor HM, Breurec S, Wu JY, Maady A, Bernhöft S, Thiberge JM, Phuanukoonnon S, Jobb G, Siba P, Graham DY, Marshall BJ, Achtman M. The peopling of the Pacific from a bacterial perspective. </w:t>
      </w:r>
      <w:r w:rsidRPr="004D7C99">
        <w:rPr>
          <w:rFonts w:ascii="Book Antiqua" w:hAnsi="Book Antiqua"/>
          <w:i/>
          <w:iCs/>
        </w:rPr>
        <w:t>Science</w:t>
      </w:r>
      <w:r w:rsidRPr="004D7C99">
        <w:rPr>
          <w:rFonts w:ascii="Book Antiqua" w:hAnsi="Book Antiqua"/>
        </w:rPr>
        <w:t xml:space="preserve"> 2009; </w:t>
      </w:r>
      <w:r w:rsidRPr="004D7C99">
        <w:rPr>
          <w:rFonts w:ascii="Book Antiqua" w:hAnsi="Book Antiqua"/>
          <w:b/>
          <w:bCs/>
        </w:rPr>
        <w:t>323</w:t>
      </w:r>
      <w:r w:rsidRPr="004D7C99">
        <w:rPr>
          <w:rFonts w:ascii="Book Antiqua" w:hAnsi="Book Antiqua"/>
        </w:rPr>
        <w:t>: 527-530 [PMID: 19164753 DOI: 10.1126/science.1166083]</w:t>
      </w:r>
    </w:p>
    <w:p w14:paraId="6FC8DA89"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 </w:t>
      </w:r>
      <w:r w:rsidRPr="004D7C99">
        <w:rPr>
          <w:rFonts w:ascii="Book Antiqua" w:hAnsi="Book Antiqua"/>
          <w:b/>
          <w:bCs/>
        </w:rPr>
        <w:t>Moodley Y</w:t>
      </w:r>
      <w:r w:rsidRPr="004D7C99">
        <w:rPr>
          <w:rFonts w:ascii="Book Antiqua" w:hAnsi="Book Antiqua"/>
        </w:rPr>
        <w:t xml:space="preserve">, Linz B, Bond RP, Nieuwoudt M, Soodyall H, Schlebusch CM, Bernhöft S, Hale J, Suerbaum S, Mugisha L, van der Merwe SW, Achtman M. Age of the association between Helicobacter pylori and man. </w:t>
      </w:r>
      <w:r w:rsidRPr="004D7C99">
        <w:rPr>
          <w:rFonts w:ascii="Book Antiqua" w:hAnsi="Book Antiqua"/>
          <w:i/>
          <w:iCs/>
        </w:rPr>
        <w:t>PLoS Pathog</w:t>
      </w:r>
      <w:r w:rsidRPr="004D7C99">
        <w:rPr>
          <w:rFonts w:ascii="Book Antiqua" w:hAnsi="Book Antiqua"/>
        </w:rPr>
        <w:t xml:space="preserve"> 2012; </w:t>
      </w:r>
      <w:r w:rsidRPr="004D7C99">
        <w:rPr>
          <w:rFonts w:ascii="Book Antiqua" w:hAnsi="Book Antiqua"/>
          <w:b/>
          <w:bCs/>
        </w:rPr>
        <w:t>8</w:t>
      </w:r>
      <w:r w:rsidRPr="004D7C99">
        <w:rPr>
          <w:rFonts w:ascii="Book Antiqua" w:hAnsi="Book Antiqua"/>
        </w:rPr>
        <w:t>: e1002693 [PMID: 22589724 DOI: 10.1371/journal.ppat.1002693]</w:t>
      </w:r>
    </w:p>
    <w:p w14:paraId="0774B0D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5 </w:t>
      </w:r>
      <w:r w:rsidRPr="004D7C99">
        <w:rPr>
          <w:rFonts w:ascii="Book Antiqua" w:hAnsi="Book Antiqua"/>
          <w:b/>
          <w:bCs/>
        </w:rPr>
        <w:t>Moodley Y</w:t>
      </w:r>
      <w:r w:rsidRPr="004D7C99">
        <w:rPr>
          <w:rFonts w:ascii="Book Antiqua" w:hAnsi="Book Antiqua"/>
        </w:rPr>
        <w:t xml:space="preserve">, Linz B. Helicobacter pylori Sequences Reflect Past Human Migrations. </w:t>
      </w:r>
      <w:r w:rsidRPr="004D7C99">
        <w:rPr>
          <w:rFonts w:ascii="Book Antiqua" w:hAnsi="Book Antiqua"/>
          <w:i/>
          <w:iCs/>
        </w:rPr>
        <w:t>Genome Dyn</w:t>
      </w:r>
      <w:r w:rsidRPr="004D7C99">
        <w:rPr>
          <w:rFonts w:ascii="Book Antiqua" w:hAnsi="Book Antiqua"/>
        </w:rPr>
        <w:t xml:space="preserve"> 2009; </w:t>
      </w:r>
      <w:r w:rsidRPr="004D7C99">
        <w:rPr>
          <w:rFonts w:ascii="Book Antiqua" w:hAnsi="Book Antiqua"/>
          <w:b/>
          <w:bCs/>
        </w:rPr>
        <w:t>6</w:t>
      </w:r>
      <w:r w:rsidRPr="004D7C99">
        <w:rPr>
          <w:rFonts w:ascii="Book Antiqua" w:hAnsi="Book Antiqua"/>
        </w:rPr>
        <w:t>: 62-74 [PMID: 19696494 DOI: 10.1159/000235763]</w:t>
      </w:r>
    </w:p>
    <w:p w14:paraId="22B0A6FC"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6 </w:t>
      </w:r>
      <w:r w:rsidRPr="004D7C99">
        <w:rPr>
          <w:rFonts w:ascii="Book Antiqua" w:hAnsi="Book Antiqua"/>
          <w:b/>
          <w:bCs/>
        </w:rPr>
        <w:t>Linz B</w:t>
      </w:r>
      <w:r w:rsidRPr="004D7C99">
        <w:rPr>
          <w:rFonts w:ascii="Book Antiqua" w:hAnsi="Book Antiqua"/>
        </w:rPr>
        <w:t xml:space="preserve">, Balloux F, Moodley Y, Manica A, Liu H, Roumagnac P, Falush D, Stamer C, Prugnolle F, van der Merwe SW, Yamaoka Y, Graham DY, Perez-Trallero E, Wadstrom T, Suerbaum S, Achtman M. An African origin for the intimate association between humans and Helicobacter pylori. </w:t>
      </w:r>
      <w:r w:rsidRPr="004D7C99">
        <w:rPr>
          <w:rFonts w:ascii="Book Antiqua" w:hAnsi="Book Antiqua"/>
          <w:i/>
          <w:iCs/>
        </w:rPr>
        <w:t>Nature</w:t>
      </w:r>
      <w:r w:rsidRPr="004D7C99">
        <w:rPr>
          <w:rFonts w:ascii="Book Antiqua" w:hAnsi="Book Antiqua"/>
        </w:rPr>
        <w:t xml:space="preserve"> 2007; </w:t>
      </w:r>
      <w:r w:rsidRPr="004D7C99">
        <w:rPr>
          <w:rFonts w:ascii="Book Antiqua" w:hAnsi="Book Antiqua"/>
          <w:b/>
          <w:bCs/>
        </w:rPr>
        <w:t>445</w:t>
      </w:r>
      <w:r w:rsidRPr="004D7C99">
        <w:rPr>
          <w:rFonts w:ascii="Book Antiqua" w:hAnsi="Book Antiqua"/>
        </w:rPr>
        <w:t>: 915-918 [PMID: 17287725 DOI: 10.1038/nature05562]</w:t>
      </w:r>
    </w:p>
    <w:p w14:paraId="6E02CF9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7 </w:t>
      </w:r>
      <w:r w:rsidRPr="004D7C99">
        <w:rPr>
          <w:rFonts w:ascii="Book Antiqua" w:hAnsi="Book Antiqua"/>
          <w:b/>
          <w:bCs/>
        </w:rPr>
        <w:t>Nell S</w:t>
      </w:r>
      <w:r w:rsidRPr="004D7C99">
        <w:rPr>
          <w:rFonts w:ascii="Book Antiqua" w:hAnsi="Book Antiqua"/>
        </w:rPr>
        <w:t xml:space="preserve">, Eibach D, Montano V, Maady A, Nkwescheu A, Siri J, Elamin WF, Falush D, Linz B, Achtman M, Moodley Y, Suerbaum S. Recent acquisition of Helicobacter pylori by Baka pygmies. </w:t>
      </w:r>
      <w:r w:rsidRPr="004D7C99">
        <w:rPr>
          <w:rFonts w:ascii="Book Antiqua" w:hAnsi="Book Antiqua"/>
          <w:i/>
          <w:iCs/>
        </w:rPr>
        <w:t>PLoS Genet</w:t>
      </w:r>
      <w:r w:rsidRPr="004D7C99">
        <w:rPr>
          <w:rFonts w:ascii="Book Antiqua" w:hAnsi="Book Antiqua"/>
        </w:rPr>
        <w:t xml:space="preserve"> 2013; </w:t>
      </w:r>
      <w:r w:rsidRPr="004D7C99">
        <w:rPr>
          <w:rFonts w:ascii="Book Antiqua" w:hAnsi="Book Antiqua"/>
          <w:b/>
          <w:bCs/>
        </w:rPr>
        <w:t>9</w:t>
      </w:r>
      <w:r w:rsidRPr="004D7C99">
        <w:rPr>
          <w:rFonts w:ascii="Book Antiqua" w:hAnsi="Book Antiqua"/>
        </w:rPr>
        <w:t>: e1003775 [PMID: 24068950 DOI: 10.1371/journal.pgen.1003775]</w:t>
      </w:r>
    </w:p>
    <w:p w14:paraId="7CE2969D" w14:textId="10E85105"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8 </w:t>
      </w:r>
      <w:r w:rsidRPr="004D7C99">
        <w:rPr>
          <w:rFonts w:ascii="Book Antiqua" w:hAnsi="Book Antiqua"/>
          <w:b/>
          <w:bCs/>
        </w:rPr>
        <w:t>Fowler C</w:t>
      </w:r>
      <w:r w:rsidRPr="001B5AAA">
        <w:rPr>
          <w:rFonts w:ascii="Book Antiqua" w:hAnsi="Book Antiqua"/>
        </w:rPr>
        <w:t>,</w:t>
      </w:r>
      <w:r w:rsidRPr="004D7C99">
        <w:rPr>
          <w:rFonts w:ascii="Book Antiqua" w:hAnsi="Book Antiqua"/>
        </w:rPr>
        <w:t xml:space="preserve"> Harding J, Hofmann D, Müller J. Movement of Plants, Animals, Ideas, and People in South-East Europe. Oxford University Press 2014</w:t>
      </w:r>
      <w:r w:rsidR="009C09EC">
        <w:rPr>
          <w:rFonts w:ascii="Book Antiqua" w:hAnsi="Book Antiqua"/>
        </w:rPr>
        <w:t xml:space="preserve"> </w:t>
      </w:r>
      <w:r w:rsidRPr="004D7C99">
        <w:rPr>
          <w:rFonts w:ascii="Book Antiqua" w:hAnsi="Book Antiqua"/>
        </w:rPr>
        <w:t>[DOI: 10.1093/oxfordhb/9780199545841.013.063]</w:t>
      </w:r>
    </w:p>
    <w:p w14:paraId="1BB8FF3F" w14:textId="2F2AEDE2"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lastRenderedPageBreak/>
        <w:t xml:space="preserve">9 </w:t>
      </w:r>
      <w:r w:rsidRPr="004D7C99">
        <w:rPr>
          <w:rFonts w:ascii="Book Antiqua" w:hAnsi="Book Antiqua"/>
          <w:b/>
          <w:bCs/>
        </w:rPr>
        <w:t>Gignoux CR</w:t>
      </w:r>
      <w:r w:rsidRPr="004D7C99">
        <w:rPr>
          <w:rFonts w:ascii="Book Antiqua" w:hAnsi="Book Antiqua"/>
        </w:rPr>
        <w:t xml:space="preserve">, Henn BM, Mountain JL. Rapid, global demographic expansions after the origins of agriculture. </w:t>
      </w:r>
      <w:r w:rsidRPr="004D7C99">
        <w:rPr>
          <w:rFonts w:ascii="Book Antiqua" w:hAnsi="Book Antiqua"/>
          <w:i/>
          <w:iCs/>
        </w:rPr>
        <w:t>Proc Natl Acad Sci USA</w:t>
      </w:r>
      <w:r w:rsidRPr="004D7C99">
        <w:rPr>
          <w:rFonts w:ascii="Book Antiqua" w:hAnsi="Book Antiqua"/>
        </w:rPr>
        <w:t xml:space="preserve"> 2011; </w:t>
      </w:r>
      <w:r w:rsidRPr="004D7C99">
        <w:rPr>
          <w:rFonts w:ascii="Book Antiqua" w:hAnsi="Book Antiqua"/>
          <w:b/>
          <w:bCs/>
        </w:rPr>
        <w:t>108</w:t>
      </w:r>
      <w:r w:rsidRPr="004D7C99">
        <w:rPr>
          <w:rFonts w:ascii="Book Antiqua" w:hAnsi="Book Antiqua"/>
        </w:rPr>
        <w:t>: 6044-6049 [PMID: 21444824 DOI: 10.1073/pnas.0914274108]</w:t>
      </w:r>
    </w:p>
    <w:p w14:paraId="2324D141"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10 </w:t>
      </w:r>
      <w:r w:rsidRPr="004D7C99">
        <w:rPr>
          <w:rFonts w:ascii="Book Antiqua" w:hAnsi="Book Antiqua"/>
          <w:b/>
          <w:bCs/>
        </w:rPr>
        <w:t>Haak W</w:t>
      </w:r>
      <w:r w:rsidRPr="004D7C99">
        <w:rPr>
          <w:rFonts w:ascii="Book Antiqua" w:hAnsi="Book Antiqua"/>
        </w:rPr>
        <w:t xml:space="preserve">, Lazaridis I, Patterson N, Rohland N, Mallick S, Llamas B, Brandt G, Nordenfelt S, Harney E, Stewardson K, Fu Q, Mittnik A, Bánffy E, Economou C, Francken M, Friederich S, Pena RG, Hallgren F, Khartanovich V, Khokhlov A, Kunst M, Kuznetsov P, Meller H, Mochalov O, Moiseyev V, Nicklisch N, Pichler SL, Risch R, Rojo Guerra MA, Roth C, Szécsényi-Nagy A, Wahl J, Meyer M, Krause J, Brown D, Anthony D, Cooper A, Alt KW, Reich D. Massive migration from the steppe was a source for Indo-European languages in Europe. </w:t>
      </w:r>
      <w:r w:rsidRPr="004D7C99">
        <w:rPr>
          <w:rFonts w:ascii="Book Antiqua" w:hAnsi="Book Antiqua"/>
          <w:i/>
          <w:iCs/>
        </w:rPr>
        <w:t>Nature</w:t>
      </w:r>
      <w:r w:rsidRPr="004D7C99">
        <w:rPr>
          <w:rFonts w:ascii="Book Antiqua" w:hAnsi="Book Antiqua"/>
        </w:rPr>
        <w:t xml:space="preserve"> 2015; </w:t>
      </w:r>
      <w:r w:rsidRPr="004D7C99">
        <w:rPr>
          <w:rFonts w:ascii="Book Antiqua" w:hAnsi="Book Antiqua"/>
          <w:b/>
          <w:bCs/>
        </w:rPr>
        <w:t>522</w:t>
      </w:r>
      <w:r w:rsidRPr="004D7C99">
        <w:rPr>
          <w:rFonts w:ascii="Book Antiqua" w:hAnsi="Book Antiqua"/>
        </w:rPr>
        <w:t>: 207-211 [PMID: 25731166 DOI: 10.1038/nature14317]</w:t>
      </w:r>
    </w:p>
    <w:p w14:paraId="567C7B63"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11 </w:t>
      </w:r>
      <w:r w:rsidRPr="004D7C99">
        <w:rPr>
          <w:rFonts w:ascii="Book Antiqua" w:hAnsi="Book Antiqua"/>
          <w:b/>
          <w:bCs/>
        </w:rPr>
        <w:t>Bos KI</w:t>
      </w:r>
      <w:r w:rsidRPr="004D7C99">
        <w:rPr>
          <w:rFonts w:ascii="Book Antiqua" w:hAnsi="Book Antiqua"/>
        </w:rPr>
        <w:t xml:space="preserve">, Harkins KM, Herbig A, Coscolla M, Weber N, Comas I, Forrest SA, Bryant JM, Harris SR, Schuenemann VJ, Campbell TJ, Majander K, Wilbur AK, Guichon RA, Wolfe Steadman DL, Cook DC, Niemann S, Behr MA, Zumarraga M, Bastida R, Huson D, Nieselt K, Young D, Parkhill J, Buikstra JE, Gagneux S, Stone AC, Krause J. Pre-Columbian mycobacterial genomes reveal seals as a source of New World human tuberculosis. </w:t>
      </w:r>
      <w:r w:rsidRPr="004D7C99">
        <w:rPr>
          <w:rFonts w:ascii="Book Antiqua" w:hAnsi="Book Antiqua"/>
          <w:i/>
          <w:iCs/>
        </w:rPr>
        <w:t>Nature</w:t>
      </w:r>
      <w:r w:rsidRPr="004D7C99">
        <w:rPr>
          <w:rFonts w:ascii="Book Antiqua" w:hAnsi="Book Antiqua"/>
        </w:rPr>
        <w:t xml:space="preserve"> 2014; </w:t>
      </w:r>
      <w:r w:rsidRPr="004D7C99">
        <w:rPr>
          <w:rFonts w:ascii="Book Antiqua" w:hAnsi="Book Antiqua"/>
          <w:b/>
          <w:bCs/>
        </w:rPr>
        <w:t>514</w:t>
      </w:r>
      <w:r w:rsidRPr="004D7C99">
        <w:rPr>
          <w:rFonts w:ascii="Book Antiqua" w:hAnsi="Book Antiqua"/>
        </w:rPr>
        <w:t>: 494-497 [PMID: 25141181 DOI: 10.1038/nature13591]</w:t>
      </w:r>
    </w:p>
    <w:p w14:paraId="00965777"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12 </w:t>
      </w:r>
      <w:r w:rsidRPr="004D7C99">
        <w:rPr>
          <w:rFonts w:ascii="Book Antiqua" w:hAnsi="Book Antiqua"/>
          <w:b/>
          <w:bCs/>
        </w:rPr>
        <w:t>Spyrou MA</w:t>
      </w:r>
      <w:r w:rsidRPr="004D7C99">
        <w:rPr>
          <w:rFonts w:ascii="Book Antiqua" w:hAnsi="Book Antiqua"/>
        </w:rPr>
        <w:t xml:space="preserve">, Tukhbatova RI, Wang CC, Valtueña AA, Lankapalli AK, Kondrashin VV, Tsybin VA, Khokhlov A, Kühnert D, Herbig A, Bos KI, Krause J. Analysis of 3800-year-old Yersinia pestis genomes suggests Bronze Age origin for bubonic plague. </w:t>
      </w:r>
      <w:r w:rsidRPr="004D7C99">
        <w:rPr>
          <w:rFonts w:ascii="Book Antiqua" w:hAnsi="Book Antiqua"/>
          <w:i/>
          <w:iCs/>
        </w:rPr>
        <w:t>Nat Commun</w:t>
      </w:r>
      <w:r w:rsidRPr="004D7C99">
        <w:rPr>
          <w:rFonts w:ascii="Book Antiqua" w:hAnsi="Book Antiqua"/>
        </w:rPr>
        <w:t xml:space="preserve"> 2018; </w:t>
      </w:r>
      <w:r w:rsidRPr="004D7C99">
        <w:rPr>
          <w:rFonts w:ascii="Book Antiqua" w:hAnsi="Book Antiqua"/>
          <w:b/>
          <w:bCs/>
        </w:rPr>
        <w:t>9</w:t>
      </w:r>
      <w:r w:rsidRPr="004D7C99">
        <w:rPr>
          <w:rFonts w:ascii="Book Antiqua" w:hAnsi="Book Antiqua"/>
        </w:rPr>
        <w:t>: 2234 [PMID: 29884871 DOI: 10.1038/s41467-018-04550-9]</w:t>
      </w:r>
    </w:p>
    <w:p w14:paraId="22A6232F"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13 </w:t>
      </w:r>
      <w:r w:rsidRPr="004D7C99">
        <w:rPr>
          <w:rFonts w:ascii="Book Antiqua" w:hAnsi="Book Antiqua"/>
          <w:b/>
          <w:bCs/>
        </w:rPr>
        <w:t>Correa P</w:t>
      </w:r>
      <w:r w:rsidRPr="004D7C99">
        <w:rPr>
          <w:rFonts w:ascii="Book Antiqua" w:hAnsi="Book Antiqua"/>
        </w:rPr>
        <w:t xml:space="preserve">, Willis D, Allison MJ, Gerszten E. Helicobacter pylori in pre-Columbian mummies. Gastroenterology 1998; </w:t>
      </w:r>
      <w:r w:rsidRPr="004D7C99">
        <w:rPr>
          <w:rFonts w:ascii="Book Antiqua" w:hAnsi="Book Antiqua"/>
          <w:b/>
          <w:bCs/>
        </w:rPr>
        <w:t>114</w:t>
      </w:r>
      <w:r w:rsidRPr="004D7C99">
        <w:rPr>
          <w:rFonts w:ascii="Book Antiqua" w:hAnsi="Book Antiqua"/>
        </w:rPr>
        <w:t>: A956 [DOI: 10.1016/S0016-5085(98)83893-6]</w:t>
      </w:r>
    </w:p>
    <w:p w14:paraId="5AA08955"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14 </w:t>
      </w:r>
      <w:r w:rsidRPr="004D7C99">
        <w:rPr>
          <w:rFonts w:ascii="Book Antiqua" w:hAnsi="Book Antiqua"/>
          <w:b/>
          <w:bCs/>
        </w:rPr>
        <w:t>Castillo-Rojas G</w:t>
      </w:r>
      <w:r w:rsidRPr="004D7C99">
        <w:rPr>
          <w:rFonts w:ascii="Book Antiqua" w:hAnsi="Book Antiqua"/>
        </w:rPr>
        <w:t xml:space="preserve">, Cerbón MA, López-Vidal Y. Presence of Helicobacter pylori in a Mexican Pre-Columbian Mummy. </w:t>
      </w:r>
      <w:r w:rsidRPr="004D7C99">
        <w:rPr>
          <w:rFonts w:ascii="Book Antiqua" w:hAnsi="Book Antiqua"/>
          <w:i/>
          <w:iCs/>
        </w:rPr>
        <w:t>BMC Microbiol</w:t>
      </w:r>
      <w:r w:rsidRPr="004D7C99">
        <w:rPr>
          <w:rFonts w:ascii="Book Antiqua" w:hAnsi="Book Antiqua"/>
        </w:rPr>
        <w:t xml:space="preserve"> 2008; </w:t>
      </w:r>
      <w:r w:rsidRPr="004D7C99">
        <w:rPr>
          <w:rFonts w:ascii="Book Antiqua" w:hAnsi="Book Antiqua"/>
          <w:b/>
          <w:bCs/>
        </w:rPr>
        <w:t>8</w:t>
      </w:r>
      <w:r w:rsidRPr="004D7C99">
        <w:rPr>
          <w:rFonts w:ascii="Book Antiqua" w:hAnsi="Book Antiqua"/>
        </w:rPr>
        <w:t>: 119 [PMID: 18627597 DOI: 10.1186/1471-2180-8-119]</w:t>
      </w:r>
    </w:p>
    <w:p w14:paraId="5BC15D41"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15 </w:t>
      </w:r>
      <w:r w:rsidRPr="004D7C99">
        <w:rPr>
          <w:rFonts w:ascii="Book Antiqua" w:hAnsi="Book Antiqua"/>
          <w:b/>
          <w:bCs/>
        </w:rPr>
        <w:t>Swanston T</w:t>
      </w:r>
      <w:r w:rsidRPr="004D7C99">
        <w:rPr>
          <w:rFonts w:ascii="Book Antiqua" w:hAnsi="Book Antiqua"/>
        </w:rPr>
        <w:t xml:space="preserve">, Haakensen M, Deneer H, Walker EG. The characterization of Helicobacter pylori DNA associated with ancient human remains recovered from a </w:t>
      </w:r>
      <w:r w:rsidRPr="004D7C99">
        <w:rPr>
          <w:rFonts w:ascii="Book Antiqua" w:hAnsi="Book Antiqua"/>
        </w:rPr>
        <w:lastRenderedPageBreak/>
        <w:t xml:space="preserve">Canadian glacier. </w:t>
      </w:r>
      <w:r w:rsidRPr="004D7C99">
        <w:rPr>
          <w:rFonts w:ascii="Book Antiqua" w:hAnsi="Book Antiqua"/>
          <w:i/>
          <w:iCs/>
        </w:rPr>
        <w:t>PLoS One</w:t>
      </w:r>
      <w:r w:rsidRPr="004D7C99">
        <w:rPr>
          <w:rFonts w:ascii="Book Antiqua" w:hAnsi="Book Antiqua"/>
        </w:rPr>
        <w:t xml:space="preserve"> 2011; </w:t>
      </w:r>
      <w:r w:rsidRPr="004D7C99">
        <w:rPr>
          <w:rFonts w:ascii="Book Antiqua" w:hAnsi="Book Antiqua"/>
          <w:b/>
          <w:bCs/>
        </w:rPr>
        <w:t>6</w:t>
      </w:r>
      <w:r w:rsidRPr="004D7C99">
        <w:rPr>
          <w:rFonts w:ascii="Book Antiqua" w:hAnsi="Book Antiqua"/>
        </w:rPr>
        <w:t>: e16864 [PMID: 21359221 DOI: 10.1371/journal.pone.0016864]</w:t>
      </w:r>
    </w:p>
    <w:p w14:paraId="242360D4"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16 </w:t>
      </w:r>
      <w:r w:rsidRPr="004D7C99">
        <w:rPr>
          <w:rFonts w:ascii="Book Antiqua" w:hAnsi="Book Antiqua"/>
          <w:b/>
          <w:bCs/>
        </w:rPr>
        <w:t>Shin DH</w:t>
      </w:r>
      <w:r w:rsidRPr="004D7C99">
        <w:rPr>
          <w:rFonts w:ascii="Book Antiqua" w:hAnsi="Book Antiqua"/>
        </w:rPr>
        <w:t xml:space="preserve">, Oh CS, Hong JH, Lee H, Lee SD, Lee E. </w:t>
      </w:r>
      <w:r w:rsidRPr="004D7C99">
        <w:rPr>
          <w:rFonts w:ascii="Book Antiqua" w:hAnsi="Book Antiqua"/>
          <w:i/>
          <w:iCs/>
        </w:rPr>
        <w:t>Helicobacter pylori</w:t>
      </w:r>
      <w:r w:rsidRPr="004D7C99">
        <w:rPr>
          <w:rFonts w:ascii="Book Antiqua" w:hAnsi="Book Antiqua"/>
        </w:rPr>
        <w:t xml:space="preserve"> DNA obtained from the stomach specimens of two 17</w:t>
      </w:r>
      <w:r w:rsidRPr="004D7C99">
        <w:rPr>
          <w:rFonts w:ascii="Book Antiqua" w:hAnsi="Book Antiqua"/>
          <w:vertAlign w:val="superscript"/>
        </w:rPr>
        <w:t>th</w:t>
      </w:r>
      <w:r w:rsidRPr="004D7C99">
        <w:rPr>
          <w:rFonts w:ascii="Book Antiqua" w:hAnsi="Book Antiqua"/>
        </w:rPr>
        <w:t xml:space="preserve"> century Korean mummies. </w:t>
      </w:r>
      <w:r w:rsidRPr="004D7C99">
        <w:rPr>
          <w:rFonts w:ascii="Book Antiqua" w:hAnsi="Book Antiqua"/>
          <w:i/>
          <w:iCs/>
        </w:rPr>
        <w:t>Anthropol Anz</w:t>
      </w:r>
      <w:r w:rsidRPr="004D7C99">
        <w:rPr>
          <w:rFonts w:ascii="Book Antiqua" w:hAnsi="Book Antiqua"/>
        </w:rPr>
        <w:t xml:space="preserve"> 2018; </w:t>
      </w:r>
      <w:r w:rsidRPr="004D7C99">
        <w:rPr>
          <w:rFonts w:ascii="Book Antiqua" w:hAnsi="Book Antiqua"/>
          <w:b/>
          <w:bCs/>
        </w:rPr>
        <w:t>75</w:t>
      </w:r>
      <w:r w:rsidRPr="004D7C99">
        <w:rPr>
          <w:rFonts w:ascii="Book Antiqua" w:hAnsi="Book Antiqua"/>
        </w:rPr>
        <w:t>: 75-87 [PMID: 29328350 DOI: 10.1127/anthranz/2018/0780]</w:t>
      </w:r>
    </w:p>
    <w:p w14:paraId="7C46732A"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17 </w:t>
      </w:r>
      <w:r w:rsidRPr="004D7C99">
        <w:rPr>
          <w:rFonts w:ascii="Book Antiqua" w:hAnsi="Book Antiqua"/>
          <w:b/>
          <w:bCs/>
        </w:rPr>
        <w:t>Choe YH</w:t>
      </w:r>
      <w:r w:rsidRPr="004D7C99">
        <w:rPr>
          <w:rFonts w:ascii="Book Antiqua" w:hAnsi="Book Antiqua"/>
        </w:rPr>
        <w:t xml:space="preserve">, Kim PS, Lee DH, Kim HK, Kim YS, Shin YW, Hwang TS, Kim HJ, Song SU, Choi MS. Diverse vacA allelic types of Helicobacter pylori in Korea and clinical correlation. </w:t>
      </w:r>
      <w:r w:rsidRPr="004D7C99">
        <w:rPr>
          <w:rFonts w:ascii="Book Antiqua" w:hAnsi="Book Antiqua"/>
          <w:i/>
          <w:iCs/>
        </w:rPr>
        <w:t>Yonsei Med J</w:t>
      </w:r>
      <w:r w:rsidRPr="004D7C99">
        <w:rPr>
          <w:rFonts w:ascii="Book Antiqua" w:hAnsi="Book Antiqua"/>
        </w:rPr>
        <w:t xml:space="preserve"> 2002; </w:t>
      </w:r>
      <w:r w:rsidRPr="004D7C99">
        <w:rPr>
          <w:rFonts w:ascii="Book Antiqua" w:hAnsi="Book Antiqua"/>
          <w:b/>
          <w:bCs/>
        </w:rPr>
        <w:t>43</w:t>
      </w:r>
      <w:r w:rsidRPr="004D7C99">
        <w:rPr>
          <w:rFonts w:ascii="Book Antiqua" w:hAnsi="Book Antiqua"/>
        </w:rPr>
        <w:t>: 351-356 [PMID: 12089744 DOI: 10.3349/ymj.2002.43.3.351]</w:t>
      </w:r>
    </w:p>
    <w:p w14:paraId="35BCFD68"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18 </w:t>
      </w:r>
      <w:r w:rsidRPr="004D7C99">
        <w:rPr>
          <w:rFonts w:ascii="Book Antiqua" w:hAnsi="Book Antiqua"/>
          <w:b/>
          <w:bCs/>
        </w:rPr>
        <w:t>Yamaoka Y</w:t>
      </w:r>
      <w:r w:rsidRPr="004D7C99">
        <w:rPr>
          <w:rFonts w:ascii="Book Antiqua" w:hAnsi="Book Antiqua"/>
        </w:rPr>
        <w:t xml:space="preserve">. Mechanisms of disease: Helicobacter pylori virulence factors. </w:t>
      </w:r>
      <w:r w:rsidRPr="004D7C99">
        <w:rPr>
          <w:rFonts w:ascii="Book Antiqua" w:hAnsi="Book Antiqua"/>
          <w:i/>
          <w:iCs/>
        </w:rPr>
        <w:t>Nat Rev Gastroenterol Hepatol</w:t>
      </w:r>
      <w:r w:rsidRPr="004D7C99">
        <w:rPr>
          <w:rFonts w:ascii="Book Antiqua" w:hAnsi="Book Antiqua"/>
        </w:rPr>
        <w:t xml:space="preserve"> 2010; </w:t>
      </w:r>
      <w:r w:rsidRPr="004D7C99">
        <w:rPr>
          <w:rFonts w:ascii="Book Antiqua" w:hAnsi="Book Antiqua"/>
          <w:b/>
          <w:bCs/>
        </w:rPr>
        <w:t>7</w:t>
      </w:r>
      <w:r w:rsidRPr="004D7C99">
        <w:rPr>
          <w:rFonts w:ascii="Book Antiqua" w:hAnsi="Book Antiqua"/>
        </w:rPr>
        <w:t>: 629-641 [PMID: 20938460 DOI: 10.1038/nrgastro.2010.154]</w:t>
      </w:r>
    </w:p>
    <w:p w14:paraId="2E524F08"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19 </w:t>
      </w:r>
      <w:r w:rsidRPr="004D7C99">
        <w:rPr>
          <w:rFonts w:ascii="Book Antiqua" w:hAnsi="Book Antiqua"/>
          <w:b/>
          <w:bCs/>
        </w:rPr>
        <w:t>Hatakeyama M</w:t>
      </w:r>
      <w:r w:rsidRPr="004D7C99">
        <w:rPr>
          <w:rFonts w:ascii="Book Antiqua" w:hAnsi="Book Antiqua"/>
        </w:rPr>
        <w:t xml:space="preserve">. Helicobacter pylori CagA -- a bacterial intruder conspiring gastric carcinogenesis. </w:t>
      </w:r>
      <w:r w:rsidRPr="004D7C99">
        <w:rPr>
          <w:rFonts w:ascii="Book Antiqua" w:hAnsi="Book Antiqua"/>
          <w:i/>
          <w:iCs/>
        </w:rPr>
        <w:t>Int J Cancer</w:t>
      </w:r>
      <w:r w:rsidRPr="004D7C99">
        <w:rPr>
          <w:rFonts w:ascii="Book Antiqua" w:hAnsi="Book Antiqua"/>
        </w:rPr>
        <w:t xml:space="preserve"> 2006; </w:t>
      </w:r>
      <w:r w:rsidRPr="004D7C99">
        <w:rPr>
          <w:rFonts w:ascii="Book Antiqua" w:hAnsi="Book Antiqua"/>
          <w:b/>
          <w:bCs/>
        </w:rPr>
        <w:t>119</w:t>
      </w:r>
      <w:r w:rsidRPr="004D7C99">
        <w:rPr>
          <w:rFonts w:ascii="Book Antiqua" w:hAnsi="Book Antiqua"/>
        </w:rPr>
        <w:t>: 1217-1223 [PMID: 16557568 DOI: 10.1002/ijc.21831]</w:t>
      </w:r>
    </w:p>
    <w:p w14:paraId="26AEADFD"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20 </w:t>
      </w:r>
      <w:r w:rsidRPr="004D7C99">
        <w:rPr>
          <w:rFonts w:ascii="Book Antiqua" w:hAnsi="Book Antiqua"/>
          <w:b/>
          <w:bCs/>
        </w:rPr>
        <w:t>Maixner F</w:t>
      </w:r>
      <w:r w:rsidRPr="004D7C99">
        <w:rPr>
          <w:rFonts w:ascii="Book Antiqua" w:hAnsi="Book Antiqua"/>
        </w:rPr>
        <w:t xml:space="preserve">, Krause-Kyora B, Turaev D, Herbig A, Hoopmann MR, Hallows JL, Kusebauch U, Vigl EE, Malfertheiner P, Megraud F, O'Sullivan N, Cipollini G, Coia V, Samadelli M, Engstrand L, Linz B, Moritz RL, Grimm R, Krause J, Nebel A, Moodley Y, Rattei T, Zink A. The 5300-year-old Helicobacter pylori genome of the Iceman. </w:t>
      </w:r>
      <w:r w:rsidRPr="004D7C99">
        <w:rPr>
          <w:rFonts w:ascii="Book Antiqua" w:hAnsi="Book Antiqua"/>
          <w:i/>
          <w:iCs/>
        </w:rPr>
        <w:t>Science</w:t>
      </w:r>
      <w:r w:rsidRPr="004D7C99">
        <w:rPr>
          <w:rFonts w:ascii="Book Antiqua" w:hAnsi="Book Antiqua"/>
        </w:rPr>
        <w:t xml:space="preserve"> 2016; </w:t>
      </w:r>
      <w:r w:rsidRPr="004D7C99">
        <w:rPr>
          <w:rFonts w:ascii="Book Antiqua" w:hAnsi="Book Antiqua"/>
          <w:b/>
          <w:bCs/>
        </w:rPr>
        <w:t>351</w:t>
      </w:r>
      <w:r w:rsidRPr="004D7C99">
        <w:rPr>
          <w:rFonts w:ascii="Book Antiqua" w:hAnsi="Book Antiqua"/>
        </w:rPr>
        <w:t>: 162-165 [PMID: 26744403 DOI: 10.1126/science.aad2545]</w:t>
      </w:r>
    </w:p>
    <w:p w14:paraId="165592B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21 </w:t>
      </w:r>
      <w:r w:rsidRPr="004D7C99">
        <w:rPr>
          <w:rFonts w:ascii="Book Antiqua" w:hAnsi="Book Antiqua"/>
          <w:b/>
          <w:bCs/>
        </w:rPr>
        <w:t>Gaber O</w:t>
      </w:r>
      <w:r w:rsidRPr="004D7C99">
        <w:rPr>
          <w:rFonts w:ascii="Book Antiqua" w:hAnsi="Book Antiqua"/>
        </w:rPr>
        <w:t xml:space="preserve">, Künzel KH. Man from the Hauslabjoch. </w:t>
      </w:r>
      <w:r w:rsidRPr="004D7C99">
        <w:rPr>
          <w:rFonts w:ascii="Book Antiqua" w:hAnsi="Book Antiqua"/>
          <w:i/>
          <w:iCs/>
        </w:rPr>
        <w:t>Exp Gerontol</w:t>
      </w:r>
      <w:r w:rsidRPr="004D7C99">
        <w:rPr>
          <w:rFonts w:ascii="Book Antiqua" w:hAnsi="Book Antiqua"/>
        </w:rPr>
        <w:t xml:space="preserve"> 1998; </w:t>
      </w:r>
      <w:r w:rsidRPr="004D7C99">
        <w:rPr>
          <w:rFonts w:ascii="Book Antiqua" w:hAnsi="Book Antiqua"/>
          <w:b/>
          <w:bCs/>
        </w:rPr>
        <w:t>33</w:t>
      </w:r>
      <w:r w:rsidRPr="004D7C99">
        <w:rPr>
          <w:rFonts w:ascii="Book Antiqua" w:hAnsi="Book Antiqua"/>
        </w:rPr>
        <w:t>: 655-660 [PMID: 9951613 DOI: 10.1016/s0531-5565(98)00048-5]</w:t>
      </w:r>
    </w:p>
    <w:p w14:paraId="6BEA14C0"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22 </w:t>
      </w:r>
      <w:r w:rsidRPr="00D11016">
        <w:rPr>
          <w:rFonts w:ascii="Book Antiqua" w:hAnsi="Book Antiqua"/>
          <w:b/>
          <w:bCs/>
        </w:rPr>
        <w:t>Spindler K</w:t>
      </w:r>
      <w:r w:rsidRPr="004D7C99">
        <w:rPr>
          <w:rFonts w:ascii="Book Antiqua" w:hAnsi="Book Antiqua"/>
        </w:rPr>
        <w:t>. Der Mann im eis. Neue sensationelle Erkenntnisse über die Mumie in den Ötztaler Alpen. Munich: Goldman 2000</w:t>
      </w:r>
    </w:p>
    <w:p w14:paraId="0E2AF247" w14:textId="2B9A2758"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23 </w:t>
      </w:r>
      <w:r w:rsidRPr="004D7C99">
        <w:rPr>
          <w:rFonts w:ascii="Book Antiqua" w:hAnsi="Book Antiqua"/>
          <w:b/>
          <w:bCs/>
        </w:rPr>
        <w:t>Lynnerup N</w:t>
      </w:r>
      <w:r w:rsidRPr="004D7C99">
        <w:rPr>
          <w:rFonts w:ascii="Book Antiqua" w:hAnsi="Book Antiqua"/>
        </w:rPr>
        <w:t xml:space="preserve">. Mummies. </w:t>
      </w:r>
      <w:r w:rsidRPr="004D7C99">
        <w:rPr>
          <w:rFonts w:ascii="Book Antiqua" w:hAnsi="Book Antiqua"/>
          <w:i/>
          <w:iCs/>
        </w:rPr>
        <w:t>Am J Phys Anthropol</w:t>
      </w:r>
      <w:r w:rsidRPr="004D7C99">
        <w:rPr>
          <w:rFonts w:ascii="Book Antiqua" w:hAnsi="Book Antiqua"/>
        </w:rPr>
        <w:t xml:space="preserve"> 2007; </w:t>
      </w:r>
      <w:r w:rsidRPr="004D7C99">
        <w:rPr>
          <w:rFonts w:ascii="Book Antiqua" w:hAnsi="Book Antiqua"/>
          <w:b/>
          <w:bCs/>
        </w:rPr>
        <w:t>45</w:t>
      </w:r>
      <w:r w:rsidRPr="004D7C99">
        <w:rPr>
          <w:rFonts w:ascii="Book Antiqua" w:hAnsi="Book Antiqua"/>
        </w:rPr>
        <w:t>: 162-190 [PMID: 18046750 DOI: 10.1002/ajpa.20728]</w:t>
      </w:r>
    </w:p>
    <w:p w14:paraId="209D5042"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24 </w:t>
      </w:r>
      <w:r w:rsidRPr="004D7C99">
        <w:rPr>
          <w:rFonts w:ascii="Book Antiqua" w:hAnsi="Book Antiqua"/>
          <w:b/>
          <w:bCs/>
        </w:rPr>
        <w:t>Keller A</w:t>
      </w:r>
      <w:r w:rsidRPr="004D7C99">
        <w:rPr>
          <w:rFonts w:ascii="Book Antiqua" w:hAnsi="Book Antiqua"/>
        </w:rPr>
        <w:t xml:space="preserve">, Graefen A, Ball M, Matzas M, Boisguerin V, Maixner F, Leidinger P, Backes C, Khairat R, Forster M, Stade B, Franke A, Mayer J, Spangler J, McLaughlin S, Shah M, Lee C, Harkins TT, Sartori A, Moreno-Estrada A, Henn B, Sikora M, Semino O, Chiaroni J, Rootsi S, Myres NM, Cabrera VM, Underhill PA, Bustamante CD, Vigl EE, Samadelli M, Cipollini G, Haas J, Katus H, O'Connor BD, Carlson MR, Meder B, Blin N, Meese E, </w:t>
      </w:r>
      <w:r w:rsidRPr="004D7C99">
        <w:rPr>
          <w:rFonts w:ascii="Book Antiqua" w:hAnsi="Book Antiqua"/>
        </w:rPr>
        <w:lastRenderedPageBreak/>
        <w:t xml:space="preserve">Pusch CM, Zink A. New insights into the Tyrolean Iceman's origin and phenotype as inferred by whole-genome sequencing. </w:t>
      </w:r>
      <w:r w:rsidRPr="004D7C99">
        <w:rPr>
          <w:rFonts w:ascii="Book Antiqua" w:hAnsi="Book Antiqua"/>
          <w:i/>
          <w:iCs/>
        </w:rPr>
        <w:t>Nat Commun</w:t>
      </w:r>
      <w:r w:rsidRPr="004D7C99">
        <w:rPr>
          <w:rFonts w:ascii="Book Antiqua" w:hAnsi="Book Antiqua"/>
        </w:rPr>
        <w:t xml:space="preserve"> 2012; </w:t>
      </w:r>
      <w:r w:rsidRPr="004D7C99">
        <w:rPr>
          <w:rFonts w:ascii="Book Antiqua" w:hAnsi="Book Antiqua"/>
          <w:b/>
          <w:bCs/>
        </w:rPr>
        <w:t>3</w:t>
      </w:r>
      <w:r w:rsidRPr="004D7C99">
        <w:rPr>
          <w:rFonts w:ascii="Book Antiqua" w:hAnsi="Book Antiqua"/>
        </w:rPr>
        <w:t>: 698 [PMID: 22426219 DOI: 10.1038/ncomms1701]</w:t>
      </w:r>
    </w:p>
    <w:p w14:paraId="4E1CABDF"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25 </w:t>
      </w:r>
      <w:r w:rsidRPr="004D7C99">
        <w:rPr>
          <w:rFonts w:ascii="Book Antiqua" w:hAnsi="Book Antiqua"/>
          <w:b/>
          <w:bCs/>
        </w:rPr>
        <w:t>Maixner F</w:t>
      </w:r>
      <w:r w:rsidRPr="004D7C99">
        <w:rPr>
          <w:rFonts w:ascii="Book Antiqua" w:hAnsi="Book Antiqua"/>
        </w:rPr>
        <w:t xml:space="preserve">, Overath T, Linke D, Janko M, Guerriero G, van den Berg BH, Stade B, Leidinger P, Backes C, Jaremek M, Kneissl B, Meder B, Franke A, Egarter-Vigl E, Meese E, Schwarz A, Tholey A, Zink A, Keller A. Paleoproteomic study of the Iceman's brain tissue. </w:t>
      </w:r>
      <w:r w:rsidRPr="004D7C99">
        <w:rPr>
          <w:rFonts w:ascii="Book Antiqua" w:hAnsi="Book Antiqua"/>
          <w:i/>
          <w:iCs/>
        </w:rPr>
        <w:t>Cell Mol Life Sci</w:t>
      </w:r>
      <w:r w:rsidRPr="004D7C99">
        <w:rPr>
          <w:rFonts w:ascii="Book Antiqua" w:hAnsi="Book Antiqua"/>
        </w:rPr>
        <w:t xml:space="preserve"> 2013; </w:t>
      </w:r>
      <w:r w:rsidRPr="004D7C99">
        <w:rPr>
          <w:rFonts w:ascii="Book Antiqua" w:hAnsi="Book Antiqua"/>
          <w:b/>
          <w:bCs/>
        </w:rPr>
        <w:t>70</w:t>
      </w:r>
      <w:r w:rsidRPr="004D7C99">
        <w:rPr>
          <w:rFonts w:ascii="Book Antiqua" w:hAnsi="Book Antiqua"/>
        </w:rPr>
        <w:t>: 3709-3722 [PMID: 23739949 DOI: 10.1007/s00018-013-1360-y]</w:t>
      </w:r>
    </w:p>
    <w:p w14:paraId="3CFA772F"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26 </w:t>
      </w:r>
      <w:r w:rsidRPr="004D7C99">
        <w:rPr>
          <w:rFonts w:ascii="Book Antiqua" w:hAnsi="Book Antiqua"/>
          <w:b/>
          <w:bCs/>
        </w:rPr>
        <w:t>Müller W</w:t>
      </w:r>
      <w:r w:rsidRPr="004D7C99">
        <w:rPr>
          <w:rFonts w:ascii="Book Antiqua" w:hAnsi="Book Antiqua"/>
        </w:rPr>
        <w:t xml:space="preserve">, Fricke H, Halliday AN, McCulloch MT, Wartho JA. Origin and migration of the Alpine Iceman. </w:t>
      </w:r>
      <w:r w:rsidRPr="004D7C99">
        <w:rPr>
          <w:rFonts w:ascii="Book Antiqua" w:hAnsi="Book Antiqua"/>
          <w:i/>
          <w:iCs/>
        </w:rPr>
        <w:t>Science</w:t>
      </w:r>
      <w:r w:rsidRPr="004D7C99">
        <w:rPr>
          <w:rFonts w:ascii="Book Antiqua" w:hAnsi="Book Antiqua"/>
        </w:rPr>
        <w:t xml:space="preserve"> 2003; </w:t>
      </w:r>
      <w:r w:rsidRPr="004D7C99">
        <w:rPr>
          <w:rFonts w:ascii="Book Antiqua" w:hAnsi="Book Antiqua"/>
          <w:b/>
          <w:bCs/>
        </w:rPr>
        <w:t>302</w:t>
      </w:r>
      <w:r w:rsidRPr="004D7C99">
        <w:rPr>
          <w:rFonts w:ascii="Book Antiqua" w:hAnsi="Book Antiqua"/>
        </w:rPr>
        <w:t>: 862-866 [PMID: 14593178 DOI: 10.1126/science.1089837]</w:t>
      </w:r>
    </w:p>
    <w:p w14:paraId="6FBB1280"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27 </w:t>
      </w:r>
      <w:r w:rsidRPr="004D7C99">
        <w:rPr>
          <w:rFonts w:ascii="Book Antiqua" w:hAnsi="Book Antiqua"/>
          <w:b/>
          <w:bCs/>
        </w:rPr>
        <w:t>Murphy WA Jr</w:t>
      </w:r>
      <w:r w:rsidRPr="004D7C99">
        <w:rPr>
          <w:rFonts w:ascii="Book Antiqua" w:hAnsi="Book Antiqua"/>
        </w:rPr>
        <w:t xml:space="preserve">, Nedden Dz Dz, Gostner P, Knapp R, Recheis W, Seidler H. The iceman: discovery and imaging. </w:t>
      </w:r>
      <w:r w:rsidRPr="004D7C99">
        <w:rPr>
          <w:rFonts w:ascii="Book Antiqua" w:hAnsi="Book Antiqua"/>
          <w:i/>
          <w:iCs/>
        </w:rPr>
        <w:t>Radiology</w:t>
      </w:r>
      <w:r w:rsidRPr="004D7C99">
        <w:rPr>
          <w:rFonts w:ascii="Book Antiqua" w:hAnsi="Book Antiqua"/>
        </w:rPr>
        <w:t xml:space="preserve"> 2003; </w:t>
      </w:r>
      <w:r w:rsidRPr="004D7C99">
        <w:rPr>
          <w:rFonts w:ascii="Book Antiqua" w:hAnsi="Book Antiqua"/>
          <w:b/>
          <w:bCs/>
        </w:rPr>
        <w:t>226</w:t>
      </w:r>
      <w:r w:rsidRPr="004D7C99">
        <w:rPr>
          <w:rFonts w:ascii="Book Antiqua" w:hAnsi="Book Antiqua"/>
        </w:rPr>
        <w:t>: 614-629 [PMID: 12601185 DOI: 10.1148/radiol.2263020338]</w:t>
      </w:r>
    </w:p>
    <w:p w14:paraId="76C19CD3"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28 </w:t>
      </w:r>
      <w:r w:rsidRPr="004D7C99">
        <w:rPr>
          <w:rFonts w:ascii="Book Antiqua" w:hAnsi="Book Antiqua"/>
          <w:b/>
          <w:bCs/>
        </w:rPr>
        <w:t>Nerlich AG</w:t>
      </w:r>
      <w:r w:rsidRPr="004D7C99">
        <w:rPr>
          <w:rFonts w:ascii="Book Antiqua" w:hAnsi="Book Antiqua"/>
        </w:rPr>
        <w:t xml:space="preserve">, Bachmeier B, Zink A, Thalhammer S, Egarter-Vigl E. Otzi had a wound on his right hand. </w:t>
      </w:r>
      <w:r w:rsidRPr="004D7C99">
        <w:rPr>
          <w:rFonts w:ascii="Book Antiqua" w:hAnsi="Book Antiqua"/>
          <w:i/>
          <w:iCs/>
        </w:rPr>
        <w:t>Lancet</w:t>
      </w:r>
      <w:r w:rsidRPr="004D7C99">
        <w:rPr>
          <w:rFonts w:ascii="Book Antiqua" w:hAnsi="Book Antiqua"/>
        </w:rPr>
        <w:t xml:space="preserve"> 2003; </w:t>
      </w:r>
      <w:r w:rsidRPr="004D7C99">
        <w:rPr>
          <w:rFonts w:ascii="Book Antiqua" w:hAnsi="Book Antiqua"/>
          <w:b/>
          <w:bCs/>
        </w:rPr>
        <w:t>362</w:t>
      </w:r>
      <w:r w:rsidRPr="004D7C99">
        <w:rPr>
          <w:rFonts w:ascii="Book Antiqua" w:hAnsi="Book Antiqua"/>
        </w:rPr>
        <w:t>: 334 [PMID: 12892980 DOI: 10.1016/S0140-6736(03)13992-X]</w:t>
      </w:r>
    </w:p>
    <w:p w14:paraId="7CAA533E"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29 </w:t>
      </w:r>
      <w:r w:rsidRPr="004D7C99">
        <w:rPr>
          <w:rFonts w:ascii="Book Antiqua" w:hAnsi="Book Antiqua"/>
          <w:b/>
          <w:bCs/>
        </w:rPr>
        <w:t>Oeggl K</w:t>
      </w:r>
      <w:r w:rsidRPr="00E31FDD">
        <w:rPr>
          <w:rFonts w:ascii="Book Antiqua" w:hAnsi="Book Antiqua"/>
        </w:rPr>
        <w:t>,</w:t>
      </w:r>
      <w:r w:rsidRPr="004D7C99">
        <w:rPr>
          <w:rFonts w:ascii="Book Antiqua" w:hAnsi="Book Antiqua"/>
        </w:rPr>
        <w:t xml:space="preserve"> Kofler W, Schmidl A, Dickson JH, Egarter-Vigl E, Gaber O. The reconstruction of the last itinerary of “Ötzi”, the Neolithic Iceman, by pollen analyses from sequentially sampled gut extracts. </w:t>
      </w:r>
      <w:r w:rsidRPr="004D7C99">
        <w:rPr>
          <w:rFonts w:ascii="Book Antiqua" w:hAnsi="Book Antiqua"/>
          <w:i/>
          <w:iCs/>
        </w:rPr>
        <w:t>Quaternary Sci Rev</w:t>
      </w:r>
      <w:r w:rsidRPr="004D7C99">
        <w:rPr>
          <w:rFonts w:ascii="Book Antiqua" w:hAnsi="Book Antiqua"/>
        </w:rPr>
        <w:t xml:space="preserve"> 2007; </w:t>
      </w:r>
      <w:r w:rsidRPr="00E31FDD">
        <w:rPr>
          <w:rFonts w:ascii="Book Antiqua" w:hAnsi="Book Antiqua"/>
          <w:b/>
          <w:bCs/>
        </w:rPr>
        <w:t>26</w:t>
      </w:r>
      <w:r w:rsidRPr="004D7C99">
        <w:rPr>
          <w:rFonts w:ascii="Book Antiqua" w:hAnsi="Book Antiqua"/>
        </w:rPr>
        <w:t>: 853-861 [DOI: 10.1016/j.quascirev.2006.12.007]</w:t>
      </w:r>
    </w:p>
    <w:p w14:paraId="2D4876D3"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30 </w:t>
      </w:r>
      <w:r w:rsidRPr="004D7C99">
        <w:rPr>
          <w:rFonts w:ascii="Book Antiqua" w:hAnsi="Book Antiqua"/>
          <w:b/>
          <w:bCs/>
        </w:rPr>
        <w:t>Gostner P</w:t>
      </w:r>
      <w:r w:rsidRPr="00E31FDD">
        <w:rPr>
          <w:rFonts w:ascii="Book Antiqua" w:hAnsi="Book Antiqua"/>
        </w:rPr>
        <w:t>,</w:t>
      </w:r>
      <w:r w:rsidRPr="004D7C99">
        <w:rPr>
          <w:rFonts w:ascii="Book Antiqua" w:hAnsi="Book Antiqua"/>
        </w:rPr>
        <w:t xml:space="preserve"> Pernter P, Bonattie G, Graefen A, Zink AR. New radiological insights into the life and death of the Tyrolean Iceman. </w:t>
      </w:r>
      <w:r w:rsidRPr="004D7C99">
        <w:rPr>
          <w:rFonts w:ascii="Book Antiqua" w:hAnsi="Book Antiqua"/>
          <w:i/>
          <w:iCs/>
        </w:rPr>
        <w:t>J Archaeol Sci</w:t>
      </w:r>
      <w:r w:rsidRPr="004D7C99">
        <w:rPr>
          <w:rFonts w:ascii="Book Antiqua" w:hAnsi="Book Antiqua"/>
        </w:rPr>
        <w:t xml:space="preserve"> 2011; </w:t>
      </w:r>
      <w:r w:rsidRPr="004D7C99">
        <w:rPr>
          <w:rFonts w:ascii="Book Antiqua" w:hAnsi="Book Antiqua"/>
          <w:b/>
          <w:bCs/>
        </w:rPr>
        <w:t>38</w:t>
      </w:r>
      <w:r w:rsidRPr="004D7C99">
        <w:rPr>
          <w:rFonts w:ascii="Book Antiqua" w:hAnsi="Book Antiqua"/>
        </w:rPr>
        <w:t>: 3425-3431 [DOI: 10.1016/j.jas.2011.08.003]</w:t>
      </w:r>
    </w:p>
    <w:p w14:paraId="5003358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31 </w:t>
      </w:r>
      <w:r w:rsidRPr="004D7C99">
        <w:rPr>
          <w:rFonts w:ascii="Book Antiqua" w:hAnsi="Book Antiqua"/>
          <w:b/>
          <w:bCs/>
        </w:rPr>
        <w:t>Maixner F</w:t>
      </w:r>
      <w:r w:rsidRPr="004D7C99">
        <w:rPr>
          <w:rFonts w:ascii="Book Antiqua" w:hAnsi="Book Antiqua"/>
        </w:rPr>
        <w:t xml:space="preserve">, Turaev D, Cazenave-Gassiot A, Janko M, Krause-Kyora B, Hoopmann MR, Kusebauch U, Sartain M, Guerriero G, O'Sullivan N, Teasdale M, Cipollini G, Paladin A, Mattiangeli V, Samadelli M, Tecchiati U, Putzer A, Palazoglu M, Meissen J, Lösch S, Rausch P, Baines JF, Kim BJ, An HJ, Gostner P, Egarter-Vigl E, Malfertheiner P, Keller A, Stark RW, Wenk M, Bishop D, Bradley DG, Fiehn O, Engstrand L, Moritz RL, Doble P, </w:t>
      </w:r>
      <w:r w:rsidRPr="004D7C99">
        <w:rPr>
          <w:rFonts w:ascii="Book Antiqua" w:hAnsi="Book Antiqua"/>
        </w:rPr>
        <w:lastRenderedPageBreak/>
        <w:t xml:space="preserve">Franke A, Nebel A, Oeggl K, Rattei T, Grimm R, Zink A. The Iceman's Last Meal Consisted of Fat, Wild Meat, and Cereals. </w:t>
      </w:r>
      <w:r w:rsidRPr="004D7C99">
        <w:rPr>
          <w:rFonts w:ascii="Book Antiqua" w:hAnsi="Book Antiqua"/>
          <w:i/>
          <w:iCs/>
        </w:rPr>
        <w:t>Curr Biol</w:t>
      </w:r>
      <w:r w:rsidRPr="004D7C99">
        <w:rPr>
          <w:rFonts w:ascii="Book Antiqua" w:hAnsi="Book Antiqua"/>
        </w:rPr>
        <w:t xml:space="preserve"> 2018; </w:t>
      </w:r>
      <w:r w:rsidRPr="004D7C99">
        <w:rPr>
          <w:rFonts w:ascii="Book Antiqua" w:hAnsi="Book Antiqua"/>
          <w:b/>
          <w:bCs/>
        </w:rPr>
        <w:t>28</w:t>
      </w:r>
      <w:r w:rsidRPr="004D7C99">
        <w:rPr>
          <w:rFonts w:ascii="Book Antiqua" w:hAnsi="Book Antiqua"/>
        </w:rPr>
        <w:t>: 2348-2355.e9 [PMID: 30017480 DOI: 10.1016/j.cub.2018.05.067]</w:t>
      </w:r>
    </w:p>
    <w:p w14:paraId="26292A5A"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32 </w:t>
      </w:r>
      <w:r w:rsidRPr="004D7C99">
        <w:rPr>
          <w:rFonts w:ascii="Book Antiqua" w:hAnsi="Book Antiqua"/>
          <w:b/>
          <w:bCs/>
        </w:rPr>
        <w:t>Spyrou MA</w:t>
      </w:r>
      <w:r w:rsidRPr="004D7C99">
        <w:rPr>
          <w:rFonts w:ascii="Book Antiqua" w:hAnsi="Book Antiqua"/>
        </w:rPr>
        <w:t xml:space="preserve">, Bos KI, Herbig A, Krause J. Ancient pathogen genomics as an emerging tool for infectious disease research. </w:t>
      </w:r>
      <w:r w:rsidRPr="004D7C99">
        <w:rPr>
          <w:rFonts w:ascii="Book Antiqua" w:hAnsi="Book Antiqua"/>
          <w:i/>
          <w:iCs/>
        </w:rPr>
        <w:t>Nat Rev Genet</w:t>
      </w:r>
      <w:r w:rsidRPr="004D7C99">
        <w:rPr>
          <w:rFonts w:ascii="Book Antiqua" w:hAnsi="Book Antiqua"/>
        </w:rPr>
        <w:t xml:space="preserve"> 2019; </w:t>
      </w:r>
      <w:r w:rsidRPr="004D7C99">
        <w:rPr>
          <w:rFonts w:ascii="Book Antiqua" w:hAnsi="Book Antiqua"/>
          <w:b/>
          <w:bCs/>
        </w:rPr>
        <w:t>20</w:t>
      </w:r>
      <w:r w:rsidRPr="004D7C99">
        <w:rPr>
          <w:rFonts w:ascii="Book Antiqua" w:hAnsi="Book Antiqua"/>
        </w:rPr>
        <w:t>: 323-340 [PMID: 30953039 DOI: 10.1038/s41576-019-0119-1]</w:t>
      </w:r>
    </w:p>
    <w:p w14:paraId="144A7BEA"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33 </w:t>
      </w:r>
      <w:r w:rsidRPr="004D7C99">
        <w:rPr>
          <w:rFonts w:ascii="Book Antiqua" w:hAnsi="Book Antiqua"/>
          <w:b/>
          <w:bCs/>
        </w:rPr>
        <w:t>Andersson AF</w:t>
      </w:r>
      <w:r w:rsidRPr="004D7C99">
        <w:rPr>
          <w:rFonts w:ascii="Book Antiqua" w:hAnsi="Book Antiqua"/>
        </w:rPr>
        <w:t xml:space="preserve">, Lindberg M, Jakobsson H, Bäckhed F, Nyrén P, Engstrand L. Comparative analysis of human gut microbiota by barcoded pyrosequencing. </w:t>
      </w:r>
      <w:r w:rsidRPr="004D7C99">
        <w:rPr>
          <w:rFonts w:ascii="Book Antiqua" w:hAnsi="Book Antiqua"/>
          <w:i/>
          <w:iCs/>
        </w:rPr>
        <w:t>PLoS One</w:t>
      </w:r>
      <w:r w:rsidRPr="004D7C99">
        <w:rPr>
          <w:rFonts w:ascii="Book Antiqua" w:hAnsi="Book Antiqua"/>
        </w:rPr>
        <w:t xml:space="preserve"> 2008; </w:t>
      </w:r>
      <w:r w:rsidRPr="004D7C99">
        <w:rPr>
          <w:rFonts w:ascii="Book Antiqua" w:hAnsi="Book Antiqua"/>
          <w:b/>
          <w:bCs/>
        </w:rPr>
        <w:t>3</w:t>
      </w:r>
      <w:r w:rsidRPr="004D7C99">
        <w:rPr>
          <w:rFonts w:ascii="Book Antiqua" w:hAnsi="Book Antiqua"/>
        </w:rPr>
        <w:t>: e2836 [PMID: 18665274 DOI: 10.1371/journal.pone.0002836]</w:t>
      </w:r>
    </w:p>
    <w:p w14:paraId="088082D9"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34 </w:t>
      </w:r>
      <w:r w:rsidRPr="004D7C99">
        <w:rPr>
          <w:rFonts w:ascii="Book Antiqua" w:hAnsi="Book Antiqua"/>
          <w:b/>
          <w:bCs/>
        </w:rPr>
        <w:t>Mégraud F</w:t>
      </w:r>
      <w:r w:rsidRPr="004D7C99">
        <w:rPr>
          <w:rFonts w:ascii="Book Antiqua" w:hAnsi="Book Antiqua"/>
        </w:rPr>
        <w:t xml:space="preserve">, Lehours P. Helicobacter pylori detection and antimicrobial susceptibility testing. </w:t>
      </w:r>
      <w:r w:rsidRPr="004D7C99">
        <w:rPr>
          <w:rFonts w:ascii="Book Antiqua" w:hAnsi="Book Antiqua"/>
          <w:i/>
          <w:iCs/>
        </w:rPr>
        <w:t>Clin Microbiol Rev</w:t>
      </w:r>
      <w:r w:rsidRPr="004D7C99">
        <w:rPr>
          <w:rFonts w:ascii="Book Antiqua" w:hAnsi="Book Antiqua"/>
        </w:rPr>
        <w:t xml:space="preserve"> 2007; </w:t>
      </w:r>
      <w:r w:rsidRPr="004D7C99">
        <w:rPr>
          <w:rFonts w:ascii="Book Antiqua" w:hAnsi="Book Antiqua"/>
          <w:b/>
          <w:bCs/>
        </w:rPr>
        <w:t>20</w:t>
      </w:r>
      <w:r w:rsidRPr="004D7C99">
        <w:rPr>
          <w:rFonts w:ascii="Book Antiqua" w:hAnsi="Book Antiqua"/>
        </w:rPr>
        <w:t>: 280-322 [PMID: 17428887 DOI: 10.1128/CMR.00033-06]</w:t>
      </w:r>
    </w:p>
    <w:p w14:paraId="45287335"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35 </w:t>
      </w:r>
      <w:r w:rsidRPr="004D7C99">
        <w:rPr>
          <w:rFonts w:ascii="Book Antiqua" w:hAnsi="Book Antiqua"/>
          <w:b/>
          <w:bCs/>
        </w:rPr>
        <w:t>Orlando L</w:t>
      </w:r>
      <w:r w:rsidRPr="004D7C99">
        <w:rPr>
          <w:rFonts w:ascii="Book Antiqua" w:hAnsi="Book Antiqua"/>
        </w:rPr>
        <w:t xml:space="preserve">, Gilbert MT, Willerslev E. Reconstructing ancient genomes and epigenomes. </w:t>
      </w:r>
      <w:r w:rsidRPr="004D7C99">
        <w:rPr>
          <w:rFonts w:ascii="Book Antiqua" w:hAnsi="Book Antiqua"/>
          <w:i/>
          <w:iCs/>
        </w:rPr>
        <w:t>Nat Rev Genet</w:t>
      </w:r>
      <w:r w:rsidRPr="004D7C99">
        <w:rPr>
          <w:rFonts w:ascii="Book Antiqua" w:hAnsi="Book Antiqua"/>
        </w:rPr>
        <w:t xml:space="preserve"> 2015; </w:t>
      </w:r>
      <w:r w:rsidRPr="004D7C99">
        <w:rPr>
          <w:rFonts w:ascii="Book Antiqua" w:hAnsi="Book Antiqua"/>
          <w:b/>
          <w:bCs/>
        </w:rPr>
        <w:t>16</w:t>
      </w:r>
      <w:r w:rsidRPr="004D7C99">
        <w:rPr>
          <w:rFonts w:ascii="Book Antiqua" w:hAnsi="Book Antiqua"/>
        </w:rPr>
        <w:t>: 395-408 [PMID: 26055157 DOI: 10.1038/nrg3935]</w:t>
      </w:r>
    </w:p>
    <w:p w14:paraId="3BD890D2"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36 </w:t>
      </w:r>
      <w:r w:rsidRPr="004D7C99">
        <w:rPr>
          <w:rFonts w:ascii="Book Antiqua" w:hAnsi="Book Antiqua"/>
          <w:b/>
          <w:bCs/>
        </w:rPr>
        <w:t>Kirsanow K</w:t>
      </w:r>
      <w:r w:rsidRPr="004D7C99">
        <w:rPr>
          <w:rFonts w:ascii="Book Antiqua" w:hAnsi="Book Antiqua"/>
        </w:rPr>
        <w:t xml:space="preserve">, Burger J. Ancient human DNA. </w:t>
      </w:r>
      <w:r w:rsidRPr="004D7C99">
        <w:rPr>
          <w:rFonts w:ascii="Book Antiqua" w:hAnsi="Book Antiqua"/>
          <w:i/>
          <w:iCs/>
        </w:rPr>
        <w:t>Ann Anat</w:t>
      </w:r>
      <w:r w:rsidRPr="004D7C99">
        <w:rPr>
          <w:rFonts w:ascii="Book Antiqua" w:hAnsi="Book Antiqua"/>
        </w:rPr>
        <w:t xml:space="preserve"> 2012; </w:t>
      </w:r>
      <w:r w:rsidRPr="004D7C99">
        <w:rPr>
          <w:rFonts w:ascii="Book Antiqua" w:hAnsi="Book Antiqua"/>
          <w:b/>
          <w:bCs/>
        </w:rPr>
        <w:t>194</w:t>
      </w:r>
      <w:r w:rsidRPr="004D7C99">
        <w:rPr>
          <w:rFonts w:ascii="Book Antiqua" w:hAnsi="Book Antiqua"/>
        </w:rPr>
        <w:t>: 121-132 [PMID: 22169595 DOI: 10.1016/j.aanat.2011.11.002]</w:t>
      </w:r>
    </w:p>
    <w:p w14:paraId="7E38969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37 </w:t>
      </w:r>
      <w:r w:rsidRPr="004D7C99">
        <w:rPr>
          <w:rFonts w:ascii="Book Antiqua" w:hAnsi="Book Antiqua"/>
          <w:b/>
          <w:bCs/>
        </w:rPr>
        <w:t>Warinner C</w:t>
      </w:r>
      <w:r w:rsidRPr="004D7C99">
        <w:rPr>
          <w:rFonts w:ascii="Book Antiqua" w:hAnsi="Book Antiqua"/>
        </w:rPr>
        <w:t xml:space="preserve">, Herbig A, Mann A, Fellows Yates JA, Weiß CL, Burbano HA, Orlando L, Krause J. A Robust Framework for Microbial Archaeology. </w:t>
      </w:r>
      <w:r w:rsidRPr="004D7C99">
        <w:rPr>
          <w:rFonts w:ascii="Book Antiqua" w:hAnsi="Book Antiqua"/>
          <w:i/>
          <w:iCs/>
        </w:rPr>
        <w:t>Annu Rev Genomics Hum Genet</w:t>
      </w:r>
      <w:r w:rsidRPr="004D7C99">
        <w:rPr>
          <w:rFonts w:ascii="Book Antiqua" w:hAnsi="Book Antiqua"/>
        </w:rPr>
        <w:t xml:space="preserve"> 2017; </w:t>
      </w:r>
      <w:r w:rsidRPr="004D7C99">
        <w:rPr>
          <w:rFonts w:ascii="Book Antiqua" w:hAnsi="Book Antiqua"/>
          <w:b/>
          <w:bCs/>
        </w:rPr>
        <w:t>18</w:t>
      </w:r>
      <w:r w:rsidRPr="004D7C99">
        <w:rPr>
          <w:rFonts w:ascii="Book Antiqua" w:hAnsi="Book Antiqua"/>
        </w:rPr>
        <w:t>: 321-356 [PMID: 28460196 DOI: 10.1146/annurev-genom-091416-035526]</w:t>
      </w:r>
    </w:p>
    <w:p w14:paraId="5BF5F193"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38 </w:t>
      </w:r>
      <w:r w:rsidRPr="004D7C99">
        <w:rPr>
          <w:rFonts w:ascii="Book Antiqua" w:hAnsi="Book Antiqua"/>
          <w:b/>
          <w:bCs/>
        </w:rPr>
        <w:t>García-Garcerà M</w:t>
      </w:r>
      <w:r w:rsidRPr="004D7C99">
        <w:rPr>
          <w:rFonts w:ascii="Book Antiqua" w:hAnsi="Book Antiqua"/>
        </w:rPr>
        <w:t xml:space="preserve">, Gigli E, Sanchez-Quinto F, Ramirez O, Calafell F, Civit S, Lalueza-Fox C. Fragmentation of contaminant and endogenous DNA in ancient samples determined by shotgun sequencing; prospects for human palaeogenomics. </w:t>
      </w:r>
      <w:r w:rsidRPr="004D7C99">
        <w:rPr>
          <w:rFonts w:ascii="Book Antiqua" w:hAnsi="Book Antiqua"/>
          <w:i/>
          <w:iCs/>
        </w:rPr>
        <w:t>PLoS One</w:t>
      </w:r>
      <w:r w:rsidRPr="004D7C99">
        <w:rPr>
          <w:rFonts w:ascii="Book Antiqua" w:hAnsi="Book Antiqua"/>
        </w:rPr>
        <w:t xml:space="preserve"> 2011; </w:t>
      </w:r>
      <w:r w:rsidRPr="004D7C99">
        <w:rPr>
          <w:rFonts w:ascii="Book Antiqua" w:hAnsi="Book Antiqua"/>
          <w:b/>
          <w:bCs/>
        </w:rPr>
        <w:t>6</w:t>
      </w:r>
      <w:r w:rsidRPr="004D7C99">
        <w:rPr>
          <w:rFonts w:ascii="Book Antiqua" w:hAnsi="Book Antiqua"/>
        </w:rPr>
        <w:t>: e24161 [PMID: 21904610 DOI: 10.1371/journal.pone.0024161]</w:t>
      </w:r>
    </w:p>
    <w:p w14:paraId="054182A0" w14:textId="753DB5B2"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39 </w:t>
      </w:r>
      <w:r w:rsidRPr="004D7C99">
        <w:rPr>
          <w:rFonts w:ascii="Book Antiqua" w:hAnsi="Book Antiqua"/>
          <w:b/>
          <w:bCs/>
        </w:rPr>
        <w:t>Briggs AW</w:t>
      </w:r>
      <w:r w:rsidRPr="004D7C99">
        <w:rPr>
          <w:rFonts w:ascii="Book Antiqua" w:hAnsi="Book Antiqua"/>
        </w:rPr>
        <w:t xml:space="preserve">, Stenzel U, Johnson PL, Green RE, Kelso J, Prüfer K, Meyer M, Krause J, Ronan MT, Lachmann M, Pääbo S. Patterns of damage in genomic DNA sequences from a Neandertal. </w:t>
      </w:r>
      <w:r w:rsidRPr="004D7C99">
        <w:rPr>
          <w:rFonts w:ascii="Book Antiqua" w:hAnsi="Book Antiqua"/>
          <w:i/>
          <w:iCs/>
        </w:rPr>
        <w:t>Proc Natl Acad Sci USA</w:t>
      </w:r>
      <w:r w:rsidRPr="004D7C99">
        <w:rPr>
          <w:rFonts w:ascii="Book Antiqua" w:hAnsi="Book Antiqua"/>
        </w:rPr>
        <w:t xml:space="preserve"> 2007; </w:t>
      </w:r>
      <w:r w:rsidRPr="004D7C99">
        <w:rPr>
          <w:rFonts w:ascii="Book Antiqua" w:hAnsi="Book Antiqua"/>
          <w:b/>
          <w:bCs/>
        </w:rPr>
        <w:t>104</w:t>
      </w:r>
      <w:r w:rsidRPr="004D7C99">
        <w:rPr>
          <w:rFonts w:ascii="Book Antiqua" w:hAnsi="Book Antiqua"/>
        </w:rPr>
        <w:t>: 14616-14621 [PMID: 17715061 DOI: 10.1073/pnas.0704665104]</w:t>
      </w:r>
    </w:p>
    <w:p w14:paraId="3D3CEF05"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lastRenderedPageBreak/>
        <w:t xml:space="preserve">40 </w:t>
      </w:r>
      <w:r w:rsidRPr="004D7C99">
        <w:rPr>
          <w:rFonts w:ascii="Book Antiqua" w:hAnsi="Book Antiqua"/>
          <w:b/>
          <w:bCs/>
        </w:rPr>
        <w:t>Jones KR</w:t>
      </w:r>
      <w:r w:rsidRPr="004D7C99">
        <w:rPr>
          <w:rFonts w:ascii="Book Antiqua" w:hAnsi="Book Antiqua"/>
        </w:rPr>
        <w:t xml:space="preserve">, Whitmire JM, Merrell DS. A Tale of Two Toxins: Helicobacter Pylori CagA and VacA Modulate Host Pathways that Impact Disease. </w:t>
      </w:r>
      <w:r w:rsidRPr="004D7C99">
        <w:rPr>
          <w:rFonts w:ascii="Book Antiqua" w:hAnsi="Book Antiqua"/>
          <w:i/>
          <w:iCs/>
        </w:rPr>
        <w:t>Front Microbiol</w:t>
      </w:r>
      <w:r w:rsidRPr="004D7C99">
        <w:rPr>
          <w:rFonts w:ascii="Book Antiqua" w:hAnsi="Book Antiqua"/>
        </w:rPr>
        <w:t xml:space="preserve"> 2010; </w:t>
      </w:r>
      <w:r w:rsidRPr="004D7C99">
        <w:rPr>
          <w:rFonts w:ascii="Book Antiqua" w:hAnsi="Book Antiqua"/>
          <w:b/>
          <w:bCs/>
        </w:rPr>
        <w:t>1</w:t>
      </w:r>
      <w:r w:rsidRPr="004D7C99">
        <w:rPr>
          <w:rFonts w:ascii="Book Antiqua" w:hAnsi="Book Antiqua"/>
        </w:rPr>
        <w:t>: 115 [PMID: 21687723 DOI: 10.3389/fmicb.2010.00115]</w:t>
      </w:r>
    </w:p>
    <w:p w14:paraId="65AA63D0"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41 </w:t>
      </w:r>
      <w:r w:rsidRPr="004D7C99">
        <w:rPr>
          <w:rFonts w:ascii="Book Antiqua" w:hAnsi="Book Antiqua"/>
          <w:b/>
          <w:bCs/>
        </w:rPr>
        <w:t>Pritchard JK</w:t>
      </w:r>
      <w:r w:rsidRPr="004D7C99">
        <w:rPr>
          <w:rFonts w:ascii="Book Antiqua" w:hAnsi="Book Antiqua"/>
        </w:rPr>
        <w:t xml:space="preserve">, Stephens M, Donnelly P. Inference of population structure using multilocus genotype data. </w:t>
      </w:r>
      <w:r w:rsidRPr="004D7C99">
        <w:rPr>
          <w:rFonts w:ascii="Book Antiqua" w:hAnsi="Book Antiqua"/>
          <w:i/>
          <w:iCs/>
        </w:rPr>
        <w:t>Genetics</w:t>
      </w:r>
      <w:r w:rsidRPr="004D7C99">
        <w:rPr>
          <w:rFonts w:ascii="Book Antiqua" w:hAnsi="Book Antiqua"/>
        </w:rPr>
        <w:t xml:space="preserve"> 2000; </w:t>
      </w:r>
      <w:r w:rsidRPr="004D7C99">
        <w:rPr>
          <w:rFonts w:ascii="Book Antiqua" w:hAnsi="Book Antiqua"/>
          <w:b/>
          <w:bCs/>
        </w:rPr>
        <w:t>155</w:t>
      </w:r>
      <w:r w:rsidRPr="004D7C99">
        <w:rPr>
          <w:rFonts w:ascii="Book Antiqua" w:hAnsi="Book Antiqua"/>
        </w:rPr>
        <w:t>: 945-959 [PMID: 10835412]</w:t>
      </w:r>
    </w:p>
    <w:p w14:paraId="54C409F6"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42 </w:t>
      </w:r>
      <w:r w:rsidRPr="004D7C99">
        <w:rPr>
          <w:rFonts w:ascii="Book Antiqua" w:hAnsi="Book Antiqua"/>
          <w:b/>
          <w:bCs/>
        </w:rPr>
        <w:t>Falush D</w:t>
      </w:r>
      <w:r w:rsidRPr="004D7C99">
        <w:rPr>
          <w:rFonts w:ascii="Book Antiqua" w:hAnsi="Book Antiqua"/>
        </w:rPr>
        <w:t xml:space="preserve">, Stephens M, Pritchard JK. Inference of population structure using multilocus genotype data: linked loci and correlated allele frequencies. </w:t>
      </w:r>
      <w:r w:rsidRPr="004D7C99">
        <w:rPr>
          <w:rFonts w:ascii="Book Antiqua" w:hAnsi="Book Antiqua"/>
          <w:i/>
          <w:iCs/>
        </w:rPr>
        <w:t>Genetics</w:t>
      </w:r>
      <w:r w:rsidRPr="004D7C99">
        <w:rPr>
          <w:rFonts w:ascii="Book Antiqua" w:hAnsi="Book Antiqua"/>
        </w:rPr>
        <w:t xml:space="preserve"> 2003; </w:t>
      </w:r>
      <w:r w:rsidRPr="004D7C99">
        <w:rPr>
          <w:rFonts w:ascii="Book Antiqua" w:hAnsi="Book Antiqua"/>
          <w:b/>
          <w:bCs/>
        </w:rPr>
        <w:t>164</w:t>
      </w:r>
      <w:r w:rsidRPr="004D7C99">
        <w:rPr>
          <w:rFonts w:ascii="Book Antiqua" w:hAnsi="Book Antiqua"/>
        </w:rPr>
        <w:t>: 1567-1587 [PMID: 12930761]</w:t>
      </w:r>
    </w:p>
    <w:p w14:paraId="7FBF15AE"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43 </w:t>
      </w:r>
      <w:r w:rsidRPr="004D7C99">
        <w:rPr>
          <w:rFonts w:ascii="Book Antiqua" w:hAnsi="Book Antiqua"/>
          <w:b/>
          <w:bCs/>
        </w:rPr>
        <w:t>Lawson DJ</w:t>
      </w:r>
      <w:r w:rsidRPr="004D7C99">
        <w:rPr>
          <w:rFonts w:ascii="Book Antiqua" w:hAnsi="Book Antiqua"/>
        </w:rPr>
        <w:t xml:space="preserve">, Hellenthal G, Myers S, Falush D. Inference of population structure using dense haplotype data. </w:t>
      </w:r>
      <w:r w:rsidRPr="004D7C99">
        <w:rPr>
          <w:rFonts w:ascii="Book Antiqua" w:hAnsi="Book Antiqua"/>
          <w:i/>
          <w:iCs/>
        </w:rPr>
        <w:t>PLoS Genet</w:t>
      </w:r>
      <w:r w:rsidRPr="004D7C99">
        <w:rPr>
          <w:rFonts w:ascii="Book Antiqua" w:hAnsi="Book Antiqua"/>
        </w:rPr>
        <w:t xml:space="preserve"> 2012; </w:t>
      </w:r>
      <w:r w:rsidRPr="004D7C99">
        <w:rPr>
          <w:rFonts w:ascii="Book Antiqua" w:hAnsi="Book Antiqua"/>
          <w:b/>
          <w:bCs/>
        </w:rPr>
        <w:t>8</w:t>
      </w:r>
      <w:r w:rsidRPr="004D7C99">
        <w:rPr>
          <w:rFonts w:ascii="Book Antiqua" w:hAnsi="Book Antiqua"/>
        </w:rPr>
        <w:t>: e1002453 [PMID: 22291602 DOI: 10.1371/journal.pgen.1002453]</w:t>
      </w:r>
    </w:p>
    <w:p w14:paraId="60AFA2F4" w14:textId="77777777" w:rsidR="004D7C99" w:rsidRP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44 </w:t>
      </w:r>
      <w:r w:rsidRPr="004D7C99">
        <w:rPr>
          <w:rFonts w:ascii="Book Antiqua" w:hAnsi="Book Antiqua"/>
          <w:b/>
          <w:bCs/>
        </w:rPr>
        <w:t>Page AJ</w:t>
      </w:r>
      <w:r w:rsidRPr="004D7C99">
        <w:rPr>
          <w:rFonts w:ascii="Book Antiqua" w:hAnsi="Book Antiqua"/>
        </w:rPr>
        <w:t xml:space="preserve">, Cummins CA, Hunt M, Wong VK, Reuter S, Holden MT, Fookes M, Falush D, Keane JA, Parkhill J. Roary: rapid large-scale prokaryote pan genome analysis. </w:t>
      </w:r>
      <w:r w:rsidRPr="004D7C99">
        <w:rPr>
          <w:rFonts w:ascii="Book Antiqua" w:hAnsi="Book Antiqua"/>
          <w:i/>
          <w:iCs/>
        </w:rPr>
        <w:t>Bioinformatics</w:t>
      </w:r>
      <w:r w:rsidRPr="004D7C99">
        <w:rPr>
          <w:rFonts w:ascii="Book Antiqua" w:hAnsi="Book Antiqua"/>
        </w:rPr>
        <w:t xml:space="preserve"> 2015; </w:t>
      </w:r>
      <w:r w:rsidRPr="004D7C99">
        <w:rPr>
          <w:rFonts w:ascii="Book Antiqua" w:hAnsi="Book Antiqua"/>
          <w:b/>
          <w:bCs/>
        </w:rPr>
        <w:t>31</w:t>
      </w:r>
      <w:r w:rsidRPr="004D7C99">
        <w:rPr>
          <w:rFonts w:ascii="Book Antiqua" w:hAnsi="Book Antiqua"/>
        </w:rPr>
        <w:t>: 3691-3693 [PMID: 26198102 DOI: 10.1093/bioinformatics/btv421]</w:t>
      </w:r>
    </w:p>
    <w:p w14:paraId="4D0B5676" w14:textId="5B706207" w:rsidR="004D7C99" w:rsidRDefault="004D7C99" w:rsidP="004D7C99">
      <w:pPr>
        <w:pStyle w:val="af2"/>
        <w:adjustRightInd w:val="0"/>
        <w:snapToGrid w:val="0"/>
        <w:spacing w:before="0" w:beforeAutospacing="0" w:after="0" w:afterAutospacing="0" w:line="360" w:lineRule="auto"/>
        <w:jc w:val="both"/>
        <w:rPr>
          <w:rFonts w:ascii="Book Antiqua" w:hAnsi="Book Antiqua"/>
        </w:rPr>
      </w:pPr>
      <w:r w:rsidRPr="004D7C99">
        <w:rPr>
          <w:rFonts w:ascii="Book Antiqua" w:hAnsi="Book Antiqua"/>
        </w:rPr>
        <w:t xml:space="preserve">45 </w:t>
      </w:r>
      <w:r w:rsidRPr="004D7C99">
        <w:rPr>
          <w:rFonts w:ascii="Book Antiqua" w:hAnsi="Book Antiqua"/>
          <w:b/>
          <w:bCs/>
        </w:rPr>
        <w:t>Guindon S</w:t>
      </w:r>
      <w:r w:rsidRPr="004D7C99">
        <w:rPr>
          <w:rFonts w:ascii="Book Antiqua" w:hAnsi="Book Antiqua"/>
        </w:rPr>
        <w:t xml:space="preserve">, Delsuc F, Dufayard JF, Gascuel O. Estimating maximum likelihood phylogenies with PhyML. </w:t>
      </w:r>
      <w:r w:rsidRPr="004D7C99">
        <w:rPr>
          <w:rFonts w:ascii="Book Antiqua" w:hAnsi="Book Antiqua"/>
          <w:i/>
          <w:iCs/>
        </w:rPr>
        <w:t>Methods Mol Biol</w:t>
      </w:r>
      <w:r w:rsidRPr="004D7C99">
        <w:rPr>
          <w:rFonts w:ascii="Book Antiqua" w:hAnsi="Book Antiqua"/>
        </w:rPr>
        <w:t xml:space="preserve"> 2009; </w:t>
      </w:r>
      <w:r w:rsidRPr="004D7C99">
        <w:rPr>
          <w:rFonts w:ascii="Book Antiqua" w:hAnsi="Book Antiqua"/>
          <w:b/>
          <w:bCs/>
        </w:rPr>
        <w:t>537</w:t>
      </w:r>
      <w:r w:rsidRPr="004D7C99">
        <w:rPr>
          <w:rFonts w:ascii="Book Antiqua" w:hAnsi="Book Antiqua"/>
        </w:rPr>
        <w:t>: 113-137 [PMID: 19378142 DOI: 10.1007/978-1-59745-251-9_6]</w:t>
      </w:r>
    </w:p>
    <w:p w14:paraId="163EA897" w14:textId="1836D5D2" w:rsidR="00C76B24" w:rsidRPr="00C76B24" w:rsidRDefault="00C76B24" w:rsidP="00C76B24">
      <w:pPr>
        <w:wordWrap w:val="0"/>
        <w:snapToGrid w:val="0"/>
        <w:spacing w:after="0" w:line="360" w:lineRule="auto"/>
        <w:jc w:val="right"/>
        <w:rPr>
          <w:rFonts w:ascii="Book Antiqua" w:eastAsia="宋体" w:hAnsi="Book Antiqua" w:cs="Times New Roman"/>
          <w:b/>
          <w:bCs/>
          <w:sz w:val="24"/>
          <w:szCs w:val="24"/>
          <w:lang w:val="en-US" w:eastAsia="zh-CN"/>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71"/>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bookmarkStart w:id="153" w:name="OLE_LINK33"/>
      <w:bookmarkStart w:id="154" w:name="OLE_LINK34"/>
      <w:bookmarkStart w:id="155" w:name="OLE_LINK599"/>
      <w:bookmarkStart w:id="156" w:name="OLE_LINK87"/>
      <w:r w:rsidRPr="00C76B24">
        <w:rPr>
          <w:rFonts w:ascii="Book Antiqua" w:eastAsia="宋体" w:hAnsi="Book Antiqua" w:cs="Times New Roman"/>
          <w:b/>
          <w:bCs/>
          <w:sz w:val="24"/>
          <w:szCs w:val="24"/>
          <w:lang w:val="en-US" w:eastAsia="zh-CN"/>
        </w:rPr>
        <w:t>P-Reviewer:</w:t>
      </w:r>
      <w:r w:rsidRPr="00C76B24">
        <w:rPr>
          <w:rFonts w:ascii="Book Antiqua" w:eastAsia="宋体" w:hAnsi="Book Antiqua" w:cs="Times New Roman" w:hint="eastAsia"/>
          <w:b/>
          <w:bCs/>
          <w:sz w:val="24"/>
          <w:szCs w:val="24"/>
          <w:lang w:val="en-US" w:eastAsia="zh-CN"/>
        </w:rPr>
        <w:t xml:space="preserve"> </w:t>
      </w:r>
      <w:r w:rsidRPr="00C76B24">
        <w:rPr>
          <w:rFonts w:ascii="Book Antiqua" w:eastAsia="宋体" w:hAnsi="Book Antiqua" w:cs="Times New Roman"/>
          <w:bCs/>
          <w:sz w:val="24"/>
          <w:szCs w:val="24"/>
          <w:lang w:val="en-US" w:eastAsia="zh-CN"/>
        </w:rPr>
        <w:t>Lee</w:t>
      </w:r>
      <w:r>
        <w:rPr>
          <w:rFonts w:ascii="Book Antiqua" w:eastAsia="宋体" w:hAnsi="Book Antiqua" w:cs="Times New Roman"/>
          <w:bCs/>
          <w:sz w:val="24"/>
          <w:szCs w:val="24"/>
          <w:lang w:val="en-US" w:eastAsia="zh-CN"/>
        </w:rPr>
        <w:t xml:space="preserve"> CL, </w:t>
      </w:r>
      <w:r w:rsidRPr="00C76B24">
        <w:rPr>
          <w:rFonts w:ascii="Book Antiqua" w:eastAsia="宋体" w:hAnsi="Book Antiqua" w:cs="Times New Roman"/>
          <w:bCs/>
          <w:sz w:val="24"/>
          <w:szCs w:val="24"/>
          <w:lang w:val="en-US" w:eastAsia="zh-CN"/>
        </w:rPr>
        <w:t>Slomiany</w:t>
      </w:r>
      <w:r>
        <w:rPr>
          <w:rFonts w:ascii="Book Antiqua" w:eastAsia="宋体" w:hAnsi="Book Antiqua" w:cs="Times New Roman"/>
          <w:bCs/>
          <w:sz w:val="24"/>
          <w:szCs w:val="24"/>
          <w:lang w:val="en-US" w:eastAsia="zh-CN"/>
        </w:rPr>
        <w:t xml:space="preserve"> BL, </w:t>
      </w:r>
      <w:r w:rsidRPr="00C76B24">
        <w:rPr>
          <w:rFonts w:ascii="Book Antiqua" w:eastAsia="宋体" w:hAnsi="Book Antiqua" w:cs="Times New Roman"/>
          <w:bCs/>
          <w:sz w:val="24"/>
          <w:szCs w:val="24"/>
          <w:lang w:val="en-US" w:eastAsia="zh-CN"/>
        </w:rPr>
        <w:t>Tarnawski</w:t>
      </w:r>
      <w:r>
        <w:rPr>
          <w:rFonts w:ascii="Book Antiqua" w:eastAsia="宋体" w:hAnsi="Book Antiqua" w:cs="Times New Roman"/>
          <w:bCs/>
          <w:sz w:val="24"/>
          <w:szCs w:val="24"/>
          <w:lang w:val="en-US" w:eastAsia="zh-CN"/>
        </w:rPr>
        <w:t xml:space="preserve"> AS, </w:t>
      </w:r>
      <w:r w:rsidRPr="00C76B24">
        <w:rPr>
          <w:rFonts w:ascii="Book Antiqua" w:eastAsia="宋体" w:hAnsi="Book Antiqua" w:cs="Times New Roman"/>
          <w:bCs/>
          <w:sz w:val="24"/>
          <w:szCs w:val="24"/>
          <w:lang w:val="en-US" w:eastAsia="zh-CN"/>
        </w:rPr>
        <w:t>Zhu</w:t>
      </w:r>
      <w:r>
        <w:rPr>
          <w:rFonts w:ascii="Book Antiqua" w:eastAsia="宋体" w:hAnsi="Book Antiqua" w:cs="Times New Roman"/>
          <w:bCs/>
          <w:sz w:val="24"/>
          <w:szCs w:val="24"/>
          <w:lang w:val="en-US" w:eastAsia="zh-CN"/>
        </w:rPr>
        <w:t xml:space="preserve"> YL</w:t>
      </w:r>
    </w:p>
    <w:p w14:paraId="7CD66685" w14:textId="77777777" w:rsidR="00C76B24" w:rsidRPr="00C76B24" w:rsidRDefault="00C76B24" w:rsidP="00C76B24">
      <w:pPr>
        <w:snapToGrid w:val="0"/>
        <w:spacing w:after="0" w:line="360" w:lineRule="auto"/>
        <w:jc w:val="right"/>
        <w:rPr>
          <w:rFonts w:ascii="Book Antiqua" w:eastAsia="宋体" w:hAnsi="Book Antiqua" w:cs="Times New Roman"/>
          <w:sz w:val="24"/>
          <w:szCs w:val="24"/>
          <w:lang w:val="en-US" w:eastAsia="zh-CN"/>
        </w:rPr>
      </w:pPr>
      <w:r w:rsidRPr="00C76B24">
        <w:rPr>
          <w:rFonts w:ascii="Book Antiqua" w:eastAsia="宋体" w:hAnsi="Book Antiqua" w:cs="Times New Roman"/>
          <w:b/>
          <w:bCs/>
          <w:sz w:val="24"/>
          <w:szCs w:val="24"/>
          <w:lang w:val="en-US" w:eastAsia="zh-CN"/>
        </w:rPr>
        <w:t>S-Editor:</w:t>
      </w:r>
      <w:r w:rsidRPr="00C76B24">
        <w:rPr>
          <w:rFonts w:ascii="Book Antiqua" w:eastAsia="宋体" w:hAnsi="Book Antiqua" w:cs="Times New Roman" w:hint="eastAsia"/>
          <w:sz w:val="24"/>
          <w:szCs w:val="24"/>
          <w:lang w:val="en-US" w:eastAsia="zh-CN"/>
        </w:rPr>
        <w:t xml:space="preserve"> </w:t>
      </w:r>
      <w:r w:rsidRPr="00C76B24">
        <w:rPr>
          <w:rFonts w:ascii="Book Antiqua" w:eastAsia="宋体" w:hAnsi="Book Antiqua" w:cs="Times New Roman"/>
          <w:sz w:val="24"/>
          <w:szCs w:val="24"/>
          <w:lang w:val="en-US" w:eastAsia="zh-CN"/>
        </w:rPr>
        <w:t>T</w:t>
      </w:r>
      <w:r w:rsidRPr="00C76B24">
        <w:rPr>
          <w:rFonts w:ascii="Book Antiqua" w:eastAsia="宋体" w:hAnsi="Book Antiqua" w:cs="Times New Roman" w:hint="eastAsia"/>
          <w:sz w:val="24"/>
          <w:szCs w:val="24"/>
          <w:lang w:val="en-US" w:eastAsia="zh-CN"/>
        </w:rPr>
        <w:t>ang</w:t>
      </w:r>
      <w:r w:rsidRPr="00C76B24">
        <w:rPr>
          <w:rFonts w:ascii="Book Antiqua" w:eastAsia="宋体" w:hAnsi="Book Antiqua" w:cs="Times New Roman"/>
          <w:sz w:val="24"/>
          <w:szCs w:val="24"/>
          <w:lang w:val="en-US" w:eastAsia="zh-CN"/>
        </w:rPr>
        <w:t xml:space="preserve"> JZ</w:t>
      </w:r>
      <w:r w:rsidRPr="00C76B24">
        <w:rPr>
          <w:rFonts w:ascii="Book Antiqua" w:eastAsia="宋体" w:hAnsi="Book Antiqua" w:cs="Times New Roman" w:hint="eastAsia"/>
          <w:sz w:val="24"/>
          <w:szCs w:val="24"/>
          <w:lang w:val="en-US" w:eastAsia="zh-CN"/>
        </w:rPr>
        <w:t xml:space="preserve"> </w:t>
      </w:r>
      <w:r w:rsidRPr="00C76B24">
        <w:rPr>
          <w:rFonts w:ascii="Book Antiqua" w:eastAsia="宋体" w:hAnsi="Book Antiqua" w:cs="Times New Roman"/>
          <w:b/>
          <w:bCs/>
          <w:sz w:val="24"/>
          <w:szCs w:val="24"/>
          <w:lang w:val="en-US" w:eastAsia="zh-CN"/>
        </w:rPr>
        <w:t>L-Editor:</w:t>
      </w:r>
      <w:r w:rsidRPr="00C76B24">
        <w:rPr>
          <w:rFonts w:ascii="Book Antiqua" w:eastAsia="宋体" w:hAnsi="Book Antiqua" w:cs="Times New Roman"/>
          <w:sz w:val="24"/>
          <w:szCs w:val="24"/>
          <w:lang w:val="en-US" w:eastAsia="zh-CN"/>
        </w:rPr>
        <w:t xml:space="preserve"> </w:t>
      </w:r>
      <w:r w:rsidRPr="00C76B24">
        <w:rPr>
          <w:rFonts w:ascii="Book Antiqua" w:eastAsia="宋体" w:hAnsi="Book Antiqua" w:cs="Times New Roman"/>
          <w:b/>
          <w:bCs/>
          <w:sz w:val="24"/>
          <w:szCs w:val="24"/>
          <w:lang w:val="en-US" w:eastAsia="zh-CN"/>
        </w:rPr>
        <w:t>E-Editor:</w:t>
      </w:r>
    </w:p>
    <w:p w14:paraId="4827E8F6"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57" w:name="OLE_LINK880"/>
      <w:bookmarkStart w:id="158"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C76B24">
        <w:rPr>
          <w:rFonts w:ascii="Book Antiqua" w:eastAsia="宋体" w:hAnsi="Book Antiqua" w:cs="Helvetica"/>
          <w:b/>
          <w:sz w:val="24"/>
          <w:szCs w:val="24"/>
          <w:lang w:val="en-US" w:eastAsia="zh-CN"/>
        </w:rPr>
        <w:t xml:space="preserve">Specialty type: </w:t>
      </w:r>
      <w:r w:rsidRPr="00C76B24">
        <w:rPr>
          <w:rFonts w:ascii="Book Antiqua" w:eastAsia="宋体" w:hAnsi="Book Antiqua" w:cs="Helvetica"/>
          <w:sz w:val="24"/>
          <w:szCs w:val="24"/>
          <w:lang w:val="en-US" w:eastAsia="zh-CN"/>
        </w:rPr>
        <w:t>Gastroenterology and</w:t>
      </w:r>
      <w:r w:rsidRPr="00C76B24">
        <w:rPr>
          <w:rFonts w:ascii="Book Antiqua" w:eastAsia="宋体" w:hAnsi="Book Antiqua" w:cs="Helvetica" w:hint="eastAsia"/>
          <w:sz w:val="24"/>
          <w:szCs w:val="24"/>
          <w:lang w:val="en-US" w:eastAsia="zh-CN"/>
        </w:rPr>
        <w:t xml:space="preserve"> </w:t>
      </w:r>
      <w:r w:rsidRPr="00C76B24">
        <w:rPr>
          <w:rFonts w:ascii="Book Antiqua" w:eastAsia="宋体" w:hAnsi="Book Antiqua" w:cs="Helvetica"/>
          <w:sz w:val="24"/>
          <w:szCs w:val="24"/>
          <w:lang w:val="en-US" w:eastAsia="zh-CN"/>
        </w:rPr>
        <w:t>hepatology</w:t>
      </w:r>
    </w:p>
    <w:p w14:paraId="3E210DE5" w14:textId="261B3081"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r w:rsidRPr="00C76B24">
        <w:rPr>
          <w:rFonts w:ascii="Book Antiqua" w:eastAsia="宋体" w:hAnsi="Book Antiqua" w:cs="Helvetica"/>
          <w:b/>
          <w:sz w:val="24"/>
          <w:szCs w:val="24"/>
          <w:lang w:val="en-US" w:eastAsia="zh-CN"/>
        </w:rPr>
        <w:t xml:space="preserve">Country of origin: </w:t>
      </w:r>
      <w:r w:rsidRPr="00C76B24">
        <w:rPr>
          <w:rFonts w:ascii="Book Antiqua" w:eastAsia="宋体" w:hAnsi="Book Antiqua" w:cs="Helvetica"/>
          <w:sz w:val="24"/>
          <w:szCs w:val="24"/>
          <w:lang w:val="en-US" w:eastAsia="zh-CN"/>
        </w:rPr>
        <w:t>Italy</w:t>
      </w:r>
    </w:p>
    <w:p w14:paraId="151ECC95"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b/>
          <w:sz w:val="24"/>
          <w:szCs w:val="24"/>
          <w:lang w:val="en-US" w:eastAsia="zh-CN"/>
        </w:rPr>
      </w:pPr>
      <w:r w:rsidRPr="00C76B24">
        <w:rPr>
          <w:rFonts w:ascii="Book Antiqua" w:eastAsia="宋体" w:hAnsi="Book Antiqua" w:cs="Helvetica"/>
          <w:b/>
          <w:sz w:val="24"/>
          <w:szCs w:val="24"/>
          <w:lang w:val="en-US" w:eastAsia="zh-CN"/>
        </w:rPr>
        <w:t>Peer-review report classification</w:t>
      </w:r>
    </w:p>
    <w:p w14:paraId="599B210E" w14:textId="6B71CFE4"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A (Excellent): </w:t>
      </w:r>
      <w:r>
        <w:rPr>
          <w:rFonts w:ascii="Book Antiqua" w:eastAsia="宋体" w:hAnsi="Book Antiqua" w:cs="Helvetica"/>
          <w:sz w:val="24"/>
          <w:szCs w:val="24"/>
          <w:lang w:val="en-US" w:eastAsia="zh-CN"/>
        </w:rPr>
        <w:t>A, A</w:t>
      </w:r>
    </w:p>
    <w:p w14:paraId="2F500761"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B (Very good): </w:t>
      </w:r>
      <w:r w:rsidRPr="00C76B24">
        <w:rPr>
          <w:rFonts w:ascii="Book Antiqua" w:eastAsia="宋体" w:hAnsi="Book Antiqua" w:cs="Helvetica" w:hint="eastAsia"/>
          <w:sz w:val="24"/>
          <w:szCs w:val="24"/>
          <w:lang w:val="en-US" w:eastAsia="zh-CN"/>
        </w:rPr>
        <w:t>B</w:t>
      </w:r>
    </w:p>
    <w:p w14:paraId="2C37E04B" w14:textId="0AB5A62B"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C (Good): </w:t>
      </w:r>
      <w:r w:rsidRPr="00C76B24">
        <w:rPr>
          <w:rFonts w:ascii="Book Antiqua" w:eastAsia="宋体" w:hAnsi="Book Antiqua" w:cs="Helvetica" w:hint="eastAsia"/>
          <w:sz w:val="24"/>
          <w:szCs w:val="24"/>
          <w:lang w:val="en-US" w:eastAsia="zh-CN"/>
        </w:rPr>
        <w:t>C</w:t>
      </w:r>
    </w:p>
    <w:p w14:paraId="76A45EBB" w14:textId="77777777" w:rsidR="00C76B24" w:rsidRPr="00C76B24" w:rsidRDefault="00C76B24" w:rsidP="00C76B24">
      <w:pPr>
        <w:shd w:val="clear" w:color="auto" w:fill="FFFFFF"/>
        <w:snapToGrid w:val="0"/>
        <w:spacing w:after="0" w:line="360" w:lineRule="auto"/>
        <w:jc w:val="both"/>
        <w:rPr>
          <w:rFonts w:ascii="Book Antiqua" w:eastAsia="宋体" w:hAnsi="Book Antiqua" w:cs="Helvetica"/>
          <w:sz w:val="24"/>
          <w:szCs w:val="24"/>
          <w:lang w:val="en-US" w:eastAsia="zh-CN"/>
        </w:rPr>
      </w:pPr>
      <w:r w:rsidRPr="00C76B24">
        <w:rPr>
          <w:rFonts w:ascii="Book Antiqua" w:eastAsia="宋体" w:hAnsi="Book Antiqua" w:cs="Helvetica"/>
          <w:sz w:val="24"/>
          <w:szCs w:val="24"/>
          <w:lang w:val="en-US" w:eastAsia="zh-CN"/>
        </w:rPr>
        <w:t xml:space="preserve">Grade D (Fair): </w:t>
      </w:r>
      <w:r w:rsidRPr="00C76B24">
        <w:rPr>
          <w:rFonts w:ascii="Book Antiqua" w:eastAsia="宋体" w:hAnsi="Book Antiqua" w:cs="Helvetica" w:hint="eastAsia"/>
          <w:sz w:val="24"/>
          <w:szCs w:val="24"/>
          <w:lang w:val="en-US" w:eastAsia="zh-CN"/>
        </w:rPr>
        <w:t>0</w:t>
      </w:r>
    </w:p>
    <w:p w14:paraId="1AD322B3" w14:textId="77777777" w:rsidR="00C76B24" w:rsidRPr="00C76B24" w:rsidRDefault="00C76B24" w:rsidP="00C76B24">
      <w:pPr>
        <w:snapToGrid w:val="0"/>
        <w:spacing w:after="0" w:line="360" w:lineRule="auto"/>
        <w:jc w:val="both"/>
        <w:rPr>
          <w:rFonts w:ascii="Book Antiqua" w:eastAsia="宋体" w:hAnsi="Book Antiqua" w:cs="Times New Roman"/>
          <w:b/>
          <w:iCs/>
          <w:sz w:val="24"/>
          <w:szCs w:val="24"/>
          <w:lang w:val="en-US" w:eastAsia="zh-CN"/>
        </w:rPr>
      </w:pPr>
      <w:r w:rsidRPr="00C76B24">
        <w:rPr>
          <w:rFonts w:ascii="Book Antiqua" w:eastAsia="宋体" w:hAnsi="Book Antiqua" w:cs="Helvetica"/>
          <w:sz w:val="24"/>
          <w:szCs w:val="24"/>
          <w:lang w:val="en-US" w:eastAsia="zh-CN"/>
        </w:rPr>
        <w:t xml:space="preserve">Grade E (Poor): </w:t>
      </w:r>
      <w:r w:rsidRPr="00C76B24">
        <w:rPr>
          <w:rFonts w:ascii="Book Antiqua" w:eastAsia="宋体" w:hAnsi="Book Antiqua" w:cs="Helvetica" w:hint="eastAsia"/>
          <w:sz w:val="24"/>
          <w:szCs w:val="24"/>
          <w:lang w:val="en-US" w:eastAsia="zh-CN"/>
        </w:rPr>
        <w:t>0</w:t>
      </w:r>
      <w:bookmarkEnd w:id="152"/>
      <w:bookmarkEnd w:id="157"/>
      <w:bookmarkEnd w:id="158"/>
    </w:p>
    <w:bookmarkEnd w:id="153"/>
    <w:bookmarkEnd w:id="154"/>
    <w:bookmarkEnd w:id="155"/>
    <w:bookmarkEnd w:id="156"/>
    <w:p w14:paraId="505BBACA" w14:textId="569F92A4" w:rsidR="001F04A5" w:rsidRDefault="001F04A5">
      <w:pPr>
        <w:rPr>
          <w:rFonts w:ascii="Book Antiqua" w:eastAsia="宋体" w:hAnsi="Book Antiqua" w:cs="宋体"/>
          <w:sz w:val="24"/>
          <w:szCs w:val="24"/>
          <w:lang w:val="en-US" w:eastAsia="zh-CN"/>
        </w:rPr>
      </w:pPr>
      <w:r>
        <w:rPr>
          <w:rFonts w:ascii="Book Antiqua" w:hAnsi="Book Antiqua"/>
        </w:rPr>
        <w:br w:type="page"/>
      </w:r>
    </w:p>
    <w:p w14:paraId="307DB383" w14:textId="2CCF921C" w:rsidR="003C6636" w:rsidRPr="00065DF1" w:rsidRDefault="00474306" w:rsidP="00065DF1">
      <w:pPr>
        <w:adjustRightInd w:val="0"/>
        <w:snapToGrid w:val="0"/>
        <w:spacing w:after="0" w:line="360" w:lineRule="auto"/>
        <w:jc w:val="both"/>
        <w:rPr>
          <w:rFonts w:ascii="Book Antiqua" w:hAnsi="Book Antiqua" w:cs="Times New Roman"/>
          <w:sz w:val="24"/>
          <w:szCs w:val="24"/>
        </w:rPr>
      </w:pPr>
      <w:r w:rsidRPr="007A5706">
        <w:rPr>
          <w:rFonts w:ascii="Book Antiqua" w:hAnsi="Book Antiqua" w:cs="Times New Roman"/>
          <w:b/>
          <w:sz w:val="24"/>
          <w:szCs w:val="24"/>
        </w:rPr>
        <w:lastRenderedPageBreak/>
        <w:fldChar w:fldCharType="end"/>
      </w:r>
      <w:r w:rsidR="003C6636" w:rsidRPr="00065DF1">
        <w:rPr>
          <w:rFonts w:ascii="Book Antiqua" w:hAnsi="Book Antiqua" w:cs="Times New Roman"/>
          <w:noProof/>
          <w:sz w:val="24"/>
          <w:szCs w:val="24"/>
          <w:lang w:val="en-US" w:eastAsia="zh-CN"/>
        </w:rPr>
        <w:drawing>
          <wp:inline distT="0" distB="0" distL="0" distR="0" wp14:anchorId="29F603C3" wp14:editId="5DFB1406">
            <wp:extent cx="5943600" cy="3187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314472D4" w14:textId="26FD4701" w:rsidR="00A12553"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Figure 1 Molecular workflow applied to the Iceman intestinal content samples. </w:t>
      </w:r>
      <w:r w:rsidRPr="00065DF1">
        <w:rPr>
          <w:rFonts w:ascii="Book Antiqua" w:hAnsi="Book Antiqua" w:cs="Times New Roman"/>
          <w:sz w:val="24"/>
          <w:szCs w:val="24"/>
        </w:rPr>
        <w:t xml:space="preserve">Both “untargeted” shotgun metagenomic </w:t>
      </w:r>
      <w:r w:rsidR="00B413BD" w:rsidRPr="00065DF1">
        <w:rPr>
          <w:rFonts w:ascii="Book Antiqua" w:hAnsi="Book Antiqua" w:cs="Times New Roman"/>
          <w:sz w:val="24"/>
          <w:szCs w:val="24"/>
        </w:rPr>
        <w:t xml:space="preserve">next generation </w:t>
      </w:r>
      <w:r w:rsidRPr="00065DF1">
        <w:rPr>
          <w:rFonts w:ascii="Book Antiqua" w:hAnsi="Book Antiqua" w:cs="Times New Roman"/>
          <w:sz w:val="24"/>
          <w:szCs w:val="24"/>
        </w:rPr>
        <w:t xml:space="preserve">sequencing and “targeted” capture-enrichment have been used to identify endogenous </w:t>
      </w:r>
      <w:r w:rsidR="000A0826" w:rsidRPr="000A0826">
        <w:rPr>
          <w:rFonts w:ascii="Book Antiqua" w:hAnsi="Book Antiqua" w:cs="Times New Roman"/>
          <w:i/>
          <w:sz w:val="24"/>
          <w:szCs w:val="24"/>
        </w:rPr>
        <w:t>Helicobacter pylori</w:t>
      </w:r>
      <w:r w:rsidRPr="00065DF1">
        <w:rPr>
          <w:rFonts w:ascii="Book Antiqua" w:hAnsi="Book Antiqua" w:cs="Times New Roman"/>
          <w:sz w:val="24"/>
          <w:szCs w:val="24"/>
        </w:rPr>
        <w:t xml:space="preserve"> DNA and to reconstruct the ancient pathogen genome.</w:t>
      </w:r>
      <w:r w:rsidR="000A0826">
        <w:rPr>
          <w:rFonts w:ascii="Book Antiqua" w:hAnsi="Book Antiqua" w:cs="Times New Roman"/>
          <w:sz w:val="24"/>
          <w:szCs w:val="24"/>
        </w:rPr>
        <w:t xml:space="preserve"> </w:t>
      </w:r>
    </w:p>
    <w:p w14:paraId="4114C586" w14:textId="77777777" w:rsidR="00A12553" w:rsidRDefault="00A12553">
      <w:pPr>
        <w:rPr>
          <w:rFonts w:ascii="Book Antiqua" w:hAnsi="Book Antiqua" w:cs="Times New Roman"/>
          <w:sz w:val="24"/>
          <w:szCs w:val="24"/>
        </w:rPr>
      </w:pPr>
      <w:r>
        <w:rPr>
          <w:rFonts w:ascii="Book Antiqua" w:hAnsi="Book Antiqua" w:cs="Times New Roman"/>
          <w:sz w:val="24"/>
          <w:szCs w:val="24"/>
        </w:rPr>
        <w:br w:type="page"/>
      </w:r>
    </w:p>
    <w:p w14:paraId="6B040115" w14:textId="77777777" w:rsidR="003C6636" w:rsidRPr="00065DF1" w:rsidRDefault="003C6636" w:rsidP="00065DF1">
      <w:pPr>
        <w:adjustRightInd w:val="0"/>
        <w:snapToGrid w:val="0"/>
        <w:spacing w:after="0" w:line="360" w:lineRule="auto"/>
        <w:jc w:val="both"/>
        <w:rPr>
          <w:rFonts w:ascii="Book Antiqua" w:hAnsi="Book Antiqua"/>
          <w:sz w:val="24"/>
          <w:szCs w:val="24"/>
        </w:rPr>
      </w:pPr>
      <w:r w:rsidRPr="00065DF1">
        <w:rPr>
          <w:rFonts w:ascii="Book Antiqua" w:hAnsi="Book Antiqua"/>
          <w:noProof/>
          <w:sz w:val="24"/>
          <w:szCs w:val="24"/>
          <w:lang w:val="en-US" w:eastAsia="zh-CN"/>
        </w:rPr>
        <w:lastRenderedPageBreak/>
        <w:drawing>
          <wp:inline distT="0" distB="0" distL="0" distR="0" wp14:anchorId="0B4826B9" wp14:editId="6A022F37">
            <wp:extent cx="4806189" cy="3834938"/>
            <wp:effectExtent l="0" t="0" r="0" b="0"/>
            <wp:docPr id="1727719438" name="Picture 191893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937318"/>
                    <pic:cNvPicPr/>
                  </pic:nvPicPr>
                  <pic:blipFill>
                    <a:blip r:embed="rId12">
                      <a:extLst>
                        <a:ext uri="{28A0092B-C50C-407E-A947-70E740481C1C}">
                          <a14:useLocalDpi xmlns:a14="http://schemas.microsoft.com/office/drawing/2010/main" val="0"/>
                        </a:ext>
                      </a:extLst>
                    </a:blip>
                    <a:stretch>
                      <a:fillRect/>
                    </a:stretch>
                  </pic:blipFill>
                  <pic:spPr>
                    <a:xfrm>
                      <a:off x="0" y="0"/>
                      <a:ext cx="4809180" cy="3837325"/>
                    </a:xfrm>
                    <a:prstGeom prst="rect">
                      <a:avLst/>
                    </a:prstGeom>
                  </pic:spPr>
                </pic:pic>
              </a:graphicData>
            </a:graphic>
          </wp:inline>
        </w:drawing>
      </w:r>
    </w:p>
    <w:p w14:paraId="13AA6743" w14:textId="29168D6B" w:rsidR="003C6636" w:rsidRPr="00065DF1" w:rsidRDefault="003C6636" w:rsidP="00065DF1">
      <w:pPr>
        <w:adjustRightInd w:val="0"/>
        <w:snapToGrid w:val="0"/>
        <w:spacing w:after="0" w:line="360" w:lineRule="auto"/>
        <w:jc w:val="both"/>
        <w:rPr>
          <w:rFonts w:ascii="Book Antiqua" w:eastAsia="Times New Roman" w:hAnsi="Book Antiqua" w:cs="Times New Roman"/>
          <w:sz w:val="24"/>
          <w:szCs w:val="24"/>
        </w:rPr>
      </w:pPr>
      <w:r w:rsidRPr="00065DF1">
        <w:rPr>
          <w:rFonts w:ascii="Book Antiqua" w:eastAsia="Times New Roman" w:hAnsi="Book Antiqua" w:cs="Times New Roman"/>
          <w:b/>
          <w:sz w:val="24"/>
          <w:szCs w:val="24"/>
        </w:rPr>
        <w:t>Figure 2</w:t>
      </w:r>
      <w:r w:rsidRPr="00065DF1">
        <w:rPr>
          <w:rFonts w:ascii="Book Antiqua" w:eastAsia="Times New Roman" w:hAnsi="Book Antiqua" w:cs="Times New Roman"/>
          <w:sz w:val="24"/>
          <w:szCs w:val="24"/>
        </w:rPr>
        <w:t xml:space="preserve"> </w:t>
      </w:r>
      <w:r w:rsidRPr="00065DF1">
        <w:rPr>
          <w:rFonts w:ascii="Book Antiqua" w:eastAsia="Times New Roman" w:hAnsi="Book Antiqua" w:cs="Times New Roman"/>
          <w:b/>
          <w:sz w:val="24"/>
          <w:szCs w:val="24"/>
        </w:rPr>
        <w:t>Ancient DNA characteristics used for authenticating endogenous sequences</w:t>
      </w:r>
      <w:r w:rsidRPr="00065DF1">
        <w:rPr>
          <w:rFonts w:ascii="Book Antiqua" w:eastAsia="Times New Roman" w:hAnsi="Book Antiqua" w:cs="Times New Roman"/>
          <w:sz w:val="24"/>
          <w:szCs w:val="24"/>
        </w:rPr>
        <w:t xml:space="preserve">. Visualised with </w:t>
      </w:r>
      <w:r w:rsidR="000A0826" w:rsidRPr="000A0826">
        <w:rPr>
          <w:rFonts w:ascii="Book Antiqua" w:eastAsia="Times New Roman" w:hAnsi="Book Antiqua" w:cs="Times New Roman"/>
          <w:i/>
          <w:iCs/>
          <w:sz w:val="24"/>
          <w:szCs w:val="24"/>
        </w:rPr>
        <w:t>Helicobacter pylori</w:t>
      </w:r>
      <w:r w:rsidR="000A0826">
        <w:rPr>
          <w:rFonts w:ascii="Book Antiqua" w:eastAsia="Times New Roman" w:hAnsi="Book Antiqua" w:cs="Times New Roman"/>
          <w:i/>
          <w:iCs/>
          <w:sz w:val="24"/>
          <w:szCs w:val="24"/>
        </w:rPr>
        <w:t xml:space="preserve"> </w:t>
      </w:r>
      <w:r w:rsidR="000A0826" w:rsidRPr="000A0826">
        <w:rPr>
          <w:rFonts w:ascii="Book Antiqua" w:eastAsia="Times New Roman" w:hAnsi="Book Antiqua" w:cs="Times New Roman"/>
          <w:sz w:val="24"/>
          <w:szCs w:val="24"/>
        </w:rPr>
        <w:t>(</w:t>
      </w:r>
      <w:r w:rsidR="000A0826" w:rsidRPr="00065DF1">
        <w:rPr>
          <w:rFonts w:ascii="Book Antiqua" w:eastAsia="Times New Roman" w:hAnsi="Book Antiqua" w:cs="Times New Roman"/>
          <w:i/>
          <w:iCs/>
          <w:sz w:val="24"/>
          <w:szCs w:val="24"/>
        </w:rPr>
        <w:t>H. pylori</w:t>
      </w:r>
      <w:r w:rsidR="000A0826" w:rsidRPr="000A0826">
        <w:rPr>
          <w:rFonts w:ascii="Book Antiqua" w:eastAsia="Times New Roman" w:hAnsi="Book Antiqua" w:cs="Times New Roman"/>
          <w:sz w:val="24"/>
          <w:szCs w:val="24"/>
        </w:rPr>
        <w:t>)</w:t>
      </w:r>
      <w:r w:rsidRPr="00065DF1">
        <w:rPr>
          <w:rFonts w:ascii="Book Antiqua" w:eastAsia="Times New Roman" w:hAnsi="Book Antiqua" w:cs="Times New Roman"/>
          <w:i/>
          <w:iCs/>
          <w:sz w:val="24"/>
          <w:szCs w:val="24"/>
        </w:rPr>
        <w:t xml:space="preserve"> </w:t>
      </w:r>
      <w:r w:rsidRPr="00065DF1">
        <w:rPr>
          <w:rFonts w:ascii="Book Antiqua" w:eastAsia="Times New Roman" w:hAnsi="Book Antiqua" w:cs="Times New Roman"/>
          <w:sz w:val="24"/>
          <w:szCs w:val="24"/>
        </w:rPr>
        <w:t xml:space="preserve">sequences enriched from the gut of the Iceman and aligned to the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26695 reference genome</w:t>
      </w:r>
      <w:r w:rsidRPr="00065DF1">
        <w:rPr>
          <w:rFonts w:ascii="Book Antiqua" w:hAnsi="Book Antiqua"/>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065DF1">
        <w:rPr>
          <w:rFonts w:ascii="Book Antiqua" w:hAnsi="Book Antiqua"/>
          <w:sz w:val="24"/>
          <w:szCs w:val="24"/>
        </w:rPr>
        <w:instrText xml:space="preserve"> ADDIN EN.CITE </w:instrText>
      </w:r>
      <w:r w:rsidRPr="00065DF1">
        <w:rPr>
          <w:rFonts w:ascii="Book Antiqua" w:hAnsi="Book Antiqua"/>
          <w:sz w:val="24"/>
          <w:szCs w:val="24"/>
        </w:rPr>
        <w:fldChar w:fldCharType="begin">
          <w:fldData xml:space="preserve">PEVuZE5vdGU+PENpdGU+PEF1dGhvcj5NYWl4bmVyPC9BdXRob3I+PFllYXI+MjAxNjwvWWVhcj48
UmVjTnVtPjUyNjwvUmVjTnVtPjxEaXNwbGF5VGV4dD48c3R5bGUgZmFjZT0ic3VwZXJzY3JpcHQi
PlsyMF08L3N0eWxlPjwvRGlzcGxheVRleHQ+PHJlY29yZD48cmVjLW51bWJlcj41MjY8L3JlYy1u
dW1iZXI+PGZvcmVpZ24ta2V5cz48a2V5IGFwcD0iRU4iIGRiLWlkPSI1eDIwdjI5czR3ZTA5dGV3
cHN6djlzcHMwMGZ0enphcDV2OTUiIHRpbWVzdGFtcD0iMTQ1NDkzNzk0MyI+NTI2PC9rZXk+PC9m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065DF1">
        <w:rPr>
          <w:rFonts w:ascii="Book Antiqua" w:hAnsi="Book Antiqua"/>
          <w:sz w:val="24"/>
          <w:szCs w:val="24"/>
        </w:rPr>
        <w:instrText xml:space="preserve"> ADDIN EN.CITE.DATA </w:instrText>
      </w:r>
      <w:r w:rsidRPr="00065DF1">
        <w:rPr>
          <w:rFonts w:ascii="Book Antiqua" w:hAnsi="Book Antiqua"/>
          <w:sz w:val="24"/>
          <w:szCs w:val="24"/>
        </w:rPr>
      </w:r>
      <w:r w:rsidRPr="00065DF1">
        <w:rPr>
          <w:rFonts w:ascii="Book Antiqua" w:hAnsi="Book Antiqua"/>
          <w:sz w:val="24"/>
          <w:szCs w:val="24"/>
        </w:rPr>
        <w:fldChar w:fldCharType="end"/>
      </w:r>
      <w:r w:rsidRPr="00065DF1">
        <w:rPr>
          <w:rFonts w:ascii="Book Antiqua" w:eastAsia="Times New Roman" w:hAnsi="Book Antiqua" w:cs="Times New Roman"/>
          <w:sz w:val="24"/>
          <w:szCs w:val="24"/>
        </w:rPr>
      </w:r>
      <w:r w:rsidRPr="00065DF1">
        <w:rPr>
          <w:rFonts w:ascii="Book Antiqua" w:eastAsia="Times New Roman" w:hAnsi="Book Antiqua" w:cs="Times New Roman"/>
          <w:sz w:val="24"/>
          <w:szCs w:val="24"/>
        </w:rPr>
        <w:fldChar w:fldCharType="separate"/>
      </w:r>
      <w:r w:rsidRPr="00065DF1">
        <w:rPr>
          <w:rFonts w:ascii="Book Antiqua" w:eastAsia="Times New Roman" w:hAnsi="Book Antiqua" w:cs="Times New Roman"/>
          <w:noProof/>
          <w:sz w:val="24"/>
          <w:szCs w:val="24"/>
          <w:vertAlign w:val="superscript"/>
        </w:rPr>
        <w:t>[20]</w:t>
      </w:r>
      <w:r w:rsidRPr="00065DF1">
        <w:rPr>
          <w:rFonts w:ascii="Book Antiqua" w:hAnsi="Book Antiqua"/>
          <w:sz w:val="24"/>
          <w:szCs w:val="24"/>
        </w:rPr>
        <w:fldChar w:fldCharType="end"/>
      </w:r>
      <w:r w:rsidRPr="00065DF1">
        <w:rPr>
          <w:rFonts w:ascii="Book Antiqua" w:eastAsia="Times New Roman" w:hAnsi="Book Antiqua" w:cs="Times New Roman"/>
          <w:sz w:val="24"/>
          <w:szCs w:val="24"/>
        </w:rPr>
        <w:t xml:space="preserve">: </w:t>
      </w:r>
      <w:r w:rsidRPr="00A12553">
        <w:rPr>
          <w:rFonts w:ascii="Book Antiqua" w:eastAsia="Times New Roman" w:hAnsi="Book Antiqua" w:cs="Times New Roman"/>
          <w:bCs/>
          <w:sz w:val="24"/>
          <w:szCs w:val="24"/>
        </w:rPr>
        <w:t>A</w:t>
      </w:r>
      <w:r w:rsidR="00A12553" w:rsidRPr="00A12553">
        <w:rPr>
          <w:rFonts w:ascii="Book Antiqua" w:eastAsia="Times New Roman" w:hAnsi="Book Antiqua" w:cs="Times New Roman"/>
          <w:bCs/>
          <w:sz w:val="24"/>
          <w:szCs w:val="24"/>
        </w:rPr>
        <w:t>:</w:t>
      </w:r>
      <w:r w:rsidRPr="00A12553">
        <w:rPr>
          <w:rFonts w:ascii="Book Antiqua" w:eastAsia="Times New Roman" w:hAnsi="Book Antiqua" w:cs="Times New Roman"/>
          <w:bCs/>
          <w:sz w:val="24"/>
          <w:szCs w:val="24"/>
        </w:rPr>
        <w:t xml:space="preserve"> </w:t>
      </w:r>
      <w:r w:rsidRPr="00065DF1">
        <w:rPr>
          <w:rFonts w:ascii="Book Antiqua" w:eastAsia="Times New Roman" w:hAnsi="Book Antiqua" w:cs="Times New Roman"/>
          <w:sz w:val="24"/>
          <w:szCs w:val="24"/>
        </w:rPr>
        <w:t xml:space="preserve">Read length distribution. </w:t>
      </w:r>
      <w:r w:rsidRPr="00A12553">
        <w:rPr>
          <w:rFonts w:ascii="Book Antiqua" w:eastAsia="Times New Roman" w:hAnsi="Book Antiqua" w:cs="Times New Roman"/>
          <w:bCs/>
          <w:sz w:val="24"/>
          <w:szCs w:val="24"/>
        </w:rPr>
        <w:t>B</w:t>
      </w:r>
      <w:r w:rsidR="00A12553" w:rsidRPr="00A12553">
        <w:rPr>
          <w:rFonts w:ascii="Book Antiqua" w:eastAsia="Times New Roman" w:hAnsi="Book Antiqua" w:cs="Times New Roman"/>
          <w:bCs/>
          <w:sz w:val="24"/>
          <w:szCs w:val="24"/>
        </w:rPr>
        <w:t>:</w:t>
      </w:r>
      <w:r w:rsidRPr="00065DF1">
        <w:rPr>
          <w:rFonts w:ascii="Book Antiqua" w:eastAsia="Times New Roman" w:hAnsi="Book Antiqua" w:cs="Times New Roman"/>
          <w:sz w:val="24"/>
          <w:szCs w:val="24"/>
        </w:rPr>
        <w:t xml:space="preserve"> C to T substitutions towards the 5’ end of sequence reads (Enriched </w:t>
      </w:r>
      <w:r w:rsidRPr="00065DF1">
        <w:rPr>
          <w:rFonts w:ascii="Book Antiqua" w:eastAsia="Times New Roman" w:hAnsi="Book Antiqua" w:cs="Times New Roman"/>
          <w:i/>
          <w:iCs/>
          <w:sz w:val="24"/>
          <w:szCs w:val="24"/>
        </w:rPr>
        <w:t>H. pylori</w:t>
      </w:r>
      <w:r w:rsidRPr="00065DF1">
        <w:rPr>
          <w:rFonts w:ascii="Book Antiqua" w:eastAsia="Times New Roman" w:hAnsi="Book Antiqua" w:cs="Times New Roman"/>
          <w:sz w:val="24"/>
          <w:szCs w:val="24"/>
        </w:rPr>
        <w:t xml:space="preserve"> reads, metagenomic</w:t>
      </w:r>
      <w:r w:rsidRPr="00065DF1">
        <w:rPr>
          <w:rFonts w:ascii="Book Antiqua" w:eastAsia="Times New Roman" w:hAnsi="Book Antiqua" w:cs="Times New Roman"/>
          <w:i/>
          <w:sz w:val="24"/>
          <w:szCs w:val="24"/>
        </w:rPr>
        <w:t xml:space="preserve"> H. pylori</w:t>
      </w:r>
      <w:r w:rsidRPr="00065DF1">
        <w:rPr>
          <w:rFonts w:ascii="Book Antiqua" w:eastAsia="Times New Roman" w:hAnsi="Book Antiqua" w:cs="Times New Roman"/>
          <w:sz w:val="24"/>
          <w:szCs w:val="24"/>
        </w:rPr>
        <w:t xml:space="preserve"> reads, human Iceman genomic reads). </w:t>
      </w:r>
      <w:r w:rsidRPr="00A12553">
        <w:rPr>
          <w:rFonts w:ascii="Book Antiqua" w:eastAsia="Times New Roman" w:hAnsi="Book Antiqua" w:cs="Times New Roman"/>
          <w:bCs/>
          <w:sz w:val="24"/>
          <w:szCs w:val="24"/>
        </w:rPr>
        <w:t>C</w:t>
      </w:r>
      <w:r w:rsidR="00A12553" w:rsidRPr="00A12553">
        <w:rPr>
          <w:rFonts w:ascii="Book Antiqua" w:eastAsia="Times New Roman" w:hAnsi="Book Antiqua" w:cs="Times New Roman"/>
          <w:bCs/>
          <w:sz w:val="24"/>
          <w:szCs w:val="24"/>
        </w:rPr>
        <w:t>:</w:t>
      </w:r>
      <w:r w:rsidRPr="00065DF1">
        <w:rPr>
          <w:rFonts w:ascii="Book Antiqua" w:eastAsia="Times New Roman" w:hAnsi="Book Antiqua" w:cs="Times New Roman"/>
          <w:sz w:val="24"/>
          <w:szCs w:val="24"/>
        </w:rPr>
        <w:t xml:space="preserve"> Mean genome coverage and distribution of the aligned sequences.</w:t>
      </w:r>
      <w:r w:rsidR="000A0826">
        <w:rPr>
          <w:rFonts w:ascii="Book Antiqua" w:eastAsia="Times New Roman" w:hAnsi="Book Antiqua" w:cs="Times New Roman"/>
          <w:sz w:val="24"/>
          <w:szCs w:val="24"/>
        </w:rPr>
        <w:t xml:space="preserve"> </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 xml:space="preserve"> Helicobacter pylori</w:t>
      </w:r>
      <w:r w:rsidR="000A0826">
        <w:rPr>
          <w:rFonts w:ascii="Book Antiqua" w:hAnsi="Book Antiqua" w:cs="Times New Roman"/>
          <w:i/>
          <w:sz w:val="24"/>
          <w:szCs w:val="24"/>
        </w:rPr>
        <w:t>.</w:t>
      </w:r>
    </w:p>
    <w:p w14:paraId="45E3EE50" w14:textId="38D74EEB" w:rsidR="003C6636" w:rsidRPr="00065DF1" w:rsidRDefault="003C6636" w:rsidP="00065DF1">
      <w:pPr>
        <w:adjustRightInd w:val="0"/>
        <w:snapToGrid w:val="0"/>
        <w:spacing w:after="0" w:line="360" w:lineRule="auto"/>
        <w:jc w:val="both"/>
        <w:rPr>
          <w:rFonts w:ascii="Book Antiqua" w:hAnsi="Book Antiqua" w:cs="Times New Roman"/>
          <w:b/>
          <w:sz w:val="24"/>
          <w:szCs w:val="24"/>
        </w:rPr>
      </w:pPr>
    </w:p>
    <w:p w14:paraId="7C3E04EE" w14:textId="77777777"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noProof/>
          <w:sz w:val="24"/>
          <w:szCs w:val="24"/>
          <w:lang w:val="en-US" w:eastAsia="zh-CN"/>
        </w:rPr>
        <w:lastRenderedPageBreak/>
        <w:drawing>
          <wp:inline distT="0" distB="0" distL="0" distR="0" wp14:anchorId="08953BFC" wp14:editId="602AF5E8">
            <wp:extent cx="5943600" cy="3679190"/>
            <wp:effectExtent l="0" t="0" r="0" b="0"/>
            <wp:docPr id="1352474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9190"/>
                    </a:xfrm>
                    <a:prstGeom prst="rect">
                      <a:avLst/>
                    </a:prstGeom>
                  </pic:spPr>
                </pic:pic>
              </a:graphicData>
            </a:graphic>
          </wp:inline>
        </w:drawing>
      </w:r>
    </w:p>
    <w:p w14:paraId="36FB6F3A" w14:textId="11EA5FE7"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t xml:space="preserve">Figure 3 Population assignment of the ancient </w:t>
      </w:r>
      <w:r w:rsidR="000A0826" w:rsidRPr="000A0826">
        <w:rPr>
          <w:rFonts w:ascii="Book Antiqua" w:hAnsi="Book Antiqua" w:cs="Times New Roman"/>
          <w:b/>
          <w:i/>
          <w:sz w:val="24"/>
          <w:szCs w:val="24"/>
        </w:rPr>
        <w:t>Helicobacter pylori</w:t>
      </w:r>
      <w:r w:rsidRPr="00065DF1">
        <w:rPr>
          <w:rFonts w:ascii="Book Antiqua" w:hAnsi="Book Antiqua" w:cs="Times New Roman"/>
          <w:b/>
          <w:sz w:val="24"/>
          <w:szCs w:val="24"/>
        </w:rPr>
        <w:t xml:space="preserve"> strain using </w:t>
      </w:r>
      <w:proofErr w:type="spellStart"/>
      <w:r w:rsidRPr="00065DF1">
        <w:rPr>
          <w:rFonts w:ascii="Book Antiqua" w:hAnsi="Book Antiqua" w:cs="Times New Roman"/>
          <w:b/>
          <w:sz w:val="24"/>
          <w:szCs w:val="24"/>
        </w:rPr>
        <w:t>multilocus</w:t>
      </w:r>
      <w:proofErr w:type="spellEnd"/>
      <w:r w:rsidRPr="00065DF1">
        <w:rPr>
          <w:rFonts w:ascii="Book Antiqua" w:hAnsi="Book Antiqua" w:cs="Times New Roman"/>
          <w:b/>
          <w:sz w:val="24"/>
          <w:szCs w:val="24"/>
        </w:rPr>
        <w:t xml:space="preserve"> sequence typing. </w:t>
      </w:r>
      <w:r w:rsidRPr="00A12553">
        <w:rPr>
          <w:rFonts w:ascii="Book Antiqua" w:hAnsi="Book Antiqua" w:cs="Times New Roman"/>
          <w:bCs/>
          <w:sz w:val="24"/>
          <w:szCs w:val="24"/>
        </w:rPr>
        <w:t>A</w:t>
      </w:r>
      <w:r w:rsidR="00A12553" w:rsidRPr="00A12553">
        <w:rPr>
          <w:rFonts w:ascii="Book Antiqua" w:hAnsi="Book Antiqua" w:cs="Times New Roman"/>
          <w:bCs/>
          <w:sz w:val="24"/>
          <w:szCs w:val="24"/>
        </w:rPr>
        <w:t>:</w:t>
      </w:r>
      <w:r w:rsidRPr="00065DF1">
        <w:rPr>
          <w:rFonts w:ascii="Book Antiqua" w:hAnsi="Book Antiqua" w:cs="Times New Roman"/>
          <w:b/>
          <w:sz w:val="24"/>
          <w:szCs w:val="24"/>
        </w:rPr>
        <w:t xml:space="preserve"> </w:t>
      </w:r>
      <w:r w:rsidRPr="00065DF1">
        <w:rPr>
          <w:rFonts w:ascii="Book Antiqua" w:hAnsi="Book Antiqua" w:cs="Times New Roman"/>
          <w:sz w:val="24"/>
          <w:szCs w:val="24"/>
        </w:rPr>
        <w:t xml:space="preserve">Comparison of the Iceman strain to a collection of strains representing the worldwide </w:t>
      </w:r>
      <w:r w:rsidR="000A0826" w:rsidRPr="000A0826">
        <w:rPr>
          <w:rFonts w:ascii="Book Antiqua" w:hAnsi="Book Antiqua" w:cs="Times New Roman"/>
          <w:i/>
          <w:iCs/>
          <w:sz w:val="24"/>
          <w:szCs w:val="24"/>
        </w:rPr>
        <w:t>Helicobacter pylori</w:t>
      </w:r>
      <w:r w:rsidR="000A0826" w:rsidRPr="000A0826">
        <w:rPr>
          <w:rFonts w:ascii="Book Antiqua" w:hAnsi="Book Antiqua" w:cs="Times New Roman"/>
          <w:sz w:val="24"/>
          <w:szCs w:val="24"/>
        </w:rPr>
        <w:t xml:space="preserve"> </w:t>
      </w:r>
      <w:r w:rsidR="000A0826">
        <w:rPr>
          <w:rFonts w:ascii="Book Antiqua" w:hAnsi="Book Antiqua" w:cs="Times New Roman"/>
          <w:sz w:val="24"/>
          <w:szCs w:val="24"/>
        </w:rPr>
        <w:t>(</w:t>
      </w:r>
      <w:r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Pr="00065DF1">
        <w:rPr>
          <w:rFonts w:ascii="Book Antiqua" w:hAnsi="Book Antiqua" w:cs="Times New Roman"/>
          <w:sz w:val="24"/>
          <w:szCs w:val="24"/>
        </w:rPr>
        <w:t xml:space="preserve"> populations.</w:t>
      </w:r>
      <w:r w:rsidRPr="00065DF1">
        <w:rPr>
          <w:rFonts w:ascii="Book Antiqua" w:hAnsi="Book Antiqua" w:cs="Times New Roman"/>
          <w:b/>
          <w:sz w:val="24"/>
          <w:szCs w:val="24"/>
        </w:rPr>
        <w:t xml:space="preserve"> </w:t>
      </w:r>
      <w:r w:rsidRPr="00065DF1">
        <w:rPr>
          <w:rFonts w:ascii="Book Antiqua" w:hAnsi="Book Antiqua" w:cs="Times New Roman"/>
          <w:sz w:val="24"/>
          <w:szCs w:val="24"/>
        </w:rPr>
        <w:t>The proportion of the Iceman strain is displayed on the right.</w:t>
      </w:r>
      <w:r w:rsidRPr="00065DF1">
        <w:rPr>
          <w:rFonts w:ascii="Book Antiqua" w:hAnsi="Book Antiqua" w:cs="Times New Roman"/>
          <w:b/>
          <w:sz w:val="24"/>
          <w:szCs w:val="24"/>
        </w:rPr>
        <w:t xml:space="preserve"> </w:t>
      </w:r>
      <w:r w:rsidRPr="00A12553">
        <w:rPr>
          <w:rFonts w:ascii="Book Antiqua" w:hAnsi="Book Antiqua" w:cs="Times New Roman"/>
          <w:bCs/>
          <w:sz w:val="24"/>
          <w:szCs w:val="24"/>
        </w:rPr>
        <w:t>B</w:t>
      </w:r>
      <w:r w:rsidR="00A12553" w:rsidRPr="00A12553">
        <w:rPr>
          <w:rFonts w:ascii="Book Antiqua" w:hAnsi="Book Antiqua" w:cs="Times New Roman"/>
          <w:bCs/>
          <w:sz w:val="24"/>
          <w:szCs w:val="24"/>
        </w:rPr>
        <w:t>:</w:t>
      </w:r>
      <w:r w:rsidRPr="00065DF1">
        <w:rPr>
          <w:rFonts w:ascii="Book Antiqua" w:hAnsi="Book Antiqua" w:cs="Times New Roman"/>
          <w:b/>
          <w:sz w:val="24"/>
          <w:szCs w:val="24"/>
        </w:rPr>
        <w:t xml:space="preserve"> </w:t>
      </w:r>
      <w:r w:rsidRPr="00065DF1">
        <w:rPr>
          <w:rFonts w:ascii="Book Antiqua" w:hAnsi="Book Antiqua" w:cs="Times New Roman"/>
          <w:sz w:val="24"/>
          <w:szCs w:val="24"/>
        </w:rPr>
        <w:t xml:space="preserve">Comparison of the Iceman strain to the </w:t>
      </w:r>
      <w:r w:rsidRPr="00065DF1">
        <w:rPr>
          <w:rFonts w:ascii="Book Antiqua" w:hAnsi="Book Antiqua" w:cs="Times New Roman"/>
          <w:i/>
          <w:sz w:val="24"/>
          <w:szCs w:val="24"/>
        </w:rPr>
        <w:t>H. pylori</w:t>
      </w:r>
      <w:r w:rsidRPr="00065DF1">
        <w:rPr>
          <w:rFonts w:ascii="Book Antiqua" w:hAnsi="Book Antiqua" w:cs="Times New Roman"/>
          <w:sz w:val="24"/>
          <w:szCs w:val="24"/>
        </w:rPr>
        <w:t xml:space="preserve"> populations </w:t>
      </w:r>
      <w:proofErr w:type="spellStart"/>
      <w:r w:rsidRPr="00065DF1">
        <w:rPr>
          <w:rFonts w:ascii="Book Antiqua" w:hAnsi="Book Antiqua" w:cs="Times New Roman"/>
          <w:sz w:val="24"/>
          <w:szCs w:val="24"/>
        </w:rPr>
        <w:t>hpNEAfrica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hpEurope</w:t>
      </w:r>
      <w:proofErr w:type="spellEnd"/>
      <w:r w:rsidRPr="00065DF1">
        <w:rPr>
          <w:rFonts w:ascii="Book Antiqua" w:hAnsi="Book Antiqua" w:cs="Times New Roman"/>
          <w:sz w:val="24"/>
          <w:szCs w:val="24"/>
        </w:rPr>
        <w:t xml:space="preserve">, hpAsia2. </w:t>
      </w:r>
      <w:r w:rsidRPr="00A12553">
        <w:rPr>
          <w:rFonts w:ascii="Book Antiqua" w:hAnsi="Book Antiqua" w:cs="Times New Roman"/>
          <w:bCs/>
          <w:sz w:val="24"/>
          <w:szCs w:val="24"/>
        </w:rPr>
        <w:t>C</w:t>
      </w:r>
      <w:r w:rsidR="00A12553" w:rsidRPr="00A12553">
        <w:rPr>
          <w:rFonts w:ascii="Book Antiqua" w:hAnsi="Book Antiqua" w:cs="Times New Roman"/>
          <w:bCs/>
          <w:sz w:val="24"/>
          <w:szCs w:val="24"/>
        </w:rPr>
        <w:t>:</w:t>
      </w:r>
      <w:r w:rsidRPr="00065DF1">
        <w:rPr>
          <w:rFonts w:ascii="Book Antiqua" w:hAnsi="Book Antiqua" w:cs="Times New Roman"/>
          <w:sz w:val="24"/>
          <w:szCs w:val="24"/>
        </w:rPr>
        <w:t xml:space="preserve"> STRUCTURE linkage model analysis showing the proportion of Ancestral Europe</w:t>
      </w:r>
      <w:r w:rsidR="00FE4964">
        <w:rPr>
          <w:rFonts w:ascii="Book Antiqua" w:hAnsi="Book Antiqua" w:cs="Times New Roman"/>
          <w:sz w:val="24"/>
          <w:szCs w:val="24"/>
        </w:rPr>
        <w:t xml:space="preserve"> (AE)</w:t>
      </w:r>
      <w:r w:rsidRPr="00065DF1">
        <w:rPr>
          <w:rFonts w:ascii="Book Antiqua" w:hAnsi="Book Antiqua" w:cs="Times New Roman"/>
          <w:sz w:val="24"/>
          <w:szCs w:val="24"/>
        </w:rPr>
        <w:t xml:space="preserve"> 1 (from Central Asia) and AE2 (from northeast Africa)</w:t>
      </w:r>
      <w:r w:rsidR="00A12553">
        <w:rPr>
          <w:rFonts w:ascii="Book Antiqua" w:hAnsi="Book Antiqua" w:cs="Times New Roman"/>
          <w:sz w:val="24"/>
          <w:szCs w:val="24"/>
        </w:rPr>
        <w:t>.</w:t>
      </w:r>
    </w:p>
    <w:p w14:paraId="71FB1F03" w14:textId="77777777" w:rsidR="003C6636" w:rsidRPr="00065DF1"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noProof/>
          <w:sz w:val="24"/>
          <w:szCs w:val="24"/>
          <w:lang w:val="en-US" w:eastAsia="zh-CN"/>
        </w:rPr>
        <w:lastRenderedPageBreak/>
        <w:drawing>
          <wp:inline distT="0" distB="0" distL="0" distR="0" wp14:anchorId="773B7F55" wp14:editId="4090E52D">
            <wp:extent cx="5943600" cy="5665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mmy_review_core_PhyML_190626_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665470"/>
                    </a:xfrm>
                    <a:prstGeom prst="rect">
                      <a:avLst/>
                    </a:prstGeom>
                  </pic:spPr>
                </pic:pic>
              </a:graphicData>
            </a:graphic>
          </wp:inline>
        </w:drawing>
      </w:r>
    </w:p>
    <w:p w14:paraId="6F219AC6" w14:textId="676DC9C0" w:rsidR="003C6636" w:rsidRPr="00065DF1" w:rsidRDefault="003C6636" w:rsidP="00065DF1">
      <w:pPr>
        <w:adjustRightInd w:val="0"/>
        <w:snapToGrid w:val="0"/>
        <w:spacing w:after="0" w:line="360" w:lineRule="auto"/>
        <w:jc w:val="both"/>
        <w:rPr>
          <w:rFonts w:ascii="Book Antiqua" w:hAnsi="Book Antiqua" w:cs="Times New Roman"/>
          <w:sz w:val="24"/>
          <w:szCs w:val="24"/>
        </w:rPr>
      </w:pPr>
      <w:r w:rsidRPr="00065DF1">
        <w:rPr>
          <w:rFonts w:ascii="Book Antiqua" w:hAnsi="Book Antiqua" w:cs="Times New Roman"/>
          <w:b/>
          <w:sz w:val="24"/>
          <w:szCs w:val="24"/>
        </w:rPr>
        <w:t xml:space="preserve">Figure 4 </w:t>
      </w:r>
      <w:r w:rsidR="000A0826" w:rsidRPr="000A0826">
        <w:rPr>
          <w:rFonts w:ascii="Book Antiqua" w:hAnsi="Book Antiqua" w:cs="Times New Roman"/>
          <w:b/>
          <w:i/>
          <w:sz w:val="24"/>
          <w:szCs w:val="24"/>
        </w:rPr>
        <w:t>Helicobacter pylori</w:t>
      </w:r>
      <w:r w:rsidRPr="00065DF1">
        <w:rPr>
          <w:rFonts w:ascii="Book Antiqua" w:hAnsi="Book Antiqua" w:cs="Times New Roman"/>
          <w:b/>
          <w:sz w:val="24"/>
          <w:szCs w:val="24"/>
        </w:rPr>
        <w:t xml:space="preserve"> core genome tree based on 1121 core genes with 375 publicly available </w:t>
      </w:r>
      <w:r w:rsidR="000A0826" w:rsidRPr="000A0826">
        <w:rPr>
          <w:rFonts w:ascii="Book Antiqua" w:hAnsi="Book Antiqua" w:cs="Times New Roman"/>
          <w:b/>
          <w:i/>
          <w:iCs/>
          <w:sz w:val="24"/>
          <w:szCs w:val="24"/>
        </w:rPr>
        <w:t>Helicobacter pylori</w:t>
      </w:r>
      <w:r w:rsidRPr="00065DF1">
        <w:rPr>
          <w:rFonts w:ascii="Book Antiqua" w:hAnsi="Book Antiqua" w:cs="Times New Roman"/>
          <w:b/>
          <w:sz w:val="24"/>
          <w:szCs w:val="24"/>
        </w:rPr>
        <w:t xml:space="preserve"> genomes from Europe, Asia and Africa including the Iceman (in bold). </w:t>
      </w:r>
      <w:r w:rsidRPr="00065DF1">
        <w:rPr>
          <w:rFonts w:ascii="Book Antiqua" w:hAnsi="Book Antiqua" w:cs="Times New Roman"/>
          <w:sz w:val="24"/>
          <w:szCs w:val="24"/>
        </w:rPr>
        <w:t xml:space="preserve">The core genome analysis was performed using the </w:t>
      </w:r>
      <w:proofErr w:type="spellStart"/>
      <w:r w:rsidRPr="00065DF1">
        <w:rPr>
          <w:rFonts w:ascii="Book Antiqua" w:hAnsi="Book Antiqua" w:cs="Times New Roman"/>
          <w:sz w:val="24"/>
          <w:szCs w:val="24"/>
        </w:rPr>
        <w:t>Roary</w:t>
      </w:r>
      <w:proofErr w:type="spellEnd"/>
      <w:r w:rsidRPr="00065DF1">
        <w:rPr>
          <w:rFonts w:ascii="Book Antiqua" w:hAnsi="Book Antiqua" w:cs="Times New Roman"/>
          <w:sz w:val="24"/>
          <w:szCs w:val="24"/>
        </w:rPr>
        <w:t xml:space="preserve"> pan-genome analysis tool</w:t>
      </w:r>
      <w:r w:rsidRPr="00065DF1">
        <w:rPr>
          <w:rFonts w:ascii="Book Antiqua" w:hAnsi="Book Antiqua" w:cs="Times New Roman"/>
          <w:sz w:val="24"/>
          <w:szCs w:val="24"/>
        </w:rPr>
        <w:fldChar w:fldCharType="begin">
          <w:fldData xml:space="preserve">PEVuZE5vdGU+PENpdGU+PEF1dGhvcj5QYWdlPC9BdXRob3I+PFllYXI+MjAxNTwvWWVhcj48UmVj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</w:fldData>
        </w:fldChar>
      </w:r>
      <w:r w:rsidRPr="00065DF1">
        <w:rPr>
          <w:rFonts w:ascii="Book Antiqua" w:hAnsi="Book Antiqua" w:cs="Times New Roman"/>
          <w:sz w:val="24"/>
          <w:szCs w:val="24"/>
        </w:rPr>
        <w:instrText xml:space="preserve"> ADDIN EN.CITE </w:instrText>
      </w:r>
      <w:r w:rsidRPr="00065DF1">
        <w:rPr>
          <w:rFonts w:ascii="Book Antiqua" w:hAnsi="Book Antiqua" w:cs="Times New Roman"/>
          <w:sz w:val="24"/>
          <w:szCs w:val="24"/>
        </w:rPr>
        <w:fldChar w:fldCharType="begin">
          <w:fldData xml:space="preserve">PEVuZE5vdGU+PENpdGU+PEF1dGhvcj5QYWdlPC9BdXRob3I+PFllYXI+MjAxNTwvWWVhcj48UmVj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</w:fldData>
        </w:fldChar>
      </w:r>
      <w:r w:rsidRPr="00065DF1">
        <w:rPr>
          <w:rFonts w:ascii="Book Antiqua" w:hAnsi="Book Antiqua" w:cs="Times New Roman"/>
          <w:sz w:val="24"/>
          <w:szCs w:val="24"/>
        </w:rPr>
        <w:instrText xml:space="preserve"> ADDIN EN.CITE.DATA </w:instrText>
      </w:r>
      <w:r w:rsidRPr="00065DF1">
        <w:rPr>
          <w:rFonts w:ascii="Book Antiqua" w:hAnsi="Book Antiqua" w:cs="Times New Roman"/>
          <w:sz w:val="24"/>
          <w:szCs w:val="24"/>
        </w:rPr>
      </w:r>
      <w:r w:rsidRPr="00065DF1">
        <w:rPr>
          <w:rFonts w:ascii="Book Antiqua" w:hAnsi="Book Antiqua" w:cs="Times New Roman"/>
          <w:sz w:val="24"/>
          <w:szCs w:val="24"/>
        </w:rPr>
        <w:fldChar w:fldCharType="end"/>
      </w:r>
      <w:r w:rsidRPr="00065DF1">
        <w:rPr>
          <w:rFonts w:ascii="Book Antiqua" w:hAnsi="Book Antiqua" w:cs="Times New Roman"/>
          <w:sz w:val="24"/>
          <w:szCs w:val="24"/>
        </w:rPr>
      </w:r>
      <w:r w:rsidRPr="00065DF1">
        <w:rPr>
          <w:rFonts w:ascii="Book Antiqua" w:hAnsi="Book Antiqua" w:cs="Times New Roman"/>
          <w:sz w:val="24"/>
          <w:szCs w:val="24"/>
        </w:rPr>
        <w:fldChar w:fldCharType="separate"/>
      </w:r>
      <w:r w:rsidRPr="00065DF1">
        <w:rPr>
          <w:rFonts w:ascii="Book Antiqua" w:hAnsi="Book Antiqua" w:cs="Times New Roman"/>
          <w:noProof/>
          <w:sz w:val="24"/>
          <w:szCs w:val="24"/>
          <w:vertAlign w:val="superscript"/>
        </w:rPr>
        <w:t>[44]</w:t>
      </w:r>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followed by phylogenomic analysis using the </w:t>
      </w:r>
      <w:proofErr w:type="spellStart"/>
      <w:r w:rsidRPr="00065DF1">
        <w:rPr>
          <w:rFonts w:ascii="Book Antiqua" w:hAnsi="Book Antiqua" w:cs="Times New Roman"/>
          <w:sz w:val="24"/>
          <w:szCs w:val="24"/>
        </w:rPr>
        <w:t>PhyML</w:t>
      </w:r>
      <w:proofErr w:type="spellEnd"/>
      <w:r w:rsidRPr="00065DF1">
        <w:rPr>
          <w:rFonts w:ascii="Book Antiqua" w:hAnsi="Book Antiqua" w:cs="Times New Roman"/>
          <w:sz w:val="24"/>
          <w:szCs w:val="24"/>
        </w:rPr>
        <w:t xml:space="preserve"> tool v 3.1</w:t>
      </w:r>
      <w:r w:rsidRPr="00065DF1">
        <w:rPr>
          <w:rFonts w:ascii="Book Antiqua" w:hAnsi="Book Antiqua" w:cs="Times New Roman"/>
          <w:sz w:val="24"/>
          <w:szCs w:val="24"/>
        </w:rPr>
        <w:fldChar w:fldCharType="begin"/>
      </w:r>
      <w:r w:rsidRPr="00065DF1">
        <w:rPr>
          <w:rFonts w:ascii="Book Antiqua" w:hAnsi="Book Antiqua" w:cs="Times New Roman"/>
          <w:sz w:val="24"/>
          <w:szCs w:val="24"/>
        </w:rPr>
        <w:instrText xml:space="preserve"> ADDIN EN.CITE &lt;EndNote&gt;&lt;Cite&gt;&lt;Author&gt;Guindon&lt;/Author&gt;&lt;Year&gt;2009&lt;/Year&gt;&lt;RecNum&gt;863&lt;/RecNum&gt;&lt;DisplayText&gt;&lt;style face="superscript"&gt;[45]&lt;/style&gt;&lt;/DisplayText&gt;&lt;record&gt;&lt;rec-number&gt;863&lt;/rec-number&gt;&lt;foreign-keys&gt;&lt;key app="EN" db-id="5x20v29s4we09tewpszv9sps00ftzzap5v95" timestamp="1561533758"&gt;863&lt;/key&gt;&lt;/foreign-keys&gt;&lt;ref-type name="Journal Article"&gt;17&lt;/ref-type&gt;&lt;contributors&gt;&lt;authors&gt;&lt;author&gt;Guindon, S.&lt;/author&gt;&lt;author&gt;Delsuc, F.&lt;/author&gt;&lt;author&gt;Dufayard, J. F.&lt;/author&gt;&lt;author&gt;Gascuel, O.&lt;/author&gt;&lt;/authors&gt;&lt;/contributors&gt;&lt;auth-address&gt;Laboratoire d&amp;apos;Informatique, de Robotique et de Microelectronique de Montpellier (LIRMM), UMR 5506-CNRS, Universite Montpellier II, Montpellier, France.&lt;/auth-address&gt;&lt;titles&gt;&lt;title&gt;Estimating maximum likelihood phylogenies with PhyML&lt;/title&gt;&lt;secondary-title&gt;Methods Mol Biol&lt;/secondary-title&gt;&lt;/titles&gt;&lt;periodical&gt;&lt;full-title&gt;Methods Mol Biol&lt;/full-title&gt;&lt;/periodical&gt;&lt;pages&gt;113-37&lt;/pages&gt;&lt;volume&gt;537&lt;/volume&gt;&lt;edition&gt;2009/04/21&lt;/edition&gt;&lt;keywords&gt;&lt;keyword&gt;Algorithms&lt;/keyword&gt;&lt;keyword&gt;Base Sequence&lt;/keyword&gt;&lt;keyword&gt;Likelihood Functions&lt;/keyword&gt;&lt;keyword&gt;Molecular Sequence Data&lt;/keyword&gt;&lt;keyword&gt;*Phylogeny&lt;/keyword&gt;&lt;keyword&gt;*Software&lt;/keyword&gt;&lt;keyword&gt;User-Computer Interface&lt;/keyword&gt;&lt;/keywords&gt;&lt;dates&gt;&lt;year&gt;2009&lt;/year&gt;&lt;/dates&gt;&lt;isbn&gt;1064-3745 (Print)&amp;#xD;1064-3745 (Linking)&lt;/isbn&gt;&lt;accession-num&gt;19378142&lt;/accession-num&gt;&lt;urls&gt;&lt;related-urls&gt;&lt;url&gt;https://www.ncbi.nlm.nih.gov/pubmed/19378142&lt;/url&gt;&lt;/related-urls&gt;&lt;/urls&gt;&lt;electronic-resource-num&gt;10.1007/978-1-59745-251-9_6&lt;/electronic-resource-num&gt;&lt;/record&gt;&lt;/Cite&gt;&lt;/EndNote&gt;</w:instrText>
      </w:r>
      <w:r w:rsidRPr="00065DF1">
        <w:rPr>
          <w:rFonts w:ascii="Book Antiqua" w:hAnsi="Book Antiqua" w:cs="Times New Roman"/>
          <w:sz w:val="24"/>
          <w:szCs w:val="24"/>
        </w:rPr>
        <w:fldChar w:fldCharType="separate"/>
      </w:r>
      <w:r w:rsidRPr="00065DF1">
        <w:rPr>
          <w:rFonts w:ascii="Book Antiqua" w:hAnsi="Book Antiqua" w:cs="Times New Roman"/>
          <w:noProof/>
          <w:sz w:val="24"/>
          <w:szCs w:val="24"/>
          <w:vertAlign w:val="superscript"/>
        </w:rPr>
        <w:t>[</w:t>
      </w:r>
      <w:bookmarkStart w:id="159" w:name="_GoBack"/>
      <w:r w:rsidRPr="00065DF1">
        <w:rPr>
          <w:rFonts w:ascii="Book Antiqua" w:hAnsi="Book Antiqua" w:cs="Times New Roman"/>
          <w:noProof/>
          <w:sz w:val="24"/>
          <w:szCs w:val="24"/>
          <w:vertAlign w:val="superscript"/>
        </w:rPr>
        <w:t>45]</w:t>
      </w:r>
      <w:bookmarkEnd w:id="159"/>
      <w:r w:rsidRPr="00065DF1">
        <w:rPr>
          <w:rFonts w:ascii="Book Antiqua" w:hAnsi="Book Antiqua" w:cs="Times New Roman"/>
          <w:sz w:val="24"/>
          <w:szCs w:val="24"/>
        </w:rPr>
        <w:fldChar w:fldCharType="end"/>
      </w:r>
      <w:r w:rsidRPr="00065DF1">
        <w:rPr>
          <w:rFonts w:ascii="Book Antiqua" w:hAnsi="Book Antiqua" w:cs="Times New Roman"/>
          <w:sz w:val="24"/>
          <w:szCs w:val="24"/>
        </w:rPr>
        <w:t xml:space="preserve">. </w:t>
      </w:r>
    </w:p>
    <w:p w14:paraId="0CB6996E" w14:textId="5A20C5C5" w:rsidR="00A12553" w:rsidRDefault="00A12553">
      <w:pPr>
        <w:rPr>
          <w:rFonts w:ascii="Book Antiqua" w:hAnsi="Book Antiqua" w:cs="Times New Roman"/>
          <w:b/>
          <w:sz w:val="24"/>
          <w:szCs w:val="24"/>
        </w:rPr>
      </w:pPr>
      <w:r>
        <w:rPr>
          <w:rFonts w:ascii="Book Antiqua" w:hAnsi="Book Antiqua" w:cs="Times New Roman"/>
          <w:b/>
          <w:sz w:val="24"/>
          <w:szCs w:val="24"/>
        </w:rPr>
        <w:br w:type="page"/>
      </w:r>
    </w:p>
    <w:p w14:paraId="64812F99" w14:textId="77777777" w:rsidR="003002A7" w:rsidRDefault="003002A7" w:rsidP="00065DF1">
      <w:pPr>
        <w:adjustRightInd w:val="0"/>
        <w:snapToGrid w:val="0"/>
        <w:spacing w:after="0" w:line="360" w:lineRule="auto"/>
        <w:jc w:val="both"/>
        <w:rPr>
          <w:rFonts w:ascii="Book Antiqua" w:hAnsi="Book Antiqua" w:cs="Times New Roman"/>
          <w:b/>
          <w:sz w:val="24"/>
          <w:szCs w:val="24"/>
        </w:rPr>
        <w:sectPr w:rsidR="003002A7" w:rsidSect="00E72172">
          <w:pgSz w:w="12240" w:h="15840"/>
          <w:pgMar w:top="1440" w:right="1440" w:bottom="1440" w:left="1440" w:header="708" w:footer="708" w:gutter="0"/>
          <w:cols w:space="708"/>
          <w:docGrid w:linePitch="360"/>
        </w:sectPr>
      </w:pPr>
    </w:p>
    <w:p w14:paraId="4ACDEB5F" w14:textId="5534C548" w:rsidR="003C6636" w:rsidRPr="00065DF1" w:rsidRDefault="003C6636" w:rsidP="00065DF1">
      <w:pPr>
        <w:adjustRightInd w:val="0"/>
        <w:snapToGrid w:val="0"/>
        <w:spacing w:after="0" w:line="360" w:lineRule="auto"/>
        <w:jc w:val="both"/>
        <w:rPr>
          <w:rFonts w:ascii="Book Antiqua" w:hAnsi="Book Antiqua" w:cs="Times New Roman"/>
          <w:b/>
          <w:sz w:val="24"/>
          <w:szCs w:val="24"/>
        </w:rPr>
      </w:pPr>
      <w:r w:rsidRPr="00065DF1">
        <w:rPr>
          <w:rFonts w:ascii="Book Antiqua" w:hAnsi="Book Antiqua" w:cs="Times New Roman"/>
          <w:b/>
          <w:sz w:val="24"/>
          <w:szCs w:val="24"/>
        </w:rPr>
        <w:lastRenderedPageBreak/>
        <w:t xml:space="preserve">Table 1 Mummified human remains diagnosed </w:t>
      </w:r>
      <w:r w:rsidR="000A0826" w:rsidRPr="000A0826">
        <w:rPr>
          <w:rFonts w:ascii="Book Antiqua" w:hAnsi="Book Antiqua" w:cs="Times New Roman"/>
          <w:b/>
          <w:bCs/>
          <w:i/>
          <w:iCs/>
          <w:sz w:val="24"/>
          <w:szCs w:val="24"/>
        </w:rPr>
        <w:t>Helicobacter pylori</w:t>
      </w:r>
      <w:r w:rsidRPr="000A0826">
        <w:rPr>
          <w:rFonts w:ascii="Book Antiqua" w:hAnsi="Book Antiqua" w:cs="Times New Roman"/>
          <w:b/>
          <w:bCs/>
          <w:sz w:val="24"/>
          <w:szCs w:val="24"/>
        </w:rPr>
        <w:t xml:space="preserve"> </w:t>
      </w:r>
      <w:r w:rsidRPr="00065DF1">
        <w:rPr>
          <w:rFonts w:ascii="Book Antiqua" w:hAnsi="Book Antiqua" w:cs="Times New Roman"/>
          <w:b/>
          <w:sz w:val="24"/>
          <w:szCs w:val="24"/>
        </w:rPr>
        <w:t>positive</w:t>
      </w:r>
    </w:p>
    <w:tbl>
      <w:tblPr>
        <w:tblStyle w:val="a8"/>
        <w:tblW w:w="507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1123"/>
        <w:gridCol w:w="976"/>
        <w:gridCol w:w="1256"/>
        <w:gridCol w:w="1800"/>
        <w:gridCol w:w="563"/>
        <w:gridCol w:w="870"/>
        <w:gridCol w:w="777"/>
        <w:gridCol w:w="816"/>
        <w:gridCol w:w="830"/>
        <w:gridCol w:w="1083"/>
        <w:gridCol w:w="663"/>
      </w:tblGrid>
      <w:tr w:rsidR="00065DF1" w:rsidRPr="00065DF1" w14:paraId="1D7143D5" w14:textId="77777777" w:rsidTr="003002A7">
        <w:trPr>
          <w:jc w:val="center"/>
        </w:trPr>
        <w:tc>
          <w:tcPr>
            <w:tcW w:w="586" w:type="pct"/>
            <w:vMerge w:val="restart"/>
            <w:tcBorders>
              <w:top w:val="single" w:sz="4" w:space="0" w:color="auto"/>
              <w:bottom w:val="nil"/>
            </w:tcBorders>
            <w:vAlign w:val="center"/>
          </w:tcPr>
          <w:p w14:paraId="58CB6983"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r w:rsidRPr="00065DF1">
              <w:rPr>
                <w:rFonts w:ascii="Book Antiqua" w:hAnsi="Book Antiqua" w:cs="Times New Roman"/>
                <w:b/>
                <w:sz w:val="24"/>
                <w:szCs w:val="24"/>
              </w:rPr>
              <w:t>Individuals</w:t>
            </w:r>
          </w:p>
        </w:tc>
        <w:tc>
          <w:tcPr>
            <w:tcW w:w="448" w:type="pct"/>
            <w:vMerge w:val="restart"/>
            <w:tcBorders>
              <w:top w:val="single" w:sz="4" w:space="0" w:color="auto"/>
              <w:bottom w:val="nil"/>
            </w:tcBorders>
            <w:vAlign w:val="center"/>
          </w:tcPr>
          <w:p w14:paraId="0E9BA3C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Country</w:t>
            </w:r>
          </w:p>
        </w:tc>
        <w:tc>
          <w:tcPr>
            <w:tcW w:w="394" w:type="pct"/>
            <w:vMerge w:val="restart"/>
            <w:tcBorders>
              <w:top w:val="single" w:sz="4" w:space="0" w:color="auto"/>
              <w:bottom w:val="nil"/>
            </w:tcBorders>
            <w:vAlign w:val="center"/>
          </w:tcPr>
          <w:p w14:paraId="03E7C7D1"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Dating</w:t>
            </w:r>
          </w:p>
        </w:tc>
        <w:tc>
          <w:tcPr>
            <w:tcW w:w="497" w:type="pct"/>
            <w:vMerge w:val="restart"/>
            <w:tcBorders>
              <w:top w:val="single" w:sz="4" w:space="0" w:color="auto"/>
              <w:bottom w:val="nil"/>
            </w:tcBorders>
            <w:vAlign w:val="center"/>
          </w:tcPr>
          <w:p w14:paraId="6DE9565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Analysed material</w:t>
            </w:r>
          </w:p>
        </w:tc>
        <w:tc>
          <w:tcPr>
            <w:tcW w:w="698" w:type="pct"/>
            <w:vMerge w:val="restart"/>
            <w:tcBorders>
              <w:top w:val="single" w:sz="4" w:space="0" w:color="auto"/>
              <w:bottom w:val="nil"/>
            </w:tcBorders>
            <w:vAlign w:val="center"/>
          </w:tcPr>
          <w:p w14:paraId="2BA166E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No. of analysed individuals/</w:t>
            </w:r>
            <w:r w:rsidRPr="00065DF1">
              <w:rPr>
                <w:rFonts w:ascii="Book Antiqua" w:hAnsi="Book Antiqua" w:cs="Times New Roman"/>
                <w:b/>
                <w:i/>
                <w:sz w:val="24"/>
                <w:szCs w:val="24"/>
              </w:rPr>
              <w:t>H. pylori</w:t>
            </w:r>
            <w:r w:rsidRPr="00065DF1">
              <w:rPr>
                <w:rFonts w:ascii="Book Antiqua" w:hAnsi="Book Antiqua" w:cs="Times New Roman"/>
                <w:b/>
                <w:sz w:val="24"/>
                <w:szCs w:val="24"/>
              </w:rPr>
              <w:t xml:space="preserve"> positive</w:t>
            </w:r>
          </w:p>
        </w:tc>
        <w:tc>
          <w:tcPr>
            <w:tcW w:w="2025" w:type="pct"/>
            <w:gridSpan w:val="6"/>
            <w:tcBorders>
              <w:top w:val="single" w:sz="4" w:space="0" w:color="auto"/>
              <w:bottom w:val="nil"/>
            </w:tcBorders>
            <w:vAlign w:val="center"/>
          </w:tcPr>
          <w:p w14:paraId="69F4662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Diagnostics</w:t>
            </w:r>
          </w:p>
        </w:tc>
        <w:tc>
          <w:tcPr>
            <w:tcW w:w="351" w:type="pct"/>
            <w:vMerge w:val="restart"/>
            <w:tcBorders>
              <w:top w:val="single" w:sz="4" w:space="0" w:color="auto"/>
              <w:bottom w:val="nil"/>
            </w:tcBorders>
            <w:vAlign w:val="center"/>
          </w:tcPr>
          <w:p w14:paraId="6000E580" w14:textId="2C8A8B1C"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Ref</w:t>
            </w:r>
            <w:r w:rsidR="003002A7">
              <w:rPr>
                <w:rFonts w:ascii="Book Antiqua" w:hAnsi="Book Antiqua" w:cs="Times New Roman"/>
                <w:b/>
                <w:sz w:val="24"/>
                <w:szCs w:val="24"/>
              </w:rPr>
              <w:t>.</w:t>
            </w:r>
          </w:p>
        </w:tc>
      </w:tr>
      <w:tr w:rsidR="00065DF1" w:rsidRPr="00065DF1" w14:paraId="7766C18D" w14:textId="77777777" w:rsidTr="003002A7">
        <w:trPr>
          <w:jc w:val="center"/>
        </w:trPr>
        <w:tc>
          <w:tcPr>
            <w:tcW w:w="586" w:type="pct"/>
            <w:vMerge/>
            <w:tcBorders>
              <w:top w:val="nil"/>
              <w:bottom w:val="nil"/>
            </w:tcBorders>
            <w:vAlign w:val="center"/>
          </w:tcPr>
          <w:p w14:paraId="1D43FE2D"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p>
        </w:tc>
        <w:tc>
          <w:tcPr>
            <w:tcW w:w="448" w:type="pct"/>
            <w:vMerge/>
            <w:tcBorders>
              <w:top w:val="nil"/>
              <w:bottom w:val="nil"/>
            </w:tcBorders>
            <w:vAlign w:val="center"/>
          </w:tcPr>
          <w:p w14:paraId="547AB5E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94" w:type="pct"/>
            <w:vMerge/>
            <w:tcBorders>
              <w:top w:val="nil"/>
              <w:bottom w:val="nil"/>
            </w:tcBorders>
            <w:vAlign w:val="center"/>
          </w:tcPr>
          <w:p w14:paraId="02A02EB1"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497" w:type="pct"/>
            <w:vMerge/>
            <w:tcBorders>
              <w:top w:val="nil"/>
              <w:bottom w:val="nil"/>
            </w:tcBorders>
            <w:vAlign w:val="center"/>
          </w:tcPr>
          <w:p w14:paraId="562BE76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698" w:type="pct"/>
            <w:vMerge/>
            <w:tcBorders>
              <w:top w:val="nil"/>
              <w:bottom w:val="nil"/>
            </w:tcBorders>
            <w:vAlign w:val="center"/>
          </w:tcPr>
          <w:p w14:paraId="6D58857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242" w:type="pct"/>
            <w:vMerge w:val="restart"/>
            <w:tcBorders>
              <w:top w:val="nil"/>
              <w:bottom w:val="nil"/>
            </w:tcBorders>
            <w:vAlign w:val="center"/>
          </w:tcPr>
          <w:p w14:paraId="78047E5E"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AB</w:t>
            </w:r>
          </w:p>
        </w:tc>
        <w:tc>
          <w:tcPr>
            <w:tcW w:w="1350" w:type="pct"/>
            <w:gridSpan w:val="4"/>
            <w:tcBorders>
              <w:top w:val="nil"/>
              <w:bottom w:val="nil"/>
            </w:tcBorders>
            <w:vAlign w:val="center"/>
          </w:tcPr>
          <w:p w14:paraId="5F70C41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PCR</w:t>
            </w:r>
          </w:p>
        </w:tc>
        <w:tc>
          <w:tcPr>
            <w:tcW w:w="433" w:type="pct"/>
            <w:vMerge w:val="restart"/>
            <w:tcBorders>
              <w:top w:val="nil"/>
              <w:bottom w:val="nil"/>
            </w:tcBorders>
            <w:vAlign w:val="center"/>
          </w:tcPr>
          <w:p w14:paraId="041EE459"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Full genome</w:t>
            </w:r>
          </w:p>
        </w:tc>
        <w:tc>
          <w:tcPr>
            <w:tcW w:w="351" w:type="pct"/>
            <w:vMerge/>
            <w:tcBorders>
              <w:top w:val="nil"/>
              <w:bottom w:val="nil"/>
            </w:tcBorders>
            <w:vAlign w:val="center"/>
          </w:tcPr>
          <w:p w14:paraId="302ADCD6"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r>
      <w:tr w:rsidR="00065DF1" w:rsidRPr="00065DF1" w14:paraId="24E0242B" w14:textId="77777777" w:rsidTr="003002A7">
        <w:trPr>
          <w:jc w:val="center"/>
        </w:trPr>
        <w:tc>
          <w:tcPr>
            <w:tcW w:w="586" w:type="pct"/>
            <w:vMerge/>
            <w:tcBorders>
              <w:top w:val="nil"/>
              <w:bottom w:val="single" w:sz="4" w:space="0" w:color="auto"/>
            </w:tcBorders>
            <w:vAlign w:val="center"/>
          </w:tcPr>
          <w:p w14:paraId="3C1C26D3" w14:textId="77777777" w:rsidR="003C6636" w:rsidRPr="00065DF1" w:rsidRDefault="003C6636" w:rsidP="00065DF1">
            <w:pPr>
              <w:adjustRightInd w:val="0"/>
              <w:snapToGrid w:val="0"/>
              <w:spacing w:line="360" w:lineRule="auto"/>
              <w:jc w:val="both"/>
              <w:rPr>
                <w:rFonts w:ascii="Book Antiqua" w:hAnsi="Book Antiqua" w:cs="Times New Roman"/>
                <w:b/>
                <w:sz w:val="24"/>
                <w:szCs w:val="24"/>
              </w:rPr>
            </w:pPr>
          </w:p>
        </w:tc>
        <w:tc>
          <w:tcPr>
            <w:tcW w:w="448" w:type="pct"/>
            <w:vMerge/>
            <w:tcBorders>
              <w:top w:val="nil"/>
              <w:bottom w:val="single" w:sz="4" w:space="0" w:color="auto"/>
            </w:tcBorders>
            <w:vAlign w:val="center"/>
          </w:tcPr>
          <w:p w14:paraId="1F0A3602"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94" w:type="pct"/>
            <w:vMerge/>
            <w:tcBorders>
              <w:top w:val="nil"/>
              <w:bottom w:val="single" w:sz="4" w:space="0" w:color="auto"/>
            </w:tcBorders>
            <w:vAlign w:val="center"/>
          </w:tcPr>
          <w:p w14:paraId="65C6BDE5"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497" w:type="pct"/>
            <w:vMerge/>
            <w:tcBorders>
              <w:top w:val="nil"/>
              <w:bottom w:val="single" w:sz="4" w:space="0" w:color="auto"/>
            </w:tcBorders>
            <w:vAlign w:val="center"/>
          </w:tcPr>
          <w:p w14:paraId="146FEBDC"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698" w:type="pct"/>
            <w:vMerge/>
            <w:tcBorders>
              <w:top w:val="nil"/>
              <w:bottom w:val="single" w:sz="4" w:space="0" w:color="auto"/>
            </w:tcBorders>
            <w:vAlign w:val="center"/>
          </w:tcPr>
          <w:p w14:paraId="24B81F74"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242" w:type="pct"/>
            <w:vMerge/>
            <w:tcBorders>
              <w:top w:val="nil"/>
              <w:bottom w:val="single" w:sz="4" w:space="0" w:color="auto"/>
            </w:tcBorders>
            <w:vAlign w:val="center"/>
          </w:tcPr>
          <w:p w14:paraId="469B7863"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55" w:type="pct"/>
            <w:tcBorders>
              <w:top w:val="nil"/>
              <w:bottom w:val="single" w:sz="4" w:space="0" w:color="auto"/>
            </w:tcBorders>
            <w:vAlign w:val="center"/>
          </w:tcPr>
          <w:p w14:paraId="5566403C"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r w:rsidRPr="00065DF1">
              <w:rPr>
                <w:rFonts w:ascii="Book Antiqua" w:hAnsi="Book Antiqua" w:cs="Times New Roman"/>
                <w:b/>
                <w:sz w:val="24"/>
                <w:szCs w:val="24"/>
              </w:rPr>
              <w:t>16S</w:t>
            </w:r>
          </w:p>
          <w:p w14:paraId="4EBB2892" w14:textId="77777777" w:rsidR="003C6636" w:rsidRPr="00065DF1" w:rsidRDefault="003C6636" w:rsidP="00D9667D">
            <w:pPr>
              <w:adjustRightInd w:val="0"/>
              <w:snapToGrid w:val="0"/>
              <w:spacing w:line="360" w:lineRule="auto"/>
              <w:jc w:val="center"/>
              <w:rPr>
                <w:rFonts w:ascii="Book Antiqua" w:hAnsi="Book Antiqua" w:cs="Times New Roman"/>
                <w:b/>
                <w:i/>
                <w:sz w:val="24"/>
                <w:szCs w:val="24"/>
              </w:rPr>
            </w:pPr>
            <w:r w:rsidRPr="00065DF1">
              <w:rPr>
                <w:rFonts w:ascii="Book Antiqua" w:hAnsi="Book Antiqua" w:cs="Times New Roman"/>
                <w:b/>
                <w:sz w:val="24"/>
                <w:szCs w:val="24"/>
              </w:rPr>
              <w:t>rRNA</w:t>
            </w:r>
          </w:p>
        </w:tc>
        <w:tc>
          <w:tcPr>
            <w:tcW w:w="321" w:type="pct"/>
            <w:tcBorders>
              <w:top w:val="nil"/>
              <w:bottom w:val="single" w:sz="4" w:space="0" w:color="auto"/>
            </w:tcBorders>
            <w:vAlign w:val="center"/>
          </w:tcPr>
          <w:p w14:paraId="7D103CA8"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UreB</w:t>
            </w:r>
            <w:proofErr w:type="spellEnd"/>
          </w:p>
        </w:tc>
        <w:tc>
          <w:tcPr>
            <w:tcW w:w="335" w:type="pct"/>
            <w:tcBorders>
              <w:top w:val="nil"/>
              <w:bottom w:val="single" w:sz="4" w:space="0" w:color="auto"/>
            </w:tcBorders>
            <w:vAlign w:val="center"/>
          </w:tcPr>
          <w:p w14:paraId="72F3EE24"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VacA</w:t>
            </w:r>
            <w:proofErr w:type="spellEnd"/>
          </w:p>
        </w:tc>
        <w:tc>
          <w:tcPr>
            <w:tcW w:w="340" w:type="pct"/>
            <w:tcBorders>
              <w:top w:val="nil"/>
              <w:bottom w:val="single" w:sz="4" w:space="0" w:color="auto"/>
            </w:tcBorders>
            <w:vAlign w:val="center"/>
          </w:tcPr>
          <w:p w14:paraId="1303D7B0"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roofErr w:type="spellStart"/>
            <w:r w:rsidRPr="00065DF1">
              <w:rPr>
                <w:rFonts w:ascii="Book Antiqua" w:hAnsi="Book Antiqua" w:cs="Times New Roman"/>
                <w:b/>
                <w:sz w:val="24"/>
                <w:szCs w:val="24"/>
              </w:rPr>
              <w:t>CagA</w:t>
            </w:r>
            <w:proofErr w:type="spellEnd"/>
          </w:p>
        </w:tc>
        <w:tc>
          <w:tcPr>
            <w:tcW w:w="433" w:type="pct"/>
            <w:vMerge/>
            <w:tcBorders>
              <w:top w:val="nil"/>
              <w:bottom w:val="single" w:sz="4" w:space="0" w:color="auto"/>
            </w:tcBorders>
            <w:vAlign w:val="center"/>
          </w:tcPr>
          <w:p w14:paraId="1576311D"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c>
          <w:tcPr>
            <w:tcW w:w="351" w:type="pct"/>
            <w:vMerge/>
            <w:tcBorders>
              <w:top w:val="nil"/>
              <w:bottom w:val="single" w:sz="4" w:space="0" w:color="auto"/>
            </w:tcBorders>
            <w:vAlign w:val="center"/>
          </w:tcPr>
          <w:p w14:paraId="7246E585" w14:textId="77777777" w:rsidR="003C6636" w:rsidRPr="00065DF1" w:rsidRDefault="003C6636" w:rsidP="00D9667D">
            <w:pPr>
              <w:adjustRightInd w:val="0"/>
              <w:snapToGrid w:val="0"/>
              <w:spacing w:line="360" w:lineRule="auto"/>
              <w:jc w:val="center"/>
              <w:rPr>
                <w:rFonts w:ascii="Book Antiqua" w:hAnsi="Book Antiqua" w:cs="Times New Roman"/>
                <w:b/>
                <w:sz w:val="24"/>
                <w:szCs w:val="24"/>
              </w:rPr>
            </w:pPr>
          </w:p>
        </w:tc>
      </w:tr>
      <w:tr w:rsidR="00065DF1" w:rsidRPr="00065DF1" w14:paraId="6BD8524A" w14:textId="77777777" w:rsidTr="003002A7">
        <w:trPr>
          <w:jc w:val="center"/>
        </w:trPr>
        <w:tc>
          <w:tcPr>
            <w:tcW w:w="586" w:type="pct"/>
            <w:tcBorders>
              <w:top w:val="single" w:sz="4" w:space="0" w:color="auto"/>
            </w:tcBorders>
            <w:vAlign w:val="center"/>
          </w:tcPr>
          <w:p w14:paraId="45D83B0C"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Iceman</w:t>
            </w:r>
          </w:p>
        </w:tc>
        <w:tc>
          <w:tcPr>
            <w:tcW w:w="448" w:type="pct"/>
            <w:tcBorders>
              <w:top w:val="single" w:sz="4" w:space="0" w:color="auto"/>
            </w:tcBorders>
            <w:vAlign w:val="center"/>
          </w:tcPr>
          <w:p w14:paraId="135E026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Italy</w:t>
            </w:r>
          </w:p>
        </w:tc>
        <w:tc>
          <w:tcPr>
            <w:tcW w:w="394" w:type="pct"/>
            <w:tcBorders>
              <w:top w:val="single" w:sz="4" w:space="0" w:color="auto"/>
            </w:tcBorders>
            <w:vAlign w:val="center"/>
          </w:tcPr>
          <w:p w14:paraId="188E97AA" w14:textId="4A2DE1CF"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5300 BP</w:t>
            </w:r>
          </w:p>
        </w:tc>
        <w:tc>
          <w:tcPr>
            <w:tcW w:w="497" w:type="pct"/>
            <w:tcBorders>
              <w:top w:val="single" w:sz="4" w:space="0" w:color="auto"/>
            </w:tcBorders>
            <w:vAlign w:val="center"/>
          </w:tcPr>
          <w:p w14:paraId="315D065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content</w:t>
            </w:r>
          </w:p>
        </w:tc>
        <w:tc>
          <w:tcPr>
            <w:tcW w:w="698" w:type="pct"/>
            <w:tcBorders>
              <w:top w:val="single" w:sz="4" w:space="0" w:color="auto"/>
            </w:tcBorders>
            <w:vAlign w:val="center"/>
          </w:tcPr>
          <w:p w14:paraId="58C9DAB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w:t>
            </w:r>
          </w:p>
        </w:tc>
        <w:tc>
          <w:tcPr>
            <w:tcW w:w="242" w:type="pct"/>
            <w:tcBorders>
              <w:top w:val="single" w:sz="4" w:space="0" w:color="auto"/>
            </w:tcBorders>
            <w:vAlign w:val="center"/>
          </w:tcPr>
          <w:p w14:paraId="52D7F8B7"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tcBorders>
              <w:top w:val="single" w:sz="4" w:space="0" w:color="auto"/>
            </w:tcBorders>
            <w:vAlign w:val="center"/>
          </w:tcPr>
          <w:p w14:paraId="426D6FB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tcBorders>
              <w:top w:val="single" w:sz="4" w:space="0" w:color="auto"/>
            </w:tcBorders>
            <w:vAlign w:val="center"/>
          </w:tcPr>
          <w:p w14:paraId="7B63237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tcBorders>
              <w:top w:val="single" w:sz="4" w:space="0" w:color="auto"/>
            </w:tcBorders>
            <w:vAlign w:val="center"/>
          </w:tcPr>
          <w:p w14:paraId="25541BE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tcBorders>
              <w:top w:val="single" w:sz="4" w:space="0" w:color="auto"/>
            </w:tcBorders>
            <w:vAlign w:val="center"/>
          </w:tcPr>
          <w:p w14:paraId="26BED252"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tcBorders>
              <w:top w:val="single" w:sz="4" w:space="0" w:color="auto"/>
            </w:tcBorders>
            <w:vAlign w:val="center"/>
          </w:tcPr>
          <w:p w14:paraId="01975B20"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51" w:type="pct"/>
            <w:tcBorders>
              <w:top w:val="single" w:sz="4" w:space="0" w:color="auto"/>
            </w:tcBorders>
            <w:vAlign w:val="center"/>
          </w:tcPr>
          <w:p w14:paraId="268F8B1B" w14:textId="7DC3DF30" w:rsidR="003C6636" w:rsidRPr="003002A7" w:rsidRDefault="003C6636" w:rsidP="00D9667D">
            <w:pPr>
              <w:adjustRightInd w:val="0"/>
              <w:snapToGrid w:val="0"/>
              <w:spacing w:line="360" w:lineRule="auto"/>
              <w:jc w:val="center"/>
              <w:rPr>
                <w:rFonts w:ascii="Book Antiqua" w:hAnsi="Book Antiqua" w:cs="Times New Roman"/>
                <w:sz w:val="24"/>
                <w:szCs w:val="24"/>
                <w:lang w:val="de-DE"/>
              </w:rPr>
            </w:pPr>
            <w:r w:rsidRPr="003002A7">
              <w:rPr>
                <w:rFonts w:ascii="Book Antiqua" w:hAnsi="Book Antiqua" w:cs="Times New Roman"/>
                <w:sz w:val="24"/>
                <w:szCs w:val="24"/>
              </w:rPr>
              <w:fldChar w:fldCharType="begin">
                <w:fldData xml:space="preserve">PEVuZE5vdGU+PENpdGU+PEF1dGhvcj5NYWl4bmVyPC9BdXRob3I+PFllYXI+MjAxNjwvWWVhcj48
UmVjTnVtPjUyNzwvUmVjTnVtPjxEaXNwbGF5VGV4dD48c3R5bGUgZmFjZT0ic3VwZXJzY3JpcHQi
PlsyMF08L3N0eWxlPjwvRGlzcGxheVRleHQ+PHJlY29yZD48cmVjLW51bWJlcj41Mjc8L3JlYy1u
dW1iZXI+PGZvcmVpZ24ta2V5cz48a2V5IGFwcD0iRU4iIGRiLWlkPSI1eDIwdjI5czR3ZTA5dGV3
cHN6djlzcHMwMGZ0enphcDV2OTUiIHRpbWVzdGFtcD0iMTQ1NDk2NDYwNyI+NTI3PC9rZXk+PC9m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3002A7">
              <w:rPr>
                <w:rFonts w:ascii="Book Antiqua" w:hAnsi="Book Antiqua" w:cs="Times New Roman"/>
                <w:sz w:val="24"/>
                <w:szCs w:val="24"/>
              </w:rPr>
              <w:instrText xml:space="preserve"> ADDIN EN.CITE </w:instrText>
            </w:r>
            <w:r w:rsidRPr="003002A7">
              <w:rPr>
                <w:rFonts w:ascii="Book Antiqua" w:hAnsi="Book Antiqua" w:cs="Times New Roman"/>
                <w:sz w:val="24"/>
                <w:szCs w:val="24"/>
              </w:rPr>
              <w:fldChar w:fldCharType="begin">
                <w:fldData xml:space="preserve">PEVuZE5vdGU+PENpdGU+PEF1dGhvcj5NYWl4bmVyPC9BdXRob3I+PFllYXI+MjAxNjwvWWVhcj48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</w:fldData>
              </w:fldChar>
            </w:r>
            <w:r w:rsidRPr="003002A7">
              <w:rPr>
                <w:rFonts w:ascii="Book Antiqua" w:hAnsi="Book Antiqua" w:cs="Times New Roman"/>
                <w:sz w:val="24"/>
                <w:szCs w:val="24"/>
              </w:rPr>
              <w:instrText xml:space="preserve"> ADDIN EN.CITE.DATA </w:instrText>
            </w:r>
            <w:r w:rsidRPr="003002A7">
              <w:rPr>
                <w:rFonts w:ascii="Book Antiqua" w:hAnsi="Book Antiqua" w:cs="Times New Roman"/>
                <w:sz w:val="24"/>
                <w:szCs w:val="24"/>
              </w:rPr>
            </w:r>
            <w:r w:rsidRPr="003002A7">
              <w:rPr>
                <w:rFonts w:ascii="Book Antiqua" w:hAnsi="Book Antiqua" w:cs="Times New Roman"/>
                <w:sz w:val="24"/>
                <w:szCs w:val="24"/>
              </w:rPr>
              <w:fldChar w:fldCharType="end"/>
            </w:r>
            <w:r w:rsidRPr="003002A7">
              <w:rPr>
                <w:rFonts w:ascii="Book Antiqua" w:hAnsi="Book Antiqua" w:cs="Times New Roman"/>
                <w:sz w:val="24"/>
                <w:szCs w:val="24"/>
              </w:rPr>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[20]</w:t>
            </w:r>
            <w:r w:rsidRPr="003002A7">
              <w:rPr>
                <w:rFonts w:ascii="Book Antiqua" w:hAnsi="Book Antiqua" w:cs="Times New Roman"/>
                <w:sz w:val="24"/>
                <w:szCs w:val="24"/>
              </w:rPr>
              <w:fldChar w:fldCharType="end"/>
            </w:r>
          </w:p>
        </w:tc>
      </w:tr>
      <w:tr w:rsidR="00065DF1" w:rsidRPr="00065DF1" w14:paraId="2FB80BD6" w14:textId="77777777" w:rsidTr="003002A7">
        <w:trPr>
          <w:jc w:val="center"/>
        </w:trPr>
        <w:tc>
          <w:tcPr>
            <w:tcW w:w="586" w:type="pct"/>
            <w:vAlign w:val="center"/>
          </w:tcPr>
          <w:p w14:paraId="64D9D129" w14:textId="77777777" w:rsidR="003C6636" w:rsidRPr="00065DF1" w:rsidRDefault="003C6636" w:rsidP="00065DF1">
            <w:pPr>
              <w:adjustRightInd w:val="0"/>
              <w:snapToGrid w:val="0"/>
              <w:spacing w:line="360" w:lineRule="auto"/>
              <w:jc w:val="both"/>
              <w:rPr>
                <w:rFonts w:ascii="Book Antiqua" w:hAnsi="Book Antiqua" w:cs="Times New Roman"/>
                <w:sz w:val="24"/>
                <w:szCs w:val="24"/>
                <w:lang w:val="de-DE"/>
              </w:rPr>
            </w:pPr>
            <w:r w:rsidRPr="00065DF1">
              <w:rPr>
                <w:rFonts w:ascii="Book Antiqua" w:hAnsi="Book Antiqua" w:cs="Times New Roman"/>
                <w:sz w:val="24"/>
                <w:szCs w:val="24"/>
                <w:lang w:val="de-DE"/>
              </w:rPr>
              <w:t>Andean mummies</w:t>
            </w:r>
          </w:p>
        </w:tc>
        <w:tc>
          <w:tcPr>
            <w:tcW w:w="448" w:type="pct"/>
            <w:vAlign w:val="center"/>
          </w:tcPr>
          <w:p w14:paraId="133A0643"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Chile</w:t>
            </w:r>
          </w:p>
        </w:tc>
        <w:tc>
          <w:tcPr>
            <w:tcW w:w="394" w:type="pct"/>
            <w:vAlign w:val="center"/>
          </w:tcPr>
          <w:p w14:paraId="340EEF30"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300 AD</w:t>
            </w:r>
          </w:p>
        </w:tc>
        <w:tc>
          <w:tcPr>
            <w:tcW w:w="497" w:type="pct"/>
            <w:vAlign w:val="center"/>
          </w:tcPr>
          <w:p w14:paraId="3BFADCC7"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Stool sample</w:t>
            </w:r>
          </w:p>
        </w:tc>
        <w:tc>
          <w:tcPr>
            <w:tcW w:w="698" w:type="pct"/>
            <w:vAlign w:val="center"/>
          </w:tcPr>
          <w:p w14:paraId="21F49E0E" w14:textId="14B0CD71"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&gt;</w:t>
            </w:r>
            <w:r w:rsidR="00D9667D">
              <w:rPr>
                <w:rFonts w:ascii="Book Antiqua" w:hAnsi="Book Antiqua" w:cs="Times New Roman"/>
                <w:sz w:val="24"/>
                <w:szCs w:val="24"/>
                <w:lang w:val="de-DE"/>
              </w:rPr>
              <w:t xml:space="preserve"> </w:t>
            </w:r>
            <w:r w:rsidRPr="00065DF1">
              <w:rPr>
                <w:rFonts w:ascii="Book Antiqua" w:hAnsi="Book Antiqua" w:cs="Times New Roman"/>
                <w:sz w:val="24"/>
                <w:szCs w:val="24"/>
                <w:lang w:val="de-DE"/>
              </w:rPr>
              <w:t>2/1</w:t>
            </w:r>
          </w:p>
        </w:tc>
        <w:tc>
          <w:tcPr>
            <w:tcW w:w="242" w:type="pct"/>
            <w:vAlign w:val="center"/>
          </w:tcPr>
          <w:p w14:paraId="406037CF"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r w:rsidRPr="00065DF1">
              <w:rPr>
                <w:rFonts w:ascii="Book Antiqua" w:hAnsi="Book Antiqua" w:cs="Times New Roman"/>
                <w:sz w:val="24"/>
                <w:szCs w:val="24"/>
                <w:lang w:val="de-DE"/>
              </w:rPr>
              <w:t>X</w:t>
            </w:r>
          </w:p>
        </w:tc>
        <w:tc>
          <w:tcPr>
            <w:tcW w:w="355" w:type="pct"/>
            <w:vAlign w:val="center"/>
          </w:tcPr>
          <w:p w14:paraId="4649C6EE"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21" w:type="pct"/>
            <w:vAlign w:val="center"/>
          </w:tcPr>
          <w:p w14:paraId="17618449"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35" w:type="pct"/>
            <w:vAlign w:val="center"/>
          </w:tcPr>
          <w:p w14:paraId="131CA69C"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40" w:type="pct"/>
            <w:vAlign w:val="center"/>
          </w:tcPr>
          <w:p w14:paraId="4D306A17"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433" w:type="pct"/>
            <w:vAlign w:val="center"/>
          </w:tcPr>
          <w:p w14:paraId="5562CFC4" w14:textId="77777777" w:rsidR="003C6636" w:rsidRPr="00065DF1" w:rsidRDefault="003C6636" w:rsidP="00D9667D">
            <w:pPr>
              <w:adjustRightInd w:val="0"/>
              <w:snapToGrid w:val="0"/>
              <w:spacing w:line="360" w:lineRule="auto"/>
              <w:jc w:val="center"/>
              <w:rPr>
                <w:rFonts w:ascii="Book Antiqua" w:hAnsi="Book Antiqua" w:cs="Times New Roman"/>
                <w:sz w:val="24"/>
                <w:szCs w:val="24"/>
                <w:lang w:val="de-DE"/>
              </w:rPr>
            </w:pPr>
          </w:p>
        </w:tc>
        <w:tc>
          <w:tcPr>
            <w:tcW w:w="351" w:type="pct"/>
            <w:vAlign w:val="center"/>
          </w:tcPr>
          <w:p w14:paraId="4AC9831F" w14:textId="40E01FCD" w:rsidR="003C6636" w:rsidRPr="003002A7" w:rsidRDefault="003C6636" w:rsidP="00D9667D">
            <w:pPr>
              <w:adjustRightInd w:val="0"/>
              <w:snapToGrid w:val="0"/>
              <w:spacing w:line="360" w:lineRule="auto"/>
              <w:jc w:val="center"/>
              <w:rPr>
                <w:rFonts w:ascii="Book Antiqua" w:hAnsi="Book Antiqua" w:cs="Times New Roman"/>
                <w:sz w:val="24"/>
                <w:szCs w:val="24"/>
                <w:lang w:val="de-DE"/>
              </w:rPr>
            </w:pPr>
            <w:r w:rsidRPr="003002A7">
              <w:rPr>
                <w:rFonts w:ascii="Book Antiqua" w:hAnsi="Book Antiqua" w:cs="Times New Roman"/>
                <w:sz w:val="24"/>
                <w:szCs w:val="24"/>
                <w:lang w:val="de-DE"/>
              </w:rPr>
              <w:fldChar w:fldCharType="begin"/>
            </w:r>
            <w:r w:rsidRPr="003002A7">
              <w:rPr>
                <w:rFonts w:ascii="Book Antiqua" w:hAnsi="Book Antiqua" w:cs="Times New Roman"/>
                <w:sz w:val="24"/>
                <w:szCs w:val="24"/>
                <w:lang w:val="de-DE"/>
              </w:rPr>
              <w:instrText xml:space="preserve"> ADDIN EN.CITE &lt;EndNote&gt;&lt;Cite&gt;&lt;Author&gt;Correa&lt;/Author&gt;&lt;Year&gt;1998&lt;/Year&gt;&lt;RecNum&gt;847&lt;/RecNum&gt;&lt;DisplayText&gt;&lt;style face="superscript"&gt;[13]&lt;/style&gt;&lt;/DisplayText&gt;&lt;record&gt;&lt;rec-number&gt;847&lt;/rec-number&gt;&lt;foreign-keys&gt;&lt;key app="EN" db-id="5x20v29s4we09tewpszv9sps00ftzzap5v95" timestamp="1560265377"&gt;847&lt;/key&gt;&lt;/foreign-keys&gt;&lt;ref-type name="Journal Article"&gt;17&lt;/ref-type&gt;&lt;contributors&gt;&lt;authors&gt;&lt;author&gt;Correa, Pelayo&lt;/author&gt;&lt;author&gt;Willis, David&lt;/author&gt;&lt;author&gt;Allison, Marvin J.&lt;/author&gt;&lt;author&gt;Gerszten, Enrique&lt;/author&gt;&lt;/authors&gt;&lt;/contributors&gt;&lt;titles&gt;&lt;title&gt;Helicobacter pylori in pre-Columbian mummies&lt;/title&gt;&lt;secondary-title&gt;Gastroenterology&lt;/secondary-title&gt;&lt;/titles&gt;&lt;periodical&gt;&lt;full-title&gt;Gastroenterology&lt;/full-title&gt;&lt;abbr-1&gt;Gastroenterology&lt;/abbr-1&gt;&lt;/periodical&gt;&lt;pages&gt;A956&lt;/pages&gt;&lt;volume&gt;114&lt;/volume&gt;&lt;dates&gt;&lt;year&gt;1998&lt;/year&gt;&lt;/dates&gt;&lt;publisher&gt;Elsevier&lt;/publisher&gt;&lt;isbn&gt;0016-5085&lt;/isbn&gt;&lt;urls&gt;&lt;related-urls&gt;&lt;url&gt;https://doi.org/10.1016/S0016-5085(98)83893-6&lt;/url&gt;&lt;/related-urls&gt;&lt;/urls&gt;&lt;electronic-resource-num&gt;10.1016/S0016-5085(98)83893-6&lt;/electronic-resource-num&gt;&lt;access-date&gt;2019/06/11&lt;/access-date&gt;&lt;/record&gt;&lt;/Cite&gt;&lt;/EndNote&gt;</w:instrText>
            </w:r>
            <w:r w:rsidRPr="003002A7">
              <w:rPr>
                <w:rFonts w:ascii="Book Antiqua" w:hAnsi="Book Antiqua" w:cs="Times New Roman"/>
                <w:sz w:val="24"/>
                <w:szCs w:val="24"/>
                <w:lang w:val="de-DE"/>
              </w:rPr>
              <w:fldChar w:fldCharType="separate"/>
            </w:r>
            <w:r w:rsidRPr="003002A7">
              <w:rPr>
                <w:rFonts w:ascii="Book Antiqua" w:hAnsi="Book Antiqua" w:cs="Times New Roman"/>
                <w:noProof/>
                <w:sz w:val="24"/>
                <w:szCs w:val="24"/>
                <w:lang w:val="de-DE"/>
              </w:rPr>
              <w:t>[13]</w:t>
            </w:r>
            <w:r w:rsidRPr="003002A7">
              <w:rPr>
                <w:rFonts w:ascii="Book Antiqua" w:hAnsi="Book Antiqua" w:cs="Times New Roman"/>
                <w:sz w:val="24"/>
                <w:szCs w:val="24"/>
                <w:lang w:val="de-DE"/>
              </w:rPr>
              <w:fldChar w:fldCharType="end"/>
            </w:r>
          </w:p>
        </w:tc>
      </w:tr>
      <w:tr w:rsidR="00065DF1" w:rsidRPr="00065DF1" w14:paraId="77A06DFA" w14:textId="77777777" w:rsidTr="003002A7">
        <w:trPr>
          <w:jc w:val="center"/>
        </w:trPr>
        <w:tc>
          <w:tcPr>
            <w:tcW w:w="586" w:type="pct"/>
            <w:vAlign w:val="center"/>
          </w:tcPr>
          <w:p w14:paraId="42AAE6D6"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Mexican pre-Columbian mummies</w:t>
            </w:r>
          </w:p>
        </w:tc>
        <w:tc>
          <w:tcPr>
            <w:tcW w:w="448" w:type="pct"/>
            <w:vAlign w:val="center"/>
          </w:tcPr>
          <w:p w14:paraId="31666E4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Mexico</w:t>
            </w:r>
          </w:p>
        </w:tc>
        <w:tc>
          <w:tcPr>
            <w:tcW w:w="394" w:type="pct"/>
            <w:vAlign w:val="center"/>
          </w:tcPr>
          <w:p w14:paraId="41A10E54" w14:textId="725EAE00"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1350 AD</w:t>
            </w:r>
          </w:p>
        </w:tc>
        <w:tc>
          <w:tcPr>
            <w:tcW w:w="497" w:type="pct"/>
            <w:vAlign w:val="center"/>
          </w:tcPr>
          <w:p w14:paraId="5AAF8E5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Gastric tissue</w:t>
            </w:r>
          </w:p>
        </w:tc>
        <w:tc>
          <w:tcPr>
            <w:tcW w:w="698" w:type="pct"/>
            <w:vAlign w:val="center"/>
          </w:tcPr>
          <w:p w14:paraId="1BF5B4E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5/1</w:t>
            </w:r>
          </w:p>
        </w:tc>
        <w:tc>
          <w:tcPr>
            <w:tcW w:w="242" w:type="pct"/>
            <w:vAlign w:val="center"/>
          </w:tcPr>
          <w:p w14:paraId="3C297BA0"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1E78791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21" w:type="pct"/>
            <w:vAlign w:val="center"/>
          </w:tcPr>
          <w:p w14:paraId="0EC9A07A"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35" w:type="pct"/>
            <w:vAlign w:val="center"/>
          </w:tcPr>
          <w:p w14:paraId="681E223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40" w:type="pct"/>
            <w:vAlign w:val="center"/>
          </w:tcPr>
          <w:p w14:paraId="671467A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433" w:type="pct"/>
            <w:vAlign w:val="center"/>
          </w:tcPr>
          <w:p w14:paraId="14D98EA5"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79421805" w14:textId="0CDA104F"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r>
            <w:r w:rsidRPr="003002A7">
              <w:rPr>
                <w:rFonts w:ascii="Book Antiqua" w:hAnsi="Book Antiqua" w:cs="Times New Roman"/>
                <w:sz w:val="24"/>
                <w:szCs w:val="24"/>
              </w:rPr>
              <w:instrText xml:space="preserve"> ADDIN EN.CITE &lt;EndNote&gt;&lt;Cite&gt;&lt;Author&gt;Castillo-Rojas&lt;/Author&gt;&lt;Year&gt;2008&lt;/Year&gt;&lt;RecNum&gt;848&lt;/RecNum&gt;&lt;DisplayText&gt;&lt;style face="superscript"&gt;[14]&lt;/style&gt;&lt;/DisplayText&gt;&lt;record&gt;&lt;rec-number&gt;848&lt;/rec-number&gt;&lt;foreign-keys&gt;&lt;key app="EN" db-id="5x20v29s4we09tewpszv9sps00ftzzap5v95" timestamp="1560266117"&gt;848&lt;/key&gt;&lt;/foreign-keys&gt;&lt;ref-type name="Journal Article"&gt;17&lt;/ref-type&gt;&lt;contributors&gt;&lt;authors&gt;&lt;author&gt;Castillo-Rojas, Gonzalo&lt;/author&gt;&lt;author&gt;Cerbón, Marco A.&lt;/author&gt;&lt;author&gt;López-Vidal, Yolanda&lt;/author&gt;&lt;/authors&gt;&lt;/contributors&gt;&lt;titles&gt;&lt;title&gt;Presence of Helicobacter pylori in a Mexican Pre-Columbian Mummy&lt;/title&gt;&lt;secondary-title&gt;BMC Microbiology&lt;/secondary-title&gt;&lt;/titles&gt;&lt;periodical&gt;&lt;full-title&gt;BMC Microbiol.&lt;/full-title&gt;&lt;abbr-1&gt;BMC microbiology&lt;/abbr-1&gt;&lt;/periodical&gt;&lt;pages&gt;119&lt;/pages&gt;&lt;volume&gt;8&lt;/volume&gt;&lt;number&gt;1&lt;/number&gt;&lt;dates&gt;&lt;year&gt;2008&lt;/year&gt;&lt;pub-dates&gt;&lt;date&gt;July 15&lt;/date&gt;&lt;/pub-dates&gt;&lt;/dates&gt;&lt;isbn&gt;1471-2180&lt;/isbn&gt;&lt;label&gt;Castillo-Rojas2008&lt;/label&gt;&lt;work-type&gt;journal article&lt;/work-type&gt;&lt;urls&gt;&lt;related-urls&gt;&lt;url&gt;https://doi.org/10.1186/1471-2180-8-119&lt;/url&gt;&lt;/related-urls&gt;&lt;/urls&gt;&lt;electronic-resource-num&gt;10.1186/1471-2180-8-119&lt;/electronic-resource-num&gt;&lt;/record&gt;&lt;/Cite&gt;&lt;/EndNote&gt;</w:instrText>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[14]</w:t>
            </w:r>
            <w:r w:rsidRPr="003002A7">
              <w:rPr>
                <w:rFonts w:ascii="Book Antiqua" w:hAnsi="Book Antiqua" w:cs="Times New Roman"/>
                <w:sz w:val="24"/>
                <w:szCs w:val="24"/>
              </w:rPr>
              <w:fldChar w:fldCharType="end"/>
            </w:r>
          </w:p>
        </w:tc>
      </w:tr>
      <w:tr w:rsidR="00065DF1" w:rsidRPr="00065DF1" w14:paraId="74C64F2E" w14:textId="77777777" w:rsidTr="003002A7">
        <w:trPr>
          <w:jc w:val="center"/>
        </w:trPr>
        <w:tc>
          <w:tcPr>
            <w:tcW w:w="586" w:type="pct"/>
            <w:vAlign w:val="center"/>
          </w:tcPr>
          <w:p w14:paraId="60A7FAE4" w14:textId="77777777" w:rsidR="003C6636" w:rsidRPr="00065DF1" w:rsidRDefault="003C6636" w:rsidP="00065DF1">
            <w:pPr>
              <w:adjustRightInd w:val="0"/>
              <w:snapToGrid w:val="0"/>
              <w:spacing w:line="360" w:lineRule="auto"/>
              <w:jc w:val="both"/>
              <w:rPr>
                <w:rFonts w:ascii="Book Antiqua" w:hAnsi="Book Antiqua" w:cs="Times New Roman"/>
                <w:sz w:val="24"/>
                <w:szCs w:val="24"/>
              </w:rPr>
            </w:pPr>
            <w:r w:rsidRPr="00065DF1">
              <w:rPr>
                <w:rFonts w:ascii="Book Antiqua" w:hAnsi="Book Antiqua" w:cs="Times New Roman"/>
                <w:sz w:val="24"/>
                <w:szCs w:val="24"/>
              </w:rPr>
              <w:t>Joseon Mummies</w:t>
            </w:r>
          </w:p>
        </w:tc>
        <w:tc>
          <w:tcPr>
            <w:tcW w:w="448" w:type="pct"/>
            <w:vAlign w:val="center"/>
          </w:tcPr>
          <w:p w14:paraId="6689CA49" w14:textId="24DAA3F7" w:rsidR="003C6636" w:rsidRPr="00065DF1" w:rsidRDefault="003C6636" w:rsidP="003002A7">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South</w:t>
            </w:r>
            <w:r w:rsidR="003002A7">
              <w:rPr>
                <w:rFonts w:ascii="Book Antiqua" w:hAnsi="Book Antiqua" w:cs="Times New Roman" w:hint="eastAsia"/>
                <w:sz w:val="24"/>
                <w:szCs w:val="24"/>
                <w:lang w:eastAsia="zh-CN"/>
              </w:rPr>
              <w:t xml:space="preserve"> </w:t>
            </w:r>
            <w:r w:rsidRPr="00065DF1">
              <w:rPr>
                <w:rFonts w:ascii="Book Antiqua" w:hAnsi="Book Antiqua" w:cs="Times New Roman"/>
                <w:sz w:val="24"/>
                <w:szCs w:val="24"/>
              </w:rPr>
              <w:t>Korea</w:t>
            </w:r>
          </w:p>
        </w:tc>
        <w:tc>
          <w:tcPr>
            <w:tcW w:w="394" w:type="pct"/>
            <w:vAlign w:val="center"/>
          </w:tcPr>
          <w:p w14:paraId="4F224C6D" w14:textId="5E69DF5D"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1622 to 1800 AD</w:t>
            </w:r>
          </w:p>
        </w:tc>
        <w:tc>
          <w:tcPr>
            <w:tcW w:w="497" w:type="pct"/>
            <w:vAlign w:val="center"/>
          </w:tcPr>
          <w:p w14:paraId="71DADFB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tissue</w:t>
            </w:r>
          </w:p>
        </w:tc>
        <w:tc>
          <w:tcPr>
            <w:tcW w:w="698" w:type="pct"/>
            <w:vAlign w:val="center"/>
          </w:tcPr>
          <w:p w14:paraId="74C6564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8/2</w:t>
            </w:r>
          </w:p>
        </w:tc>
        <w:tc>
          <w:tcPr>
            <w:tcW w:w="242" w:type="pct"/>
            <w:vAlign w:val="center"/>
          </w:tcPr>
          <w:p w14:paraId="77EA1041"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697E7BAE"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vAlign w:val="center"/>
          </w:tcPr>
          <w:p w14:paraId="345BBBF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vAlign w:val="center"/>
          </w:tcPr>
          <w:p w14:paraId="3E46F94D"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vAlign w:val="center"/>
          </w:tcPr>
          <w:p w14:paraId="43D6E181"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vAlign w:val="center"/>
          </w:tcPr>
          <w:p w14:paraId="2595E63C"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02AE5382" w14:textId="77777777"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Pr="003002A7">
              <w:rPr>
                <w:rFonts w:ascii="Book Antiqua" w:hAnsi="Book Antiqua" w:cs="Times New Roman"/>
                <w:sz w:val="24"/>
                <w:szCs w:val="24"/>
              </w:rPr>
              <w:instrText xml:space="preserve"> ADDIN EN.CITE </w:instrText>
            </w:r>
            <w:r w:rsidRPr="003002A7">
              <w:rPr>
                <w:rFonts w:ascii="Book Antiqua" w:hAnsi="Book Antiqua" w:cs="Times New Roman"/>
                <w:sz w:val="24"/>
                <w:szCs w:val="24"/>
              </w:rPr>
              <w:fldChar w:fldCharType="begin">
                <w:fldData xml:space="preserve">PEVuZE5vdGU+PENpdGU+PEF1dGhvcj5TaGluPC9BdXRob3I+PFllYXI+MjAxODwvWWVhcj48UmVj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</w:fldData>
              </w:fldChar>
            </w:r>
            <w:r w:rsidRPr="003002A7">
              <w:rPr>
                <w:rFonts w:ascii="Book Antiqua" w:hAnsi="Book Antiqua" w:cs="Times New Roman"/>
                <w:sz w:val="24"/>
                <w:szCs w:val="24"/>
              </w:rPr>
              <w:instrText xml:space="preserve"> ADDIN EN.CITE.DATA </w:instrText>
            </w:r>
            <w:r w:rsidRPr="003002A7">
              <w:rPr>
                <w:rFonts w:ascii="Book Antiqua" w:hAnsi="Book Antiqua" w:cs="Times New Roman"/>
                <w:sz w:val="24"/>
                <w:szCs w:val="24"/>
              </w:rPr>
            </w:r>
            <w:r w:rsidRPr="003002A7">
              <w:rPr>
                <w:rFonts w:ascii="Book Antiqua" w:hAnsi="Book Antiqua" w:cs="Times New Roman"/>
                <w:sz w:val="24"/>
                <w:szCs w:val="24"/>
              </w:rPr>
              <w:fldChar w:fldCharType="end"/>
            </w:r>
            <w:r w:rsidRPr="003002A7">
              <w:rPr>
                <w:rFonts w:ascii="Book Antiqua" w:hAnsi="Book Antiqua" w:cs="Times New Roman"/>
                <w:sz w:val="24"/>
                <w:szCs w:val="24"/>
              </w:rPr>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[16]</w:t>
            </w:r>
            <w:r w:rsidRPr="003002A7">
              <w:rPr>
                <w:rFonts w:ascii="Book Antiqua" w:hAnsi="Book Antiqua" w:cs="Times New Roman"/>
                <w:sz w:val="24"/>
                <w:szCs w:val="24"/>
              </w:rPr>
              <w:fldChar w:fldCharType="end"/>
            </w:r>
          </w:p>
        </w:tc>
      </w:tr>
      <w:tr w:rsidR="003C6636" w:rsidRPr="00065DF1" w14:paraId="6F21B9DF" w14:textId="77777777" w:rsidTr="003002A7">
        <w:trPr>
          <w:jc w:val="center"/>
        </w:trPr>
        <w:tc>
          <w:tcPr>
            <w:tcW w:w="586" w:type="pct"/>
            <w:vAlign w:val="center"/>
          </w:tcPr>
          <w:p w14:paraId="76D89750" w14:textId="77777777" w:rsidR="003C6636" w:rsidRPr="00065DF1" w:rsidRDefault="003C6636" w:rsidP="00065DF1">
            <w:pPr>
              <w:adjustRightInd w:val="0"/>
              <w:snapToGrid w:val="0"/>
              <w:spacing w:line="360" w:lineRule="auto"/>
              <w:jc w:val="both"/>
              <w:rPr>
                <w:rFonts w:ascii="Book Antiqua" w:hAnsi="Book Antiqua" w:cs="Times New Roman"/>
                <w:sz w:val="24"/>
                <w:szCs w:val="24"/>
                <w:lang w:val="de-DE"/>
              </w:rPr>
            </w:pPr>
            <w:r w:rsidRPr="00065DF1">
              <w:rPr>
                <w:rFonts w:ascii="Book Antiqua" w:hAnsi="Book Antiqua" w:cs="Times New Roman"/>
                <w:sz w:val="24"/>
                <w:szCs w:val="24"/>
              </w:rPr>
              <w:t>Kw</w:t>
            </w:r>
            <w:r w:rsidRPr="00065DF1">
              <w:rPr>
                <w:rFonts w:ascii="Book Antiqua" w:hAnsi="Book Antiqua" w:cs="Times New Roman"/>
                <w:sz w:val="24"/>
                <w:szCs w:val="24"/>
                <w:lang w:val="de-DE"/>
              </w:rPr>
              <w:t>äday Dän Ts´inchi</w:t>
            </w:r>
          </w:p>
        </w:tc>
        <w:tc>
          <w:tcPr>
            <w:tcW w:w="448" w:type="pct"/>
            <w:vAlign w:val="center"/>
          </w:tcPr>
          <w:p w14:paraId="6E31D5B7"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Alaska</w:t>
            </w:r>
          </w:p>
        </w:tc>
        <w:tc>
          <w:tcPr>
            <w:tcW w:w="394" w:type="pct"/>
            <w:vAlign w:val="center"/>
          </w:tcPr>
          <w:p w14:paraId="08E0BEDA" w14:textId="1D5E5AEC"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1670 to 1850 AD</w:t>
            </w:r>
          </w:p>
        </w:tc>
        <w:tc>
          <w:tcPr>
            <w:tcW w:w="497" w:type="pct"/>
            <w:vAlign w:val="center"/>
          </w:tcPr>
          <w:p w14:paraId="31065DEE"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Stomach tissue</w:t>
            </w:r>
          </w:p>
        </w:tc>
        <w:tc>
          <w:tcPr>
            <w:tcW w:w="698" w:type="pct"/>
            <w:vAlign w:val="center"/>
          </w:tcPr>
          <w:p w14:paraId="5C4E37CB"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1</w:t>
            </w:r>
          </w:p>
        </w:tc>
        <w:tc>
          <w:tcPr>
            <w:tcW w:w="242" w:type="pct"/>
            <w:vAlign w:val="center"/>
          </w:tcPr>
          <w:p w14:paraId="3FBF59C3"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5" w:type="pct"/>
            <w:vAlign w:val="center"/>
          </w:tcPr>
          <w:p w14:paraId="2AE360B6"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21" w:type="pct"/>
            <w:vAlign w:val="center"/>
          </w:tcPr>
          <w:p w14:paraId="7001FBE8"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35" w:type="pct"/>
            <w:vAlign w:val="center"/>
          </w:tcPr>
          <w:p w14:paraId="1729F2AA"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340" w:type="pct"/>
            <w:vAlign w:val="center"/>
          </w:tcPr>
          <w:p w14:paraId="3F4F0F24"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r w:rsidRPr="00065DF1">
              <w:rPr>
                <w:rFonts w:ascii="Book Antiqua" w:hAnsi="Book Antiqua" w:cs="Times New Roman"/>
                <w:sz w:val="24"/>
                <w:szCs w:val="24"/>
              </w:rPr>
              <w:t>X</w:t>
            </w:r>
          </w:p>
        </w:tc>
        <w:tc>
          <w:tcPr>
            <w:tcW w:w="433" w:type="pct"/>
            <w:vAlign w:val="center"/>
          </w:tcPr>
          <w:p w14:paraId="5704B86F" w14:textId="77777777" w:rsidR="003C6636" w:rsidRPr="00065DF1" w:rsidRDefault="003C6636" w:rsidP="00D9667D">
            <w:pPr>
              <w:adjustRightInd w:val="0"/>
              <w:snapToGrid w:val="0"/>
              <w:spacing w:line="360" w:lineRule="auto"/>
              <w:jc w:val="center"/>
              <w:rPr>
                <w:rFonts w:ascii="Book Antiqua" w:hAnsi="Book Antiqua" w:cs="Times New Roman"/>
                <w:sz w:val="24"/>
                <w:szCs w:val="24"/>
              </w:rPr>
            </w:pPr>
          </w:p>
        </w:tc>
        <w:tc>
          <w:tcPr>
            <w:tcW w:w="351" w:type="pct"/>
            <w:vAlign w:val="center"/>
          </w:tcPr>
          <w:p w14:paraId="6B246ACA" w14:textId="6D303A64" w:rsidR="003C6636" w:rsidRPr="003002A7" w:rsidRDefault="003C6636" w:rsidP="00D9667D">
            <w:pPr>
              <w:adjustRightInd w:val="0"/>
              <w:snapToGrid w:val="0"/>
              <w:spacing w:line="360" w:lineRule="auto"/>
              <w:jc w:val="center"/>
              <w:rPr>
                <w:rFonts w:ascii="Book Antiqua" w:hAnsi="Book Antiqua" w:cs="Times New Roman"/>
                <w:sz w:val="24"/>
                <w:szCs w:val="24"/>
              </w:rPr>
            </w:pPr>
            <w:r w:rsidRPr="003002A7">
              <w:rPr>
                <w:rFonts w:ascii="Book Antiqua" w:hAnsi="Book Antiqua" w:cs="Times New Roman"/>
                <w:sz w:val="24"/>
                <w:szCs w:val="24"/>
              </w:rPr>
              <w:fldChar w:fldCharType="begin"/>
            </w:r>
            <w:r w:rsidRPr="003002A7">
              <w:rPr>
                <w:rFonts w:ascii="Book Antiqua" w:hAnsi="Book Antiqua" w:cs="Times New Roman"/>
                <w:sz w:val="24"/>
                <w:szCs w:val="24"/>
              </w:rPr>
              <w:instrText xml:space="preserve"> ADDIN EN.CITE &lt;EndNote&gt;&lt;Cite&gt;&lt;Author&gt;Swanston&lt;/Author&gt;&lt;Year&gt;2011&lt;/Year&gt;&lt;RecNum&gt;372&lt;/RecNum&gt;&lt;DisplayText&gt;&lt;style face="superscript"&gt;[15]&lt;/style&gt;&lt;/DisplayText&gt;&lt;record&gt;&lt;rec-number&gt;372&lt;/rec-number&gt;&lt;foreign-keys&gt;&lt;key app="EN" db-id="5x20v29s4we09tewpszv9sps00ftzzap5v95" timestamp="1410640275"&gt;372&lt;/key&gt;&lt;/foreign-keys&gt;&lt;ref-type name="Journal Article"&gt;17&lt;/ref-type&gt;&lt;contributors&gt;&lt;authors&gt;&lt;author&gt;Swanston, T.&lt;/author&gt;&lt;author&gt;Haakensen, M.&lt;/author&gt;&lt;author&gt;Deneer, H.&lt;/author&gt;&lt;author&gt;Walker, E. G.&lt;/author&gt;&lt;/authors&gt;&lt;/contributors&gt;&lt;auth-address&gt;Department of Archaeology and Anthropology, University of Saskatchewan, Saskatoon, Canada. treena.swanston@usask.ca&lt;/auth-address&gt;&lt;titles&gt;&lt;title&gt;The characterization of Helicobacter pylori DNA associated with ancient human remains recovered from a Canadian glacier&lt;/title&gt;&lt;secondary-title&gt;PLoS One&lt;/secondary-title&gt;&lt;alt-title&gt;PloS one&lt;/alt-title&gt;&lt;/titles&gt;&lt;periodical&gt;&lt;full-title&gt;PLoS One&lt;/full-title&gt;&lt;/periodical&gt;&lt;alt-periodical&gt;&lt;full-title&gt;PLoS One&lt;/full-title&gt;&lt;/alt-periodical&gt;&lt;pages&gt;e16864&lt;/pages&gt;&lt;volume&gt;6&lt;/volume&gt;&lt;number&gt;2&lt;/number&gt;&lt;keywords&gt;&lt;keyword&gt;Autopsy&lt;/keyword&gt;&lt;keyword&gt;Base Sequence&lt;/keyword&gt;&lt;keyword&gt;Canada&lt;/keyword&gt;&lt;keyword&gt;DNA, Bacterial/*analysis&lt;/keyword&gt;&lt;keyword&gt;Helicobacter Infections/history/*microbiology/*pathology&lt;/keyword&gt;&lt;keyword&gt;Helicobacter pylori/classification/*genetics/isolation &amp;amp; purification&lt;/keyword&gt;&lt;keyword&gt;History, Ancient&lt;/keyword&gt;&lt;keyword&gt;Humans&lt;/keyword&gt;&lt;keyword&gt;Ice Cover/*microbiology&lt;/keyword&gt;&lt;keyword&gt;Molecular Sequence Data&lt;/keyword&gt;&lt;keyword&gt;Phylogeny&lt;/keyword&gt;&lt;keyword&gt;Sequence Analysis, DNA&lt;/keyword&gt;&lt;keyword&gt;Stomach/microbiology/pathology&lt;/keyword&gt;&lt;/keywords&gt;&lt;dates&gt;&lt;year&gt;2011&lt;/year&gt;&lt;/dates&gt;&lt;isbn&gt;1932-6203 (Electronic)&amp;#xD;1932-6203 (Linking)&lt;/isbn&gt;&lt;accession-num&gt;21359221&lt;/accession-num&gt;&lt;urls&gt;&lt;related-urls&gt;&lt;url&gt;http://www.ncbi.nlm.nih.gov/pubmed/21359221&lt;/url&gt;&lt;/related-urls&gt;&lt;/urls&gt;&lt;custom2&gt;3040200&lt;/custom2&gt;&lt;/record&gt;&lt;/Cite&gt;&lt;/EndNote&gt;</w:instrText>
            </w:r>
            <w:r w:rsidRPr="003002A7">
              <w:rPr>
                <w:rFonts w:ascii="Book Antiqua" w:hAnsi="Book Antiqua" w:cs="Times New Roman"/>
                <w:sz w:val="24"/>
                <w:szCs w:val="24"/>
              </w:rPr>
              <w:fldChar w:fldCharType="separate"/>
            </w:r>
            <w:r w:rsidRPr="003002A7">
              <w:rPr>
                <w:rFonts w:ascii="Book Antiqua" w:hAnsi="Book Antiqua" w:cs="Times New Roman"/>
                <w:noProof/>
                <w:sz w:val="24"/>
                <w:szCs w:val="24"/>
              </w:rPr>
              <w:t>[15]</w:t>
            </w:r>
            <w:r w:rsidRPr="003002A7">
              <w:rPr>
                <w:rFonts w:ascii="Book Antiqua" w:hAnsi="Book Antiqua" w:cs="Times New Roman"/>
                <w:sz w:val="24"/>
                <w:szCs w:val="24"/>
              </w:rPr>
              <w:fldChar w:fldCharType="end"/>
            </w:r>
          </w:p>
        </w:tc>
      </w:tr>
    </w:tbl>
    <w:p w14:paraId="2175E6C8" w14:textId="61E0413B" w:rsidR="00F4603D" w:rsidRPr="00F96B80" w:rsidRDefault="003C6636" w:rsidP="00065DF1">
      <w:pPr>
        <w:adjustRightInd w:val="0"/>
        <w:snapToGrid w:val="0"/>
        <w:spacing w:after="0" w:line="360" w:lineRule="auto"/>
        <w:jc w:val="both"/>
        <w:rPr>
          <w:rFonts w:ascii="Book Antiqua" w:eastAsia="Times New Roman" w:hAnsi="Book Antiqua" w:cs="Times New Roman"/>
          <w:sz w:val="24"/>
          <w:szCs w:val="24"/>
        </w:rPr>
      </w:pPr>
      <w:r w:rsidRPr="00065DF1">
        <w:rPr>
          <w:rFonts w:ascii="Book Antiqua" w:hAnsi="Book Antiqua" w:cs="Times New Roman"/>
          <w:sz w:val="24"/>
          <w:szCs w:val="24"/>
        </w:rPr>
        <w:t xml:space="preserve">AD: Anno </w:t>
      </w:r>
      <w:r w:rsidR="00D9667D" w:rsidRPr="00065DF1">
        <w:rPr>
          <w:rFonts w:ascii="Book Antiqua" w:hAnsi="Book Antiqua" w:cs="Times New Roman"/>
          <w:sz w:val="24"/>
          <w:szCs w:val="24"/>
        </w:rPr>
        <w:t>d</w:t>
      </w:r>
      <w:r w:rsidRPr="00065DF1">
        <w:rPr>
          <w:rFonts w:ascii="Book Antiqua" w:hAnsi="Book Antiqua" w:cs="Times New Roman"/>
          <w:sz w:val="24"/>
          <w:szCs w:val="24"/>
        </w:rPr>
        <w:t xml:space="preserve">omini; BC: Before </w:t>
      </w:r>
      <w:r w:rsidR="00D9667D" w:rsidRPr="00065DF1">
        <w:rPr>
          <w:rFonts w:ascii="Book Antiqua" w:hAnsi="Book Antiqua" w:cs="Times New Roman"/>
          <w:sz w:val="24"/>
          <w:szCs w:val="24"/>
        </w:rPr>
        <w:t>p</w:t>
      </w:r>
      <w:r w:rsidRPr="00065DF1">
        <w:rPr>
          <w:rFonts w:ascii="Book Antiqua" w:hAnsi="Book Antiqua" w:cs="Times New Roman"/>
          <w:sz w:val="24"/>
          <w:szCs w:val="24"/>
        </w:rPr>
        <w:t xml:space="preserve">resent; AB: Antibody; </w:t>
      </w:r>
      <w:proofErr w:type="spellStart"/>
      <w:r w:rsidRPr="00065DF1">
        <w:rPr>
          <w:rFonts w:ascii="Book Antiqua" w:hAnsi="Book Antiqua" w:cs="Times New Roman"/>
          <w:sz w:val="24"/>
          <w:szCs w:val="24"/>
        </w:rPr>
        <w:t>UreB</w:t>
      </w:r>
      <w:proofErr w:type="spellEnd"/>
      <w:r w:rsidRPr="00065DF1">
        <w:rPr>
          <w:rFonts w:ascii="Book Antiqua" w:hAnsi="Book Antiqua" w:cs="Times New Roman"/>
          <w:sz w:val="24"/>
          <w:szCs w:val="24"/>
        </w:rPr>
        <w:t xml:space="preserve">: Urease subunit beta; </w:t>
      </w:r>
      <w:proofErr w:type="spellStart"/>
      <w:r w:rsidRPr="00065DF1">
        <w:rPr>
          <w:rFonts w:ascii="Book Antiqua" w:hAnsi="Book Antiqua" w:cs="Times New Roman"/>
          <w:sz w:val="24"/>
          <w:szCs w:val="24"/>
        </w:rPr>
        <w:t>VacA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Vacuolating</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cytotoxin</w:t>
      </w:r>
      <w:proofErr w:type="spellEnd"/>
      <w:r w:rsidRPr="00065DF1">
        <w:rPr>
          <w:rFonts w:ascii="Book Antiqua" w:hAnsi="Book Antiqua" w:cs="Times New Roman"/>
          <w:sz w:val="24"/>
          <w:szCs w:val="24"/>
        </w:rPr>
        <w:t xml:space="preserve"> A; </w:t>
      </w:r>
      <w:proofErr w:type="spellStart"/>
      <w:r w:rsidRPr="00065DF1">
        <w:rPr>
          <w:rFonts w:ascii="Book Antiqua" w:hAnsi="Book Antiqua" w:cs="Times New Roman"/>
          <w:sz w:val="24"/>
          <w:szCs w:val="24"/>
        </w:rPr>
        <w:t>CagA</w:t>
      </w:r>
      <w:proofErr w:type="spellEnd"/>
      <w:r w:rsidRPr="00065DF1">
        <w:rPr>
          <w:rFonts w:ascii="Book Antiqua" w:hAnsi="Book Antiqua" w:cs="Times New Roman"/>
          <w:sz w:val="24"/>
          <w:szCs w:val="24"/>
        </w:rPr>
        <w:t xml:space="preserve">: </w:t>
      </w:r>
      <w:proofErr w:type="spellStart"/>
      <w:r w:rsidRPr="00065DF1">
        <w:rPr>
          <w:rFonts w:ascii="Book Antiqua" w:hAnsi="Book Antiqua" w:cs="Times New Roman"/>
          <w:sz w:val="24"/>
          <w:szCs w:val="24"/>
        </w:rPr>
        <w:t>Cytotoxin</w:t>
      </w:r>
      <w:proofErr w:type="spellEnd"/>
      <w:r w:rsidRPr="00065DF1">
        <w:rPr>
          <w:rFonts w:ascii="Book Antiqua" w:hAnsi="Book Antiqua" w:cs="Times New Roman"/>
          <w:sz w:val="24"/>
          <w:szCs w:val="24"/>
        </w:rPr>
        <w:t>-associated gene A</w:t>
      </w:r>
      <w:r w:rsidR="00FE4964">
        <w:rPr>
          <w:rFonts w:ascii="Book Antiqua" w:hAnsi="Book Antiqua" w:cs="Times New Roman"/>
          <w:sz w:val="24"/>
          <w:szCs w:val="24"/>
        </w:rPr>
        <w:t>;</w:t>
      </w:r>
      <w:r w:rsidR="000A0826">
        <w:rPr>
          <w:rFonts w:ascii="Book Antiqua" w:hAnsi="Book Antiqua" w:cs="Times New Roman"/>
          <w:sz w:val="24"/>
          <w:szCs w:val="24"/>
        </w:rPr>
        <w:t xml:space="preserve"> </w:t>
      </w:r>
      <w:r w:rsidR="000A0826" w:rsidRPr="00065DF1">
        <w:rPr>
          <w:rFonts w:ascii="Book Antiqua" w:hAnsi="Book Antiqua" w:cs="Times New Roman"/>
          <w:i/>
          <w:sz w:val="24"/>
          <w:szCs w:val="24"/>
        </w:rPr>
        <w:t>H. pylori</w:t>
      </w:r>
      <w:r w:rsidR="000A0826" w:rsidRPr="000A0826">
        <w:rPr>
          <w:rFonts w:ascii="Book Antiqua" w:hAnsi="Book Antiqua" w:cs="Times New Roman"/>
          <w:iCs/>
          <w:sz w:val="24"/>
          <w:szCs w:val="24"/>
        </w:rPr>
        <w:t>:</w:t>
      </w:r>
      <w:r w:rsidR="000A0826" w:rsidRPr="00065DF1">
        <w:rPr>
          <w:rFonts w:ascii="Book Antiqua" w:hAnsi="Book Antiqua" w:cs="Times New Roman"/>
          <w:i/>
          <w:sz w:val="24"/>
          <w:szCs w:val="24"/>
        </w:rPr>
        <w:t xml:space="preserve"> Helicobacter pylori</w:t>
      </w:r>
      <w:r w:rsidR="000A0826">
        <w:rPr>
          <w:rFonts w:ascii="Book Antiqua" w:hAnsi="Book Antiqua" w:cs="Times New Roman"/>
          <w:i/>
          <w:sz w:val="24"/>
          <w:szCs w:val="24"/>
        </w:rPr>
        <w:t>.</w:t>
      </w:r>
    </w:p>
    <w:sectPr w:rsidR="00F4603D" w:rsidRPr="00F96B80" w:rsidSect="003002A7">
      <w:pgSz w:w="14175" w:h="15842"/>
      <w:pgMar w:top="1440" w:right="251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2F392" w14:textId="77777777" w:rsidR="001121E3" w:rsidRDefault="001121E3" w:rsidP="00EA1EA5">
      <w:pPr>
        <w:spacing w:after="0" w:line="240" w:lineRule="auto"/>
      </w:pPr>
      <w:r>
        <w:separator/>
      </w:r>
    </w:p>
  </w:endnote>
  <w:endnote w:type="continuationSeparator" w:id="0">
    <w:p w14:paraId="15A213FE" w14:textId="77777777" w:rsidR="001121E3" w:rsidRDefault="001121E3" w:rsidP="00EA1EA5">
      <w:pPr>
        <w:spacing w:after="0" w:line="240" w:lineRule="auto"/>
      </w:pPr>
      <w:r>
        <w:continuationSeparator/>
      </w:r>
    </w:p>
  </w:endnote>
  <w:endnote w:type="continuationNotice" w:id="1">
    <w:p w14:paraId="585E27B4" w14:textId="77777777" w:rsidR="001121E3" w:rsidRDefault="001121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54404" w14:textId="77777777" w:rsidR="001121E3" w:rsidRDefault="001121E3" w:rsidP="00EA1EA5">
      <w:pPr>
        <w:spacing w:after="0" w:line="240" w:lineRule="auto"/>
      </w:pPr>
      <w:r>
        <w:separator/>
      </w:r>
    </w:p>
  </w:footnote>
  <w:footnote w:type="continuationSeparator" w:id="0">
    <w:p w14:paraId="599F817C" w14:textId="77777777" w:rsidR="001121E3" w:rsidRDefault="001121E3" w:rsidP="00EA1EA5">
      <w:pPr>
        <w:spacing w:after="0" w:line="240" w:lineRule="auto"/>
      </w:pPr>
      <w:r>
        <w:continuationSeparator/>
      </w:r>
    </w:p>
  </w:footnote>
  <w:footnote w:type="continuationNotice" w:id="1">
    <w:p w14:paraId="7FA6524A" w14:textId="77777777" w:rsidR="001121E3" w:rsidRDefault="001121E3">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20v29s4we09tewpszv9sps00ftzzap5v95&quot;&gt;mummies Copy&lt;record-ids&gt;&lt;item&gt;32&lt;/item&gt;&lt;item&gt;44&lt;/item&gt;&lt;item&gt;172&lt;/item&gt;&lt;item&gt;208&lt;/item&gt;&lt;item&gt;218&lt;/item&gt;&lt;item&gt;340&lt;/item&gt;&lt;item&gt;372&lt;/item&gt;&lt;item&gt;380&lt;/item&gt;&lt;item&gt;381&lt;/item&gt;&lt;item&gt;382&lt;/item&gt;&lt;item&gt;383&lt;/item&gt;&lt;item&gt;384&lt;/item&gt;&lt;item&gt;385&lt;/item&gt;&lt;item&gt;386&lt;/item&gt;&lt;item&gt;387&lt;/item&gt;&lt;item&gt;389&lt;/item&gt;&lt;item&gt;390&lt;/item&gt;&lt;item&gt;391&lt;/item&gt;&lt;item&gt;394&lt;/item&gt;&lt;item&gt;425&lt;/item&gt;&lt;item&gt;426&lt;/item&gt;&lt;item&gt;440&lt;/item&gt;&lt;item&gt;441&lt;/item&gt;&lt;item&gt;473&lt;/item&gt;&lt;item&gt;500&lt;/item&gt;&lt;item&gt;513&lt;/item&gt;&lt;item&gt;515&lt;/item&gt;&lt;item&gt;526&lt;/item&gt;&lt;item&gt;527&lt;/item&gt;&lt;item&gt;684&lt;/item&gt;&lt;item&gt;784&lt;/item&gt;&lt;item&gt;827&lt;/item&gt;&lt;item&gt;830&lt;/item&gt;&lt;item&gt;847&lt;/item&gt;&lt;item&gt;848&lt;/item&gt;&lt;item&gt;849&lt;/item&gt;&lt;item&gt;850&lt;/item&gt;&lt;item&gt;851&lt;/item&gt;&lt;item&gt;852&lt;/item&gt;&lt;item&gt;854&lt;/item&gt;&lt;item&gt;855&lt;/item&gt;&lt;item&gt;856&lt;/item&gt;&lt;item&gt;857&lt;/item&gt;&lt;item&gt;858&lt;/item&gt;&lt;item&gt;859&lt;/item&gt;&lt;item&gt;860&lt;/item&gt;&lt;item&gt;861&lt;/item&gt;&lt;item&gt;863&lt;/item&gt;&lt;/record-ids&gt;&lt;/item&gt;&lt;/Libraries&gt;"/>
  </w:docVars>
  <w:rsids>
    <w:rsidRoot w:val="001A5DF9"/>
    <w:rsid w:val="00012941"/>
    <w:rsid w:val="00014831"/>
    <w:rsid w:val="00015B84"/>
    <w:rsid w:val="00017F90"/>
    <w:rsid w:val="0002079F"/>
    <w:rsid w:val="00023EDA"/>
    <w:rsid w:val="00030E54"/>
    <w:rsid w:val="00033622"/>
    <w:rsid w:val="000346C1"/>
    <w:rsid w:val="00037BEE"/>
    <w:rsid w:val="00042751"/>
    <w:rsid w:val="000461F8"/>
    <w:rsid w:val="00047FE8"/>
    <w:rsid w:val="000502A2"/>
    <w:rsid w:val="00050512"/>
    <w:rsid w:val="00055435"/>
    <w:rsid w:val="00057F64"/>
    <w:rsid w:val="00063C51"/>
    <w:rsid w:val="00065DF1"/>
    <w:rsid w:val="00066C58"/>
    <w:rsid w:val="000706DC"/>
    <w:rsid w:val="000737FF"/>
    <w:rsid w:val="00073F7B"/>
    <w:rsid w:val="000742AB"/>
    <w:rsid w:val="00074E1C"/>
    <w:rsid w:val="00075052"/>
    <w:rsid w:val="00075338"/>
    <w:rsid w:val="000754B1"/>
    <w:rsid w:val="000805C0"/>
    <w:rsid w:val="000816B9"/>
    <w:rsid w:val="0008195C"/>
    <w:rsid w:val="00085F9D"/>
    <w:rsid w:val="00091E00"/>
    <w:rsid w:val="00093112"/>
    <w:rsid w:val="00093EBA"/>
    <w:rsid w:val="00096022"/>
    <w:rsid w:val="0009708A"/>
    <w:rsid w:val="00097EDB"/>
    <w:rsid w:val="000A067A"/>
    <w:rsid w:val="000A0826"/>
    <w:rsid w:val="000A2A99"/>
    <w:rsid w:val="000A3834"/>
    <w:rsid w:val="000A3FC3"/>
    <w:rsid w:val="000B007B"/>
    <w:rsid w:val="000B182E"/>
    <w:rsid w:val="000B2EF8"/>
    <w:rsid w:val="000B411E"/>
    <w:rsid w:val="000C2F5B"/>
    <w:rsid w:val="000C6AE7"/>
    <w:rsid w:val="000E07F6"/>
    <w:rsid w:val="000E13DF"/>
    <w:rsid w:val="000E4520"/>
    <w:rsid w:val="00102B13"/>
    <w:rsid w:val="001048E9"/>
    <w:rsid w:val="001060E3"/>
    <w:rsid w:val="0010670F"/>
    <w:rsid w:val="001073D1"/>
    <w:rsid w:val="00110DB3"/>
    <w:rsid w:val="001118B0"/>
    <w:rsid w:val="001121E3"/>
    <w:rsid w:val="001134B3"/>
    <w:rsid w:val="0011458C"/>
    <w:rsid w:val="001150AD"/>
    <w:rsid w:val="00116B29"/>
    <w:rsid w:val="00117D5C"/>
    <w:rsid w:val="00120F97"/>
    <w:rsid w:val="00123ACE"/>
    <w:rsid w:val="00124039"/>
    <w:rsid w:val="0012630D"/>
    <w:rsid w:val="00132792"/>
    <w:rsid w:val="00132C32"/>
    <w:rsid w:val="00134CA3"/>
    <w:rsid w:val="00136D91"/>
    <w:rsid w:val="001372EA"/>
    <w:rsid w:val="00137BAE"/>
    <w:rsid w:val="00141B9E"/>
    <w:rsid w:val="00143ECE"/>
    <w:rsid w:val="00145B48"/>
    <w:rsid w:val="0014634D"/>
    <w:rsid w:val="00147387"/>
    <w:rsid w:val="00147FD6"/>
    <w:rsid w:val="0015660C"/>
    <w:rsid w:val="00161A51"/>
    <w:rsid w:val="0016317D"/>
    <w:rsid w:val="00171746"/>
    <w:rsid w:val="00174673"/>
    <w:rsid w:val="001749E0"/>
    <w:rsid w:val="001773B8"/>
    <w:rsid w:val="0018012C"/>
    <w:rsid w:val="001818BD"/>
    <w:rsid w:val="001832F5"/>
    <w:rsid w:val="00187992"/>
    <w:rsid w:val="0019167D"/>
    <w:rsid w:val="00192455"/>
    <w:rsid w:val="00192BB4"/>
    <w:rsid w:val="00196D4E"/>
    <w:rsid w:val="00196F23"/>
    <w:rsid w:val="001A0953"/>
    <w:rsid w:val="001A1573"/>
    <w:rsid w:val="001A2D57"/>
    <w:rsid w:val="001A2F79"/>
    <w:rsid w:val="001A5DF9"/>
    <w:rsid w:val="001A6B51"/>
    <w:rsid w:val="001A7001"/>
    <w:rsid w:val="001B3490"/>
    <w:rsid w:val="001B5834"/>
    <w:rsid w:val="001B5AAA"/>
    <w:rsid w:val="001B6A35"/>
    <w:rsid w:val="001B70E9"/>
    <w:rsid w:val="001B7672"/>
    <w:rsid w:val="001C1279"/>
    <w:rsid w:val="001C7C6B"/>
    <w:rsid w:val="001D0525"/>
    <w:rsid w:val="001D6BB3"/>
    <w:rsid w:val="001D7723"/>
    <w:rsid w:val="001E00B9"/>
    <w:rsid w:val="001E0F2B"/>
    <w:rsid w:val="001F04A5"/>
    <w:rsid w:val="001F136F"/>
    <w:rsid w:val="0020175A"/>
    <w:rsid w:val="002020D3"/>
    <w:rsid w:val="002067D1"/>
    <w:rsid w:val="00213456"/>
    <w:rsid w:val="00214ABA"/>
    <w:rsid w:val="002151FA"/>
    <w:rsid w:val="0021644B"/>
    <w:rsid w:val="00217CB6"/>
    <w:rsid w:val="002207B0"/>
    <w:rsid w:val="00223AED"/>
    <w:rsid w:val="00236D9F"/>
    <w:rsid w:val="002412AF"/>
    <w:rsid w:val="00244A00"/>
    <w:rsid w:val="00250BE2"/>
    <w:rsid w:val="00255B30"/>
    <w:rsid w:val="00256FE7"/>
    <w:rsid w:val="002662FA"/>
    <w:rsid w:val="00266C1E"/>
    <w:rsid w:val="00271243"/>
    <w:rsid w:val="00273A0F"/>
    <w:rsid w:val="0028045B"/>
    <w:rsid w:val="00284D43"/>
    <w:rsid w:val="00286160"/>
    <w:rsid w:val="0029193F"/>
    <w:rsid w:val="00293B6B"/>
    <w:rsid w:val="002970E6"/>
    <w:rsid w:val="002976C9"/>
    <w:rsid w:val="002A049C"/>
    <w:rsid w:val="002A0CA0"/>
    <w:rsid w:val="002A45E1"/>
    <w:rsid w:val="002A4935"/>
    <w:rsid w:val="002A6547"/>
    <w:rsid w:val="002A662F"/>
    <w:rsid w:val="002B55A7"/>
    <w:rsid w:val="002C20E1"/>
    <w:rsid w:val="002C2D76"/>
    <w:rsid w:val="002D2738"/>
    <w:rsid w:val="002D51AA"/>
    <w:rsid w:val="002D5A30"/>
    <w:rsid w:val="002D625F"/>
    <w:rsid w:val="002D6FC6"/>
    <w:rsid w:val="002E085D"/>
    <w:rsid w:val="002E0F15"/>
    <w:rsid w:val="002E29D7"/>
    <w:rsid w:val="002E6047"/>
    <w:rsid w:val="002E619C"/>
    <w:rsid w:val="002F2128"/>
    <w:rsid w:val="002F6598"/>
    <w:rsid w:val="003002A7"/>
    <w:rsid w:val="00300ACE"/>
    <w:rsid w:val="00300D75"/>
    <w:rsid w:val="0030177D"/>
    <w:rsid w:val="00301D52"/>
    <w:rsid w:val="003062A5"/>
    <w:rsid w:val="003068F7"/>
    <w:rsid w:val="0030707B"/>
    <w:rsid w:val="00311511"/>
    <w:rsid w:val="00313253"/>
    <w:rsid w:val="0032584D"/>
    <w:rsid w:val="003373F3"/>
    <w:rsid w:val="00341A7B"/>
    <w:rsid w:val="00342D40"/>
    <w:rsid w:val="00345A79"/>
    <w:rsid w:val="0034633C"/>
    <w:rsid w:val="0035094E"/>
    <w:rsid w:val="00361FE2"/>
    <w:rsid w:val="00366CE4"/>
    <w:rsid w:val="00370704"/>
    <w:rsid w:val="00370F61"/>
    <w:rsid w:val="003735EE"/>
    <w:rsid w:val="00384875"/>
    <w:rsid w:val="00385461"/>
    <w:rsid w:val="0038580F"/>
    <w:rsid w:val="003859F3"/>
    <w:rsid w:val="003863E0"/>
    <w:rsid w:val="003917B3"/>
    <w:rsid w:val="003917F2"/>
    <w:rsid w:val="00396AE1"/>
    <w:rsid w:val="003A0871"/>
    <w:rsid w:val="003A525F"/>
    <w:rsid w:val="003A6DE0"/>
    <w:rsid w:val="003A7C19"/>
    <w:rsid w:val="003B0888"/>
    <w:rsid w:val="003B45BF"/>
    <w:rsid w:val="003B4AE8"/>
    <w:rsid w:val="003B6FF6"/>
    <w:rsid w:val="003C04FE"/>
    <w:rsid w:val="003C2446"/>
    <w:rsid w:val="003C35F7"/>
    <w:rsid w:val="003C495C"/>
    <w:rsid w:val="003C58AD"/>
    <w:rsid w:val="003C5C4F"/>
    <w:rsid w:val="003C6636"/>
    <w:rsid w:val="003C7058"/>
    <w:rsid w:val="003D0450"/>
    <w:rsid w:val="003D40EF"/>
    <w:rsid w:val="003D4D57"/>
    <w:rsid w:val="003D61C7"/>
    <w:rsid w:val="003D6BED"/>
    <w:rsid w:val="003E4084"/>
    <w:rsid w:val="003E7B4C"/>
    <w:rsid w:val="003F240F"/>
    <w:rsid w:val="003F3165"/>
    <w:rsid w:val="003F46AE"/>
    <w:rsid w:val="003F79A2"/>
    <w:rsid w:val="0040146A"/>
    <w:rsid w:val="00405EB8"/>
    <w:rsid w:val="004060A7"/>
    <w:rsid w:val="00413B66"/>
    <w:rsid w:val="00414477"/>
    <w:rsid w:val="004165CF"/>
    <w:rsid w:val="00417027"/>
    <w:rsid w:val="00420F65"/>
    <w:rsid w:val="00425E30"/>
    <w:rsid w:val="004261A0"/>
    <w:rsid w:val="0043125A"/>
    <w:rsid w:val="00433228"/>
    <w:rsid w:val="0043588F"/>
    <w:rsid w:val="0044058E"/>
    <w:rsid w:val="004425FC"/>
    <w:rsid w:val="0044622B"/>
    <w:rsid w:val="00450EFE"/>
    <w:rsid w:val="00452E85"/>
    <w:rsid w:val="00465BA8"/>
    <w:rsid w:val="00472CE6"/>
    <w:rsid w:val="00474306"/>
    <w:rsid w:val="00474EA6"/>
    <w:rsid w:val="00474EC8"/>
    <w:rsid w:val="00475470"/>
    <w:rsid w:val="00475A3F"/>
    <w:rsid w:val="00477728"/>
    <w:rsid w:val="00480E3B"/>
    <w:rsid w:val="00481E89"/>
    <w:rsid w:val="004850F1"/>
    <w:rsid w:val="00493414"/>
    <w:rsid w:val="00493D7A"/>
    <w:rsid w:val="00495703"/>
    <w:rsid w:val="0049748E"/>
    <w:rsid w:val="004A14D5"/>
    <w:rsid w:val="004A352A"/>
    <w:rsid w:val="004A45DA"/>
    <w:rsid w:val="004A51FD"/>
    <w:rsid w:val="004B0354"/>
    <w:rsid w:val="004B070A"/>
    <w:rsid w:val="004B10C0"/>
    <w:rsid w:val="004B3EF1"/>
    <w:rsid w:val="004B7A23"/>
    <w:rsid w:val="004C22A6"/>
    <w:rsid w:val="004C3507"/>
    <w:rsid w:val="004C42A4"/>
    <w:rsid w:val="004C6A5D"/>
    <w:rsid w:val="004C6DA6"/>
    <w:rsid w:val="004D0103"/>
    <w:rsid w:val="004D0181"/>
    <w:rsid w:val="004D0735"/>
    <w:rsid w:val="004D0E62"/>
    <w:rsid w:val="004D18A7"/>
    <w:rsid w:val="004D590B"/>
    <w:rsid w:val="004D7C99"/>
    <w:rsid w:val="004E32C0"/>
    <w:rsid w:val="004E7844"/>
    <w:rsid w:val="004E7FE2"/>
    <w:rsid w:val="004F0245"/>
    <w:rsid w:val="004F3288"/>
    <w:rsid w:val="004F3674"/>
    <w:rsid w:val="004F6546"/>
    <w:rsid w:val="004F745E"/>
    <w:rsid w:val="005001BF"/>
    <w:rsid w:val="00502931"/>
    <w:rsid w:val="00505A38"/>
    <w:rsid w:val="00513D27"/>
    <w:rsid w:val="00517EBC"/>
    <w:rsid w:val="00525574"/>
    <w:rsid w:val="00530F72"/>
    <w:rsid w:val="00532604"/>
    <w:rsid w:val="00532EB8"/>
    <w:rsid w:val="00535202"/>
    <w:rsid w:val="00535636"/>
    <w:rsid w:val="00541EE6"/>
    <w:rsid w:val="0054266B"/>
    <w:rsid w:val="00545B77"/>
    <w:rsid w:val="005513A3"/>
    <w:rsid w:val="005529DC"/>
    <w:rsid w:val="005572AA"/>
    <w:rsid w:val="005620E0"/>
    <w:rsid w:val="00571C1F"/>
    <w:rsid w:val="00572104"/>
    <w:rsid w:val="005723C6"/>
    <w:rsid w:val="005769CE"/>
    <w:rsid w:val="005829D0"/>
    <w:rsid w:val="00591B91"/>
    <w:rsid w:val="00592518"/>
    <w:rsid w:val="005A0F00"/>
    <w:rsid w:val="005A1277"/>
    <w:rsid w:val="005A2F86"/>
    <w:rsid w:val="005A4143"/>
    <w:rsid w:val="005A69F0"/>
    <w:rsid w:val="005A7134"/>
    <w:rsid w:val="005B0460"/>
    <w:rsid w:val="005B2F3D"/>
    <w:rsid w:val="005B6387"/>
    <w:rsid w:val="005C3854"/>
    <w:rsid w:val="005C47E4"/>
    <w:rsid w:val="005C6D88"/>
    <w:rsid w:val="005C6F11"/>
    <w:rsid w:val="005C70FE"/>
    <w:rsid w:val="005D3145"/>
    <w:rsid w:val="005E0C02"/>
    <w:rsid w:val="005F0C2B"/>
    <w:rsid w:val="005F6005"/>
    <w:rsid w:val="00602620"/>
    <w:rsid w:val="0060413D"/>
    <w:rsid w:val="006044CF"/>
    <w:rsid w:val="0060482B"/>
    <w:rsid w:val="00617FCB"/>
    <w:rsid w:val="00631FF4"/>
    <w:rsid w:val="006326B3"/>
    <w:rsid w:val="00637EF2"/>
    <w:rsid w:val="006419D3"/>
    <w:rsid w:val="0064595C"/>
    <w:rsid w:val="00646704"/>
    <w:rsid w:val="00652F52"/>
    <w:rsid w:val="00667481"/>
    <w:rsid w:val="006716A8"/>
    <w:rsid w:val="006750E3"/>
    <w:rsid w:val="006751E6"/>
    <w:rsid w:val="00675433"/>
    <w:rsid w:val="0067637B"/>
    <w:rsid w:val="00677345"/>
    <w:rsid w:val="0067762A"/>
    <w:rsid w:val="00677CAF"/>
    <w:rsid w:val="00680758"/>
    <w:rsid w:val="0068435E"/>
    <w:rsid w:val="00684DFB"/>
    <w:rsid w:val="006860BB"/>
    <w:rsid w:val="00687691"/>
    <w:rsid w:val="006925FE"/>
    <w:rsid w:val="00694E54"/>
    <w:rsid w:val="00696C97"/>
    <w:rsid w:val="006A1AAB"/>
    <w:rsid w:val="006A5849"/>
    <w:rsid w:val="006A707A"/>
    <w:rsid w:val="006B014B"/>
    <w:rsid w:val="006B185E"/>
    <w:rsid w:val="006B2487"/>
    <w:rsid w:val="006B44C6"/>
    <w:rsid w:val="006B49FC"/>
    <w:rsid w:val="006B4D09"/>
    <w:rsid w:val="006B50C2"/>
    <w:rsid w:val="006B70FB"/>
    <w:rsid w:val="006C53CC"/>
    <w:rsid w:val="006C5AF7"/>
    <w:rsid w:val="006C5F59"/>
    <w:rsid w:val="006D0236"/>
    <w:rsid w:val="006D068C"/>
    <w:rsid w:val="006D0FF2"/>
    <w:rsid w:val="006D1B38"/>
    <w:rsid w:val="006D1E9F"/>
    <w:rsid w:val="006D22ED"/>
    <w:rsid w:val="006D6D47"/>
    <w:rsid w:val="006E041D"/>
    <w:rsid w:val="006E14C9"/>
    <w:rsid w:val="006E52A3"/>
    <w:rsid w:val="006E52AA"/>
    <w:rsid w:val="006E6BF2"/>
    <w:rsid w:val="006F0FBC"/>
    <w:rsid w:val="006F3709"/>
    <w:rsid w:val="006F48D0"/>
    <w:rsid w:val="006F5C94"/>
    <w:rsid w:val="006F6BCA"/>
    <w:rsid w:val="006F7221"/>
    <w:rsid w:val="006F78D4"/>
    <w:rsid w:val="00700A43"/>
    <w:rsid w:val="00702C04"/>
    <w:rsid w:val="00703C3C"/>
    <w:rsid w:val="007049C6"/>
    <w:rsid w:val="00704AE8"/>
    <w:rsid w:val="007064E2"/>
    <w:rsid w:val="00706D99"/>
    <w:rsid w:val="00710CAC"/>
    <w:rsid w:val="007129EB"/>
    <w:rsid w:val="00713FFF"/>
    <w:rsid w:val="0071573E"/>
    <w:rsid w:val="00715D7E"/>
    <w:rsid w:val="0072042B"/>
    <w:rsid w:val="00721E56"/>
    <w:rsid w:val="00725000"/>
    <w:rsid w:val="0072514B"/>
    <w:rsid w:val="00727D0B"/>
    <w:rsid w:val="00733948"/>
    <w:rsid w:val="00743048"/>
    <w:rsid w:val="0074799F"/>
    <w:rsid w:val="00750F11"/>
    <w:rsid w:val="00755084"/>
    <w:rsid w:val="00756753"/>
    <w:rsid w:val="00756859"/>
    <w:rsid w:val="00762DC7"/>
    <w:rsid w:val="00770AA1"/>
    <w:rsid w:val="0077345C"/>
    <w:rsid w:val="0077664D"/>
    <w:rsid w:val="00781EB2"/>
    <w:rsid w:val="00782343"/>
    <w:rsid w:val="00790056"/>
    <w:rsid w:val="00791649"/>
    <w:rsid w:val="00795891"/>
    <w:rsid w:val="00796CA8"/>
    <w:rsid w:val="0079744D"/>
    <w:rsid w:val="007977D5"/>
    <w:rsid w:val="007A1DD4"/>
    <w:rsid w:val="007A34D8"/>
    <w:rsid w:val="007A4062"/>
    <w:rsid w:val="007A5706"/>
    <w:rsid w:val="007B0533"/>
    <w:rsid w:val="007B2367"/>
    <w:rsid w:val="007B621E"/>
    <w:rsid w:val="007C1C90"/>
    <w:rsid w:val="007C4B11"/>
    <w:rsid w:val="007C74E1"/>
    <w:rsid w:val="007D0054"/>
    <w:rsid w:val="007D0E77"/>
    <w:rsid w:val="007D5CFD"/>
    <w:rsid w:val="007D6427"/>
    <w:rsid w:val="007D7EA4"/>
    <w:rsid w:val="007E011A"/>
    <w:rsid w:val="007E20A9"/>
    <w:rsid w:val="007E46C6"/>
    <w:rsid w:val="007E7C88"/>
    <w:rsid w:val="007F015A"/>
    <w:rsid w:val="007F3FDC"/>
    <w:rsid w:val="00802311"/>
    <w:rsid w:val="00802873"/>
    <w:rsid w:val="00803CE3"/>
    <w:rsid w:val="008056B2"/>
    <w:rsid w:val="008058D8"/>
    <w:rsid w:val="0081037C"/>
    <w:rsid w:val="008114C4"/>
    <w:rsid w:val="00813E34"/>
    <w:rsid w:val="008169A2"/>
    <w:rsid w:val="00823B46"/>
    <w:rsid w:val="00826507"/>
    <w:rsid w:val="0082740B"/>
    <w:rsid w:val="008316C6"/>
    <w:rsid w:val="00842A5D"/>
    <w:rsid w:val="00846937"/>
    <w:rsid w:val="00847A63"/>
    <w:rsid w:val="00852623"/>
    <w:rsid w:val="00852ACE"/>
    <w:rsid w:val="00855BEE"/>
    <w:rsid w:val="008576DF"/>
    <w:rsid w:val="00860C06"/>
    <w:rsid w:val="0086193A"/>
    <w:rsid w:val="008627D8"/>
    <w:rsid w:val="00863610"/>
    <w:rsid w:val="00864A7F"/>
    <w:rsid w:val="00864DD9"/>
    <w:rsid w:val="00871DF3"/>
    <w:rsid w:val="00872092"/>
    <w:rsid w:val="00872120"/>
    <w:rsid w:val="00872943"/>
    <w:rsid w:val="00874267"/>
    <w:rsid w:val="0087645C"/>
    <w:rsid w:val="00880A37"/>
    <w:rsid w:val="00885A41"/>
    <w:rsid w:val="00885F42"/>
    <w:rsid w:val="008869F0"/>
    <w:rsid w:val="00887515"/>
    <w:rsid w:val="00890176"/>
    <w:rsid w:val="00892223"/>
    <w:rsid w:val="0089222B"/>
    <w:rsid w:val="008923F5"/>
    <w:rsid w:val="0089468B"/>
    <w:rsid w:val="00895C5A"/>
    <w:rsid w:val="008A48C3"/>
    <w:rsid w:val="008A48D9"/>
    <w:rsid w:val="008B1E67"/>
    <w:rsid w:val="008B6D8F"/>
    <w:rsid w:val="008B726B"/>
    <w:rsid w:val="008B7312"/>
    <w:rsid w:val="008C2E62"/>
    <w:rsid w:val="008C421A"/>
    <w:rsid w:val="008D0962"/>
    <w:rsid w:val="008D48C9"/>
    <w:rsid w:val="008E33D2"/>
    <w:rsid w:val="008E374D"/>
    <w:rsid w:val="008E4CD6"/>
    <w:rsid w:val="008F1539"/>
    <w:rsid w:val="008F714A"/>
    <w:rsid w:val="00902CE7"/>
    <w:rsid w:val="009032C5"/>
    <w:rsid w:val="00904584"/>
    <w:rsid w:val="00906F0C"/>
    <w:rsid w:val="009105EA"/>
    <w:rsid w:val="00910A15"/>
    <w:rsid w:val="00910C56"/>
    <w:rsid w:val="00911DE5"/>
    <w:rsid w:val="00913318"/>
    <w:rsid w:val="00915C9F"/>
    <w:rsid w:val="00917CD6"/>
    <w:rsid w:val="00920BF8"/>
    <w:rsid w:val="009211E9"/>
    <w:rsid w:val="00922171"/>
    <w:rsid w:val="009327E8"/>
    <w:rsid w:val="00933608"/>
    <w:rsid w:val="009425CC"/>
    <w:rsid w:val="00942A4C"/>
    <w:rsid w:val="0095466D"/>
    <w:rsid w:val="0095477F"/>
    <w:rsid w:val="009553B6"/>
    <w:rsid w:val="00956650"/>
    <w:rsid w:val="00962C75"/>
    <w:rsid w:val="00964C97"/>
    <w:rsid w:val="00972C5D"/>
    <w:rsid w:val="00973622"/>
    <w:rsid w:val="00974DB7"/>
    <w:rsid w:val="0097511B"/>
    <w:rsid w:val="009751B9"/>
    <w:rsid w:val="00975B17"/>
    <w:rsid w:val="009768B9"/>
    <w:rsid w:val="00981021"/>
    <w:rsid w:val="00981FD7"/>
    <w:rsid w:val="00982369"/>
    <w:rsid w:val="00982A8B"/>
    <w:rsid w:val="009845A8"/>
    <w:rsid w:val="00986A5C"/>
    <w:rsid w:val="00986B64"/>
    <w:rsid w:val="00990BA1"/>
    <w:rsid w:val="009A56FC"/>
    <w:rsid w:val="009A615F"/>
    <w:rsid w:val="009B1E69"/>
    <w:rsid w:val="009B284A"/>
    <w:rsid w:val="009B2910"/>
    <w:rsid w:val="009B372D"/>
    <w:rsid w:val="009B40BE"/>
    <w:rsid w:val="009B4B25"/>
    <w:rsid w:val="009C06A5"/>
    <w:rsid w:val="009C09EC"/>
    <w:rsid w:val="009C38D5"/>
    <w:rsid w:val="009C3D46"/>
    <w:rsid w:val="009C53F2"/>
    <w:rsid w:val="009C61D6"/>
    <w:rsid w:val="009D0FB5"/>
    <w:rsid w:val="009D1E57"/>
    <w:rsid w:val="009D6602"/>
    <w:rsid w:val="009E0937"/>
    <w:rsid w:val="009E1E74"/>
    <w:rsid w:val="009E66BB"/>
    <w:rsid w:val="009E6D92"/>
    <w:rsid w:val="009F0528"/>
    <w:rsid w:val="009F2725"/>
    <w:rsid w:val="009F3934"/>
    <w:rsid w:val="009F42CD"/>
    <w:rsid w:val="009F4476"/>
    <w:rsid w:val="009F6D51"/>
    <w:rsid w:val="009F72C4"/>
    <w:rsid w:val="00A00AF5"/>
    <w:rsid w:val="00A00B62"/>
    <w:rsid w:val="00A00EE4"/>
    <w:rsid w:val="00A01AE8"/>
    <w:rsid w:val="00A050AE"/>
    <w:rsid w:val="00A077AE"/>
    <w:rsid w:val="00A1065C"/>
    <w:rsid w:val="00A10FC0"/>
    <w:rsid w:val="00A10FD5"/>
    <w:rsid w:val="00A11A6F"/>
    <w:rsid w:val="00A12553"/>
    <w:rsid w:val="00A12F19"/>
    <w:rsid w:val="00A15D20"/>
    <w:rsid w:val="00A16EE4"/>
    <w:rsid w:val="00A176AA"/>
    <w:rsid w:val="00A17A95"/>
    <w:rsid w:val="00A2162B"/>
    <w:rsid w:val="00A2221A"/>
    <w:rsid w:val="00A25A4B"/>
    <w:rsid w:val="00A305E9"/>
    <w:rsid w:val="00A311D9"/>
    <w:rsid w:val="00A35EA2"/>
    <w:rsid w:val="00A374E0"/>
    <w:rsid w:val="00A410CC"/>
    <w:rsid w:val="00A44103"/>
    <w:rsid w:val="00A44DC8"/>
    <w:rsid w:val="00A47F9B"/>
    <w:rsid w:val="00A61173"/>
    <w:rsid w:val="00A61D63"/>
    <w:rsid w:val="00A62484"/>
    <w:rsid w:val="00A64BC2"/>
    <w:rsid w:val="00A655C0"/>
    <w:rsid w:val="00A70DB1"/>
    <w:rsid w:val="00A72D72"/>
    <w:rsid w:val="00A73F2C"/>
    <w:rsid w:val="00A74068"/>
    <w:rsid w:val="00A81169"/>
    <w:rsid w:val="00A81B23"/>
    <w:rsid w:val="00A82105"/>
    <w:rsid w:val="00A82986"/>
    <w:rsid w:val="00A837B5"/>
    <w:rsid w:val="00A83C17"/>
    <w:rsid w:val="00A870C1"/>
    <w:rsid w:val="00A87422"/>
    <w:rsid w:val="00A90492"/>
    <w:rsid w:val="00A90CEE"/>
    <w:rsid w:val="00AA0733"/>
    <w:rsid w:val="00AA2979"/>
    <w:rsid w:val="00AA30EC"/>
    <w:rsid w:val="00AA59EB"/>
    <w:rsid w:val="00AA5ADC"/>
    <w:rsid w:val="00AA7B1B"/>
    <w:rsid w:val="00AB1831"/>
    <w:rsid w:val="00AB1AC2"/>
    <w:rsid w:val="00AC1DBA"/>
    <w:rsid w:val="00AC334B"/>
    <w:rsid w:val="00AC3496"/>
    <w:rsid w:val="00AC37D4"/>
    <w:rsid w:val="00AC3848"/>
    <w:rsid w:val="00AC44F7"/>
    <w:rsid w:val="00AD26EE"/>
    <w:rsid w:val="00AD275F"/>
    <w:rsid w:val="00AD2E03"/>
    <w:rsid w:val="00AD3AD5"/>
    <w:rsid w:val="00AD71CC"/>
    <w:rsid w:val="00AE3044"/>
    <w:rsid w:val="00AE5218"/>
    <w:rsid w:val="00AE5543"/>
    <w:rsid w:val="00AE620A"/>
    <w:rsid w:val="00AE6EA8"/>
    <w:rsid w:val="00AE7148"/>
    <w:rsid w:val="00AF09A7"/>
    <w:rsid w:val="00AF4F21"/>
    <w:rsid w:val="00AF7537"/>
    <w:rsid w:val="00B0008F"/>
    <w:rsid w:val="00B03582"/>
    <w:rsid w:val="00B03E2C"/>
    <w:rsid w:val="00B13547"/>
    <w:rsid w:val="00B16437"/>
    <w:rsid w:val="00B177F6"/>
    <w:rsid w:val="00B23DEC"/>
    <w:rsid w:val="00B2437B"/>
    <w:rsid w:val="00B2498A"/>
    <w:rsid w:val="00B30D17"/>
    <w:rsid w:val="00B30D36"/>
    <w:rsid w:val="00B323C1"/>
    <w:rsid w:val="00B346B9"/>
    <w:rsid w:val="00B34831"/>
    <w:rsid w:val="00B36209"/>
    <w:rsid w:val="00B37E8B"/>
    <w:rsid w:val="00B413BD"/>
    <w:rsid w:val="00B449BE"/>
    <w:rsid w:val="00B47289"/>
    <w:rsid w:val="00B478DC"/>
    <w:rsid w:val="00B51198"/>
    <w:rsid w:val="00B51700"/>
    <w:rsid w:val="00B5183C"/>
    <w:rsid w:val="00B53807"/>
    <w:rsid w:val="00B551AF"/>
    <w:rsid w:val="00B60AD4"/>
    <w:rsid w:val="00B669E2"/>
    <w:rsid w:val="00B70FF0"/>
    <w:rsid w:val="00B76499"/>
    <w:rsid w:val="00B86AA7"/>
    <w:rsid w:val="00B9328F"/>
    <w:rsid w:val="00B93BA5"/>
    <w:rsid w:val="00B952A2"/>
    <w:rsid w:val="00B97742"/>
    <w:rsid w:val="00BA0756"/>
    <w:rsid w:val="00BA266C"/>
    <w:rsid w:val="00BB0D4D"/>
    <w:rsid w:val="00BB35C8"/>
    <w:rsid w:val="00BB381D"/>
    <w:rsid w:val="00BB77FF"/>
    <w:rsid w:val="00BB7F56"/>
    <w:rsid w:val="00BC19CE"/>
    <w:rsid w:val="00BC2756"/>
    <w:rsid w:val="00BC4899"/>
    <w:rsid w:val="00BC54F8"/>
    <w:rsid w:val="00BD0E3F"/>
    <w:rsid w:val="00BD1A5B"/>
    <w:rsid w:val="00BD1D30"/>
    <w:rsid w:val="00BD3008"/>
    <w:rsid w:val="00BD372D"/>
    <w:rsid w:val="00BD37C3"/>
    <w:rsid w:val="00BD4917"/>
    <w:rsid w:val="00BD5BBE"/>
    <w:rsid w:val="00BD6ADA"/>
    <w:rsid w:val="00BD7EAD"/>
    <w:rsid w:val="00BE1F1F"/>
    <w:rsid w:val="00BE34F8"/>
    <w:rsid w:val="00BE3DFB"/>
    <w:rsid w:val="00BE47FB"/>
    <w:rsid w:val="00BE669C"/>
    <w:rsid w:val="00BE6D4F"/>
    <w:rsid w:val="00BF21B7"/>
    <w:rsid w:val="00BF30D6"/>
    <w:rsid w:val="00BF7C57"/>
    <w:rsid w:val="00C03028"/>
    <w:rsid w:val="00C079D4"/>
    <w:rsid w:val="00C07CBA"/>
    <w:rsid w:val="00C07D95"/>
    <w:rsid w:val="00C112FF"/>
    <w:rsid w:val="00C127F7"/>
    <w:rsid w:val="00C12812"/>
    <w:rsid w:val="00C14872"/>
    <w:rsid w:val="00C156B9"/>
    <w:rsid w:val="00C17745"/>
    <w:rsid w:val="00C216A9"/>
    <w:rsid w:val="00C21803"/>
    <w:rsid w:val="00C21B6D"/>
    <w:rsid w:val="00C2328B"/>
    <w:rsid w:val="00C27EBE"/>
    <w:rsid w:val="00C308DF"/>
    <w:rsid w:val="00C33320"/>
    <w:rsid w:val="00C35221"/>
    <w:rsid w:val="00C35467"/>
    <w:rsid w:val="00C35E60"/>
    <w:rsid w:val="00C37319"/>
    <w:rsid w:val="00C37ED7"/>
    <w:rsid w:val="00C41453"/>
    <w:rsid w:val="00C43B6C"/>
    <w:rsid w:val="00C47260"/>
    <w:rsid w:val="00C5022C"/>
    <w:rsid w:val="00C5072B"/>
    <w:rsid w:val="00C51892"/>
    <w:rsid w:val="00C524AE"/>
    <w:rsid w:val="00C53379"/>
    <w:rsid w:val="00C538A9"/>
    <w:rsid w:val="00C53CE8"/>
    <w:rsid w:val="00C55F03"/>
    <w:rsid w:val="00C560C2"/>
    <w:rsid w:val="00C574EC"/>
    <w:rsid w:val="00C57E54"/>
    <w:rsid w:val="00C61F92"/>
    <w:rsid w:val="00C647E5"/>
    <w:rsid w:val="00C6498C"/>
    <w:rsid w:val="00C666DD"/>
    <w:rsid w:val="00C73CCC"/>
    <w:rsid w:val="00C74024"/>
    <w:rsid w:val="00C757A4"/>
    <w:rsid w:val="00C76B24"/>
    <w:rsid w:val="00C84BDE"/>
    <w:rsid w:val="00C84DF4"/>
    <w:rsid w:val="00C873F7"/>
    <w:rsid w:val="00C901B9"/>
    <w:rsid w:val="00C95712"/>
    <w:rsid w:val="00C96566"/>
    <w:rsid w:val="00C96D3B"/>
    <w:rsid w:val="00C97FC6"/>
    <w:rsid w:val="00CA0D44"/>
    <w:rsid w:val="00CA21ED"/>
    <w:rsid w:val="00CA2E63"/>
    <w:rsid w:val="00CA5563"/>
    <w:rsid w:val="00CA693F"/>
    <w:rsid w:val="00CA6FB4"/>
    <w:rsid w:val="00CA77BF"/>
    <w:rsid w:val="00CB0249"/>
    <w:rsid w:val="00CB1762"/>
    <w:rsid w:val="00CB26CA"/>
    <w:rsid w:val="00CB437E"/>
    <w:rsid w:val="00CC20C7"/>
    <w:rsid w:val="00CD3A11"/>
    <w:rsid w:val="00CD3BE2"/>
    <w:rsid w:val="00CD4CD6"/>
    <w:rsid w:val="00CD4D8D"/>
    <w:rsid w:val="00CD5B4B"/>
    <w:rsid w:val="00CE3261"/>
    <w:rsid w:val="00CE33EE"/>
    <w:rsid w:val="00CE4435"/>
    <w:rsid w:val="00CE5468"/>
    <w:rsid w:val="00CE6FC3"/>
    <w:rsid w:val="00CF5F18"/>
    <w:rsid w:val="00D03C70"/>
    <w:rsid w:val="00D03E1F"/>
    <w:rsid w:val="00D064FB"/>
    <w:rsid w:val="00D073BC"/>
    <w:rsid w:val="00D07DCB"/>
    <w:rsid w:val="00D11016"/>
    <w:rsid w:val="00D118C1"/>
    <w:rsid w:val="00D11EB0"/>
    <w:rsid w:val="00D1443E"/>
    <w:rsid w:val="00D163FA"/>
    <w:rsid w:val="00D20777"/>
    <w:rsid w:val="00D21927"/>
    <w:rsid w:val="00D246A3"/>
    <w:rsid w:val="00D26F89"/>
    <w:rsid w:val="00D30977"/>
    <w:rsid w:val="00D31EB0"/>
    <w:rsid w:val="00D33D06"/>
    <w:rsid w:val="00D40558"/>
    <w:rsid w:val="00D4217C"/>
    <w:rsid w:val="00D43A26"/>
    <w:rsid w:val="00D43EDC"/>
    <w:rsid w:val="00D46824"/>
    <w:rsid w:val="00D46C2A"/>
    <w:rsid w:val="00D542E7"/>
    <w:rsid w:val="00D61FC9"/>
    <w:rsid w:val="00D65943"/>
    <w:rsid w:val="00D71C4A"/>
    <w:rsid w:val="00D73068"/>
    <w:rsid w:val="00D81F25"/>
    <w:rsid w:val="00D83764"/>
    <w:rsid w:val="00D87F7B"/>
    <w:rsid w:val="00D936AA"/>
    <w:rsid w:val="00D944A1"/>
    <w:rsid w:val="00D945FF"/>
    <w:rsid w:val="00D9667D"/>
    <w:rsid w:val="00D967FB"/>
    <w:rsid w:val="00DA0E08"/>
    <w:rsid w:val="00DA0EF5"/>
    <w:rsid w:val="00DA0F07"/>
    <w:rsid w:val="00DA23C7"/>
    <w:rsid w:val="00DA32CC"/>
    <w:rsid w:val="00DA39E5"/>
    <w:rsid w:val="00DA4ABA"/>
    <w:rsid w:val="00DA5C94"/>
    <w:rsid w:val="00DB40DB"/>
    <w:rsid w:val="00DB51A0"/>
    <w:rsid w:val="00DC0D49"/>
    <w:rsid w:val="00DC0EAC"/>
    <w:rsid w:val="00DC45C9"/>
    <w:rsid w:val="00DC45E5"/>
    <w:rsid w:val="00DC5E05"/>
    <w:rsid w:val="00DD1A6B"/>
    <w:rsid w:val="00DD3FFD"/>
    <w:rsid w:val="00DD404F"/>
    <w:rsid w:val="00DD5C1D"/>
    <w:rsid w:val="00DE04BB"/>
    <w:rsid w:val="00DE4875"/>
    <w:rsid w:val="00DF1016"/>
    <w:rsid w:val="00DF4DE3"/>
    <w:rsid w:val="00DF5D84"/>
    <w:rsid w:val="00E0093E"/>
    <w:rsid w:val="00E030C2"/>
    <w:rsid w:val="00E048B9"/>
    <w:rsid w:val="00E059E8"/>
    <w:rsid w:val="00E05D76"/>
    <w:rsid w:val="00E13FB2"/>
    <w:rsid w:val="00E14685"/>
    <w:rsid w:val="00E16A8A"/>
    <w:rsid w:val="00E31146"/>
    <w:rsid w:val="00E31FDD"/>
    <w:rsid w:val="00E32A49"/>
    <w:rsid w:val="00E32C78"/>
    <w:rsid w:val="00E32CA6"/>
    <w:rsid w:val="00E33D2E"/>
    <w:rsid w:val="00E354D2"/>
    <w:rsid w:val="00E3721D"/>
    <w:rsid w:val="00E435D7"/>
    <w:rsid w:val="00E4535F"/>
    <w:rsid w:val="00E4566C"/>
    <w:rsid w:val="00E46113"/>
    <w:rsid w:val="00E46535"/>
    <w:rsid w:val="00E46BB7"/>
    <w:rsid w:val="00E5085F"/>
    <w:rsid w:val="00E51427"/>
    <w:rsid w:val="00E5342D"/>
    <w:rsid w:val="00E54CCA"/>
    <w:rsid w:val="00E55508"/>
    <w:rsid w:val="00E6082B"/>
    <w:rsid w:val="00E61ED5"/>
    <w:rsid w:val="00E62521"/>
    <w:rsid w:val="00E62725"/>
    <w:rsid w:val="00E655BB"/>
    <w:rsid w:val="00E70327"/>
    <w:rsid w:val="00E72172"/>
    <w:rsid w:val="00E73EFC"/>
    <w:rsid w:val="00E76495"/>
    <w:rsid w:val="00E80DA5"/>
    <w:rsid w:val="00E81E97"/>
    <w:rsid w:val="00E82197"/>
    <w:rsid w:val="00E82587"/>
    <w:rsid w:val="00E8312A"/>
    <w:rsid w:val="00E835B9"/>
    <w:rsid w:val="00E83B10"/>
    <w:rsid w:val="00E85D61"/>
    <w:rsid w:val="00E86946"/>
    <w:rsid w:val="00E86D0E"/>
    <w:rsid w:val="00E86DC4"/>
    <w:rsid w:val="00E916ED"/>
    <w:rsid w:val="00E93B79"/>
    <w:rsid w:val="00E947C9"/>
    <w:rsid w:val="00E96C79"/>
    <w:rsid w:val="00EA0020"/>
    <w:rsid w:val="00EA0CFE"/>
    <w:rsid w:val="00EA1EA5"/>
    <w:rsid w:val="00EA213F"/>
    <w:rsid w:val="00EA5D86"/>
    <w:rsid w:val="00EB1DC9"/>
    <w:rsid w:val="00EB6DA5"/>
    <w:rsid w:val="00EB7D7C"/>
    <w:rsid w:val="00EC01FB"/>
    <w:rsid w:val="00EC1F63"/>
    <w:rsid w:val="00EC3E25"/>
    <w:rsid w:val="00ED2F52"/>
    <w:rsid w:val="00ED31E8"/>
    <w:rsid w:val="00ED4C7A"/>
    <w:rsid w:val="00EE0472"/>
    <w:rsid w:val="00EE22E5"/>
    <w:rsid w:val="00EE4008"/>
    <w:rsid w:val="00EE4C1D"/>
    <w:rsid w:val="00EE5875"/>
    <w:rsid w:val="00EE67EA"/>
    <w:rsid w:val="00EF1FCB"/>
    <w:rsid w:val="00EF5CB7"/>
    <w:rsid w:val="00F00433"/>
    <w:rsid w:val="00F00DD8"/>
    <w:rsid w:val="00F01ADF"/>
    <w:rsid w:val="00F02CA3"/>
    <w:rsid w:val="00F07CFE"/>
    <w:rsid w:val="00F10C76"/>
    <w:rsid w:val="00F11ECD"/>
    <w:rsid w:val="00F132E9"/>
    <w:rsid w:val="00F13B20"/>
    <w:rsid w:val="00F15E80"/>
    <w:rsid w:val="00F27A3F"/>
    <w:rsid w:val="00F31525"/>
    <w:rsid w:val="00F352ED"/>
    <w:rsid w:val="00F40071"/>
    <w:rsid w:val="00F4045D"/>
    <w:rsid w:val="00F4098F"/>
    <w:rsid w:val="00F43DCE"/>
    <w:rsid w:val="00F4603D"/>
    <w:rsid w:val="00F47C90"/>
    <w:rsid w:val="00F47E10"/>
    <w:rsid w:val="00F503BA"/>
    <w:rsid w:val="00F50686"/>
    <w:rsid w:val="00F544DD"/>
    <w:rsid w:val="00F5678C"/>
    <w:rsid w:val="00F601F5"/>
    <w:rsid w:val="00F62633"/>
    <w:rsid w:val="00F76724"/>
    <w:rsid w:val="00F76927"/>
    <w:rsid w:val="00F808F9"/>
    <w:rsid w:val="00F81D11"/>
    <w:rsid w:val="00F93ACA"/>
    <w:rsid w:val="00F93CD4"/>
    <w:rsid w:val="00F95D59"/>
    <w:rsid w:val="00F963D8"/>
    <w:rsid w:val="00F96B80"/>
    <w:rsid w:val="00FA0220"/>
    <w:rsid w:val="00FA1715"/>
    <w:rsid w:val="00FA2B10"/>
    <w:rsid w:val="00FA3BE1"/>
    <w:rsid w:val="00FA3D1F"/>
    <w:rsid w:val="00FA7DB2"/>
    <w:rsid w:val="00FB0D10"/>
    <w:rsid w:val="00FB371B"/>
    <w:rsid w:val="00FB42D7"/>
    <w:rsid w:val="00FB4F46"/>
    <w:rsid w:val="00FC09DD"/>
    <w:rsid w:val="00FC1C59"/>
    <w:rsid w:val="00FC1C73"/>
    <w:rsid w:val="00FC3370"/>
    <w:rsid w:val="00FC3A51"/>
    <w:rsid w:val="00FC405B"/>
    <w:rsid w:val="00FC77AD"/>
    <w:rsid w:val="00FD1F72"/>
    <w:rsid w:val="00FD7F8B"/>
    <w:rsid w:val="00FE082E"/>
    <w:rsid w:val="00FE0BB1"/>
    <w:rsid w:val="00FE2FDC"/>
    <w:rsid w:val="00FE3870"/>
    <w:rsid w:val="00FE4964"/>
    <w:rsid w:val="00FF00C4"/>
    <w:rsid w:val="00FF1182"/>
    <w:rsid w:val="00FF2017"/>
    <w:rsid w:val="00FF2A2A"/>
    <w:rsid w:val="00FF6758"/>
    <w:rsid w:val="052FEAEF"/>
    <w:rsid w:val="0AE8573E"/>
    <w:rsid w:val="0E11B186"/>
    <w:rsid w:val="134938A0"/>
    <w:rsid w:val="1498993F"/>
    <w:rsid w:val="172DBFFA"/>
    <w:rsid w:val="1788B97B"/>
    <w:rsid w:val="1A942B21"/>
    <w:rsid w:val="27633244"/>
    <w:rsid w:val="2B487D6C"/>
    <w:rsid w:val="2F17B695"/>
    <w:rsid w:val="2F48262D"/>
    <w:rsid w:val="401BD202"/>
    <w:rsid w:val="4A0B0119"/>
    <w:rsid w:val="509D201F"/>
    <w:rsid w:val="50FBA502"/>
    <w:rsid w:val="5B147A24"/>
    <w:rsid w:val="66FAE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376C9"/>
  <w15:chartTrackingRefBased/>
  <w15:docId w15:val="{57A52198-A07C-42B3-813F-199D6CE6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7FE2"/>
    <w:rPr>
      <w:color w:val="0563C1" w:themeColor="hyperlink"/>
      <w:u w:val="single"/>
    </w:rPr>
  </w:style>
  <w:style w:type="character" w:customStyle="1" w:styleId="1">
    <w:name w:val="未处理的提及1"/>
    <w:basedOn w:val="a0"/>
    <w:uiPriority w:val="99"/>
    <w:semiHidden/>
    <w:unhideWhenUsed/>
    <w:rsid w:val="004E7FE2"/>
    <w:rPr>
      <w:color w:val="605E5C"/>
      <w:shd w:val="clear" w:color="auto" w:fill="E1DFDD"/>
    </w:rPr>
  </w:style>
  <w:style w:type="paragraph" w:styleId="a4">
    <w:name w:val="header"/>
    <w:basedOn w:val="a"/>
    <w:link w:val="a5"/>
    <w:uiPriority w:val="99"/>
    <w:unhideWhenUsed/>
    <w:rsid w:val="00EA1EA5"/>
    <w:pPr>
      <w:tabs>
        <w:tab w:val="center" w:pos="4513"/>
        <w:tab w:val="right" w:pos="9026"/>
      </w:tabs>
      <w:spacing w:after="0" w:line="240" w:lineRule="auto"/>
    </w:pPr>
  </w:style>
  <w:style w:type="character" w:customStyle="1" w:styleId="a5">
    <w:name w:val="页眉 字符"/>
    <w:basedOn w:val="a0"/>
    <w:link w:val="a4"/>
    <w:uiPriority w:val="99"/>
    <w:rsid w:val="00EA1EA5"/>
    <w:rPr>
      <w:lang w:val="en-GB"/>
    </w:rPr>
  </w:style>
  <w:style w:type="paragraph" w:styleId="a6">
    <w:name w:val="footer"/>
    <w:basedOn w:val="a"/>
    <w:link w:val="a7"/>
    <w:uiPriority w:val="99"/>
    <w:unhideWhenUsed/>
    <w:rsid w:val="00EA1EA5"/>
    <w:pPr>
      <w:tabs>
        <w:tab w:val="center" w:pos="4513"/>
        <w:tab w:val="right" w:pos="9026"/>
      </w:tabs>
      <w:spacing w:after="0" w:line="240" w:lineRule="auto"/>
    </w:pPr>
  </w:style>
  <w:style w:type="character" w:customStyle="1" w:styleId="a7">
    <w:name w:val="页脚 字符"/>
    <w:basedOn w:val="a0"/>
    <w:link w:val="a6"/>
    <w:uiPriority w:val="99"/>
    <w:rsid w:val="00EA1EA5"/>
    <w:rPr>
      <w:lang w:val="en-GB"/>
    </w:rPr>
  </w:style>
  <w:style w:type="table" w:styleId="a8">
    <w:name w:val="Table Grid"/>
    <w:basedOn w:val="a1"/>
    <w:uiPriority w:val="39"/>
    <w:rsid w:val="00266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474306"/>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474306"/>
    <w:rPr>
      <w:rFonts w:ascii="Calibri" w:hAnsi="Calibri" w:cs="Calibri"/>
      <w:noProof/>
    </w:rPr>
  </w:style>
  <w:style w:type="paragraph" w:customStyle="1" w:styleId="EndNoteBibliography">
    <w:name w:val="EndNote Bibliography"/>
    <w:basedOn w:val="a"/>
    <w:link w:val="EndNoteBibliographyChar"/>
    <w:rsid w:val="00474306"/>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474306"/>
    <w:rPr>
      <w:rFonts w:ascii="Calibri" w:hAnsi="Calibri" w:cs="Calibri"/>
      <w:noProof/>
    </w:rPr>
  </w:style>
  <w:style w:type="character" w:styleId="a9">
    <w:name w:val="Placeholder Text"/>
    <w:basedOn w:val="a0"/>
    <w:uiPriority w:val="99"/>
    <w:semiHidden/>
    <w:rsid w:val="006E52A3"/>
    <w:rPr>
      <w:color w:val="808080"/>
    </w:rPr>
  </w:style>
  <w:style w:type="character" w:styleId="aa">
    <w:name w:val="annotation reference"/>
    <w:uiPriority w:val="99"/>
    <w:semiHidden/>
    <w:unhideWhenUsed/>
    <w:rsid w:val="005A7134"/>
    <w:rPr>
      <w:sz w:val="16"/>
      <w:szCs w:val="16"/>
    </w:rPr>
  </w:style>
  <w:style w:type="paragraph" w:styleId="ab">
    <w:name w:val="annotation text"/>
    <w:basedOn w:val="a"/>
    <w:link w:val="ac"/>
    <w:uiPriority w:val="99"/>
    <w:unhideWhenUsed/>
    <w:rsid w:val="005A7134"/>
    <w:pPr>
      <w:spacing w:line="240" w:lineRule="auto"/>
    </w:pPr>
    <w:rPr>
      <w:rFonts w:ascii="Calibri" w:eastAsia="Calibri" w:hAnsi="Calibri" w:cs="Times New Roman"/>
      <w:sz w:val="20"/>
      <w:szCs w:val="20"/>
      <w:lang w:val="en-US"/>
    </w:rPr>
  </w:style>
  <w:style w:type="character" w:customStyle="1" w:styleId="ac">
    <w:name w:val="批注文字 字符"/>
    <w:basedOn w:val="a0"/>
    <w:link w:val="ab"/>
    <w:uiPriority w:val="99"/>
    <w:rsid w:val="005A7134"/>
    <w:rPr>
      <w:rFonts w:ascii="Calibri" w:eastAsia="Calibri" w:hAnsi="Calibri" w:cs="Times New Roman"/>
      <w:sz w:val="20"/>
      <w:szCs w:val="20"/>
    </w:rPr>
  </w:style>
  <w:style w:type="paragraph" w:styleId="ad">
    <w:name w:val="Balloon Text"/>
    <w:basedOn w:val="a"/>
    <w:link w:val="ae"/>
    <w:uiPriority w:val="99"/>
    <w:semiHidden/>
    <w:unhideWhenUsed/>
    <w:rsid w:val="005A7134"/>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5A7134"/>
    <w:rPr>
      <w:rFonts w:ascii="Segoe UI" w:hAnsi="Segoe UI" w:cs="Segoe UI"/>
      <w:sz w:val="18"/>
      <w:szCs w:val="18"/>
      <w:lang w:val="en-GB"/>
    </w:rPr>
  </w:style>
  <w:style w:type="paragraph" w:styleId="af">
    <w:name w:val="annotation subject"/>
    <w:basedOn w:val="ab"/>
    <w:next w:val="ab"/>
    <w:link w:val="af0"/>
    <w:uiPriority w:val="99"/>
    <w:semiHidden/>
    <w:unhideWhenUsed/>
    <w:rsid w:val="00AD26EE"/>
    <w:rPr>
      <w:rFonts w:asciiTheme="minorHAnsi" w:eastAsiaTheme="minorHAnsi" w:hAnsiTheme="minorHAnsi" w:cstheme="minorBidi"/>
      <w:b/>
      <w:bCs/>
      <w:lang w:val="en-GB"/>
    </w:rPr>
  </w:style>
  <w:style w:type="character" w:customStyle="1" w:styleId="af0">
    <w:name w:val="批注主题 字符"/>
    <w:basedOn w:val="ac"/>
    <w:link w:val="af"/>
    <w:uiPriority w:val="99"/>
    <w:semiHidden/>
    <w:rsid w:val="00AD26EE"/>
    <w:rPr>
      <w:rFonts w:ascii="Calibri" w:eastAsia="Calibri" w:hAnsi="Calibri" w:cs="Times New Roman"/>
      <w:b/>
      <w:bCs/>
      <w:sz w:val="20"/>
      <w:szCs w:val="20"/>
      <w:lang w:val="en-GB"/>
    </w:rPr>
  </w:style>
  <w:style w:type="character" w:styleId="af1">
    <w:name w:val="line number"/>
    <w:basedOn w:val="a0"/>
    <w:uiPriority w:val="99"/>
    <w:semiHidden/>
    <w:unhideWhenUsed/>
    <w:rsid w:val="00FA2B10"/>
  </w:style>
  <w:style w:type="paragraph" w:customStyle="1" w:styleId="10">
    <w:name w:val="正文1"/>
    <w:uiPriority w:val="99"/>
    <w:rsid w:val="00F352ED"/>
    <w:pPr>
      <w:spacing w:after="0" w:line="276" w:lineRule="auto"/>
    </w:pPr>
    <w:rPr>
      <w:rFonts w:ascii="Arial" w:eastAsia="宋体" w:hAnsi="Arial" w:cs="Arial"/>
      <w:color w:val="000000"/>
      <w:szCs w:val="20"/>
      <w:lang w:val="pl-PL" w:eastAsia="pl-PL"/>
    </w:rPr>
  </w:style>
  <w:style w:type="paragraph" w:customStyle="1" w:styleId="p1">
    <w:name w:val="p1"/>
    <w:basedOn w:val="a"/>
    <w:rsid w:val="00F352ED"/>
    <w:pPr>
      <w:spacing w:after="0" w:line="240" w:lineRule="auto"/>
    </w:pPr>
    <w:rPr>
      <w:rFonts w:ascii="Helvetica" w:hAnsi="Helvetica" w:cs="Times New Roman"/>
      <w:sz w:val="18"/>
      <w:szCs w:val="18"/>
      <w:lang w:val="en-US" w:eastAsia="zh-CN"/>
    </w:rPr>
  </w:style>
  <w:style w:type="character" w:customStyle="1" w:styleId="UnresolvedMention">
    <w:name w:val="Unresolved Mention"/>
    <w:basedOn w:val="a0"/>
    <w:uiPriority w:val="99"/>
    <w:semiHidden/>
    <w:unhideWhenUsed/>
    <w:rsid w:val="001060E3"/>
    <w:rPr>
      <w:color w:val="605E5C"/>
      <w:shd w:val="clear" w:color="auto" w:fill="E1DFDD"/>
    </w:rPr>
  </w:style>
  <w:style w:type="paragraph" w:styleId="af2">
    <w:name w:val="Normal (Web)"/>
    <w:basedOn w:val="a"/>
    <w:uiPriority w:val="99"/>
    <w:unhideWhenUsed/>
    <w:rsid w:val="007A5706"/>
    <w:pPr>
      <w:spacing w:before="100" w:beforeAutospacing="1" w:after="100" w:afterAutospacing="1" w:line="240" w:lineRule="auto"/>
    </w:pPr>
    <w:rPr>
      <w:rFonts w:ascii="宋体" w:eastAsia="宋体" w:hAnsi="宋体" w:cs="宋体"/>
      <w:sz w:val="24"/>
      <w:szCs w:val="24"/>
      <w:lang w:val="en-US" w:eastAsia="zh-CN"/>
    </w:rPr>
  </w:style>
  <w:style w:type="paragraph" w:styleId="af3">
    <w:name w:val="List Paragraph"/>
    <w:basedOn w:val="a"/>
    <w:uiPriority w:val="34"/>
    <w:qFormat/>
    <w:rsid w:val="00D9667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839778">
      <w:bodyDiv w:val="1"/>
      <w:marLeft w:val="0"/>
      <w:marRight w:val="0"/>
      <w:marTop w:val="0"/>
      <w:marBottom w:val="0"/>
      <w:divBdr>
        <w:top w:val="none" w:sz="0" w:space="0" w:color="auto"/>
        <w:left w:val="none" w:sz="0" w:space="0" w:color="auto"/>
        <w:bottom w:val="none" w:sz="0" w:space="0" w:color="auto"/>
        <w:right w:val="none" w:sz="0" w:space="0" w:color="auto"/>
      </w:divBdr>
    </w:div>
    <w:div w:id="1860852486">
      <w:bodyDiv w:val="1"/>
      <w:marLeft w:val="0"/>
      <w:marRight w:val="0"/>
      <w:marTop w:val="0"/>
      <w:marBottom w:val="0"/>
      <w:divBdr>
        <w:top w:val="none" w:sz="0" w:space="0" w:color="auto"/>
        <w:left w:val="none" w:sz="0" w:space="0" w:color="auto"/>
        <w:bottom w:val="none" w:sz="0" w:space="0" w:color="auto"/>
        <w:right w:val="none" w:sz="0" w:space="0" w:color="auto"/>
      </w:divBdr>
      <w:divsChild>
        <w:div w:id="477392">
          <w:marLeft w:val="0"/>
          <w:marRight w:val="0"/>
          <w:marTop w:val="0"/>
          <w:marBottom w:val="0"/>
          <w:divBdr>
            <w:top w:val="none" w:sz="0" w:space="0" w:color="auto"/>
            <w:left w:val="none" w:sz="0" w:space="0" w:color="auto"/>
            <w:bottom w:val="none" w:sz="0" w:space="0" w:color="auto"/>
            <w:right w:val="none" w:sz="0" w:space="0" w:color="auto"/>
          </w:divBdr>
          <w:divsChild>
            <w:div w:id="632057216">
              <w:marLeft w:val="0"/>
              <w:marRight w:val="0"/>
              <w:marTop w:val="0"/>
              <w:marBottom w:val="0"/>
              <w:divBdr>
                <w:top w:val="none" w:sz="0" w:space="0" w:color="auto"/>
                <w:left w:val="none" w:sz="0" w:space="0" w:color="auto"/>
                <w:bottom w:val="none" w:sz="0" w:space="0" w:color="auto"/>
                <w:right w:val="none" w:sz="0" w:space="0" w:color="auto"/>
              </w:divBdr>
              <w:divsChild>
                <w:div w:id="562714788">
                  <w:marLeft w:val="0"/>
                  <w:marRight w:val="0"/>
                  <w:marTop w:val="0"/>
                  <w:marBottom w:val="0"/>
                  <w:divBdr>
                    <w:top w:val="none" w:sz="0" w:space="0" w:color="auto"/>
                    <w:left w:val="none" w:sz="0" w:space="0" w:color="auto"/>
                    <w:bottom w:val="none" w:sz="0" w:space="0" w:color="auto"/>
                    <w:right w:val="none" w:sz="0" w:space="0" w:color="auto"/>
                  </w:divBdr>
                  <w:divsChild>
                    <w:div w:id="960964451">
                      <w:marLeft w:val="0"/>
                      <w:marRight w:val="0"/>
                      <w:marTop w:val="0"/>
                      <w:marBottom w:val="0"/>
                      <w:divBdr>
                        <w:top w:val="none" w:sz="0" w:space="0" w:color="auto"/>
                        <w:left w:val="none" w:sz="0" w:space="0" w:color="auto"/>
                        <w:bottom w:val="none" w:sz="0" w:space="0" w:color="auto"/>
                        <w:right w:val="none" w:sz="0" w:space="0" w:color="auto"/>
                      </w:divBdr>
                      <w:divsChild>
                        <w:div w:id="20303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25729">
      <w:bodyDiv w:val="1"/>
      <w:marLeft w:val="0"/>
      <w:marRight w:val="0"/>
      <w:marTop w:val="0"/>
      <w:marBottom w:val="0"/>
      <w:divBdr>
        <w:top w:val="none" w:sz="0" w:space="0" w:color="auto"/>
        <w:left w:val="none" w:sz="0" w:space="0" w:color="auto"/>
        <w:bottom w:val="none" w:sz="0" w:space="0" w:color="auto"/>
        <w:right w:val="none" w:sz="0" w:space="0" w:color="auto"/>
      </w:divBdr>
      <w:divsChild>
        <w:div w:id="988173097">
          <w:marLeft w:val="0"/>
          <w:marRight w:val="0"/>
          <w:marTop w:val="0"/>
          <w:marBottom w:val="0"/>
          <w:divBdr>
            <w:top w:val="none" w:sz="0" w:space="0" w:color="auto"/>
            <w:left w:val="none" w:sz="0" w:space="0" w:color="auto"/>
            <w:bottom w:val="none" w:sz="0" w:space="0" w:color="auto"/>
            <w:right w:val="none" w:sz="0" w:space="0" w:color="auto"/>
          </w:divBdr>
          <w:divsChild>
            <w:div w:id="1521314078">
              <w:marLeft w:val="0"/>
              <w:marRight w:val="0"/>
              <w:marTop w:val="0"/>
              <w:marBottom w:val="0"/>
              <w:divBdr>
                <w:top w:val="none" w:sz="0" w:space="0" w:color="auto"/>
                <w:left w:val="none" w:sz="0" w:space="0" w:color="auto"/>
                <w:bottom w:val="none" w:sz="0" w:space="0" w:color="auto"/>
                <w:right w:val="none" w:sz="0" w:space="0" w:color="auto"/>
              </w:divBdr>
              <w:divsChild>
                <w:div w:id="1465388525">
                  <w:marLeft w:val="0"/>
                  <w:marRight w:val="0"/>
                  <w:marTop w:val="0"/>
                  <w:marBottom w:val="0"/>
                  <w:divBdr>
                    <w:top w:val="none" w:sz="0" w:space="0" w:color="auto"/>
                    <w:left w:val="none" w:sz="0" w:space="0" w:color="auto"/>
                    <w:bottom w:val="none" w:sz="0" w:space="0" w:color="auto"/>
                    <w:right w:val="none" w:sz="0" w:space="0" w:color="auto"/>
                  </w:divBdr>
                  <w:divsChild>
                    <w:div w:id="824517009">
                      <w:marLeft w:val="0"/>
                      <w:marRight w:val="0"/>
                      <w:marTop w:val="0"/>
                      <w:marBottom w:val="0"/>
                      <w:divBdr>
                        <w:top w:val="none" w:sz="0" w:space="0" w:color="auto"/>
                        <w:left w:val="none" w:sz="0" w:space="0" w:color="auto"/>
                        <w:bottom w:val="none" w:sz="0" w:space="0" w:color="auto"/>
                        <w:right w:val="none" w:sz="0" w:space="0" w:color="auto"/>
                      </w:divBdr>
                      <w:divsChild>
                        <w:div w:id="15910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frank.maixner@eurac.edu" TargetMode="Externa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A823F6F8211F4AB57E8E81E3CEAE95" ma:contentTypeVersion="9" ma:contentTypeDescription="Create a new document." ma:contentTypeScope="" ma:versionID="b420f17dd6199690a23cae38dacdf6f2">
  <xsd:schema xmlns:xsd="http://www.w3.org/2001/XMLSchema" xmlns:xs="http://www.w3.org/2001/XMLSchema" xmlns:p="http://schemas.microsoft.com/office/2006/metadata/properties" xmlns:ns2="622ad7aa-bb80-4cb0-a219-be23f9b1e44a" xmlns:ns3="716e1dbf-011d-421e-852c-e390ff45229b" targetNamespace="http://schemas.microsoft.com/office/2006/metadata/properties" ma:root="true" ma:fieldsID="b3e30d6788fb177ba64058907c01972e" ns2:_="" ns3:_="">
    <xsd:import namespace="622ad7aa-bb80-4cb0-a219-be23f9b1e44a"/>
    <xsd:import namespace="716e1dbf-011d-421e-852c-e390ff4522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d7aa-bb80-4cb0-a219-be23f9b1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6e1dbf-011d-421e-852c-e390ff4522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05B30-7BF5-4F5F-9FDA-AD70C8C381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3C0EDE-986A-4861-8867-B479E15A3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ad7aa-bb80-4cb0-a219-be23f9b1e44a"/>
    <ds:schemaRef ds:uri="716e1dbf-011d-421e-852c-e390ff45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11CF2-1EF7-4274-A77F-D1A83726E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10352</Words>
  <Characters>59008</Characters>
  <Application>Microsoft Office Word</Application>
  <DocSecurity>0</DocSecurity>
  <Lines>491</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Maixner Frank</dc:creator>
  <cp:keywords/>
  <dc:description/>
  <cp:lastModifiedBy>HP</cp:lastModifiedBy>
  <cp:revision>2</cp:revision>
  <dcterms:created xsi:type="dcterms:W3CDTF">2019-11-01T02:25:00Z</dcterms:created>
  <dcterms:modified xsi:type="dcterms:W3CDTF">2019-11-01T02:25:00Z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0x010100D8A823F6F8211F4AB57E8E81E3CEAE95</vt:lpwstr>
  </property>
</Properties>
</file>