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F4706" w14:textId="77777777" w:rsidR="00855DE5" w:rsidRPr="00543FE5" w:rsidRDefault="00855DE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Name of Journal: </w:t>
      </w:r>
      <w:r w:rsidRPr="00543FE5">
        <w:rPr>
          <w:rFonts w:ascii="Book Antiqua" w:hAnsi="Book Antiqua"/>
          <w:b/>
          <w:i/>
          <w:iCs/>
          <w:sz w:val="24"/>
          <w:szCs w:val="24"/>
        </w:rPr>
        <w:t xml:space="preserve">World Journal of Gastroenterology </w:t>
      </w:r>
    </w:p>
    <w:p w14:paraId="284B7619" w14:textId="4B3C96F1" w:rsidR="00E10AF3" w:rsidRPr="00543FE5" w:rsidRDefault="00E10AF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Manuscript NO: </w:t>
      </w:r>
      <w:r w:rsidR="001A4318" w:rsidRPr="00543FE5">
        <w:rPr>
          <w:rFonts w:ascii="Book Antiqua" w:hAnsi="Book Antiqua"/>
          <w:b/>
          <w:sz w:val="24"/>
          <w:szCs w:val="24"/>
        </w:rPr>
        <w:t>50263</w:t>
      </w:r>
    </w:p>
    <w:p w14:paraId="0B99A198" w14:textId="0BF4E28C" w:rsidR="00543FE5" w:rsidRDefault="00855DE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Manuscript Type: </w:t>
      </w:r>
      <w:r w:rsidR="00543FE5">
        <w:rPr>
          <w:rFonts w:ascii="Book Antiqua" w:hAnsi="Book Antiqua"/>
          <w:b/>
          <w:sz w:val="24"/>
          <w:szCs w:val="24"/>
        </w:rPr>
        <w:t>ORIGINAL ARTICLE</w:t>
      </w:r>
    </w:p>
    <w:p w14:paraId="4CA3D6CC" w14:textId="77777777" w:rsidR="00543FE5" w:rsidRDefault="00543FE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DDBE529" w14:textId="21EA5675" w:rsidR="00543FE5" w:rsidRPr="00543FE5" w:rsidRDefault="00855DE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543FE5">
        <w:rPr>
          <w:rFonts w:ascii="Book Antiqua" w:hAnsi="Book Antiqua"/>
          <w:b/>
          <w:i/>
          <w:iCs/>
          <w:sz w:val="24"/>
          <w:szCs w:val="24"/>
        </w:rPr>
        <w:t>B</w:t>
      </w:r>
      <w:r w:rsidR="00543FE5" w:rsidRPr="00543FE5">
        <w:rPr>
          <w:rFonts w:ascii="Book Antiqua" w:hAnsi="Book Antiqua"/>
          <w:b/>
          <w:i/>
          <w:iCs/>
          <w:sz w:val="24"/>
          <w:szCs w:val="24"/>
        </w:rPr>
        <w:t>asic</w:t>
      </w:r>
      <w:r w:rsidRPr="00543FE5">
        <w:rPr>
          <w:rFonts w:ascii="Book Antiqua" w:hAnsi="Book Antiqua"/>
          <w:b/>
          <w:i/>
          <w:iCs/>
          <w:sz w:val="24"/>
          <w:szCs w:val="24"/>
        </w:rPr>
        <w:t xml:space="preserve"> S</w:t>
      </w:r>
      <w:r w:rsidR="00543FE5" w:rsidRPr="00543FE5">
        <w:rPr>
          <w:rFonts w:ascii="Book Antiqua" w:hAnsi="Book Antiqua"/>
          <w:b/>
          <w:i/>
          <w:iCs/>
          <w:sz w:val="24"/>
          <w:szCs w:val="24"/>
        </w:rPr>
        <w:t>tudy</w:t>
      </w:r>
    </w:p>
    <w:p w14:paraId="509A4023" w14:textId="289FA9AC" w:rsidR="00D14AC0" w:rsidRDefault="00D14AC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Insulin-like growth factor 2 mRNA-binding protein 1 promotes cell proliferation </w:t>
      </w:r>
      <w:r w:rsidRPr="00543FE5">
        <w:rPr>
          <w:rFonts w:ascii="Book Antiqua" w:hAnsi="Book Antiqua"/>
          <w:b/>
          <w:i/>
          <w:iCs/>
          <w:sz w:val="24"/>
          <w:szCs w:val="24"/>
        </w:rPr>
        <w:t>via</w:t>
      </w:r>
      <w:r w:rsidRPr="00543FE5">
        <w:rPr>
          <w:rFonts w:ascii="Book Antiqua" w:hAnsi="Book Antiqua"/>
          <w:b/>
          <w:sz w:val="24"/>
          <w:szCs w:val="24"/>
        </w:rPr>
        <w:t xml:space="preserve"> activation of AKT and is directly targeted by mi</w:t>
      </w:r>
      <w:r w:rsidR="00217C21">
        <w:rPr>
          <w:rFonts w:ascii="Book Antiqua" w:hAnsi="Book Antiqua"/>
          <w:b/>
          <w:sz w:val="24"/>
          <w:szCs w:val="24"/>
        </w:rPr>
        <w:t>cro</w:t>
      </w:r>
      <w:r w:rsidRPr="00543FE5">
        <w:rPr>
          <w:rFonts w:ascii="Book Antiqua" w:hAnsi="Book Antiqua"/>
          <w:b/>
          <w:sz w:val="24"/>
          <w:szCs w:val="24"/>
        </w:rPr>
        <w:t>R</w:t>
      </w:r>
      <w:r w:rsidR="00217C21">
        <w:rPr>
          <w:rFonts w:ascii="Book Antiqua" w:hAnsi="Book Antiqua"/>
          <w:b/>
          <w:sz w:val="24"/>
          <w:szCs w:val="24"/>
        </w:rPr>
        <w:t>NA</w:t>
      </w:r>
      <w:r w:rsidRPr="00543FE5">
        <w:rPr>
          <w:rFonts w:ascii="Book Antiqua" w:hAnsi="Book Antiqua"/>
          <w:b/>
          <w:sz w:val="24"/>
          <w:szCs w:val="24"/>
        </w:rPr>
        <w:t xml:space="preserve">-494 in </w:t>
      </w:r>
      <w:r w:rsidR="00241737" w:rsidRPr="00543FE5">
        <w:rPr>
          <w:rFonts w:ascii="Book Antiqua" w:hAnsi="Book Antiqua"/>
          <w:b/>
          <w:sz w:val="24"/>
          <w:szCs w:val="24"/>
        </w:rPr>
        <w:t>pancreatic cancer</w:t>
      </w:r>
    </w:p>
    <w:p w14:paraId="6F294020" w14:textId="1C8E077C" w:rsidR="00241737" w:rsidRDefault="0024173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FC1DD44" w14:textId="168ACDD9" w:rsidR="00241737" w:rsidRDefault="00980204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Cs/>
          <w:sz w:val="24"/>
          <w:szCs w:val="24"/>
        </w:rPr>
        <w:t>Wan</w:t>
      </w:r>
      <w:r w:rsidR="005611C5">
        <w:rPr>
          <w:rFonts w:ascii="Book Antiqua" w:hAnsi="Book Antiqua"/>
          <w:bCs/>
          <w:sz w:val="24"/>
          <w:szCs w:val="24"/>
        </w:rPr>
        <w:t xml:space="preserve"> BS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Pr="00980204">
        <w:rPr>
          <w:rFonts w:ascii="Book Antiqua" w:hAnsi="Book Antiqua"/>
          <w:i/>
          <w:iCs/>
          <w:sz w:val="24"/>
          <w:szCs w:val="24"/>
        </w:rPr>
        <w:t>et al.</w:t>
      </w:r>
      <w:r>
        <w:rPr>
          <w:rFonts w:ascii="Book Antiqua" w:hAnsi="Book Antiqua"/>
          <w:sz w:val="24"/>
          <w:szCs w:val="24"/>
        </w:rPr>
        <w:t xml:space="preserve"> </w:t>
      </w:r>
      <w:r w:rsidR="00241737" w:rsidRPr="00543FE5">
        <w:rPr>
          <w:rFonts w:ascii="Book Antiqua" w:hAnsi="Book Antiqua"/>
          <w:sz w:val="24"/>
          <w:szCs w:val="24"/>
        </w:rPr>
        <w:t>IGF2BP1</w:t>
      </w:r>
      <w:r w:rsidR="00241737">
        <w:rPr>
          <w:rFonts w:ascii="Book Antiqua" w:hAnsi="Book Antiqua"/>
          <w:sz w:val="24"/>
          <w:szCs w:val="24"/>
        </w:rPr>
        <w:t xml:space="preserve"> </w:t>
      </w:r>
      <w:r w:rsidR="00241737" w:rsidRPr="00241737">
        <w:rPr>
          <w:rFonts w:ascii="Book Antiqua" w:hAnsi="Book Antiqua"/>
          <w:bCs/>
          <w:sz w:val="24"/>
          <w:szCs w:val="24"/>
        </w:rPr>
        <w:t>promotes cell proliferation in pancreatic cancer</w:t>
      </w:r>
    </w:p>
    <w:p w14:paraId="4003917E" w14:textId="77777777" w:rsidR="00543FE5" w:rsidRPr="00543FE5" w:rsidRDefault="00543FE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89B5807" w14:textId="63F15E6C" w:rsidR="00363143" w:rsidRPr="00543FE5" w:rsidRDefault="0036314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Cs/>
          <w:sz w:val="24"/>
          <w:szCs w:val="24"/>
        </w:rPr>
      </w:pPr>
      <w:proofErr w:type="spellStart"/>
      <w:r w:rsidRPr="00543FE5">
        <w:rPr>
          <w:rFonts w:ascii="Book Antiqua" w:hAnsi="Book Antiqua"/>
          <w:bCs/>
          <w:sz w:val="24"/>
          <w:szCs w:val="24"/>
        </w:rPr>
        <w:t>Bai</w:t>
      </w:r>
      <w:proofErr w:type="spellEnd"/>
      <w:r w:rsidRPr="00543FE5">
        <w:rPr>
          <w:rFonts w:ascii="Book Antiqua" w:hAnsi="Book Antiqua"/>
          <w:bCs/>
          <w:sz w:val="24"/>
          <w:szCs w:val="24"/>
        </w:rPr>
        <w:t>-Shun Wan, Ming Cheng, Ling Zhang</w:t>
      </w:r>
    </w:p>
    <w:p w14:paraId="3DC0324C" w14:textId="77777777" w:rsidR="00543FE5" w:rsidRPr="00543FE5" w:rsidRDefault="00543FE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A8CF22B" w14:textId="7441F295" w:rsidR="00363143" w:rsidRDefault="00295A46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spellStart"/>
      <w:r w:rsidRPr="00543FE5">
        <w:rPr>
          <w:rFonts w:ascii="Book Antiqua" w:hAnsi="Book Antiqua"/>
          <w:b/>
          <w:sz w:val="24"/>
          <w:szCs w:val="24"/>
        </w:rPr>
        <w:t>Bai</w:t>
      </w:r>
      <w:proofErr w:type="spellEnd"/>
      <w:r w:rsidRPr="00543FE5">
        <w:rPr>
          <w:rFonts w:ascii="Book Antiqua" w:hAnsi="Book Antiqua"/>
          <w:b/>
          <w:sz w:val="24"/>
          <w:szCs w:val="24"/>
        </w:rPr>
        <w:t>-Shun Wan</w:t>
      </w:r>
      <w:r w:rsidRPr="007B6921">
        <w:rPr>
          <w:rFonts w:ascii="Book Antiqua" w:hAnsi="Book Antiqua"/>
          <w:b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B262DF" w:rsidRPr="007B6921">
        <w:rPr>
          <w:rFonts w:ascii="Book Antiqua" w:hAnsi="Book Antiqua"/>
          <w:b/>
          <w:bCs/>
          <w:sz w:val="24"/>
          <w:szCs w:val="24"/>
        </w:rPr>
        <w:t xml:space="preserve">Ling Zhang, </w:t>
      </w:r>
      <w:r w:rsidR="00363143" w:rsidRPr="00543FE5">
        <w:rPr>
          <w:rFonts w:ascii="Book Antiqua" w:hAnsi="Book Antiqua"/>
          <w:sz w:val="24"/>
          <w:szCs w:val="24"/>
        </w:rPr>
        <w:t xml:space="preserve">Department of </w:t>
      </w:r>
      <w:proofErr w:type="spellStart"/>
      <w:r w:rsidR="00363143" w:rsidRPr="00543FE5">
        <w:rPr>
          <w:rFonts w:ascii="Book Antiqua" w:hAnsi="Book Antiqua"/>
          <w:sz w:val="24"/>
          <w:szCs w:val="24"/>
        </w:rPr>
        <w:t>Hepatobiliary</w:t>
      </w:r>
      <w:proofErr w:type="spellEnd"/>
      <w:r w:rsidR="00363143" w:rsidRPr="00543FE5">
        <w:rPr>
          <w:rFonts w:ascii="Book Antiqua" w:hAnsi="Book Antiqua"/>
          <w:sz w:val="24"/>
          <w:szCs w:val="24"/>
        </w:rPr>
        <w:t xml:space="preserve"> and Pancreatic Surgery, </w:t>
      </w:r>
      <w:r w:rsidR="00352CD1" w:rsidRPr="00543FE5">
        <w:rPr>
          <w:rFonts w:ascii="Book Antiqua" w:hAnsi="Book Antiqua"/>
          <w:sz w:val="24"/>
          <w:szCs w:val="24"/>
        </w:rPr>
        <w:t>t</w:t>
      </w:r>
      <w:r w:rsidR="00363143" w:rsidRPr="00543FE5">
        <w:rPr>
          <w:rFonts w:ascii="Book Antiqua" w:hAnsi="Book Antiqua"/>
          <w:sz w:val="24"/>
          <w:szCs w:val="24"/>
        </w:rPr>
        <w:t xml:space="preserve">he Affiliated Cancer Hospital of Zhengzhou University, </w:t>
      </w:r>
      <w:r w:rsidR="006B7E91" w:rsidRPr="00543FE5">
        <w:rPr>
          <w:rFonts w:ascii="Book Antiqua" w:hAnsi="Book Antiqua"/>
          <w:sz w:val="24"/>
          <w:szCs w:val="24"/>
        </w:rPr>
        <w:t>Zhengzhou</w:t>
      </w:r>
      <w:r w:rsidR="00363143" w:rsidRPr="00543FE5">
        <w:rPr>
          <w:rFonts w:ascii="Book Antiqua" w:hAnsi="Book Antiqua"/>
          <w:sz w:val="24"/>
          <w:szCs w:val="24"/>
        </w:rPr>
        <w:t xml:space="preserve"> 450008, Henan Province, China</w:t>
      </w:r>
    </w:p>
    <w:p w14:paraId="6E2F77B0" w14:textId="77777777" w:rsidR="00543FE5" w:rsidRPr="00543FE5" w:rsidRDefault="00543FE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C330521" w14:textId="7D2304F0" w:rsidR="00363143" w:rsidRDefault="00E8428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Ming Cheng</w:t>
      </w:r>
      <w:r w:rsidRPr="007B6921">
        <w:rPr>
          <w:rFonts w:ascii="Book Antiqua" w:hAnsi="Book Antiqua"/>
          <w:b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363143" w:rsidRPr="00543FE5">
        <w:rPr>
          <w:rFonts w:ascii="Book Antiqua" w:hAnsi="Book Antiqua"/>
          <w:sz w:val="24"/>
          <w:szCs w:val="24"/>
        </w:rPr>
        <w:t xml:space="preserve">Department of Information, </w:t>
      </w:r>
      <w:r w:rsidR="00352CD1" w:rsidRPr="00543FE5">
        <w:rPr>
          <w:rFonts w:ascii="Book Antiqua" w:hAnsi="Book Antiqua"/>
          <w:sz w:val="24"/>
          <w:szCs w:val="24"/>
        </w:rPr>
        <w:t>t</w:t>
      </w:r>
      <w:r w:rsidR="00363143" w:rsidRPr="00543FE5">
        <w:rPr>
          <w:rFonts w:ascii="Book Antiqua" w:hAnsi="Book Antiqua"/>
          <w:sz w:val="24"/>
          <w:szCs w:val="24"/>
        </w:rPr>
        <w:t>he First Affiliated Hospital of Zhengzhou University, Zhengzhou 450000, Henan Province, China</w:t>
      </w:r>
    </w:p>
    <w:p w14:paraId="1FD04E15" w14:textId="77777777" w:rsidR="004B3EE9" w:rsidRPr="00543FE5" w:rsidRDefault="004B3EE9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C58B4F5" w14:textId="06DCD49E" w:rsidR="00E84283" w:rsidRDefault="00A94FA8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ORCID </w:t>
      </w:r>
      <w:r w:rsidR="00E84283" w:rsidRPr="00543FE5">
        <w:rPr>
          <w:rFonts w:ascii="Book Antiqua" w:hAnsi="Book Antiqua"/>
          <w:b/>
          <w:sz w:val="24"/>
          <w:szCs w:val="24"/>
        </w:rPr>
        <w:t>number: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Bai</w:t>
      </w:r>
      <w:proofErr w:type="spellEnd"/>
      <w:r w:rsidRPr="00543FE5">
        <w:rPr>
          <w:rFonts w:ascii="Book Antiqua" w:hAnsi="Book Antiqua"/>
          <w:sz w:val="24"/>
          <w:szCs w:val="24"/>
        </w:rPr>
        <w:t>-Shun Wan (</w:t>
      </w:r>
      <w:r w:rsidR="00823E87" w:rsidRPr="00543FE5">
        <w:rPr>
          <w:rFonts w:ascii="Book Antiqua" w:hAnsi="Book Antiqua"/>
          <w:sz w:val="24"/>
          <w:szCs w:val="24"/>
        </w:rPr>
        <w:t>0000-0002-0590-3896</w:t>
      </w:r>
      <w:r w:rsidRPr="00543FE5">
        <w:rPr>
          <w:rFonts w:ascii="Book Antiqua" w:hAnsi="Book Antiqua"/>
          <w:sz w:val="24"/>
          <w:szCs w:val="24"/>
        </w:rPr>
        <w:t>); Ming Cheng (0000-0001-5220-963X); Ling Zhang (0000-0001-7219-4252)</w:t>
      </w:r>
      <w:r w:rsidR="00352CD1">
        <w:rPr>
          <w:rFonts w:ascii="Book Antiqua" w:hAnsi="Book Antiqua"/>
          <w:sz w:val="24"/>
          <w:szCs w:val="24"/>
        </w:rPr>
        <w:t>.</w:t>
      </w:r>
    </w:p>
    <w:p w14:paraId="60D556B6" w14:textId="77777777" w:rsidR="00352CD1" w:rsidRPr="00B262DF" w:rsidRDefault="00352CD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6222D90B" w14:textId="26F140D3" w:rsidR="005B4EF5" w:rsidRDefault="00E8428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Author contributions: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5B4EF5" w:rsidRPr="00543FE5">
        <w:rPr>
          <w:rFonts w:ascii="Book Antiqua" w:hAnsi="Book Antiqua"/>
          <w:sz w:val="24"/>
          <w:szCs w:val="24"/>
        </w:rPr>
        <w:t xml:space="preserve">Wan BS and Zhang L designed the research and critically revised the manuscript for important </w:t>
      </w:r>
      <w:r w:rsidR="00F53CB2" w:rsidRPr="00543FE5">
        <w:rPr>
          <w:rFonts w:ascii="Book Antiqua" w:hAnsi="Book Antiqua"/>
          <w:sz w:val="24"/>
          <w:szCs w:val="24"/>
        </w:rPr>
        <w:t xml:space="preserve">intellectual </w:t>
      </w:r>
      <w:r w:rsidR="005B4EF5" w:rsidRPr="00543FE5">
        <w:rPr>
          <w:rFonts w:ascii="Book Antiqua" w:hAnsi="Book Antiqua"/>
          <w:sz w:val="24"/>
          <w:szCs w:val="24"/>
        </w:rPr>
        <w:t>content; Cheng M helped with the statistical analysis; all authors read and approved the final manuscript.</w:t>
      </w:r>
    </w:p>
    <w:p w14:paraId="43CD9374" w14:textId="77777777" w:rsidR="00352CD1" w:rsidRPr="00352CD1" w:rsidRDefault="00352CD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DED641E" w14:textId="69C68FB3" w:rsidR="00E84283" w:rsidRDefault="00E8428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543FE5">
        <w:rPr>
          <w:rFonts w:ascii="Book Antiqua" w:hAnsi="Book Antiqua"/>
          <w:b/>
          <w:sz w:val="24"/>
          <w:szCs w:val="24"/>
        </w:rPr>
        <w:t>Supported by</w:t>
      </w:r>
      <w:r w:rsidRPr="00543FE5">
        <w:rPr>
          <w:rFonts w:ascii="Book Antiqua" w:hAnsi="Book Antiqua"/>
          <w:sz w:val="24"/>
          <w:szCs w:val="24"/>
        </w:rPr>
        <w:t xml:space="preserve"> the National Natur</w:t>
      </w:r>
      <w:r w:rsidR="00352CD1">
        <w:rPr>
          <w:rFonts w:ascii="Book Antiqua" w:hAnsi="Book Antiqua"/>
          <w:sz w:val="24"/>
          <w:szCs w:val="24"/>
        </w:rPr>
        <w:t>al</w:t>
      </w:r>
      <w:r w:rsidRPr="00543FE5">
        <w:rPr>
          <w:rFonts w:ascii="Book Antiqua" w:hAnsi="Book Antiqua"/>
          <w:sz w:val="24"/>
          <w:szCs w:val="24"/>
        </w:rPr>
        <w:t xml:space="preserve"> Science Foundation of China</w:t>
      </w:r>
      <w:r w:rsidR="00352CD1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254B9C" w:rsidRPr="00543FE5">
        <w:rPr>
          <w:rFonts w:ascii="Book Antiqua" w:hAnsi="Book Antiqua"/>
          <w:sz w:val="24"/>
          <w:szCs w:val="24"/>
        </w:rPr>
        <w:t>No. 61802350</w:t>
      </w:r>
      <w:r w:rsidRPr="00543FE5">
        <w:rPr>
          <w:rFonts w:ascii="Book Antiqua" w:hAnsi="Book Antiqua"/>
          <w:sz w:val="24"/>
          <w:szCs w:val="24"/>
        </w:rPr>
        <w:t>.</w:t>
      </w:r>
      <w:proofErr w:type="gramEnd"/>
    </w:p>
    <w:p w14:paraId="0183AA36" w14:textId="77777777" w:rsidR="00352CD1" w:rsidRDefault="00352CD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5C2126C" w14:textId="12A5327A" w:rsidR="00352CD1" w:rsidRDefault="00352CD1" w:rsidP="00352CD1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</w:rPr>
      </w:pPr>
      <w:r w:rsidRPr="00352CD1">
        <w:rPr>
          <w:rFonts w:ascii="Book Antiqua" w:eastAsia="宋体" w:hAnsi="Book Antiqua" w:cs="Times New Roman"/>
          <w:b/>
          <w:bCs/>
          <w:iCs/>
          <w:color w:val="000000"/>
          <w:kern w:val="0"/>
          <w:sz w:val="24"/>
          <w:szCs w:val="24"/>
          <w:highlight w:val="white"/>
        </w:rPr>
        <w:t>Institutional review board statement</w:t>
      </w:r>
      <w:r w:rsidRPr="00352CD1">
        <w:rPr>
          <w:rFonts w:ascii="Book Antiqua" w:eastAsia="宋体" w:hAnsi="Book Antiqua" w:cs="Times New Roman" w:hint="eastAsia"/>
          <w:b/>
          <w:bCs/>
          <w:iCs/>
          <w:color w:val="000000"/>
          <w:kern w:val="0"/>
          <w:sz w:val="24"/>
          <w:szCs w:val="24"/>
          <w:highlight w:val="white"/>
        </w:rPr>
        <w:t xml:space="preserve">: </w:t>
      </w:r>
      <w:bookmarkStart w:id="0" w:name="OLE_LINK134"/>
      <w:bookmarkStart w:id="1" w:name="OLE_LINK135"/>
      <w:r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 xml:space="preserve">This study was approved by the </w:t>
      </w:r>
      <w:r w:rsidR="00026CCC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>I</w:t>
      </w:r>
      <w:r w:rsidR="00026CCC"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 xml:space="preserve">nstitutional </w:t>
      </w:r>
      <w:r w:rsidR="00026CCC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>R</w:t>
      </w:r>
      <w:r w:rsidR="00026CCC"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 xml:space="preserve">eview </w:t>
      </w:r>
      <w:r w:rsidR="00026CCC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>B</w:t>
      </w:r>
      <w:r w:rsidR="00026CCC"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 xml:space="preserve">oard </w:t>
      </w:r>
      <w:r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>of</w:t>
      </w:r>
      <w:bookmarkEnd w:id="0"/>
      <w:bookmarkEnd w:id="1"/>
      <w:r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the Affiliated Cancer Hospital of Zhengzhou University</w:t>
      </w:r>
      <w:r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>.</w:t>
      </w:r>
    </w:p>
    <w:p w14:paraId="7FCC425E" w14:textId="5A1B0B54" w:rsidR="00193B84" w:rsidRPr="00026CCC" w:rsidRDefault="00193B84" w:rsidP="00352CD1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</w:rPr>
      </w:pPr>
    </w:p>
    <w:p w14:paraId="5A8E8708" w14:textId="4D8C275B" w:rsidR="00193B84" w:rsidRPr="00352CD1" w:rsidRDefault="00193B84" w:rsidP="00193B84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/>
        </w:rPr>
      </w:pPr>
      <w:r w:rsidRPr="00193B84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lastRenderedPageBreak/>
        <w:t>Institutional animal care and use committee statement:</w:t>
      </w:r>
      <w:r>
        <w:rPr>
          <w:rFonts w:ascii="Book Antiqua" w:eastAsia="宋体" w:hAnsi="Book Antiqua" w:cs="Times New Roman" w:hint="eastAsia"/>
          <w:b/>
          <w:color w:val="000000"/>
          <w:kern w:val="0"/>
          <w:sz w:val="24"/>
          <w:szCs w:val="24"/>
          <w:lang w:val="hu-HU"/>
        </w:rPr>
        <w:t xml:space="preserve"> </w:t>
      </w:r>
      <w:r w:rsidRPr="003E090A">
        <w:rPr>
          <w:rFonts w:ascii="Book Antiqua" w:eastAsia="Times New Roman" w:hAnsi="Book Antiqua" w:cs="TimesNewRomanPS-BoldItalicMT"/>
          <w:bCs/>
          <w:iCs/>
          <w:sz w:val="24"/>
          <w:szCs w:val="24"/>
        </w:rPr>
        <w:t>All procedures involving animals were reviewed and approved by the Institutional Animal Care and Use Committee of the</w:t>
      </w:r>
      <w:r>
        <w:rPr>
          <w:rFonts w:ascii="Book Antiqua" w:eastAsia="Times New Roman" w:hAnsi="Book Antiqua" w:cs="TimesNewRomanPS-BoldItalicMT"/>
          <w:bCs/>
          <w:iCs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Affiliated Cancer Hospital of Zhengzhou University</w:t>
      </w:r>
      <w:r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>.</w:t>
      </w:r>
    </w:p>
    <w:p w14:paraId="2032D09E" w14:textId="77777777" w:rsidR="00352CD1" w:rsidRPr="00352CD1" w:rsidRDefault="00352CD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69488BE" w14:textId="43D03069" w:rsidR="00E84283" w:rsidRDefault="00E038E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Conflict-of-interest statement:</w:t>
      </w:r>
      <w:r w:rsidRPr="00543FE5">
        <w:rPr>
          <w:rFonts w:ascii="Book Antiqua" w:hAnsi="Book Antiqua"/>
          <w:sz w:val="24"/>
          <w:szCs w:val="24"/>
        </w:rPr>
        <w:t xml:space="preserve"> All authors declare no competing financial interests.</w:t>
      </w:r>
    </w:p>
    <w:p w14:paraId="24DE04B6" w14:textId="77777777" w:rsidR="00352CD1" w:rsidRPr="00543FE5" w:rsidRDefault="00352CD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B4EBCE2" w14:textId="7467886A" w:rsidR="00E038E0" w:rsidRDefault="00E038E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Data sharing statement: </w:t>
      </w:r>
      <w:r w:rsidR="000250B4" w:rsidRPr="00543FE5">
        <w:rPr>
          <w:rFonts w:ascii="Book Antiqua" w:hAnsi="Book Antiqua"/>
          <w:sz w:val="24"/>
          <w:szCs w:val="24"/>
        </w:rPr>
        <w:t>No additional data are available.</w:t>
      </w:r>
    </w:p>
    <w:p w14:paraId="42E94398" w14:textId="77777777" w:rsidR="00352CD1" w:rsidRPr="00543FE5" w:rsidRDefault="00352CD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3975D56" w14:textId="09D2E614" w:rsidR="00793E80" w:rsidRDefault="00A3033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ARRIVE guidelines statement:</w:t>
      </w:r>
      <w:r w:rsidR="008C74A0" w:rsidRPr="00543FE5">
        <w:rPr>
          <w:rFonts w:ascii="Book Antiqua" w:hAnsi="Book Antiqua"/>
          <w:sz w:val="24"/>
          <w:szCs w:val="24"/>
        </w:rPr>
        <w:t xml:space="preserve"> The manuscript was prepared and revised according to the ARRIVE guidelines.</w:t>
      </w:r>
    </w:p>
    <w:p w14:paraId="7AD14828" w14:textId="49CA1DE4" w:rsidR="00352CD1" w:rsidRDefault="00352CD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55749EE" w14:textId="77777777" w:rsidR="00352CD1" w:rsidRPr="00352CD1" w:rsidRDefault="00352CD1" w:rsidP="00352CD1">
      <w:pPr>
        <w:widowControl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2" w:name="OLE_LINK25"/>
      <w:bookmarkStart w:id="3" w:name="OLE_LINK26"/>
      <w:bookmarkStart w:id="4" w:name="OLE_LINK375"/>
      <w:bookmarkStart w:id="5" w:name="OLE_LINK32"/>
      <w:bookmarkStart w:id="6" w:name="OLE_LINK381"/>
      <w:bookmarkStart w:id="7" w:name="OLE_LINK413"/>
      <w:bookmarkStart w:id="8" w:name="OLE_LINK61"/>
      <w:bookmarkStart w:id="9" w:name="OLE_LINK615"/>
      <w:bookmarkStart w:id="10" w:name="OLE_LINK69"/>
      <w:bookmarkStart w:id="11" w:name="OLE_LINK140"/>
      <w:r w:rsidRPr="00352CD1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</w:rPr>
        <w:t xml:space="preserve">Open-Access: </w:t>
      </w:r>
      <w:r w:rsidRPr="00352CD1">
        <w:rPr>
          <w:rFonts w:ascii="Book Antiqua" w:eastAsia="宋体" w:hAnsi="Book Antiqua" w:cs="Times New Roman"/>
          <w:color w:val="000000"/>
          <w:kern w:val="0"/>
          <w:sz w:val="24"/>
          <w:szCs w:val="24"/>
        </w:rPr>
        <w:t xml:space="preserve">This is an </w:t>
      </w:r>
      <w:r w:rsidRPr="00352CD1">
        <w:rPr>
          <w:rFonts w:ascii="Book Antiqua" w:eastAsia="宋体" w:hAnsi="Book Antiqua" w:cs="宋体"/>
          <w:kern w:val="0"/>
          <w:sz w:val="24"/>
          <w:szCs w:val="24"/>
        </w:rPr>
        <w:t xml:space="preserve">open-access article that was </w:t>
      </w:r>
      <w:r w:rsidRPr="00352CD1">
        <w:rPr>
          <w:rFonts w:ascii="Book Antiqua" w:eastAsia="宋体" w:hAnsi="Book Antiqua" w:cs="Times New Roman"/>
          <w:kern w:val="0"/>
          <w:sz w:val="24"/>
          <w:szCs w:val="24"/>
        </w:rPr>
        <w:t xml:space="preserve">selected by an in-house editor and fully peer-reviewed by external reviewers. It is </w:t>
      </w:r>
      <w:r w:rsidRPr="00352CD1">
        <w:rPr>
          <w:rFonts w:ascii="Book Antiqua" w:eastAsia="宋体" w:hAnsi="Book Antiqua" w:cs="宋体"/>
          <w:kern w:val="0"/>
          <w:sz w:val="24"/>
          <w:szCs w:val="24"/>
        </w:rPr>
        <w:t xml:space="preserve">distributed in accordance with </w:t>
      </w:r>
      <w:r w:rsidRPr="00352CD1">
        <w:rPr>
          <w:rFonts w:ascii="Book Antiqua" w:eastAsia="宋体" w:hAnsi="Book Antiqua" w:cs="Times New Roman"/>
          <w:kern w:val="0"/>
          <w:sz w:val="24"/>
          <w:szCs w:val="24"/>
        </w:rPr>
        <w:t xml:space="preserve"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8" w:history="1">
        <w:r w:rsidRPr="00352CD1">
          <w:rPr>
            <w:rFonts w:ascii="Book Antiqua" w:eastAsia="宋体" w:hAnsi="Book Antiqua" w:cs="Times New Roman"/>
            <w:color w:val="0000FF"/>
            <w:kern w:val="0"/>
            <w:sz w:val="24"/>
            <w:szCs w:val="24"/>
            <w:u w:val="single"/>
          </w:rPr>
          <w:t>http://creativecommons.org/licenses/by-nc/4.0/</w:t>
        </w:r>
      </w:hyperlink>
    </w:p>
    <w:p w14:paraId="20BBEB55" w14:textId="77777777" w:rsidR="00352CD1" w:rsidRPr="00352CD1" w:rsidRDefault="00352CD1" w:rsidP="00352CD1">
      <w:pPr>
        <w:widowControl/>
        <w:snapToGrid w:val="0"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</w:p>
    <w:p w14:paraId="69E99B4D" w14:textId="2E655DF7" w:rsidR="00352CD1" w:rsidRDefault="00352CD1" w:rsidP="00352CD1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Cs/>
          <w:kern w:val="0"/>
          <w:sz w:val="24"/>
          <w:szCs w:val="24"/>
        </w:rPr>
      </w:pPr>
      <w:bookmarkStart w:id="12" w:name="OLE_LINK11"/>
      <w:r w:rsidRPr="00352CD1">
        <w:rPr>
          <w:rFonts w:ascii="Book Antiqua" w:eastAsia="宋体" w:hAnsi="Book Antiqua" w:cs="Times New Roman"/>
          <w:b/>
          <w:bCs/>
          <w:kern w:val="0"/>
          <w:sz w:val="24"/>
          <w:szCs w:val="24"/>
          <w:highlight w:val="white"/>
        </w:rPr>
        <w:t>Manuscript source:</w:t>
      </w:r>
      <w:r w:rsidRPr="00352CD1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  <w:highlight w:val="white"/>
        </w:rPr>
        <w:t xml:space="preserve"> </w:t>
      </w:r>
      <w:r w:rsidRPr="00352CD1">
        <w:rPr>
          <w:rFonts w:ascii="Book Antiqua" w:eastAsia="宋体" w:hAnsi="Book Antiqua" w:cs="Times New Roman"/>
          <w:bCs/>
          <w:kern w:val="0"/>
          <w:sz w:val="24"/>
          <w:szCs w:val="24"/>
          <w:highlight w:val="white"/>
        </w:rPr>
        <w:t>Unsolicited manuscript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14:paraId="01D292B8" w14:textId="77777777" w:rsidR="00352CD1" w:rsidRPr="00543FE5" w:rsidRDefault="00352CD1" w:rsidP="00352CD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405CC20E" w14:textId="668E29B1" w:rsidR="00352CD1" w:rsidRPr="00543FE5" w:rsidRDefault="00F53CB2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Corresponding author:</w:t>
      </w:r>
      <w:r w:rsidR="00E038E0" w:rsidRPr="00543FE5">
        <w:rPr>
          <w:rFonts w:ascii="Book Antiqua" w:hAnsi="Book Antiqua"/>
          <w:sz w:val="24"/>
          <w:szCs w:val="24"/>
        </w:rPr>
        <w:t xml:space="preserve"> </w:t>
      </w:r>
      <w:r w:rsidR="00E038E0" w:rsidRPr="00AC5198">
        <w:rPr>
          <w:rFonts w:ascii="Book Antiqua" w:hAnsi="Book Antiqua"/>
          <w:b/>
          <w:bCs/>
          <w:sz w:val="24"/>
          <w:szCs w:val="24"/>
        </w:rPr>
        <w:t xml:space="preserve">Ling Zhang, </w:t>
      </w:r>
      <w:r w:rsidR="00AC5198" w:rsidRPr="00AC5198">
        <w:rPr>
          <w:rFonts w:ascii="Book Antiqua" w:hAnsi="Book Antiqua"/>
          <w:b/>
          <w:bCs/>
          <w:sz w:val="24"/>
          <w:szCs w:val="24"/>
        </w:rPr>
        <w:t>MD, Professor,</w:t>
      </w:r>
      <w:r w:rsidR="00254F87" w:rsidRPr="00543FE5">
        <w:rPr>
          <w:rFonts w:ascii="Book Antiqua" w:hAnsi="Book Antiqua"/>
          <w:sz w:val="24"/>
          <w:szCs w:val="24"/>
        </w:rPr>
        <w:t xml:space="preserve"> </w:t>
      </w:r>
      <w:r w:rsidR="00E038E0" w:rsidRPr="00543FE5">
        <w:rPr>
          <w:rFonts w:ascii="Book Antiqua" w:hAnsi="Book Antiqua"/>
          <w:sz w:val="24"/>
          <w:szCs w:val="24"/>
        </w:rPr>
        <w:t xml:space="preserve">Department of </w:t>
      </w:r>
      <w:proofErr w:type="spellStart"/>
      <w:r w:rsidR="00E038E0" w:rsidRPr="00543FE5">
        <w:rPr>
          <w:rFonts w:ascii="Book Antiqua" w:hAnsi="Book Antiqua"/>
          <w:sz w:val="24"/>
          <w:szCs w:val="24"/>
        </w:rPr>
        <w:t>Hepatobiliary</w:t>
      </w:r>
      <w:proofErr w:type="spellEnd"/>
      <w:r w:rsidR="00E038E0" w:rsidRPr="00543FE5">
        <w:rPr>
          <w:rFonts w:ascii="Book Antiqua" w:hAnsi="Book Antiqua"/>
          <w:sz w:val="24"/>
          <w:szCs w:val="24"/>
        </w:rPr>
        <w:t xml:space="preserve"> and Pancreatic Surgery, </w:t>
      </w:r>
      <w:r w:rsidR="00CD5A7F" w:rsidRPr="00543FE5">
        <w:rPr>
          <w:rFonts w:ascii="Book Antiqua" w:hAnsi="Book Antiqua"/>
          <w:sz w:val="24"/>
          <w:szCs w:val="24"/>
        </w:rPr>
        <w:t>t</w:t>
      </w:r>
      <w:r w:rsidR="00E038E0" w:rsidRPr="00543FE5">
        <w:rPr>
          <w:rFonts w:ascii="Book Antiqua" w:hAnsi="Book Antiqua"/>
          <w:sz w:val="24"/>
          <w:szCs w:val="24"/>
        </w:rPr>
        <w:t>he Affiliated Cancer Hospital of Zhengzhou University, No. 127</w:t>
      </w:r>
      <w:r w:rsidR="00026CCC">
        <w:rPr>
          <w:rFonts w:ascii="Book Antiqua" w:hAnsi="Book Antiqua"/>
          <w:sz w:val="24"/>
          <w:szCs w:val="24"/>
        </w:rPr>
        <w:t>,</w:t>
      </w:r>
      <w:r w:rsidR="00E038E0"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038E0" w:rsidRPr="00543FE5">
        <w:rPr>
          <w:rFonts w:ascii="Book Antiqua" w:hAnsi="Book Antiqua"/>
          <w:sz w:val="24"/>
          <w:szCs w:val="24"/>
        </w:rPr>
        <w:t>Dongming</w:t>
      </w:r>
      <w:proofErr w:type="spellEnd"/>
      <w:r w:rsidR="00E038E0" w:rsidRPr="00543FE5">
        <w:rPr>
          <w:rFonts w:ascii="Book Antiqua" w:hAnsi="Book Antiqua"/>
          <w:sz w:val="24"/>
          <w:szCs w:val="24"/>
        </w:rPr>
        <w:t xml:space="preserve"> Road, Zhengzhou 450008, Henan Province, China. </w:t>
      </w:r>
      <w:r w:rsidR="00E038E0" w:rsidRPr="00CD5A7F">
        <w:rPr>
          <w:rFonts w:ascii="Book Antiqua" w:hAnsi="Book Antiqua"/>
          <w:sz w:val="24"/>
          <w:szCs w:val="24"/>
          <w:u w:val="single"/>
        </w:rPr>
        <w:t>zzuzhangling@163.</w:t>
      </w:r>
      <w:r w:rsidR="002B6335" w:rsidRPr="00CD5A7F">
        <w:rPr>
          <w:rFonts w:ascii="Book Antiqua" w:hAnsi="Book Antiqua"/>
          <w:sz w:val="24"/>
          <w:szCs w:val="24"/>
          <w:u w:val="single"/>
        </w:rPr>
        <w:t>c</w:t>
      </w:r>
      <w:r w:rsidR="00E038E0" w:rsidRPr="00CD5A7F">
        <w:rPr>
          <w:rFonts w:ascii="Book Antiqua" w:hAnsi="Book Antiqua"/>
          <w:sz w:val="24"/>
          <w:szCs w:val="24"/>
          <w:u w:val="single"/>
        </w:rPr>
        <w:t>om</w:t>
      </w:r>
    </w:p>
    <w:p w14:paraId="6C41EF15" w14:textId="77777777" w:rsidR="00F05771" w:rsidRDefault="00F75A66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Telephone:</w:t>
      </w:r>
      <w:r w:rsidRPr="00543FE5">
        <w:rPr>
          <w:rFonts w:ascii="Book Antiqua" w:hAnsi="Book Antiqua"/>
          <w:sz w:val="24"/>
          <w:szCs w:val="24"/>
        </w:rPr>
        <w:t xml:space="preserve"> +86-</w:t>
      </w:r>
      <w:r w:rsidR="00DD05DD" w:rsidRPr="00543FE5">
        <w:rPr>
          <w:rFonts w:ascii="Book Antiqua" w:hAnsi="Book Antiqua"/>
          <w:sz w:val="24"/>
          <w:szCs w:val="24"/>
        </w:rPr>
        <w:t>37</w:t>
      </w:r>
      <w:r w:rsidRPr="00543FE5">
        <w:rPr>
          <w:rFonts w:ascii="Book Antiqua" w:hAnsi="Book Antiqua"/>
          <w:sz w:val="24"/>
          <w:szCs w:val="24"/>
        </w:rPr>
        <w:t>1-6</w:t>
      </w:r>
      <w:r w:rsidR="00DD05DD" w:rsidRPr="00543FE5">
        <w:rPr>
          <w:rFonts w:ascii="Book Antiqua" w:hAnsi="Book Antiqua"/>
          <w:sz w:val="24"/>
          <w:szCs w:val="24"/>
        </w:rPr>
        <w:t xml:space="preserve">5587787 </w:t>
      </w:r>
    </w:p>
    <w:p w14:paraId="2D5CA988" w14:textId="387DEC65" w:rsidR="00F75A66" w:rsidRDefault="00F75A66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F05771">
        <w:rPr>
          <w:rFonts w:ascii="Book Antiqua" w:hAnsi="Book Antiqua"/>
          <w:b/>
          <w:bCs/>
          <w:sz w:val="24"/>
          <w:szCs w:val="24"/>
        </w:rPr>
        <w:t>Fax: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DD05DD" w:rsidRPr="00543FE5">
        <w:rPr>
          <w:rFonts w:ascii="Book Antiqua" w:hAnsi="Book Antiqua"/>
          <w:sz w:val="24"/>
          <w:szCs w:val="24"/>
        </w:rPr>
        <w:t>+86-371-65587787</w:t>
      </w:r>
    </w:p>
    <w:p w14:paraId="51E2AA98" w14:textId="423018E7" w:rsidR="00F05771" w:rsidRDefault="00F0577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6A618211" w14:textId="40A6B46D" w:rsidR="00F05771" w:rsidRPr="00F05771" w:rsidRDefault="00F05771" w:rsidP="00F05771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bookmarkStart w:id="13" w:name="OLE_LINK14"/>
      <w:bookmarkStart w:id="14" w:name="OLE_LINK16"/>
      <w:bookmarkStart w:id="15" w:name="OLE_LINK51"/>
      <w:bookmarkStart w:id="16" w:name="OLE_LINK27"/>
      <w:bookmarkStart w:id="17" w:name="OLE_LINK382"/>
      <w:bookmarkStart w:id="18" w:name="OLE_LINK30"/>
      <w:bookmarkStart w:id="19" w:name="OLE_LINK376"/>
      <w:bookmarkStart w:id="20" w:name="OLE_LINK35"/>
      <w:bookmarkStart w:id="21" w:name="OLE_LINK64"/>
      <w:bookmarkStart w:id="22" w:name="OLE_LINK616"/>
      <w:bookmarkStart w:id="23" w:name="OLE_LINK141"/>
      <w:r w:rsidRPr="00F05771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Received: </w:t>
      </w:r>
      <w:r>
        <w:rPr>
          <w:rFonts w:ascii="Book Antiqua" w:eastAsia="宋体" w:hAnsi="Book Antiqua" w:cs="Times New Roman"/>
          <w:kern w:val="0"/>
          <w:sz w:val="24"/>
          <w:szCs w:val="24"/>
        </w:rPr>
        <w:t>July</w:t>
      </w:r>
      <w:r w:rsidRPr="00F05771">
        <w:rPr>
          <w:rFonts w:ascii="Book Antiqua" w:eastAsia="等线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eastAsia="等线" w:hAnsi="Book Antiqua" w:cs="Times New Roman"/>
          <w:kern w:val="0"/>
          <w:sz w:val="24"/>
          <w:szCs w:val="24"/>
        </w:rPr>
        <w:t>13</w:t>
      </w:r>
      <w:r w:rsidRPr="00F05771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39C7B25F" w14:textId="20EF4BB7" w:rsidR="00F05771" w:rsidRPr="00F05771" w:rsidRDefault="00F05771" w:rsidP="00F05771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sz w:val="24"/>
          <w:szCs w:val="24"/>
        </w:rPr>
      </w:pPr>
      <w:r w:rsidRPr="00F05771">
        <w:rPr>
          <w:rFonts w:ascii="Book Antiqua" w:eastAsia="宋体" w:hAnsi="Book Antiqua" w:cs="Times New Roman"/>
          <w:b/>
          <w:kern w:val="0"/>
          <w:sz w:val="24"/>
          <w:szCs w:val="24"/>
        </w:rPr>
        <w:t>Peer-review started:</w:t>
      </w:r>
      <w:r w:rsidRPr="00F05771">
        <w:rPr>
          <w:rFonts w:ascii="Book Antiqua" w:eastAsia="等线" w:hAnsi="Book Antiqua" w:cs="Times New Roman"/>
          <w:b/>
          <w:kern w:val="0"/>
          <w:sz w:val="24"/>
          <w:szCs w:val="24"/>
        </w:rPr>
        <w:t xml:space="preserve"> </w:t>
      </w:r>
      <w:r>
        <w:rPr>
          <w:rFonts w:ascii="Book Antiqua" w:eastAsia="宋体" w:hAnsi="Book Antiqua" w:cs="Times New Roman"/>
          <w:kern w:val="0"/>
          <w:sz w:val="24"/>
          <w:szCs w:val="24"/>
        </w:rPr>
        <w:t>July</w:t>
      </w:r>
      <w:r w:rsidRPr="00F05771">
        <w:rPr>
          <w:rFonts w:ascii="Book Antiqua" w:eastAsia="等线" w:hAnsi="Book Antiqua" w:cs="Times New Roman"/>
          <w:kern w:val="0"/>
          <w:sz w:val="24"/>
          <w:szCs w:val="24"/>
        </w:rPr>
        <w:t xml:space="preserve"> </w:t>
      </w:r>
      <w:r>
        <w:rPr>
          <w:rFonts w:ascii="Book Antiqua" w:eastAsia="等线" w:hAnsi="Book Antiqua" w:cs="Times New Roman"/>
          <w:kern w:val="0"/>
          <w:sz w:val="24"/>
          <w:szCs w:val="24"/>
        </w:rPr>
        <w:t>16</w:t>
      </w:r>
      <w:r w:rsidRPr="00F05771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3D12CB71" w14:textId="723B6BDE" w:rsidR="00F05771" w:rsidRPr="00F05771" w:rsidRDefault="00F05771" w:rsidP="00F05771">
      <w:pPr>
        <w:widowControl/>
        <w:adjustRightInd w:val="0"/>
        <w:snapToGrid w:val="0"/>
        <w:spacing w:line="360" w:lineRule="auto"/>
        <w:rPr>
          <w:rFonts w:ascii="Book Antiqua" w:eastAsia="等线" w:hAnsi="Book Antiqua" w:cs="Times New Roman"/>
          <w:b/>
          <w:kern w:val="0"/>
          <w:sz w:val="24"/>
          <w:szCs w:val="24"/>
        </w:rPr>
      </w:pPr>
      <w:r w:rsidRPr="00F05771">
        <w:rPr>
          <w:rFonts w:ascii="Book Antiqua" w:eastAsia="宋体" w:hAnsi="Book Antiqua" w:cs="Times New Roman"/>
          <w:b/>
          <w:kern w:val="0"/>
          <w:sz w:val="24"/>
          <w:szCs w:val="24"/>
        </w:rPr>
        <w:t>First decision:</w:t>
      </w:r>
      <w:r w:rsidRPr="00F05771">
        <w:rPr>
          <w:rFonts w:ascii="Book Antiqua" w:eastAsia="等线" w:hAnsi="Book Antiqua" w:cs="Times New Roman"/>
          <w:b/>
          <w:kern w:val="0"/>
          <w:sz w:val="24"/>
          <w:szCs w:val="24"/>
        </w:rPr>
        <w:t xml:space="preserve"> </w:t>
      </w:r>
      <w:r>
        <w:rPr>
          <w:rFonts w:ascii="Book Antiqua" w:eastAsia="宋体" w:hAnsi="Book Antiqua" w:cs="Times New Roman"/>
          <w:kern w:val="0"/>
          <w:sz w:val="24"/>
          <w:szCs w:val="24"/>
        </w:rPr>
        <w:t>August 18</w:t>
      </w:r>
      <w:r w:rsidRPr="00F05771">
        <w:rPr>
          <w:rFonts w:ascii="Book Antiqua" w:eastAsia="等线" w:hAnsi="Book Antiqua" w:cs="Times New Roman"/>
          <w:kern w:val="0"/>
          <w:sz w:val="24"/>
          <w:szCs w:val="24"/>
        </w:rPr>
        <w:t>, 2019</w:t>
      </w:r>
    </w:p>
    <w:p w14:paraId="15137B3B" w14:textId="040976CD" w:rsidR="00F05771" w:rsidRPr="00F05771" w:rsidRDefault="00F05771" w:rsidP="00F05771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F05771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Revised: </w:t>
      </w:r>
      <w:r>
        <w:rPr>
          <w:rFonts w:ascii="Book Antiqua" w:eastAsia="宋体" w:hAnsi="Book Antiqua" w:cs="Times New Roman"/>
          <w:kern w:val="0"/>
          <w:sz w:val="24"/>
          <w:szCs w:val="24"/>
        </w:rPr>
        <w:t>September</w:t>
      </w:r>
      <w:r w:rsidRPr="00F05771">
        <w:rPr>
          <w:rFonts w:ascii="Book Antiqua" w:eastAsia="宋体" w:hAnsi="Book Antiqua" w:cs="Times New Roman"/>
          <w:kern w:val="0"/>
          <w:sz w:val="24"/>
          <w:szCs w:val="24"/>
        </w:rPr>
        <w:t xml:space="preserve"> 3, 2019</w:t>
      </w:r>
    </w:p>
    <w:p w14:paraId="276B3D5C" w14:textId="1A8C03A8" w:rsidR="00F05771" w:rsidRPr="00F05771" w:rsidRDefault="00F05771" w:rsidP="00F05771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F05771">
        <w:rPr>
          <w:rFonts w:ascii="Book Antiqua" w:eastAsia="宋体" w:hAnsi="Book Antiqua" w:cs="Times New Roman"/>
          <w:b/>
          <w:kern w:val="0"/>
          <w:sz w:val="24"/>
          <w:szCs w:val="24"/>
        </w:rPr>
        <w:t>Accepted:</w:t>
      </w:r>
      <w:r w:rsidR="00D92E65" w:rsidRPr="00D92E65">
        <w:t xml:space="preserve"> </w:t>
      </w:r>
      <w:r w:rsidR="00D92E65" w:rsidRPr="00D92E65">
        <w:rPr>
          <w:rFonts w:ascii="Book Antiqua" w:eastAsia="宋体" w:hAnsi="Book Antiqua" w:cs="Times New Roman"/>
          <w:kern w:val="0"/>
          <w:sz w:val="24"/>
          <w:szCs w:val="24"/>
        </w:rPr>
        <w:t>September 27, 2019</w:t>
      </w:r>
      <w:r w:rsidRPr="00D92E65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p w14:paraId="581DAB5E" w14:textId="62833AC1" w:rsidR="00F05771" w:rsidRPr="00F05771" w:rsidRDefault="00F05771" w:rsidP="00F05771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</w:rPr>
      </w:pPr>
      <w:r w:rsidRPr="00F05771">
        <w:rPr>
          <w:rFonts w:ascii="Book Antiqua" w:eastAsia="宋体" w:hAnsi="Book Antiqua" w:cs="Times New Roman"/>
          <w:b/>
          <w:kern w:val="0"/>
          <w:sz w:val="24"/>
          <w:szCs w:val="24"/>
        </w:rPr>
        <w:lastRenderedPageBreak/>
        <w:t>Article in press:</w:t>
      </w:r>
      <w:r w:rsidR="00504D3F">
        <w:rPr>
          <w:rFonts w:ascii="Book Antiqua" w:eastAsia="宋体" w:hAnsi="Book Antiqua" w:cs="Times New Roman" w:hint="eastAsia"/>
          <w:b/>
          <w:kern w:val="0"/>
          <w:sz w:val="24"/>
          <w:szCs w:val="24"/>
        </w:rPr>
        <w:t xml:space="preserve"> </w:t>
      </w:r>
      <w:r w:rsidR="00504D3F" w:rsidRPr="00504D3F">
        <w:rPr>
          <w:rFonts w:ascii="Book Antiqua" w:eastAsia="宋体" w:hAnsi="Book Antiqua" w:cs="Times New Roman"/>
          <w:kern w:val="0"/>
          <w:sz w:val="24"/>
          <w:szCs w:val="24"/>
        </w:rPr>
        <w:t>September 28, 2019</w:t>
      </w:r>
    </w:p>
    <w:p w14:paraId="054410CA" w14:textId="6275CF62" w:rsidR="00F05771" w:rsidRPr="00F05771" w:rsidRDefault="00F05771" w:rsidP="00F05771">
      <w:pPr>
        <w:widowControl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</w:rPr>
      </w:pPr>
      <w:r w:rsidRPr="00F05771">
        <w:rPr>
          <w:rFonts w:ascii="Book Antiqua" w:eastAsia="宋体" w:hAnsi="Book Antiqua" w:cs="Times New Roman"/>
          <w:b/>
          <w:kern w:val="0"/>
          <w:sz w:val="24"/>
          <w:szCs w:val="24"/>
        </w:rPr>
        <w:t>Published online:</w:t>
      </w:r>
      <w:bookmarkEnd w:id="13"/>
      <w:bookmarkEnd w:id="14"/>
      <w:bookmarkEnd w:id="15"/>
      <w:bookmarkEnd w:id="16"/>
      <w:bookmarkEnd w:id="17"/>
      <w:r w:rsidR="00504D3F">
        <w:rPr>
          <w:rFonts w:ascii="Book Antiqua" w:eastAsia="宋体" w:hAnsi="Book Antiqua" w:cs="Times New Roman" w:hint="eastAsia"/>
          <w:b/>
          <w:kern w:val="0"/>
          <w:sz w:val="24"/>
          <w:szCs w:val="24"/>
        </w:rPr>
        <w:t xml:space="preserve"> </w:t>
      </w:r>
      <w:r w:rsidR="00504D3F" w:rsidRPr="00504D3F">
        <w:rPr>
          <w:rFonts w:ascii="Book Antiqua" w:eastAsia="宋体" w:hAnsi="Book Antiqua" w:cs="Times New Roman"/>
          <w:kern w:val="0"/>
          <w:sz w:val="24"/>
          <w:szCs w:val="24"/>
        </w:rPr>
        <w:t>October 28, 2019</w:t>
      </w:r>
    </w:p>
    <w:bookmarkEnd w:id="18"/>
    <w:bookmarkEnd w:id="19"/>
    <w:bookmarkEnd w:id="20"/>
    <w:bookmarkEnd w:id="21"/>
    <w:bookmarkEnd w:id="22"/>
    <w:bookmarkEnd w:id="23"/>
    <w:p w14:paraId="4A383BF8" w14:textId="21E5B369" w:rsidR="00F05771" w:rsidRDefault="00F05771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23EA9885" w14:textId="77777777" w:rsidR="0093388B" w:rsidRPr="00543FE5" w:rsidRDefault="000D76E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lastRenderedPageBreak/>
        <w:t>Abstract</w:t>
      </w:r>
    </w:p>
    <w:p w14:paraId="5E314AC8" w14:textId="2170BA96" w:rsidR="00EA4C44" w:rsidRPr="00543FE5" w:rsidRDefault="00EA4C44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BACKGROUND</w:t>
      </w:r>
    </w:p>
    <w:p w14:paraId="4C188630" w14:textId="3EC6E526" w:rsidR="00EA4C44" w:rsidRDefault="008E204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Studies have shown that insulin-like growth factor 2 mRNA-binding protein 1 (IGF2BP1) plays critical roles in the genesis and development of human cancers.</w:t>
      </w:r>
    </w:p>
    <w:p w14:paraId="6F51B8AC" w14:textId="77777777" w:rsidR="00870B6B" w:rsidRPr="00642B0B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79E9DF42" w14:textId="77777777" w:rsidR="0093388B" w:rsidRPr="00543FE5" w:rsidRDefault="0093388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AIM</w:t>
      </w:r>
    </w:p>
    <w:p w14:paraId="2D1D9570" w14:textId="2D267E78" w:rsidR="000B23B7" w:rsidRDefault="008E2045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543FE5">
        <w:rPr>
          <w:rFonts w:ascii="Book Antiqua" w:hAnsi="Book Antiqua"/>
          <w:sz w:val="24"/>
          <w:szCs w:val="24"/>
        </w:rPr>
        <w:t>To investigate t</w:t>
      </w:r>
      <w:r w:rsidR="000B23B7" w:rsidRPr="00543FE5">
        <w:rPr>
          <w:rFonts w:ascii="Book Antiqua" w:hAnsi="Book Antiqua"/>
          <w:sz w:val="24"/>
          <w:szCs w:val="24"/>
        </w:rPr>
        <w:t xml:space="preserve">he clinical significance and role of </w:t>
      </w:r>
      <w:r w:rsidR="00881B80" w:rsidRPr="00543FE5">
        <w:rPr>
          <w:rFonts w:ascii="Book Antiqua" w:hAnsi="Book Antiqua"/>
          <w:sz w:val="24"/>
          <w:szCs w:val="24"/>
        </w:rPr>
        <w:t>IGF2BP1</w:t>
      </w:r>
      <w:r w:rsidR="000B23B7" w:rsidRPr="00543FE5">
        <w:rPr>
          <w:rFonts w:ascii="Book Antiqua" w:hAnsi="Book Antiqua"/>
          <w:sz w:val="24"/>
          <w:szCs w:val="24"/>
        </w:rPr>
        <w:t xml:space="preserve"> </w:t>
      </w:r>
      <w:r w:rsidR="00881B80" w:rsidRPr="00543FE5">
        <w:rPr>
          <w:rFonts w:ascii="Book Antiqua" w:hAnsi="Book Antiqua"/>
          <w:sz w:val="24"/>
          <w:szCs w:val="24"/>
        </w:rPr>
        <w:t>in pancreatic cancer.</w:t>
      </w:r>
      <w:proofErr w:type="gramEnd"/>
      <w:r w:rsidR="000B23B7" w:rsidRPr="00543FE5">
        <w:rPr>
          <w:rFonts w:ascii="Book Antiqua" w:hAnsi="Book Antiqua"/>
          <w:sz w:val="24"/>
          <w:szCs w:val="24"/>
        </w:rPr>
        <w:t xml:space="preserve"> </w:t>
      </w:r>
    </w:p>
    <w:p w14:paraId="38CE8F4C" w14:textId="77777777" w:rsidR="00870B6B" w:rsidRPr="00543FE5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BC49E5B" w14:textId="77777777" w:rsidR="0093388B" w:rsidRPr="00543FE5" w:rsidRDefault="0093388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METHODS</w:t>
      </w:r>
    </w:p>
    <w:p w14:paraId="60FBD33C" w14:textId="231F24CF" w:rsidR="00192C1F" w:rsidRDefault="009E2BB9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Expression levels of IGF2BP1 and </w:t>
      </w:r>
      <w:r w:rsidR="00650DA8" w:rsidRPr="00543FE5">
        <w:rPr>
          <w:rFonts w:ascii="Book Antiqua" w:hAnsi="Book Antiqua"/>
          <w:sz w:val="24"/>
          <w:szCs w:val="24"/>
        </w:rPr>
        <w:t>microRNA-</w:t>
      </w:r>
      <w:r w:rsidR="00C70D83" w:rsidRPr="00543FE5">
        <w:rPr>
          <w:rFonts w:ascii="Book Antiqua" w:hAnsi="Book Antiqua"/>
          <w:sz w:val="24"/>
          <w:szCs w:val="24"/>
        </w:rPr>
        <w:t>4</w:t>
      </w:r>
      <w:r w:rsidR="00650DA8" w:rsidRPr="00543FE5">
        <w:rPr>
          <w:rFonts w:ascii="Book Antiqua" w:hAnsi="Book Antiqua"/>
          <w:sz w:val="24"/>
          <w:szCs w:val="24"/>
        </w:rPr>
        <w:t>94 (miR-494)</w:t>
      </w:r>
      <w:r w:rsidR="00B06451" w:rsidRPr="00543FE5">
        <w:rPr>
          <w:rFonts w:ascii="Book Antiqua" w:hAnsi="Book Antiqua"/>
          <w:sz w:val="24"/>
          <w:szCs w:val="24"/>
        </w:rPr>
        <w:t xml:space="preserve"> </w:t>
      </w:r>
      <w:r w:rsidR="0011158E" w:rsidRPr="00543FE5">
        <w:rPr>
          <w:rFonts w:ascii="Book Antiqua" w:hAnsi="Book Antiqua"/>
          <w:sz w:val="24"/>
          <w:szCs w:val="24"/>
        </w:rPr>
        <w:t xml:space="preserve">were mined </w:t>
      </w:r>
      <w:bookmarkStart w:id="24" w:name="_Hlk19868157"/>
      <w:r w:rsidR="00026CCC">
        <w:rPr>
          <w:rFonts w:ascii="Book Antiqua" w:hAnsi="Book Antiqua"/>
          <w:sz w:val="24"/>
          <w:szCs w:val="24"/>
        </w:rPr>
        <w:t>based on</w:t>
      </w:r>
      <w:r w:rsidR="00026CCC" w:rsidRPr="00543FE5">
        <w:rPr>
          <w:rFonts w:ascii="Book Antiqua" w:hAnsi="Book Antiqua"/>
          <w:sz w:val="24"/>
          <w:szCs w:val="24"/>
        </w:rPr>
        <w:t xml:space="preserve"> </w:t>
      </w:r>
      <w:r w:rsidR="00D738CE" w:rsidRPr="00543FE5">
        <w:rPr>
          <w:rFonts w:ascii="Book Antiqua" w:hAnsi="Book Antiqua"/>
          <w:sz w:val="24"/>
          <w:szCs w:val="24"/>
        </w:rPr>
        <w:t>Gene Expression Omnibus</w:t>
      </w:r>
      <w:bookmarkEnd w:id="24"/>
      <w:r w:rsidR="00D738CE" w:rsidRPr="00543FE5">
        <w:rPr>
          <w:rFonts w:ascii="Book Antiqua" w:hAnsi="Book Antiqua"/>
          <w:sz w:val="24"/>
          <w:szCs w:val="24"/>
        </w:rPr>
        <w:t xml:space="preserve"> </w:t>
      </w:r>
      <w:r w:rsidR="0011158E" w:rsidRPr="00543FE5">
        <w:rPr>
          <w:rFonts w:ascii="Book Antiqua" w:hAnsi="Book Antiqua"/>
          <w:sz w:val="24"/>
          <w:szCs w:val="24"/>
        </w:rPr>
        <w:t>dataset</w:t>
      </w:r>
      <w:r w:rsidR="00A45013" w:rsidRPr="00543FE5">
        <w:rPr>
          <w:rFonts w:ascii="Book Antiqua" w:hAnsi="Book Antiqua"/>
          <w:sz w:val="24"/>
          <w:szCs w:val="24"/>
        </w:rPr>
        <w:t>s</w:t>
      </w:r>
      <w:r w:rsidR="0011158E" w:rsidRPr="00543FE5">
        <w:rPr>
          <w:rFonts w:ascii="Book Antiqua" w:hAnsi="Book Antiqua"/>
          <w:sz w:val="24"/>
          <w:szCs w:val="24"/>
        </w:rPr>
        <w:t xml:space="preserve"> and </w:t>
      </w:r>
      <w:r w:rsidR="00A45013" w:rsidRPr="00543FE5">
        <w:rPr>
          <w:rFonts w:ascii="Book Antiqua" w:hAnsi="Book Antiqua"/>
          <w:sz w:val="24"/>
          <w:szCs w:val="24"/>
        </w:rPr>
        <w:t>validated</w:t>
      </w:r>
      <w:r w:rsidR="0011158E" w:rsidRPr="00543FE5">
        <w:rPr>
          <w:rFonts w:ascii="Book Antiqua" w:hAnsi="Book Antiqua"/>
          <w:sz w:val="24"/>
          <w:szCs w:val="24"/>
        </w:rPr>
        <w:t xml:space="preserve"> in both clinical samples and cell lines by </w:t>
      </w:r>
      <w:r w:rsidR="001312BA" w:rsidRPr="001312BA">
        <w:rPr>
          <w:rFonts w:ascii="Book Antiqua" w:hAnsi="Book Antiqua"/>
          <w:sz w:val="24"/>
          <w:szCs w:val="24"/>
        </w:rPr>
        <w:t>quantitative real</w:t>
      </w:r>
      <w:r w:rsidR="00026CCC">
        <w:rPr>
          <w:rFonts w:ascii="Book Antiqua" w:hAnsi="Book Antiqua"/>
          <w:sz w:val="24"/>
          <w:szCs w:val="24"/>
        </w:rPr>
        <w:t>-</w:t>
      </w:r>
      <w:r w:rsidR="001312BA" w:rsidRPr="001312BA">
        <w:rPr>
          <w:rFonts w:ascii="Book Antiqua" w:hAnsi="Book Antiqua"/>
          <w:sz w:val="24"/>
          <w:szCs w:val="24"/>
        </w:rPr>
        <w:t>time polymerase chain reaction</w:t>
      </w:r>
      <w:r w:rsidR="0011158E" w:rsidRPr="00543FE5">
        <w:rPr>
          <w:rFonts w:ascii="Book Antiqua" w:hAnsi="Book Antiqua"/>
          <w:sz w:val="24"/>
          <w:szCs w:val="24"/>
        </w:rPr>
        <w:t xml:space="preserve"> and </w:t>
      </w:r>
      <w:r w:rsidR="00026CCC">
        <w:rPr>
          <w:rFonts w:ascii="Book Antiqua" w:hAnsi="Book Antiqua"/>
          <w:sz w:val="24"/>
          <w:szCs w:val="24"/>
        </w:rPr>
        <w:t>W</w:t>
      </w:r>
      <w:r w:rsidR="00026CCC" w:rsidRPr="00543FE5">
        <w:rPr>
          <w:rFonts w:ascii="Book Antiqua" w:hAnsi="Book Antiqua"/>
          <w:sz w:val="24"/>
          <w:szCs w:val="24"/>
        </w:rPr>
        <w:t xml:space="preserve">estern </w:t>
      </w:r>
      <w:r w:rsidR="0011158E" w:rsidRPr="00543FE5">
        <w:rPr>
          <w:rFonts w:ascii="Book Antiqua" w:hAnsi="Book Antiqua"/>
          <w:sz w:val="24"/>
          <w:szCs w:val="24"/>
        </w:rPr>
        <w:t>blot.</w:t>
      </w:r>
      <w:r w:rsidR="00192C1F" w:rsidRPr="00543FE5">
        <w:rPr>
          <w:rFonts w:ascii="Book Antiqua" w:hAnsi="Book Antiqua"/>
          <w:sz w:val="24"/>
          <w:szCs w:val="24"/>
        </w:rPr>
        <w:t xml:space="preserve"> The</w:t>
      </w:r>
      <w:r w:rsidR="009C5568" w:rsidRPr="00543FE5">
        <w:rPr>
          <w:rFonts w:ascii="Book Antiqua" w:hAnsi="Book Antiqua"/>
          <w:sz w:val="24"/>
          <w:szCs w:val="24"/>
        </w:rPr>
        <w:t xml:space="preserve"> relationship </w:t>
      </w:r>
      <w:r w:rsidR="00026CCC">
        <w:rPr>
          <w:rFonts w:ascii="Book Antiqua" w:hAnsi="Book Antiqua"/>
          <w:sz w:val="24"/>
          <w:szCs w:val="24"/>
        </w:rPr>
        <w:t xml:space="preserve">between </w:t>
      </w:r>
      <w:r w:rsidR="009C5568" w:rsidRPr="00543FE5">
        <w:rPr>
          <w:rFonts w:ascii="Book Antiqua" w:hAnsi="Book Antiqua"/>
          <w:sz w:val="24"/>
          <w:szCs w:val="24"/>
        </w:rPr>
        <w:t xml:space="preserve">IGF2BP1 expression and </w:t>
      </w:r>
      <w:proofErr w:type="spellStart"/>
      <w:r w:rsidR="00192C1F" w:rsidRPr="00543FE5">
        <w:rPr>
          <w:rFonts w:ascii="Book Antiqua" w:hAnsi="Book Antiqua"/>
          <w:sz w:val="24"/>
          <w:szCs w:val="24"/>
        </w:rPr>
        <w:t>clinicopathological</w:t>
      </w:r>
      <w:proofErr w:type="spellEnd"/>
      <w:r w:rsidR="00192C1F" w:rsidRPr="00543FE5">
        <w:rPr>
          <w:rFonts w:ascii="Book Antiqua" w:hAnsi="Book Antiqua"/>
          <w:sz w:val="24"/>
          <w:szCs w:val="24"/>
        </w:rPr>
        <w:t xml:space="preserve"> factors of </w:t>
      </w:r>
      <w:r w:rsidR="00FA06A7" w:rsidRPr="00543FE5">
        <w:rPr>
          <w:rFonts w:ascii="Book Antiqua" w:hAnsi="Book Antiqua"/>
          <w:sz w:val="24"/>
          <w:szCs w:val="24"/>
        </w:rPr>
        <w:t xml:space="preserve">pancreatic cancer </w:t>
      </w:r>
      <w:r w:rsidR="00192C1F" w:rsidRPr="00543FE5">
        <w:rPr>
          <w:rFonts w:ascii="Book Antiqua" w:hAnsi="Book Antiqua"/>
          <w:sz w:val="24"/>
          <w:szCs w:val="24"/>
        </w:rPr>
        <w:t>patient</w:t>
      </w:r>
      <w:r w:rsidR="00FA06A7" w:rsidRPr="00543FE5">
        <w:rPr>
          <w:rFonts w:ascii="Book Antiqua" w:hAnsi="Book Antiqua"/>
          <w:sz w:val="24"/>
          <w:szCs w:val="24"/>
        </w:rPr>
        <w:t>s</w:t>
      </w:r>
      <w:r w:rsidR="00192C1F" w:rsidRPr="00543FE5">
        <w:rPr>
          <w:rFonts w:ascii="Book Antiqua" w:hAnsi="Book Antiqua"/>
          <w:sz w:val="24"/>
          <w:szCs w:val="24"/>
        </w:rPr>
        <w:t xml:space="preserve"> was analyzed. The effect and mechanism of IGF2BP1 on pancreatic cancer cell proliferation were investigated </w:t>
      </w:r>
      <w:r w:rsidR="00870B6B" w:rsidRPr="00870B6B">
        <w:rPr>
          <w:rFonts w:ascii="Book Antiqua" w:hAnsi="Book Antiqua"/>
          <w:i/>
          <w:sz w:val="24"/>
          <w:szCs w:val="24"/>
        </w:rPr>
        <w:t>in vitro</w:t>
      </w:r>
      <w:r w:rsidR="00192C1F" w:rsidRPr="00543FE5">
        <w:rPr>
          <w:rFonts w:ascii="Book Antiqua" w:hAnsi="Book Antiqua"/>
          <w:sz w:val="24"/>
          <w:szCs w:val="24"/>
        </w:rPr>
        <w:t xml:space="preserve"> and </w:t>
      </w:r>
      <w:r w:rsidR="00870B6B" w:rsidRPr="00870B6B">
        <w:rPr>
          <w:rFonts w:ascii="Book Antiqua" w:hAnsi="Book Antiqua"/>
          <w:i/>
          <w:sz w:val="24"/>
          <w:szCs w:val="24"/>
        </w:rPr>
        <w:t>in vivo</w:t>
      </w:r>
      <w:r w:rsidR="00192C1F" w:rsidRPr="00543FE5">
        <w:rPr>
          <w:rFonts w:ascii="Book Antiqua" w:hAnsi="Book Antiqua"/>
          <w:sz w:val="24"/>
          <w:szCs w:val="24"/>
        </w:rPr>
        <w:t>. A</w:t>
      </w:r>
      <w:r w:rsidR="00DC2B4E" w:rsidRPr="00543FE5">
        <w:rPr>
          <w:rFonts w:ascii="Book Antiqua" w:hAnsi="Book Antiqua"/>
          <w:sz w:val="24"/>
          <w:szCs w:val="24"/>
        </w:rPr>
        <w:t>nalys</w:t>
      </w:r>
      <w:r w:rsidR="00BB6DD8" w:rsidRPr="00543FE5">
        <w:rPr>
          <w:rFonts w:ascii="Book Antiqua" w:hAnsi="Book Antiqua"/>
          <w:sz w:val="24"/>
          <w:szCs w:val="24"/>
        </w:rPr>
        <w:t>e</w:t>
      </w:r>
      <w:r w:rsidR="00192C1F" w:rsidRPr="00543FE5">
        <w:rPr>
          <w:rFonts w:ascii="Book Antiqua" w:hAnsi="Book Antiqua"/>
          <w:sz w:val="24"/>
          <w:szCs w:val="24"/>
        </w:rPr>
        <w:t>s w</w:t>
      </w:r>
      <w:r w:rsidR="00DC2B4E" w:rsidRPr="00543FE5">
        <w:rPr>
          <w:rFonts w:ascii="Book Antiqua" w:hAnsi="Book Antiqua"/>
          <w:sz w:val="24"/>
          <w:szCs w:val="24"/>
        </w:rPr>
        <w:t>ere</w:t>
      </w:r>
      <w:r w:rsidR="00192C1F" w:rsidRPr="00543FE5">
        <w:rPr>
          <w:rFonts w:ascii="Book Antiqua" w:hAnsi="Book Antiqua"/>
          <w:sz w:val="24"/>
          <w:szCs w:val="24"/>
        </w:rPr>
        <w:t xml:space="preserve"> performed to explore underlying mechanisms of IGF2BP1 </w:t>
      </w:r>
      <w:proofErr w:type="spellStart"/>
      <w:r w:rsidR="00192C1F"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="00192C1F" w:rsidRPr="00543FE5">
        <w:rPr>
          <w:rFonts w:ascii="Book Antiqua" w:hAnsi="Book Antiqua"/>
          <w:sz w:val="24"/>
          <w:szCs w:val="24"/>
        </w:rPr>
        <w:t xml:space="preserve"> in pancreatic cancer and assays were carried out to verify the post-transcriptional regulation of IGF2BP1 by miR-494.</w:t>
      </w:r>
    </w:p>
    <w:p w14:paraId="530F87BD" w14:textId="77777777" w:rsidR="00870B6B" w:rsidRPr="00543FE5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7E39E42" w14:textId="77777777" w:rsidR="0093388B" w:rsidRPr="00543FE5" w:rsidRDefault="00400402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RESULTS</w:t>
      </w:r>
    </w:p>
    <w:p w14:paraId="323B0E50" w14:textId="2947309B" w:rsidR="00C713A6" w:rsidRDefault="0055205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We found that IGF2BP1 was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and associated with </w:t>
      </w:r>
      <w:r w:rsidR="00026CCC">
        <w:rPr>
          <w:rFonts w:ascii="Book Antiqua" w:hAnsi="Book Antiqua"/>
          <w:sz w:val="24"/>
          <w:szCs w:val="24"/>
        </w:rPr>
        <w:t xml:space="preserve">a </w:t>
      </w:r>
      <w:r w:rsidRPr="00543FE5">
        <w:rPr>
          <w:rFonts w:ascii="Book Antiqua" w:hAnsi="Book Antiqua"/>
          <w:sz w:val="24"/>
          <w:szCs w:val="24"/>
        </w:rPr>
        <w:t xml:space="preserve">poor prognosis in pancreatic cancer patients. </w:t>
      </w:r>
      <w:r w:rsidR="00B84DA5" w:rsidRPr="00543FE5">
        <w:rPr>
          <w:rFonts w:ascii="Book Antiqua" w:hAnsi="Book Antiqua"/>
          <w:sz w:val="24"/>
          <w:szCs w:val="24"/>
        </w:rPr>
        <w:t>W</w:t>
      </w:r>
      <w:r w:rsidRPr="00543FE5">
        <w:rPr>
          <w:rFonts w:ascii="Book Antiqua" w:hAnsi="Book Antiqua"/>
          <w:sz w:val="24"/>
          <w:szCs w:val="24"/>
        </w:rPr>
        <w:t xml:space="preserve">e showed that </w:t>
      </w:r>
      <w:proofErr w:type="spellStart"/>
      <w:r w:rsidR="00B84DA5" w:rsidRPr="00543FE5">
        <w:rPr>
          <w:rFonts w:ascii="Book Antiqua" w:hAnsi="Book Antiqua"/>
          <w:sz w:val="24"/>
          <w:szCs w:val="24"/>
        </w:rPr>
        <w:t>downregulation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</w:t>
      </w:r>
      <w:r w:rsidR="00B84DA5" w:rsidRPr="00543FE5">
        <w:rPr>
          <w:rFonts w:ascii="Book Antiqua" w:hAnsi="Book Antiqua"/>
          <w:sz w:val="24"/>
          <w:szCs w:val="24"/>
        </w:rPr>
        <w:t xml:space="preserve">inhibited </w:t>
      </w:r>
      <w:r w:rsidRPr="00543FE5">
        <w:rPr>
          <w:rFonts w:ascii="Book Antiqua" w:hAnsi="Book Antiqua"/>
          <w:sz w:val="24"/>
          <w:szCs w:val="24"/>
        </w:rPr>
        <w:t xml:space="preserve">pancreatic cancer cell </w:t>
      </w:r>
      <w:r w:rsidR="00B84DA5" w:rsidRPr="00543FE5">
        <w:rPr>
          <w:rFonts w:ascii="Book Antiqua" w:hAnsi="Book Antiqua"/>
          <w:sz w:val="24"/>
          <w:szCs w:val="24"/>
        </w:rPr>
        <w:t>growth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870B6B" w:rsidRPr="00870B6B">
        <w:rPr>
          <w:rFonts w:ascii="Book Antiqua" w:hAnsi="Book Antiqua"/>
          <w:i/>
          <w:iCs/>
          <w:sz w:val="24"/>
          <w:szCs w:val="24"/>
        </w:rPr>
        <w:t>in vitro</w:t>
      </w:r>
      <w:r w:rsidRPr="00543FE5">
        <w:rPr>
          <w:rFonts w:ascii="Book Antiqua" w:hAnsi="Book Antiqua"/>
          <w:sz w:val="24"/>
          <w:szCs w:val="24"/>
        </w:rPr>
        <w:t xml:space="preserve"> and </w:t>
      </w:r>
      <w:r w:rsidR="00870B6B" w:rsidRPr="00870B6B">
        <w:rPr>
          <w:rFonts w:ascii="Book Antiqua" w:hAnsi="Book Antiqua"/>
          <w:i/>
          <w:sz w:val="24"/>
          <w:szCs w:val="24"/>
        </w:rPr>
        <w:t>in vivo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Pr="00870B6B">
        <w:rPr>
          <w:rFonts w:ascii="Book Antiqua" w:hAnsi="Book Antiqua"/>
          <w:i/>
          <w:iCs/>
          <w:sz w:val="24"/>
          <w:szCs w:val="24"/>
        </w:rPr>
        <w:t>via</w:t>
      </w:r>
      <w:r w:rsidRPr="00543FE5">
        <w:rPr>
          <w:rFonts w:ascii="Book Antiqua" w:hAnsi="Book Antiqua"/>
          <w:sz w:val="24"/>
          <w:szCs w:val="24"/>
        </w:rPr>
        <w:t xml:space="preserve"> the AKT signaling pathway. Mechanistically, we showed that the frequent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was attributed to the </w:t>
      </w:r>
      <w:proofErr w:type="spellStart"/>
      <w:r w:rsidRPr="00543FE5">
        <w:rPr>
          <w:rFonts w:ascii="Book Antiqua" w:hAnsi="Book Antiqua"/>
          <w:sz w:val="24"/>
          <w:szCs w:val="24"/>
        </w:rPr>
        <w:t>downregulation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miR-494 expression in pancreatic cancer. Furthermore, we discovered that </w:t>
      </w:r>
      <w:proofErr w:type="spellStart"/>
      <w:r w:rsidRPr="00543FE5">
        <w:rPr>
          <w:rFonts w:ascii="Book Antiqua" w:hAnsi="Book Antiqua"/>
          <w:sz w:val="24"/>
          <w:szCs w:val="24"/>
        </w:rPr>
        <w:t>reexpression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miR-494 could partially abrogate the oncogenic role of IGF2BP1</w:t>
      </w:r>
      <w:r w:rsidR="00870B6B">
        <w:rPr>
          <w:rFonts w:ascii="Book Antiqua" w:hAnsi="Book Antiqua"/>
          <w:sz w:val="24"/>
          <w:szCs w:val="24"/>
        </w:rPr>
        <w:t>.</w:t>
      </w:r>
    </w:p>
    <w:p w14:paraId="328307ED" w14:textId="77777777" w:rsidR="00870B6B" w:rsidRPr="00543FE5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1EA0DFB7" w14:textId="77777777" w:rsidR="00552050" w:rsidRPr="00543FE5" w:rsidRDefault="0022306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CONCLUSION</w:t>
      </w:r>
    </w:p>
    <w:p w14:paraId="1CB3425B" w14:textId="0FB0F395" w:rsidR="00733637" w:rsidRDefault="0055205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Our results revealed that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 promotes the proliferation of pancreatic cancer</w:t>
      </w:r>
      <w:r w:rsidR="00026CCC">
        <w:rPr>
          <w:rFonts w:ascii="Book Antiqua" w:hAnsi="Book Antiqua"/>
          <w:sz w:val="24"/>
          <w:szCs w:val="24"/>
        </w:rPr>
        <w:t xml:space="preserve"> cells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Pr="00870B6B">
        <w:rPr>
          <w:rFonts w:ascii="Book Antiqua" w:hAnsi="Book Antiqua"/>
          <w:i/>
          <w:iCs/>
          <w:sz w:val="24"/>
          <w:szCs w:val="24"/>
        </w:rPr>
        <w:t>via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026CCC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AKT signaling pathway and confirmed that the activation of IGF2BP1 is partly due to the silencing of miR-494.</w:t>
      </w:r>
    </w:p>
    <w:p w14:paraId="436EC0F8" w14:textId="77777777" w:rsidR="00870B6B" w:rsidRPr="00026CCC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</w:p>
    <w:p w14:paraId="24054C7E" w14:textId="12813774" w:rsidR="00C713A6" w:rsidRDefault="0073363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Key</w:t>
      </w:r>
      <w:r w:rsidR="00870B6B">
        <w:rPr>
          <w:rFonts w:ascii="Book Antiqua" w:hAnsi="Book Antiqua"/>
          <w:b/>
          <w:sz w:val="24"/>
          <w:szCs w:val="24"/>
        </w:rPr>
        <w:t xml:space="preserve"> </w:t>
      </w:r>
      <w:r w:rsidRPr="00543FE5">
        <w:rPr>
          <w:rFonts w:ascii="Book Antiqua" w:hAnsi="Book Antiqua"/>
          <w:b/>
          <w:sz w:val="24"/>
          <w:szCs w:val="24"/>
        </w:rPr>
        <w:t>words:</w:t>
      </w:r>
      <w:r w:rsidR="00737378" w:rsidRPr="00543FE5">
        <w:rPr>
          <w:rFonts w:ascii="Book Antiqua" w:hAnsi="Book Antiqua"/>
          <w:sz w:val="24"/>
          <w:szCs w:val="24"/>
        </w:rPr>
        <w:t xml:space="preserve"> P</w:t>
      </w:r>
      <w:r w:rsidR="00C713A6" w:rsidRPr="00543FE5">
        <w:rPr>
          <w:rFonts w:ascii="Book Antiqua" w:hAnsi="Book Antiqua"/>
          <w:sz w:val="24"/>
          <w:szCs w:val="24"/>
        </w:rPr>
        <w:t xml:space="preserve">ancreatic cancer; </w:t>
      </w:r>
      <w:r w:rsidR="00A609B0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383562" w:rsidRPr="00543FE5">
        <w:rPr>
          <w:rFonts w:ascii="Book Antiqua" w:hAnsi="Book Antiqua"/>
          <w:sz w:val="24"/>
          <w:szCs w:val="24"/>
        </w:rPr>
        <w:t>; P</w:t>
      </w:r>
      <w:r w:rsidR="00C713A6" w:rsidRPr="00543FE5">
        <w:rPr>
          <w:rFonts w:ascii="Book Antiqua" w:hAnsi="Book Antiqua"/>
          <w:sz w:val="24"/>
          <w:szCs w:val="24"/>
        </w:rPr>
        <w:t xml:space="preserve">roliferation; </w:t>
      </w:r>
      <w:r w:rsidR="00B6093E" w:rsidRPr="00543FE5">
        <w:rPr>
          <w:rFonts w:ascii="Book Antiqua" w:hAnsi="Book Antiqua"/>
          <w:sz w:val="24"/>
          <w:szCs w:val="24"/>
        </w:rPr>
        <w:t>MicroRNA-494</w:t>
      </w:r>
    </w:p>
    <w:p w14:paraId="5E37BCDB" w14:textId="64D13B25" w:rsidR="00870B6B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2371029" w14:textId="77777777" w:rsidR="00870B6B" w:rsidRPr="00870B6B" w:rsidRDefault="00870B6B" w:rsidP="00870B6B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bookmarkStart w:id="25" w:name="OLE_LINK43"/>
      <w:bookmarkStart w:id="26" w:name="OLE_LINK44"/>
      <w:bookmarkStart w:id="27" w:name="OLE_LINK67"/>
      <w:bookmarkStart w:id="28" w:name="OLE_LINK65"/>
      <w:bookmarkStart w:id="29" w:name="OLE_LINK71"/>
      <w:bookmarkStart w:id="30" w:name="OLE_LINK58"/>
      <w:bookmarkStart w:id="31" w:name="OLE_LINK59"/>
      <w:bookmarkStart w:id="32" w:name="OLE_LINK24"/>
      <w:proofErr w:type="gramStart"/>
      <w:r w:rsidRPr="00870B6B">
        <w:rPr>
          <w:rFonts w:ascii="Book Antiqua" w:eastAsia="宋体" w:hAnsi="Book Antiqua" w:cs="Times New Roman"/>
          <w:b/>
          <w:kern w:val="0"/>
          <w:sz w:val="24"/>
          <w:szCs w:val="24"/>
        </w:rPr>
        <w:t>© The Author(s) 201</w:t>
      </w:r>
      <w:r w:rsidRPr="00870B6B">
        <w:rPr>
          <w:rFonts w:ascii="Book Antiqua" w:eastAsia="宋体" w:hAnsi="Book Antiqua" w:cs="Times New Roman" w:hint="eastAsia"/>
          <w:b/>
          <w:kern w:val="0"/>
          <w:sz w:val="24"/>
          <w:szCs w:val="24"/>
        </w:rPr>
        <w:t>9</w:t>
      </w:r>
      <w:r w:rsidRPr="00870B6B">
        <w:rPr>
          <w:rFonts w:ascii="Book Antiqua" w:eastAsia="宋体" w:hAnsi="Book Antiqua" w:cs="Times New Roman"/>
          <w:b/>
          <w:kern w:val="0"/>
          <w:sz w:val="24"/>
          <w:szCs w:val="24"/>
        </w:rPr>
        <w:t>.</w:t>
      </w:r>
      <w:proofErr w:type="gramEnd"/>
      <w:r w:rsidRPr="00870B6B">
        <w:rPr>
          <w:rFonts w:ascii="Book Antiqua" w:eastAsia="宋体" w:hAnsi="Book Antiqua" w:cs="Times New Roman"/>
          <w:b/>
          <w:kern w:val="0"/>
          <w:sz w:val="24"/>
          <w:szCs w:val="24"/>
        </w:rPr>
        <w:t xml:space="preserve"> </w:t>
      </w:r>
      <w:proofErr w:type="gramStart"/>
      <w:r w:rsidRPr="00870B6B">
        <w:rPr>
          <w:rFonts w:ascii="Book Antiqua" w:eastAsia="宋体" w:hAnsi="Book Antiqua" w:cs="Times New Roman"/>
          <w:kern w:val="0"/>
          <w:sz w:val="24"/>
          <w:szCs w:val="24"/>
        </w:rPr>
        <w:t xml:space="preserve">Published by </w:t>
      </w:r>
      <w:proofErr w:type="spellStart"/>
      <w:r w:rsidRPr="00870B6B">
        <w:rPr>
          <w:rFonts w:ascii="Book Antiqua" w:eastAsia="宋体" w:hAnsi="Book Antiqua" w:cs="Times New Roman"/>
          <w:kern w:val="0"/>
          <w:sz w:val="24"/>
          <w:szCs w:val="24"/>
        </w:rPr>
        <w:t>Baishideng</w:t>
      </w:r>
      <w:proofErr w:type="spellEnd"/>
      <w:r w:rsidRPr="00870B6B">
        <w:rPr>
          <w:rFonts w:ascii="Book Antiqua" w:eastAsia="宋体" w:hAnsi="Book Antiqua" w:cs="Times New Roman"/>
          <w:kern w:val="0"/>
          <w:sz w:val="24"/>
          <w:szCs w:val="24"/>
        </w:rPr>
        <w:t xml:space="preserve"> Publishing Group Inc.</w:t>
      </w:r>
      <w:proofErr w:type="gramEnd"/>
      <w:r w:rsidRPr="00870B6B">
        <w:rPr>
          <w:rFonts w:ascii="Book Antiqua" w:eastAsia="宋体" w:hAnsi="Book Antiqua" w:cs="Times New Roman"/>
          <w:kern w:val="0"/>
          <w:sz w:val="24"/>
          <w:szCs w:val="24"/>
        </w:rPr>
        <w:t xml:space="preserve"> All rights reserved.</w:t>
      </w:r>
      <w:bookmarkEnd w:id="25"/>
      <w:bookmarkEnd w:id="26"/>
      <w:bookmarkEnd w:id="27"/>
      <w:bookmarkEnd w:id="28"/>
      <w:bookmarkEnd w:id="29"/>
      <w:r w:rsidRPr="00870B6B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</w:p>
    <w:bookmarkEnd w:id="30"/>
    <w:bookmarkEnd w:id="31"/>
    <w:bookmarkEnd w:id="32"/>
    <w:p w14:paraId="49D6E43D" w14:textId="77777777" w:rsidR="00870B6B" w:rsidRPr="00870B6B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AD29759" w14:textId="00E02A81" w:rsidR="00622261" w:rsidRDefault="0055205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Core </w:t>
      </w:r>
      <w:r w:rsidR="00D73F00" w:rsidRPr="00543FE5">
        <w:rPr>
          <w:rFonts w:ascii="Book Antiqua" w:hAnsi="Book Antiqua"/>
          <w:b/>
          <w:sz w:val="24"/>
          <w:szCs w:val="24"/>
        </w:rPr>
        <w:t>tip:</w:t>
      </w:r>
      <w:r w:rsidR="00830104" w:rsidRPr="00543FE5">
        <w:rPr>
          <w:rFonts w:ascii="Book Antiqua" w:hAnsi="Book Antiqua"/>
          <w:b/>
          <w:sz w:val="24"/>
          <w:szCs w:val="24"/>
        </w:rPr>
        <w:t xml:space="preserve"> </w:t>
      </w:r>
      <w:r w:rsidR="00B82571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B82571">
        <w:rPr>
          <w:rFonts w:ascii="Book Antiqua" w:hAnsi="Book Antiqua"/>
          <w:sz w:val="24"/>
          <w:szCs w:val="24"/>
        </w:rPr>
        <w:t xml:space="preserve"> (</w:t>
      </w:r>
      <w:r w:rsidR="003A4244" w:rsidRPr="00543FE5">
        <w:rPr>
          <w:rFonts w:ascii="Book Antiqua" w:hAnsi="Book Antiqua"/>
          <w:sz w:val="24"/>
          <w:szCs w:val="24"/>
        </w:rPr>
        <w:t>IGF2BP1</w:t>
      </w:r>
      <w:r w:rsidR="00B82571">
        <w:rPr>
          <w:rFonts w:ascii="Book Antiqua" w:hAnsi="Book Antiqua"/>
          <w:sz w:val="24"/>
          <w:szCs w:val="24"/>
        </w:rPr>
        <w:t>)</w:t>
      </w:r>
      <w:r w:rsidR="00622261" w:rsidRPr="00543FE5">
        <w:rPr>
          <w:rFonts w:ascii="Book Antiqua" w:hAnsi="Book Antiqua"/>
          <w:sz w:val="24"/>
          <w:szCs w:val="24"/>
        </w:rPr>
        <w:t xml:space="preserve"> </w:t>
      </w:r>
      <w:r w:rsidR="00B84DA5" w:rsidRPr="00543FE5">
        <w:rPr>
          <w:rFonts w:ascii="Book Antiqua" w:hAnsi="Book Antiqua"/>
          <w:sz w:val="24"/>
          <w:szCs w:val="24"/>
        </w:rPr>
        <w:t>exerts vital</w:t>
      </w:r>
      <w:r w:rsidR="00622261" w:rsidRPr="00543FE5">
        <w:rPr>
          <w:rFonts w:ascii="Book Antiqua" w:hAnsi="Book Antiqua"/>
          <w:sz w:val="24"/>
          <w:szCs w:val="24"/>
        </w:rPr>
        <w:t xml:space="preserve"> roles in </w:t>
      </w:r>
      <w:r w:rsidR="00A45013" w:rsidRPr="00543FE5">
        <w:rPr>
          <w:rFonts w:ascii="Book Antiqua" w:hAnsi="Book Antiqua"/>
          <w:sz w:val="24"/>
          <w:szCs w:val="24"/>
        </w:rPr>
        <w:t xml:space="preserve">the </w:t>
      </w:r>
      <w:r w:rsidR="00622261" w:rsidRPr="00543FE5">
        <w:rPr>
          <w:rFonts w:ascii="Book Antiqua" w:hAnsi="Book Antiqua"/>
          <w:sz w:val="24"/>
          <w:szCs w:val="24"/>
        </w:rPr>
        <w:t xml:space="preserve">development </w:t>
      </w:r>
      <w:r w:rsidR="00A45013" w:rsidRPr="00543FE5">
        <w:rPr>
          <w:rFonts w:ascii="Book Antiqua" w:hAnsi="Book Antiqua"/>
          <w:sz w:val="24"/>
          <w:szCs w:val="24"/>
        </w:rPr>
        <w:t xml:space="preserve">of </w:t>
      </w:r>
      <w:r w:rsidR="00622261" w:rsidRPr="00543FE5">
        <w:rPr>
          <w:rFonts w:ascii="Book Antiqua" w:hAnsi="Book Antiqua"/>
          <w:sz w:val="24"/>
          <w:szCs w:val="24"/>
        </w:rPr>
        <w:t xml:space="preserve">various </w:t>
      </w:r>
      <w:r w:rsidR="00A45013" w:rsidRPr="00543FE5">
        <w:rPr>
          <w:rFonts w:ascii="Book Antiqua" w:hAnsi="Book Antiqua"/>
          <w:sz w:val="24"/>
          <w:szCs w:val="24"/>
        </w:rPr>
        <w:t>cancer</w:t>
      </w:r>
      <w:r w:rsidR="00622261" w:rsidRPr="00543FE5">
        <w:rPr>
          <w:rFonts w:ascii="Book Antiqua" w:hAnsi="Book Antiqua"/>
          <w:sz w:val="24"/>
          <w:szCs w:val="24"/>
        </w:rPr>
        <w:t>s</w:t>
      </w:r>
      <w:r w:rsidR="00A45013" w:rsidRPr="00543FE5">
        <w:rPr>
          <w:rFonts w:ascii="Book Antiqua" w:hAnsi="Book Antiqua"/>
          <w:sz w:val="24"/>
          <w:szCs w:val="24"/>
        </w:rPr>
        <w:t xml:space="preserve">; however, </w:t>
      </w:r>
      <w:r w:rsidR="00622261" w:rsidRPr="00543FE5">
        <w:rPr>
          <w:rFonts w:ascii="Book Antiqua" w:hAnsi="Book Antiqua"/>
          <w:sz w:val="24"/>
          <w:szCs w:val="24"/>
        </w:rPr>
        <w:t>the expression, functional role</w:t>
      </w:r>
      <w:r w:rsidR="00026CCC">
        <w:rPr>
          <w:rFonts w:ascii="Book Antiqua" w:hAnsi="Book Antiqua"/>
          <w:sz w:val="24"/>
          <w:szCs w:val="24"/>
        </w:rPr>
        <w:t>,</w:t>
      </w:r>
      <w:r w:rsidR="00622261" w:rsidRPr="00543FE5">
        <w:rPr>
          <w:rFonts w:ascii="Book Antiqua" w:hAnsi="Book Antiqua"/>
          <w:sz w:val="24"/>
          <w:szCs w:val="24"/>
        </w:rPr>
        <w:t xml:space="preserve"> and regulatory mechanisms of IGF2BP1 in pancreatic cancer remain unclear. In this study, the expression levels of IGF2BP1 and miR-494 were mined </w:t>
      </w:r>
      <w:r w:rsidR="00026CCC">
        <w:rPr>
          <w:rFonts w:ascii="Book Antiqua" w:hAnsi="Book Antiqua"/>
          <w:sz w:val="24"/>
          <w:szCs w:val="24"/>
        </w:rPr>
        <w:t>based on</w:t>
      </w:r>
      <w:r w:rsidR="00026CCC" w:rsidRPr="00543FE5">
        <w:rPr>
          <w:rFonts w:ascii="Book Antiqua" w:hAnsi="Book Antiqua"/>
          <w:sz w:val="24"/>
          <w:szCs w:val="24"/>
        </w:rPr>
        <w:t xml:space="preserve"> </w:t>
      </w:r>
      <w:r w:rsidR="00041081" w:rsidRPr="00041081">
        <w:rPr>
          <w:rFonts w:ascii="Book Antiqua" w:hAnsi="Book Antiqua"/>
          <w:sz w:val="24"/>
          <w:szCs w:val="24"/>
        </w:rPr>
        <w:t>Gene Expression Omnibus</w:t>
      </w:r>
      <w:r w:rsidR="00622261" w:rsidRPr="00543FE5">
        <w:rPr>
          <w:rFonts w:ascii="Book Antiqua" w:hAnsi="Book Antiqua"/>
          <w:sz w:val="24"/>
          <w:szCs w:val="24"/>
        </w:rPr>
        <w:t xml:space="preserve"> datasets and validated in both clinical samples and cell lines. The relationship </w:t>
      </w:r>
      <w:r w:rsidR="00026CCC">
        <w:rPr>
          <w:rFonts w:ascii="Book Antiqua" w:hAnsi="Book Antiqua"/>
          <w:sz w:val="24"/>
          <w:szCs w:val="24"/>
        </w:rPr>
        <w:t>between</w:t>
      </w:r>
      <w:r w:rsidR="00026CCC" w:rsidRPr="00543FE5">
        <w:rPr>
          <w:rFonts w:ascii="Book Antiqua" w:hAnsi="Book Antiqua"/>
          <w:sz w:val="24"/>
          <w:szCs w:val="24"/>
        </w:rPr>
        <w:t xml:space="preserve"> </w:t>
      </w:r>
      <w:r w:rsidR="00622261" w:rsidRPr="00543FE5">
        <w:rPr>
          <w:rFonts w:ascii="Book Antiqua" w:hAnsi="Book Antiqua"/>
          <w:sz w:val="24"/>
          <w:szCs w:val="24"/>
        </w:rPr>
        <w:t xml:space="preserve">IGF2BP1 expression and </w:t>
      </w:r>
      <w:proofErr w:type="spellStart"/>
      <w:r w:rsidR="00622261" w:rsidRPr="00543FE5">
        <w:rPr>
          <w:rFonts w:ascii="Book Antiqua" w:hAnsi="Book Antiqua"/>
          <w:sz w:val="24"/>
          <w:szCs w:val="24"/>
        </w:rPr>
        <w:t>clinicopathological</w:t>
      </w:r>
      <w:proofErr w:type="spellEnd"/>
      <w:r w:rsidR="00622261" w:rsidRPr="00543FE5">
        <w:rPr>
          <w:rFonts w:ascii="Book Antiqua" w:hAnsi="Book Antiqua"/>
          <w:sz w:val="24"/>
          <w:szCs w:val="24"/>
        </w:rPr>
        <w:t xml:space="preserve"> factors of pancreatic cancer patien</w:t>
      </w:r>
      <w:r w:rsidR="0043273F" w:rsidRPr="00543FE5">
        <w:rPr>
          <w:rFonts w:ascii="Book Antiqua" w:hAnsi="Book Antiqua"/>
          <w:sz w:val="24"/>
          <w:szCs w:val="24"/>
        </w:rPr>
        <w:t xml:space="preserve">ts was analyzed. The effect </w:t>
      </w:r>
      <w:r w:rsidR="00622261" w:rsidRPr="00543FE5">
        <w:rPr>
          <w:rFonts w:ascii="Book Antiqua" w:hAnsi="Book Antiqua"/>
          <w:sz w:val="24"/>
          <w:szCs w:val="24"/>
        </w:rPr>
        <w:t xml:space="preserve">of IGF2BP1 on pancreatic cancer cell proliferation and underlying </w:t>
      </w:r>
      <w:r w:rsidR="004D2F8F" w:rsidRPr="00543FE5">
        <w:rPr>
          <w:rFonts w:ascii="Book Antiqua" w:hAnsi="Book Antiqua"/>
          <w:sz w:val="24"/>
          <w:szCs w:val="24"/>
        </w:rPr>
        <w:t>regulatory mechanism</w:t>
      </w:r>
      <w:r w:rsidR="00DD0A62" w:rsidRPr="00543FE5">
        <w:rPr>
          <w:rFonts w:ascii="Book Antiqua" w:hAnsi="Book Antiqua"/>
          <w:sz w:val="24"/>
          <w:szCs w:val="24"/>
        </w:rPr>
        <w:t xml:space="preserve"> </w:t>
      </w:r>
      <w:r w:rsidR="00AC7809" w:rsidRPr="00543FE5">
        <w:rPr>
          <w:rFonts w:ascii="Book Antiqua" w:hAnsi="Book Antiqua"/>
          <w:sz w:val="24"/>
          <w:szCs w:val="24"/>
        </w:rPr>
        <w:t xml:space="preserve">were investigated. </w:t>
      </w:r>
      <w:r w:rsidR="00622261" w:rsidRPr="00543FE5">
        <w:rPr>
          <w:rFonts w:ascii="Book Antiqua" w:hAnsi="Book Antiqua"/>
          <w:sz w:val="24"/>
          <w:szCs w:val="24"/>
        </w:rPr>
        <w:t xml:space="preserve">Our study suggests that IGF2BP1 may be a new therapeutic target </w:t>
      </w:r>
      <w:r w:rsidR="00026CCC">
        <w:rPr>
          <w:rFonts w:ascii="Book Antiqua" w:hAnsi="Book Antiqua"/>
          <w:sz w:val="24"/>
          <w:szCs w:val="24"/>
        </w:rPr>
        <w:t>for</w:t>
      </w:r>
      <w:r w:rsidR="00026CCC" w:rsidRPr="00543FE5">
        <w:rPr>
          <w:rFonts w:ascii="Book Antiqua" w:hAnsi="Book Antiqua"/>
          <w:sz w:val="24"/>
          <w:szCs w:val="24"/>
        </w:rPr>
        <w:t xml:space="preserve"> </w:t>
      </w:r>
      <w:r w:rsidR="00622261" w:rsidRPr="00543FE5">
        <w:rPr>
          <w:rFonts w:ascii="Book Antiqua" w:hAnsi="Book Antiqua"/>
          <w:sz w:val="24"/>
          <w:szCs w:val="24"/>
        </w:rPr>
        <w:t>pancreatic cancer.</w:t>
      </w:r>
    </w:p>
    <w:p w14:paraId="2A21A1FF" w14:textId="77777777" w:rsidR="00870B6B" w:rsidRPr="00543FE5" w:rsidRDefault="00870B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1596B2E" w14:textId="6184F319" w:rsidR="00504D3F" w:rsidRPr="00504D3F" w:rsidRDefault="008E3294" w:rsidP="00504D3F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W</w:t>
      </w:r>
      <w:r w:rsidR="00B01243" w:rsidRPr="00543FE5">
        <w:rPr>
          <w:rFonts w:ascii="Book Antiqua" w:hAnsi="Book Antiqua"/>
          <w:sz w:val="24"/>
          <w:szCs w:val="24"/>
        </w:rPr>
        <w:t>an BS</w:t>
      </w:r>
      <w:r w:rsidRPr="00543FE5">
        <w:rPr>
          <w:rFonts w:ascii="Book Antiqua" w:hAnsi="Book Antiqua"/>
          <w:sz w:val="24"/>
          <w:szCs w:val="24"/>
        </w:rPr>
        <w:t>, Chen</w:t>
      </w:r>
      <w:r w:rsidR="00B01243" w:rsidRPr="00543FE5">
        <w:rPr>
          <w:rFonts w:ascii="Book Antiqua" w:hAnsi="Book Antiqua"/>
          <w:sz w:val="24"/>
          <w:szCs w:val="24"/>
        </w:rPr>
        <w:t>g M</w:t>
      </w:r>
      <w:r w:rsidRPr="00543FE5">
        <w:rPr>
          <w:rFonts w:ascii="Book Antiqua" w:hAnsi="Book Antiqua"/>
          <w:sz w:val="24"/>
          <w:szCs w:val="24"/>
        </w:rPr>
        <w:t>, Z</w:t>
      </w:r>
      <w:r w:rsidR="00B01243" w:rsidRPr="00543FE5">
        <w:rPr>
          <w:rFonts w:ascii="Book Antiqua" w:hAnsi="Book Antiqua"/>
          <w:sz w:val="24"/>
          <w:szCs w:val="24"/>
        </w:rPr>
        <w:t>hang</w:t>
      </w:r>
      <w:r w:rsidR="00DB3783" w:rsidRPr="00543FE5">
        <w:rPr>
          <w:rFonts w:ascii="Book Antiqua" w:hAnsi="Book Antiqua"/>
          <w:sz w:val="24"/>
          <w:szCs w:val="24"/>
        </w:rPr>
        <w:t xml:space="preserve"> L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5E0652" w:rsidRPr="005E0652">
        <w:rPr>
          <w:rFonts w:ascii="Book Antiqua" w:hAnsi="Book Antiqua"/>
          <w:sz w:val="24"/>
          <w:szCs w:val="24"/>
        </w:rPr>
        <w:t xml:space="preserve">Insulin-like growth factor 2 mRNA-binding </w:t>
      </w:r>
      <w:proofErr w:type="gramStart"/>
      <w:r w:rsidR="005E0652" w:rsidRPr="005E0652">
        <w:rPr>
          <w:rFonts w:ascii="Book Antiqua" w:hAnsi="Book Antiqua"/>
          <w:sz w:val="24"/>
          <w:szCs w:val="24"/>
        </w:rPr>
        <w:t>protein</w:t>
      </w:r>
      <w:proofErr w:type="gramEnd"/>
      <w:r w:rsidR="005E0652" w:rsidRPr="005E0652">
        <w:rPr>
          <w:rFonts w:ascii="Book Antiqua" w:hAnsi="Book Antiqua"/>
          <w:sz w:val="24"/>
          <w:szCs w:val="24"/>
        </w:rPr>
        <w:t xml:space="preserve"> 1 promotes cell proliferation </w:t>
      </w:r>
      <w:r w:rsidR="005E0652" w:rsidRPr="001962CF">
        <w:rPr>
          <w:rFonts w:ascii="Book Antiqua" w:hAnsi="Book Antiqua"/>
          <w:i/>
          <w:iCs/>
          <w:sz w:val="24"/>
          <w:szCs w:val="24"/>
        </w:rPr>
        <w:t xml:space="preserve">via </w:t>
      </w:r>
      <w:r w:rsidR="005E0652" w:rsidRPr="005E0652">
        <w:rPr>
          <w:rFonts w:ascii="Book Antiqua" w:hAnsi="Book Antiqua"/>
          <w:sz w:val="24"/>
          <w:szCs w:val="24"/>
        </w:rPr>
        <w:t>activation of AKT and is directly targeted by microRNA-494 in pancreatic cancer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Pr="00543FE5">
        <w:rPr>
          <w:rFonts w:ascii="Book Antiqua" w:hAnsi="Book Antiqua"/>
          <w:i/>
          <w:sz w:val="24"/>
          <w:szCs w:val="24"/>
        </w:rPr>
        <w:t xml:space="preserve">World J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Gastroenterol</w:t>
      </w:r>
      <w:proofErr w:type="spellEnd"/>
      <w:r w:rsidRPr="00543FE5">
        <w:rPr>
          <w:rFonts w:ascii="Book Antiqua" w:hAnsi="Book Antiqua"/>
          <w:i/>
          <w:sz w:val="24"/>
          <w:szCs w:val="24"/>
        </w:rPr>
        <w:t xml:space="preserve"> </w:t>
      </w:r>
      <w:r w:rsidR="00504D3F" w:rsidRPr="00504D3F">
        <w:rPr>
          <w:rFonts w:ascii="Book Antiqua" w:hAnsi="Book Antiqua"/>
          <w:sz w:val="24"/>
          <w:szCs w:val="24"/>
        </w:rPr>
        <w:t xml:space="preserve">2019; 25(40): </w:t>
      </w:r>
      <w:r w:rsidR="00504D3F" w:rsidRPr="00504D3F">
        <w:rPr>
          <w:rFonts w:ascii="Book Antiqua" w:hAnsi="Book Antiqua" w:hint="eastAsia"/>
          <w:sz w:val="24"/>
          <w:szCs w:val="24"/>
        </w:rPr>
        <w:t>6</w:t>
      </w:r>
      <w:r w:rsidR="00504D3F">
        <w:rPr>
          <w:rFonts w:ascii="Book Antiqua" w:hAnsi="Book Antiqua" w:hint="eastAsia"/>
          <w:sz w:val="24"/>
          <w:szCs w:val="24"/>
        </w:rPr>
        <w:t>063</w:t>
      </w:r>
      <w:r w:rsidR="00504D3F" w:rsidRPr="00504D3F">
        <w:rPr>
          <w:rFonts w:ascii="Book Antiqua" w:hAnsi="Book Antiqua"/>
          <w:sz w:val="24"/>
          <w:szCs w:val="24"/>
        </w:rPr>
        <w:t>-</w:t>
      </w:r>
      <w:r w:rsidR="00504D3F" w:rsidRPr="00504D3F">
        <w:rPr>
          <w:rFonts w:ascii="Book Antiqua" w:hAnsi="Book Antiqua" w:hint="eastAsia"/>
          <w:sz w:val="24"/>
          <w:szCs w:val="24"/>
        </w:rPr>
        <w:t>6</w:t>
      </w:r>
      <w:r w:rsidR="00504D3F">
        <w:rPr>
          <w:rFonts w:ascii="Book Antiqua" w:hAnsi="Book Antiqua" w:hint="eastAsia"/>
          <w:sz w:val="24"/>
          <w:szCs w:val="24"/>
        </w:rPr>
        <w:t>076</w:t>
      </w:r>
    </w:p>
    <w:p w14:paraId="0E71C03F" w14:textId="0AA11C8D" w:rsidR="00504D3F" w:rsidRPr="00504D3F" w:rsidRDefault="00504D3F" w:rsidP="00504D3F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04D3F">
        <w:rPr>
          <w:rFonts w:ascii="Book Antiqua" w:hAnsi="Book Antiqua"/>
          <w:sz w:val="24"/>
          <w:szCs w:val="24"/>
        </w:rPr>
        <w:t>URL: https://www.wjgnet.com/1007-9327/full/v25/i40/</w:t>
      </w:r>
      <w:r w:rsidRPr="00504D3F">
        <w:rPr>
          <w:rFonts w:ascii="Book Antiqua" w:hAnsi="Book Antiqua" w:hint="eastAsia"/>
          <w:sz w:val="24"/>
          <w:szCs w:val="24"/>
        </w:rPr>
        <w:t>6</w:t>
      </w:r>
      <w:r>
        <w:rPr>
          <w:rFonts w:ascii="Book Antiqua" w:hAnsi="Book Antiqua" w:hint="eastAsia"/>
          <w:sz w:val="24"/>
          <w:szCs w:val="24"/>
        </w:rPr>
        <w:t>063</w:t>
      </w:r>
      <w:r w:rsidRPr="00504D3F">
        <w:rPr>
          <w:rFonts w:ascii="Book Antiqua" w:hAnsi="Book Antiqua"/>
          <w:sz w:val="24"/>
          <w:szCs w:val="24"/>
        </w:rPr>
        <w:t>.htm</w:t>
      </w:r>
    </w:p>
    <w:p w14:paraId="195B1E3F" w14:textId="33CD942C" w:rsidR="008E3294" w:rsidRPr="00504D3F" w:rsidRDefault="00504D3F" w:rsidP="00504D3F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04D3F">
        <w:rPr>
          <w:rFonts w:ascii="Book Antiqua" w:hAnsi="Book Antiqua"/>
          <w:sz w:val="24"/>
          <w:szCs w:val="24"/>
        </w:rPr>
        <w:t>DOI: https://dx.doi.org/10.3748/wjg.v25.i40.</w:t>
      </w:r>
      <w:r w:rsidRPr="00504D3F">
        <w:rPr>
          <w:rFonts w:ascii="Book Antiqua" w:hAnsi="Book Antiqua" w:hint="eastAsia"/>
          <w:sz w:val="24"/>
          <w:szCs w:val="24"/>
        </w:rPr>
        <w:t>6</w:t>
      </w:r>
      <w:r>
        <w:rPr>
          <w:rFonts w:ascii="Book Antiqua" w:hAnsi="Book Antiqua" w:hint="eastAsia"/>
          <w:sz w:val="24"/>
          <w:szCs w:val="24"/>
        </w:rPr>
        <w:t>063</w:t>
      </w:r>
    </w:p>
    <w:p w14:paraId="2B4CD692" w14:textId="3DD07103" w:rsidR="00870B6B" w:rsidRDefault="00870B6B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4C04EB67" w14:textId="77777777" w:rsidR="00D21DC8" w:rsidRPr="00543FE5" w:rsidRDefault="00FB4AF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lastRenderedPageBreak/>
        <w:t>INTRODUCTION</w:t>
      </w:r>
    </w:p>
    <w:p w14:paraId="73C79F7D" w14:textId="2867266C" w:rsidR="000D76ED" w:rsidRPr="00543FE5" w:rsidRDefault="000D76E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Pancreatic ductal adenocarcinoma (PDAC) is one of the most common </w:t>
      </w:r>
      <w:r w:rsidR="00107BD8" w:rsidRPr="00543FE5">
        <w:rPr>
          <w:rFonts w:ascii="Book Antiqua" w:hAnsi="Book Antiqua"/>
          <w:sz w:val="24"/>
          <w:szCs w:val="24"/>
        </w:rPr>
        <w:t xml:space="preserve">causes of </w:t>
      </w:r>
      <w:r w:rsidRPr="00543FE5">
        <w:rPr>
          <w:rFonts w:ascii="Book Antiqua" w:hAnsi="Book Antiqua"/>
          <w:sz w:val="24"/>
          <w:szCs w:val="24"/>
        </w:rPr>
        <w:t>cancer-related death</w:t>
      </w:r>
      <w:r w:rsidR="00107BD8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543FE5">
        <w:rPr>
          <w:rFonts w:ascii="Book Antiqua" w:hAnsi="Book Antiqua"/>
          <w:sz w:val="24"/>
          <w:szCs w:val="24"/>
        </w:rPr>
        <w:t>worldwide</w:t>
      </w:r>
      <w:r w:rsidR="000E0CAB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E0CAB" w:rsidRPr="00543FE5">
        <w:rPr>
          <w:rFonts w:ascii="Book Antiqua" w:hAnsi="Book Antiqua"/>
          <w:sz w:val="24"/>
          <w:szCs w:val="24"/>
          <w:vertAlign w:val="superscript"/>
        </w:rPr>
        <w:t>1]</w:t>
      </w:r>
      <w:r w:rsidRPr="00543FE5">
        <w:rPr>
          <w:rFonts w:ascii="Book Antiqua" w:hAnsi="Book Antiqua"/>
          <w:sz w:val="24"/>
          <w:szCs w:val="24"/>
        </w:rPr>
        <w:t xml:space="preserve">. Currently, the treatment options for </w:t>
      </w:r>
      <w:r w:rsidR="00107BD8" w:rsidRPr="00543FE5">
        <w:rPr>
          <w:rFonts w:ascii="Book Antiqua" w:hAnsi="Book Antiqua"/>
          <w:sz w:val="24"/>
          <w:szCs w:val="24"/>
        </w:rPr>
        <w:t xml:space="preserve">patients with </w:t>
      </w:r>
      <w:r w:rsidRPr="00543FE5">
        <w:rPr>
          <w:rFonts w:ascii="Book Antiqua" w:hAnsi="Book Antiqua"/>
          <w:sz w:val="24"/>
          <w:szCs w:val="24"/>
        </w:rPr>
        <w:t>inoperable pancreatic cancer are very limited</w:t>
      </w:r>
      <w:r w:rsidR="00107BD8" w:rsidRPr="00543FE5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and the clinical </w:t>
      </w:r>
      <w:r w:rsidR="00107BD8" w:rsidRPr="00543FE5">
        <w:rPr>
          <w:rFonts w:ascii="Book Antiqua" w:hAnsi="Book Antiqua"/>
          <w:sz w:val="24"/>
          <w:szCs w:val="24"/>
        </w:rPr>
        <w:t>outcomes remain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543FE5">
        <w:rPr>
          <w:rFonts w:ascii="Book Antiqua" w:hAnsi="Book Antiqua"/>
          <w:sz w:val="24"/>
          <w:szCs w:val="24"/>
        </w:rPr>
        <w:t>unsatisfactory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82EE5" w:rsidRPr="00543FE5">
        <w:rPr>
          <w:rFonts w:ascii="Book Antiqua" w:hAnsi="Book Antiqua"/>
          <w:sz w:val="24"/>
          <w:szCs w:val="24"/>
          <w:vertAlign w:val="superscript"/>
        </w:rPr>
        <w:t>2,3]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5A3A1F" w:rsidRPr="00543FE5">
        <w:rPr>
          <w:rFonts w:ascii="Book Antiqua" w:hAnsi="Book Antiqua"/>
          <w:sz w:val="24"/>
          <w:szCs w:val="24"/>
        </w:rPr>
        <w:t xml:space="preserve">Although some </w:t>
      </w:r>
      <w:r w:rsidR="00894723" w:rsidRPr="00543FE5">
        <w:rPr>
          <w:rFonts w:ascii="Book Antiqua" w:hAnsi="Book Antiqua"/>
          <w:sz w:val="24"/>
          <w:szCs w:val="24"/>
        </w:rPr>
        <w:t xml:space="preserve">understanding of the molecular pathogenesis of pancreatic cancer development and progression </w:t>
      </w:r>
      <w:r w:rsidR="00026CCC">
        <w:rPr>
          <w:rFonts w:ascii="Book Antiqua" w:hAnsi="Book Antiqua"/>
          <w:sz w:val="24"/>
          <w:szCs w:val="24"/>
        </w:rPr>
        <w:t>was</w:t>
      </w:r>
      <w:r w:rsidR="00026CCC" w:rsidRPr="00543FE5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5A3A1F" w:rsidRPr="00543FE5">
        <w:rPr>
          <w:rFonts w:ascii="Book Antiqua" w:hAnsi="Book Antiqua"/>
          <w:sz w:val="24"/>
          <w:szCs w:val="24"/>
        </w:rPr>
        <w:t>obtained</w:t>
      </w:r>
      <w:r w:rsidR="00F25EAD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F25EAD" w:rsidRPr="00543FE5">
        <w:rPr>
          <w:rFonts w:ascii="Book Antiqua" w:hAnsi="Book Antiqua"/>
          <w:sz w:val="24"/>
          <w:szCs w:val="24"/>
          <w:vertAlign w:val="superscript"/>
        </w:rPr>
        <w:t>4-6]</w:t>
      </w:r>
      <w:r w:rsidR="005A3A1F" w:rsidRPr="00543FE5">
        <w:rPr>
          <w:rFonts w:ascii="Book Antiqua" w:hAnsi="Book Antiqua"/>
          <w:sz w:val="24"/>
          <w:szCs w:val="24"/>
        </w:rPr>
        <w:t>, new</w:t>
      </w:r>
      <w:r w:rsidRPr="00543FE5">
        <w:rPr>
          <w:rFonts w:ascii="Book Antiqua" w:hAnsi="Book Antiqua"/>
          <w:sz w:val="24"/>
          <w:szCs w:val="24"/>
        </w:rPr>
        <w:t xml:space="preserve"> therapy </w:t>
      </w:r>
      <w:r w:rsidR="005A3A1F" w:rsidRPr="00543FE5">
        <w:rPr>
          <w:rFonts w:ascii="Book Antiqua" w:hAnsi="Book Antiqua"/>
          <w:sz w:val="24"/>
          <w:szCs w:val="24"/>
        </w:rPr>
        <w:t xml:space="preserve">targets </w:t>
      </w:r>
      <w:r w:rsidRPr="00543FE5">
        <w:rPr>
          <w:rFonts w:ascii="Book Antiqua" w:hAnsi="Book Antiqua"/>
          <w:sz w:val="24"/>
          <w:szCs w:val="24"/>
        </w:rPr>
        <w:t xml:space="preserve">are </w:t>
      </w:r>
      <w:r w:rsidR="00782E1F" w:rsidRPr="00543FE5">
        <w:rPr>
          <w:rFonts w:ascii="Book Antiqua" w:hAnsi="Book Antiqua"/>
          <w:sz w:val="24"/>
          <w:szCs w:val="24"/>
        </w:rPr>
        <w:t>necessary</w:t>
      </w:r>
      <w:r w:rsidRPr="00543FE5">
        <w:rPr>
          <w:rFonts w:ascii="Book Antiqua" w:hAnsi="Book Antiqua"/>
          <w:sz w:val="24"/>
          <w:szCs w:val="24"/>
        </w:rPr>
        <w:t xml:space="preserve"> to improve the survival rate of pancreatic cancer patients. 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="00667C8A"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="00667C8A" w:rsidRPr="00543FE5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also known as IMP-1 or CRD-BP, belongs to a conserved family of </w:t>
      </w:r>
      <w:proofErr w:type="spellStart"/>
      <w:r w:rsidRPr="00543FE5">
        <w:rPr>
          <w:rFonts w:ascii="Book Antiqua" w:hAnsi="Book Antiqua"/>
          <w:sz w:val="24"/>
          <w:szCs w:val="24"/>
        </w:rPr>
        <w:t>oncofetal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RNA-binding protein</w:t>
      </w:r>
      <w:r w:rsidR="00782E1F" w:rsidRPr="00543FE5">
        <w:rPr>
          <w:rFonts w:ascii="Book Antiqua" w:hAnsi="Book Antiqua"/>
          <w:sz w:val="24"/>
          <w:szCs w:val="24"/>
        </w:rPr>
        <w:t>s</w:t>
      </w:r>
      <w:r w:rsidR="00631F30" w:rsidRPr="00543FE5">
        <w:rPr>
          <w:rFonts w:ascii="Book Antiqua" w:hAnsi="Book Antiqua"/>
          <w:sz w:val="24"/>
          <w:szCs w:val="24"/>
        </w:rPr>
        <w:t>, which include</w:t>
      </w:r>
      <w:r w:rsidRPr="00543FE5">
        <w:rPr>
          <w:rFonts w:ascii="Book Antiqua" w:hAnsi="Book Antiqua"/>
          <w:sz w:val="24"/>
          <w:szCs w:val="24"/>
        </w:rPr>
        <w:t xml:space="preserve"> IGF2BP2 and </w:t>
      </w:r>
      <w:proofErr w:type="gramStart"/>
      <w:r w:rsidRPr="00543FE5">
        <w:rPr>
          <w:rFonts w:ascii="Book Antiqua" w:hAnsi="Book Antiqua"/>
          <w:sz w:val="24"/>
          <w:szCs w:val="24"/>
        </w:rPr>
        <w:t>IGF2BP3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62734" w:rsidRPr="00543FE5">
        <w:rPr>
          <w:rFonts w:ascii="Book Antiqua" w:hAnsi="Book Antiqua"/>
          <w:sz w:val="24"/>
          <w:szCs w:val="24"/>
          <w:vertAlign w:val="superscript"/>
        </w:rPr>
        <w:t>7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,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8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Pr="00543FE5">
        <w:rPr>
          <w:rFonts w:ascii="Book Antiqua" w:hAnsi="Book Antiqua"/>
          <w:sz w:val="24"/>
          <w:szCs w:val="24"/>
        </w:rPr>
        <w:t xml:space="preserve">. IGF2BP1 controls the translation and stability of its target RNAs by posttranscriptional </w:t>
      </w:r>
      <w:proofErr w:type="gramStart"/>
      <w:r w:rsidRPr="00543FE5">
        <w:rPr>
          <w:rFonts w:ascii="Book Antiqua" w:hAnsi="Book Antiqua"/>
          <w:sz w:val="24"/>
          <w:szCs w:val="24"/>
        </w:rPr>
        <w:t>regulation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62734" w:rsidRPr="00543FE5">
        <w:rPr>
          <w:rFonts w:ascii="Book Antiqua" w:hAnsi="Book Antiqua"/>
          <w:sz w:val="24"/>
          <w:szCs w:val="24"/>
          <w:vertAlign w:val="superscript"/>
        </w:rPr>
        <w:t>9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Pr="00543FE5">
        <w:rPr>
          <w:rFonts w:ascii="Book Antiqua" w:hAnsi="Book Antiqua"/>
          <w:sz w:val="24"/>
          <w:szCs w:val="24"/>
        </w:rPr>
        <w:t xml:space="preserve">. Increasing evidence indicates that </w:t>
      </w:r>
      <w:r w:rsidR="00782E1F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IGF2BP family plays critical roles in the genesis and devel</w:t>
      </w:r>
      <w:r w:rsidR="00D04EA8" w:rsidRPr="00543FE5">
        <w:rPr>
          <w:rFonts w:ascii="Book Antiqua" w:hAnsi="Book Antiqua"/>
          <w:sz w:val="24"/>
          <w:szCs w:val="24"/>
        </w:rPr>
        <w:t>opment of human cancers. IGF2BP2</w:t>
      </w:r>
      <w:r w:rsidRPr="00543FE5">
        <w:rPr>
          <w:rFonts w:ascii="Book Antiqua" w:hAnsi="Book Antiqua"/>
          <w:sz w:val="24"/>
          <w:szCs w:val="24"/>
        </w:rPr>
        <w:t xml:space="preserve"> expression predicts poor outcome</w:t>
      </w:r>
      <w:r w:rsidR="00782E1F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in </w:t>
      </w:r>
      <w:r w:rsidR="00031776" w:rsidRPr="00543FE5">
        <w:rPr>
          <w:rFonts w:ascii="Book Antiqua" w:hAnsi="Book Antiqua"/>
          <w:sz w:val="24"/>
          <w:szCs w:val="24"/>
        </w:rPr>
        <w:t xml:space="preserve">gallbladder cancer </w:t>
      </w:r>
      <w:r w:rsidRPr="00543FE5">
        <w:rPr>
          <w:rFonts w:ascii="Book Antiqua" w:hAnsi="Book Antiqua"/>
          <w:sz w:val="24"/>
          <w:szCs w:val="24"/>
        </w:rPr>
        <w:t>patients and high tumor growth rate</w:t>
      </w:r>
      <w:r w:rsidR="00782E1F" w:rsidRPr="00543FE5">
        <w:rPr>
          <w:rFonts w:ascii="Book Antiqua" w:hAnsi="Book Antiqua"/>
          <w:sz w:val="24"/>
          <w:szCs w:val="24"/>
        </w:rPr>
        <w:t>s</w:t>
      </w:r>
      <w:r w:rsidR="00031776" w:rsidRPr="00543FE5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="00031776" w:rsidRPr="00543FE5">
        <w:rPr>
          <w:rFonts w:ascii="Book Antiqua" w:hAnsi="Book Antiqua"/>
          <w:sz w:val="24"/>
          <w:szCs w:val="24"/>
        </w:rPr>
        <w:t>xenograft</w:t>
      </w:r>
      <w:proofErr w:type="spellEnd"/>
      <w:r w:rsidR="00031776" w:rsidRPr="00543FE5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031776" w:rsidRPr="00543FE5">
        <w:rPr>
          <w:rFonts w:ascii="Book Antiqua" w:hAnsi="Book Antiqua"/>
          <w:sz w:val="24"/>
          <w:szCs w:val="24"/>
        </w:rPr>
        <w:t>models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62734" w:rsidRPr="00543FE5">
        <w:rPr>
          <w:rFonts w:ascii="Book Antiqua" w:hAnsi="Book Antiqua"/>
          <w:sz w:val="24"/>
          <w:szCs w:val="24"/>
          <w:vertAlign w:val="superscript"/>
        </w:rPr>
        <w:t>10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305B3E" w:rsidRPr="00543FE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PEVuZE5vdGU+PENpdGU+PEF1dGhvcj5LZXNzbGVyPC9BdXRob3I+PFllYXI+MjAxNzwvWWVhcj48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==
</w:fldData>
        </w:fldChar>
      </w:r>
      <w:r w:rsidR="00305B3E" w:rsidRPr="00543FE5">
        <w:rPr>
          <w:rFonts w:ascii="Book Antiqua" w:hAnsi="Book Antiqua"/>
          <w:sz w:val="24"/>
          <w:szCs w:val="24"/>
        </w:rPr>
        <w:instrText xml:space="preserve"> ADDIN EN.CITE </w:instrText>
      </w:r>
      <w:r w:rsidR="00305B3E" w:rsidRPr="00543FE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PEVuZE5vdGU+PENpdGU+PEF1dGhvcj5LZXNzbGVyPC9BdXRob3I+PFllYXI+MjAxNzwvWWVhcj48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==
</w:fldData>
        </w:fldChar>
      </w:r>
      <w:r w:rsidR="00305B3E" w:rsidRPr="00543FE5">
        <w:rPr>
          <w:rFonts w:ascii="Book Antiqua" w:hAnsi="Book Antiqua"/>
          <w:sz w:val="24"/>
          <w:szCs w:val="24"/>
        </w:rPr>
        <w:instrText xml:space="preserve"> ADDIN EN.CITE.DATA </w:instrText>
      </w:r>
      <w:r w:rsidR="00305B3E" w:rsidRPr="00543FE5">
        <w:rPr>
          <w:rFonts w:ascii="Book Antiqua" w:hAnsi="Book Antiqua"/>
          <w:sz w:val="24"/>
          <w:szCs w:val="24"/>
        </w:rPr>
      </w:r>
      <w:r w:rsidR="00305B3E" w:rsidRPr="00543FE5">
        <w:rPr>
          <w:rFonts w:ascii="Book Antiqua" w:hAnsi="Book Antiqua"/>
          <w:sz w:val="24"/>
          <w:szCs w:val="24"/>
        </w:rPr>
        <w:fldChar w:fldCharType="end"/>
      </w:r>
      <w:r w:rsidR="00305B3E" w:rsidRPr="00543FE5">
        <w:rPr>
          <w:rFonts w:ascii="Book Antiqua" w:hAnsi="Book Antiqua"/>
          <w:sz w:val="24"/>
          <w:szCs w:val="24"/>
        </w:rPr>
      </w:r>
      <w:r w:rsidR="00305B3E" w:rsidRPr="00543FE5">
        <w:rPr>
          <w:rFonts w:ascii="Book Antiqua" w:hAnsi="Book Antiqua"/>
          <w:sz w:val="24"/>
          <w:szCs w:val="24"/>
        </w:rPr>
        <w:fldChar w:fldCharType="end"/>
      </w:r>
      <w:r w:rsidRPr="00543FE5">
        <w:rPr>
          <w:rFonts w:ascii="Book Antiqua" w:hAnsi="Book Antiqua"/>
          <w:sz w:val="24"/>
          <w:szCs w:val="24"/>
        </w:rPr>
        <w:t xml:space="preserve">. IGF2BP1 </w:t>
      </w:r>
      <w:r w:rsidR="00293335" w:rsidRPr="00543FE5">
        <w:rPr>
          <w:rFonts w:ascii="Book Antiqua" w:hAnsi="Book Antiqua"/>
          <w:sz w:val="24"/>
          <w:szCs w:val="24"/>
        </w:rPr>
        <w:t>reduce</w:t>
      </w:r>
      <w:r w:rsidR="00293335">
        <w:rPr>
          <w:rFonts w:ascii="Book Antiqua" w:hAnsi="Book Antiqua"/>
          <w:sz w:val="24"/>
          <w:szCs w:val="24"/>
        </w:rPr>
        <w:t>s</w:t>
      </w:r>
      <w:r w:rsidR="00293335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the metastatic potential of breast cancer in a mouse model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11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293335">
        <w:rPr>
          <w:rFonts w:ascii="Book Antiqua" w:hAnsi="Book Antiqua"/>
          <w:sz w:val="24"/>
          <w:szCs w:val="24"/>
        </w:rPr>
        <w:t xml:space="preserve">, </w:t>
      </w:r>
      <w:r w:rsidRPr="00543FE5">
        <w:rPr>
          <w:rFonts w:ascii="Book Antiqua" w:hAnsi="Book Antiqua"/>
          <w:sz w:val="24"/>
          <w:szCs w:val="24"/>
        </w:rPr>
        <w:t xml:space="preserve">regulates </w:t>
      </w:r>
      <w:r w:rsidR="00782E1F" w:rsidRPr="00543FE5">
        <w:rPr>
          <w:rFonts w:ascii="Book Antiqua" w:hAnsi="Book Antiqua"/>
          <w:sz w:val="24"/>
          <w:szCs w:val="24"/>
        </w:rPr>
        <w:t>the expression and activity of GLI1</w:t>
      </w:r>
      <w:r w:rsidRPr="00543FE5">
        <w:rPr>
          <w:rFonts w:ascii="Book Antiqua" w:hAnsi="Book Antiqua"/>
          <w:sz w:val="24"/>
          <w:szCs w:val="24"/>
        </w:rPr>
        <w:t xml:space="preserve"> in the deve</w:t>
      </w:r>
      <w:r w:rsidR="00D21DC8" w:rsidRPr="00543FE5">
        <w:rPr>
          <w:rFonts w:ascii="Book Antiqua" w:hAnsi="Book Antiqua"/>
          <w:sz w:val="24"/>
          <w:szCs w:val="24"/>
        </w:rPr>
        <w:t>lopment of basal cell carcinoma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12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293335">
        <w:rPr>
          <w:rFonts w:ascii="Book Antiqua" w:hAnsi="Book Antiqua"/>
          <w:sz w:val="24"/>
          <w:szCs w:val="24"/>
        </w:rPr>
        <w:t xml:space="preserve">, and </w:t>
      </w:r>
      <w:r w:rsidRPr="00543FE5">
        <w:rPr>
          <w:rFonts w:ascii="Book Antiqua" w:hAnsi="Book Antiqua"/>
          <w:sz w:val="24"/>
          <w:szCs w:val="24"/>
        </w:rPr>
        <w:t>acts as an adaptor protein that recruits the CCR4-NOT complex and thereby initiates the degradation of the l</w:t>
      </w:r>
      <w:r w:rsidR="00550D23">
        <w:rPr>
          <w:rFonts w:ascii="Book Antiqua" w:hAnsi="Book Antiqua"/>
          <w:sz w:val="24"/>
          <w:szCs w:val="24"/>
        </w:rPr>
        <w:t xml:space="preserve">ong </w:t>
      </w:r>
      <w:r w:rsidRPr="00543FE5">
        <w:rPr>
          <w:rFonts w:ascii="Book Antiqua" w:hAnsi="Book Antiqua"/>
          <w:sz w:val="24"/>
          <w:szCs w:val="24"/>
        </w:rPr>
        <w:t>n</w:t>
      </w:r>
      <w:r w:rsidR="00550D23">
        <w:rPr>
          <w:rFonts w:ascii="Book Antiqua" w:hAnsi="Book Antiqua"/>
          <w:sz w:val="24"/>
          <w:szCs w:val="24"/>
        </w:rPr>
        <w:t>on</w:t>
      </w:r>
      <w:r w:rsidRPr="00543FE5">
        <w:rPr>
          <w:rFonts w:ascii="Book Antiqua" w:hAnsi="Book Antiqua"/>
          <w:sz w:val="24"/>
          <w:szCs w:val="24"/>
        </w:rPr>
        <w:t>c</w:t>
      </w:r>
      <w:r w:rsidR="00550D23">
        <w:rPr>
          <w:rFonts w:ascii="Book Antiqua" w:hAnsi="Book Antiqua"/>
          <w:sz w:val="24"/>
          <w:szCs w:val="24"/>
        </w:rPr>
        <w:t xml:space="preserve">oding </w:t>
      </w:r>
      <w:r w:rsidRPr="00543FE5">
        <w:rPr>
          <w:rFonts w:ascii="Book Antiqua" w:hAnsi="Book Antiqua"/>
          <w:sz w:val="24"/>
          <w:szCs w:val="24"/>
        </w:rPr>
        <w:t>RNA</w:t>
      </w:r>
      <w:r w:rsidR="00550D23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550D23">
        <w:rPr>
          <w:rFonts w:ascii="Book Antiqua" w:hAnsi="Book Antiqua"/>
          <w:sz w:val="24"/>
          <w:szCs w:val="24"/>
        </w:rPr>
        <w:t>lncRNA</w:t>
      </w:r>
      <w:proofErr w:type="spellEnd"/>
      <w:r w:rsidR="00550D2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550D23" w:rsidRPr="00550D23">
        <w:rPr>
          <w:rFonts w:ascii="Book Antiqua" w:hAnsi="Book Antiqua"/>
          <w:sz w:val="24"/>
          <w:szCs w:val="24"/>
        </w:rPr>
        <w:t xml:space="preserve">highly </w:t>
      </w:r>
      <w:proofErr w:type="spellStart"/>
      <w:r w:rsidR="00550D23" w:rsidRPr="00550D23">
        <w:rPr>
          <w:rFonts w:ascii="Book Antiqua" w:hAnsi="Book Antiqua"/>
          <w:sz w:val="24"/>
          <w:szCs w:val="24"/>
        </w:rPr>
        <w:t>upregulated</w:t>
      </w:r>
      <w:proofErr w:type="spellEnd"/>
      <w:r w:rsidR="00550D23" w:rsidRPr="00550D23">
        <w:rPr>
          <w:rFonts w:ascii="Book Antiqua" w:hAnsi="Book Antiqua"/>
          <w:sz w:val="24"/>
          <w:szCs w:val="24"/>
        </w:rPr>
        <w:t xml:space="preserve"> in liver cancer </w:t>
      </w:r>
      <w:r w:rsidR="00550D23">
        <w:rPr>
          <w:rFonts w:ascii="Book Antiqua" w:hAnsi="Book Antiqua"/>
          <w:sz w:val="24"/>
          <w:szCs w:val="24"/>
        </w:rPr>
        <w:t>(</w:t>
      </w:r>
      <w:r w:rsidRPr="00543FE5">
        <w:rPr>
          <w:rFonts w:ascii="Book Antiqua" w:hAnsi="Book Antiqua"/>
          <w:sz w:val="24"/>
          <w:szCs w:val="24"/>
        </w:rPr>
        <w:t>HULC</w:t>
      </w:r>
      <w:r w:rsidR="00550D2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in </w:t>
      </w:r>
      <w:proofErr w:type="spellStart"/>
      <w:r w:rsidRPr="00543FE5">
        <w:rPr>
          <w:rFonts w:ascii="Book Antiqua" w:hAnsi="Book Antiqua"/>
          <w:sz w:val="24"/>
          <w:szCs w:val="24"/>
        </w:rPr>
        <w:t>hepatocarcinoma</w:t>
      </w:r>
      <w:proofErr w:type="spellEnd"/>
      <w:r w:rsidR="00882EE5" w:rsidRPr="00543FE5">
        <w:rPr>
          <w:rFonts w:ascii="Book Antiqua" w:hAnsi="Book Antiqua"/>
          <w:sz w:val="24"/>
          <w:szCs w:val="24"/>
          <w:vertAlign w:val="superscript"/>
        </w:rPr>
        <w:t>[1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3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050F82" w:rsidRPr="00543FE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PEVuZE5vdGU+PENpdGU+PEF1dGhvcj5IYW1tZXJsZTwvQXV0aG9yPjxZZWFyPjIwMTM8L1llYXI+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</w:fldData>
        </w:fldChar>
      </w:r>
      <w:r w:rsidR="00050F82" w:rsidRPr="00543FE5">
        <w:rPr>
          <w:rFonts w:ascii="Book Antiqua" w:hAnsi="Book Antiqua"/>
          <w:sz w:val="24"/>
          <w:szCs w:val="24"/>
        </w:rPr>
        <w:instrText xml:space="preserve"> ADDIN EN.CITE </w:instrText>
      </w:r>
      <w:r w:rsidR="00050F82" w:rsidRPr="00543FE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PEVuZE5vdGU+PENpdGU+PEF1dGhvcj5IYW1tZXJsZTwvQXV0aG9yPjxZZWFyPjIwMTM8L1llYXI+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</w:fldData>
        </w:fldChar>
      </w:r>
      <w:r w:rsidR="00050F82" w:rsidRPr="00543FE5">
        <w:rPr>
          <w:rFonts w:ascii="Book Antiqua" w:hAnsi="Book Antiqua"/>
          <w:sz w:val="24"/>
          <w:szCs w:val="24"/>
        </w:rPr>
        <w:instrText xml:space="preserve"> ADDIN EN.CITE.DATA </w:instrText>
      </w:r>
      <w:r w:rsidR="00050F82" w:rsidRPr="00543FE5">
        <w:rPr>
          <w:rFonts w:ascii="Book Antiqua" w:hAnsi="Book Antiqua"/>
          <w:sz w:val="24"/>
          <w:szCs w:val="24"/>
        </w:rPr>
      </w:r>
      <w:r w:rsidR="00050F82" w:rsidRPr="00543FE5">
        <w:rPr>
          <w:rFonts w:ascii="Book Antiqua" w:hAnsi="Book Antiqua"/>
          <w:sz w:val="24"/>
          <w:szCs w:val="24"/>
        </w:rPr>
        <w:fldChar w:fldCharType="end"/>
      </w:r>
      <w:r w:rsidR="00050F82" w:rsidRPr="00543FE5">
        <w:rPr>
          <w:rFonts w:ascii="Book Antiqua" w:hAnsi="Book Antiqua"/>
          <w:sz w:val="24"/>
          <w:szCs w:val="24"/>
        </w:rPr>
      </w:r>
      <w:r w:rsidR="00050F82" w:rsidRPr="00543FE5">
        <w:rPr>
          <w:rFonts w:ascii="Book Antiqua" w:hAnsi="Book Antiqua"/>
          <w:sz w:val="24"/>
          <w:szCs w:val="24"/>
        </w:rPr>
        <w:fldChar w:fldCharType="end"/>
      </w:r>
      <w:r w:rsidRPr="00543FE5">
        <w:rPr>
          <w:rFonts w:ascii="Book Antiqua" w:hAnsi="Book Antiqua"/>
          <w:sz w:val="24"/>
          <w:szCs w:val="24"/>
        </w:rPr>
        <w:t>. Currently, very little is known regarding IGF2BP1 expression in PDAC and its role in genesis or</w:t>
      </w:r>
      <w:r w:rsidR="00026CCC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progression of </w:t>
      </w:r>
      <w:r w:rsidR="00026CCC">
        <w:rPr>
          <w:rFonts w:ascii="Book Antiqua" w:hAnsi="Book Antiqua"/>
          <w:sz w:val="24"/>
          <w:szCs w:val="24"/>
        </w:rPr>
        <w:t>this malignancy</w:t>
      </w:r>
      <w:r w:rsidRPr="00543FE5">
        <w:rPr>
          <w:rFonts w:ascii="Book Antiqua" w:hAnsi="Book Antiqua"/>
          <w:sz w:val="24"/>
          <w:szCs w:val="24"/>
        </w:rPr>
        <w:t xml:space="preserve">. </w:t>
      </w:r>
    </w:p>
    <w:p w14:paraId="4C3E6CC7" w14:textId="154133C6" w:rsidR="000D76ED" w:rsidRPr="00543FE5" w:rsidRDefault="006765A4" w:rsidP="00870B6B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Mi</w:t>
      </w:r>
      <w:r w:rsidR="00293335">
        <w:rPr>
          <w:rFonts w:ascii="Book Antiqua" w:hAnsi="Book Antiqua"/>
          <w:sz w:val="24"/>
          <w:szCs w:val="24"/>
        </w:rPr>
        <w:t>cro</w:t>
      </w:r>
      <w:r w:rsidRPr="00543FE5">
        <w:rPr>
          <w:rFonts w:ascii="Book Antiqua" w:hAnsi="Book Antiqua"/>
          <w:sz w:val="24"/>
          <w:szCs w:val="24"/>
        </w:rPr>
        <w:t>RNAs</w:t>
      </w:r>
      <w:r w:rsidR="0029333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293335">
        <w:rPr>
          <w:rFonts w:ascii="Book Antiqua" w:hAnsi="Book Antiqua"/>
          <w:sz w:val="24"/>
          <w:szCs w:val="24"/>
        </w:rPr>
        <w:t>miRNAs</w:t>
      </w:r>
      <w:proofErr w:type="spellEnd"/>
      <w:r w:rsidR="00293335">
        <w:rPr>
          <w:rFonts w:ascii="Book Antiqua" w:hAnsi="Book Antiqua"/>
          <w:sz w:val="24"/>
          <w:szCs w:val="24"/>
        </w:rPr>
        <w:t>)</w:t>
      </w:r>
      <w:r w:rsidR="000D76ED" w:rsidRPr="00543FE5">
        <w:rPr>
          <w:rFonts w:ascii="Book Antiqua" w:hAnsi="Book Antiqua"/>
          <w:sz w:val="24"/>
          <w:szCs w:val="24"/>
        </w:rPr>
        <w:t xml:space="preserve"> play important roles in cellular differentiation</w:t>
      </w:r>
      <w:r w:rsidR="00293335">
        <w:rPr>
          <w:rFonts w:ascii="Book Antiqua" w:hAnsi="Book Antiqua"/>
          <w:sz w:val="24"/>
          <w:szCs w:val="24"/>
        </w:rPr>
        <w:t xml:space="preserve"> and</w:t>
      </w:r>
      <w:r w:rsidR="00293335" w:rsidRPr="00543FE5">
        <w:rPr>
          <w:rFonts w:ascii="Book Antiqua" w:hAnsi="Book Antiqua"/>
          <w:sz w:val="24"/>
          <w:szCs w:val="24"/>
        </w:rPr>
        <w:t xml:space="preserve"> </w:t>
      </w:r>
      <w:r w:rsidR="000D76ED" w:rsidRPr="00543FE5">
        <w:rPr>
          <w:rFonts w:ascii="Book Antiqua" w:hAnsi="Book Antiqua"/>
          <w:sz w:val="24"/>
          <w:szCs w:val="24"/>
        </w:rPr>
        <w:t xml:space="preserve">proliferation </w:t>
      </w:r>
      <w:r w:rsidR="0062363E" w:rsidRPr="00543FE5">
        <w:rPr>
          <w:rFonts w:ascii="Book Antiqua" w:hAnsi="Book Antiqua"/>
          <w:sz w:val="24"/>
          <w:szCs w:val="24"/>
        </w:rPr>
        <w:t>in</w:t>
      </w:r>
      <w:r w:rsidR="000D76ED" w:rsidRPr="00543FE5">
        <w:rPr>
          <w:rFonts w:ascii="Book Antiqua" w:hAnsi="Book Antiqua"/>
          <w:sz w:val="24"/>
          <w:szCs w:val="24"/>
        </w:rPr>
        <w:t xml:space="preserve"> embryo development and cancer progression. 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MiRNAs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bind to the 3’ 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untranslated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region (</w:t>
      </w:r>
      <w:r w:rsidR="0062363E" w:rsidRPr="00543FE5">
        <w:rPr>
          <w:rFonts w:ascii="Book Antiqua" w:hAnsi="Book Antiqua"/>
          <w:sz w:val="24"/>
          <w:szCs w:val="24"/>
        </w:rPr>
        <w:t>3'-UTR</w:t>
      </w:r>
      <w:r w:rsidR="000D76ED" w:rsidRPr="00543FE5">
        <w:rPr>
          <w:rFonts w:ascii="Book Antiqua" w:hAnsi="Book Antiqua"/>
          <w:sz w:val="24"/>
          <w:szCs w:val="24"/>
        </w:rPr>
        <w:t>) of</w:t>
      </w:r>
      <w:r w:rsidR="0062363E" w:rsidRPr="00543FE5">
        <w:rPr>
          <w:rFonts w:ascii="Book Antiqua" w:hAnsi="Book Antiqua"/>
          <w:sz w:val="24"/>
          <w:szCs w:val="24"/>
        </w:rPr>
        <w:t xml:space="preserve"> the</w:t>
      </w:r>
      <w:r w:rsidR="000D76ED" w:rsidRPr="00543FE5">
        <w:rPr>
          <w:rFonts w:ascii="Book Antiqua" w:hAnsi="Book Antiqua"/>
          <w:sz w:val="24"/>
          <w:szCs w:val="24"/>
        </w:rPr>
        <w:t xml:space="preserve"> target mRNA</w:t>
      </w:r>
      <w:r w:rsidR="00BE2518" w:rsidRPr="00543FE5">
        <w:rPr>
          <w:rFonts w:ascii="Book Antiqua" w:hAnsi="Book Antiqua"/>
          <w:sz w:val="24"/>
          <w:szCs w:val="24"/>
        </w:rPr>
        <w:t>s</w:t>
      </w:r>
      <w:r w:rsidR="000D76ED" w:rsidRPr="00543FE5">
        <w:rPr>
          <w:rFonts w:ascii="Book Antiqua" w:hAnsi="Book Antiqua"/>
          <w:sz w:val="24"/>
          <w:szCs w:val="24"/>
        </w:rPr>
        <w:t xml:space="preserve">, </w:t>
      </w:r>
      <w:r w:rsidR="00BE2518" w:rsidRPr="00543FE5">
        <w:rPr>
          <w:rFonts w:ascii="Book Antiqua" w:hAnsi="Book Antiqua"/>
          <w:sz w:val="24"/>
          <w:szCs w:val="24"/>
        </w:rPr>
        <w:t xml:space="preserve">which </w:t>
      </w:r>
      <w:r w:rsidR="000D76ED" w:rsidRPr="00543FE5">
        <w:rPr>
          <w:rFonts w:ascii="Book Antiqua" w:hAnsi="Book Antiqua"/>
          <w:sz w:val="24"/>
          <w:szCs w:val="24"/>
        </w:rPr>
        <w:t>result</w:t>
      </w:r>
      <w:r w:rsidR="00BE2518" w:rsidRPr="00543FE5">
        <w:rPr>
          <w:rFonts w:ascii="Book Antiqua" w:hAnsi="Book Antiqua"/>
          <w:sz w:val="24"/>
          <w:szCs w:val="24"/>
        </w:rPr>
        <w:t>s</w:t>
      </w:r>
      <w:r w:rsidR="000D76ED" w:rsidRPr="00543FE5">
        <w:rPr>
          <w:rFonts w:ascii="Book Antiqua" w:hAnsi="Book Antiqua"/>
          <w:sz w:val="24"/>
          <w:szCs w:val="24"/>
        </w:rPr>
        <w:t xml:space="preserve"> in mRNA cleavage or translational repression</w:t>
      </w:r>
      <w:r w:rsidR="00BE2518"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4</w:t>
      </w:r>
      <w:proofErr w:type="gramStart"/>
      <w:r w:rsidR="00882EE5" w:rsidRPr="00543FE5">
        <w:rPr>
          <w:rFonts w:ascii="Book Antiqua" w:hAnsi="Book Antiqua"/>
          <w:sz w:val="24"/>
          <w:szCs w:val="24"/>
          <w:vertAlign w:val="superscript"/>
        </w:rPr>
        <w:t>,1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5</w:t>
      </w:r>
      <w:proofErr w:type="gramEnd"/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0D76ED" w:rsidRPr="00543FE5">
        <w:rPr>
          <w:rFonts w:ascii="Book Antiqua" w:hAnsi="Book Antiqua"/>
          <w:sz w:val="24"/>
          <w:szCs w:val="24"/>
        </w:rPr>
        <w:t xml:space="preserve">. This 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miRNA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>-mediated gene silenc</w:t>
      </w:r>
      <w:r w:rsidR="0062363E" w:rsidRPr="00543FE5">
        <w:rPr>
          <w:rFonts w:ascii="Book Antiqua" w:hAnsi="Book Antiqua"/>
          <w:sz w:val="24"/>
          <w:szCs w:val="24"/>
        </w:rPr>
        <w:t>ing</w:t>
      </w:r>
      <w:r w:rsidR="000D76ED" w:rsidRPr="00543FE5">
        <w:rPr>
          <w:rFonts w:ascii="Book Antiqua" w:hAnsi="Book Antiqua"/>
          <w:sz w:val="24"/>
          <w:szCs w:val="24"/>
        </w:rPr>
        <w:t xml:space="preserve">, </w:t>
      </w:r>
      <w:r w:rsidR="0062363E" w:rsidRPr="00543FE5">
        <w:rPr>
          <w:rFonts w:ascii="Book Antiqua" w:hAnsi="Book Antiqua"/>
          <w:sz w:val="24"/>
          <w:szCs w:val="24"/>
        </w:rPr>
        <w:t>which has been shown in</w:t>
      </w:r>
      <w:r w:rsidR="000D76ED" w:rsidRPr="00543FE5">
        <w:rPr>
          <w:rFonts w:ascii="Book Antiqua" w:hAnsi="Book Antiqua"/>
          <w:sz w:val="24"/>
          <w:szCs w:val="24"/>
        </w:rPr>
        <w:t xml:space="preserve"> numerous studies, plays critical roles in pancreatic cancer development and progression. </w:t>
      </w:r>
      <w:r w:rsidR="00293335">
        <w:rPr>
          <w:rFonts w:ascii="Book Antiqua" w:hAnsi="Book Antiqua"/>
          <w:sz w:val="24"/>
          <w:szCs w:val="24"/>
        </w:rPr>
        <w:t>M</w:t>
      </w:r>
      <w:r w:rsidR="00293335" w:rsidRPr="00543FE5">
        <w:rPr>
          <w:rFonts w:ascii="Book Antiqua" w:hAnsi="Book Antiqua"/>
          <w:sz w:val="24"/>
          <w:szCs w:val="24"/>
        </w:rPr>
        <w:t>iR</w:t>
      </w:r>
      <w:r w:rsidR="000D76ED" w:rsidRPr="00543FE5">
        <w:rPr>
          <w:rFonts w:ascii="Book Antiqua" w:hAnsi="Book Antiqua"/>
          <w:sz w:val="24"/>
          <w:szCs w:val="24"/>
        </w:rPr>
        <w:t>-381 tar</w:t>
      </w:r>
      <w:r w:rsidR="0062363E" w:rsidRPr="00543FE5">
        <w:rPr>
          <w:rFonts w:ascii="Book Antiqua" w:hAnsi="Book Antiqua"/>
          <w:sz w:val="24"/>
          <w:szCs w:val="24"/>
        </w:rPr>
        <w:t xml:space="preserve">geted the chemokine receptor-4 </w:t>
      </w:r>
      <w:r w:rsidR="00293335">
        <w:rPr>
          <w:rFonts w:ascii="Book Antiqua" w:hAnsi="Book Antiqua"/>
          <w:sz w:val="24"/>
          <w:szCs w:val="24"/>
        </w:rPr>
        <w:t>m</w:t>
      </w:r>
      <w:r w:rsidR="000D76ED" w:rsidRPr="00543FE5">
        <w:rPr>
          <w:rFonts w:ascii="Book Antiqua" w:hAnsi="Book Antiqua"/>
          <w:sz w:val="24"/>
          <w:szCs w:val="24"/>
        </w:rPr>
        <w:t>RNA 3</w:t>
      </w:r>
      <w:r w:rsidR="00870B6B">
        <w:rPr>
          <w:rFonts w:ascii="Book Antiqua" w:hAnsi="Book Antiqua"/>
          <w:sz w:val="24"/>
          <w:szCs w:val="24"/>
        </w:rPr>
        <w:t>’</w:t>
      </w:r>
      <w:r w:rsidR="000D76ED" w:rsidRPr="00543FE5">
        <w:rPr>
          <w:rFonts w:ascii="Book Antiqua" w:hAnsi="Book Antiqua"/>
          <w:sz w:val="24"/>
          <w:szCs w:val="24"/>
        </w:rPr>
        <w:t xml:space="preserve">-UTR to </w:t>
      </w:r>
      <w:r w:rsidR="0062363E" w:rsidRPr="00543FE5">
        <w:rPr>
          <w:rFonts w:ascii="Book Antiqua" w:hAnsi="Book Antiqua"/>
          <w:sz w:val="24"/>
          <w:szCs w:val="24"/>
        </w:rPr>
        <w:t>aggravate</w:t>
      </w:r>
      <w:r w:rsidR="000D76ED" w:rsidRPr="00543FE5">
        <w:rPr>
          <w:rFonts w:ascii="Book Antiqua" w:hAnsi="Book Antiqua"/>
          <w:sz w:val="24"/>
          <w:szCs w:val="24"/>
        </w:rPr>
        <w:t xml:space="preserve"> </w:t>
      </w:r>
      <w:r w:rsidR="00225B4B" w:rsidRPr="00543FE5">
        <w:rPr>
          <w:rFonts w:ascii="Book Antiqua" w:hAnsi="Book Antiqua"/>
          <w:sz w:val="24"/>
          <w:szCs w:val="24"/>
        </w:rPr>
        <w:t>PDAC</w:t>
      </w:r>
      <w:r w:rsidR="000D76ED" w:rsidRPr="00543FE5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0D76ED" w:rsidRPr="00543FE5">
        <w:rPr>
          <w:rFonts w:ascii="Book Antiqua" w:hAnsi="Book Antiqua"/>
          <w:sz w:val="24"/>
          <w:szCs w:val="24"/>
        </w:rPr>
        <w:t>carcinogenesis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882EE5" w:rsidRPr="00543FE5">
        <w:rPr>
          <w:rFonts w:ascii="Book Antiqua" w:hAnsi="Book Antiqua"/>
          <w:sz w:val="24"/>
          <w:szCs w:val="24"/>
          <w:vertAlign w:val="superscript"/>
        </w:rPr>
        <w:t>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6</w:t>
      </w:r>
      <w:r w:rsidR="0029333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293335">
        <w:rPr>
          <w:rFonts w:ascii="Book Antiqua" w:hAnsi="Book Antiqua"/>
          <w:sz w:val="24"/>
          <w:szCs w:val="24"/>
        </w:rPr>
        <w:t xml:space="preserve">, and </w:t>
      </w:r>
      <w:r w:rsidR="000D76ED" w:rsidRPr="00543FE5">
        <w:rPr>
          <w:rFonts w:ascii="Book Antiqua" w:hAnsi="Book Antiqua"/>
          <w:sz w:val="24"/>
          <w:szCs w:val="24"/>
        </w:rPr>
        <w:t xml:space="preserve">miR-1181 </w:t>
      </w:r>
      <w:r w:rsidR="00293335" w:rsidRPr="00543FE5">
        <w:rPr>
          <w:rFonts w:ascii="Book Antiqua" w:hAnsi="Book Antiqua"/>
          <w:sz w:val="24"/>
          <w:szCs w:val="24"/>
        </w:rPr>
        <w:t>inhibit</w:t>
      </w:r>
      <w:r w:rsidR="00293335">
        <w:rPr>
          <w:rFonts w:ascii="Book Antiqua" w:hAnsi="Book Antiqua"/>
          <w:sz w:val="24"/>
          <w:szCs w:val="24"/>
        </w:rPr>
        <w:t>ed</w:t>
      </w:r>
      <w:r w:rsidR="00293335" w:rsidRPr="00543FE5">
        <w:rPr>
          <w:rFonts w:ascii="Book Antiqua" w:hAnsi="Book Antiqua"/>
          <w:sz w:val="24"/>
          <w:szCs w:val="24"/>
        </w:rPr>
        <w:t xml:space="preserve"> </w:t>
      </w:r>
      <w:r w:rsidR="00293335">
        <w:rPr>
          <w:rFonts w:ascii="Book Antiqua" w:hAnsi="Book Antiqua"/>
          <w:sz w:val="24"/>
          <w:szCs w:val="24"/>
        </w:rPr>
        <w:t xml:space="preserve">cell </w:t>
      </w:r>
      <w:r w:rsidR="000D76ED" w:rsidRPr="00543FE5">
        <w:rPr>
          <w:rFonts w:ascii="Book Antiqua" w:hAnsi="Book Antiqua"/>
          <w:sz w:val="24"/>
          <w:szCs w:val="24"/>
        </w:rPr>
        <w:t xml:space="preserve">invasion and proliferation </w:t>
      </w:r>
      <w:r w:rsidR="000D76ED" w:rsidRPr="006C01CD">
        <w:rPr>
          <w:rFonts w:ascii="Book Antiqua" w:hAnsi="Book Antiqua"/>
          <w:i/>
          <w:iCs/>
          <w:sz w:val="24"/>
          <w:szCs w:val="24"/>
        </w:rPr>
        <w:t>via</w:t>
      </w:r>
      <w:r w:rsidR="000D76ED" w:rsidRPr="00543FE5">
        <w:rPr>
          <w:rFonts w:ascii="Book Antiqua" w:hAnsi="Book Antiqua"/>
          <w:sz w:val="24"/>
          <w:szCs w:val="24"/>
        </w:rPr>
        <w:t xml:space="preserve"> STAT3 in pancreatic cancer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[1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7</w:t>
      </w:r>
      <w:r w:rsidR="00882EE5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0D76ED" w:rsidRPr="00543FE5">
        <w:rPr>
          <w:rFonts w:ascii="Book Antiqua" w:hAnsi="Book Antiqua"/>
          <w:sz w:val="24"/>
          <w:szCs w:val="24"/>
        </w:rPr>
        <w:t xml:space="preserve">. </w:t>
      </w:r>
    </w:p>
    <w:p w14:paraId="11DFFD91" w14:textId="016BEA88" w:rsidR="00FD7321" w:rsidRDefault="000D76ED" w:rsidP="00870B6B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In this study, we demonstrated that IGF2BP1 was overexpressed in PDAC when compared to </w:t>
      </w:r>
      <w:r w:rsidR="0062363E" w:rsidRPr="00543FE5">
        <w:rPr>
          <w:rFonts w:ascii="Book Antiqua" w:hAnsi="Book Antiqua"/>
          <w:sz w:val="24"/>
          <w:szCs w:val="24"/>
        </w:rPr>
        <w:t xml:space="preserve">its expression in </w:t>
      </w:r>
      <w:r w:rsidRPr="00543FE5">
        <w:rPr>
          <w:rFonts w:ascii="Book Antiqua" w:hAnsi="Book Antiqua"/>
          <w:sz w:val="24"/>
          <w:szCs w:val="24"/>
        </w:rPr>
        <w:t>match</w:t>
      </w:r>
      <w:r w:rsidR="0062363E" w:rsidRPr="00543FE5">
        <w:rPr>
          <w:rFonts w:ascii="Book Antiqua" w:hAnsi="Book Antiqua"/>
          <w:sz w:val="24"/>
          <w:szCs w:val="24"/>
        </w:rPr>
        <w:t>ed nor</w:t>
      </w:r>
      <w:r w:rsidRPr="00543FE5">
        <w:rPr>
          <w:rFonts w:ascii="Book Antiqua" w:hAnsi="Book Antiqua"/>
          <w:sz w:val="24"/>
          <w:szCs w:val="24"/>
        </w:rPr>
        <w:t>mal control tiss</w:t>
      </w:r>
      <w:r w:rsidR="001D2F68" w:rsidRPr="00543FE5">
        <w:rPr>
          <w:rFonts w:ascii="Book Antiqua" w:hAnsi="Book Antiqua"/>
          <w:sz w:val="24"/>
          <w:szCs w:val="24"/>
        </w:rPr>
        <w:t>ues. IGF2BP1</w:t>
      </w:r>
      <w:r w:rsidR="0062363E" w:rsidRPr="00543FE5">
        <w:rPr>
          <w:rFonts w:ascii="Book Antiqua" w:hAnsi="Book Antiqua"/>
          <w:sz w:val="24"/>
          <w:szCs w:val="24"/>
        </w:rPr>
        <w:t xml:space="preserve"> </w:t>
      </w:r>
      <w:r w:rsidR="00293335" w:rsidRPr="00543FE5">
        <w:rPr>
          <w:rFonts w:ascii="Book Antiqua" w:hAnsi="Book Antiqua"/>
          <w:sz w:val="24"/>
          <w:szCs w:val="24"/>
        </w:rPr>
        <w:t>promote</w:t>
      </w:r>
      <w:r w:rsidR="00293335">
        <w:rPr>
          <w:rFonts w:ascii="Book Antiqua" w:hAnsi="Book Antiqua"/>
          <w:sz w:val="24"/>
          <w:szCs w:val="24"/>
        </w:rPr>
        <w:t>d</w:t>
      </w:r>
      <w:r w:rsidR="00293335" w:rsidRPr="00543FE5">
        <w:rPr>
          <w:rFonts w:ascii="Book Antiqua" w:hAnsi="Book Antiqua"/>
          <w:sz w:val="24"/>
          <w:szCs w:val="24"/>
        </w:rPr>
        <w:t xml:space="preserve"> </w:t>
      </w:r>
      <w:r w:rsidR="0062363E" w:rsidRPr="00543FE5">
        <w:rPr>
          <w:rFonts w:ascii="Book Antiqua" w:hAnsi="Book Antiqua"/>
          <w:sz w:val="24"/>
          <w:szCs w:val="24"/>
        </w:rPr>
        <w:t>PDAC cell</w:t>
      </w:r>
      <w:r w:rsidRPr="00543FE5">
        <w:rPr>
          <w:rFonts w:ascii="Book Antiqua" w:hAnsi="Book Antiqua"/>
          <w:sz w:val="24"/>
          <w:szCs w:val="24"/>
        </w:rPr>
        <w:t xml:space="preserve"> proliferation both </w:t>
      </w:r>
      <w:r w:rsidR="00870B6B" w:rsidRPr="00870B6B">
        <w:rPr>
          <w:rFonts w:ascii="Book Antiqua" w:hAnsi="Book Antiqua"/>
          <w:i/>
          <w:sz w:val="24"/>
          <w:szCs w:val="24"/>
        </w:rPr>
        <w:t>in vitro</w:t>
      </w:r>
      <w:r w:rsidR="00F74530" w:rsidRPr="00543FE5">
        <w:rPr>
          <w:rFonts w:ascii="Book Antiqua" w:hAnsi="Book Antiqua"/>
          <w:sz w:val="24"/>
          <w:szCs w:val="24"/>
        </w:rPr>
        <w:t xml:space="preserve"> and </w:t>
      </w:r>
      <w:r w:rsidR="00870B6B" w:rsidRPr="00870B6B">
        <w:rPr>
          <w:rFonts w:ascii="Book Antiqua" w:hAnsi="Book Antiqua"/>
          <w:i/>
          <w:sz w:val="24"/>
          <w:szCs w:val="24"/>
        </w:rPr>
        <w:t>in vivo</w:t>
      </w:r>
      <w:r w:rsidR="00FD7321" w:rsidRPr="00543FE5">
        <w:rPr>
          <w:rFonts w:ascii="Book Antiqua" w:hAnsi="Book Antiqua"/>
          <w:sz w:val="24"/>
          <w:szCs w:val="24"/>
        </w:rPr>
        <w:t xml:space="preserve"> through </w:t>
      </w:r>
      <w:r w:rsidR="00293335">
        <w:rPr>
          <w:rFonts w:ascii="Book Antiqua" w:hAnsi="Book Antiqua"/>
          <w:sz w:val="24"/>
          <w:szCs w:val="24"/>
        </w:rPr>
        <w:t xml:space="preserve">the </w:t>
      </w:r>
      <w:r w:rsidR="00FD7321" w:rsidRPr="00543FE5">
        <w:rPr>
          <w:rFonts w:ascii="Book Antiqua" w:hAnsi="Book Antiqua"/>
          <w:sz w:val="24"/>
          <w:szCs w:val="24"/>
        </w:rPr>
        <w:t>AKT signaling pathway</w:t>
      </w:r>
      <w:r w:rsidRPr="00543FE5">
        <w:rPr>
          <w:rFonts w:ascii="Book Antiqua" w:hAnsi="Book Antiqua"/>
          <w:sz w:val="24"/>
          <w:szCs w:val="24"/>
        </w:rPr>
        <w:t>. We also determined that</w:t>
      </w:r>
      <w:r w:rsidR="00FD7321"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FD7321" w:rsidRPr="00543FE5">
        <w:rPr>
          <w:rFonts w:ascii="Book Antiqua" w:hAnsi="Book Antiqua"/>
          <w:sz w:val="24"/>
          <w:szCs w:val="24"/>
        </w:rPr>
        <w:t>dysregulation</w:t>
      </w:r>
      <w:proofErr w:type="spellEnd"/>
      <w:r w:rsidR="00FD7321" w:rsidRPr="00543FE5">
        <w:rPr>
          <w:rFonts w:ascii="Book Antiqua" w:hAnsi="Book Antiqua"/>
          <w:sz w:val="24"/>
          <w:szCs w:val="24"/>
        </w:rPr>
        <w:t xml:space="preserve"> of miR-494 contributed to the </w:t>
      </w:r>
      <w:proofErr w:type="spellStart"/>
      <w:r w:rsidR="00FD7321"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="00FD7321" w:rsidRPr="00543FE5">
        <w:rPr>
          <w:rFonts w:ascii="Book Antiqua" w:hAnsi="Book Antiqua"/>
          <w:sz w:val="24"/>
          <w:szCs w:val="24"/>
        </w:rPr>
        <w:t xml:space="preserve"> of</w:t>
      </w:r>
      <w:r w:rsidRPr="00543FE5">
        <w:rPr>
          <w:rFonts w:ascii="Book Antiqua" w:hAnsi="Book Antiqua"/>
          <w:sz w:val="24"/>
          <w:szCs w:val="24"/>
        </w:rPr>
        <w:t xml:space="preserve"> IGF2BP</w:t>
      </w:r>
      <w:r w:rsidR="00FD7321" w:rsidRPr="00543FE5">
        <w:rPr>
          <w:rFonts w:ascii="Book Antiqua" w:hAnsi="Book Antiqua"/>
          <w:sz w:val="24"/>
          <w:szCs w:val="24"/>
        </w:rPr>
        <w:t>1</w:t>
      </w:r>
      <w:r w:rsidR="0062363E" w:rsidRPr="00543FE5">
        <w:rPr>
          <w:rFonts w:ascii="Book Antiqua" w:hAnsi="Book Antiqua"/>
          <w:sz w:val="24"/>
          <w:szCs w:val="24"/>
        </w:rPr>
        <w:t xml:space="preserve">. </w:t>
      </w:r>
      <w:r w:rsidR="0062363E" w:rsidRPr="00543FE5">
        <w:rPr>
          <w:rFonts w:ascii="Book Antiqua" w:hAnsi="Book Antiqua"/>
          <w:sz w:val="24"/>
          <w:szCs w:val="24"/>
        </w:rPr>
        <w:lastRenderedPageBreak/>
        <w:t>Thus, our results provide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F74530" w:rsidRPr="00543FE5">
        <w:rPr>
          <w:rFonts w:ascii="Book Antiqua" w:hAnsi="Book Antiqua"/>
          <w:sz w:val="24"/>
          <w:szCs w:val="24"/>
        </w:rPr>
        <w:t xml:space="preserve">a </w:t>
      </w:r>
      <w:r w:rsidR="0032663C" w:rsidRPr="00543FE5">
        <w:rPr>
          <w:rFonts w:ascii="Book Antiqua" w:hAnsi="Book Antiqua"/>
          <w:sz w:val="24"/>
          <w:szCs w:val="24"/>
        </w:rPr>
        <w:t xml:space="preserve">new </w:t>
      </w:r>
      <w:r w:rsidR="00F74530" w:rsidRPr="00543FE5">
        <w:rPr>
          <w:rFonts w:ascii="Book Antiqua" w:hAnsi="Book Antiqua"/>
          <w:sz w:val="24"/>
          <w:szCs w:val="24"/>
        </w:rPr>
        <w:t>molecular mechanism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32663C" w:rsidRPr="00543FE5">
        <w:rPr>
          <w:rFonts w:ascii="Book Antiqua" w:hAnsi="Book Antiqua"/>
          <w:sz w:val="24"/>
          <w:szCs w:val="24"/>
        </w:rPr>
        <w:t xml:space="preserve">of </w:t>
      </w:r>
      <w:proofErr w:type="spellStart"/>
      <w:r w:rsidR="0032663C" w:rsidRPr="00543FE5">
        <w:rPr>
          <w:rFonts w:ascii="Book Antiqua" w:hAnsi="Book Antiqua"/>
          <w:sz w:val="24"/>
          <w:szCs w:val="24"/>
        </w:rPr>
        <w:t>oncogenesis</w:t>
      </w:r>
      <w:proofErr w:type="spellEnd"/>
      <w:r w:rsidR="0032663C" w:rsidRPr="00543FE5">
        <w:rPr>
          <w:rFonts w:ascii="Book Antiqua" w:hAnsi="Book Antiqua"/>
          <w:sz w:val="24"/>
          <w:szCs w:val="24"/>
        </w:rPr>
        <w:t xml:space="preserve"> </w:t>
      </w:r>
      <w:r w:rsidR="0062363E" w:rsidRPr="00543FE5">
        <w:rPr>
          <w:rFonts w:ascii="Book Antiqua" w:hAnsi="Book Antiqua"/>
          <w:sz w:val="24"/>
          <w:szCs w:val="24"/>
        </w:rPr>
        <w:t>and suggest</w:t>
      </w:r>
      <w:r w:rsidRPr="00543FE5">
        <w:rPr>
          <w:rFonts w:ascii="Book Antiqua" w:hAnsi="Book Antiqua"/>
          <w:sz w:val="24"/>
          <w:szCs w:val="24"/>
        </w:rPr>
        <w:t xml:space="preserve"> a potential therapeutic target for pancreatic cancer. </w:t>
      </w:r>
    </w:p>
    <w:p w14:paraId="0F55AA28" w14:textId="77777777" w:rsidR="00BD35AB" w:rsidRPr="00543FE5" w:rsidRDefault="00BD35AB" w:rsidP="00BD35A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90F4D09" w14:textId="77777777" w:rsidR="00D21DC8" w:rsidRPr="00543FE5" w:rsidRDefault="00D21DC8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MATERIALS AND METHODS</w:t>
      </w:r>
    </w:p>
    <w:p w14:paraId="3B0B364D" w14:textId="77777777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Tissue samples and ethics statement</w:t>
      </w:r>
    </w:p>
    <w:p w14:paraId="382EEE42" w14:textId="148CABB3" w:rsidR="00DA74AA" w:rsidRDefault="00DA74AA" w:rsidP="00BD35A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Surgical specimens of pancreatic tumors and adjacent </w:t>
      </w:r>
      <w:proofErr w:type="spellStart"/>
      <w:r w:rsidRPr="00543FE5">
        <w:rPr>
          <w:rFonts w:ascii="Book Antiqua" w:hAnsi="Book Antiqua"/>
          <w:sz w:val="24"/>
          <w:szCs w:val="24"/>
        </w:rPr>
        <w:t>nontumor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tissues were collected between January 2015 and December 2015 from 30 patients </w:t>
      </w:r>
      <w:r w:rsidR="00293335">
        <w:rPr>
          <w:rFonts w:ascii="Book Antiqua" w:hAnsi="Book Antiqua"/>
          <w:sz w:val="24"/>
          <w:szCs w:val="24"/>
        </w:rPr>
        <w:t>with histo</w:t>
      </w:r>
      <w:r w:rsidR="00293335" w:rsidRPr="00543FE5">
        <w:rPr>
          <w:rFonts w:ascii="Book Antiqua" w:hAnsi="Book Antiqua"/>
          <w:sz w:val="24"/>
          <w:szCs w:val="24"/>
        </w:rPr>
        <w:t>logically</w:t>
      </w:r>
      <w:r w:rsidR="00293335">
        <w:rPr>
          <w:rFonts w:ascii="Book Antiqua" w:hAnsi="Book Antiqua"/>
          <w:sz w:val="24"/>
          <w:szCs w:val="24"/>
        </w:rPr>
        <w:t xml:space="preserve"> confirmed pancreatic </w:t>
      </w:r>
      <w:r w:rsidR="00293335" w:rsidRPr="00543FE5">
        <w:rPr>
          <w:rFonts w:ascii="Book Antiqua" w:hAnsi="Book Antiqua"/>
          <w:sz w:val="24"/>
          <w:szCs w:val="24"/>
        </w:rPr>
        <w:t xml:space="preserve">adenocarcinomas </w:t>
      </w:r>
      <w:r w:rsidRPr="00543FE5">
        <w:rPr>
          <w:rFonts w:ascii="Book Antiqua" w:hAnsi="Book Antiqua"/>
          <w:sz w:val="24"/>
          <w:szCs w:val="24"/>
        </w:rPr>
        <w:t>from Henan Cancer Hospital</w:t>
      </w:r>
      <w:r w:rsidR="00293335">
        <w:rPr>
          <w:rFonts w:ascii="Book Antiqua" w:hAnsi="Book Antiqua"/>
          <w:sz w:val="24"/>
          <w:szCs w:val="24"/>
        </w:rPr>
        <w:t xml:space="preserve"> (Zhengzhou, China)</w:t>
      </w:r>
      <w:r w:rsidRPr="00543FE5">
        <w:rPr>
          <w:rFonts w:ascii="Book Antiqua" w:hAnsi="Book Antiqua"/>
          <w:sz w:val="24"/>
          <w:szCs w:val="24"/>
        </w:rPr>
        <w:t xml:space="preserve">. None of these patients received preoperative chemotherapy or radiotherapy. Normal pancreatic tissues from </w:t>
      </w:r>
      <w:r w:rsidR="00293335">
        <w:rPr>
          <w:rFonts w:ascii="Book Antiqua" w:hAnsi="Book Antiqua"/>
          <w:sz w:val="24"/>
          <w:szCs w:val="24"/>
        </w:rPr>
        <w:t>three</w:t>
      </w:r>
      <w:r w:rsidR="00293335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patients with benign pancreatic diseases were also collected and histologically classified. This study was approved by the Human Research Ethics Committee</w:t>
      </w:r>
      <w:r w:rsidR="00293335">
        <w:rPr>
          <w:rFonts w:ascii="Book Antiqua" w:hAnsi="Book Antiqua"/>
          <w:sz w:val="24"/>
          <w:szCs w:val="24"/>
        </w:rPr>
        <w:t xml:space="preserve"> of</w:t>
      </w:r>
      <w:r w:rsidRPr="00543FE5">
        <w:rPr>
          <w:rFonts w:ascii="Book Antiqua" w:hAnsi="Book Antiqua"/>
          <w:sz w:val="24"/>
          <w:szCs w:val="24"/>
        </w:rPr>
        <w:t xml:space="preserve"> Zhengzhou University. </w:t>
      </w:r>
    </w:p>
    <w:p w14:paraId="55DD2456" w14:textId="77777777" w:rsidR="00BD35AB" w:rsidRPr="00543FE5" w:rsidRDefault="00BD35AB" w:rsidP="00543FE5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</w:p>
    <w:p w14:paraId="7B771BFC" w14:textId="77777777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Cell culture and transfection</w:t>
      </w:r>
    </w:p>
    <w:p w14:paraId="237993BA" w14:textId="73A3B516" w:rsidR="00DA74AA" w:rsidRDefault="00DA74AA" w:rsidP="00BD35A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Human pancreatic cancer cell lines (Capan-2, Mia PaCa-2, Panc-1</w:t>
      </w:r>
      <w:r w:rsidR="00BD35AB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0327) were purchased from </w:t>
      </w:r>
      <w:r w:rsidR="00293335">
        <w:rPr>
          <w:rFonts w:ascii="Book Antiqua" w:hAnsi="Book Antiqua"/>
          <w:sz w:val="24"/>
          <w:szCs w:val="24"/>
        </w:rPr>
        <w:t xml:space="preserve">the </w:t>
      </w:r>
      <w:r w:rsidR="00293335" w:rsidRPr="00293335">
        <w:rPr>
          <w:rFonts w:ascii="Book Antiqua" w:hAnsi="Book Antiqua"/>
          <w:sz w:val="24"/>
          <w:szCs w:val="24"/>
        </w:rPr>
        <w:t>American</w:t>
      </w:r>
      <w:r w:rsidR="00293335">
        <w:rPr>
          <w:rFonts w:ascii="Book Antiqua" w:hAnsi="Book Antiqua"/>
          <w:sz w:val="24"/>
          <w:szCs w:val="24"/>
        </w:rPr>
        <w:t xml:space="preserve"> </w:t>
      </w:r>
      <w:r w:rsidR="00293335" w:rsidRPr="00293335">
        <w:rPr>
          <w:rFonts w:ascii="Book Antiqua" w:hAnsi="Book Antiqua"/>
          <w:sz w:val="24"/>
          <w:szCs w:val="24"/>
        </w:rPr>
        <w:t>Typical Culture Center</w:t>
      </w:r>
      <w:r w:rsidR="00293335" w:rsidRPr="00293335" w:rsidDel="0029333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(Manassas, VA, </w:t>
      </w:r>
      <w:r w:rsidR="00BD35AB">
        <w:rPr>
          <w:rFonts w:ascii="Book Antiqua" w:hAnsi="Book Antiqua"/>
          <w:sz w:val="24"/>
          <w:szCs w:val="24"/>
        </w:rPr>
        <w:t>United States</w:t>
      </w:r>
      <w:r w:rsidRPr="00543FE5">
        <w:rPr>
          <w:rFonts w:ascii="Book Antiqua" w:hAnsi="Book Antiqua"/>
          <w:sz w:val="24"/>
          <w:szCs w:val="24"/>
        </w:rPr>
        <w:t>), and the immortalized human pancreatic ductal epithelial</w:t>
      </w:r>
      <w:r w:rsidR="00860001" w:rsidRPr="00543FE5">
        <w:rPr>
          <w:rFonts w:ascii="Book Antiqua" w:hAnsi="Book Antiqua"/>
          <w:sz w:val="24"/>
          <w:szCs w:val="24"/>
        </w:rPr>
        <w:t xml:space="preserve"> (HPDE)</w:t>
      </w:r>
      <w:r w:rsidRPr="00543FE5">
        <w:rPr>
          <w:rFonts w:ascii="Book Antiqua" w:hAnsi="Book Antiqua"/>
          <w:sz w:val="24"/>
          <w:szCs w:val="24"/>
        </w:rPr>
        <w:t xml:space="preserve"> cell line was purchased from the Cell Repository of the Chinese Academy of Sciences (Shanghai, China). Cells were cultured in RPMI 1640 (Capan-2,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</w:t>
      </w:r>
      <w:r w:rsidR="009931F0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and HPDE) or DMEM (Mia</w:t>
      </w:r>
      <w:r w:rsidR="00753A59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PaCa-2 and Panc-1) supplemented with 10% fetal bovine serum (</w:t>
      </w:r>
      <w:proofErr w:type="spellStart"/>
      <w:r w:rsidRPr="00543FE5">
        <w:rPr>
          <w:rFonts w:ascii="Book Antiqua" w:hAnsi="Book Antiqua"/>
          <w:sz w:val="24"/>
          <w:szCs w:val="24"/>
        </w:rPr>
        <w:t>Gibco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, Carlsbad, CA, </w:t>
      </w:r>
      <w:r w:rsidR="00BD35AB">
        <w:rPr>
          <w:rFonts w:ascii="Book Antiqua" w:hAnsi="Book Antiqua"/>
          <w:sz w:val="24"/>
          <w:szCs w:val="24"/>
        </w:rPr>
        <w:t>United States</w:t>
      </w:r>
      <w:r w:rsidRPr="00543FE5">
        <w:rPr>
          <w:rFonts w:ascii="Book Antiqua" w:hAnsi="Book Antiqua"/>
          <w:sz w:val="24"/>
          <w:szCs w:val="24"/>
        </w:rPr>
        <w:t>) in a humidified atmosphere with 5% CO</w:t>
      </w:r>
      <w:r w:rsidRPr="00543FE5">
        <w:rPr>
          <w:rFonts w:ascii="Book Antiqua" w:hAnsi="Book Antiqua"/>
          <w:sz w:val="24"/>
          <w:szCs w:val="24"/>
          <w:vertAlign w:val="subscript"/>
        </w:rPr>
        <w:t>2</w:t>
      </w:r>
      <w:r w:rsidRPr="00543FE5">
        <w:rPr>
          <w:rFonts w:ascii="Book Antiqua" w:hAnsi="Book Antiqua"/>
          <w:sz w:val="24"/>
          <w:szCs w:val="24"/>
        </w:rPr>
        <w:t xml:space="preserve"> at 37 </w:t>
      </w:r>
      <w:r w:rsidR="00717ED5" w:rsidRPr="00717ED5">
        <w:rPr>
          <w:rFonts w:ascii="Book Antiqua" w:hAnsi="Book Antiqua" w:hint="eastAsia"/>
          <w:sz w:val="24"/>
          <w:szCs w:val="24"/>
        </w:rPr>
        <w:t>℃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860001" w:rsidRPr="00543FE5">
        <w:rPr>
          <w:rFonts w:ascii="Book Antiqua" w:hAnsi="Book Antiqua"/>
          <w:sz w:val="24"/>
          <w:szCs w:val="24"/>
        </w:rPr>
        <w:t xml:space="preserve">All cells in our study were authenticated using short tandem repeat DNA profiling within </w:t>
      </w:r>
      <w:r w:rsidR="00E206CE">
        <w:rPr>
          <w:rFonts w:ascii="Book Antiqua" w:hAnsi="Book Antiqua"/>
          <w:sz w:val="24"/>
          <w:szCs w:val="24"/>
        </w:rPr>
        <w:t>2</w:t>
      </w:r>
      <w:r w:rsidR="00860001" w:rsidRPr="00543FE5">
        <w:rPr>
          <w:rFonts w:ascii="Book Antiqua" w:hAnsi="Book Antiqua"/>
          <w:sz w:val="24"/>
          <w:szCs w:val="24"/>
        </w:rPr>
        <w:t xml:space="preserve"> </w:t>
      </w:r>
      <w:proofErr w:type="gramStart"/>
      <w:r w:rsidR="00FB0099">
        <w:rPr>
          <w:rFonts w:ascii="Book Antiqua" w:hAnsi="Book Antiqua"/>
          <w:sz w:val="24"/>
          <w:szCs w:val="24"/>
        </w:rPr>
        <w:t>mo</w:t>
      </w:r>
      <w:proofErr w:type="gramEnd"/>
      <w:r w:rsidR="00860001" w:rsidRPr="00543FE5">
        <w:rPr>
          <w:rFonts w:ascii="Book Antiqua" w:hAnsi="Book Antiqua"/>
          <w:sz w:val="24"/>
          <w:szCs w:val="24"/>
        </w:rPr>
        <w:t xml:space="preserve">. </w:t>
      </w:r>
      <w:r w:rsidRPr="00543FE5">
        <w:rPr>
          <w:rFonts w:ascii="Book Antiqua" w:hAnsi="Book Antiqua"/>
          <w:sz w:val="24"/>
          <w:szCs w:val="24"/>
        </w:rPr>
        <w:t xml:space="preserve">All mature </w:t>
      </w:r>
      <w:proofErr w:type="spellStart"/>
      <w:r w:rsidRPr="00543FE5">
        <w:rPr>
          <w:rFonts w:ascii="Book Antiqua" w:hAnsi="Book Antiqua"/>
          <w:sz w:val="24"/>
          <w:szCs w:val="24"/>
        </w:rPr>
        <w:t>miRNA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mimics, inhibitors, primers</w:t>
      </w:r>
      <w:r w:rsidR="00717ED5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543FE5">
        <w:rPr>
          <w:rFonts w:ascii="Book Antiqua" w:hAnsi="Book Antiqua"/>
          <w:sz w:val="24"/>
          <w:szCs w:val="24"/>
        </w:rPr>
        <w:t>siRNAs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were purchased from </w:t>
      </w:r>
      <w:proofErr w:type="spellStart"/>
      <w:r w:rsidRPr="00543FE5">
        <w:rPr>
          <w:rFonts w:ascii="Book Antiqua" w:hAnsi="Book Antiqua"/>
          <w:sz w:val="24"/>
          <w:szCs w:val="24"/>
        </w:rPr>
        <w:t>RiboBio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gramStart"/>
      <w:r w:rsidRPr="00543FE5">
        <w:rPr>
          <w:rFonts w:ascii="Book Antiqua" w:hAnsi="Book Antiqua"/>
          <w:sz w:val="24"/>
          <w:szCs w:val="24"/>
        </w:rPr>
        <w:t>company</w:t>
      </w:r>
      <w:proofErr w:type="gramEnd"/>
      <w:r w:rsidRPr="00543FE5">
        <w:rPr>
          <w:rFonts w:ascii="Book Antiqua" w:hAnsi="Book Antiqua"/>
          <w:sz w:val="24"/>
          <w:szCs w:val="24"/>
        </w:rPr>
        <w:t xml:space="preserve"> (Guangzhou, China). </w:t>
      </w:r>
      <w:r w:rsidR="0032663C" w:rsidRPr="00543FE5">
        <w:rPr>
          <w:rFonts w:ascii="Book Antiqua" w:hAnsi="Book Antiqua"/>
          <w:sz w:val="24"/>
          <w:szCs w:val="24"/>
        </w:rPr>
        <w:t xml:space="preserve">Cell transfection </w:t>
      </w:r>
      <w:r w:rsidRPr="00543FE5">
        <w:rPr>
          <w:rFonts w:ascii="Book Antiqua" w:hAnsi="Book Antiqua"/>
          <w:sz w:val="24"/>
          <w:szCs w:val="24"/>
        </w:rPr>
        <w:t>w</w:t>
      </w:r>
      <w:r w:rsidR="0032663C" w:rsidRPr="00543FE5">
        <w:rPr>
          <w:rFonts w:ascii="Book Antiqua" w:hAnsi="Book Antiqua"/>
          <w:sz w:val="24"/>
          <w:szCs w:val="24"/>
        </w:rPr>
        <w:t>as conducted</w:t>
      </w:r>
      <w:r w:rsidRPr="00543FE5">
        <w:rPr>
          <w:rFonts w:ascii="Book Antiqua" w:hAnsi="Book Antiqua"/>
          <w:sz w:val="24"/>
          <w:szCs w:val="24"/>
        </w:rPr>
        <w:t xml:space="preserve"> using </w:t>
      </w:r>
      <w:proofErr w:type="spellStart"/>
      <w:r w:rsidRPr="00543FE5">
        <w:rPr>
          <w:rFonts w:ascii="Book Antiqua" w:hAnsi="Book Antiqua"/>
          <w:sz w:val="24"/>
          <w:szCs w:val="24"/>
        </w:rPr>
        <w:t>Lipofectamine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2000 (Invitrogen, Carlsbad, </w:t>
      </w:r>
      <w:r w:rsidR="00BD35AB">
        <w:rPr>
          <w:rFonts w:ascii="Book Antiqua" w:hAnsi="Book Antiqua"/>
          <w:sz w:val="24"/>
          <w:szCs w:val="24"/>
        </w:rPr>
        <w:t>United States</w:t>
      </w:r>
      <w:r w:rsidRPr="00543FE5">
        <w:rPr>
          <w:rFonts w:ascii="Book Antiqua" w:hAnsi="Book Antiqua"/>
          <w:sz w:val="24"/>
          <w:szCs w:val="24"/>
        </w:rPr>
        <w:t>) according to the manufacturer’s instructions.</w:t>
      </w:r>
    </w:p>
    <w:p w14:paraId="18775CCA" w14:textId="77777777" w:rsidR="00BD35AB" w:rsidRPr="00543FE5" w:rsidRDefault="00BD35AB" w:rsidP="00BD35AB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A24FFBF" w14:textId="6493DDFF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Immunohistochemistry</w:t>
      </w:r>
      <w:r w:rsidR="00753A59">
        <w:rPr>
          <w:rFonts w:ascii="Book Antiqua" w:hAnsi="Book Antiqua"/>
          <w:b/>
          <w:i/>
          <w:sz w:val="24"/>
          <w:szCs w:val="24"/>
        </w:rPr>
        <w:t xml:space="preserve"> (IHC)</w:t>
      </w:r>
    </w:p>
    <w:p w14:paraId="4873E634" w14:textId="2B2B45F9" w:rsidR="00DA74AA" w:rsidRDefault="009931F0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F</w:t>
      </w:r>
      <w:r w:rsidR="00DA74AA" w:rsidRPr="00543FE5">
        <w:rPr>
          <w:rFonts w:ascii="Book Antiqua" w:hAnsi="Book Antiqua"/>
          <w:sz w:val="24"/>
          <w:szCs w:val="24"/>
        </w:rPr>
        <w:t xml:space="preserve">ormalin-fixed and paraffin-embedded tissue sections were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deparaffinized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in xylene and rehydrated</w:t>
      </w:r>
      <w:r>
        <w:rPr>
          <w:rFonts w:ascii="Book Antiqua" w:hAnsi="Book Antiqua"/>
          <w:sz w:val="24"/>
          <w:szCs w:val="24"/>
        </w:rPr>
        <w:t xml:space="preserve"> in</w:t>
      </w:r>
      <w:r w:rsidR="00DA74AA" w:rsidRPr="00543FE5">
        <w:rPr>
          <w:rFonts w:ascii="Book Antiqua" w:hAnsi="Book Antiqua"/>
          <w:sz w:val="24"/>
          <w:szCs w:val="24"/>
        </w:rPr>
        <w:t xml:space="preserve"> a graded series of alcohol</w:t>
      </w:r>
      <w:r>
        <w:rPr>
          <w:rFonts w:ascii="Book Antiqua" w:hAnsi="Book Antiqua"/>
          <w:sz w:val="24"/>
          <w:szCs w:val="24"/>
        </w:rPr>
        <w:t xml:space="preserve"> solutions</w:t>
      </w:r>
      <w:r w:rsidR="00DA74AA" w:rsidRPr="00543FE5">
        <w:rPr>
          <w:rFonts w:ascii="Book Antiqua" w:hAnsi="Book Antiqua"/>
          <w:sz w:val="24"/>
          <w:szCs w:val="24"/>
        </w:rPr>
        <w:t xml:space="preserve">, followed by antigen retrieval and blockage with 3% </w:t>
      </w:r>
      <w:r>
        <w:rPr>
          <w:rFonts w:ascii="Book Antiqua" w:hAnsi="Book Antiqua"/>
          <w:sz w:val="24"/>
          <w:szCs w:val="24"/>
        </w:rPr>
        <w:t>bovine serum albumin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 xml:space="preserve">for 30 min. Tissue sections were incubated with primary antibodies at optimal concentrations overnight at 4 </w:t>
      </w:r>
      <w:r w:rsidR="00717ED5" w:rsidRPr="00717ED5">
        <w:rPr>
          <w:rFonts w:ascii="Book Antiqua" w:hAnsi="Book Antiqua" w:hint="eastAsia"/>
          <w:sz w:val="24"/>
          <w:szCs w:val="24"/>
        </w:rPr>
        <w:t>℃</w:t>
      </w:r>
      <w:r w:rsidR="00DA74AA" w:rsidRPr="00543FE5">
        <w:rPr>
          <w:rFonts w:ascii="Book Antiqua" w:hAnsi="Book Antiqua"/>
          <w:sz w:val="24"/>
          <w:szCs w:val="24"/>
        </w:rPr>
        <w:t xml:space="preserve">. Then, the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biotinylated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lastRenderedPageBreak/>
        <w:t>sections were incubated with the secondary antibody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Boster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, Wuhan, China) for 1 h at room temperature. Finally, the sections were stained with a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diaminobenzidine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(DAB) kit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Boster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, Wuhan, China) and counterstained with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hematoxylin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Boster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, Wuhan, China). Staining was independently assessed by two experienced pathologists at the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The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Affiliated Cancer Hospital of Zhengzhou University. Images were obtained using a microscope (Olympus, Tokyo, Japan). IGF2BP1 staining intensity was </w:t>
      </w:r>
      <w:r w:rsidR="0048323D" w:rsidRPr="00543FE5">
        <w:rPr>
          <w:rFonts w:ascii="Book Antiqua" w:hAnsi="Book Antiqua"/>
          <w:sz w:val="24"/>
          <w:szCs w:val="24"/>
        </w:rPr>
        <w:t>classified</w:t>
      </w:r>
      <w:r w:rsidR="00DA74AA" w:rsidRPr="00543FE5">
        <w:rPr>
          <w:rFonts w:ascii="Book Antiqua" w:hAnsi="Book Antiqua"/>
          <w:sz w:val="24"/>
          <w:szCs w:val="24"/>
        </w:rPr>
        <w:t xml:space="preserve"> as 0 (negative), 1 (weak), 2 (moderate)</w:t>
      </w:r>
      <w:r w:rsidR="00717ED5">
        <w:rPr>
          <w:rFonts w:ascii="Book Antiqua" w:hAnsi="Book Antiqua"/>
          <w:sz w:val="24"/>
          <w:szCs w:val="24"/>
        </w:rPr>
        <w:t>,</w:t>
      </w:r>
      <w:r w:rsidR="00DA74AA" w:rsidRPr="00543FE5">
        <w:rPr>
          <w:rFonts w:ascii="Book Antiqua" w:hAnsi="Book Antiqua"/>
          <w:sz w:val="24"/>
          <w:szCs w:val="24"/>
        </w:rPr>
        <w:t xml:space="preserve"> or 3 (strong). The staining </w:t>
      </w:r>
      <w:r w:rsidR="00653CB8" w:rsidRPr="00543FE5">
        <w:rPr>
          <w:rFonts w:ascii="Book Antiqua" w:hAnsi="Book Antiqua"/>
          <w:sz w:val="24"/>
          <w:szCs w:val="24"/>
        </w:rPr>
        <w:t>proportion</w:t>
      </w:r>
      <w:r w:rsidR="00DA74AA" w:rsidRPr="00543FE5">
        <w:rPr>
          <w:rFonts w:ascii="Book Antiqua" w:hAnsi="Book Antiqua"/>
          <w:sz w:val="24"/>
          <w:szCs w:val="24"/>
        </w:rPr>
        <w:t xml:space="preserve"> was </w:t>
      </w:r>
      <w:r w:rsidR="00C666D2" w:rsidRPr="00543FE5">
        <w:rPr>
          <w:rFonts w:ascii="Book Antiqua" w:hAnsi="Book Antiqua"/>
          <w:sz w:val="24"/>
          <w:szCs w:val="24"/>
        </w:rPr>
        <w:t xml:space="preserve">quantified as </w:t>
      </w:r>
      <w:r w:rsidR="00DA74AA" w:rsidRPr="00543FE5">
        <w:rPr>
          <w:rFonts w:ascii="Book Antiqua" w:hAnsi="Book Antiqua"/>
          <w:sz w:val="24"/>
          <w:szCs w:val="24"/>
        </w:rPr>
        <w:t>0 (negative), 1 (0.01</w:t>
      </w:r>
      <w:r w:rsidR="00EA59F8">
        <w:rPr>
          <w:rFonts w:ascii="Book Antiqua" w:hAnsi="Book Antiqua"/>
          <w:sz w:val="24"/>
          <w:szCs w:val="24"/>
        </w:rPr>
        <w:t>%</w:t>
      </w:r>
      <w:r w:rsidR="00DA74AA" w:rsidRPr="00543FE5">
        <w:rPr>
          <w:rFonts w:ascii="Book Antiqua" w:hAnsi="Book Antiqua"/>
          <w:sz w:val="24"/>
          <w:szCs w:val="24"/>
        </w:rPr>
        <w:t>–50%)</w:t>
      </w:r>
      <w:r w:rsidR="00717ED5">
        <w:rPr>
          <w:rFonts w:ascii="Book Antiqua" w:hAnsi="Book Antiqua"/>
          <w:sz w:val="24"/>
          <w:szCs w:val="24"/>
        </w:rPr>
        <w:t>,</w:t>
      </w:r>
      <w:r w:rsidR="00DA74AA" w:rsidRPr="00543FE5">
        <w:rPr>
          <w:rFonts w:ascii="Book Antiqua" w:hAnsi="Book Antiqua"/>
          <w:sz w:val="24"/>
          <w:szCs w:val="24"/>
        </w:rPr>
        <w:t xml:space="preserve"> and 2 (5</w:t>
      </w:r>
      <w:r w:rsidR="00DC2B4E" w:rsidRPr="00543FE5">
        <w:rPr>
          <w:rFonts w:ascii="Book Antiqua" w:hAnsi="Book Antiqua"/>
          <w:sz w:val="24"/>
          <w:szCs w:val="24"/>
        </w:rPr>
        <w:t>1</w:t>
      </w:r>
      <w:r w:rsidR="00EA59F8">
        <w:rPr>
          <w:rFonts w:ascii="Book Antiqua" w:hAnsi="Book Antiqua"/>
          <w:sz w:val="24"/>
          <w:szCs w:val="24"/>
        </w:rPr>
        <w:t>%</w:t>
      </w:r>
      <w:r w:rsidR="00DA74AA" w:rsidRPr="00543FE5">
        <w:rPr>
          <w:rFonts w:ascii="Book Antiqua" w:hAnsi="Book Antiqua"/>
          <w:sz w:val="24"/>
          <w:szCs w:val="24"/>
        </w:rPr>
        <w:t xml:space="preserve">–100%). The staining score </w:t>
      </w:r>
      <w:r w:rsidR="00860001" w:rsidRPr="00543FE5">
        <w:rPr>
          <w:rFonts w:ascii="Book Antiqua" w:hAnsi="Book Antiqua"/>
          <w:sz w:val="24"/>
          <w:szCs w:val="24"/>
        </w:rPr>
        <w:t>of</w:t>
      </w:r>
      <w:r w:rsidR="00DA74AA" w:rsidRPr="00543FE5">
        <w:rPr>
          <w:rFonts w:ascii="Book Antiqua" w:hAnsi="Book Antiqua"/>
          <w:sz w:val="24"/>
          <w:szCs w:val="24"/>
        </w:rPr>
        <w:t xml:space="preserve"> each s</w:t>
      </w:r>
      <w:r w:rsidR="00860001" w:rsidRPr="00543FE5">
        <w:rPr>
          <w:rFonts w:ascii="Book Antiqua" w:hAnsi="Book Antiqua"/>
          <w:sz w:val="24"/>
          <w:szCs w:val="24"/>
        </w:rPr>
        <w:t>ample</w:t>
      </w:r>
      <w:r w:rsidR="00DA74AA" w:rsidRPr="00543FE5">
        <w:rPr>
          <w:rFonts w:ascii="Book Antiqua" w:hAnsi="Book Antiqua"/>
          <w:sz w:val="24"/>
          <w:szCs w:val="24"/>
        </w:rPr>
        <w:t xml:space="preserve"> was calculated </w:t>
      </w:r>
      <w:r w:rsidR="00860001" w:rsidRPr="00543FE5">
        <w:rPr>
          <w:rFonts w:ascii="Book Antiqua" w:hAnsi="Book Antiqua"/>
          <w:sz w:val="24"/>
          <w:szCs w:val="24"/>
        </w:rPr>
        <w:t xml:space="preserve">as </w:t>
      </w:r>
      <w:r>
        <w:rPr>
          <w:rFonts w:ascii="Book Antiqua" w:hAnsi="Book Antiqua"/>
          <w:sz w:val="24"/>
          <w:szCs w:val="24"/>
        </w:rPr>
        <w:t xml:space="preserve">the </w:t>
      </w:r>
      <w:r w:rsidR="00DA74AA" w:rsidRPr="00543FE5">
        <w:rPr>
          <w:rFonts w:ascii="Book Antiqua" w:hAnsi="Book Antiqua"/>
          <w:sz w:val="24"/>
          <w:szCs w:val="24"/>
        </w:rPr>
        <w:t xml:space="preserve">proportional score × intensity score. </w:t>
      </w:r>
      <w:r w:rsidR="008163F5" w:rsidRPr="00543FE5">
        <w:rPr>
          <w:rFonts w:ascii="Book Antiqua" w:hAnsi="Book Antiqua"/>
          <w:sz w:val="24"/>
          <w:szCs w:val="24"/>
        </w:rPr>
        <w:t xml:space="preserve">Patients were grouped as low IGF2BP1 expression when </w:t>
      </w:r>
      <w:r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staining </w:t>
      </w:r>
      <w:r w:rsidR="008163F5" w:rsidRPr="00543FE5">
        <w:rPr>
          <w:rFonts w:ascii="Book Antiqua" w:hAnsi="Book Antiqua"/>
          <w:sz w:val="24"/>
          <w:szCs w:val="24"/>
        </w:rPr>
        <w:t xml:space="preserve">score was ≤ </w:t>
      </w:r>
      <w:proofErr w:type="gramStart"/>
      <w:r w:rsidR="008163F5" w:rsidRPr="00543FE5">
        <w:rPr>
          <w:rFonts w:ascii="Book Antiqua" w:hAnsi="Book Antiqua"/>
          <w:sz w:val="24"/>
          <w:szCs w:val="24"/>
        </w:rPr>
        <w:t>2,</w:t>
      </w:r>
      <w:proofErr w:type="gramEnd"/>
      <w:r w:rsidR="008163F5" w:rsidRPr="00543FE5">
        <w:rPr>
          <w:rFonts w:ascii="Book Antiqua" w:hAnsi="Book Antiqua"/>
          <w:sz w:val="24"/>
          <w:szCs w:val="24"/>
        </w:rPr>
        <w:t xml:space="preserve"> and as high IGF2BP1 expression when </w:t>
      </w:r>
      <w:r>
        <w:rPr>
          <w:rFonts w:ascii="Book Antiqua" w:hAnsi="Book Antiqua"/>
          <w:sz w:val="24"/>
          <w:szCs w:val="24"/>
        </w:rPr>
        <w:t xml:space="preserve">the </w:t>
      </w:r>
      <w:r w:rsidR="008163F5" w:rsidRPr="00543FE5">
        <w:rPr>
          <w:rFonts w:ascii="Book Antiqua" w:hAnsi="Book Antiqua"/>
          <w:sz w:val="24"/>
          <w:szCs w:val="24"/>
        </w:rPr>
        <w:t>score was ≥</w:t>
      </w:r>
      <w:r w:rsidR="009C0815" w:rsidRPr="00543FE5">
        <w:rPr>
          <w:rFonts w:ascii="Book Antiqua" w:hAnsi="Book Antiqua"/>
          <w:sz w:val="24"/>
          <w:szCs w:val="24"/>
        </w:rPr>
        <w:t xml:space="preserve"> </w:t>
      </w:r>
      <w:r w:rsidR="008163F5" w:rsidRPr="00543FE5">
        <w:rPr>
          <w:rFonts w:ascii="Book Antiqua" w:hAnsi="Book Antiqua"/>
          <w:sz w:val="24"/>
          <w:szCs w:val="24"/>
        </w:rPr>
        <w:t>3.</w:t>
      </w:r>
    </w:p>
    <w:p w14:paraId="69DCE8AF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1532BFD" w14:textId="217E2633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proofErr w:type="spellStart"/>
      <w:r w:rsidRPr="00543FE5">
        <w:rPr>
          <w:rFonts w:ascii="Book Antiqua" w:hAnsi="Book Antiqua"/>
          <w:b/>
          <w:i/>
          <w:sz w:val="24"/>
          <w:szCs w:val="24"/>
        </w:rPr>
        <w:t>Lentivirus</w:t>
      </w:r>
      <w:proofErr w:type="spellEnd"/>
      <w:r w:rsidRPr="00543FE5">
        <w:rPr>
          <w:rFonts w:ascii="Book Antiqua" w:hAnsi="Book Antiqua"/>
          <w:b/>
          <w:i/>
          <w:sz w:val="24"/>
          <w:szCs w:val="24"/>
        </w:rPr>
        <w:t>, reagents</w:t>
      </w:r>
      <w:r w:rsidR="009931F0">
        <w:rPr>
          <w:rFonts w:ascii="Book Antiqua" w:hAnsi="Book Antiqua"/>
          <w:b/>
          <w:i/>
          <w:sz w:val="24"/>
          <w:szCs w:val="24"/>
        </w:rPr>
        <w:t>,</w:t>
      </w:r>
      <w:r w:rsidRPr="00543FE5">
        <w:rPr>
          <w:rFonts w:ascii="Book Antiqua" w:hAnsi="Book Antiqua"/>
          <w:b/>
          <w:i/>
          <w:sz w:val="24"/>
          <w:szCs w:val="24"/>
        </w:rPr>
        <w:t xml:space="preserve"> and antibodies</w:t>
      </w:r>
    </w:p>
    <w:p w14:paraId="0ECB4D40" w14:textId="6CD72EA1" w:rsidR="00DA74AA" w:rsidRDefault="00DA74AA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543FE5">
        <w:rPr>
          <w:rFonts w:ascii="Book Antiqua" w:hAnsi="Book Antiqua"/>
          <w:sz w:val="24"/>
          <w:szCs w:val="24"/>
        </w:rPr>
        <w:t>lentiviral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vectors </w:t>
      </w:r>
      <w:r w:rsidR="009931F0">
        <w:rPr>
          <w:rFonts w:ascii="Book Antiqua" w:hAnsi="Book Antiqua"/>
          <w:sz w:val="24"/>
          <w:szCs w:val="24"/>
        </w:rPr>
        <w:t>for</w:t>
      </w:r>
      <w:r w:rsidR="009931F0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human IGF2BP1 </w:t>
      </w:r>
      <w:r w:rsidR="009931F0">
        <w:rPr>
          <w:rFonts w:ascii="Book Antiqua" w:hAnsi="Book Antiqua"/>
          <w:sz w:val="24"/>
          <w:szCs w:val="24"/>
        </w:rPr>
        <w:t xml:space="preserve">overexpression </w:t>
      </w:r>
      <w:r w:rsidRPr="00543FE5">
        <w:rPr>
          <w:rFonts w:ascii="Book Antiqua" w:hAnsi="Book Antiqua"/>
          <w:sz w:val="24"/>
          <w:szCs w:val="24"/>
        </w:rPr>
        <w:t>(Lv-IGF2BP1)</w:t>
      </w:r>
      <w:r w:rsidR="009931F0">
        <w:rPr>
          <w:rFonts w:ascii="Book Antiqua" w:hAnsi="Book Antiqua"/>
          <w:sz w:val="24"/>
          <w:szCs w:val="24"/>
        </w:rPr>
        <w:t xml:space="preserve"> and knockdown</w:t>
      </w:r>
      <w:r w:rsidRPr="00543FE5">
        <w:rPr>
          <w:rFonts w:ascii="Book Antiqua" w:hAnsi="Book Antiqua"/>
          <w:sz w:val="24"/>
          <w:szCs w:val="24"/>
        </w:rPr>
        <w:t xml:space="preserve"> (Lv-sh-IGF2BP1</w:t>
      </w:r>
      <w:r w:rsidR="009931F0" w:rsidRPr="00543FE5">
        <w:rPr>
          <w:rFonts w:ascii="Book Antiqua" w:hAnsi="Book Antiqua"/>
          <w:sz w:val="24"/>
          <w:szCs w:val="24"/>
        </w:rPr>
        <w:t>)</w:t>
      </w:r>
      <w:r w:rsidR="009931F0">
        <w:rPr>
          <w:rFonts w:ascii="Book Antiqua" w:hAnsi="Book Antiqua"/>
          <w:sz w:val="24"/>
          <w:szCs w:val="24"/>
        </w:rPr>
        <w:t xml:space="preserve"> </w:t>
      </w:r>
      <w:r w:rsidR="00D3713A" w:rsidRPr="00543FE5">
        <w:rPr>
          <w:rFonts w:ascii="Book Antiqua" w:hAnsi="Book Antiqua"/>
          <w:sz w:val="24"/>
          <w:szCs w:val="24"/>
        </w:rPr>
        <w:t>and control empty vectors</w:t>
      </w:r>
      <w:r w:rsidRPr="00543FE5">
        <w:rPr>
          <w:rFonts w:ascii="Book Antiqua" w:hAnsi="Book Antiqua"/>
          <w:sz w:val="24"/>
          <w:szCs w:val="24"/>
        </w:rPr>
        <w:t xml:space="preserve"> were constructed and synthesized by </w:t>
      </w:r>
      <w:proofErr w:type="spellStart"/>
      <w:r w:rsidRPr="00543FE5">
        <w:rPr>
          <w:rFonts w:ascii="Book Antiqua" w:hAnsi="Book Antiqua"/>
          <w:sz w:val="24"/>
          <w:szCs w:val="24"/>
        </w:rPr>
        <w:t>GeneChem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Corporation (Shanghai, China). </w:t>
      </w:r>
      <w:proofErr w:type="spellStart"/>
      <w:r w:rsidR="009931F0">
        <w:rPr>
          <w:rFonts w:ascii="Book Antiqua" w:hAnsi="Book Antiqua"/>
          <w:sz w:val="24"/>
          <w:szCs w:val="24"/>
        </w:rPr>
        <w:t>Lentiviral</w:t>
      </w:r>
      <w:proofErr w:type="spellEnd"/>
      <w:r w:rsidR="009931F0">
        <w:rPr>
          <w:rFonts w:ascii="Book Antiqua" w:hAnsi="Book Antiqua"/>
          <w:sz w:val="24"/>
          <w:szCs w:val="24"/>
        </w:rPr>
        <w:t xml:space="preserve"> i</w:t>
      </w:r>
      <w:r w:rsidR="009931F0" w:rsidRPr="00543FE5">
        <w:rPr>
          <w:rFonts w:ascii="Book Antiqua" w:hAnsi="Book Antiqua"/>
          <w:sz w:val="24"/>
          <w:szCs w:val="24"/>
        </w:rPr>
        <w:t>nfection</w:t>
      </w:r>
      <w:r w:rsidR="009931F0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was performed according to the manufacturer’s protocol. The primary antibodies included IGF2BP1 (ab124930, </w:t>
      </w:r>
      <w:proofErr w:type="spellStart"/>
      <w:r w:rsidRPr="00543FE5">
        <w:rPr>
          <w:rFonts w:ascii="Book Antiqua" w:hAnsi="Book Antiqua"/>
          <w:sz w:val="24"/>
          <w:szCs w:val="24"/>
        </w:rPr>
        <w:t>Abcam</w:t>
      </w:r>
      <w:proofErr w:type="spellEnd"/>
      <w:r w:rsidRPr="00543FE5">
        <w:rPr>
          <w:rFonts w:ascii="Book Antiqua" w:hAnsi="Book Antiqua"/>
          <w:sz w:val="24"/>
          <w:szCs w:val="24"/>
        </w:rPr>
        <w:t>), pan-AKT (C67E7, CST), p-AKT (D9E, CST)</w:t>
      </w:r>
      <w:r w:rsidR="00717ED5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and GAPDH (</w:t>
      </w:r>
      <w:proofErr w:type="spellStart"/>
      <w:r w:rsidRPr="00543FE5">
        <w:rPr>
          <w:rFonts w:ascii="Book Antiqua" w:hAnsi="Book Antiqua"/>
          <w:sz w:val="24"/>
          <w:szCs w:val="24"/>
        </w:rPr>
        <w:t>Boster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, Wuhan, China). </w:t>
      </w:r>
    </w:p>
    <w:p w14:paraId="770871DC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3457B09" w14:textId="0EF89CB8" w:rsidR="00B2092B" w:rsidRDefault="00B2092B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B2092B">
        <w:rPr>
          <w:rFonts w:ascii="Book Antiqua" w:hAnsi="Book Antiqua"/>
          <w:b/>
          <w:i/>
          <w:sz w:val="24"/>
          <w:szCs w:val="24"/>
        </w:rPr>
        <w:t>Reverse transcription real-time quantitative</w:t>
      </w:r>
      <w:r>
        <w:rPr>
          <w:rFonts w:ascii="Book Antiqua" w:hAnsi="Book Antiqua"/>
          <w:b/>
          <w:i/>
          <w:sz w:val="24"/>
          <w:szCs w:val="24"/>
        </w:rPr>
        <w:t xml:space="preserve"> </w:t>
      </w:r>
      <w:r w:rsidRPr="00B2092B">
        <w:rPr>
          <w:rFonts w:ascii="Book Antiqua" w:hAnsi="Book Antiqua"/>
          <w:b/>
          <w:i/>
          <w:sz w:val="24"/>
          <w:szCs w:val="24"/>
        </w:rPr>
        <w:t>polymerase chain reaction</w:t>
      </w:r>
      <w:r w:rsidR="009931F0">
        <w:rPr>
          <w:rFonts w:ascii="Book Antiqua" w:hAnsi="Book Antiqua"/>
          <w:b/>
          <w:i/>
          <w:sz w:val="24"/>
          <w:szCs w:val="24"/>
        </w:rPr>
        <w:t xml:space="preserve"> </w:t>
      </w:r>
      <w:r w:rsidR="009931F0" w:rsidRPr="00DE3B7A">
        <w:rPr>
          <w:rFonts w:ascii="Book Antiqua" w:hAnsi="Book Antiqua"/>
          <w:b/>
          <w:bCs/>
          <w:i/>
          <w:iCs/>
          <w:sz w:val="24"/>
          <w:szCs w:val="24"/>
        </w:rPr>
        <w:t>(</w:t>
      </w:r>
      <w:r w:rsidR="009931F0" w:rsidRPr="00DE3B7A">
        <w:rPr>
          <w:rFonts w:ascii="Book Antiqua" w:hAnsi="Book Antiqua"/>
          <w:b/>
          <w:i/>
          <w:sz w:val="24"/>
          <w:szCs w:val="24"/>
        </w:rPr>
        <w:t>RT-</w:t>
      </w:r>
      <w:proofErr w:type="spellStart"/>
      <w:r w:rsidR="009931F0" w:rsidRPr="00DE3B7A">
        <w:rPr>
          <w:rFonts w:ascii="Book Antiqua" w:hAnsi="Book Antiqua"/>
          <w:b/>
          <w:i/>
          <w:sz w:val="24"/>
          <w:szCs w:val="24"/>
        </w:rPr>
        <w:t>qPCR</w:t>
      </w:r>
      <w:proofErr w:type="spellEnd"/>
      <w:r w:rsidR="009931F0" w:rsidRPr="00DE3B7A">
        <w:rPr>
          <w:rFonts w:ascii="Book Antiqua" w:hAnsi="Book Antiqua"/>
          <w:b/>
          <w:i/>
          <w:sz w:val="24"/>
          <w:szCs w:val="24"/>
        </w:rPr>
        <w:t>)</w:t>
      </w:r>
    </w:p>
    <w:p w14:paraId="67BC1F00" w14:textId="1E7CC81E" w:rsidR="00DA74AA" w:rsidRPr="00B2092B" w:rsidRDefault="009931F0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bCs/>
          <w:iCs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</w:t>
      </w:r>
      <w:r w:rsidR="00DA74AA" w:rsidRPr="00543FE5">
        <w:rPr>
          <w:rFonts w:ascii="Book Antiqua" w:hAnsi="Book Antiqua"/>
          <w:sz w:val="24"/>
          <w:szCs w:val="24"/>
        </w:rPr>
        <w:t xml:space="preserve">otal RNA isolation </w:t>
      </w:r>
      <w:r w:rsidRPr="00543FE5">
        <w:rPr>
          <w:rFonts w:ascii="Book Antiqua" w:hAnsi="Book Antiqua"/>
          <w:sz w:val="24"/>
          <w:szCs w:val="24"/>
        </w:rPr>
        <w:t>w</w:t>
      </w:r>
      <w:r>
        <w:rPr>
          <w:rFonts w:ascii="Book Antiqua" w:hAnsi="Book Antiqua"/>
          <w:sz w:val="24"/>
          <w:szCs w:val="24"/>
        </w:rPr>
        <w:t>as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 xml:space="preserve">performed using a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TRIzol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kit (Invitrogen, Carlsbad, CA, </w:t>
      </w:r>
      <w:r w:rsidR="00BD35AB">
        <w:rPr>
          <w:rFonts w:ascii="Book Antiqua" w:hAnsi="Book Antiqua"/>
          <w:sz w:val="24"/>
          <w:szCs w:val="24"/>
        </w:rPr>
        <w:t>United States</w:t>
      </w:r>
      <w:r w:rsidR="00DA74AA" w:rsidRPr="00543FE5">
        <w:rPr>
          <w:rFonts w:ascii="Book Antiqua" w:hAnsi="Book Antiqua"/>
          <w:sz w:val="24"/>
          <w:szCs w:val="24"/>
        </w:rPr>
        <w:t xml:space="preserve">) according to the manufacturer’s instructions. For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cDNA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synthesis, equal amounts of RNA were transcribed, and random primers (Takara Bio, Inc., Dalian, China) were used for reverse transcription according to the manufacturer’s instructions. RT-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qPCR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assays of mRNA expression levels were performed using a SYBR Green PCR Kit (RR420A; Takara, Dalian, China) on an ABI Prism 7500 (Applied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Biosystems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, Foster City, CA, </w:t>
      </w:r>
      <w:r w:rsidR="00BD35AB">
        <w:rPr>
          <w:rFonts w:ascii="Book Antiqua" w:hAnsi="Book Antiqua"/>
          <w:sz w:val="24"/>
          <w:szCs w:val="24"/>
        </w:rPr>
        <w:t>United States</w:t>
      </w:r>
      <w:r w:rsidR="00DA74AA" w:rsidRPr="00543FE5">
        <w:rPr>
          <w:rFonts w:ascii="Book Antiqua" w:hAnsi="Book Antiqua"/>
          <w:sz w:val="24"/>
          <w:szCs w:val="24"/>
        </w:rPr>
        <w:t>) according to the manufacturer’s instructions. The housekeeping genes GAPDH and U6 were used as reference genes. The primers used were: GAPDH forward</w:t>
      </w:r>
      <w:r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>5’-AGAAGGCTGGGGCTCATTTG-3’</w:t>
      </w:r>
      <w:r>
        <w:rPr>
          <w:rFonts w:ascii="Book Antiqua" w:hAnsi="Book Antiqua"/>
          <w:sz w:val="24"/>
          <w:szCs w:val="24"/>
        </w:rPr>
        <w:t xml:space="preserve"> and </w:t>
      </w:r>
      <w:r w:rsidR="00DA74AA" w:rsidRPr="00543FE5">
        <w:rPr>
          <w:rFonts w:ascii="Book Antiqua" w:hAnsi="Book Antiqua"/>
          <w:sz w:val="24"/>
          <w:szCs w:val="24"/>
        </w:rPr>
        <w:t>reverse: 5’-TGAGAGCTGTCCATTGGTAG</w:t>
      </w:r>
      <w:r w:rsidR="00562E27"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>AG-3’; IGF2BP1 for</w:t>
      </w:r>
      <w:r w:rsidR="00562E27" w:rsidRPr="00543FE5">
        <w:rPr>
          <w:rFonts w:ascii="Book Antiqua" w:hAnsi="Book Antiqua"/>
          <w:sz w:val="24"/>
          <w:szCs w:val="24"/>
        </w:rPr>
        <w:t>ward</w:t>
      </w:r>
      <w:r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562E27" w:rsidRPr="00543FE5">
        <w:rPr>
          <w:rFonts w:ascii="Book Antiqua" w:hAnsi="Book Antiqua"/>
          <w:sz w:val="24"/>
          <w:szCs w:val="24"/>
        </w:rPr>
        <w:t>5’-CAAAGGAGCCGGAAAATTCAAA</w:t>
      </w:r>
      <w:r w:rsidR="00DA74AA" w:rsidRPr="00543FE5">
        <w:rPr>
          <w:rFonts w:ascii="Book Antiqua" w:hAnsi="Book Antiqua"/>
          <w:sz w:val="24"/>
          <w:szCs w:val="24"/>
        </w:rPr>
        <w:t>T-3’</w:t>
      </w:r>
      <w:r>
        <w:rPr>
          <w:rFonts w:ascii="Book Antiqua" w:hAnsi="Book Antiqua"/>
          <w:sz w:val="24"/>
          <w:szCs w:val="24"/>
        </w:rPr>
        <w:t xml:space="preserve"> and </w:t>
      </w:r>
      <w:r w:rsidR="00DA74AA" w:rsidRPr="00543FE5">
        <w:rPr>
          <w:rFonts w:ascii="Book Antiqua" w:hAnsi="Book Antiqua"/>
          <w:sz w:val="24"/>
          <w:szCs w:val="24"/>
        </w:rPr>
        <w:t>reverse</w:t>
      </w:r>
      <w:r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>5’-CGTCTCACTC</w:t>
      </w:r>
      <w:r w:rsidR="00562E27"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>TCGGTGTTCA-3’. The relative gene expression was quantified and analyzed by the 2</w:t>
      </w:r>
      <w:r w:rsidR="00DA74AA" w:rsidRPr="00543FE5">
        <w:rPr>
          <w:rFonts w:ascii="Book Antiqua" w:hAnsi="Book Antiqua"/>
          <w:sz w:val="24"/>
          <w:szCs w:val="24"/>
          <w:vertAlign w:val="superscript"/>
        </w:rPr>
        <w:t>−ΔΔCt</w:t>
      </w:r>
      <w:r w:rsidR="00DA74AA" w:rsidRPr="00543FE5">
        <w:rPr>
          <w:rFonts w:ascii="Book Antiqua" w:hAnsi="Book Antiqua"/>
          <w:sz w:val="24"/>
          <w:szCs w:val="24"/>
        </w:rPr>
        <w:t xml:space="preserve"> method.</w:t>
      </w:r>
    </w:p>
    <w:p w14:paraId="091AC10D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6FE3F28" w14:textId="1083C68C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Western blot</w:t>
      </w:r>
      <w:r w:rsidR="00642B0B">
        <w:rPr>
          <w:rFonts w:ascii="Book Antiqua" w:hAnsi="Book Antiqua"/>
          <w:b/>
          <w:i/>
          <w:sz w:val="24"/>
          <w:szCs w:val="24"/>
        </w:rPr>
        <w:t xml:space="preserve"> analysis</w:t>
      </w:r>
    </w:p>
    <w:p w14:paraId="52C9BA8C" w14:textId="5809BD00" w:rsidR="00DA74AA" w:rsidRDefault="00957CAA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T</w:t>
      </w:r>
      <w:r w:rsidR="00DA74AA" w:rsidRPr="00543FE5">
        <w:rPr>
          <w:rFonts w:ascii="Book Antiqua" w:hAnsi="Book Antiqua"/>
          <w:sz w:val="24"/>
          <w:szCs w:val="24"/>
        </w:rPr>
        <w:t xml:space="preserve">issue </w:t>
      </w:r>
      <w:r w:rsidR="00D3713A" w:rsidRPr="00543FE5">
        <w:rPr>
          <w:rFonts w:ascii="Book Antiqua" w:hAnsi="Book Antiqua"/>
          <w:sz w:val="24"/>
          <w:szCs w:val="24"/>
        </w:rPr>
        <w:t>and</w:t>
      </w:r>
      <w:r w:rsidRPr="00543FE5">
        <w:rPr>
          <w:rFonts w:ascii="Book Antiqua" w:hAnsi="Book Antiqua"/>
          <w:sz w:val="24"/>
          <w:szCs w:val="24"/>
        </w:rPr>
        <w:t xml:space="preserve"> cell protein</w:t>
      </w:r>
      <w:r w:rsidR="00DA74AA" w:rsidRPr="00543FE5">
        <w:rPr>
          <w:rFonts w:ascii="Book Antiqua" w:hAnsi="Book Antiqua"/>
          <w:sz w:val="24"/>
          <w:szCs w:val="24"/>
        </w:rPr>
        <w:t xml:space="preserve">s were </w:t>
      </w:r>
      <w:r w:rsidR="00D3713A" w:rsidRPr="00543FE5">
        <w:rPr>
          <w:rFonts w:ascii="Book Antiqua" w:hAnsi="Book Antiqua"/>
          <w:sz w:val="24"/>
          <w:szCs w:val="24"/>
        </w:rPr>
        <w:t>extracted</w:t>
      </w:r>
      <w:r w:rsidR="00DA74AA" w:rsidRPr="00543FE5">
        <w:rPr>
          <w:rFonts w:ascii="Book Antiqua" w:hAnsi="Book Antiqua"/>
          <w:sz w:val="24"/>
          <w:szCs w:val="24"/>
        </w:rPr>
        <w:t xml:space="preserve"> using RIPA buffer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Beyotime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Biotechnology, Shanghai, China) containing protease and phosphatase inhibitors. After protein concentration</w:t>
      </w:r>
      <w:r w:rsidR="00CB1D3F" w:rsidRPr="00543FE5">
        <w:rPr>
          <w:rFonts w:ascii="Book Antiqua" w:hAnsi="Book Antiqua"/>
          <w:sz w:val="24"/>
          <w:szCs w:val="24"/>
        </w:rPr>
        <w:t xml:space="preserve"> determination and denaturation</w:t>
      </w:r>
      <w:r w:rsidR="00DA74AA" w:rsidRPr="00543FE5">
        <w:rPr>
          <w:rFonts w:ascii="Book Antiqua" w:hAnsi="Book Antiqua"/>
          <w:sz w:val="24"/>
          <w:szCs w:val="24"/>
        </w:rPr>
        <w:t xml:space="preserve">, the samples were </w:t>
      </w:r>
      <w:r w:rsidR="00CB1D3F" w:rsidRPr="00543FE5">
        <w:rPr>
          <w:rFonts w:ascii="Book Antiqua" w:hAnsi="Book Antiqua"/>
          <w:sz w:val="24"/>
          <w:szCs w:val="24"/>
        </w:rPr>
        <w:t>subjected to</w:t>
      </w:r>
      <w:r w:rsidR="00DA74AA" w:rsidRPr="00543FE5">
        <w:rPr>
          <w:rFonts w:ascii="Book Antiqua" w:hAnsi="Book Antiqua"/>
          <w:sz w:val="24"/>
          <w:szCs w:val="24"/>
        </w:rPr>
        <w:t xml:space="preserve"> sodium dodecyl-polyacrylamide gel electrophoresis, and then transferred onto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polyvinylidene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fluoride (PVDF) membranes (Millipore, Bedford, MA, </w:t>
      </w:r>
      <w:r w:rsidR="00BD35AB">
        <w:rPr>
          <w:rFonts w:ascii="Book Antiqua" w:hAnsi="Book Antiqua"/>
          <w:sz w:val="24"/>
          <w:szCs w:val="24"/>
        </w:rPr>
        <w:t>United States</w:t>
      </w:r>
      <w:r w:rsidR="00DA74AA" w:rsidRPr="00543FE5">
        <w:rPr>
          <w:rFonts w:ascii="Book Antiqua" w:hAnsi="Book Antiqua"/>
          <w:sz w:val="24"/>
          <w:szCs w:val="24"/>
        </w:rPr>
        <w:t>)</w:t>
      </w:r>
      <w:r w:rsidR="00CB1D3F" w:rsidRPr="00543FE5">
        <w:rPr>
          <w:rFonts w:ascii="Book Antiqua" w:hAnsi="Book Antiqua"/>
          <w:sz w:val="24"/>
          <w:szCs w:val="24"/>
        </w:rPr>
        <w:t xml:space="preserve"> as </w:t>
      </w:r>
      <w:proofErr w:type="gramStart"/>
      <w:r w:rsidR="00CB1D3F" w:rsidRPr="00543FE5">
        <w:rPr>
          <w:rFonts w:ascii="Book Antiqua" w:hAnsi="Book Antiqua"/>
          <w:sz w:val="24"/>
          <w:szCs w:val="24"/>
        </w:rPr>
        <w:t>described</w:t>
      </w:r>
      <w:r w:rsidR="00CB1D3F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CB1D3F" w:rsidRPr="00543FE5">
        <w:rPr>
          <w:rFonts w:ascii="Book Antiqua" w:hAnsi="Book Antiqua"/>
          <w:sz w:val="24"/>
          <w:szCs w:val="24"/>
          <w:vertAlign w:val="superscript"/>
        </w:rPr>
        <w:t>9]</w:t>
      </w:r>
      <w:r w:rsidR="00DA74AA" w:rsidRPr="00543FE5">
        <w:rPr>
          <w:rFonts w:ascii="Book Antiqua" w:hAnsi="Book Antiqua"/>
          <w:sz w:val="24"/>
          <w:szCs w:val="24"/>
        </w:rPr>
        <w:t xml:space="preserve">. </w:t>
      </w:r>
      <w:r w:rsidR="00D3713A" w:rsidRPr="00543FE5">
        <w:rPr>
          <w:rFonts w:ascii="Book Antiqua" w:hAnsi="Book Antiqua"/>
          <w:sz w:val="24"/>
          <w:szCs w:val="24"/>
        </w:rPr>
        <w:t xml:space="preserve">After </w:t>
      </w:r>
      <w:r w:rsidR="00DA74AA" w:rsidRPr="00543FE5">
        <w:rPr>
          <w:rFonts w:ascii="Book Antiqua" w:hAnsi="Book Antiqua"/>
          <w:sz w:val="24"/>
          <w:szCs w:val="24"/>
        </w:rPr>
        <w:t>incubat</w:t>
      </w:r>
      <w:r w:rsidR="00D3713A" w:rsidRPr="00543FE5">
        <w:rPr>
          <w:rFonts w:ascii="Book Antiqua" w:hAnsi="Book Antiqua"/>
          <w:sz w:val="24"/>
          <w:szCs w:val="24"/>
        </w:rPr>
        <w:t>ion</w:t>
      </w:r>
      <w:r w:rsidR="00DA74AA" w:rsidRPr="00543FE5">
        <w:rPr>
          <w:rFonts w:ascii="Book Antiqua" w:hAnsi="Book Antiqua"/>
          <w:sz w:val="24"/>
          <w:szCs w:val="24"/>
        </w:rPr>
        <w:t xml:space="preserve"> with relevant primary</w:t>
      </w:r>
      <w:r w:rsidR="009931F0">
        <w:rPr>
          <w:rFonts w:ascii="Book Antiqua" w:hAnsi="Book Antiqua"/>
          <w:sz w:val="24"/>
          <w:szCs w:val="24"/>
        </w:rPr>
        <w:t xml:space="preserve"> </w:t>
      </w:r>
      <w:r w:rsidR="007E0C7F" w:rsidRPr="00543FE5">
        <w:rPr>
          <w:rFonts w:ascii="Book Antiqua" w:hAnsi="Book Antiqua"/>
          <w:sz w:val="24"/>
          <w:szCs w:val="24"/>
        </w:rPr>
        <w:t xml:space="preserve">and </w:t>
      </w:r>
      <w:r w:rsidR="00DA74AA" w:rsidRPr="00543FE5">
        <w:rPr>
          <w:rFonts w:ascii="Book Antiqua" w:hAnsi="Book Antiqua"/>
          <w:sz w:val="24"/>
          <w:szCs w:val="24"/>
        </w:rPr>
        <w:t>secondary antibodies</w:t>
      </w:r>
      <w:r w:rsidR="007E0C7F" w:rsidRPr="00543FE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7E0C7F" w:rsidRPr="00543FE5">
        <w:rPr>
          <w:rFonts w:ascii="Book Antiqua" w:hAnsi="Book Antiqua"/>
          <w:sz w:val="24"/>
          <w:szCs w:val="24"/>
        </w:rPr>
        <w:t>Boster</w:t>
      </w:r>
      <w:proofErr w:type="spellEnd"/>
      <w:r w:rsidR="007E0C7F" w:rsidRPr="00543FE5">
        <w:rPr>
          <w:rFonts w:ascii="Book Antiqua" w:hAnsi="Book Antiqua"/>
          <w:sz w:val="24"/>
          <w:szCs w:val="24"/>
        </w:rPr>
        <w:t>, Wuhan, China)</w:t>
      </w:r>
      <w:r w:rsidR="00DA74AA" w:rsidRPr="00543FE5">
        <w:rPr>
          <w:rFonts w:ascii="Book Antiqua" w:hAnsi="Book Antiqua"/>
          <w:sz w:val="24"/>
          <w:szCs w:val="24"/>
        </w:rPr>
        <w:t>, the blots were</w:t>
      </w:r>
      <w:r w:rsidR="009931F0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 xml:space="preserve">visualized by enhanced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chemiluminescence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Boster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>, Wuhan, China).</w:t>
      </w:r>
    </w:p>
    <w:p w14:paraId="307408B2" w14:textId="77777777" w:rsidR="00717ED5" w:rsidRPr="009931F0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0065E9C" w14:textId="78387B27" w:rsidR="00DA74AA" w:rsidRPr="00543FE5" w:rsidRDefault="009931F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9931F0">
        <w:rPr>
          <w:rFonts w:ascii="Book Antiqua" w:hAnsi="Book Antiqua"/>
          <w:b/>
          <w:i/>
          <w:sz w:val="24"/>
          <w:szCs w:val="24"/>
        </w:rPr>
        <w:t>Cell Counting Kit-8</w:t>
      </w:r>
      <w:r>
        <w:rPr>
          <w:rFonts w:ascii="Book Antiqua" w:hAnsi="Book Antiqua"/>
          <w:b/>
          <w:i/>
          <w:sz w:val="24"/>
          <w:szCs w:val="24"/>
        </w:rPr>
        <w:t xml:space="preserve"> (</w:t>
      </w:r>
      <w:r w:rsidR="00DA74AA" w:rsidRPr="00543FE5">
        <w:rPr>
          <w:rFonts w:ascii="Book Antiqua" w:hAnsi="Book Antiqua"/>
          <w:b/>
          <w:i/>
          <w:sz w:val="24"/>
          <w:szCs w:val="24"/>
        </w:rPr>
        <w:t>CCK-8</w:t>
      </w:r>
      <w:r>
        <w:rPr>
          <w:rFonts w:ascii="Book Antiqua" w:hAnsi="Book Antiqua"/>
          <w:b/>
          <w:i/>
          <w:sz w:val="24"/>
          <w:szCs w:val="24"/>
        </w:rPr>
        <w:t>) assay</w:t>
      </w:r>
    </w:p>
    <w:p w14:paraId="2F6840AB" w14:textId="08A48936" w:rsidR="00DA74AA" w:rsidRDefault="001E2BA7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One thousand </w:t>
      </w:r>
      <w:r w:rsidR="004B1C4D" w:rsidRPr="00543FE5">
        <w:rPr>
          <w:rFonts w:ascii="Book Antiqua" w:hAnsi="Book Antiqua"/>
          <w:sz w:val="24"/>
          <w:szCs w:val="24"/>
        </w:rPr>
        <w:t>p</w:t>
      </w:r>
      <w:r w:rsidR="00DA74AA" w:rsidRPr="00543FE5">
        <w:rPr>
          <w:rFonts w:ascii="Book Antiqua" w:hAnsi="Book Antiqua"/>
          <w:sz w:val="24"/>
          <w:szCs w:val="24"/>
        </w:rPr>
        <w:t xml:space="preserve">ancreatic cancer cells were </w:t>
      </w:r>
      <w:r w:rsidR="004B1C4D" w:rsidRPr="00543FE5">
        <w:rPr>
          <w:rFonts w:ascii="Book Antiqua" w:hAnsi="Book Antiqua"/>
          <w:sz w:val="24"/>
          <w:szCs w:val="24"/>
        </w:rPr>
        <w:t xml:space="preserve">cultured </w:t>
      </w:r>
      <w:r w:rsidR="00DA74AA" w:rsidRPr="00543FE5">
        <w:rPr>
          <w:rFonts w:ascii="Book Antiqua" w:hAnsi="Book Antiqua"/>
          <w:sz w:val="24"/>
          <w:szCs w:val="24"/>
        </w:rPr>
        <w:t xml:space="preserve">in 96-well plates in triplicate and were maintained in complete medium. </w:t>
      </w:r>
      <w:r w:rsidR="004B1C4D" w:rsidRPr="00543FE5">
        <w:rPr>
          <w:rFonts w:ascii="Book Antiqua" w:hAnsi="Book Antiqua"/>
          <w:sz w:val="24"/>
          <w:szCs w:val="24"/>
        </w:rPr>
        <w:t>After transfection, c</w:t>
      </w:r>
      <w:r w:rsidR="00DA74AA" w:rsidRPr="00543FE5">
        <w:rPr>
          <w:rFonts w:ascii="Book Antiqua" w:hAnsi="Book Antiqua"/>
          <w:sz w:val="24"/>
          <w:szCs w:val="24"/>
        </w:rPr>
        <w:t xml:space="preserve">ell viability was measured by the </w:t>
      </w:r>
      <w:r w:rsidR="009931F0">
        <w:rPr>
          <w:rFonts w:ascii="Book Antiqua" w:hAnsi="Book Antiqua"/>
          <w:sz w:val="24"/>
          <w:szCs w:val="24"/>
        </w:rPr>
        <w:t>CCK-8 assay</w:t>
      </w:r>
      <w:r w:rsidR="00DA74AA" w:rsidRPr="00543FE5">
        <w:rPr>
          <w:rFonts w:ascii="Book Antiqua" w:hAnsi="Book Antiqua"/>
          <w:sz w:val="24"/>
          <w:szCs w:val="24"/>
        </w:rPr>
        <w:t xml:space="preserve">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Dojindo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Laboratories, Kumamoto, Japan) according to the manufacturer’s instructions. </w:t>
      </w:r>
    </w:p>
    <w:p w14:paraId="13E60679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4D85AA3A" w14:textId="77777777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 xml:space="preserve">Flow </w:t>
      </w:r>
      <w:proofErr w:type="spellStart"/>
      <w:r w:rsidRPr="00543FE5">
        <w:rPr>
          <w:rFonts w:ascii="Book Antiqua" w:hAnsi="Book Antiqua"/>
          <w:b/>
          <w:i/>
          <w:sz w:val="24"/>
          <w:szCs w:val="24"/>
        </w:rPr>
        <w:t>cytometry</w:t>
      </w:r>
      <w:proofErr w:type="spellEnd"/>
    </w:p>
    <w:p w14:paraId="1BE03F33" w14:textId="1FF9E67C" w:rsidR="00DA74AA" w:rsidRDefault="006F3D57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After transfection, c</w:t>
      </w:r>
      <w:r w:rsidR="00DA74AA" w:rsidRPr="00543FE5">
        <w:rPr>
          <w:rFonts w:ascii="Book Antiqua" w:hAnsi="Book Antiqua"/>
          <w:sz w:val="24"/>
          <w:szCs w:val="24"/>
        </w:rPr>
        <w:t xml:space="preserve">ell apoptosis was </w:t>
      </w:r>
      <w:r w:rsidR="00753A59">
        <w:rPr>
          <w:rFonts w:ascii="Book Antiqua" w:hAnsi="Book Antiqua"/>
          <w:sz w:val="24"/>
          <w:szCs w:val="24"/>
        </w:rPr>
        <w:t>detected</w:t>
      </w:r>
      <w:r w:rsidR="00753A59" w:rsidRPr="00543FE5">
        <w:rPr>
          <w:rFonts w:ascii="Book Antiqua" w:hAnsi="Book Antiqua"/>
          <w:sz w:val="24"/>
          <w:szCs w:val="24"/>
        </w:rPr>
        <w:t xml:space="preserve"> using a </w:t>
      </w:r>
      <w:proofErr w:type="spellStart"/>
      <w:r w:rsidR="00753A59" w:rsidRPr="00543FE5">
        <w:rPr>
          <w:rFonts w:ascii="Book Antiqua" w:hAnsi="Book Antiqua"/>
          <w:sz w:val="24"/>
          <w:szCs w:val="24"/>
        </w:rPr>
        <w:t>FACSCalibur</w:t>
      </w:r>
      <w:proofErr w:type="spellEnd"/>
      <w:r w:rsidR="00753A59" w:rsidRPr="00543FE5">
        <w:rPr>
          <w:rFonts w:ascii="Book Antiqua" w:hAnsi="Book Antiqua"/>
          <w:sz w:val="24"/>
          <w:szCs w:val="24"/>
        </w:rPr>
        <w:t xml:space="preserve"> flow cytometer (BD Biosciences, MA</w:t>
      </w:r>
      <w:r w:rsidR="00753A59">
        <w:rPr>
          <w:rFonts w:ascii="Book Antiqua" w:hAnsi="Book Antiqua"/>
          <w:sz w:val="24"/>
          <w:szCs w:val="24"/>
        </w:rPr>
        <w:t>, United States</w:t>
      </w:r>
      <w:r w:rsidR="00753A59" w:rsidRPr="00543FE5">
        <w:rPr>
          <w:rFonts w:ascii="Book Antiqua" w:hAnsi="Book Antiqua"/>
          <w:sz w:val="24"/>
          <w:szCs w:val="24"/>
        </w:rPr>
        <w:t>)</w:t>
      </w:r>
      <w:r w:rsidR="00753A59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after</w:t>
      </w:r>
      <w:r w:rsidR="00DA74AA" w:rsidRPr="00543FE5">
        <w:rPr>
          <w:rFonts w:ascii="Book Antiqua" w:hAnsi="Book Antiqua"/>
          <w:sz w:val="24"/>
          <w:szCs w:val="24"/>
        </w:rPr>
        <w:t xml:space="preserve"> </w:t>
      </w:r>
      <w:r w:rsidR="009931F0">
        <w:rPr>
          <w:rFonts w:ascii="Book Antiqua" w:hAnsi="Book Antiqua"/>
          <w:sz w:val="24"/>
          <w:szCs w:val="24"/>
        </w:rPr>
        <w:t>staining</w:t>
      </w:r>
      <w:r w:rsidR="009931F0"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 xml:space="preserve">using the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Annexin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V/PI apoptosis kit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MultiSciences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>, Hangzhou,</w:t>
      </w:r>
      <w:r w:rsidR="00DA74AA" w:rsidRPr="00543FE5">
        <w:rPr>
          <w:rFonts w:ascii="Book Antiqua" w:hAnsi="Book Antiqua"/>
          <w:b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 xml:space="preserve">China) according to the manufacturer’s instructions. </w:t>
      </w:r>
      <w:r w:rsidR="00753A59">
        <w:rPr>
          <w:rFonts w:ascii="Book Antiqua" w:hAnsi="Book Antiqua"/>
          <w:sz w:val="24"/>
          <w:szCs w:val="24"/>
        </w:rPr>
        <w:t>For</w:t>
      </w:r>
      <w:r w:rsidR="00753A59" w:rsidRPr="00543FE5">
        <w:rPr>
          <w:rFonts w:ascii="Book Antiqua" w:hAnsi="Book Antiqua"/>
          <w:sz w:val="24"/>
          <w:szCs w:val="24"/>
        </w:rPr>
        <w:t xml:space="preserve"> cell cycle analysis</w:t>
      </w:r>
      <w:r w:rsidR="00753A59">
        <w:rPr>
          <w:rFonts w:ascii="Book Antiqua" w:hAnsi="Book Antiqua"/>
          <w:sz w:val="24"/>
          <w:szCs w:val="24"/>
        </w:rPr>
        <w:t xml:space="preserve">, transfected </w:t>
      </w:r>
      <w:r w:rsidRPr="00543FE5">
        <w:rPr>
          <w:rFonts w:ascii="Book Antiqua" w:hAnsi="Book Antiqua"/>
          <w:sz w:val="24"/>
          <w:szCs w:val="24"/>
        </w:rPr>
        <w:t xml:space="preserve">pancreatic cancer cells were harvested, washed with cold PBS, fixed in 70% ethanol at </w:t>
      </w:r>
      <w:r w:rsidR="00F70B6A">
        <w:rPr>
          <w:rFonts w:ascii="Book Antiqua" w:hAnsi="Book Antiqua" w:hint="eastAsi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 xml:space="preserve">20 </w:t>
      </w:r>
      <w:r w:rsidR="00717ED5" w:rsidRPr="00717ED5">
        <w:rPr>
          <w:rFonts w:ascii="Book Antiqua" w:hAnsi="Book Antiqua" w:hint="eastAsia"/>
          <w:sz w:val="24"/>
          <w:szCs w:val="24"/>
        </w:rPr>
        <w:t>℃</w:t>
      </w:r>
      <w:r w:rsidRPr="00543FE5">
        <w:rPr>
          <w:rFonts w:ascii="Book Antiqua" w:hAnsi="Book Antiqua"/>
          <w:sz w:val="24"/>
          <w:szCs w:val="24"/>
        </w:rPr>
        <w:t xml:space="preserve"> for 24 h</w:t>
      </w:r>
      <w:r w:rsidR="00753A59">
        <w:rPr>
          <w:rFonts w:ascii="Book Antiqua" w:hAnsi="Book Antiqua"/>
          <w:sz w:val="24"/>
          <w:szCs w:val="24"/>
        </w:rPr>
        <w:t xml:space="preserve">, and </w:t>
      </w:r>
      <w:r w:rsidR="00DA74AA" w:rsidRPr="00543FE5">
        <w:rPr>
          <w:rFonts w:ascii="Book Antiqua" w:hAnsi="Book Antiqua"/>
          <w:sz w:val="24"/>
          <w:szCs w:val="24"/>
        </w:rPr>
        <w:t xml:space="preserve">stained with </w:t>
      </w:r>
      <w:r w:rsidR="00753A59">
        <w:rPr>
          <w:rFonts w:ascii="Book Antiqua" w:hAnsi="Book Antiqua"/>
          <w:sz w:val="24"/>
          <w:szCs w:val="24"/>
        </w:rPr>
        <w:t>a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="00DA74AA" w:rsidRPr="00543FE5">
        <w:rPr>
          <w:rFonts w:ascii="Book Antiqua" w:hAnsi="Book Antiqua"/>
          <w:sz w:val="24"/>
          <w:szCs w:val="24"/>
        </w:rPr>
        <w:t>cell cycle kit (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MultiSciences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>, Hangzhou, China).</w:t>
      </w:r>
    </w:p>
    <w:p w14:paraId="0E6D42EC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6199510" w14:textId="6AE3484E" w:rsidR="006F3D57" w:rsidRPr="00543FE5" w:rsidRDefault="006F3D5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 xml:space="preserve">Subcutaneous </w:t>
      </w:r>
      <w:proofErr w:type="spellStart"/>
      <w:r w:rsidRPr="00543FE5">
        <w:rPr>
          <w:rFonts w:ascii="Book Antiqua" w:hAnsi="Book Antiqua"/>
          <w:b/>
          <w:i/>
          <w:sz w:val="24"/>
          <w:szCs w:val="24"/>
        </w:rPr>
        <w:t>xenograft</w:t>
      </w:r>
      <w:proofErr w:type="spellEnd"/>
      <w:r w:rsidRPr="00543FE5">
        <w:rPr>
          <w:rFonts w:ascii="Book Antiqua" w:hAnsi="Book Antiqua"/>
          <w:b/>
          <w:i/>
          <w:sz w:val="24"/>
          <w:szCs w:val="24"/>
        </w:rPr>
        <w:t xml:space="preserve"> model</w:t>
      </w:r>
    </w:p>
    <w:p w14:paraId="6C3A42D2" w14:textId="07BF073F" w:rsidR="00DA74AA" w:rsidRDefault="00753A59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Six</w:t>
      </w:r>
      <w:r w:rsidR="00DA74AA" w:rsidRPr="00543FE5">
        <w:rPr>
          <w:rFonts w:ascii="Book Antiqua" w:hAnsi="Book Antiqua"/>
          <w:sz w:val="24"/>
          <w:szCs w:val="24"/>
        </w:rPr>
        <w:t>-w</w:t>
      </w:r>
      <w:r>
        <w:rPr>
          <w:rFonts w:ascii="Book Antiqua" w:hAnsi="Book Antiqua"/>
          <w:sz w:val="24"/>
          <w:szCs w:val="24"/>
        </w:rPr>
        <w:t>ee</w:t>
      </w:r>
      <w:r w:rsidR="00DA74AA" w:rsidRPr="00543FE5">
        <w:rPr>
          <w:rFonts w:ascii="Book Antiqua" w:hAnsi="Book Antiqua"/>
          <w:sz w:val="24"/>
          <w:szCs w:val="24"/>
        </w:rPr>
        <w:t xml:space="preserve">k-old </w:t>
      </w:r>
      <w:r>
        <w:rPr>
          <w:rFonts w:ascii="Book Antiqua" w:hAnsi="Book Antiqua"/>
          <w:sz w:val="24"/>
          <w:szCs w:val="24"/>
        </w:rPr>
        <w:t>f</w:t>
      </w:r>
      <w:r w:rsidRPr="00543FE5">
        <w:rPr>
          <w:rFonts w:ascii="Book Antiqua" w:hAnsi="Book Antiqua"/>
          <w:sz w:val="24"/>
          <w:szCs w:val="24"/>
        </w:rPr>
        <w:t xml:space="preserve">emale </w:t>
      </w:r>
      <w:r w:rsidR="00DA74AA" w:rsidRPr="00543FE5">
        <w:rPr>
          <w:rFonts w:ascii="Book Antiqua" w:hAnsi="Book Antiqua"/>
          <w:sz w:val="24"/>
          <w:szCs w:val="24"/>
        </w:rPr>
        <w:t xml:space="preserve">BALB/c nude mice were purchased from HFK Bioscience (Beijing, China). All mice were maintained under specific pathogen-free conditions in the Central Animal Laboratory of Zhengzhou University. </w:t>
      </w:r>
      <w:r w:rsidR="00021282" w:rsidRPr="00543FE5">
        <w:rPr>
          <w:rFonts w:ascii="Book Antiqua" w:hAnsi="Book Antiqua"/>
          <w:sz w:val="24"/>
          <w:szCs w:val="24"/>
        </w:rPr>
        <w:t xml:space="preserve">For </w:t>
      </w:r>
      <w:r w:rsidR="00DA74AA" w:rsidRPr="00543FE5">
        <w:rPr>
          <w:rFonts w:ascii="Book Antiqua" w:hAnsi="Book Antiqua"/>
          <w:sz w:val="24"/>
          <w:szCs w:val="24"/>
        </w:rPr>
        <w:t xml:space="preserve">subcutaneous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xenograft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model</w:t>
      </w:r>
      <w:r>
        <w:rPr>
          <w:rFonts w:ascii="Book Antiqua" w:hAnsi="Book Antiqua"/>
          <w:sz w:val="24"/>
          <w:szCs w:val="24"/>
        </w:rPr>
        <w:t xml:space="preserve"> creation</w:t>
      </w:r>
      <w:r w:rsidR="00DA74AA" w:rsidRPr="00543FE5">
        <w:rPr>
          <w:rFonts w:ascii="Book Antiqua" w:hAnsi="Book Antiqua"/>
          <w:sz w:val="24"/>
          <w:szCs w:val="24"/>
        </w:rPr>
        <w:t>, 5 × 10</w:t>
      </w:r>
      <w:r w:rsidR="00DA74AA" w:rsidRPr="00543FE5">
        <w:rPr>
          <w:rFonts w:ascii="Book Antiqua" w:hAnsi="Book Antiqua"/>
          <w:sz w:val="24"/>
          <w:szCs w:val="24"/>
          <w:vertAlign w:val="superscript"/>
        </w:rPr>
        <w:t>6</w:t>
      </w:r>
      <w:r w:rsidR="00DA74AA" w:rsidRPr="00543FE5">
        <w:rPr>
          <w:rFonts w:ascii="Book Antiqua" w:hAnsi="Book Antiqua"/>
          <w:sz w:val="24"/>
          <w:szCs w:val="24"/>
        </w:rPr>
        <w:t xml:space="preserve"> cells suspended in 100 </w:t>
      </w:r>
      <w:proofErr w:type="spellStart"/>
      <w:r w:rsidR="00DA74AA" w:rsidRPr="00543FE5">
        <w:rPr>
          <w:rFonts w:ascii="Book Antiqua" w:hAnsi="Book Antiqua"/>
          <w:sz w:val="24"/>
          <w:szCs w:val="24"/>
        </w:rPr>
        <w:t>μL</w:t>
      </w:r>
      <w:proofErr w:type="spellEnd"/>
      <w:r w:rsidR="00DA74AA" w:rsidRPr="00543FE5">
        <w:rPr>
          <w:rFonts w:ascii="Book Antiqua" w:hAnsi="Book Antiqua"/>
          <w:sz w:val="24"/>
          <w:szCs w:val="24"/>
        </w:rPr>
        <w:t xml:space="preserve"> of PBS were injected into the flank of mice. </w:t>
      </w:r>
      <w:r w:rsidR="00021282" w:rsidRPr="00543FE5">
        <w:rPr>
          <w:rFonts w:ascii="Book Antiqua" w:hAnsi="Book Antiqua"/>
          <w:sz w:val="24"/>
          <w:szCs w:val="24"/>
        </w:rPr>
        <w:t>Tumor</w:t>
      </w:r>
      <w:r w:rsidR="00DA74AA" w:rsidRPr="00543FE5">
        <w:rPr>
          <w:rFonts w:ascii="Book Antiqua" w:hAnsi="Book Antiqua"/>
          <w:sz w:val="24"/>
          <w:szCs w:val="24"/>
        </w:rPr>
        <w:t xml:space="preserve"> volume</w:t>
      </w:r>
      <w:r w:rsidR="00021282" w:rsidRPr="00543FE5">
        <w:rPr>
          <w:rFonts w:ascii="Book Antiqua" w:hAnsi="Book Antiqua"/>
          <w:sz w:val="24"/>
          <w:szCs w:val="24"/>
        </w:rPr>
        <w:t xml:space="preserve"> and </w:t>
      </w:r>
      <w:r w:rsidRPr="00543FE5">
        <w:rPr>
          <w:rFonts w:ascii="Book Antiqua" w:hAnsi="Book Antiqua"/>
          <w:sz w:val="24"/>
          <w:szCs w:val="24"/>
        </w:rPr>
        <w:t>m</w:t>
      </w:r>
      <w:r>
        <w:rPr>
          <w:rFonts w:ascii="Book Antiqua" w:hAnsi="Book Antiqua"/>
          <w:sz w:val="24"/>
          <w:szCs w:val="24"/>
        </w:rPr>
        <w:t>ouse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021282" w:rsidRPr="00543FE5">
        <w:rPr>
          <w:rFonts w:ascii="Book Antiqua" w:hAnsi="Book Antiqua"/>
          <w:sz w:val="24"/>
          <w:szCs w:val="24"/>
        </w:rPr>
        <w:t>weight were calculated every week</w:t>
      </w:r>
      <w:r w:rsidR="00DA74AA" w:rsidRPr="00543FE5">
        <w:rPr>
          <w:rFonts w:ascii="Book Antiqua" w:hAnsi="Book Antiqua"/>
          <w:sz w:val="24"/>
          <w:szCs w:val="24"/>
        </w:rPr>
        <w:t xml:space="preserve">. Tumor volume was calculated using the formula length </w:t>
      </w:r>
      <w:r w:rsidR="00F70B6A" w:rsidRPr="00543FE5">
        <w:rPr>
          <w:rFonts w:ascii="Book Antiqua" w:hAnsi="Book Antiqua"/>
          <w:sz w:val="24"/>
          <w:szCs w:val="24"/>
        </w:rPr>
        <w:t>×</w:t>
      </w:r>
      <w:r w:rsidR="00DA74AA" w:rsidRPr="00543FE5">
        <w:rPr>
          <w:rFonts w:ascii="Book Antiqua" w:hAnsi="Book Antiqua"/>
          <w:sz w:val="24"/>
          <w:szCs w:val="24"/>
        </w:rPr>
        <w:t xml:space="preserve"> width</w:t>
      </w:r>
      <w:r w:rsidR="00DA74AA" w:rsidRPr="00543FE5">
        <w:rPr>
          <w:rFonts w:ascii="Book Antiqua" w:hAnsi="Book Antiqua"/>
          <w:sz w:val="24"/>
          <w:szCs w:val="24"/>
          <w:vertAlign w:val="superscript"/>
        </w:rPr>
        <w:t>2</w:t>
      </w:r>
      <w:r w:rsidR="00DA74AA" w:rsidRPr="00543FE5">
        <w:rPr>
          <w:rFonts w:ascii="Book Antiqua" w:hAnsi="Book Antiqua"/>
          <w:sz w:val="24"/>
          <w:szCs w:val="24"/>
        </w:rPr>
        <w:t xml:space="preserve">/2. Animal studies were </w:t>
      </w:r>
      <w:r w:rsidR="004D1986" w:rsidRPr="00543FE5">
        <w:rPr>
          <w:rFonts w:ascii="Book Antiqua" w:hAnsi="Book Antiqua"/>
          <w:sz w:val="24"/>
          <w:szCs w:val="24"/>
        </w:rPr>
        <w:t xml:space="preserve">conducted under the principles and </w:t>
      </w:r>
      <w:r w:rsidR="004D1986" w:rsidRPr="00543FE5">
        <w:rPr>
          <w:rFonts w:ascii="Book Antiqua" w:hAnsi="Book Antiqua"/>
          <w:sz w:val="24"/>
          <w:szCs w:val="24"/>
        </w:rPr>
        <w:lastRenderedPageBreak/>
        <w:t xml:space="preserve">procedures outlined in the NIH Guide for the Care and Use of Laboratory Animals and </w:t>
      </w:r>
      <w:r w:rsidR="00DA74AA" w:rsidRPr="00543FE5">
        <w:rPr>
          <w:rFonts w:ascii="Book Antiqua" w:hAnsi="Book Antiqua"/>
          <w:sz w:val="24"/>
          <w:szCs w:val="24"/>
        </w:rPr>
        <w:t>approved by the Ethics Committee of Zhengzhou University</w:t>
      </w:r>
      <w:r w:rsidR="004D1986" w:rsidRPr="00543FE5">
        <w:rPr>
          <w:rFonts w:ascii="Book Antiqua" w:hAnsi="Book Antiqua"/>
          <w:sz w:val="24"/>
          <w:szCs w:val="24"/>
        </w:rPr>
        <w:t>.</w:t>
      </w:r>
      <w:r w:rsidR="00DA74AA" w:rsidRPr="00543FE5">
        <w:rPr>
          <w:rFonts w:ascii="Book Antiqua" w:hAnsi="Book Antiqua"/>
          <w:sz w:val="24"/>
          <w:szCs w:val="24"/>
        </w:rPr>
        <w:t xml:space="preserve"> </w:t>
      </w:r>
    </w:p>
    <w:p w14:paraId="1D47E9DB" w14:textId="77777777" w:rsidR="00717ED5" w:rsidRPr="00AF4110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2226F0C" w14:textId="77777777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Dual-luciferase reporter gene assay</w:t>
      </w:r>
    </w:p>
    <w:p w14:paraId="4E0AE378" w14:textId="4CD684C1" w:rsidR="00DA74AA" w:rsidRDefault="00DA74AA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The 3</w:t>
      </w:r>
      <w:r w:rsidR="00F579F3">
        <w:rPr>
          <w:rFonts w:ascii="Book Antiqua" w:hAnsi="Book Antiqua"/>
          <w:sz w:val="24"/>
          <w:szCs w:val="24"/>
        </w:rPr>
        <w:t>’</w:t>
      </w:r>
      <w:r w:rsidR="00642B0B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>UTR and the 3’</w:t>
      </w:r>
      <w:r w:rsidR="00642B0B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 xml:space="preserve">UTR mutant of human IGF2BP1 were constructed and synthesized by </w:t>
      </w:r>
      <w:proofErr w:type="spellStart"/>
      <w:r w:rsidRPr="00543FE5">
        <w:rPr>
          <w:rFonts w:ascii="Book Antiqua" w:hAnsi="Book Antiqua"/>
          <w:sz w:val="24"/>
          <w:szCs w:val="24"/>
        </w:rPr>
        <w:t>GeneChem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RiboBio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Corporation (</w:t>
      </w:r>
      <w:proofErr w:type="spellStart"/>
      <w:r w:rsidRPr="00543FE5">
        <w:rPr>
          <w:rFonts w:ascii="Book Antiqua" w:hAnsi="Book Antiqua"/>
          <w:sz w:val="24"/>
          <w:szCs w:val="24"/>
        </w:rPr>
        <w:t>Guang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proofErr w:type="gramStart"/>
      <w:r w:rsidRPr="00543FE5">
        <w:rPr>
          <w:rFonts w:ascii="Book Antiqua" w:hAnsi="Book Antiqua"/>
          <w:sz w:val="24"/>
          <w:szCs w:val="24"/>
        </w:rPr>
        <w:t>zhou</w:t>
      </w:r>
      <w:proofErr w:type="spellEnd"/>
      <w:proofErr w:type="gramEnd"/>
      <w:r w:rsidRPr="00543FE5">
        <w:rPr>
          <w:rFonts w:ascii="Book Antiqua" w:hAnsi="Book Antiqua"/>
          <w:sz w:val="24"/>
          <w:szCs w:val="24"/>
        </w:rPr>
        <w:t xml:space="preserve">, China). For the reporter assays, pancreatic cancer cells were </w:t>
      </w:r>
      <w:proofErr w:type="spellStart"/>
      <w:r w:rsidRPr="00543FE5">
        <w:rPr>
          <w:rFonts w:ascii="Book Antiqua" w:hAnsi="Book Antiqua"/>
          <w:sz w:val="24"/>
          <w:szCs w:val="24"/>
        </w:rPr>
        <w:t>cotransfected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with wild-type reporter plasmid and miR-494 mimics. </w:t>
      </w:r>
      <w:r w:rsidR="002D516D" w:rsidRPr="00543FE5">
        <w:rPr>
          <w:rFonts w:ascii="Book Antiqua" w:hAnsi="Book Antiqua"/>
          <w:sz w:val="24"/>
          <w:szCs w:val="24"/>
        </w:rPr>
        <w:t>After transfection for 48 h, l</w:t>
      </w:r>
      <w:r w:rsidRPr="00543FE5">
        <w:rPr>
          <w:rFonts w:ascii="Book Antiqua" w:hAnsi="Book Antiqua"/>
          <w:sz w:val="24"/>
          <w:szCs w:val="24"/>
        </w:rPr>
        <w:t>uciferase activity was measured using the Dual-</w:t>
      </w:r>
      <w:proofErr w:type="spellStart"/>
      <w:r w:rsidRPr="00543FE5">
        <w:rPr>
          <w:rFonts w:ascii="Book Antiqua" w:hAnsi="Book Antiqua"/>
          <w:sz w:val="24"/>
          <w:szCs w:val="24"/>
        </w:rPr>
        <w:t>Glo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Luciferase Reporter System according to the manufacturer’s instructions. </w:t>
      </w:r>
    </w:p>
    <w:p w14:paraId="6F44F2DD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2C550B5" w14:textId="17E1E045" w:rsidR="00DA74AA" w:rsidRPr="00543FE5" w:rsidRDefault="00041081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041081">
        <w:rPr>
          <w:rFonts w:ascii="Book Antiqua" w:hAnsi="Book Antiqua"/>
          <w:b/>
          <w:i/>
          <w:sz w:val="24"/>
          <w:szCs w:val="24"/>
        </w:rPr>
        <w:t>Gene</w:t>
      </w:r>
      <w:r w:rsidR="00851387" w:rsidRPr="00041081">
        <w:rPr>
          <w:rFonts w:ascii="Book Antiqua" w:hAnsi="Book Antiqua"/>
          <w:b/>
          <w:i/>
          <w:sz w:val="24"/>
          <w:szCs w:val="24"/>
        </w:rPr>
        <w:t xml:space="preserve"> expression omnibus</w:t>
      </w:r>
      <w:r w:rsidR="00851387" w:rsidRPr="00543FE5">
        <w:rPr>
          <w:rFonts w:ascii="Book Antiqua" w:hAnsi="Book Antiqua"/>
          <w:b/>
          <w:i/>
          <w:sz w:val="24"/>
          <w:szCs w:val="24"/>
        </w:rPr>
        <w:t xml:space="preserve"> </w:t>
      </w:r>
      <w:r w:rsidR="00261AA6">
        <w:rPr>
          <w:rFonts w:ascii="Book Antiqua" w:hAnsi="Book Antiqua"/>
          <w:b/>
          <w:i/>
          <w:sz w:val="24"/>
          <w:szCs w:val="24"/>
        </w:rPr>
        <w:t xml:space="preserve">(GEO) </w:t>
      </w:r>
      <w:r w:rsidR="00851387" w:rsidRPr="00543FE5">
        <w:rPr>
          <w:rFonts w:ascii="Book Antiqua" w:hAnsi="Book Antiqua"/>
          <w:b/>
          <w:i/>
          <w:sz w:val="24"/>
          <w:szCs w:val="24"/>
        </w:rPr>
        <w:t>and gene set enrichment analysis</w:t>
      </w:r>
      <w:r w:rsidR="00261AA6">
        <w:rPr>
          <w:rFonts w:ascii="Book Antiqua" w:hAnsi="Book Antiqua"/>
          <w:b/>
          <w:i/>
          <w:sz w:val="24"/>
          <w:szCs w:val="24"/>
        </w:rPr>
        <w:t xml:space="preserve"> (GSEA)</w:t>
      </w:r>
    </w:p>
    <w:p w14:paraId="36B5E8A0" w14:textId="1362C2EF" w:rsidR="00DA74AA" w:rsidRDefault="00DA74AA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GSE15471, GSE32678</w:t>
      </w:r>
      <w:r w:rsidR="00717ED5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and GSE62165 datasets were downloaded from</w:t>
      </w:r>
      <w:r w:rsidR="00261AA6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GEO. Gene expression profiling was analyzed </w:t>
      </w:r>
      <w:r w:rsidR="00753A59">
        <w:rPr>
          <w:rFonts w:ascii="Book Antiqua" w:hAnsi="Book Antiqua"/>
          <w:sz w:val="24"/>
          <w:szCs w:val="24"/>
        </w:rPr>
        <w:t>with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R software (version 3.3.3) using the </w:t>
      </w:r>
      <w:proofErr w:type="spellStart"/>
      <w:r w:rsidRPr="00543FE5">
        <w:rPr>
          <w:rFonts w:ascii="Book Antiqua" w:hAnsi="Book Antiqua"/>
          <w:sz w:val="24"/>
          <w:szCs w:val="24"/>
        </w:rPr>
        <w:t>limma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package to calculate the differentially expressed mRNAs and </w:t>
      </w:r>
      <w:proofErr w:type="spellStart"/>
      <w:r w:rsidRPr="00543FE5">
        <w:rPr>
          <w:rFonts w:ascii="Book Antiqua" w:hAnsi="Book Antiqua"/>
          <w:sz w:val="24"/>
          <w:szCs w:val="24"/>
        </w:rPr>
        <w:t>miRNAs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. </w:t>
      </w:r>
      <w:r w:rsidR="00851387" w:rsidRPr="00543FE5">
        <w:rPr>
          <w:rFonts w:ascii="Book Antiqua" w:hAnsi="Book Antiqua"/>
          <w:sz w:val="24"/>
          <w:szCs w:val="24"/>
        </w:rPr>
        <w:t>GSEA</w:t>
      </w:r>
      <w:r w:rsidR="00851387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was conducted </w:t>
      </w:r>
      <w:r w:rsidR="00261AA6">
        <w:rPr>
          <w:rFonts w:ascii="Book Antiqua" w:hAnsi="Book Antiqua"/>
          <w:sz w:val="24"/>
          <w:szCs w:val="24"/>
        </w:rPr>
        <w:t>using</w:t>
      </w:r>
      <w:r w:rsidRPr="00543FE5">
        <w:rPr>
          <w:rFonts w:ascii="Book Antiqua" w:hAnsi="Book Antiqua"/>
          <w:sz w:val="24"/>
          <w:szCs w:val="24"/>
        </w:rPr>
        <w:t xml:space="preserve"> GSEA 3.0 software (Broad Institute, Cambridge, MA, </w:t>
      </w:r>
      <w:r w:rsidR="00BD35AB">
        <w:rPr>
          <w:rFonts w:ascii="Book Antiqua" w:hAnsi="Book Antiqua"/>
          <w:sz w:val="24"/>
          <w:szCs w:val="24"/>
        </w:rPr>
        <w:t>United States</w:t>
      </w:r>
      <w:r w:rsidRPr="00543FE5">
        <w:rPr>
          <w:rFonts w:ascii="Book Antiqua" w:hAnsi="Book Antiqua"/>
          <w:sz w:val="24"/>
          <w:szCs w:val="24"/>
        </w:rPr>
        <w:t>) to identify the biologically associated gene sets.</w:t>
      </w:r>
    </w:p>
    <w:p w14:paraId="3B731A04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7BAA16CA" w14:textId="77777777" w:rsidR="00DA74AA" w:rsidRPr="00543FE5" w:rsidRDefault="00DA74AA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Statistical analysis</w:t>
      </w:r>
    </w:p>
    <w:p w14:paraId="47394D53" w14:textId="1C1B3853" w:rsidR="00DA74AA" w:rsidRDefault="00DA74AA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All experiments were carried out in three biological replicates at least. </w:t>
      </w:r>
      <w:r w:rsidR="002D516D" w:rsidRPr="00543FE5">
        <w:rPr>
          <w:rFonts w:ascii="Book Antiqua" w:hAnsi="Book Antiqua"/>
          <w:sz w:val="24"/>
          <w:szCs w:val="24"/>
        </w:rPr>
        <w:t xml:space="preserve">Statistical </w:t>
      </w:r>
      <w:r w:rsidR="00261AA6" w:rsidRPr="00543FE5">
        <w:rPr>
          <w:rFonts w:ascii="Book Antiqua" w:hAnsi="Book Antiqua"/>
          <w:sz w:val="24"/>
          <w:szCs w:val="24"/>
        </w:rPr>
        <w:t>analys</w:t>
      </w:r>
      <w:r w:rsidR="00261AA6">
        <w:rPr>
          <w:rFonts w:ascii="Book Antiqua" w:hAnsi="Book Antiqua"/>
          <w:sz w:val="24"/>
          <w:szCs w:val="24"/>
        </w:rPr>
        <w:t>es</w:t>
      </w:r>
      <w:r w:rsidR="00261AA6" w:rsidRPr="00543FE5">
        <w:rPr>
          <w:rFonts w:ascii="Book Antiqua" w:hAnsi="Book Antiqua"/>
          <w:sz w:val="24"/>
          <w:szCs w:val="24"/>
        </w:rPr>
        <w:t xml:space="preserve"> </w:t>
      </w:r>
      <w:r w:rsidR="002D516D" w:rsidRPr="00543FE5">
        <w:rPr>
          <w:rFonts w:ascii="Book Antiqua" w:hAnsi="Book Antiqua"/>
          <w:sz w:val="24"/>
          <w:szCs w:val="24"/>
        </w:rPr>
        <w:t>were performed using SPSS 17.0 software (IBM Corp., Armonk, NY</w:t>
      </w:r>
      <w:r w:rsidR="00717ED5">
        <w:rPr>
          <w:rFonts w:ascii="Book Antiqua" w:hAnsi="Book Antiqua"/>
          <w:sz w:val="24"/>
          <w:szCs w:val="24"/>
        </w:rPr>
        <w:t>, United States</w:t>
      </w:r>
      <w:r w:rsidR="002D516D" w:rsidRPr="00543FE5">
        <w:rPr>
          <w:rFonts w:ascii="Book Antiqua" w:hAnsi="Book Antiqua"/>
          <w:sz w:val="24"/>
          <w:szCs w:val="24"/>
        </w:rPr>
        <w:t xml:space="preserve">). </w:t>
      </w:r>
      <w:r w:rsidRPr="00543FE5">
        <w:rPr>
          <w:rFonts w:ascii="Book Antiqua" w:hAnsi="Book Antiqua"/>
          <w:sz w:val="24"/>
          <w:szCs w:val="24"/>
        </w:rPr>
        <w:t>The log-rank test was used to analyze the effect of expression on patients’ overall survival</w:t>
      </w:r>
      <w:r w:rsidR="00550D23">
        <w:rPr>
          <w:rFonts w:ascii="Book Antiqua" w:hAnsi="Book Antiqua"/>
          <w:sz w:val="24"/>
          <w:szCs w:val="24"/>
        </w:rPr>
        <w:t xml:space="preserve"> </w:t>
      </w:r>
      <w:r w:rsidR="00550D23" w:rsidRPr="00543FE5">
        <w:rPr>
          <w:rFonts w:ascii="Book Antiqua" w:hAnsi="Book Antiqua"/>
          <w:sz w:val="24"/>
          <w:szCs w:val="24"/>
        </w:rPr>
        <w:t>(OS)</w:t>
      </w:r>
      <w:r w:rsidRPr="00543FE5">
        <w:rPr>
          <w:rFonts w:ascii="Book Antiqua" w:hAnsi="Book Antiqua"/>
          <w:sz w:val="24"/>
          <w:szCs w:val="24"/>
        </w:rPr>
        <w:t xml:space="preserve">. ANOVA </w:t>
      </w:r>
      <w:r w:rsidR="002D516D" w:rsidRPr="00543FE5">
        <w:rPr>
          <w:rFonts w:ascii="Book Antiqua" w:hAnsi="Book Antiqua"/>
          <w:sz w:val="24"/>
          <w:szCs w:val="24"/>
        </w:rPr>
        <w:t xml:space="preserve">and student’s </w:t>
      </w:r>
      <w:r w:rsidR="002D516D" w:rsidRPr="00543FE5">
        <w:rPr>
          <w:rFonts w:ascii="Book Antiqua" w:hAnsi="Book Antiqua"/>
          <w:i/>
          <w:sz w:val="24"/>
          <w:szCs w:val="24"/>
        </w:rPr>
        <w:t>t</w:t>
      </w:r>
      <w:r w:rsidR="002D516D" w:rsidRPr="00543FE5">
        <w:rPr>
          <w:rFonts w:ascii="Book Antiqua" w:hAnsi="Book Antiqua"/>
          <w:sz w:val="24"/>
          <w:szCs w:val="24"/>
        </w:rPr>
        <w:t xml:space="preserve">-test </w:t>
      </w:r>
      <w:r w:rsidRPr="00543FE5">
        <w:rPr>
          <w:rFonts w:ascii="Book Antiqua" w:hAnsi="Book Antiqua"/>
          <w:sz w:val="24"/>
          <w:szCs w:val="24"/>
        </w:rPr>
        <w:t>were used to compare differences between group</w:t>
      </w:r>
      <w:r w:rsidR="002D516D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 was considered</w:t>
      </w:r>
      <w:r w:rsidR="00261AA6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statistically significant. </w:t>
      </w:r>
    </w:p>
    <w:p w14:paraId="1F5A2E52" w14:textId="77777777" w:rsidR="00717ED5" w:rsidRPr="00543FE5" w:rsidRDefault="00717ED5" w:rsidP="00717ED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C58526C" w14:textId="77777777" w:rsidR="00412E29" w:rsidRPr="00543FE5" w:rsidRDefault="00412E29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RESULTS</w:t>
      </w:r>
    </w:p>
    <w:p w14:paraId="635F014D" w14:textId="5B4C81D9" w:rsidR="000D76ED" w:rsidRPr="00543FE5" w:rsidRDefault="000D76E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 xml:space="preserve">IGF2BP1 </w:t>
      </w:r>
      <w:proofErr w:type="spellStart"/>
      <w:r w:rsidRPr="00543FE5">
        <w:rPr>
          <w:rFonts w:ascii="Book Antiqua" w:hAnsi="Book Antiqua"/>
          <w:b/>
          <w:i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b/>
          <w:i/>
          <w:sz w:val="24"/>
          <w:szCs w:val="24"/>
        </w:rPr>
        <w:t xml:space="preserve"> in </w:t>
      </w:r>
      <w:r w:rsidR="00970BEE" w:rsidRPr="00543FE5">
        <w:rPr>
          <w:rFonts w:ascii="Book Antiqua" w:hAnsi="Book Antiqua"/>
          <w:b/>
          <w:i/>
          <w:sz w:val="24"/>
          <w:szCs w:val="24"/>
        </w:rPr>
        <w:t>pancreatic cancer</w:t>
      </w:r>
      <w:r w:rsidRPr="00543FE5">
        <w:rPr>
          <w:rFonts w:ascii="Book Antiqua" w:hAnsi="Book Antiqua"/>
          <w:b/>
          <w:i/>
          <w:sz w:val="24"/>
          <w:szCs w:val="24"/>
        </w:rPr>
        <w:t xml:space="preserve"> is associated with </w:t>
      </w:r>
      <w:r w:rsidR="00753A59">
        <w:rPr>
          <w:rFonts w:ascii="Book Antiqua" w:hAnsi="Book Antiqua"/>
          <w:b/>
          <w:i/>
          <w:sz w:val="24"/>
          <w:szCs w:val="24"/>
        </w:rPr>
        <w:t xml:space="preserve">a </w:t>
      </w:r>
      <w:r w:rsidRPr="00543FE5">
        <w:rPr>
          <w:rFonts w:ascii="Book Antiqua" w:hAnsi="Book Antiqua"/>
          <w:b/>
          <w:i/>
          <w:sz w:val="24"/>
          <w:szCs w:val="24"/>
        </w:rPr>
        <w:t>poor prognosis</w:t>
      </w:r>
      <w:r w:rsidR="00753A59">
        <w:rPr>
          <w:rFonts w:ascii="Book Antiqua" w:hAnsi="Book Antiqua"/>
          <w:b/>
          <w:i/>
          <w:sz w:val="24"/>
          <w:szCs w:val="24"/>
        </w:rPr>
        <w:t xml:space="preserve"> in </w:t>
      </w:r>
      <w:r w:rsidR="00753A59" w:rsidRPr="00753A59">
        <w:rPr>
          <w:rFonts w:ascii="Book Antiqua" w:hAnsi="Book Antiqua"/>
          <w:b/>
          <w:i/>
          <w:sz w:val="24"/>
          <w:szCs w:val="24"/>
        </w:rPr>
        <w:t>pancreatic cancer</w:t>
      </w:r>
      <w:r w:rsidR="00753A59">
        <w:rPr>
          <w:rFonts w:ascii="Book Antiqua" w:hAnsi="Book Antiqua"/>
          <w:b/>
          <w:i/>
          <w:sz w:val="24"/>
          <w:szCs w:val="24"/>
        </w:rPr>
        <w:t xml:space="preserve"> patients</w:t>
      </w:r>
    </w:p>
    <w:p w14:paraId="4EC1E1C8" w14:textId="75776F07" w:rsidR="000D76ED" w:rsidRPr="00543FE5" w:rsidRDefault="000D76ED" w:rsidP="00D50E04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To study </w:t>
      </w:r>
      <w:r w:rsidR="00337EAD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expression</w:t>
      </w:r>
      <w:r w:rsidR="00753A59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of IGF2BP1 in pancreatic cancer, we analyzed the mRNA expression level</w:t>
      </w:r>
      <w:r w:rsidR="00C949CD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of IGF2BP1 </w:t>
      </w:r>
      <w:r w:rsidR="00970BEE" w:rsidRPr="00543FE5">
        <w:rPr>
          <w:rFonts w:ascii="Book Antiqua" w:hAnsi="Book Antiqua"/>
          <w:sz w:val="24"/>
          <w:szCs w:val="24"/>
        </w:rPr>
        <w:t xml:space="preserve">in </w:t>
      </w:r>
      <w:r w:rsidRPr="00543FE5">
        <w:rPr>
          <w:rFonts w:ascii="Book Antiqua" w:hAnsi="Book Antiqua"/>
          <w:sz w:val="24"/>
          <w:szCs w:val="24"/>
        </w:rPr>
        <w:t xml:space="preserve">the </w:t>
      </w:r>
      <w:r w:rsidR="00D738CE" w:rsidRPr="00543FE5">
        <w:rPr>
          <w:rFonts w:ascii="Book Antiqua" w:hAnsi="Book Antiqua"/>
          <w:sz w:val="24"/>
          <w:szCs w:val="24"/>
        </w:rPr>
        <w:t>GEO</w:t>
      </w:r>
      <w:r w:rsidR="00346350" w:rsidRPr="00543FE5">
        <w:rPr>
          <w:rFonts w:ascii="Book Antiqua" w:hAnsi="Book Antiqua"/>
          <w:sz w:val="24"/>
          <w:szCs w:val="24"/>
        </w:rPr>
        <w:t xml:space="preserve"> </w:t>
      </w:r>
      <w:r w:rsidR="00970BEE" w:rsidRPr="00543FE5">
        <w:rPr>
          <w:rFonts w:ascii="Book Antiqua" w:hAnsi="Book Antiqua"/>
          <w:sz w:val="24"/>
          <w:szCs w:val="24"/>
        </w:rPr>
        <w:t>dataset</w:t>
      </w:r>
      <w:r w:rsidR="00C949CD" w:rsidRPr="00543FE5">
        <w:rPr>
          <w:rFonts w:ascii="Book Antiqua" w:hAnsi="Book Antiqua"/>
          <w:sz w:val="24"/>
          <w:szCs w:val="24"/>
        </w:rPr>
        <w:t xml:space="preserve"> GSE15471.</w:t>
      </w:r>
      <w:r w:rsidR="00ED4BEE" w:rsidRPr="00543FE5">
        <w:rPr>
          <w:rFonts w:ascii="Book Antiqua" w:hAnsi="Book Antiqua"/>
          <w:sz w:val="24"/>
          <w:szCs w:val="24"/>
        </w:rPr>
        <w:t xml:space="preserve"> The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ED4BEE" w:rsidRPr="00543FE5">
        <w:rPr>
          <w:rFonts w:ascii="Book Antiqua" w:hAnsi="Book Antiqua"/>
          <w:sz w:val="24"/>
          <w:szCs w:val="24"/>
        </w:rPr>
        <w:t>r</w:t>
      </w:r>
      <w:r w:rsidRPr="00543FE5">
        <w:rPr>
          <w:rFonts w:ascii="Book Antiqua" w:hAnsi="Book Antiqua"/>
          <w:sz w:val="24"/>
          <w:szCs w:val="24"/>
        </w:rPr>
        <w:t xml:space="preserve">esults indicated that the </w:t>
      </w:r>
      <w:r w:rsidR="00597F6C" w:rsidRPr="00543FE5">
        <w:rPr>
          <w:rFonts w:ascii="Book Antiqua" w:hAnsi="Book Antiqua"/>
          <w:sz w:val="24"/>
          <w:szCs w:val="24"/>
        </w:rPr>
        <w:t xml:space="preserve">mRNA </w:t>
      </w:r>
      <w:r w:rsidRPr="00543FE5">
        <w:rPr>
          <w:rFonts w:ascii="Book Antiqua" w:hAnsi="Book Antiqua"/>
          <w:sz w:val="24"/>
          <w:szCs w:val="24"/>
        </w:rPr>
        <w:t xml:space="preserve">expression level of IGF2BP1 in </w:t>
      </w:r>
      <w:r w:rsidR="00ED4BEE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pancreatic cancer samples was much higher than that in </w:t>
      </w:r>
      <w:r w:rsidR="00ED4BEE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normal tissue</w:t>
      </w:r>
      <w:r w:rsidR="00ED4BEE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s</w:t>
      </w:r>
      <w:r w:rsidR="00ED4BEE" w:rsidRPr="00543FE5">
        <w:rPr>
          <w:rFonts w:ascii="Book Antiqua" w:hAnsi="Book Antiqua"/>
          <w:sz w:val="24"/>
          <w:szCs w:val="24"/>
        </w:rPr>
        <w:t>amples</w:t>
      </w:r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D50E04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1</w:t>
      </w:r>
      <w:r w:rsidR="007423D6" w:rsidRPr="00543FE5">
        <w:rPr>
          <w:rFonts w:ascii="Book Antiqua" w:hAnsi="Book Antiqua"/>
          <w:sz w:val="24"/>
          <w:szCs w:val="24"/>
        </w:rPr>
        <w:t>A</w:t>
      </w:r>
      <w:r w:rsidRPr="00543FE5">
        <w:rPr>
          <w:rFonts w:ascii="Book Antiqua" w:hAnsi="Book Antiqua"/>
          <w:sz w:val="24"/>
          <w:szCs w:val="24"/>
        </w:rPr>
        <w:t>). Next, we co</w:t>
      </w:r>
      <w:r w:rsidR="00903DB4" w:rsidRPr="00543FE5">
        <w:rPr>
          <w:rFonts w:ascii="Book Antiqua" w:hAnsi="Book Antiqua"/>
          <w:sz w:val="24"/>
          <w:szCs w:val="24"/>
        </w:rPr>
        <w:t xml:space="preserve">nfirmed </w:t>
      </w:r>
      <w:r w:rsidRPr="00543FE5">
        <w:rPr>
          <w:rFonts w:ascii="Book Antiqua" w:hAnsi="Book Antiqua"/>
          <w:sz w:val="24"/>
          <w:szCs w:val="24"/>
        </w:rPr>
        <w:t xml:space="preserve">elevated IGF2BP1 </w:t>
      </w:r>
      <w:r w:rsidRPr="00543FE5">
        <w:rPr>
          <w:rFonts w:ascii="Book Antiqua" w:hAnsi="Book Antiqua"/>
          <w:sz w:val="24"/>
          <w:szCs w:val="24"/>
        </w:rPr>
        <w:lastRenderedPageBreak/>
        <w:t>mRNA and protein level</w:t>
      </w:r>
      <w:r w:rsidR="00903DB4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in pancreatic cancer samples by RT-</w:t>
      </w:r>
      <w:proofErr w:type="spellStart"/>
      <w:r w:rsidRPr="00543FE5">
        <w:rPr>
          <w:rFonts w:ascii="Book Antiqua" w:hAnsi="Book Antiqua"/>
          <w:sz w:val="24"/>
          <w:szCs w:val="24"/>
        </w:rPr>
        <w:t>qPCR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and </w:t>
      </w:r>
      <w:proofErr w:type="spellStart"/>
      <w:r w:rsidRPr="00543FE5">
        <w:rPr>
          <w:rFonts w:ascii="Book Antiqua" w:hAnsi="Book Antiqua"/>
          <w:sz w:val="24"/>
          <w:szCs w:val="24"/>
        </w:rPr>
        <w:t>immunoblotting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(Fig</w:t>
      </w:r>
      <w:r w:rsidR="00D50E04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1</w:t>
      </w:r>
      <w:r w:rsidR="007423D6" w:rsidRPr="00543FE5">
        <w:rPr>
          <w:rFonts w:ascii="Book Antiqua" w:hAnsi="Book Antiqua"/>
          <w:sz w:val="24"/>
          <w:szCs w:val="24"/>
        </w:rPr>
        <w:t>B</w:t>
      </w:r>
      <w:r w:rsidR="00D50E04">
        <w:rPr>
          <w:rFonts w:ascii="Book Antiqua" w:hAnsi="Book Antiqua"/>
          <w:sz w:val="24"/>
          <w:szCs w:val="24"/>
        </w:rPr>
        <w:t xml:space="preserve"> and</w:t>
      </w:r>
      <w:r w:rsidR="007423D6" w:rsidRPr="00543FE5">
        <w:rPr>
          <w:rFonts w:ascii="Book Antiqua" w:hAnsi="Book Antiqua"/>
          <w:sz w:val="24"/>
          <w:szCs w:val="24"/>
        </w:rPr>
        <w:t xml:space="preserve"> C</w:t>
      </w:r>
      <w:r w:rsidR="00597F6C" w:rsidRPr="00543FE5">
        <w:rPr>
          <w:rFonts w:ascii="Book Antiqua" w:hAnsi="Book Antiqua"/>
          <w:sz w:val="24"/>
          <w:szCs w:val="24"/>
        </w:rPr>
        <w:t xml:space="preserve"> and </w:t>
      </w:r>
      <w:r w:rsidR="00587F56" w:rsidRPr="00543FE5">
        <w:rPr>
          <w:rFonts w:ascii="Book Antiqua" w:hAnsi="Book Antiqua"/>
          <w:sz w:val="24"/>
          <w:szCs w:val="24"/>
        </w:rPr>
        <w:t>Supplementary Figure 1</w:t>
      </w:r>
      <w:r w:rsidRPr="00543FE5">
        <w:rPr>
          <w:rFonts w:ascii="Book Antiqua" w:hAnsi="Book Antiqua"/>
          <w:sz w:val="24"/>
          <w:szCs w:val="24"/>
        </w:rPr>
        <w:t>). To investigate the clinical implication of IGF2BP1 during the development of pancreatic cancer, we performed</w:t>
      </w:r>
      <w:r w:rsidR="00753A59">
        <w:rPr>
          <w:rFonts w:ascii="Book Antiqua" w:hAnsi="Book Antiqua"/>
          <w:sz w:val="24"/>
          <w:szCs w:val="24"/>
        </w:rPr>
        <w:t xml:space="preserve"> </w:t>
      </w:r>
      <w:r w:rsidR="00E206CE">
        <w:rPr>
          <w:rFonts w:ascii="Book Antiqua" w:hAnsi="Book Antiqua"/>
          <w:sz w:val="24"/>
          <w:szCs w:val="24"/>
        </w:rPr>
        <w:t>IHC</w:t>
      </w:r>
      <w:r w:rsidRPr="00543FE5">
        <w:rPr>
          <w:rFonts w:ascii="Book Antiqua" w:hAnsi="Book Antiqua"/>
          <w:sz w:val="24"/>
          <w:szCs w:val="24"/>
        </w:rPr>
        <w:t xml:space="preserve"> staining in 30 pairs of pancreatic cancer and ma</w:t>
      </w:r>
      <w:r w:rsidR="00552050" w:rsidRPr="00543FE5">
        <w:rPr>
          <w:rFonts w:ascii="Book Antiqua" w:hAnsi="Book Antiqua"/>
          <w:sz w:val="24"/>
          <w:szCs w:val="24"/>
        </w:rPr>
        <w:t xml:space="preserve">tched </w:t>
      </w:r>
      <w:proofErr w:type="spellStart"/>
      <w:r w:rsidR="00552050" w:rsidRPr="00543FE5">
        <w:rPr>
          <w:rFonts w:ascii="Book Antiqua" w:hAnsi="Book Antiqua"/>
          <w:sz w:val="24"/>
          <w:szCs w:val="24"/>
        </w:rPr>
        <w:t>nontumor</w:t>
      </w:r>
      <w:proofErr w:type="spellEnd"/>
      <w:r w:rsidR="00552050" w:rsidRPr="00543FE5">
        <w:rPr>
          <w:rFonts w:ascii="Book Antiqua" w:hAnsi="Book Antiqua"/>
          <w:sz w:val="24"/>
          <w:szCs w:val="24"/>
        </w:rPr>
        <w:t xml:space="preserve"> specimens (Fig</w:t>
      </w:r>
      <w:r w:rsidR="00D50E04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1</w:t>
      </w:r>
      <w:r w:rsidR="007423D6" w:rsidRPr="00543FE5">
        <w:rPr>
          <w:rFonts w:ascii="Book Antiqua" w:hAnsi="Book Antiqua"/>
          <w:sz w:val="24"/>
          <w:szCs w:val="24"/>
        </w:rPr>
        <w:t>D</w:t>
      </w:r>
      <w:r w:rsidRPr="00543FE5">
        <w:rPr>
          <w:rFonts w:ascii="Book Antiqua" w:hAnsi="Book Antiqua"/>
          <w:sz w:val="24"/>
          <w:szCs w:val="24"/>
        </w:rPr>
        <w:t xml:space="preserve">; Table 1). Quantitative analysis of the IHC data revealed that IGF2BP1 was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in cancer tiss</w:t>
      </w:r>
      <w:r w:rsidR="00ED4BEE" w:rsidRPr="00543FE5">
        <w:rPr>
          <w:rFonts w:ascii="Book Antiqua" w:hAnsi="Book Antiqua"/>
          <w:sz w:val="24"/>
          <w:szCs w:val="24"/>
        </w:rPr>
        <w:t xml:space="preserve">ues compared with adjacent </w:t>
      </w:r>
      <w:proofErr w:type="spellStart"/>
      <w:r w:rsidR="00ED4BEE" w:rsidRPr="00543FE5">
        <w:rPr>
          <w:rFonts w:ascii="Book Antiqua" w:hAnsi="Book Antiqua"/>
          <w:sz w:val="24"/>
          <w:szCs w:val="24"/>
        </w:rPr>
        <w:t>non</w:t>
      </w:r>
      <w:r w:rsidR="00552050" w:rsidRPr="00543FE5">
        <w:rPr>
          <w:rFonts w:ascii="Book Antiqua" w:hAnsi="Book Antiqua"/>
          <w:sz w:val="24"/>
          <w:szCs w:val="24"/>
        </w:rPr>
        <w:t>tumor</w:t>
      </w:r>
      <w:proofErr w:type="spellEnd"/>
      <w:r w:rsidR="00552050" w:rsidRPr="00543FE5">
        <w:rPr>
          <w:rFonts w:ascii="Book Antiqua" w:hAnsi="Book Antiqua"/>
          <w:sz w:val="24"/>
          <w:szCs w:val="24"/>
        </w:rPr>
        <w:t xml:space="preserve"> tissues (Fig</w:t>
      </w:r>
      <w:r w:rsidR="00FB0099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1</w:t>
      </w:r>
      <w:r w:rsidR="007423D6" w:rsidRPr="00543FE5">
        <w:rPr>
          <w:rFonts w:ascii="Book Antiqua" w:hAnsi="Book Antiqua"/>
          <w:sz w:val="24"/>
          <w:szCs w:val="24"/>
        </w:rPr>
        <w:t>E</w:t>
      </w:r>
      <w:r w:rsidRPr="00543FE5">
        <w:rPr>
          <w:rFonts w:ascii="Book Antiqua" w:hAnsi="Book Antiqua"/>
          <w:sz w:val="24"/>
          <w:szCs w:val="24"/>
        </w:rPr>
        <w:t xml:space="preserve">). </w:t>
      </w:r>
      <w:proofErr w:type="spellStart"/>
      <w:r w:rsidR="008163F5" w:rsidRPr="00543FE5">
        <w:rPr>
          <w:rFonts w:ascii="Book Antiqua" w:hAnsi="Book Antiqua"/>
          <w:sz w:val="24"/>
          <w:szCs w:val="24"/>
        </w:rPr>
        <w:t>Clinicopathological</w:t>
      </w:r>
      <w:proofErr w:type="spellEnd"/>
      <w:r w:rsidR="008163F5" w:rsidRPr="00543FE5">
        <w:rPr>
          <w:rFonts w:ascii="Book Antiqua" w:hAnsi="Book Antiqua"/>
          <w:sz w:val="24"/>
          <w:szCs w:val="24"/>
        </w:rPr>
        <w:t xml:space="preserve"> correlation analysis showed that overexpression of IGF2BP1 was correlated with tumor size (Table 1). </w:t>
      </w:r>
      <w:r w:rsidRPr="00543FE5">
        <w:rPr>
          <w:rFonts w:ascii="Book Antiqua" w:hAnsi="Book Antiqua"/>
          <w:sz w:val="24"/>
          <w:szCs w:val="24"/>
        </w:rPr>
        <w:t xml:space="preserve">Kaplan-Meier survival analysis showed that patients with </w:t>
      </w:r>
      <w:proofErr w:type="spellStart"/>
      <w:r w:rsidRPr="00543FE5">
        <w:rPr>
          <w:rFonts w:ascii="Book Antiqua" w:hAnsi="Book Antiqua"/>
          <w:sz w:val="24"/>
          <w:szCs w:val="24"/>
        </w:rPr>
        <w:t>tumoral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overexpression of IGF2BP1 demonstrated </w:t>
      </w:r>
      <w:r w:rsidR="00ED4BEE" w:rsidRPr="00543FE5">
        <w:rPr>
          <w:rFonts w:ascii="Book Antiqua" w:hAnsi="Book Antiqua"/>
          <w:sz w:val="24"/>
          <w:szCs w:val="24"/>
        </w:rPr>
        <w:t>a</w:t>
      </w:r>
      <w:r w:rsidRPr="00543FE5">
        <w:rPr>
          <w:rFonts w:ascii="Book Antiqua" w:hAnsi="Book Antiqua"/>
          <w:sz w:val="24"/>
          <w:szCs w:val="24"/>
        </w:rPr>
        <w:t xml:space="preserve"> shorter </w:t>
      </w:r>
      <w:r w:rsidR="00550D23">
        <w:rPr>
          <w:rFonts w:ascii="Book Antiqua" w:hAnsi="Book Antiqua"/>
          <w:sz w:val="24"/>
          <w:szCs w:val="24"/>
        </w:rPr>
        <w:t>OS</w:t>
      </w:r>
      <w:r w:rsidRPr="00543FE5">
        <w:rPr>
          <w:rFonts w:ascii="Book Antiqua" w:hAnsi="Book Antiqua"/>
          <w:sz w:val="24"/>
          <w:szCs w:val="24"/>
        </w:rPr>
        <w:t xml:space="preserve"> time than pati</w:t>
      </w:r>
      <w:r w:rsidR="00552050" w:rsidRPr="00543FE5">
        <w:rPr>
          <w:rFonts w:ascii="Book Antiqua" w:hAnsi="Book Antiqua"/>
          <w:sz w:val="24"/>
          <w:szCs w:val="24"/>
        </w:rPr>
        <w:t>ents with low expression (Fig</w:t>
      </w:r>
      <w:r w:rsidR="00FB0099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1</w:t>
      </w:r>
      <w:r w:rsidR="007423D6" w:rsidRPr="00543FE5">
        <w:rPr>
          <w:rFonts w:ascii="Book Antiqua" w:hAnsi="Book Antiqua"/>
          <w:sz w:val="24"/>
          <w:szCs w:val="24"/>
        </w:rPr>
        <w:t>F</w:t>
      </w:r>
      <w:r w:rsidRPr="00543FE5">
        <w:rPr>
          <w:rFonts w:ascii="Book Antiqua" w:hAnsi="Book Antiqua"/>
          <w:sz w:val="24"/>
          <w:szCs w:val="24"/>
        </w:rPr>
        <w:t xml:space="preserve">; 10 </w:t>
      </w:r>
      <w:proofErr w:type="spellStart"/>
      <w:r w:rsidR="00FB0099">
        <w:rPr>
          <w:rFonts w:ascii="Book Antiqua" w:hAnsi="Book Antiqua"/>
          <w:sz w:val="24"/>
          <w:szCs w:val="24"/>
        </w:rPr>
        <w:t>mo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FB0099">
        <w:rPr>
          <w:rFonts w:ascii="Book Antiqua" w:hAnsi="Book Antiqua"/>
          <w:i/>
          <w:iCs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19 </w:t>
      </w:r>
      <w:proofErr w:type="spellStart"/>
      <w:r w:rsidR="00FB0099">
        <w:rPr>
          <w:rFonts w:ascii="Book Antiqua" w:hAnsi="Book Antiqua"/>
          <w:sz w:val="24"/>
          <w:szCs w:val="24"/>
        </w:rPr>
        <w:t>mo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; log-rank test,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0.05). </w:t>
      </w:r>
      <w:r w:rsidR="00ED4BEE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mRNA and protein level</w:t>
      </w:r>
      <w:r w:rsidR="00ED4BEE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of IGF2BP1 were </w:t>
      </w:r>
      <w:r w:rsidR="00903DB4" w:rsidRPr="00543FE5">
        <w:rPr>
          <w:rFonts w:ascii="Book Antiqua" w:hAnsi="Book Antiqua"/>
          <w:sz w:val="24"/>
          <w:szCs w:val="24"/>
        </w:rPr>
        <w:t xml:space="preserve">also </w:t>
      </w:r>
      <w:r w:rsidRPr="00543FE5">
        <w:rPr>
          <w:rFonts w:ascii="Book Antiqua" w:hAnsi="Book Antiqua"/>
          <w:sz w:val="24"/>
          <w:szCs w:val="24"/>
        </w:rPr>
        <w:t xml:space="preserve">examined in several pancreatic cancer cell lines. We found that IGF2BP1 </w:t>
      </w:r>
      <w:r w:rsidR="00ED4BEE" w:rsidRPr="00543FE5">
        <w:rPr>
          <w:rFonts w:ascii="Book Antiqua" w:hAnsi="Book Antiqua"/>
          <w:sz w:val="24"/>
          <w:szCs w:val="24"/>
        </w:rPr>
        <w:t>mRNA an</w:t>
      </w:r>
      <w:r w:rsidRPr="00543FE5">
        <w:rPr>
          <w:rFonts w:ascii="Book Antiqua" w:hAnsi="Book Antiqua"/>
          <w:sz w:val="24"/>
          <w:szCs w:val="24"/>
        </w:rPr>
        <w:t xml:space="preserve">d protein </w:t>
      </w:r>
      <w:r w:rsidR="00ED4BEE" w:rsidRPr="00543FE5">
        <w:rPr>
          <w:rFonts w:ascii="Book Antiqua" w:hAnsi="Book Antiqua"/>
          <w:sz w:val="24"/>
          <w:szCs w:val="24"/>
        </w:rPr>
        <w:t xml:space="preserve">levels </w:t>
      </w:r>
      <w:r w:rsidRPr="00543FE5">
        <w:rPr>
          <w:rFonts w:ascii="Book Antiqua" w:hAnsi="Book Antiqua"/>
          <w:sz w:val="24"/>
          <w:szCs w:val="24"/>
        </w:rPr>
        <w:t xml:space="preserve">were aberrantly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in human pancreatic cancer cell lines compared to</w:t>
      </w:r>
      <w:r w:rsidR="00753A59">
        <w:rPr>
          <w:rFonts w:ascii="Book Antiqua" w:hAnsi="Book Antiqua"/>
          <w:sz w:val="24"/>
          <w:szCs w:val="24"/>
        </w:rPr>
        <w:t xml:space="preserve"> the </w:t>
      </w:r>
      <w:r w:rsidR="001E2BA7" w:rsidRPr="00543FE5">
        <w:rPr>
          <w:rFonts w:ascii="Book Antiqua" w:hAnsi="Book Antiqua"/>
          <w:sz w:val="24"/>
          <w:szCs w:val="24"/>
        </w:rPr>
        <w:t xml:space="preserve">HPDE </w:t>
      </w:r>
      <w:r w:rsidR="00552050" w:rsidRPr="00543FE5">
        <w:rPr>
          <w:rFonts w:ascii="Book Antiqua" w:hAnsi="Book Antiqua"/>
          <w:sz w:val="24"/>
          <w:szCs w:val="24"/>
        </w:rPr>
        <w:t>cell line (Fig</w:t>
      </w:r>
      <w:r w:rsidR="00FB0099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1</w:t>
      </w:r>
      <w:r w:rsidR="007423D6" w:rsidRPr="00543FE5">
        <w:rPr>
          <w:rFonts w:ascii="Book Antiqua" w:hAnsi="Book Antiqua"/>
          <w:sz w:val="24"/>
          <w:szCs w:val="24"/>
        </w:rPr>
        <w:t>G</w:t>
      </w:r>
      <w:r w:rsidR="00FB0099">
        <w:rPr>
          <w:rFonts w:ascii="Book Antiqua" w:hAnsi="Book Antiqua"/>
          <w:sz w:val="24"/>
          <w:szCs w:val="24"/>
        </w:rPr>
        <w:t xml:space="preserve"> and</w:t>
      </w:r>
      <w:r w:rsidR="007423D6" w:rsidRPr="00543FE5">
        <w:rPr>
          <w:rFonts w:ascii="Book Antiqua" w:hAnsi="Book Antiqua"/>
          <w:sz w:val="24"/>
          <w:szCs w:val="24"/>
        </w:rPr>
        <w:t xml:space="preserve"> H</w:t>
      </w:r>
      <w:r w:rsidRPr="00543FE5">
        <w:rPr>
          <w:rFonts w:ascii="Book Antiqua" w:hAnsi="Book Antiqua"/>
          <w:sz w:val="24"/>
          <w:szCs w:val="24"/>
        </w:rPr>
        <w:t xml:space="preserve">). </w:t>
      </w:r>
      <w:r w:rsidR="00753A59">
        <w:rPr>
          <w:rFonts w:ascii="Book Antiqua" w:hAnsi="Book Antiqua"/>
          <w:sz w:val="24"/>
          <w:szCs w:val="24"/>
        </w:rPr>
        <w:t>Collectively, w</w:t>
      </w:r>
      <w:r w:rsidR="00753A59" w:rsidRPr="00543FE5">
        <w:rPr>
          <w:rFonts w:ascii="Book Antiqua" w:hAnsi="Book Antiqua"/>
          <w:sz w:val="24"/>
          <w:szCs w:val="24"/>
        </w:rPr>
        <w:t xml:space="preserve">e </w:t>
      </w:r>
      <w:r w:rsidR="008E5ABD" w:rsidRPr="00543FE5">
        <w:rPr>
          <w:rFonts w:ascii="Book Antiqua" w:hAnsi="Book Antiqua"/>
          <w:sz w:val="24"/>
          <w:szCs w:val="24"/>
        </w:rPr>
        <w:t>conclude</w:t>
      </w:r>
      <w:r w:rsidRPr="00543FE5">
        <w:rPr>
          <w:rFonts w:ascii="Book Antiqua" w:hAnsi="Book Antiqua"/>
          <w:sz w:val="24"/>
          <w:szCs w:val="24"/>
        </w:rPr>
        <w:t xml:space="preserve"> that IGF2BP1 is overexpressed in pancreatic cancer and predicts a poor prognosis. </w:t>
      </w:r>
    </w:p>
    <w:p w14:paraId="096F3C35" w14:textId="77777777" w:rsidR="00FB0099" w:rsidRDefault="00FB0099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1C70B025" w14:textId="6285792E" w:rsidR="000D76ED" w:rsidRPr="00543FE5" w:rsidRDefault="000D76E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Knockdown of IGF2BP1 inhibits pancreatic cancer</w:t>
      </w:r>
      <w:r w:rsidR="00A12E7E" w:rsidRPr="00543FE5">
        <w:rPr>
          <w:rFonts w:ascii="Book Antiqua" w:hAnsi="Book Antiqua"/>
          <w:b/>
          <w:i/>
          <w:sz w:val="24"/>
          <w:szCs w:val="24"/>
        </w:rPr>
        <w:t xml:space="preserve"> cell</w:t>
      </w:r>
      <w:r w:rsidRPr="00543FE5">
        <w:rPr>
          <w:rFonts w:ascii="Book Antiqua" w:hAnsi="Book Antiqua"/>
          <w:b/>
          <w:i/>
          <w:sz w:val="24"/>
          <w:szCs w:val="24"/>
        </w:rPr>
        <w:t xml:space="preserve"> proliferation </w:t>
      </w:r>
      <w:r w:rsidR="00870B6B" w:rsidRPr="00870B6B">
        <w:rPr>
          <w:rFonts w:ascii="Book Antiqua" w:hAnsi="Book Antiqua"/>
          <w:b/>
          <w:i/>
          <w:sz w:val="24"/>
          <w:szCs w:val="24"/>
        </w:rPr>
        <w:t>in vitro</w:t>
      </w:r>
    </w:p>
    <w:p w14:paraId="2A222C25" w14:textId="63AE38AC" w:rsidR="000D76ED" w:rsidRPr="00543FE5" w:rsidRDefault="000D76ED" w:rsidP="00D97160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To investigate the biological function of IGF2BP1 in pancreatic cancer, we </w:t>
      </w:r>
      <w:r w:rsidR="00814035" w:rsidRPr="00543FE5">
        <w:rPr>
          <w:rFonts w:ascii="Book Antiqua" w:hAnsi="Book Antiqua"/>
          <w:sz w:val="24"/>
          <w:szCs w:val="24"/>
        </w:rPr>
        <w:t xml:space="preserve">knocked down </w:t>
      </w:r>
      <w:r w:rsidRPr="00543FE5">
        <w:rPr>
          <w:rFonts w:ascii="Book Antiqua" w:hAnsi="Book Antiqua"/>
          <w:sz w:val="24"/>
          <w:szCs w:val="24"/>
        </w:rPr>
        <w:t>IGF2BP1 expression in two IGF2BP1</w:t>
      </w:r>
      <w:r w:rsidR="009E48F0" w:rsidRPr="00543FE5">
        <w:rPr>
          <w:rFonts w:ascii="Book Antiqua" w:hAnsi="Book Antiqua"/>
          <w:sz w:val="24"/>
          <w:szCs w:val="24"/>
        </w:rPr>
        <w:t>-</w:t>
      </w:r>
      <w:r w:rsidR="00753A59">
        <w:rPr>
          <w:rFonts w:ascii="Book Antiqua" w:hAnsi="Book Antiqua"/>
          <w:sz w:val="24"/>
          <w:szCs w:val="24"/>
        </w:rPr>
        <w:t>high-</w:t>
      </w:r>
      <w:r w:rsidR="009E48F0" w:rsidRPr="00543FE5">
        <w:rPr>
          <w:rFonts w:ascii="Book Antiqua" w:hAnsi="Book Antiqua"/>
          <w:sz w:val="24"/>
          <w:szCs w:val="24"/>
        </w:rPr>
        <w:t xml:space="preserve">expressing (Panc-1 and </w:t>
      </w:r>
      <w:proofErr w:type="spellStart"/>
      <w:r w:rsidR="009E48F0" w:rsidRPr="00543FE5">
        <w:rPr>
          <w:rFonts w:ascii="Book Antiqua" w:hAnsi="Book Antiqua"/>
          <w:sz w:val="24"/>
          <w:szCs w:val="24"/>
        </w:rPr>
        <w:t>Panc</w:t>
      </w:r>
      <w:proofErr w:type="spellEnd"/>
      <w:r w:rsidR="009E48F0" w:rsidRPr="00543FE5">
        <w:rPr>
          <w:rFonts w:ascii="Book Antiqua" w:hAnsi="Book Antiqua"/>
          <w:sz w:val="24"/>
          <w:szCs w:val="24"/>
        </w:rPr>
        <w:t xml:space="preserve"> 03</w:t>
      </w:r>
      <w:r w:rsidRPr="00543FE5">
        <w:rPr>
          <w:rFonts w:ascii="Book Antiqua" w:hAnsi="Book Antiqua"/>
          <w:sz w:val="24"/>
          <w:szCs w:val="24"/>
        </w:rPr>
        <w:t>27) cell lines</w:t>
      </w:r>
      <w:r w:rsidR="00814035" w:rsidRPr="00543FE5">
        <w:rPr>
          <w:rFonts w:ascii="Book Antiqua" w:hAnsi="Book Antiqua"/>
          <w:sz w:val="24"/>
          <w:szCs w:val="24"/>
        </w:rPr>
        <w:t xml:space="preserve"> by </w:t>
      </w:r>
      <w:proofErr w:type="spellStart"/>
      <w:r w:rsidR="00814035"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753A59">
        <w:rPr>
          <w:rFonts w:ascii="Book Antiqua" w:hAnsi="Book Antiqua"/>
          <w:sz w:val="24"/>
          <w:szCs w:val="24"/>
        </w:rPr>
        <w:t xml:space="preserve">transfection </w:t>
      </w:r>
      <w:r w:rsidRPr="00543FE5">
        <w:rPr>
          <w:rFonts w:ascii="Book Antiqua" w:hAnsi="Book Antiqua"/>
          <w:sz w:val="24"/>
          <w:szCs w:val="24"/>
        </w:rPr>
        <w:t xml:space="preserve">and ectopic expression in </w:t>
      </w:r>
      <w:r w:rsidR="00A12E7E" w:rsidRPr="00543FE5">
        <w:rPr>
          <w:rFonts w:ascii="Book Antiqua" w:hAnsi="Book Antiqua"/>
          <w:sz w:val="24"/>
          <w:szCs w:val="24"/>
        </w:rPr>
        <w:t xml:space="preserve">the </w:t>
      </w:r>
      <w:r w:rsidR="00753A59" w:rsidRPr="00543FE5">
        <w:rPr>
          <w:rFonts w:ascii="Book Antiqua" w:hAnsi="Book Antiqua"/>
          <w:sz w:val="24"/>
          <w:szCs w:val="24"/>
        </w:rPr>
        <w:t>IGF2BP1</w:t>
      </w:r>
      <w:r w:rsidR="00753A59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 xml:space="preserve">low-expressing Mia PaCa-2 cell line. The transfection efficiency was measured by </w:t>
      </w:r>
      <w:r w:rsidR="00552050" w:rsidRPr="00543FE5">
        <w:rPr>
          <w:rFonts w:ascii="Book Antiqua" w:hAnsi="Book Antiqua"/>
          <w:sz w:val="24"/>
          <w:szCs w:val="24"/>
        </w:rPr>
        <w:t>RT-</w:t>
      </w:r>
      <w:proofErr w:type="spellStart"/>
      <w:r w:rsidR="00552050" w:rsidRPr="00543FE5">
        <w:rPr>
          <w:rFonts w:ascii="Book Antiqua" w:hAnsi="Book Antiqua"/>
          <w:sz w:val="24"/>
          <w:szCs w:val="24"/>
        </w:rPr>
        <w:t>qPCR</w:t>
      </w:r>
      <w:proofErr w:type="spellEnd"/>
      <w:r w:rsidR="00552050" w:rsidRPr="00543FE5">
        <w:rPr>
          <w:rFonts w:ascii="Book Antiqua" w:hAnsi="Book Antiqua"/>
          <w:sz w:val="24"/>
          <w:szCs w:val="24"/>
        </w:rPr>
        <w:t xml:space="preserve"> and </w:t>
      </w:r>
      <w:r w:rsidR="00753A59">
        <w:rPr>
          <w:rFonts w:ascii="Book Antiqua" w:hAnsi="Book Antiqua"/>
          <w:sz w:val="24"/>
          <w:szCs w:val="24"/>
        </w:rPr>
        <w:t>W</w:t>
      </w:r>
      <w:r w:rsidR="00753A59" w:rsidRPr="00543FE5">
        <w:rPr>
          <w:rFonts w:ascii="Book Antiqua" w:hAnsi="Book Antiqua"/>
          <w:sz w:val="24"/>
          <w:szCs w:val="24"/>
        </w:rPr>
        <w:t xml:space="preserve">estern </w:t>
      </w:r>
      <w:r w:rsidR="00552050" w:rsidRPr="00543FE5">
        <w:rPr>
          <w:rFonts w:ascii="Book Antiqua" w:hAnsi="Book Antiqua"/>
          <w:sz w:val="24"/>
          <w:szCs w:val="24"/>
        </w:rPr>
        <w:t>blot (Fig</w:t>
      </w:r>
      <w:r w:rsidR="00D97160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2</w:t>
      </w:r>
      <w:r w:rsidR="007423D6" w:rsidRPr="00543FE5">
        <w:rPr>
          <w:rFonts w:ascii="Book Antiqua" w:hAnsi="Book Antiqua"/>
          <w:sz w:val="24"/>
          <w:szCs w:val="24"/>
        </w:rPr>
        <w:t>A</w:t>
      </w:r>
      <w:r w:rsidRPr="00543FE5">
        <w:rPr>
          <w:rFonts w:ascii="Book Antiqua" w:hAnsi="Book Antiqua"/>
          <w:sz w:val="24"/>
          <w:szCs w:val="24"/>
        </w:rPr>
        <w:t>-</w:t>
      </w:r>
      <w:r w:rsidR="007423D6" w:rsidRPr="00543FE5">
        <w:rPr>
          <w:rFonts w:ascii="Book Antiqua" w:hAnsi="Book Antiqua"/>
          <w:sz w:val="24"/>
          <w:szCs w:val="24"/>
        </w:rPr>
        <w:t>F</w:t>
      </w:r>
      <w:r w:rsidRPr="00543FE5">
        <w:rPr>
          <w:rFonts w:ascii="Book Antiqua" w:hAnsi="Book Antiqua"/>
          <w:sz w:val="24"/>
          <w:szCs w:val="24"/>
        </w:rPr>
        <w:t>). CCK-8 assay</w:t>
      </w:r>
      <w:r w:rsidR="00A8518E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revealed that knockdown of IGF2BP1 markedly inhibited </w:t>
      </w:r>
      <w:r w:rsidR="00A12E7E" w:rsidRPr="00543FE5">
        <w:rPr>
          <w:rFonts w:ascii="Book Antiqua" w:hAnsi="Book Antiqua"/>
          <w:sz w:val="24"/>
          <w:szCs w:val="24"/>
        </w:rPr>
        <w:t xml:space="preserve">the </w:t>
      </w:r>
      <w:r w:rsidR="00A8518E" w:rsidRPr="00543FE5">
        <w:rPr>
          <w:rFonts w:ascii="Book Antiqua" w:hAnsi="Book Antiqua"/>
          <w:sz w:val="24"/>
          <w:szCs w:val="24"/>
        </w:rPr>
        <w:t>growth</w:t>
      </w:r>
      <w:r w:rsidRPr="00543FE5">
        <w:rPr>
          <w:rFonts w:ascii="Book Antiqua" w:hAnsi="Book Antiqua"/>
          <w:sz w:val="24"/>
          <w:szCs w:val="24"/>
        </w:rPr>
        <w:t xml:space="preserve"> of both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</w:t>
      </w:r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D97160">
        <w:rPr>
          <w:rFonts w:ascii="Book Antiqua" w:hAnsi="Book Antiqua"/>
          <w:sz w:val="24"/>
          <w:szCs w:val="24"/>
        </w:rPr>
        <w:t>ure</w:t>
      </w:r>
      <w:r w:rsidR="006C789F" w:rsidRPr="00543FE5">
        <w:rPr>
          <w:rFonts w:ascii="Book Antiqua" w:hAnsi="Book Antiqua"/>
          <w:sz w:val="24"/>
          <w:szCs w:val="24"/>
        </w:rPr>
        <w:t xml:space="preserve"> 2</w:t>
      </w:r>
      <w:r w:rsidR="007423D6" w:rsidRPr="00543FE5">
        <w:rPr>
          <w:rFonts w:ascii="Book Antiqua" w:hAnsi="Book Antiqua"/>
          <w:sz w:val="24"/>
          <w:szCs w:val="24"/>
        </w:rPr>
        <w:t>G</w:t>
      </w:r>
      <w:r w:rsidR="00D97160">
        <w:rPr>
          <w:rFonts w:ascii="Book Antiqua" w:hAnsi="Book Antiqua"/>
          <w:sz w:val="24"/>
          <w:szCs w:val="24"/>
        </w:rPr>
        <w:t xml:space="preserve"> and</w:t>
      </w:r>
      <w:r w:rsidR="00FE4B76" w:rsidRPr="00543FE5">
        <w:rPr>
          <w:rFonts w:ascii="Book Antiqua" w:hAnsi="Book Antiqua"/>
          <w:sz w:val="24"/>
          <w:szCs w:val="24"/>
        </w:rPr>
        <w:t xml:space="preserve"> </w:t>
      </w:r>
      <w:r w:rsidR="007423D6" w:rsidRPr="00543FE5">
        <w:rPr>
          <w:rFonts w:ascii="Book Antiqua" w:hAnsi="Book Antiqua"/>
          <w:sz w:val="24"/>
          <w:szCs w:val="24"/>
        </w:rPr>
        <w:t>H</w:t>
      </w:r>
      <w:r w:rsidR="006C789F" w:rsidRPr="00543FE5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>, whereas overexpress</w:t>
      </w:r>
      <w:r w:rsidR="00A12E7E" w:rsidRPr="00543FE5">
        <w:rPr>
          <w:rFonts w:ascii="Book Antiqua" w:hAnsi="Book Antiqua"/>
          <w:sz w:val="24"/>
          <w:szCs w:val="24"/>
        </w:rPr>
        <w:t>ion of</w:t>
      </w:r>
      <w:r w:rsidRPr="00543FE5">
        <w:rPr>
          <w:rFonts w:ascii="Book Antiqua" w:hAnsi="Book Antiqua"/>
          <w:sz w:val="24"/>
          <w:szCs w:val="24"/>
        </w:rPr>
        <w:t xml:space="preserve"> IGF2BP1 significantly accelerated </w:t>
      </w:r>
      <w:r w:rsidR="00A12E7E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gr</w:t>
      </w:r>
      <w:r w:rsidR="00552050" w:rsidRPr="00543FE5">
        <w:rPr>
          <w:rFonts w:ascii="Book Antiqua" w:hAnsi="Book Antiqua"/>
          <w:sz w:val="24"/>
          <w:szCs w:val="24"/>
        </w:rPr>
        <w:t>owth of Mia PaCa-2 cells (Fig</w:t>
      </w:r>
      <w:r w:rsidR="00D97160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6C789F" w:rsidRPr="00543FE5">
        <w:rPr>
          <w:rFonts w:ascii="Book Antiqua" w:hAnsi="Book Antiqua"/>
          <w:sz w:val="24"/>
          <w:szCs w:val="24"/>
        </w:rPr>
        <w:t>2</w:t>
      </w:r>
      <w:r w:rsidR="007423D6" w:rsidRPr="00543FE5">
        <w:rPr>
          <w:rFonts w:ascii="Book Antiqua" w:hAnsi="Book Antiqua"/>
          <w:sz w:val="24"/>
          <w:szCs w:val="24"/>
        </w:rPr>
        <w:t>I</w:t>
      </w:r>
      <w:r w:rsidRPr="00543FE5">
        <w:rPr>
          <w:rFonts w:ascii="Book Antiqua" w:hAnsi="Book Antiqua"/>
          <w:sz w:val="24"/>
          <w:szCs w:val="24"/>
        </w:rPr>
        <w:t xml:space="preserve">). </w:t>
      </w:r>
      <w:r w:rsidR="00A12E7E" w:rsidRPr="00543FE5">
        <w:rPr>
          <w:rFonts w:ascii="Book Antiqua" w:hAnsi="Book Antiqua"/>
          <w:sz w:val="24"/>
          <w:szCs w:val="24"/>
        </w:rPr>
        <w:t>T</w:t>
      </w:r>
      <w:r w:rsidR="008A3B7D" w:rsidRPr="00543FE5">
        <w:rPr>
          <w:rFonts w:ascii="Book Antiqua" w:hAnsi="Book Antiqua"/>
          <w:sz w:val="24"/>
          <w:szCs w:val="24"/>
        </w:rPr>
        <w:t>hes</w:t>
      </w:r>
      <w:r w:rsidR="00325DA5" w:rsidRPr="00543FE5">
        <w:rPr>
          <w:rFonts w:ascii="Book Antiqua" w:hAnsi="Book Antiqua"/>
          <w:sz w:val="24"/>
          <w:szCs w:val="24"/>
        </w:rPr>
        <w:t>e r</w:t>
      </w:r>
      <w:r w:rsidR="00A12E7E" w:rsidRPr="00543FE5">
        <w:rPr>
          <w:rFonts w:ascii="Book Antiqua" w:hAnsi="Book Antiqua"/>
          <w:sz w:val="24"/>
          <w:szCs w:val="24"/>
        </w:rPr>
        <w:t>esult</w:t>
      </w:r>
      <w:r w:rsidR="008A3B7D" w:rsidRPr="00543FE5">
        <w:rPr>
          <w:rFonts w:ascii="Book Antiqua" w:hAnsi="Book Antiqua"/>
          <w:sz w:val="24"/>
          <w:szCs w:val="24"/>
        </w:rPr>
        <w:t>s suggest</w:t>
      </w:r>
      <w:r w:rsidR="00FC3757" w:rsidRPr="00543FE5">
        <w:rPr>
          <w:rFonts w:ascii="Book Antiqua" w:hAnsi="Book Antiqua"/>
          <w:sz w:val="24"/>
          <w:szCs w:val="24"/>
        </w:rPr>
        <w:t xml:space="preserve"> that IGF2BP1 promotes pancreatic cancer cell proliferation </w:t>
      </w:r>
      <w:r w:rsidR="00870B6B" w:rsidRPr="00870B6B">
        <w:rPr>
          <w:rFonts w:ascii="Book Antiqua" w:hAnsi="Book Antiqua"/>
          <w:i/>
          <w:sz w:val="24"/>
          <w:szCs w:val="24"/>
        </w:rPr>
        <w:t>in vitro</w:t>
      </w:r>
      <w:r w:rsidR="00FC3757" w:rsidRPr="00543FE5">
        <w:rPr>
          <w:rFonts w:ascii="Book Antiqua" w:hAnsi="Book Antiqua"/>
          <w:sz w:val="24"/>
          <w:szCs w:val="24"/>
        </w:rPr>
        <w:t>.</w:t>
      </w:r>
    </w:p>
    <w:p w14:paraId="7C0463D3" w14:textId="3243B0A1" w:rsidR="00A66217" w:rsidRPr="00543FE5" w:rsidRDefault="00A6621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32926B1" w14:textId="77777777" w:rsidR="000D76ED" w:rsidRPr="00543FE5" w:rsidRDefault="000D76E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 xml:space="preserve">IGF2BP1 </w:t>
      </w:r>
      <w:r w:rsidR="004F6E36" w:rsidRPr="00543FE5">
        <w:rPr>
          <w:rFonts w:ascii="Book Antiqua" w:hAnsi="Book Antiqua"/>
          <w:b/>
          <w:i/>
          <w:sz w:val="24"/>
          <w:szCs w:val="24"/>
        </w:rPr>
        <w:t xml:space="preserve">promotes </w:t>
      </w:r>
      <w:r w:rsidR="003B59CD" w:rsidRPr="00543FE5">
        <w:rPr>
          <w:rFonts w:ascii="Book Antiqua" w:hAnsi="Book Antiqua"/>
          <w:b/>
          <w:i/>
          <w:sz w:val="24"/>
          <w:szCs w:val="24"/>
        </w:rPr>
        <w:t>pancreatic cancer cell</w:t>
      </w:r>
      <w:r w:rsidRPr="00543FE5">
        <w:rPr>
          <w:rFonts w:ascii="Book Antiqua" w:hAnsi="Book Antiqua"/>
          <w:b/>
          <w:i/>
          <w:sz w:val="24"/>
          <w:szCs w:val="24"/>
        </w:rPr>
        <w:t xml:space="preserve"> proliferation </w:t>
      </w:r>
      <w:r w:rsidR="003B59CD" w:rsidRPr="00543FE5">
        <w:rPr>
          <w:rFonts w:ascii="Book Antiqua" w:hAnsi="Book Antiqua"/>
          <w:b/>
          <w:i/>
          <w:sz w:val="24"/>
          <w:szCs w:val="24"/>
        </w:rPr>
        <w:t>by</w:t>
      </w:r>
      <w:r w:rsidRPr="00543FE5">
        <w:rPr>
          <w:rFonts w:ascii="Book Antiqua" w:hAnsi="Book Antiqua"/>
          <w:b/>
          <w:i/>
          <w:sz w:val="24"/>
          <w:szCs w:val="24"/>
        </w:rPr>
        <w:t xml:space="preserve"> in</w:t>
      </w:r>
      <w:r w:rsidR="006D0A9C" w:rsidRPr="00543FE5">
        <w:rPr>
          <w:rFonts w:ascii="Book Antiqua" w:hAnsi="Book Antiqua"/>
          <w:b/>
          <w:i/>
          <w:sz w:val="24"/>
          <w:szCs w:val="24"/>
        </w:rPr>
        <w:t>hibiting</w:t>
      </w:r>
      <w:r w:rsidRPr="00543FE5">
        <w:rPr>
          <w:rFonts w:ascii="Book Antiqua" w:hAnsi="Book Antiqua"/>
          <w:b/>
          <w:i/>
          <w:sz w:val="24"/>
          <w:szCs w:val="24"/>
        </w:rPr>
        <w:t xml:space="preserve"> apoptosis and </w:t>
      </w:r>
      <w:r w:rsidR="00DE1296" w:rsidRPr="00543FE5">
        <w:rPr>
          <w:rFonts w:ascii="Book Antiqua" w:hAnsi="Book Antiqua"/>
          <w:b/>
          <w:i/>
          <w:sz w:val="24"/>
          <w:szCs w:val="24"/>
        </w:rPr>
        <w:t xml:space="preserve">inducing </w:t>
      </w:r>
      <w:r w:rsidR="006D0A9C" w:rsidRPr="00543FE5">
        <w:rPr>
          <w:rFonts w:ascii="Book Antiqua" w:hAnsi="Book Antiqua"/>
          <w:b/>
          <w:i/>
          <w:sz w:val="24"/>
          <w:szCs w:val="24"/>
        </w:rPr>
        <w:t>cell cycle progression</w:t>
      </w:r>
    </w:p>
    <w:p w14:paraId="2CBE08E7" w14:textId="113F34BF" w:rsidR="000D76ED" w:rsidRPr="00543FE5" w:rsidRDefault="000D76ED" w:rsidP="001F029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To understand the potential mechanism by which IGF2BP1 promotes pancreatic cancer cell proliferation, we conducted </w:t>
      </w:r>
      <w:r w:rsidR="00346CF2" w:rsidRPr="00543FE5">
        <w:rPr>
          <w:rFonts w:ascii="Book Antiqua" w:hAnsi="Book Antiqua"/>
          <w:sz w:val="24"/>
          <w:szCs w:val="24"/>
        </w:rPr>
        <w:t>GSEA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753A59">
        <w:rPr>
          <w:rFonts w:ascii="Book Antiqua" w:hAnsi="Book Antiqua"/>
          <w:sz w:val="24"/>
          <w:szCs w:val="24"/>
        </w:rPr>
        <w:t>based on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a published pancreatic cancer </w:t>
      </w:r>
      <w:r w:rsidR="002D4DDD" w:rsidRPr="00543FE5">
        <w:rPr>
          <w:rFonts w:ascii="Book Antiqua" w:hAnsi="Book Antiqua"/>
          <w:sz w:val="24"/>
          <w:szCs w:val="24"/>
        </w:rPr>
        <w:t>dataset</w:t>
      </w:r>
      <w:r w:rsidR="009E33AB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GSE62165. IGF2BP1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was found to </w:t>
      </w:r>
      <w:r w:rsidR="004800D8" w:rsidRPr="00543FE5">
        <w:rPr>
          <w:rFonts w:ascii="Book Antiqua" w:hAnsi="Book Antiqua"/>
          <w:sz w:val="24"/>
          <w:szCs w:val="24"/>
        </w:rPr>
        <w:t>be</w:t>
      </w:r>
      <w:r w:rsidRPr="00543FE5">
        <w:rPr>
          <w:rFonts w:ascii="Book Antiqua" w:hAnsi="Book Antiqua"/>
          <w:sz w:val="24"/>
          <w:szCs w:val="24"/>
        </w:rPr>
        <w:t xml:space="preserve"> positive</w:t>
      </w:r>
      <w:r w:rsidR="004800D8" w:rsidRPr="00543FE5">
        <w:rPr>
          <w:rFonts w:ascii="Book Antiqua" w:hAnsi="Book Antiqua"/>
          <w:sz w:val="24"/>
          <w:szCs w:val="24"/>
        </w:rPr>
        <w:t>ly</w:t>
      </w:r>
      <w:r w:rsidRPr="00543FE5">
        <w:rPr>
          <w:rFonts w:ascii="Book Antiqua" w:hAnsi="Book Antiqua"/>
          <w:sz w:val="24"/>
          <w:szCs w:val="24"/>
        </w:rPr>
        <w:t xml:space="preserve"> correla</w:t>
      </w:r>
      <w:r w:rsidR="000409DE" w:rsidRPr="00543FE5">
        <w:rPr>
          <w:rFonts w:ascii="Book Antiqua" w:hAnsi="Book Antiqua"/>
          <w:sz w:val="24"/>
          <w:szCs w:val="24"/>
        </w:rPr>
        <w:t>t</w:t>
      </w:r>
      <w:r w:rsidR="004800D8" w:rsidRPr="00543FE5">
        <w:rPr>
          <w:rFonts w:ascii="Book Antiqua" w:hAnsi="Book Antiqua"/>
          <w:sz w:val="24"/>
          <w:szCs w:val="24"/>
        </w:rPr>
        <w:t>ed</w:t>
      </w:r>
      <w:r w:rsidR="000409DE" w:rsidRPr="00543FE5">
        <w:rPr>
          <w:rFonts w:ascii="Book Antiqua" w:hAnsi="Book Antiqua"/>
          <w:sz w:val="24"/>
          <w:szCs w:val="24"/>
        </w:rPr>
        <w:t xml:space="preserve"> with </w:t>
      </w:r>
      <w:r w:rsidR="004800D8" w:rsidRPr="00543FE5">
        <w:rPr>
          <w:rFonts w:ascii="Book Antiqua" w:hAnsi="Book Antiqua"/>
          <w:sz w:val="24"/>
          <w:szCs w:val="24"/>
        </w:rPr>
        <w:t xml:space="preserve">the </w:t>
      </w:r>
      <w:r w:rsidR="000409DE" w:rsidRPr="00543FE5">
        <w:rPr>
          <w:rFonts w:ascii="Book Antiqua" w:hAnsi="Book Antiqua"/>
          <w:sz w:val="24"/>
          <w:szCs w:val="24"/>
        </w:rPr>
        <w:t xml:space="preserve">transcription </w:t>
      </w:r>
      <w:r w:rsidR="004800D8" w:rsidRPr="00543FE5">
        <w:rPr>
          <w:rFonts w:ascii="Book Antiqua" w:hAnsi="Book Antiqua"/>
          <w:sz w:val="24"/>
          <w:szCs w:val="24"/>
        </w:rPr>
        <w:t xml:space="preserve">of </w:t>
      </w:r>
      <w:r w:rsidR="000409DE" w:rsidRPr="00543FE5">
        <w:rPr>
          <w:rFonts w:ascii="Book Antiqua" w:hAnsi="Book Antiqua"/>
          <w:sz w:val="24"/>
          <w:szCs w:val="24"/>
        </w:rPr>
        <w:t xml:space="preserve">RNA polymerase promoter </w:t>
      </w:r>
      <w:r w:rsidR="00111364" w:rsidRPr="00543FE5">
        <w:rPr>
          <w:rFonts w:ascii="Book Antiqua" w:hAnsi="Book Antiqua"/>
          <w:sz w:val="24"/>
          <w:szCs w:val="24"/>
        </w:rPr>
        <w:t>III</w:t>
      </w:r>
      <w:r w:rsidR="000409DE" w:rsidRPr="00543FE5">
        <w:rPr>
          <w:rFonts w:ascii="Book Antiqua" w:hAnsi="Book Antiqua"/>
          <w:sz w:val="24"/>
          <w:szCs w:val="24"/>
        </w:rPr>
        <w:t xml:space="preserve">, </w:t>
      </w:r>
      <w:r w:rsidR="004800D8" w:rsidRPr="00543FE5">
        <w:rPr>
          <w:rFonts w:ascii="Book Antiqua" w:hAnsi="Book Antiqua"/>
          <w:sz w:val="24"/>
          <w:szCs w:val="24"/>
        </w:rPr>
        <w:t xml:space="preserve">the </w:t>
      </w:r>
      <w:r w:rsidR="000409DE" w:rsidRPr="00543FE5">
        <w:rPr>
          <w:rFonts w:ascii="Book Antiqua" w:hAnsi="Book Antiqua"/>
          <w:sz w:val="24"/>
          <w:szCs w:val="24"/>
        </w:rPr>
        <w:t>mitotic cell cycle</w:t>
      </w:r>
      <w:r w:rsidR="00753A59">
        <w:rPr>
          <w:rFonts w:ascii="Book Antiqua" w:hAnsi="Book Antiqua"/>
          <w:sz w:val="24"/>
          <w:szCs w:val="24"/>
        </w:rPr>
        <w:t>,</w:t>
      </w:r>
      <w:r w:rsidR="000409DE" w:rsidRPr="00543FE5">
        <w:rPr>
          <w:rFonts w:ascii="Book Antiqua" w:hAnsi="Book Antiqua"/>
          <w:sz w:val="24"/>
          <w:szCs w:val="24"/>
        </w:rPr>
        <w:t xml:space="preserve"> and </w:t>
      </w:r>
      <w:r w:rsidR="004800D8" w:rsidRPr="00543FE5">
        <w:rPr>
          <w:rFonts w:ascii="Book Antiqua" w:hAnsi="Book Antiqua"/>
          <w:sz w:val="24"/>
          <w:szCs w:val="24"/>
        </w:rPr>
        <w:t xml:space="preserve">the </w:t>
      </w:r>
      <w:r w:rsidR="000409DE" w:rsidRPr="00543FE5">
        <w:rPr>
          <w:rFonts w:ascii="Book Antiqua" w:hAnsi="Book Antiqua"/>
          <w:sz w:val="24"/>
          <w:szCs w:val="24"/>
        </w:rPr>
        <w:t xml:space="preserve">response to </w:t>
      </w:r>
      <w:r w:rsidR="000409DE" w:rsidRPr="00543FE5">
        <w:rPr>
          <w:rFonts w:ascii="Book Antiqua" w:hAnsi="Book Antiqua"/>
          <w:sz w:val="24"/>
          <w:szCs w:val="24"/>
        </w:rPr>
        <w:lastRenderedPageBreak/>
        <w:t xml:space="preserve">DNA damage stimulus </w:t>
      </w:r>
      <w:r w:rsidR="00552050" w:rsidRPr="00543FE5">
        <w:rPr>
          <w:rFonts w:ascii="Book Antiqua" w:hAnsi="Book Antiqua"/>
          <w:sz w:val="24"/>
          <w:szCs w:val="24"/>
        </w:rPr>
        <w:t>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3</w:t>
      </w:r>
      <w:r w:rsidR="007423D6" w:rsidRPr="00543FE5">
        <w:rPr>
          <w:rFonts w:ascii="Book Antiqua" w:hAnsi="Book Antiqua"/>
          <w:sz w:val="24"/>
          <w:szCs w:val="24"/>
        </w:rPr>
        <w:t>A</w:t>
      </w:r>
      <w:r w:rsidRPr="00543FE5">
        <w:rPr>
          <w:rFonts w:ascii="Book Antiqua" w:hAnsi="Book Antiqua"/>
          <w:sz w:val="24"/>
          <w:szCs w:val="24"/>
        </w:rPr>
        <w:t>-</w:t>
      </w:r>
      <w:r w:rsidR="007423D6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). We further examined whether </w:t>
      </w:r>
      <w:r w:rsidR="001D5FE5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inhibition</w:t>
      </w:r>
      <w:r w:rsidR="001D5FE5" w:rsidRPr="00543FE5">
        <w:rPr>
          <w:rFonts w:ascii="Book Antiqua" w:hAnsi="Book Antiqua"/>
          <w:sz w:val="24"/>
          <w:szCs w:val="24"/>
        </w:rPr>
        <w:t xml:space="preserve"> of cell proliferation was</w:t>
      </w:r>
      <w:r w:rsidRPr="00543FE5">
        <w:rPr>
          <w:rFonts w:ascii="Book Antiqua" w:hAnsi="Book Antiqua"/>
          <w:sz w:val="24"/>
          <w:szCs w:val="24"/>
        </w:rPr>
        <w:t xml:space="preserve"> due to a perturbation of </w:t>
      </w:r>
      <w:r w:rsidR="001D5FE5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cell cycle or increased apoptosis by flow </w:t>
      </w:r>
      <w:proofErr w:type="spellStart"/>
      <w:r w:rsidR="001D5FE5" w:rsidRPr="00543FE5">
        <w:rPr>
          <w:rFonts w:ascii="Book Antiqua" w:hAnsi="Book Antiqua"/>
          <w:sz w:val="24"/>
          <w:szCs w:val="24"/>
        </w:rPr>
        <w:t>cytometry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. Depletion of IGF2BP1 induced </w:t>
      </w:r>
      <w:r w:rsidR="001D5FE5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apoptosis of Pa</w:t>
      </w:r>
      <w:r w:rsidR="00552050" w:rsidRPr="00543FE5">
        <w:rPr>
          <w:rFonts w:ascii="Book Antiqua" w:hAnsi="Book Antiqua"/>
          <w:sz w:val="24"/>
          <w:szCs w:val="24"/>
        </w:rPr>
        <w:t xml:space="preserve">nc-1 and </w:t>
      </w:r>
      <w:proofErr w:type="spellStart"/>
      <w:r w:rsidR="00552050" w:rsidRPr="00543FE5">
        <w:rPr>
          <w:rFonts w:ascii="Book Antiqua" w:hAnsi="Book Antiqua"/>
          <w:sz w:val="24"/>
          <w:szCs w:val="24"/>
        </w:rPr>
        <w:t>Panc</w:t>
      </w:r>
      <w:proofErr w:type="spellEnd"/>
      <w:r w:rsidR="00552050" w:rsidRPr="00543FE5">
        <w:rPr>
          <w:rFonts w:ascii="Book Antiqua" w:hAnsi="Book Antiqua"/>
          <w:sz w:val="24"/>
          <w:szCs w:val="24"/>
        </w:rPr>
        <w:t xml:space="preserve"> 0327 cells 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3</w:t>
      </w:r>
      <w:r w:rsidR="007423D6" w:rsidRPr="00543FE5">
        <w:rPr>
          <w:rFonts w:ascii="Book Antiqua" w:hAnsi="Book Antiqua"/>
          <w:sz w:val="24"/>
          <w:szCs w:val="24"/>
        </w:rPr>
        <w:t>D</w:t>
      </w:r>
      <w:r w:rsidR="00753A59">
        <w:rPr>
          <w:rFonts w:ascii="Book Antiqua" w:hAnsi="Book Antiqua"/>
          <w:sz w:val="24"/>
          <w:szCs w:val="24"/>
        </w:rPr>
        <w:t xml:space="preserve"> and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="00552050" w:rsidRPr="00543FE5">
        <w:rPr>
          <w:rFonts w:ascii="Book Antiqua" w:hAnsi="Book Antiqua"/>
          <w:sz w:val="24"/>
          <w:szCs w:val="24"/>
        </w:rPr>
        <w:t>Supplementary Fig</w:t>
      </w:r>
      <w:r w:rsidR="001F029D">
        <w:rPr>
          <w:rFonts w:ascii="Book Antiqua" w:hAnsi="Book Antiqua"/>
          <w:sz w:val="24"/>
          <w:szCs w:val="24"/>
        </w:rPr>
        <w:t>ure</w:t>
      </w:r>
      <w:r w:rsidR="00587F56" w:rsidRPr="00543FE5">
        <w:rPr>
          <w:rFonts w:ascii="Book Antiqua" w:hAnsi="Book Antiqua"/>
          <w:sz w:val="24"/>
          <w:szCs w:val="24"/>
        </w:rPr>
        <w:t xml:space="preserve"> 2</w:t>
      </w:r>
      <w:r w:rsidRPr="00543FE5">
        <w:rPr>
          <w:rFonts w:ascii="Book Antiqua" w:hAnsi="Book Antiqua"/>
          <w:sz w:val="24"/>
          <w:szCs w:val="24"/>
        </w:rPr>
        <w:t xml:space="preserve">). Overexpression of IGF2BP1 decreased </w:t>
      </w:r>
      <w:r w:rsidR="001D5FE5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apoptosis of Mia PaCa-2</w:t>
      </w:r>
      <w:r w:rsidR="00552050" w:rsidRPr="00543FE5">
        <w:rPr>
          <w:rFonts w:ascii="Book Antiqua" w:hAnsi="Book Antiqua"/>
          <w:sz w:val="24"/>
          <w:szCs w:val="24"/>
        </w:rPr>
        <w:t xml:space="preserve"> cells 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3</w:t>
      </w:r>
      <w:r w:rsidR="007423D6" w:rsidRPr="00543FE5">
        <w:rPr>
          <w:rFonts w:ascii="Book Antiqua" w:hAnsi="Book Antiqua"/>
          <w:sz w:val="24"/>
          <w:szCs w:val="24"/>
        </w:rPr>
        <w:t>E</w:t>
      </w:r>
      <w:r w:rsidR="00753A59">
        <w:rPr>
          <w:rFonts w:ascii="Book Antiqua" w:hAnsi="Book Antiqua"/>
          <w:sz w:val="24"/>
          <w:szCs w:val="24"/>
        </w:rPr>
        <w:t xml:space="preserve"> and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="00552050" w:rsidRPr="00543FE5">
        <w:rPr>
          <w:rFonts w:ascii="Book Antiqua" w:hAnsi="Book Antiqua"/>
          <w:sz w:val="24"/>
          <w:szCs w:val="24"/>
        </w:rPr>
        <w:t>Supplementary Fig</w:t>
      </w:r>
      <w:r w:rsidR="001F029D">
        <w:rPr>
          <w:rFonts w:ascii="Book Antiqua" w:hAnsi="Book Antiqua"/>
          <w:sz w:val="24"/>
          <w:szCs w:val="24"/>
        </w:rPr>
        <w:t>ure</w:t>
      </w:r>
      <w:r w:rsidR="00587F56" w:rsidRPr="00543FE5">
        <w:rPr>
          <w:rFonts w:ascii="Book Antiqua" w:hAnsi="Book Antiqua"/>
          <w:sz w:val="24"/>
          <w:szCs w:val="24"/>
        </w:rPr>
        <w:t xml:space="preserve"> </w:t>
      </w:r>
      <w:r w:rsidR="006A24B7" w:rsidRPr="00543FE5">
        <w:rPr>
          <w:rFonts w:ascii="Book Antiqua" w:hAnsi="Book Antiqua"/>
          <w:sz w:val="24"/>
          <w:szCs w:val="24"/>
        </w:rPr>
        <w:t>3</w:t>
      </w:r>
      <w:r w:rsidRPr="00543FE5">
        <w:rPr>
          <w:rFonts w:ascii="Book Antiqua" w:hAnsi="Book Antiqua"/>
          <w:sz w:val="24"/>
          <w:szCs w:val="24"/>
        </w:rPr>
        <w:t>). Depletion of IGF2BP1 increased the p</w:t>
      </w:r>
      <w:r w:rsidR="001D5FE5" w:rsidRPr="00543FE5">
        <w:rPr>
          <w:rFonts w:ascii="Book Antiqua" w:hAnsi="Book Antiqua"/>
          <w:sz w:val="24"/>
          <w:szCs w:val="24"/>
        </w:rPr>
        <w:t>roportion</w:t>
      </w:r>
      <w:r w:rsidRPr="00543FE5">
        <w:rPr>
          <w:rFonts w:ascii="Book Antiqua" w:hAnsi="Book Antiqua"/>
          <w:sz w:val="24"/>
          <w:szCs w:val="24"/>
        </w:rPr>
        <w:t xml:space="preserve"> of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</w:t>
      </w:r>
      <w:r w:rsidR="001D5FE5" w:rsidRPr="00543FE5">
        <w:rPr>
          <w:rFonts w:ascii="Book Antiqua" w:hAnsi="Book Antiqua"/>
          <w:sz w:val="24"/>
          <w:szCs w:val="24"/>
        </w:rPr>
        <w:t xml:space="preserve"> in the G1 phase</w:t>
      </w:r>
      <w:r w:rsidRPr="00543FE5">
        <w:rPr>
          <w:rFonts w:ascii="Book Antiqua" w:hAnsi="Book Antiqua"/>
          <w:sz w:val="24"/>
          <w:szCs w:val="24"/>
        </w:rPr>
        <w:t xml:space="preserve"> and reduced</w:t>
      </w:r>
      <w:r w:rsidR="00753A59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t</w:t>
      </w:r>
      <w:r w:rsidR="001D5FE5" w:rsidRPr="00543FE5">
        <w:rPr>
          <w:rFonts w:ascii="Book Antiqua" w:hAnsi="Book Antiqua"/>
          <w:sz w:val="24"/>
          <w:szCs w:val="24"/>
        </w:rPr>
        <w:t>he proportion</w:t>
      </w:r>
      <w:r w:rsidR="00753A59">
        <w:rPr>
          <w:rFonts w:ascii="Book Antiqua" w:hAnsi="Book Antiqua"/>
          <w:sz w:val="24"/>
          <w:szCs w:val="24"/>
        </w:rPr>
        <w:t>s</w:t>
      </w:r>
      <w:r w:rsidR="001D5FE5" w:rsidRPr="00543FE5">
        <w:rPr>
          <w:rFonts w:ascii="Book Antiqua" w:hAnsi="Book Antiqua"/>
          <w:sz w:val="24"/>
          <w:szCs w:val="24"/>
        </w:rPr>
        <w:t xml:space="preserve"> in the </w:t>
      </w:r>
      <w:r w:rsidRPr="00543FE5">
        <w:rPr>
          <w:rFonts w:ascii="Book Antiqua" w:hAnsi="Book Antiqua"/>
          <w:sz w:val="24"/>
          <w:szCs w:val="24"/>
        </w:rPr>
        <w:t>S and G2 phase</w:t>
      </w:r>
      <w:r w:rsidR="001D5FE5" w:rsidRPr="00543FE5">
        <w:rPr>
          <w:rFonts w:ascii="Book Antiqua" w:hAnsi="Book Antiqua"/>
          <w:sz w:val="24"/>
          <w:szCs w:val="24"/>
        </w:rPr>
        <w:t>s</w:t>
      </w:r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1F029D">
        <w:rPr>
          <w:rFonts w:ascii="Book Antiqua" w:hAnsi="Book Antiqua"/>
          <w:sz w:val="24"/>
          <w:szCs w:val="24"/>
        </w:rPr>
        <w:t>ure</w:t>
      </w:r>
      <w:r w:rsidR="008315D5" w:rsidRPr="00543FE5">
        <w:rPr>
          <w:rFonts w:ascii="Book Antiqua" w:hAnsi="Book Antiqua"/>
          <w:sz w:val="24"/>
          <w:szCs w:val="24"/>
        </w:rPr>
        <w:t xml:space="preserve"> 3F</w:t>
      </w:r>
      <w:r w:rsidR="001F029D">
        <w:rPr>
          <w:rFonts w:ascii="Book Antiqua" w:hAnsi="Book Antiqua"/>
          <w:sz w:val="24"/>
          <w:szCs w:val="24"/>
        </w:rPr>
        <w:t xml:space="preserve"> and</w:t>
      </w:r>
      <w:r w:rsidR="001D0DF8" w:rsidRPr="00543FE5">
        <w:rPr>
          <w:rFonts w:ascii="Book Antiqua" w:hAnsi="Book Antiqua"/>
          <w:sz w:val="24"/>
          <w:szCs w:val="24"/>
        </w:rPr>
        <w:t xml:space="preserve"> </w:t>
      </w:r>
      <w:r w:rsidR="001F029D">
        <w:rPr>
          <w:rFonts w:ascii="Book Antiqua" w:hAnsi="Book Antiqua"/>
          <w:sz w:val="24"/>
          <w:szCs w:val="24"/>
        </w:rPr>
        <w:t>3</w:t>
      </w:r>
      <w:r w:rsidR="00F11210" w:rsidRPr="00543FE5">
        <w:rPr>
          <w:rFonts w:ascii="Book Antiqua" w:hAnsi="Book Antiqua"/>
          <w:sz w:val="24"/>
          <w:szCs w:val="24"/>
        </w:rPr>
        <w:t>H</w:t>
      </w:r>
      <w:r w:rsidR="008315D5" w:rsidRPr="00543FE5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>. Additionally, overexpress</w:t>
      </w:r>
      <w:r w:rsidR="001D5FE5" w:rsidRPr="00543FE5">
        <w:rPr>
          <w:rFonts w:ascii="Book Antiqua" w:hAnsi="Book Antiqua"/>
          <w:sz w:val="24"/>
          <w:szCs w:val="24"/>
        </w:rPr>
        <w:t>ion of</w:t>
      </w:r>
      <w:r w:rsidRPr="00543FE5">
        <w:rPr>
          <w:rFonts w:ascii="Book Antiqua" w:hAnsi="Book Antiqua"/>
          <w:sz w:val="24"/>
          <w:szCs w:val="24"/>
        </w:rPr>
        <w:t xml:space="preserve"> IGF2BP1 promoted the transition of Mia PaCa-2 cells in G1 to enter </w:t>
      </w:r>
      <w:r w:rsidR="001D5FE5" w:rsidRPr="00543FE5">
        <w:rPr>
          <w:rFonts w:ascii="Book Antiqua" w:hAnsi="Book Antiqua"/>
          <w:sz w:val="24"/>
          <w:szCs w:val="24"/>
        </w:rPr>
        <w:t>the</w:t>
      </w:r>
      <w:r w:rsidRPr="00543FE5">
        <w:rPr>
          <w:rFonts w:ascii="Book Antiqua" w:hAnsi="Book Antiqua"/>
          <w:sz w:val="24"/>
          <w:szCs w:val="24"/>
        </w:rPr>
        <w:t xml:space="preserve"> S and G2 phase</w:t>
      </w:r>
      <w:r w:rsidR="001D5FE5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compared with control </w:t>
      </w:r>
      <w:r w:rsidR="002D4DDD" w:rsidRPr="00543FE5">
        <w:rPr>
          <w:rFonts w:ascii="Book Antiqua" w:hAnsi="Book Antiqua"/>
          <w:sz w:val="24"/>
          <w:szCs w:val="24"/>
        </w:rPr>
        <w:t xml:space="preserve">cells </w:t>
      </w:r>
      <w:r w:rsidR="00552050" w:rsidRPr="00543FE5">
        <w:rPr>
          <w:rFonts w:ascii="Book Antiqua" w:hAnsi="Book Antiqua"/>
          <w:sz w:val="24"/>
          <w:szCs w:val="24"/>
        </w:rPr>
        <w:t>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3</w:t>
      </w:r>
      <w:r w:rsidR="008315D5" w:rsidRPr="00543FE5">
        <w:rPr>
          <w:rFonts w:ascii="Book Antiqua" w:hAnsi="Book Antiqua"/>
          <w:sz w:val="24"/>
          <w:szCs w:val="24"/>
        </w:rPr>
        <w:t>G</w:t>
      </w:r>
      <w:r w:rsidR="001F029D">
        <w:rPr>
          <w:rFonts w:ascii="Book Antiqua" w:hAnsi="Book Antiqua"/>
          <w:sz w:val="24"/>
          <w:szCs w:val="24"/>
        </w:rPr>
        <w:t xml:space="preserve"> and</w:t>
      </w:r>
      <w:r w:rsidR="00F11210" w:rsidRPr="00543FE5">
        <w:rPr>
          <w:rFonts w:ascii="Book Antiqua" w:hAnsi="Book Antiqua"/>
          <w:sz w:val="24"/>
          <w:szCs w:val="24"/>
        </w:rPr>
        <w:t xml:space="preserve"> H</w:t>
      </w:r>
      <w:r w:rsidRPr="00543FE5">
        <w:rPr>
          <w:rFonts w:ascii="Book Antiqua" w:hAnsi="Book Antiqua"/>
          <w:sz w:val="24"/>
          <w:szCs w:val="24"/>
        </w:rPr>
        <w:t xml:space="preserve">). Overall, the present results demonstrated that </w:t>
      </w:r>
      <w:r w:rsidR="002C06A3" w:rsidRPr="00543FE5">
        <w:rPr>
          <w:rFonts w:ascii="Book Antiqua" w:hAnsi="Book Antiqua"/>
          <w:sz w:val="24"/>
          <w:szCs w:val="24"/>
        </w:rPr>
        <w:t>IGF2BP1</w:t>
      </w:r>
      <w:r w:rsidRPr="00543FE5">
        <w:rPr>
          <w:rFonts w:ascii="Book Antiqua" w:hAnsi="Book Antiqua"/>
          <w:sz w:val="24"/>
          <w:szCs w:val="24"/>
        </w:rPr>
        <w:t xml:space="preserve"> promotes pancreatic cancer cell growth </w:t>
      </w:r>
      <w:r w:rsidR="001D5FE5" w:rsidRPr="00543FE5">
        <w:rPr>
          <w:rFonts w:ascii="Book Antiqua" w:hAnsi="Book Antiqua"/>
          <w:sz w:val="24"/>
          <w:szCs w:val="24"/>
        </w:rPr>
        <w:t>by</w:t>
      </w:r>
      <w:r w:rsidRPr="00543FE5">
        <w:rPr>
          <w:rFonts w:ascii="Book Antiqua" w:hAnsi="Book Antiqua"/>
          <w:sz w:val="24"/>
          <w:szCs w:val="24"/>
        </w:rPr>
        <w:t xml:space="preserve"> inducing apoptosis and accelerati</w:t>
      </w:r>
      <w:r w:rsidR="001D5FE5" w:rsidRPr="00543FE5">
        <w:rPr>
          <w:rFonts w:ascii="Book Antiqua" w:hAnsi="Book Antiqua"/>
          <w:sz w:val="24"/>
          <w:szCs w:val="24"/>
        </w:rPr>
        <w:t>ng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1D5FE5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G1 to S phase transition.</w:t>
      </w:r>
    </w:p>
    <w:p w14:paraId="11684D07" w14:textId="25E817A6" w:rsidR="00A66217" w:rsidRPr="00543FE5" w:rsidRDefault="00A6621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A748D88" w14:textId="77777777" w:rsidR="000D76ED" w:rsidRPr="00543FE5" w:rsidRDefault="000D76E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 xml:space="preserve">IGF2BP1 enhances pancreatic cancer cell proliferation </w:t>
      </w:r>
      <w:r w:rsidR="007F46C2" w:rsidRPr="00543FE5">
        <w:rPr>
          <w:rFonts w:ascii="Book Antiqua" w:hAnsi="Book Antiqua"/>
          <w:b/>
          <w:i/>
          <w:sz w:val="24"/>
          <w:szCs w:val="24"/>
        </w:rPr>
        <w:t>via the AKT signaling pathway</w:t>
      </w:r>
    </w:p>
    <w:p w14:paraId="046657B4" w14:textId="424F2B17" w:rsidR="004776E9" w:rsidRPr="00543FE5" w:rsidRDefault="007601C7" w:rsidP="001F029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It has been reported that </w:t>
      </w:r>
      <w:r w:rsidR="00FC219E" w:rsidRPr="00543FE5">
        <w:rPr>
          <w:rFonts w:ascii="Book Antiqua" w:hAnsi="Book Antiqua"/>
          <w:sz w:val="24"/>
          <w:szCs w:val="24"/>
        </w:rPr>
        <w:t>AKT</w:t>
      </w:r>
      <w:r w:rsidRPr="00543FE5">
        <w:rPr>
          <w:rFonts w:ascii="Book Antiqua" w:hAnsi="Book Antiqua"/>
          <w:sz w:val="24"/>
          <w:szCs w:val="24"/>
        </w:rPr>
        <w:t xml:space="preserve"> activation is necessary for </w:t>
      </w:r>
      <w:r w:rsidR="00D20DEB" w:rsidRPr="00543FE5">
        <w:rPr>
          <w:rFonts w:ascii="Book Antiqua" w:hAnsi="Book Antiqua"/>
          <w:sz w:val="24"/>
          <w:szCs w:val="24"/>
        </w:rPr>
        <w:t>cancer progression</w:t>
      </w:r>
      <w:r w:rsidRPr="00543FE5">
        <w:rPr>
          <w:rFonts w:ascii="Book Antiqua" w:hAnsi="Book Antiqua"/>
          <w:sz w:val="24"/>
          <w:szCs w:val="24"/>
        </w:rPr>
        <w:t xml:space="preserve">. To determine whether IGF2BP1 </w:t>
      </w:r>
      <w:r w:rsidR="00753A59" w:rsidRPr="00543FE5">
        <w:rPr>
          <w:rFonts w:ascii="Book Antiqua" w:hAnsi="Book Antiqua"/>
          <w:sz w:val="24"/>
          <w:szCs w:val="24"/>
        </w:rPr>
        <w:t>activate</w:t>
      </w:r>
      <w:r w:rsidR="00753A59">
        <w:rPr>
          <w:rFonts w:ascii="Book Antiqua" w:hAnsi="Book Antiqua"/>
          <w:sz w:val="24"/>
          <w:szCs w:val="24"/>
        </w:rPr>
        <w:t>s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AKT in pancreatic cancer, </w:t>
      </w:r>
      <w:r w:rsidR="00753A59">
        <w:rPr>
          <w:rFonts w:ascii="Book Antiqua" w:hAnsi="Book Antiqua"/>
          <w:sz w:val="24"/>
          <w:szCs w:val="24"/>
        </w:rPr>
        <w:t>W</w:t>
      </w:r>
      <w:r w:rsidR="00753A59" w:rsidRPr="00543FE5">
        <w:rPr>
          <w:rFonts w:ascii="Book Antiqua" w:hAnsi="Book Antiqua"/>
          <w:sz w:val="24"/>
          <w:szCs w:val="24"/>
        </w:rPr>
        <w:t>estern blot</w:t>
      </w:r>
      <w:r w:rsidR="00753A59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was performed. As presented in Figure 4</w:t>
      </w:r>
      <w:r w:rsidR="007423D6" w:rsidRPr="00543FE5">
        <w:rPr>
          <w:rFonts w:ascii="Book Antiqua" w:hAnsi="Book Antiqua"/>
          <w:sz w:val="24"/>
          <w:szCs w:val="24"/>
        </w:rPr>
        <w:t>A</w:t>
      </w:r>
      <w:r w:rsidR="00EF6E01" w:rsidRPr="00543FE5">
        <w:rPr>
          <w:rFonts w:ascii="Book Antiqua" w:hAnsi="Book Antiqua"/>
          <w:sz w:val="24"/>
          <w:szCs w:val="24"/>
        </w:rPr>
        <w:t xml:space="preserve"> and B</w:t>
      </w:r>
      <w:r w:rsidRPr="00543FE5">
        <w:rPr>
          <w:rFonts w:ascii="Book Antiqua" w:hAnsi="Book Antiqua"/>
          <w:sz w:val="24"/>
          <w:szCs w:val="24"/>
        </w:rPr>
        <w:t xml:space="preserve">, silencing of IGF2BP1 in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 resulted in notably decreased phosphorylation of </w:t>
      </w:r>
      <w:r w:rsidR="00FC219E" w:rsidRPr="00543FE5">
        <w:rPr>
          <w:rFonts w:ascii="Book Antiqua" w:hAnsi="Book Antiqua"/>
          <w:sz w:val="24"/>
          <w:szCs w:val="24"/>
        </w:rPr>
        <w:t>AKT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B64924" w:rsidRPr="00543FE5">
        <w:rPr>
          <w:rFonts w:ascii="Book Antiqua" w:hAnsi="Book Antiqua"/>
          <w:sz w:val="24"/>
          <w:szCs w:val="24"/>
        </w:rPr>
        <w:t>To verify the above findings</w:t>
      </w:r>
      <w:r w:rsidR="00C52686" w:rsidRPr="00543FE5">
        <w:rPr>
          <w:rFonts w:ascii="Book Antiqua" w:hAnsi="Book Antiqua"/>
          <w:sz w:val="24"/>
          <w:szCs w:val="24"/>
        </w:rPr>
        <w:t xml:space="preserve"> </w:t>
      </w:r>
      <w:r w:rsidR="00870B6B" w:rsidRPr="00870B6B">
        <w:rPr>
          <w:rFonts w:ascii="Book Antiqua" w:hAnsi="Book Antiqua"/>
          <w:i/>
          <w:sz w:val="24"/>
          <w:szCs w:val="24"/>
        </w:rPr>
        <w:t>in vivo</w:t>
      </w:r>
      <w:r w:rsidR="00B64924" w:rsidRPr="00543FE5">
        <w:rPr>
          <w:rFonts w:ascii="Book Antiqua" w:hAnsi="Book Antiqua"/>
          <w:sz w:val="24"/>
          <w:szCs w:val="24"/>
        </w:rPr>
        <w:t xml:space="preserve">, a subcutaneous </w:t>
      </w:r>
      <w:proofErr w:type="spellStart"/>
      <w:r w:rsidR="00B64924" w:rsidRPr="00543FE5">
        <w:rPr>
          <w:rFonts w:ascii="Book Antiqua" w:hAnsi="Book Antiqua"/>
          <w:sz w:val="24"/>
          <w:szCs w:val="24"/>
        </w:rPr>
        <w:t>xenograft</w:t>
      </w:r>
      <w:proofErr w:type="spellEnd"/>
      <w:r w:rsidR="00B64924" w:rsidRPr="00543FE5">
        <w:rPr>
          <w:rFonts w:ascii="Book Antiqua" w:hAnsi="Book Antiqua"/>
          <w:sz w:val="24"/>
          <w:szCs w:val="24"/>
        </w:rPr>
        <w:t xml:space="preserve"> model</w:t>
      </w:r>
      <w:r w:rsidR="00C41E01" w:rsidRPr="00543FE5">
        <w:rPr>
          <w:rFonts w:ascii="Book Antiqua" w:hAnsi="Book Antiqua"/>
          <w:sz w:val="24"/>
          <w:szCs w:val="24"/>
        </w:rPr>
        <w:t xml:space="preserve"> was established</w:t>
      </w:r>
      <w:r w:rsidR="00552050" w:rsidRPr="00543FE5">
        <w:rPr>
          <w:rFonts w:ascii="Book Antiqua" w:hAnsi="Book Antiqua"/>
          <w:sz w:val="24"/>
          <w:szCs w:val="24"/>
        </w:rPr>
        <w:t xml:space="preserve"> </w:t>
      </w:r>
      <w:r w:rsidR="00EF5E04" w:rsidRPr="00543FE5">
        <w:rPr>
          <w:rFonts w:ascii="Book Antiqua" w:hAnsi="Book Antiqua"/>
          <w:sz w:val="24"/>
          <w:szCs w:val="24"/>
        </w:rPr>
        <w:t xml:space="preserve">in nude mice </w:t>
      </w:r>
      <w:r w:rsidR="00552050" w:rsidRPr="00543FE5">
        <w:rPr>
          <w:rFonts w:ascii="Book Antiqua" w:hAnsi="Book Antiqua"/>
          <w:sz w:val="24"/>
          <w:szCs w:val="24"/>
        </w:rPr>
        <w:t>(Fig</w:t>
      </w:r>
      <w:r w:rsidR="001F029D">
        <w:rPr>
          <w:rFonts w:ascii="Book Antiqua" w:hAnsi="Book Antiqua"/>
          <w:sz w:val="24"/>
          <w:szCs w:val="24"/>
        </w:rPr>
        <w:t>ure</w:t>
      </w:r>
      <w:r w:rsidR="00514DA2" w:rsidRPr="00543FE5">
        <w:rPr>
          <w:rFonts w:ascii="Book Antiqua" w:hAnsi="Book Antiqua"/>
          <w:sz w:val="24"/>
          <w:szCs w:val="24"/>
        </w:rPr>
        <w:t xml:space="preserve"> 4</w:t>
      </w:r>
      <w:r w:rsidR="00A31CE7" w:rsidRPr="00543FE5">
        <w:rPr>
          <w:rFonts w:ascii="Book Antiqua" w:hAnsi="Book Antiqua"/>
          <w:sz w:val="24"/>
          <w:szCs w:val="24"/>
        </w:rPr>
        <w:t>C</w:t>
      </w:r>
      <w:r w:rsidR="00514DA2" w:rsidRPr="00543FE5">
        <w:rPr>
          <w:rFonts w:ascii="Book Antiqua" w:hAnsi="Book Antiqua"/>
          <w:sz w:val="24"/>
          <w:szCs w:val="24"/>
        </w:rPr>
        <w:t>)</w:t>
      </w:r>
      <w:r w:rsidR="00C41E01" w:rsidRPr="00543FE5">
        <w:rPr>
          <w:rFonts w:ascii="Book Antiqua" w:hAnsi="Book Antiqua"/>
          <w:sz w:val="24"/>
          <w:szCs w:val="24"/>
        </w:rPr>
        <w:t>.</w:t>
      </w:r>
      <w:r w:rsidR="00514DA2" w:rsidRPr="00543FE5">
        <w:rPr>
          <w:rFonts w:ascii="Book Antiqua" w:hAnsi="Book Antiqua"/>
          <w:sz w:val="24"/>
          <w:szCs w:val="24"/>
        </w:rPr>
        <w:t xml:space="preserve"> </w:t>
      </w:r>
      <w:r w:rsidR="00EF5E04" w:rsidRPr="00543FE5">
        <w:rPr>
          <w:rFonts w:ascii="Book Antiqua" w:hAnsi="Book Antiqua"/>
          <w:sz w:val="24"/>
          <w:szCs w:val="24"/>
        </w:rPr>
        <w:t>Mice of t</w:t>
      </w:r>
      <w:r w:rsidR="000D76ED" w:rsidRPr="00543FE5">
        <w:rPr>
          <w:rFonts w:ascii="Book Antiqua" w:hAnsi="Book Antiqua"/>
          <w:sz w:val="24"/>
          <w:szCs w:val="24"/>
        </w:rPr>
        <w:t xml:space="preserve">he </w:t>
      </w:r>
      <w:r w:rsidR="00B64924" w:rsidRPr="00543FE5">
        <w:rPr>
          <w:rFonts w:ascii="Book Antiqua" w:hAnsi="Book Antiqua"/>
          <w:sz w:val="24"/>
          <w:szCs w:val="24"/>
        </w:rPr>
        <w:t>IGF2BP1</w:t>
      </w:r>
      <w:r w:rsidR="00C52686" w:rsidRPr="00543FE5">
        <w:rPr>
          <w:rFonts w:ascii="Book Antiqua" w:hAnsi="Book Antiqua"/>
          <w:sz w:val="24"/>
          <w:szCs w:val="24"/>
        </w:rPr>
        <w:t xml:space="preserve"> knock</w:t>
      </w:r>
      <w:r w:rsidR="000D76ED" w:rsidRPr="00543FE5">
        <w:rPr>
          <w:rFonts w:ascii="Book Antiqua" w:hAnsi="Book Antiqua"/>
          <w:sz w:val="24"/>
          <w:szCs w:val="24"/>
        </w:rPr>
        <w:t>down group s</w:t>
      </w:r>
      <w:r w:rsidR="00C52686" w:rsidRPr="00543FE5">
        <w:rPr>
          <w:rFonts w:ascii="Book Antiqua" w:hAnsi="Book Antiqua"/>
          <w:sz w:val="24"/>
          <w:szCs w:val="24"/>
        </w:rPr>
        <w:t>howed a slower increase in tumo</w:t>
      </w:r>
      <w:r w:rsidR="000D76ED" w:rsidRPr="00543FE5">
        <w:rPr>
          <w:rFonts w:ascii="Book Antiqua" w:hAnsi="Book Antiqua"/>
          <w:sz w:val="24"/>
          <w:szCs w:val="24"/>
        </w:rPr>
        <w:t xml:space="preserve">r volume and less weight loss compared with </w:t>
      </w:r>
      <w:r w:rsidR="00C52686" w:rsidRPr="00543FE5">
        <w:rPr>
          <w:rFonts w:ascii="Book Antiqua" w:hAnsi="Book Antiqua"/>
          <w:sz w:val="24"/>
          <w:szCs w:val="24"/>
        </w:rPr>
        <w:t xml:space="preserve">the </w:t>
      </w:r>
      <w:r w:rsidR="00552050" w:rsidRPr="00543FE5">
        <w:rPr>
          <w:rFonts w:ascii="Book Antiqua" w:hAnsi="Book Antiqua"/>
          <w:sz w:val="24"/>
          <w:szCs w:val="24"/>
        </w:rPr>
        <w:t>control group (Fig</w:t>
      </w:r>
      <w:r w:rsidR="001F029D">
        <w:rPr>
          <w:rFonts w:ascii="Book Antiqua" w:hAnsi="Book Antiqua"/>
          <w:sz w:val="24"/>
          <w:szCs w:val="24"/>
        </w:rPr>
        <w:t>ure</w:t>
      </w:r>
      <w:r w:rsidR="000D76ED" w:rsidRPr="00543FE5">
        <w:rPr>
          <w:rFonts w:ascii="Book Antiqua" w:hAnsi="Book Antiqua"/>
          <w:sz w:val="24"/>
          <w:szCs w:val="24"/>
        </w:rPr>
        <w:t xml:space="preserve"> </w:t>
      </w:r>
      <w:r w:rsidR="0037427F" w:rsidRPr="00543FE5">
        <w:rPr>
          <w:rFonts w:ascii="Book Antiqua" w:hAnsi="Book Antiqua"/>
          <w:sz w:val="24"/>
          <w:szCs w:val="24"/>
        </w:rPr>
        <w:t>4</w:t>
      </w:r>
      <w:r w:rsidR="007A7A45" w:rsidRPr="00543FE5">
        <w:rPr>
          <w:rFonts w:ascii="Book Antiqua" w:hAnsi="Book Antiqua"/>
          <w:sz w:val="24"/>
          <w:szCs w:val="24"/>
        </w:rPr>
        <w:t>D</w:t>
      </w:r>
      <w:r w:rsidR="001F029D">
        <w:rPr>
          <w:rFonts w:ascii="Book Antiqua" w:hAnsi="Book Antiqua"/>
          <w:sz w:val="24"/>
          <w:szCs w:val="24"/>
        </w:rPr>
        <w:t xml:space="preserve"> and</w:t>
      </w:r>
      <w:r w:rsidR="007423D6" w:rsidRPr="00543FE5">
        <w:rPr>
          <w:rFonts w:ascii="Book Antiqua" w:hAnsi="Book Antiqua"/>
          <w:sz w:val="24"/>
          <w:szCs w:val="24"/>
        </w:rPr>
        <w:t xml:space="preserve"> </w:t>
      </w:r>
      <w:r w:rsidR="007A7A45" w:rsidRPr="00543FE5">
        <w:rPr>
          <w:rFonts w:ascii="Book Antiqua" w:hAnsi="Book Antiqua"/>
          <w:sz w:val="24"/>
          <w:szCs w:val="24"/>
        </w:rPr>
        <w:t>E</w:t>
      </w:r>
      <w:r w:rsidR="000D76ED" w:rsidRPr="00543FE5">
        <w:rPr>
          <w:rFonts w:ascii="Book Antiqua" w:hAnsi="Book Antiqua"/>
          <w:sz w:val="24"/>
          <w:szCs w:val="24"/>
        </w:rPr>
        <w:t xml:space="preserve">). In addition, Ki-67 </w:t>
      </w:r>
      <w:r w:rsidR="00A31CE7" w:rsidRPr="00543FE5">
        <w:rPr>
          <w:rFonts w:ascii="Book Antiqua" w:hAnsi="Book Antiqua"/>
          <w:sz w:val="24"/>
          <w:szCs w:val="24"/>
        </w:rPr>
        <w:t xml:space="preserve">and p-AKT </w:t>
      </w:r>
      <w:r w:rsidR="000D76ED" w:rsidRPr="00543FE5">
        <w:rPr>
          <w:rFonts w:ascii="Book Antiqua" w:hAnsi="Book Antiqua"/>
          <w:sz w:val="24"/>
          <w:szCs w:val="24"/>
        </w:rPr>
        <w:t xml:space="preserve">staining was </w:t>
      </w:r>
      <w:r w:rsidR="00A8518E" w:rsidRPr="00543FE5">
        <w:rPr>
          <w:rFonts w:ascii="Book Antiqua" w:hAnsi="Book Antiqua"/>
          <w:sz w:val="24"/>
          <w:szCs w:val="24"/>
        </w:rPr>
        <w:t xml:space="preserve">also </w:t>
      </w:r>
      <w:r w:rsidR="000D76ED" w:rsidRPr="00543FE5">
        <w:rPr>
          <w:rFonts w:ascii="Book Antiqua" w:hAnsi="Book Antiqua"/>
          <w:sz w:val="24"/>
          <w:szCs w:val="24"/>
        </w:rPr>
        <w:t xml:space="preserve">reduced in the </w:t>
      </w:r>
      <w:r w:rsidR="00514DA2" w:rsidRPr="00543FE5">
        <w:rPr>
          <w:rFonts w:ascii="Book Antiqua" w:hAnsi="Book Antiqua"/>
          <w:sz w:val="24"/>
          <w:szCs w:val="24"/>
        </w:rPr>
        <w:t>IGF2BP1</w:t>
      </w:r>
      <w:r w:rsidR="000D76ED" w:rsidRPr="00543FE5">
        <w:rPr>
          <w:rFonts w:ascii="Book Antiqua" w:hAnsi="Book Antiqua"/>
          <w:sz w:val="24"/>
          <w:szCs w:val="24"/>
        </w:rPr>
        <w:t xml:space="preserve"> knockdown group (</w:t>
      </w:r>
      <w:r w:rsidR="00552050" w:rsidRPr="00543FE5">
        <w:rPr>
          <w:rFonts w:ascii="Book Antiqua" w:hAnsi="Book Antiqua"/>
          <w:sz w:val="24"/>
          <w:szCs w:val="24"/>
        </w:rPr>
        <w:t>Fig</w:t>
      </w:r>
      <w:r w:rsidR="001F029D">
        <w:rPr>
          <w:rFonts w:ascii="Book Antiqua" w:hAnsi="Book Antiqua"/>
          <w:sz w:val="24"/>
          <w:szCs w:val="24"/>
        </w:rPr>
        <w:t>ure</w:t>
      </w:r>
      <w:r w:rsidR="00514DA2" w:rsidRPr="00543FE5">
        <w:rPr>
          <w:rFonts w:ascii="Book Antiqua" w:hAnsi="Book Antiqua"/>
          <w:sz w:val="24"/>
          <w:szCs w:val="24"/>
        </w:rPr>
        <w:t xml:space="preserve"> </w:t>
      </w:r>
      <w:r w:rsidR="0011728B" w:rsidRPr="00543FE5">
        <w:rPr>
          <w:rFonts w:ascii="Book Antiqua" w:hAnsi="Book Antiqua"/>
          <w:sz w:val="24"/>
          <w:szCs w:val="24"/>
        </w:rPr>
        <w:t>4</w:t>
      </w:r>
      <w:r w:rsidR="007A7A45" w:rsidRPr="00543FE5">
        <w:rPr>
          <w:rFonts w:ascii="Book Antiqua" w:hAnsi="Book Antiqua"/>
          <w:sz w:val="24"/>
          <w:szCs w:val="24"/>
        </w:rPr>
        <w:t>F</w:t>
      </w:r>
      <w:r w:rsidR="000D76ED" w:rsidRPr="00543FE5">
        <w:rPr>
          <w:rFonts w:ascii="Book Antiqua" w:hAnsi="Book Antiqua"/>
          <w:sz w:val="24"/>
          <w:szCs w:val="24"/>
        </w:rPr>
        <w:t xml:space="preserve">). </w:t>
      </w:r>
      <w:r w:rsidR="00E26CB0" w:rsidRPr="00543FE5">
        <w:rPr>
          <w:rFonts w:ascii="Book Antiqua" w:hAnsi="Book Antiqua"/>
          <w:sz w:val="24"/>
          <w:szCs w:val="24"/>
        </w:rPr>
        <w:t>Taking these results together, our stud</w:t>
      </w:r>
      <w:r w:rsidR="00C52686" w:rsidRPr="00543FE5">
        <w:rPr>
          <w:rFonts w:ascii="Book Antiqua" w:hAnsi="Book Antiqua"/>
          <w:sz w:val="24"/>
          <w:szCs w:val="24"/>
        </w:rPr>
        <w:t>y</w:t>
      </w:r>
      <w:r w:rsidR="00E26CB0" w:rsidRPr="00543FE5">
        <w:rPr>
          <w:rFonts w:ascii="Book Antiqua" w:hAnsi="Book Antiqua"/>
          <w:sz w:val="24"/>
          <w:szCs w:val="24"/>
        </w:rPr>
        <w:t xml:space="preserve"> demonstrated that </w:t>
      </w:r>
      <w:r w:rsidR="001F7235" w:rsidRPr="00543FE5">
        <w:rPr>
          <w:rFonts w:ascii="Book Antiqua" w:hAnsi="Book Antiqua"/>
          <w:sz w:val="24"/>
          <w:szCs w:val="24"/>
        </w:rPr>
        <w:t>IGF2BP1</w:t>
      </w:r>
      <w:r w:rsidR="00E26CB0" w:rsidRPr="00543FE5">
        <w:rPr>
          <w:rFonts w:ascii="Book Antiqua" w:hAnsi="Book Antiqua"/>
          <w:sz w:val="24"/>
          <w:szCs w:val="24"/>
        </w:rPr>
        <w:t xml:space="preserve"> promote</w:t>
      </w:r>
      <w:r w:rsidR="00C52686" w:rsidRPr="00543FE5">
        <w:rPr>
          <w:rFonts w:ascii="Book Antiqua" w:hAnsi="Book Antiqua"/>
          <w:sz w:val="24"/>
          <w:szCs w:val="24"/>
        </w:rPr>
        <w:t>s</w:t>
      </w:r>
      <w:r w:rsidR="00E26CB0" w:rsidRPr="00543FE5">
        <w:rPr>
          <w:rFonts w:ascii="Book Antiqua" w:hAnsi="Book Antiqua"/>
          <w:sz w:val="24"/>
          <w:szCs w:val="24"/>
        </w:rPr>
        <w:t xml:space="preserve"> </w:t>
      </w:r>
      <w:r w:rsidR="001F7235" w:rsidRPr="00543FE5">
        <w:rPr>
          <w:rFonts w:ascii="Book Antiqua" w:hAnsi="Book Antiqua"/>
          <w:sz w:val="24"/>
          <w:szCs w:val="24"/>
        </w:rPr>
        <w:t>pancreatic cancer</w:t>
      </w:r>
      <w:r w:rsidR="00E26CB0" w:rsidRPr="00543FE5">
        <w:rPr>
          <w:rFonts w:ascii="Book Antiqua" w:hAnsi="Book Antiqua"/>
          <w:sz w:val="24"/>
          <w:szCs w:val="24"/>
        </w:rPr>
        <w:t xml:space="preserve"> growth </w:t>
      </w:r>
      <w:r w:rsidR="002F2BCB" w:rsidRPr="00543FE5">
        <w:rPr>
          <w:rFonts w:ascii="Book Antiqua" w:hAnsi="Book Antiqua"/>
          <w:sz w:val="24"/>
          <w:szCs w:val="24"/>
        </w:rPr>
        <w:t xml:space="preserve">by </w:t>
      </w:r>
      <w:r w:rsidR="00830388" w:rsidRPr="00543FE5">
        <w:rPr>
          <w:rFonts w:ascii="Book Antiqua" w:hAnsi="Book Antiqua"/>
          <w:sz w:val="24"/>
          <w:szCs w:val="24"/>
        </w:rPr>
        <w:t>activating</w:t>
      </w:r>
      <w:r w:rsidR="002F2BCB" w:rsidRPr="00543FE5">
        <w:rPr>
          <w:rFonts w:ascii="Book Antiqua" w:hAnsi="Book Antiqua"/>
          <w:sz w:val="24"/>
          <w:szCs w:val="24"/>
        </w:rPr>
        <w:t xml:space="preserve"> </w:t>
      </w:r>
      <w:r w:rsidR="00C52686" w:rsidRPr="00543FE5">
        <w:rPr>
          <w:rFonts w:ascii="Book Antiqua" w:hAnsi="Book Antiqua"/>
          <w:sz w:val="24"/>
          <w:szCs w:val="24"/>
        </w:rPr>
        <w:t xml:space="preserve">the </w:t>
      </w:r>
      <w:r w:rsidR="00FC219E" w:rsidRPr="00543FE5">
        <w:rPr>
          <w:rFonts w:ascii="Book Antiqua" w:hAnsi="Book Antiqua"/>
          <w:sz w:val="24"/>
          <w:szCs w:val="24"/>
        </w:rPr>
        <w:t>AKT</w:t>
      </w:r>
      <w:r w:rsidR="002F2BCB" w:rsidRPr="00543FE5">
        <w:rPr>
          <w:rFonts w:ascii="Book Antiqua" w:hAnsi="Book Antiqua"/>
          <w:sz w:val="24"/>
          <w:szCs w:val="24"/>
        </w:rPr>
        <w:t xml:space="preserve"> signaling pathway.</w:t>
      </w:r>
      <w:r w:rsidR="00796C14" w:rsidRPr="00543FE5">
        <w:rPr>
          <w:rFonts w:ascii="Book Antiqua" w:hAnsi="Book Antiqua"/>
          <w:sz w:val="24"/>
          <w:szCs w:val="24"/>
        </w:rPr>
        <w:t xml:space="preserve"> </w:t>
      </w:r>
    </w:p>
    <w:p w14:paraId="653F37D4" w14:textId="5D54AF3D" w:rsidR="00A66217" w:rsidRPr="00543FE5" w:rsidRDefault="00A6621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2585B93" w14:textId="77777777" w:rsidR="000D76ED" w:rsidRPr="00F579F3" w:rsidRDefault="000D76E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iCs/>
          <w:sz w:val="24"/>
          <w:szCs w:val="24"/>
        </w:rPr>
      </w:pPr>
      <w:r w:rsidRPr="00F579F3">
        <w:rPr>
          <w:rFonts w:ascii="Book Antiqua" w:hAnsi="Book Antiqua"/>
          <w:b/>
          <w:i/>
          <w:iCs/>
          <w:sz w:val="24"/>
          <w:szCs w:val="24"/>
        </w:rPr>
        <w:t>IGF2BP1 is a direct target of miR-494</w:t>
      </w:r>
    </w:p>
    <w:p w14:paraId="22BE078C" w14:textId="53C3756F" w:rsidR="000D76ED" w:rsidRPr="00543FE5" w:rsidRDefault="000D76ED" w:rsidP="001F029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Whether I</w:t>
      </w:r>
      <w:r w:rsidR="00C52686" w:rsidRPr="00543FE5">
        <w:rPr>
          <w:rFonts w:ascii="Book Antiqua" w:hAnsi="Book Antiqua"/>
          <w:sz w:val="24"/>
          <w:szCs w:val="24"/>
        </w:rPr>
        <w:t>GF2BP1 is regulated at the post</w:t>
      </w:r>
      <w:r w:rsidRPr="00543FE5">
        <w:rPr>
          <w:rFonts w:ascii="Book Antiqua" w:hAnsi="Book Antiqua"/>
          <w:sz w:val="24"/>
          <w:szCs w:val="24"/>
        </w:rPr>
        <w:t xml:space="preserve">transcriptional level in pancreatic cancer remains unknown. To identify the potential </w:t>
      </w:r>
      <w:proofErr w:type="spellStart"/>
      <w:r w:rsidRPr="00543FE5">
        <w:rPr>
          <w:rFonts w:ascii="Book Antiqua" w:hAnsi="Book Antiqua"/>
          <w:sz w:val="24"/>
          <w:szCs w:val="24"/>
        </w:rPr>
        <w:t>miRNAs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targeting IGF2BP1, two online bioinformatics tools, microRNA.org and </w:t>
      </w:r>
      <w:proofErr w:type="spellStart"/>
      <w:r w:rsidRPr="00543FE5">
        <w:rPr>
          <w:rFonts w:ascii="Book Antiqua" w:hAnsi="Book Antiqua"/>
          <w:sz w:val="24"/>
          <w:szCs w:val="24"/>
        </w:rPr>
        <w:t>TargetScan</w:t>
      </w:r>
      <w:proofErr w:type="spellEnd"/>
      <w:r w:rsidRPr="00543FE5">
        <w:rPr>
          <w:rFonts w:ascii="Book Antiqua" w:hAnsi="Book Antiqua"/>
          <w:sz w:val="24"/>
          <w:szCs w:val="24"/>
        </w:rPr>
        <w:t>, were used, and the prediction results were comprehensively analyzed. After</w:t>
      </w:r>
      <w:r w:rsidR="00C52686" w:rsidRPr="00543FE5">
        <w:rPr>
          <w:rFonts w:ascii="Book Antiqua" w:hAnsi="Book Antiqua"/>
          <w:sz w:val="24"/>
          <w:szCs w:val="24"/>
        </w:rPr>
        <w:t xml:space="preserve"> searching the</w:t>
      </w:r>
      <w:r w:rsidRPr="00543FE5">
        <w:rPr>
          <w:rFonts w:ascii="Book Antiqua" w:hAnsi="Book Antiqua"/>
          <w:sz w:val="24"/>
          <w:szCs w:val="24"/>
        </w:rPr>
        <w:t xml:space="preserve"> GEO dataset</w:t>
      </w:r>
      <w:r w:rsidR="001E00EB" w:rsidRPr="00543FE5">
        <w:rPr>
          <w:rFonts w:ascii="Book Antiqua" w:hAnsi="Book Antiqua"/>
          <w:sz w:val="24"/>
          <w:szCs w:val="24"/>
        </w:rPr>
        <w:t xml:space="preserve"> GSE32678</w:t>
      </w:r>
      <w:r w:rsidRPr="00543FE5">
        <w:rPr>
          <w:rFonts w:ascii="Book Antiqua" w:hAnsi="Book Antiqua"/>
          <w:sz w:val="24"/>
          <w:szCs w:val="24"/>
        </w:rPr>
        <w:t xml:space="preserve">, we found </w:t>
      </w:r>
      <w:r w:rsidR="00C52686" w:rsidRPr="00543FE5">
        <w:rPr>
          <w:rFonts w:ascii="Book Antiqua" w:hAnsi="Book Antiqua"/>
          <w:sz w:val="24"/>
          <w:szCs w:val="24"/>
        </w:rPr>
        <w:t xml:space="preserve">that </w:t>
      </w:r>
      <w:r w:rsidR="00750139" w:rsidRPr="00543FE5">
        <w:rPr>
          <w:rFonts w:ascii="Book Antiqua" w:hAnsi="Book Antiqua"/>
          <w:sz w:val="24"/>
          <w:szCs w:val="24"/>
        </w:rPr>
        <w:t xml:space="preserve">only </w:t>
      </w:r>
      <w:r w:rsidRPr="00543FE5">
        <w:rPr>
          <w:rFonts w:ascii="Book Antiqua" w:hAnsi="Book Antiqua"/>
          <w:sz w:val="24"/>
          <w:szCs w:val="24"/>
        </w:rPr>
        <w:t xml:space="preserve">two </w:t>
      </w:r>
      <w:proofErr w:type="spellStart"/>
      <w:r w:rsidRPr="00543FE5">
        <w:rPr>
          <w:rFonts w:ascii="Book Antiqua" w:hAnsi="Book Antiqua"/>
          <w:sz w:val="24"/>
          <w:szCs w:val="24"/>
        </w:rPr>
        <w:t>miRNAs</w:t>
      </w:r>
      <w:proofErr w:type="spellEnd"/>
      <w:r w:rsidR="00C52686" w:rsidRPr="00543FE5">
        <w:rPr>
          <w:rFonts w:ascii="Book Antiqua" w:hAnsi="Book Antiqua"/>
          <w:sz w:val="24"/>
          <w:szCs w:val="24"/>
        </w:rPr>
        <w:t>, miR-494 and miR-326,</w:t>
      </w:r>
      <w:r w:rsidRPr="00543FE5">
        <w:rPr>
          <w:rFonts w:ascii="Book Antiqua" w:hAnsi="Book Antiqua"/>
          <w:sz w:val="24"/>
          <w:szCs w:val="24"/>
        </w:rPr>
        <w:t xml:space="preserve"> were </w:t>
      </w:r>
      <w:proofErr w:type="spellStart"/>
      <w:r w:rsidRPr="00543FE5">
        <w:rPr>
          <w:rFonts w:ascii="Book Antiqua" w:hAnsi="Book Antiqua"/>
          <w:sz w:val="24"/>
          <w:szCs w:val="24"/>
        </w:rPr>
        <w:t>downregulated</w:t>
      </w:r>
      <w:proofErr w:type="spellEnd"/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1F029D">
        <w:rPr>
          <w:rFonts w:ascii="Book Antiqua" w:hAnsi="Book Antiqua"/>
          <w:sz w:val="24"/>
          <w:szCs w:val="24"/>
        </w:rPr>
        <w:t>ure</w:t>
      </w:r>
      <w:r w:rsidR="00750139" w:rsidRPr="00543FE5">
        <w:rPr>
          <w:rFonts w:ascii="Book Antiqua" w:hAnsi="Book Antiqua"/>
          <w:sz w:val="24"/>
          <w:szCs w:val="24"/>
        </w:rPr>
        <w:t xml:space="preserve"> 5A)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C52686" w:rsidRPr="00543FE5">
        <w:rPr>
          <w:rFonts w:ascii="Book Antiqua" w:hAnsi="Book Antiqua"/>
          <w:sz w:val="24"/>
          <w:szCs w:val="24"/>
        </w:rPr>
        <w:t>The m</w:t>
      </w:r>
      <w:r w:rsidRPr="00543FE5">
        <w:rPr>
          <w:rFonts w:ascii="Book Antiqua" w:hAnsi="Book Antiqua"/>
          <w:sz w:val="24"/>
          <w:szCs w:val="24"/>
        </w:rPr>
        <w:t>o</w:t>
      </w:r>
      <w:r w:rsidR="00750139" w:rsidRPr="00543FE5">
        <w:rPr>
          <w:rFonts w:ascii="Book Antiqua" w:hAnsi="Book Antiqua"/>
          <w:sz w:val="24"/>
          <w:szCs w:val="24"/>
        </w:rPr>
        <w:t>re</w:t>
      </w:r>
      <w:r w:rsidRPr="00543FE5">
        <w:rPr>
          <w:rFonts w:ascii="Book Antiqua" w:hAnsi="Book Antiqua"/>
          <w:sz w:val="24"/>
          <w:szCs w:val="24"/>
        </w:rPr>
        <w:t xml:space="preserve"> frequent low expression of miR-494 was further validated by RT-</w:t>
      </w:r>
      <w:proofErr w:type="spellStart"/>
      <w:r w:rsidRPr="00543FE5">
        <w:rPr>
          <w:rFonts w:ascii="Book Antiqua" w:hAnsi="Book Antiqua"/>
          <w:sz w:val="24"/>
          <w:szCs w:val="24"/>
        </w:rPr>
        <w:t>qPCR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in our cohort of pa</w:t>
      </w:r>
      <w:r w:rsidR="00552050" w:rsidRPr="00543FE5">
        <w:rPr>
          <w:rFonts w:ascii="Book Antiqua" w:hAnsi="Book Antiqua"/>
          <w:sz w:val="24"/>
          <w:szCs w:val="24"/>
        </w:rPr>
        <w:t xml:space="preserve">ncreatic </w:t>
      </w:r>
      <w:r w:rsidR="00552050" w:rsidRPr="00543FE5">
        <w:rPr>
          <w:rFonts w:ascii="Book Antiqua" w:hAnsi="Book Antiqua"/>
          <w:sz w:val="24"/>
          <w:szCs w:val="24"/>
        </w:rPr>
        <w:lastRenderedPageBreak/>
        <w:t>cancer patients 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5</w:t>
      </w:r>
      <w:r w:rsidR="007423D6" w:rsidRPr="00543FE5">
        <w:rPr>
          <w:rFonts w:ascii="Book Antiqua" w:hAnsi="Book Antiqua"/>
          <w:sz w:val="24"/>
          <w:szCs w:val="24"/>
        </w:rPr>
        <w:t>B</w:t>
      </w:r>
      <w:r w:rsidR="00807D72" w:rsidRPr="00543FE5">
        <w:rPr>
          <w:rFonts w:ascii="Book Antiqua" w:hAnsi="Book Antiqua"/>
          <w:sz w:val="24"/>
          <w:szCs w:val="24"/>
        </w:rPr>
        <w:t xml:space="preserve">, </w:t>
      </w:r>
      <w:r w:rsidR="00807D72" w:rsidRPr="001F029D">
        <w:rPr>
          <w:rFonts w:ascii="Book Antiqua" w:hAnsi="Book Antiqua"/>
          <w:i/>
          <w:iCs/>
          <w:sz w:val="24"/>
          <w:szCs w:val="24"/>
        </w:rPr>
        <w:t>n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807D72" w:rsidRPr="00543FE5">
        <w:rPr>
          <w:rFonts w:ascii="Book Antiqua" w:hAnsi="Book Antiqua"/>
          <w:sz w:val="24"/>
          <w:szCs w:val="24"/>
        </w:rPr>
        <w:t>=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807D72" w:rsidRPr="00543FE5">
        <w:rPr>
          <w:rFonts w:ascii="Book Antiqua" w:hAnsi="Book Antiqua"/>
          <w:sz w:val="24"/>
          <w:szCs w:val="24"/>
        </w:rPr>
        <w:t>30</w:t>
      </w:r>
      <w:r w:rsidRPr="00543FE5">
        <w:rPr>
          <w:rFonts w:ascii="Book Antiqua" w:hAnsi="Book Antiqua"/>
          <w:sz w:val="24"/>
          <w:szCs w:val="24"/>
        </w:rPr>
        <w:t>).</w:t>
      </w:r>
      <w:r w:rsidR="000D49E7" w:rsidRPr="00543FE5">
        <w:rPr>
          <w:rFonts w:ascii="Book Antiqua" w:hAnsi="Book Antiqua"/>
          <w:sz w:val="24"/>
          <w:szCs w:val="24"/>
        </w:rPr>
        <w:t xml:space="preserve"> Thus, we speculated that miR-494 exhibited the greatest potential to regulate IGF2BP1, and </w:t>
      </w:r>
      <w:r w:rsidR="00C52686" w:rsidRPr="00543FE5">
        <w:rPr>
          <w:rFonts w:ascii="Book Antiqua" w:hAnsi="Book Antiqua"/>
          <w:sz w:val="24"/>
          <w:szCs w:val="24"/>
        </w:rPr>
        <w:t xml:space="preserve">the </w:t>
      </w:r>
      <w:r w:rsidR="000D49E7" w:rsidRPr="00543FE5">
        <w:rPr>
          <w:rFonts w:ascii="Book Antiqua" w:hAnsi="Book Antiqua"/>
          <w:sz w:val="24"/>
          <w:szCs w:val="24"/>
        </w:rPr>
        <w:t xml:space="preserve">predicted binding site is shown in Figure </w:t>
      </w:r>
      <w:r w:rsidR="00011F2E" w:rsidRPr="00543FE5">
        <w:rPr>
          <w:rFonts w:ascii="Book Antiqua" w:hAnsi="Book Antiqua"/>
          <w:sz w:val="24"/>
          <w:szCs w:val="24"/>
        </w:rPr>
        <w:t>5</w:t>
      </w:r>
      <w:r w:rsidR="007423D6" w:rsidRPr="00543FE5">
        <w:rPr>
          <w:rFonts w:ascii="Book Antiqua" w:hAnsi="Book Antiqua"/>
          <w:sz w:val="24"/>
          <w:szCs w:val="24"/>
        </w:rPr>
        <w:t>C</w:t>
      </w:r>
      <w:r w:rsidR="000D49E7" w:rsidRPr="00543FE5">
        <w:rPr>
          <w:rFonts w:ascii="Book Antiqua" w:hAnsi="Book Antiqua"/>
          <w:sz w:val="24"/>
          <w:szCs w:val="24"/>
        </w:rPr>
        <w:t>.</w:t>
      </w:r>
      <w:r w:rsidR="001955A4" w:rsidRPr="00543FE5">
        <w:rPr>
          <w:rFonts w:ascii="Book Antiqua" w:hAnsi="Book Antiqua"/>
          <w:sz w:val="24"/>
          <w:szCs w:val="24"/>
        </w:rPr>
        <w:t xml:space="preserve"> </w:t>
      </w:r>
      <w:r w:rsidR="00A53BE8" w:rsidRPr="00543FE5">
        <w:rPr>
          <w:rFonts w:ascii="Book Antiqua" w:hAnsi="Book Antiqua"/>
          <w:sz w:val="24"/>
          <w:szCs w:val="24"/>
        </w:rPr>
        <w:t>To verify whether IGF2BP1 is a direct target of miR-494,</w:t>
      </w:r>
      <w:r w:rsidR="00EF5E04" w:rsidRPr="00543FE5">
        <w:rPr>
          <w:rFonts w:ascii="Book Antiqua" w:hAnsi="Book Antiqua"/>
          <w:sz w:val="24"/>
          <w:szCs w:val="24"/>
        </w:rPr>
        <w:t xml:space="preserve"> </w:t>
      </w:r>
      <w:r w:rsidR="001955A4" w:rsidRPr="00543FE5">
        <w:rPr>
          <w:rFonts w:ascii="Book Antiqua" w:hAnsi="Book Antiqua"/>
          <w:sz w:val="24"/>
          <w:szCs w:val="24"/>
        </w:rPr>
        <w:t>wild-type (WT) and mutated (</w:t>
      </w:r>
      <w:proofErr w:type="spellStart"/>
      <w:r w:rsidR="001955A4" w:rsidRPr="00543FE5">
        <w:rPr>
          <w:rFonts w:ascii="Book Antiqua" w:hAnsi="Book Antiqua"/>
          <w:sz w:val="24"/>
          <w:szCs w:val="24"/>
        </w:rPr>
        <w:t>Mut</w:t>
      </w:r>
      <w:proofErr w:type="spellEnd"/>
      <w:r w:rsidR="001955A4" w:rsidRPr="00543FE5">
        <w:rPr>
          <w:rFonts w:ascii="Book Antiqua" w:hAnsi="Book Antiqua"/>
          <w:sz w:val="24"/>
          <w:szCs w:val="24"/>
        </w:rPr>
        <w:t>) IGF2BP1 3’</w:t>
      </w:r>
      <w:r w:rsidR="00C52686" w:rsidRPr="00543FE5">
        <w:rPr>
          <w:rFonts w:ascii="Book Antiqua" w:hAnsi="Book Antiqua"/>
          <w:sz w:val="24"/>
          <w:szCs w:val="24"/>
        </w:rPr>
        <w:t>-UTR</w:t>
      </w:r>
      <w:r w:rsidR="001955A4" w:rsidRPr="00543FE5">
        <w:rPr>
          <w:rFonts w:ascii="Book Antiqua" w:hAnsi="Book Antiqua"/>
          <w:sz w:val="24"/>
          <w:szCs w:val="24"/>
        </w:rPr>
        <w:t xml:space="preserve">-coupled luciferase reporters </w:t>
      </w:r>
      <w:r w:rsidR="00EF5E04" w:rsidRPr="00543FE5">
        <w:rPr>
          <w:rFonts w:ascii="Book Antiqua" w:hAnsi="Book Antiqua"/>
          <w:sz w:val="24"/>
          <w:szCs w:val="24"/>
        </w:rPr>
        <w:t>were designed</w:t>
      </w:r>
      <w:r w:rsidR="001955A4" w:rsidRPr="00543FE5">
        <w:rPr>
          <w:rFonts w:ascii="Book Antiqua" w:hAnsi="Book Antiqua"/>
          <w:sz w:val="24"/>
          <w:szCs w:val="24"/>
        </w:rPr>
        <w:t>.</w:t>
      </w:r>
      <w:r w:rsidRPr="00543FE5">
        <w:rPr>
          <w:rFonts w:ascii="Book Antiqua" w:hAnsi="Book Antiqua"/>
          <w:sz w:val="24"/>
          <w:szCs w:val="24"/>
        </w:rPr>
        <w:t xml:space="preserve">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 </w:t>
      </w:r>
      <w:r w:rsidR="001E4C1C" w:rsidRPr="00543FE5">
        <w:rPr>
          <w:rFonts w:ascii="Book Antiqua" w:hAnsi="Book Antiqua"/>
          <w:sz w:val="24"/>
          <w:szCs w:val="24"/>
        </w:rPr>
        <w:t xml:space="preserve">were </w:t>
      </w:r>
      <w:r w:rsidRPr="00543FE5">
        <w:rPr>
          <w:rFonts w:ascii="Book Antiqua" w:hAnsi="Book Antiqua"/>
          <w:sz w:val="24"/>
          <w:szCs w:val="24"/>
        </w:rPr>
        <w:t>transfected with miR-494 mimic</w:t>
      </w:r>
      <w:r w:rsidR="001E4C1C" w:rsidRPr="00543FE5">
        <w:rPr>
          <w:rFonts w:ascii="Book Antiqua" w:hAnsi="Book Antiqua"/>
          <w:sz w:val="24"/>
          <w:szCs w:val="24"/>
        </w:rPr>
        <w:t>s</w:t>
      </w:r>
      <w:r w:rsidR="00A53BE8" w:rsidRPr="00543FE5">
        <w:rPr>
          <w:rFonts w:ascii="Book Antiqua" w:hAnsi="Book Antiqua"/>
          <w:sz w:val="24"/>
          <w:szCs w:val="24"/>
        </w:rPr>
        <w:t xml:space="preserve">, </w:t>
      </w:r>
      <w:r w:rsidR="001E4C1C" w:rsidRPr="00543FE5">
        <w:rPr>
          <w:rFonts w:ascii="Book Antiqua" w:hAnsi="Book Antiqua"/>
          <w:sz w:val="24"/>
          <w:szCs w:val="24"/>
        </w:rPr>
        <w:t>inh</w:t>
      </w:r>
      <w:r w:rsidRPr="00543FE5">
        <w:rPr>
          <w:rFonts w:ascii="Book Antiqua" w:hAnsi="Book Antiqua"/>
          <w:sz w:val="24"/>
          <w:szCs w:val="24"/>
        </w:rPr>
        <w:t>ibitor</w:t>
      </w:r>
      <w:r w:rsidR="001E4C1C" w:rsidRPr="00543FE5">
        <w:rPr>
          <w:rFonts w:ascii="Book Antiqua" w:hAnsi="Book Antiqua"/>
          <w:sz w:val="24"/>
          <w:szCs w:val="24"/>
        </w:rPr>
        <w:t>s</w:t>
      </w:r>
      <w:r w:rsidR="00753A59">
        <w:rPr>
          <w:rFonts w:ascii="Book Antiqua" w:hAnsi="Book Antiqua"/>
          <w:sz w:val="24"/>
          <w:szCs w:val="24"/>
        </w:rPr>
        <w:t>,</w:t>
      </w:r>
      <w:r w:rsidR="00A53BE8" w:rsidRPr="00543FE5">
        <w:rPr>
          <w:rFonts w:ascii="Book Antiqua" w:hAnsi="Book Antiqua"/>
          <w:sz w:val="24"/>
          <w:szCs w:val="24"/>
        </w:rPr>
        <w:t xml:space="preserve"> or control</w:t>
      </w:r>
      <w:r w:rsidR="00C30B3C" w:rsidRPr="00543FE5">
        <w:rPr>
          <w:rFonts w:ascii="Book Antiqua" w:hAnsi="Book Antiqua"/>
          <w:sz w:val="24"/>
          <w:szCs w:val="24"/>
        </w:rPr>
        <w:t xml:space="preserve"> sequences</w:t>
      </w:r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1F029D">
        <w:rPr>
          <w:rFonts w:ascii="Book Antiqua" w:hAnsi="Book Antiqua"/>
          <w:sz w:val="24"/>
          <w:szCs w:val="24"/>
        </w:rPr>
        <w:t>ure</w:t>
      </w:r>
      <w:r w:rsidR="00377E4C" w:rsidRPr="00543FE5">
        <w:rPr>
          <w:rFonts w:ascii="Book Antiqua" w:hAnsi="Book Antiqua"/>
          <w:sz w:val="24"/>
          <w:szCs w:val="24"/>
        </w:rPr>
        <w:t xml:space="preserve"> 5</w:t>
      </w:r>
      <w:r w:rsidR="007423D6" w:rsidRPr="00543FE5">
        <w:rPr>
          <w:rFonts w:ascii="Book Antiqua" w:hAnsi="Book Antiqua"/>
          <w:sz w:val="24"/>
          <w:szCs w:val="24"/>
        </w:rPr>
        <w:t>D</w:t>
      </w:r>
      <w:r w:rsidR="00377E4C" w:rsidRPr="00543FE5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1E4C1C" w:rsidRPr="00543FE5">
        <w:rPr>
          <w:rFonts w:ascii="Book Antiqua" w:hAnsi="Book Antiqua"/>
          <w:sz w:val="24"/>
          <w:szCs w:val="24"/>
        </w:rPr>
        <w:t xml:space="preserve">IGF2BP1 </w:t>
      </w:r>
      <w:r w:rsidRPr="00543FE5">
        <w:rPr>
          <w:rFonts w:ascii="Book Antiqua" w:hAnsi="Book Antiqua"/>
          <w:sz w:val="24"/>
          <w:szCs w:val="24"/>
        </w:rPr>
        <w:t xml:space="preserve">mRNA </w:t>
      </w:r>
      <w:r w:rsidR="001E4C1C" w:rsidRPr="00543FE5">
        <w:rPr>
          <w:rFonts w:ascii="Book Antiqua" w:hAnsi="Book Antiqua"/>
          <w:sz w:val="24"/>
          <w:szCs w:val="24"/>
        </w:rPr>
        <w:t>was</w:t>
      </w:r>
      <w:r w:rsidRPr="00543FE5">
        <w:rPr>
          <w:rFonts w:ascii="Book Antiqua" w:hAnsi="Book Antiqua"/>
          <w:sz w:val="24"/>
          <w:szCs w:val="24"/>
        </w:rPr>
        <w:t xml:space="preserve"> mark</w:t>
      </w:r>
      <w:r w:rsidR="001E4C1C" w:rsidRPr="00543FE5">
        <w:rPr>
          <w:rFonts w:ascii="Book Antiqua" w:hAnsi="Book Antiqua"/>
          <w:sz w:val="24"/>
          <w:szCs w:val="24"/>
        </w:rPr>
        <w:t>ed</w:t>
      </w:r>
      <w:r w:rsidRPr="00543FE5">
        <w:rPr>
          <w:rFonts w:ascii="Book Antiqua" w:hAnsi="Book Antiqua"/>
          <w:sz w:val="24"/>
          <w:szCs w:val="24"/>
        </w:rPr>
        <w:t xml:space="preserve">ly </w:t>
      </w:r>
      <w:proofErr w:type="spellStart"/>
      <w:r w:rsidRPr="00543FE5">
        <w:rPr>
          <w:rFonts w:ascii="Book Antiqua" w:hAnsi="Book Antiqua"/>
          <w:sz w:val="24"/>
          <w:szCs w:val="24"/>
        </w:rPr>
        <w:t>downregulated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by </w:t>
      </w:r>
      <w:r w:rsidR="001E4C1C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miR-494 mimics and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by </w:t>
      </w:r>
      <w:r w:rsidR="001E4C1C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miR-494 </w:t>
      </w:r>
      <w:r w:rsidR="001E4C1C" w:rsidRPr="00543FE5">
        <w:rPr>
          <w:rFonts w:ascii="Book Antiqua" w:hAnsi="Book Antiqua"/>
          <w:sz w:val="24"/>
          <w:szCs w:val="24"/>
        </w:rPr>
        <w:t>inh</w:t>
      </w:r>
      <w:r w:rsidRPr="00543FE5">
        <w:rPr>
          <w:rFonts w:ascii="Book Antiqua" w:hAnsi="Book Antiqua"/>
          <w:sz w:val="24"/>
          <w:szCs w:val="24"/>
        </w:rPr>
        <w:t>ibitor</w:t>
      </w:r>
      <w:r w:rsidR="001E4C1C" w:rsidRPr="00543FE5">
        <w:rPr>
          <w:rFonts w:ascii="Book Antiqua" w:hAnsi="Book Antiqua"/>
          <w:sz w:val="24"/>
          <w:szCs w:val="24"/>
        </w:rPr>
        <w:t>s</w:t>
      </w:r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5</w:t>
      </w:r>
      <w:r w:rsidR="007423D6" w:rsidRPr="00543FE5">
        <w:rPr>
          <w:rFonts w:ascii="Book Antiqua" w:hAnsi="Book Antiqua"/>
          <w:sz w:val="24"/>
          <w:szCs w:val="24"/>
        </w:rPr>
        <w:t>E</w:t>
      </w:r>
      <w:r w:rsidR="001F029D">
        <w:rPr>
          <w:rFonts w:ascii="Book Antiqua" w:hAnsi="Book Antiqua"/>
          <w:sz w:val="24"/>
          <w:szCs w:val="24"/>
        </w:rPr>
        <w:t xml:space="preserve"> and</w:t>
      </w:r>
      <w:r w:rsidR="007423D6" w:rsidRPr="00543FE5">
        <w:rPr>
          <w:rFonts w:ascii="Book Antiqua" w:hAnsi="Book Antiqua"/>
          <w:sz w:val="24"/>
          <w:szCs w:val="24"/>
        </w:rPr>
        <w:t xml:space="preserve"> F</w:t>
      </w:r>
      <w:r w:rsidRPr="00543FE5">
        <w:rPr>
          <w:rFonts w:ascii="Book Antiqua" w:hAnsi="Book Antiqua"/>
          <w:sz w:val="24"/>
          <w:szCs w:val="24"/>
        </w:rPr>
        <w:t xml:space="preserve">). In </w:t>
      </w:r>
      <w:r w:rsidR="001955A4" w:rsidRPr="00543FE5">
        <w:rPr>
          <w:rFonts w:ascii="Book Antiqua" w:hAnsi="Book Antiqua"/>
          <w:sz w:val="24"/>
          <w:szCs w:val="24"/>
        </w:rPr>
        <w:t>both</w:t>
      </w:r>
      <w:r w:rsidRPr="00543FE5">
        <w:rPr>
          <w:rFonts w:ascii="Book Antiqua" w:hAnsi="Book Antiqua"/>
          <w:sz w:val="24"/>
          <w:szCs w:val="24"/>
        </w:rPr>
        <w:t xml:space="preserve"> cell</w:t>
      </w:r>
      <w:r w:rsidR="001E4C1C" w:rsidRPr="00543FE5">
        <w:rPr>
          <w:rFonts w:ascii="Book Antiqua" w:hAnsi="Book Antiqua"/>
          <w:sz w:val="24"/>
          <w:szCs w:val="24"/>
        </w:rPr>
        <w:t xml:space="preserve"> line</w:t>
      </w:r>
      <w:r w:rsidRPr="00543FE5">
        <w:rPr>
          <w:rFonts w:ascii="Book Antiqua" w:hAnsi="Book Antiqua"/>
          <w:sz w:val="24"/>
          <w:szCs w:val="24"/>
        </w:rPr>
        <w:t xml:space="preserve">s, the luciferase activity was </w:t>
      </w:r>
      <w:r w:rsidR="001E4C1C" w:rsidRPr="00543FE5">
        <w:rPr>
          <w:rFonts w:ascii="Book Antiqua" w:hAnsi="Book Antiqua"/>
          <w:sz w:val="24"/>
          <w:szCs w:val="24"/>
        </w:rPr>
        <w:t>notab</w:t>
      </w:r>
      <w:r w:rsidRPr="00543FE5">
        <w:rPr>
          <w:rFonts w:ascii="Book Antiqua" w:hAnsi="Book Antiqua"/>
          <w:sz w:val="24"/>
          <w:szCs w:val="24"/>
        </w:rPr>
        <w:t xml:space="preserve">ly suppressed by </w:t>
      </w:r>
      <w:r w:rsidR="001E4C1C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miR-494 mimics and enhanced by </w:t>
      </w:r>
      <w:r w:rsidR="001E4C1C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miR-</w:t>
      </w:r>
      <w:r w:rsidR="001E4C1C" w:rsidRPr="00543FE5">
        <w:rPr>
          <w:rFonts w:ascii="Book Antiqua" w:hAnsi="Book Antiqua"/>
          <w:sz w:val="24"/>
          <w:szCs w:val="24"/>
        </w:rPr>
        <w:t>494 inh</w:t>
      </w:r>
      <w:r w:rsidRPr="00543FE5">
        <w:rPr>
          <w:rFonts w:ascii="Book Antiqua" w:hAnsi="Book Antiqua"/>
          <w:sz w:val="24"/>
          <w:szCs w:val="24"/>
        </w:rPr>
        <w:t>ibitor</w:t>
      </w:r>
      <w:r w:rsidR="001E00EB" w:rsidRPr="00543FE5">
        <w:rPr>
          <w:rFonts w:ascii="Book Antiqua" w:hAnsi="Book Antiqua"/>
          <w:sz w:val="24"/>
          <w:szCs w:val="24"/>
        </w:rPr>
        <w:t>s</w:t>
      </w:r>
      <w:r w:rsidR="00996390" w:rsidRPr="00543FE5">
        <w:rPr>
          <w:rFonts w:ascii="Book Antiqua" w:hAnsi="Book Antiqua"/>
          <w:sz w:val="24"/>
          <w:szCs w:val="24"/>
        </w:rPr>
        <w:t xml:space="preserve"> in the WT group, with</w:t>
      </w:r>
      <w:r w:rsidRPr="00543FE5">
        <w:rPr>
          <w:rFonts w:ascii="Book Antiqua" w:hAnsi="Book Antiqua"/>
          <w:sz w:val="24"/>
          <w:szCs w:val="24"/>
        </w:rPr>
        <w:t xml:space="preserve"> no significant change observed in</w:t>
      </w:r>
      <w:r w:rsidR="00552050" w:rsidRPr="00543FE5">
        <w:rPr>
          <w:rFonts w:ascii="Book Antiqua" w:hAnsi="Book Antiqua"/>
          <w:sz w:val="24"/>
          <w:szCs w:val="24"/>
        </w:rPr>
        <w:t xml:space="preserve"> the </w:t>
      </w:r>
      <w:proofErr w:type="spellStart"/>
      <w:r w:rsidR="00996390" w:rsidRPr="00543FE5">
        <w:rPr>
          <w:rFonts w:ascii="Book Antiqua" w:hAnsi="Book Antiqua"/>
          <w:sz w:val="24"/>
          <w:szCs w:val="24"/>
        </w:rPr>
        <w:t>Mut</w:t>
      </w:r>
      <w:proofErr w:type="spellEnd"/>
      <w:r w:rsidR="00996390" w:rsidRPr="00543FE5">
        <w:rPr>
          <w:rFonts w:ascii="Book Antiqua" w:hAnsi="Book Antiqua"/>
          <w:sz w:val="24"/>
          <w:szCs w:val="24"/>
        </w:rPr>
        <w:t xml:space="preserve"> </w:t>
      </w:r>
      <w:r w:rsidR="00552050" w:rsidRPr="00543FE5">
        <w:rPr>
          <w:rFonts w:ascii="Book Antiqua" w:hAnsi="Book Antiqua"/>
          <w:sz w:val="24"/>
          <w:szCs w:val="24"/>
        </w:rPr>
        <w:t>group 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5</w:t>
      </w:r>
      <w:r w:rsidR="007423D6" w:rsidRPr="00543FE5">
        <w:rPr>
          <w:rFonts w:ascii="Book Antiqua" w:hAnsi="Book Antiqua"/>
          <w:sz w:val="24"/>
          <w:szCs w:val="24"/>
        </w:rPr>
        <w:t>G</w:t>
      </w:r>
      <w:r w:rsidR="001F029D">
        <w:rPr>
          <w:rFonts w:ascii="Book Antiqua" w:hAnsi="Book Antiqua"/>
          <w:sz w:val="24"/>
          <w:szCs w:val="24"/>
        </w:rPr>
        <w:t xml:space="preserve"> and</w:t>
      </w:r>
      <w:r w:rsidR="007423D6" w:rsidRPr="00543FE5">
        <w:rPr>
          <w:rFonts w:ascii="Book Antiqua" w:hAnsi="Book Antiqua"/>
          <w:sz w:val="24"/>
          <w:szCs w:val="24"/>
        </w:rPr>
        <w:t xml:space="preserve"> H</w:t>
      </w:r>
      <w:r w:rsidRPr="00543FE5">
        <w:rPr>
          <w:rFonts w:ascii="Book Antiqua" w:hAnsi="Book Antiqua"/>
          <w:sz w:val="24"/>
          <w:szCs w:val="24"/>
        </w:rPr>
        <w:t>)</w:t>
      </w:r>
      <w:r w:rsidR="00097554" w:rsidRPr="00543FE5">
        <w:rPr>
          <w:rFonts w:ascii="Book Antiqua" w:hAnsi="Book Antiqua"/>
          <w:sz w:val="24"/>
          <w:szCs w:val="24"/>
        </w:rPr>
        <w:t xml:space="preserve">. </w:t>
      </w:r>
      <w:r w:rsidRPr="00543FE5">
        <w:rPr>
          <w:rFonts w:ascii="Book Antiqua" w:hAnsi="Book Antiqua"/>
          <w:sz w:val="24"/>
          <w:szCs w:val="24"/>
        </w:rPr>
        <w:t xml:space="preserve">Therefore, our results showed that IGF2BP1 </w:t>
      </w:r>
      <w:r w:rsidR="00097554" w:rsidRPr="00543FE5">
        <w:rPr>
          <w:rFonts w:ascii="Book Antiqua" w:hAnsi="Book Antiqua"/>
          <w:sz w:val="24"/>
          <w:szCs w:val="24"/>
        </w:rPr>
        <w:t>is a direct target of miR-494</w:t>
      </w:r>
      <w:r w:rsidRPr="00543FE5">
        <w:rPr>
          <w:rFonts w:ascii="Book Antiqua" w:hAnsi="Book Antiqua"/>
          <w:sz w:val="24"/>
          <w:szCs w:val="24"/>
        </w:rPr>
        <w:t xml:space="preserve"> in pancreatic cancer.</w:t>
      </w:r>
    </w:p>
    <w:p w14:paraId="6F3443F9" w14:textId="4357A711" w:rsidR="00A66217" w:rsidRPr="00543FE5" w:rsidRDefault="00A6621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462CBDF" w14:textId="7234DF47" w:rsidR="000D76ED" w:rsidRPr="00543FE5" w:rsidRDefault="00753A59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>
        <w:rPr>
          <w:rFonts w:ascii="Book Antiqua" w:hAnsi="Book Antiqua"/>
          <w:b/>
          <w:i/>
          <w:sz w:val="24"/>
          <w:szCs w:val="24"/>
        </w:rPr>
        <w:t>M</w:t>
      </w:r>
      <w:r w:rsidRPr="00543FE5">
        <w:rPr>
          <w:rFonts w:ascii="Book Antiqua" w:hAnsi="Book Antiqua"/>
          <w:b/>
          <w:i/>
          <w:sz w:val="24"/>
          <w:szCs w:val="24"/>
        </w:rPr>
        <w:t>iR</w:t>
      </w:r>
      <w:r w:rsidR="000D76ED" w:rsidRPr="00543FE5">
        <w:rPr>
          <w:rFonts w:ascii="Book Antiqua" w:hAnsi="Book Antiqua"/>
          <w:b/>
          <w:i/>
          <w:sz w:val="24"/>
          <w:szCs w:val="24"/>
        </w:rPr>
        <w:t>-494 is involved in IGF2BP1-mediated pancreatic cancer</w:t>
      </w:r>
      <w:r w:rsidR="00C705DA" w:rsidRPr="00543FE5">
        <w:rPr>
          <w:rFonts w:ascii="Book Antiqua" w:hAnsi="Book Antiqua"/>
          <w:b/>
          <w:i/>
          <w:sz w:val="24"/>
          <w:szCs w:val="24"/>
        </w:rPr>
        <w:t xml:space="preserve"> cell proliferation</w:t>
      </w:r>
    </w:p>
    <w:p w14:paraId="6D340712" w14:textId="731A6F23" w:rsidR="000D76ED" w:rsidRPr="00543FE5" w:rsidRDefault="000D76ED" w:rsidP="001F029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To confirm whether IGF2BP1 </w:t>
      </w:r>
      <w:r w:rsidR="00753A59">
        <w:rPr>
          <w:rFonts w:ascii="Book Antiqua" w:hAnsi="Book Antiqua"/>
          <w:sz w:val="24"/>
          <w:szCs w:val="24"/>
        </w:rPr>
        <w:t>i</w:t>
      </w:r>
      <w:r w:rsidR="00753A59" w:rsidRPr="00543FE5">
        <w:rPr>
          <w:rFonts w:ascii="Book Antiqua" w:hAnsi="Book Antiqua"/>
          <w:sz w:val="24"/>
          <w:szCs w:val="24"/>
        </w:rPr>
        <w:t xml:space="preserve">s </w:t>
      </w:r>
      <w:r w:rsidRPr="00543FE5">
        <w:rPr>
          <w:rFonts w:ascii="Book Antiqua" w:hAnsi="Book Antiqua"/>
          <w:sz w:val="24"/>
          <w:szCs w:val="24"/>
        </w:rPr>
        <w:t>a functional target of miR-494, rescue experiments were performed in Mia PaCa</w:t>
      </w:r>
      <w:r w:rsidR="001E297C" w:rsidRPr="00543FE5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>2</w:t>
      </w:r>
      <w:r w:rsidR="009350B0" w:rsidRPr="00543FE5">
        <w:rPr>
          <w:rFonts w:ascii="Book Antiqua" w:hAnsi="Book Antiqua"/>
          <w:sz w:val="24"/>
          <w:szCs w:val="24"/>
        </w:rPr>
        <w:t xml:space="preserve"> cells. The growth promotion</w:t>
      </w:r>
      <w:r w:rsidRPr="00543FE5">
        <w:rPr>
          <w:rFonts w:ascii="Book Antiqua" w:hAnsi="Book Antiqua"/>
          <w:sz w:val="24"/>
          <w:szCs w:val="24"/>
        </w:rPr>
        <w:t xml:space="preserve"> caused by IGF2BP1 </w:t>
      </w:r>
      <w:proofErr w:type="spellStart"/>
      <w:r w:rsidRPr="00543FE5">
        <w:rPr>
          <w:rFonts w:ascii="Book Antiqua" w:hAnsi="Book Antiqua"/>
          <w:sz w:val="24"/>
          <w:szCs w:val="24"/>
        </w:rPr>
        <w:t>reexpression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was partly reversed </w:t>
      </w:r>
      <w:r w:rsidR="00716073" w:rsidRPr="00543FE5">
        <w:rPr>
          <w:rFonts w:ascii="Book Antiqua" w:hAnsi="Book Antiqua"/>
          <w:sz w:val="24"/>
          <w:szCs w:val="24"/>
        </w:rPr>
        <w:t>by the</w:t>
      </w:r>
      <w:r w:rsidRPr="00543FE5">
        <w:rPr>
          <w:rFonts w:ascii="Book Antiqua" w:hAnsi="Book Antiqua"/>
          <w:sz w:val="24"/>
          <w:szCs w:val="24"/>
        </w:rPr>
        <w:t xml:space="preserve"> miR-494 mimics as demonstrated by </w:t>
      </w:r>
      <w:r w:rsidR="00716073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CCK</w:t>
      </w:r>
      <w:r w:rsidR="001E297C" w:rsidRPr="00543FE5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>8 assay</w:t>
      </w:r>
      <w:r w:rsidR="00A31CE7" w:rsidRPr="00543FE5">
        <w:rPr>
          <w:rFonts w:ascii="Book Antiqua" w:hAnsi="Book Antiqua"/>
          <w:sz w:val="24"/>
          <w:szCs w:val="24"/>
        </w:rPr>
        <w:t>s</w:t>
      </w:r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1F029D">
        <w:rPr>
          <w:rFonts w:ascii="Book Antiqua" w:hAnsi="Book Antiqua"/>
          <w:sz w:val="24"/>
          <w:szCs w:val="24"/>
        </w:rPr>
        <w:t>ure</w:t>
      </w:r>
      <w:r w:rsidR="00552050" w:rsidRPr="00543FE5">
        <w:rPr>
          <w:rFonts w:ascii="Book Antiqua" w:hAnsi="Book Antiqua"/>
          <w:sz w:val="24"/>
          <w:szCs w:val="24"/>
        </w:rPr>
        <w:t xml:space="preserve"> </w:t>
      </w:r>
      <w:r w:rsidR="009350B0" w:rsidRPr="00543FE5">
        <w:rPr>
          <w:rFonts w:ascii="Book Antiqua" w:hAnsi="Book Antiqua"/>
          <w:sz w:val="24"/>
          <w:szCs w:val="24"/>
        </w:rPr>
        <w:t>6</w:t>
      </w:r>
      <w:r w:rsidR="007423D6" w:rsidRPr="00543FE5">
        <w:rPr>
          <w:rFonts w:ascii="Book Antiqua" w:hAnsi="Book Antiqua"/>
          <w:sz w:val="24"/>
          <w:szCs w:val="24"/>
        </w:rPr>
        <w:t>A</w:t>
      </w:r>
      <w:r w:rsidRPr="00543FE5">
        <w:rPr>
          <w:rFonts w:ascii="Book Antiqua" w:hAnsi="Book Antiqua"/>
          <w:sz w:val="24"/>
          <w:szCs w:val="24"/>
        </w:rPr>
        <w:t xml:space="preserve">). </w:t>
      </w:r>
      <w:r w:rsidR="00753A59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ell apoptosis analysis revealed that </w:t>
      </w:r>
      <w:proofErr w:type="spellStart"/>
      <w:r w:rsidRPr="00543FE5">
        <w:rPr>
          <w:rFonts w:ascii="Book Antiqua" w:hAnsi="Book Antiqua"/>
          <w:sz w:val="24"/>
          <w:szCs w:val="24"/>
        </w:rPr>
        <w:t>reexpression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miR-494 induced apoptosis of Mia PaCa</w:t>
      </w:r>
      <w:r w:rsidR="001E297C" w:rsidRPr="00543FE5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>2 cells</w:t>
      </w:r>
      <w:r w:rsidR="00716073" w:rsidRPr="00543FE5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which was pr</w:t>
      </w:r>
      <w:r w:rsidR="00716073" w:rsidRPr="00543FE5">
        <w:rPr>
          <w:rFonts w:ascii="Book Antiqua" w:hAnsi="Book Antiqua"/>
          <w:sz w:val="24"/>
          <w:szCs w:val="24"/>
        </w:rPr>
        <w:t>eserved</w:t>
      </w:r>
      <w:r w:rsidRPr="00543FE5">
        <w:rPr>
          <w:rFonts w:ascii="Book Antiqua" w:hAnsi="Book Antiqua"/>
          <w:sz w:val="24"/>
          <w:szCs w:val="24"/>
        </w:rPr>
        <w:t xml:space="preserve"> by </w:t>
      </w:r>
      <w:r w:rsidR="00716073" w:rsidRPr="00543FE5">
        <w:rPr>
          <w:rFonts w:ascii="Book Antiqua" w:hAnsi="Book Antiqua"/>
          <w:sz w:val="24"/>
          <w:szCs w:val="24"/>
        </w:rPr>
        <w:t xml:space="preserve">the </w:t>
      </w:r>
      <w:r w:rsidR="00552050" w:rsidRPr="00543FE5">
        <w:rPr>
          <w:rFonts w:ascii="Book Antiqua" w:hAnsi="Book Antiqua"/>
          <w:sz w:val="24"/>
          <w:szCs w:val="24"/>
        </w:rPr>
        <w:t>regulation of IGF2BP1 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9350B0" w:rsidRPr="00543FE5">
        <w:rPr>
          <w:rFonts w:ascii="Book Antiqua" w:hAnsi="Book Antiqua"/>
          <w:sz w:val="24"/>
          <w:szCs w:val="24"/>
        </w:rPr>
        <w:t>6</w:t>
      </w:r>
      <w:r w:rsidR="007423D6" w:rsidRPr="00543FE5">
        <w:rPr>
          <w:rFonts w:ascii="Book Antiqua" w:hAnsi="Book Antiqua"/>
          <w:sz w:val="24"/>
          <w:szCs w:val="24"/>
        </w:rPr>
        <w:t>B</w:t>
      </w:r>
      <w:r w:rsidRPr="00543FE5">
        <w:rPr>
          <w:rFonts w:ascii="Book Antiqua" w:hAnsi="Book Antiqua"/>
          <w:sz w:val="24"/>
          <w:szCs w:val="24"/>
        </w:rPr>
        <w:t xml:space="preserve">). </w:t>
      </w:r>
      <w:r w:rsidR="00753A59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ell cycle analysis revealed that Mia PaCa</w:t>
      </w:r>
      <w:r w:rsidR="001E297C" w:rsidRPr="00543FE5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 xml:space="preserve">2 cells accumulated </w:t>
      </w:r>
      <w:r w:rsidR="00716073" w:rsidRPr="00543FE5">
        <w:rPr>
          <w:rFonts w:ascii="Book Antiqua" w:hAnsi="Book Antiqua"/>
          <w:sz w:val="24"/>
          <w:szCs w:val="24"/>
        </w:rPr>
        <w:t xml:space="preserve">in the </w:t>
      </w:r>
      <w:r w:rsidRPr="00543FE5">
        <w:rPr>
          <w:rFonts w:ascii="Book Antiqua" w:hAnsi="Book Antiqua"/>
          <w:sz w:val="24"/>
          <w:szCs w:val="24"/>
        </w:rPr>
        <w:t xml:space="preserve">G1 phase due to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</w:t>
      </w:r>
      <w:r w:rsidR="00716073" w:rsidRPr="00543FE5">
        <w:rPr>
          <w:rFonts w:ascii="Book Antiqua" w:hAnsi="Book Antiqua"/>
          <w:sz w:val="24"/>
          <w:szCs w:val="24"/>
        </w:rPr>
        <w:t xml:space="preserve">, and the cells </w:t>
      </w:r>
      <w:r w:rsidRPr="00543FE5">
        <w:rPr>
          <w:rFonts w:ascii="Book Antiqua" w:hAnsi="Book Antiqua"/>
          <w:sz w:val="24"/>
          <w:szCs w:val="24"/>
        </w:rPr>
        <w:t xml:space="preserve">partially transitioned into </w:t>
      </w:r>
      <w:r w:rsidR="00716073" w:rsidRPr="00543FE5">
        <w:rPr>
          <w:rFonts w:ascii="Book Antiqua" w:hAnsi="Book Antiqua"/>
          <w:sz w:val="24"/>
          <w:szCs w:val="24"/>
        </w:rPr>
        <w:t xml:space="preserve">the S/G2 phase following </w:t>
      </w:r>
      <w:proofErr w:type="spellStart"/>
      <w:r w:rsidR="00716073" w:rsidRPr="00543FE5">
        <w:rPr>
          <w:rFonts w:ascii="Book Antiqua" w:hAnsi="Book Antiqua"/>
          <w:sz w:val="24"/>
          <w:szCs w:val="24"/>
        </w:rPr>
        <w:t>co</w:t>
      </w:r>
      <w:r w:rsidRPr="00543FE5">
        <w:rPr>
          <w:rFonts w:ascii="Book Antiqua" w:hAnsi="Book Antiqua"/>
          <w:sz w:val="24"/>
          <w:szCs w:val="24"/>
        </w:rPr>
        <w:t>transfection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with </w:t>
      </w:r>
      <w:r w:rsidR="00716073" w:rsidRPr="00543FE5">
        <w:rPr>
          <w:rFonts w:ascii="Book Antiqua" w:hAnsi="Book Antiqua"/>
          <w:sz w:val="24"/>
          <w:szCs w:val="24"/>
        </w:rPr>
        <w:t xml:space="preserve">the </w:t>
      </w:r>
      <w:r w:rsidR="00552050" w:rsidRPr="00543FE5">
        <w:rPr>
          <w:rFonts w:ascii="Book Antiqua" w:hAnsi="Book Antiqua"/>
          <w:sz w:val="24"/>
          <w:szCs w:val="24"/>
        </w:rPr>
        <w:t>miR-494 mimics (Fig</w:t>
      </w:r>
      <w:r w:rsidR="001F029D">
        <w:rPr>
          <w:rFonts w:ascii="Book Antiqua" w:hAnsi="Book Antiqua"/>
          <w:sz w:val="24"/>
          <w:szCs w:val="24"/>
        </w:rPr>
        <w:t>ure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9350B0" w:rsidRPr="00543FE5">
        <w:rPr>
          <w:rFonts w:ascii="Book Antiqua" w:hAnsi="Book Antiqua"/>
          <w:sz w:val="24"/>
          <w:szCs w:val="24"/>
        </w:rPr>
        <w:t>6</w:t>
      </w:r>
      <w:r w:rsidR="007423D6" w:rsidRPr="00543FE5">
        <w:rPr>
          <w:rFonts w:ascii="Book Antiqua" w:hAnsi="Book Antiqua"/>
          <w:sz w:val="24"/>
          <w:szCs w:val="24"/>
        </w:rPr>
        <w:t>C</w:t>
      </w:r>
      <w:r w:rsidR="00716073" w:rsidRPr="00543FE5">
        <w:rPr>
          <w:rFonts w:ascii="Book Antiqua" w:hAnsi="Book Antiqua"/>
          <w:sz w:val="24"/>
          <w:szCs w:val="24"/>
        </w:rPr>
        <w:t xml:space="preserve">). Furthermore, </w:t>
      </w:r>
      <w:proofErr w:type="spellStart"/>
      <w:r w:rsidR="00716073" w:rsidRPr="00543FE5">
        <w:rPr>
          <w:rFonts w:ascii="Book Antiqua" w:hAnsi="Book Antiqua"/>
          <w:sz w:val="24"/>
          <w:szCs w:val="24"/>
        </w:rPr>
        <w:t>co</w:t>
      </w:r>
      <w:r w:rsidRPr="00543FE5">
        <w:rPr>
          <w:rFonts w:ascii="Book Antiqua" w:hAnsi="Book Antiqua"/>
          <w:sz w:val="24"/>
          <w:szCs w:val="24"/>
        </w:rPr>
        <w:t>transfection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miR-</w:t>
      </w:r>
      <w:r w:rsidR="009350B0" w:rsidRPr="00543FE5">
        <w:rPr>
          <w:rFonts w:ascii="Book Antiqua" w:hAnsi="Book Antiqua"/>
          <w:sz w:val="24"/>
          <w:szCs w:val="24"/>
        </w:rPr>
        <w:t xml:space="preserve">494 reduced phosphorylation levels of </w:t>
      </w:r>
      <w:r w:rsidR="00FC219E" w:rsidRPr="00543FE5">
        <w:rPr>
          <w:rFonts w:ascii="Book Antiqua" w:hAnsi="Book Antiqua"/>
          <w:sz w:val="24"/>
          <w:szCs w:val="24"/>
        </w:rPr>
        <w:t>AKT</w:t>
      </w:r>
      <w:r w:rsidR="00452433">
        <w:rPr>
          <w:rFonts w:ascii="Book Antiqua" w:hAnsi="Book Antiqua"/>
          <w:sz w:val="24"/>
          <w:szCs w:val="24"/>
        </w:rPr>
        <w:t xml:space="preserve"> </w:t>
      </w:r>
      <w:r w:rsidR="0052491D" w:rsidRPr="00543FE5">
        <w:rPr>
          <w:rFonts w:ascii="Book Antiqua" w:hAnsi="Book Antiqua"/>
          <w:sz w:val="24"/>
          <w:szCs w:val="24"/>
        </w:rPr>
        <w:t>(Ser473)</w:t>
      </w:r>
      <w:r w:rsidR="00716073" w:rsidRPr="00543FE5">
        <w:rPr>
          <w:rFonts w:ascii="Book Antiqua" w:hAnsi="Book Antiqua"/>
          <w:sz w:val="24"/>
          <w:szCs w:val="24"/>
        </w:rPr>
        <w:t>, which was</w:t>
      </w:r>
      <w:r w:rsidR="009350B0" w:rsidRPr="00543FE5">
        <w:rPr>
          <w:rFonts w:ascii="Book Antiqua" w:hAnsi="Book Antiqua"/>
          <w:sz w:val="24"/>
          <w:szCs w:val="24"/>
        </w:rPr>
        <w:t xml:space="preserve"> mediated b</w:t>
      </w:r>
      <w:r w:rsidR="00552050" w:rsidRPr="00543FE5">
        <w:rPr>
          <w:rFonts w:ascii="Book Antiqua" w:hAnsi="Book Antiqua"/>
          <w:sz w:val="24"/>
          <w:szCs w:val="24"/>
        </w:rPr>
        <w:t>y IGF2BP1 overexpression (Fig</w:t>
      </w:r>
      <w:r w:rsidR="001F029D">
        <w:rPr>
          <w:rFonts w:ascii="Book Antiqua" w:hAnsi="Book Antiqua"/>
          <w:sz w:val="24"/>
          <w:szCs w:val="24"/>
        </w:rPr>
        <w:t>ure</w:t>
      </w:r>
      <w:r w:rsidR="009350B0" w:rsidRPr="00543FE5">
        <w:rPr>
          <w:rFonts w:ascii="Book Antiqua" w:hAnsi="Book Antiqua"/>
          <w:sz w:val="24"/>
          <w:szCs w:val="24"/>
        </w:rPr>
        <w:t xml:space="preserve"> 6</w:t>
      </w:r>
      <w:r w:rsidR="007423D6" w:rsidRPr="00543FE5">
        <w:rPr>
          <w:rFonts w:ascii="Book Antiqua" w:hAnsi="Book Antiqua"/>
          <w:sz w:val="24"/>
          <w:szCs w:val="24"/>
        </w:rPr>
        <w:t>D</w:t>
      </w:r>
      <w:r w:rsidR="009350B0" w:rsidRPr="00543FE5">
        <w:rPr>
          <w:rFonts w:ascii="Book Antiqua" w:hAnsi="Book Antiqua"/>
          <w:sz w:val="24"/>
          <w:szCs w:val="24"/>
        </w:rPr>
        <w:t xml:space="preserve">). </w:t>
      </w:r>
      <w:r w:rsidR="00996390" w:rsidRPr="00543FE5">
        <w:rPr>
          <w:rFonts w:ascii="Book Antiqua" w:hAnsi="Book Antiqua"/>
          <w:sz w:val="24"/>
          <w:szCs w:val="24"/>
        </w:rPr>
        <w:t>Furthermore, a negative correlation between IGF2BP1 and miR-494 expression was observed in our clinical samples</w:t>
      </w:r>
      <w:r w:rsidR="009350B0" w:rsidRPr="00543FE5">
        <w:rPr>
          <w:rFonts w:ascii="Book Antiqua" w:hAnsi="Book Antiqua"/>
          <w:sz w:val="24"/>
          <w:szCs w:val="24"/>
        </w:rPr>
        <w:t xml:space="preserve"> </w:t>
      </w:r>
      <w:r w:rsidR="00E13E5B" w:rsidRPr="00543FE5">
        <w:rPr>
          <w:rFonts w:ascii="Book Antiqua" w:hAnsi="Book Antiqua"/>
          <w:sz w:val="24"/>
          <w:szCs w:val="24"/>
        </w:rPr>
        <w:t>(</w:t>
      </w:r>
      <w:r w:rsidR="00552050" w:rsidRPr="00543FE5">
        <w:rPr>
          <w:rFonts w:ascii="Book Antiqua" w:hAnsi="Book Antiqua"/>
          <w:sz w:val="24"/>
          <w:szCs w:val="24"/>
        </w:rPr>
        <w:t>Fig</w:t>
      </w:r>
      <w:r w:rsidR="001F029D">
        <w:rPr>
          <w:rFonts w:ascii="Book Antiqua" w:hAnsi="Book Antiqua"/>
          <w:sz w:val="24"/>
          <w:szCs w:val="24"/>
        </w:rPr>
        <w:t>ure</w:t>
      </w:r>
      <w:r w:rsidR="009350B0" w:rsidRPr="00543FE5">
        <w:rPr>
          <w:rFonts w:ascii="Book Antiqua" w:hAnsi="Book Antiqua"/>
          <w:sz w:val="24"/>
          <w:szCs w:val="24"/>
        </w:rPr>
        <w:t xml:space="preserve"> 6</w:t>
      </w:r>
      <w:r w:rsidR="007423D6" w:rsidRPr="00543FE5">
        <w:rPr>
          <w:rFonts w:ascii="Book Antiqua" w:hAnsi="Book Antiqua"/>
          <w:sz w:val="24"/>
          <w:szCs w:val="24"/>
        </w:rPr>
        <w:t>E</w:t>
      </w:r>
      <w:r w:rsidR="00970932" w:rsidRPr="00543FE5">
        <w:rPr>
          <w:rFonts w:ascii="Book Antiqua" w:hAnsi="Book Antiqua"/>
          <w:sz w:val="24"/>
          <w:szCs w:val="24"/>
        </w:rPr>
        <w:t xml:space="preserve">, </w:t>
      </w:r>
      <w:r w:rsidR="00970932" w:rsidRPr="001F029D">
        <w:rPr>
          <w:rFonts w:ascii="Book Antiqua" w:hAnsi="Book Antiqua"/>
          <w:i/>
          <w:iCs/>
          <w:sz w:val="24"/>
          <w:szCs w:val="24"/>
        </w:rPr>
        <w:t>n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970932" w:rsidRPr="00543FE5">
        <w:rPr>
          <w:rFonts w:ascii="Book Antiqua" w:hAnsi="Book Antiqua"/>
          <w:sz w:val="24"/>
          <w:szCs w:val="24"/>
        </w:rPr>
        <w:t>=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970932" w:rsidRPr="00543FE5">
        <w:rPr>
          <w:rFonts w:ascii="Book Antiqua" w:hAnsi="Book Antiqua"/>
          <w:sz w:val="24"/>
          <w:szCs w:val="24"/>
        </w:rPr>
        <w:t>30</w:t>
      </w:r>
      <w:r w:rsidR="009350B0" w:rsidRPr="00543FE5">
        <w:rPr>
          <w:rFonts w:ascii="Book Antiqua" w:hAnsi="Book Antiqua"/>
          <w:sz w:val="24"/>
          <w:szCs w:val="24"/>
        </w:rPr>
        <w:t>). Kaplan–Meier curves demonstrate</w:t>
      </w:r>
      <w:r w:rsidR="00716073" w:rsidRPr="00543FE5">
        <w:rPr>
          <w:rFonts w:ascii="Book Antiqua" w:hAnsi="Book Antiqua"/>
          <w:sz w:val="24"/>
          <w:szCs w:val="24"/>
        </w:rPr>
        <w:t>d</w:t>
      </w:r>
      <w:r w:rsidR="009350B0" w:rsidRPr="00543FE5">
        <w:rPr>
          <w:rFonts w:ascii="Book Antiqua" w:hAnsi="Book Antiqua"/>
          <w:sz w:val="24"/>
          <w:szCs w:val="24"/>
        </w:rPr>
        <w:t xml:space="preserve"> that pancreatic cancer patients with high </w:t>
      </w:r>
      <w:r w:rsidR="00716073" w:rsidRPr="00543FE5">
        <w:rPr>
          <w:rFonts w:ascii="Book Antiqua" w:hAnsi="Book Antiqua"/>
          <w:sz w:val="24"/>
          <w:szCs w:val="24"/>
        </w:rPr>
        <w:t>miR-494</w:t>
      </w:r>
      <w:r w:rsidR="009350B0" w:rsidRPr="00543FE5">
        <w:rPr>
          <w:rFonts w:ascii="Book Antiqua" w:hAnsi="Book Antiqua"/>
          <w:sz w:val="24"/>
          <w:szCs w:val="24"/>
        </w:rPr>
        <w:t xml:space="preserve"> expression</w:t>
      </w:r>
      <w:r w:rsidR="00836698" w:rsidRPr="00543FE5">
        <w:rPr>
          <w:rFonts w:ascii="Book Antiqua" w:hAnsi="Book Antiqua"/>
          <w:sz w:val="24"/>
          <w:szCs w:val="24"/>
        </w:rPr>
        <w:t xml:space="preserve"> </w:t>
      </w:r>
      <w:r w:rsidR="001F1AF8" w:rsidRPr="00543FE5">
        <w:rPr>
          <w:rFonts w:ascii="Book Antiqua" w:hAnsi="Book Antiqua"/>
          <w:sz w:val="24"/>
          <w:szCs w:val="24"/>
        </w:rPr>
        <w:t>(</w:t>
      </w:r>
      <w:r w:rsidR="001F1AF8" w:rsidRPr="001F029D">
        <w:rPr>
          <w:rFonts w:ascii="Book Antiqua" w:hAnsi="Book Antiqua"/>
          <w:i/>
          <w:iCs/>
          <w:sz w:val="24"/>
          <w:szCs w:val="24"/>
        </w:rPr>
        <w:t>n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1F1AF8" w:rsidRPr="00543FE5">
        <w:rPr>
          <w:rFonts w:ascii="Book Antiqua" w:hAnsi="Book Antiqua"/>
          <w:sz w:val="24"/>
          <w:szCs w:val="24"/>
        </w:rPr>
        <w:t>=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1F1AF8" w:rsidRPr="00543FE5">
        <w:rPr>
          <w:rFonts w:ascii="Book Antiqua" w:hAnsi="Book Antiqua"/>
          <w:sz w:val="24"/>
          <w:szCs w:val="24"/>
        </w:rPr>
        <w:t xml:space="preserve">15) </w:t>
      </w:r>
      <w:r w:rsidR="00836698" w:rsidRPr="00543FE5">
        <w:rPr>
          <w:rFonts w:ascii="Book Antiqua" w:hAnsi="Book Antiqua"/>
          <w:sz w:val="24"/>
          <w:szCs w:val="24"/>
        </w:rPr>
        <w:t xml:space="preserve">had </w:t>
      </w:r>
      <w:r w:rsidR="00753A59">
        <w:rPr>
          <w:rFonts w:ascii="Book Antiqua" w:hAnsi="Book Antiqua"/>
          <w:sz w:val="24"/>
          <w:szCs w:val="24"/>
        </w:rPr>
        <w:t xml:space="preserve">a </w:t>
      </w:r>
      <w:r w:rsidR="00836698" w:rsidRPr="00543FE5">
        <w:rPr>
          <w:rFonts w:ascii="Book Antiqua" w:hAnsi="Book Antiqua"/>
          <w:sz w:val="24"/>
          <w:szCs w:val="24"/>
        </w:rPr>
        <w:t>better OS</w:t>
      </w:r>
      <w:r w:rsidR="009350B0" w:rsidRPr="00543FE5">
        <w:rPr>
          <w:rFonts w:ascii="Book Antiqua" w:hAnsi="Book Antiqua"/>
          <w:sz w:val="24"/>
          <w:szCs w:val="24"/>
        </w:rPr>
        <w:t xml:space="preserve"> than those with </w:t>
      </w:r>
      <w:r w:rsidR="00716073" w:rsidRPr="00543FE5">
        <w:rPr>
          <w:rFonts w:ascii="Book Antiqua" w:hAnsi="Book Antiqua"/>
          <w:sz w:val="24"/>
          <w:szCs w:val="24"/>
        </w:rPr>
        <w:t>low</w:t>
      </w:r>
      <w:r w:rsidR="009350B0" w:rsidRPr="00543FE5">
        <w:rPr>
          <w:rFonts w:ascii="Book Antiqua" w:hAnsi="Book Antiqua"/>
          <w:sz w:val="24"/>
          <w:szCs w:val="24"/>
        </w:rPr>
        <w:t xml:space="preserve"> </w:t>
      </w:r>
      <w:r w:rsidR="00716073" w:rsidRPr="00543FE5">
        <w:rPr>
          <w:rFonts w:ascii="Book Antiqua" w:hAnsi="Book Antiqua"/>
          <w:sz w:val="24"/>
          <w:szCs w:val="24"/>
        </w:rPr>
        <w:t>miR-494 expression</w:t>
      </w:r>
      <w:r w:rsidR="001F1AF8" w:rsidRPr="00543FE5">
        <w:rPr>
          <w:rFonts w:ascii="Book Antiqua" w:hAnsi="Book Antiqua"/>
          <w:sz w:val="24"/>
          <w:szCs w:val="24"/>
        </w:rPr>
        <w:t xml:space="preserve"> (</w:t>
      </w:r>
      <w:r w:rsidR="001F1AF8" w:rsidRPr="001F029D">
        <w:rPr>
          <w:rFonts w:ascii="Book Antiqua" w:hAnsi="Book Antiqua"/>
          <w:i/>
          <w:iCs/>
          <w:sz w:val="24"/>
          <w:szCs w:val="24"/>
        </w:rPr>
        <w:t>n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1F1AF8" w:rsidRPr="00543FE5">
        <w:rPr>
          <w:rFonts w:ascii="Book Antiqua" w:hAnsi="Book Antiqua"/>
          <w:sz w:val="24"/>
          <w:szCs w:val="24"/>
        </w:rPr>
        <w:t>=</w:t>
      </w:r>
      <w:r w:rsidR="001F029D">
        <w:rPr>
          <w:rFonts w:ascii="Book Antiqua" w:hAnsi="Book Antiqua"/>
          <w:sz w:val="24"/>
          <w:szCs w:val="24"/>
        </w:rPr>
        <w:t xml:space="preserve"> </w:t>
      </w:r>
      <w:r w:rsidR="001F1AF8" w:rsidRPr="00543FE5">
        <w:rPr>
          <w:rFonts w:ascii="Book Antiqua" w:hAnsi="Book Antiqua"/>
          <w:sz w:val="24"/>
          <w:szCs w:val="24"/>
        </w:rPr>
        <w:t>15)</w:t>
      </w:r>
      <w:r w:rsidR="00552050" w:rsidRPr="00543FE5">
        <w:rPr>
          <w:rFonts w:ascii="Book Antiqua" w:hAnsi="Book Antiqua"/>
          <w:sz w:val="24"/>
          <w:szCs w:val="24"/>
        </w:rPr>
        <w:t xml:space="preserve"> (Fig</w:t>
      </w:r>
      <w:r w:rsidR="001F029D">
        <w:rPr>
          <w:rFonts w:ascii="Book Antiqua" w:hAnsi="Book Antiqua"/>
          <w:sz w:val="24"/>
          <w:szCs w:val="24"/>
        </w:rPr>
        <w:t>ure</w:t>
      </w:r>
      <w:r w:rsidR="009350B0" w:rsidRPr="00543FE5">
        <w:rPr>
          <w:rFonts w:ascii="Book Antiqua" w:hAnsi="Book Antiqua"/>
          <w:sz w:val="24"/>
          <w:szCs w:val="24"/>
        </w:rPr>
        <w:t xml:space="preserve"> 6</w:t>
      </w:r>
      <w:r w:rsidR="007423D6" w:rsidRPr="00543FE5">
        <w:rPr>
          <w:rFonts w:ascii="Book Antiqua" w:hAnsi="Book Antiqua"/>
          <w:sz w:val="24"/>
          <w:szCs w:val="24"/>
        </w:rPr>
        <w:t>F</w:t>
      </w:r>
      <w:r w:rsidR="00753A59">
        <w:rPr>
          <w:rFonts w:ascii="Book Antiqua" w:hAnsi="Book Antiqua"/>
          <w:sz w:val="24"/>
          <w:szCs w:val="24"/>
        </w:rPr>
        <w:t>;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="001D6EE0" w:rsidRPr="00543FE5">
        <w:rPr>
          <w:rFonts w:ascii="Book Antiqua" w:hAnsi="Book Antiqua"/>
          <w:sz w:val="24"/>
          <w:szCs w:val="24"/>
        </w:rPr>
        <w:t xml:space="preserve">12 </w:t>
      </w:r>
      <w:proofErr w:type="spellStart"/>
      <w:r w:rsidR="00FB0099">
        <w:rPr>
          <w:rFonts w:ascii="Book Antiqua" w:hAnsi="Book Antiqua"/>
          <w:sz w:val="24"/>
          <w:szCs w:val="24"/>
        </w:rPr>
        <w:t>mo</w:t>
      </w:r>
      <w:proofErr w:type="spellEnd"/>
      <w:r w:rsidR="001D6EE0"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1D6EE0" w:rsidRPr="00FB0099">
        <w:rPr>
          <w:rFonts w:ascii="Book Antiqua" w:hAnsi="Book Antiqua"/>
          <w:i/>
          <w:iCs/>
          <w:sz w:val="24"/>
          <w:szCs w:val="24"/>
        </w:rPr>
        <w:t>vs</w:t>
      </w:r>
      <w:proofErr w:type="spellEnd"/>
      <w:r w:rsidR="001D6EE0" w:rsidRPr="00543FE5">
        <w:rPr>
          <w:rFonts w:ascii="Book Antiqua" w:hAnsi="Book Antiqua"/>
          <w:sz w:val="24"/>
          <w:szCs w:val="24"/>
        </w:rPr>
        <w:t xml:space="preserve"> 23 </w:t>
      </w:r>
      <w:proofErr w:type="spellStart"/>
      <w:r w:rsidR="00FB0099">
        <w:rPr>
          <w:rFonts w:ascii="Book Antiqua" w:hAnsi="Book Antiqua"/>
          <w:sz w:val="24"/>
          <w:szCs w:val="24"/>
        </w:rPr>
        <w:t>mo</w:t>
      </w:r>
      <w:proofErr w:type="spellEnd"/>
      <w:r w:rsidR="00753A59">
        <w:rPr>
          <w:rFonts w:ascii="Book Antiqua" w:hAnsi="Book Antiqua"/>
          <w:sz w:val="24"/>
          <w:szCs w:val="24"/>
        </w:rPr>
        <w:t>,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="001D6EE0" w:rsidRPr="00543FE5">
        <w:rPr>
          <w:rFonts w:ascii="Book Antiqua" w:hAnsi="Book Antiqua"/>
          <w:sz w:val="24"/>
          <w:szCs w:val="24"/>
        </w:rPr>
        <w:t xml:space="preserve">log-rank test, </w:t>
      </w:r>
      <w:r w:rsidR="001D6EE0" w:rsidRPr="00543FE5">
        <w:rPr>
          <w:rFonts w:ascii="Book Antiqua" w:hAnsi="Book Antiqua"/>
          <w:i/>
          <w:sz w:val="24"/>
          <w:szCs w:val="24"/>
        </w:rPr>
        <w:t>P</w:t>
      </w:r>
      <w:r w:rsidR="001D6EE0" w:rsidRPr="00543FE5">
        <w:rPr>
          <w:rFonts w:ascii="Book Antiqua" w:hAnsi="Book Antiqua"/>
          <w:sz w:val="24"/>
          <w:szCs w:val="24"/>
        </w:rPr>
        <w:t xml:space="preserve"> &lt; 0.05</w:t>
      </w:r>
      <w:r w:rsidR="009350B0" w:rsidRPr="00543FE5">
        <w:rPr>
          <w:rFonts w:ascii="Book Antiqua" w:hAnsi="Book Antiqua"/>
          <w:sz w:val="24"/>
          <w:szCs w:val="24"/>
        </w:rPr>
        <w:t xml:space="preserve">). </w:t>
      </w:r>
      <w:r w:rsidRPr="00543FE5">
        <w:rPr>
          <w:rFonts w:ascii="Book Antiqua" w:hAnsi="Book Antiqua"/>
          <w:sz w:val="24"/>
          <w:szCs w:val="24"/>
        </w:rPr>
        <w:t xml:space="preserve">These findings suggested that miR-494 </w:t>
      </w:r>
      <w:r w:rsidR="00753A59" w:rsidRPr="00543FE5">
        <w:rPr>
          <w:rFonts w:ascii="Book Antiqua" w:hAnsi="Book Antiqua"/>
          <w:sz w:val="24"/>
          <w:szCs w:val="24"/>
        </w:rPr>
        <w:t>modulate</w:t>
      </w:r>
      <w:r w:rsidR="00753A59">
        <w:rPr>
          <w:rFonts w:ascii="Book Antiqua" w:hAnsi="Book Antiqua"/>
          <w:sz w:val="24"/>
          <w:szCs w:val="24"/>
        </w:rPr>
        <w:t>s</w:t>
      </w:r>
      <w:r w:rsidR="00753A59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the function of IGF2BP1, and could influence pancreatic cancer cell survival by regulating IGF2BP1. </w:t>
      </w:r>
    </w:p>
    <w:p w14:paraId="00002E4F" w14:textId="04018EC4" w:rsidR="00A66217" w:rsidRPr="00543FE5" w:rsidRDefault="00A66217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DB5F774" w14:textId="77777777" w:rsidR="006912D4" w:rsidRPr="00543FE5" w:rsidRDefault="006912D4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DISCUSSION</w:t>
      </w:r>
    </w:p>
    <w:p w14:paraId="45A2866F" w14:textId="18151279" w:rsidR="00037BA2" w:rsidRPr="00543FE5" w:rsidRDefault="000D76ED" w:rsidP="001F029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lastRenderedPageBreak/>
        <w:t xml:space="preserve">In this study,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</w:t>
      </w:r>
      <w:r w:rsidR="005E43F5" w:rsidRPr="00543FE5">
        <w:rPr>
          <w:rFonts w:ascii="Book Antiqua" w:hAnsi="Book Antiqua"/>
          <w:sz w:val="24"/>
          <w:szCs w:val="24"/>
        </w:rPr>
        <w:t>wa</w:t>
      </w:r>
      <w:r w:rsidRPr="00543FE5">
        <w:rPr>
          <w:rFonts w:ascii="Book Antiqua" w:hAnsi="Book Antiqua"/>
          <w:sz w:val="24"/>
          <w:szCs w:val="24"/>
        </w:rPr>
        <w:t xml:space="preserve">s observed in the GEO samples and validated in an expanded cohort. We identified IGF2BP1 as a </w:t>
      </w:r>
      <w:r w:rsidR="005E43F5" w:rsidRPr="00543FE5">
        <w:rPr>
          <w:rFonts w:ascii="Book Antiqua" w:hAnsi="Book Antiqua"/>
          <w:sz w:val="24"/>
          <w:szCs w:val="24"/>
        </w:rPr>
        <w:t>prognostic indica</w:t>
      </w:r>
      <w:r w:rsidRPr="00543FE5">
        <w:rPr>
          <w:rFonts w:ascii="Book Antiqua" w:hAnsi="Book Antiqua"/>
          <w:sz w:val="24"/>
          <w:szCs w:val="24"/>
        </w:rPr>
        <w:t xml:space="preserve">tor and a </w:t>
      </w:r>
      <w:r w:rsidR="00C95E2D" w:rsidRPr="00543FE5">
        <w:rPr>
          <w:rFonts w:ascii="Book Antiqua" w:hAnsi="Book Antiqua"/>
          <w:sz w:val="24"/>
          <w:szCs w:val="24"/>
        </w:rPr>
        <w:t xml:space="preserve">vital </w:t>
      </w:r>
      <w:r w:rsidRPr="00543FE5">
        <w:rPr>
          <w:rFonts w:ascii="Book Antiqua" w:hAnsi="Book Antiqua"/>
          <w:sz w:val="24"/>
          <w:szCs w:val="24"/>
        </w:rPr>
        <w:t xml:space="preserve">factor in the </w:t>
      </w:r>
      <w:r w:rsidR="00C95E2D" w:rsidRPr="00543FE5">
        <w:rPr>
          <w:rFonts w:ascii="Book Antiqua" w:hAnsi="Book Antiqua"/>
          <w:sz w:val="24"/>
          <w:szCs w:val="24"/>
        </w:rPr>
        <w:t>development</w:t>
      </w:r>
      <w:r w:rsidRPr="00543FE5">
        <w:rPr>
          <w:rFonts w:ascii="Book Antiqua" w:hAnsi="Book Antiqua"/>
          <w:sz w:val="24"/>
          <w:szCs w:val="24"/>
        </w:rPr>
        <w:t xml:space="preserve"> of pancreatic cancer</w:t>
      </w:r>
      <w:r w:rsidR="00C95E2D" w:rsidRPr="00543FE5">
        <w:rPr>
          <w:rFonts w:ascii="Book Antiqua" w:hAnsi="Book Antiqua"/>
          <w:sz w:val="24"/>
          <w:szCs w:val="24"/>
        </w:rPr>
        <w:t xml:space="preserve"> </w:t>
      </w:r>
      <w:r w:rsidR="00C95E2D" w:rsidRPr="006C01CD">
        <w:rPr>
          <w:rFonts w:ascii="Book Antiqua" w:hAnsi="Book Antiqua"/>
          <w:i/>
          <w:iCs/>
          <w:sz w:val="24"/>
          <w:szCs w:val="24"/>
        </w:rPr>
        <w:t>via</w:t>
      </w:r>
      <w:r w:rsidRPr="00543FE5">
        <w:rPr>
          <w:rFonts w:ascii="Book Antiqua" w:hAnsi="Book Antiqua"/>
          <w:sz w:val="24"/>
          <w:szCs w:val="24"/>
        </w:rPr>
        <w:t xml:space="preserve"> the </w:t>
      </w:r>
      <w:r w:rsidR="003F5C73" w:rsidRPr="00543FE5">
        <w:rPr>
          <w:rFonts w:ascii="Book Antiqua" w:hAnsi="Book Antiqua"/>
          <w:sz w:val="24"/>
          <w:szCs w:val="24"/>
        </w:rPr>
        <w:t>AKT</w:t>
      </w:r>
      <w:r w:rsidRPr="00543FE5">
        <w:rPr>
          <w:rFonts w:ascii="Book Antiqua" w:hAnsi="Book Antiqua"/>
          <w:sz w:val="24"/>
          <w:szCs w:val="24"/>
        </w:rPr>
        <w:t xml:space="preserve"> signaling pathway. Additionally, </w:t>
      </w:r>
      <w:r w:rsidR="005E43F5" w:rsidRPr="00543FE5">
        <w:rPr>
          <w:rFonts w:ascii="Book Antiqua" w:hAnsi="Book Antiqua"/>
          <w:sz w:val="24"/>
          <w:szCs w:val="24"/>
        </w:rPr>
        <w:t xml:space="preserve">the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was due to miR-494 </w:t>
      </w:r>
      <w:proofErr w:type="spellStart"/>
      <w:r w:rsidRPr="00543FE5">
        <w:rPr>
          <w:rFonts w:ascii="Book Antiqua" w:hAnsi="Book Antiqua"/>
          <w:sz w:val="24"/>
          <w:szCs w:val="24"/>
        </w:rPr>
        <w:t>d</w:t>
      </w:r>
      <w:r w:rsidR="005E43F5" w:rsidRPr="00543FE5">
        <w:rPr>
          <w:rFonts w:ascii="Book Antiqua" w:hAnsi="Book Antiqua"/>
          <w:sz w:val="24"/>
          <w:szCs w:val="24"/>
        </w:rPr>
        <w:t>ys</w:t>
      </w:r>
      <w:r w:rsidRPr="00543FE5">
        <w:rPr>
          <w:rFonts w:ascii="Book Antiqua" w:hAnsi="Book Antiqua"/>
          <w:sz w:val="24"/>
          <w:szCs w:val="24"/>
        </w:rPr>
        <w:t>regulation</w:t>
      </w:r>
      <w:proofErr w:type="spellEnd"/>
      <w:r w:rsidRPr="00543FE5">
        <w:rPr>
          <w:rFonts w:ascii="Book Antiqua" w:hAnsi="Book Antiqua"/>
          <w:sz w:val="24"/>
          <w:szCs w:val="24"/>
        </w:rPr>
        <w:t>.</w:t>
      </w:r>
      <w:r w:rsidR="00037BA2" w:rsidRPr="00543FE5">
        <w:rPr>
          <w:rFonts w:ascii="Book Antiqua" w:hAnsi="Book Antiqua"/>
          <w:sz w:val="24"/>
          <w:szCs w:val="24"/>
        </w:rPr>
        <w:t xml:space="preserve"> Therefore</w:t>
      </w:r>
      <w:r w:rsidRPr="00543FE5">
        <w:rPr>
          <w:rFonts w:ascii="Book Antiqua" w:hAnsi="Book Antiqua"/>
          <w:sz w:val="24"/>
          <w:szCs w:val="24"/>
        </w:rPr>
        <w:t>, IGF2BP1</w:t>
      </w:r>
      <w:r w:rsidR="00037BA2" w:rsidRPr="00543FE5">
        <w:rPr>
          <w:rFonts w:ascii="Book Antiqua" w:hAnsi="Book Antiqua"/>
          <w:sz w:val="24"/>
          <w:szCs w:val="24"/>
        </w:rPr>
        <w:t xml:space="preserve"> might be a novel </w:t>
      </w:r>
      <w:r w:rsidRPr="00543FE5">
        <w:rPr>
          <w:rFonts w:ascii="Book Antiqua" w:hAnsi="Book Antiqua"/>
          <w:sz w:val="24"/>
          <w:szCs w:val="24"/>
        </w:rPr>
        <w:t xml:space="preserve">therapeutic </w:t>
      </w:r>
      <w:r w:rsidR="00037BA2" w:rsidRPr="00543FE5">
        <w:rPr>
          <w:rFonts w:ascii="Book Antiqua" w:hAnsi="Book Antiqua"/>
          <w:sz w:val="24"/>
          <w:szCs w:val="24"/>
        </w:rPr>
        <w:t>target for</w:t>
      </w:r>
      <w:r w:rsidRPr="00543FE5">
        <w:rPr>
          <w:rFonts w:ascii="Book Antiqua" w:hAnsi="Book Antiqua"/>
          <w:sz w:val="24"/>
          <w:szCs w:val="24"/>
        </w:rPr>
        <w:t xml:space="preserve"> the treatment of pancreatic cancer</w:t>
      </w:r>
      <w:r w:rsidR="00037BA2" w:rsidRPr="00543FE5">
        <w:rPr>
          <w:rFonts w:ascii="Book Antiqua" w:hAnsi="Book Antiqua"/>
          <w:sz w:val="24"/>
          <w:szCs w:val="24"/>
        </w:rPr>
        <w:t xml:space="preserve"> in the future</w:t>
      </w:r>
      <w:r w:rsidRPr="00543FE5">
        <w:rPr>
          <w:rFonts w:ascii="Book Antiqua" w:hAnsi="Book Antiqua"/>
          <w:sz w:val="24"/>
          <w:szCs w:val="24"/>
        </w:rPr>
        <w:t>.</w:t>
      </w:r>
    </w:p>
    <w:p w14:paraId="500E1335" w14:textId="00E42974" w:rsidR="000D76ED" w:rsidRPr="00543FE5" w:rsidRDefault="000D76ED" w:rsidP="001F029D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IGF2BP1 is a well-known </w:t>
      </w:r>
      <w:proofErr w:type="spellStart"/>
      <w:r w:rsidRPr="00543FE5">
        <w:rPr>
          <w:rFonts w:ascii="Book Antiqua" w:hAnsi="Book Antiqua"/>
          <w:sz w:val="24"/>
          <w:szCs w:val="24"/>
        </w:rPr>
        <w:t>oncofetal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protein linked to several human cancers. High IGF2BP1 expression is a poor prognostic marker in basal cell carcinoma with </w:t>
      </w:r>
      <w:r w:rsidR="005E43F5" w:rsidRPr="00543FE5">
        <w:rPr>
          <w:rFonts w:ascii="Book Antiqua" w:hAnsi="Book Antiqua"/>
          <w:sz w:val="24"/>
          <w:szCs w:val="24"/>
        </w:rPr>
        <w:t xml:space="preserve">an </w:t>
      </w:r>
      <w:r w:rsidRPr="00543FE5">
        <w:rPr>
          <w:rFonts w:ascii="Book Antiqua" w:hAnsi="Book Antiqua"/>
          <w:sz w:val="24"/>
          <w:szCs w:val="24"/>
        </w:rPr>
        <w:t xml:space="preserve">activated Hedgehog signaling </w:t>
      </w:r>
      <w:proofErr w:type="gramStart"/>
      <w:r w:rsidRPr="00543FE5">
        <w:rPr>
          <w:rFonts w:ascii="Book Antiqua" w:hAnsi="Book Antiqua"/>
          <w:sz w:val="24"/>
          <w:szCs w:val="24"/>
        </w:rPr>
        <w:t>pathway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62734" w:rsidRPr="00543FE5">
        <w:rPr>
          <w:rFonts w:ascii="Book Antiqua" w:hAnsi="Book Antiqua"/>
          <w:sz w:val="24"/>
          <w:szCs w:val="24"/>
          <w:vertAlign w:val="superscript"/>
        </w:rPr>
        <w:t>12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Pr="00543FE5">
        <w:rPr>
          <w:rFonts w:ascii="Book Antiqua" w:hAnsi="Book Antiqua"/>
          <w:sz w:val="24"/>
          <w:szCs w:val="24"/>
        </w:rPr>
        <w:t>. IGF2BP1 le</w:t>
      </w:r>
      <w:r w:rsidR="005E43F5" w:rsidRPr="00543FE5">
        <w:rPr>
          <w:rFonts w:ascii="Book Antiqua" w:hAnsi="Book Antiqua"/>
          <w:sz w:val="24"/>
          <w:szCs w:val="24"/>
        </w:rPr>
        <w:t>a</w:t>
      </w:r>
      <w:r w:rsidRPr="00543FE5">
        <w:rPr>
          <w:rFonts w:ascii="Book Antiqua" w:hAnsi="Book Antiqua"/>
          <w:sz w:val="24"/>
          <w:szCs w:val="24"/>
        </w:rPr>
        <w:t>d</w:t>
      </w:r>
      <w:r w:rsidR="005E43F5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to an increased </w:t>
      </w:r>
      <w:proofErr w:type="spellStart"/>
      <w:r w:rsidRPr="00543FE5">
        <w:rPr>
          <w:rFonts w:ascii="Book Antiqua" w:hAnsi="Book Antiqua"/>
          <w:sz w:val="24"/>
          <w:szCs w:val="24"/>
        </w:rPr>
        <w:t>lncRNA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HULC half-life and higher steady-state expression to promote </w:t>
      </w:r>
      <w:r w:rsidR="005E43F5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carcinogenesis of </w:t>
      </w:r>
      <w:proofErr w:type="spellStart"/>
      <w:proofErr w:type="gramStart"/>
      <w:r w:rsidRPr="00543FE5">
        <w:rPr>
          <w:rFonts w:ascii="Book Antiqua" w:hAnsi="Book Antiqua"/>
          <w:sz w:val="24"/>
          <w:szCs w:val="24"/>
        </w:rPr>
        <w:t>hepatoma</w:t>
      </w:r>
      <w:r w:rsidR="005E43F5" w:rsidRPr="00543FE5">
        <w:rPr>
          <w:rFonts w:ascii="Book Antiqua" w:hAnsi="Book Antiqua"/>
          <w:sz w:val="24"/>
          <w:szCs w:val="24"/>
        </w:rPr>
        <w:t>s</w:t>
      </w:r>
      <w:proofErr w:type="spellEnd"/>
      <w:r w:rsidR="000E5700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E5700" w:rsidRPr="00543FE5">
        <w:rPr>
          <w:rFonts w:ascii="Book Antiqua" w:hAnsi="Book Antiqua"/>
          <w:sz w:val="24"/>
          <w:szCs w:val="24"/>
          <w:vertAlign w:val="superscript"/>
        </w:rPr>
        <w:t>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3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1B286A" w:rsidRPr="00543FE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PEVuZE5vdGU+PENpdGU+PEF1dGhvcj5IYW1tZXJsZTwvQXV0aG9yPjxZZWFyPjIwMTM8L1llYXI+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</w:fldData>
        </w:fldChar>
      </w:r>
      <w:r w:rsidR="001B286A" w:rsidRPr="00543FE5">
        <w:rPr>
          <w:rFonts w:ascii="Book Antiqua" w:hAnsi="Book Antiqua"/>
          <w:sz w:val="24"/>
          <w:szCs w:val="24"/>
        </w:rPr>
        <w:instrText xml:space="preserve"> ADDIN EN.CITE </w:instrText>
      </w:r>
      <w:r w:rsidR="001B286A" w:rsidRPr="00543FE5">
        <w:rPr>
          <w:rFonts w:ascii="Book Antiqua" w:hAnsi="Book Antiqua"/>
          <w:sz w:val="24"/>
          <w:szCs w:val="24"/>
        </w:rPr>
        <w:fldChar w:fldCharType="begin">
          <w:fldData xml:space="preserve">PEVuZE5vdGU+PENpdGU+PEF1dGhvcj5IYW1tZXJsZTwvQXV0aG9yPjxZZWFyPjIwMTM8L1llYXI+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</w:fldData>
        </w:fldChar>
      </w:r>
      <w:r w:rsidR="001B286A" w:rsidRPr="00543FE5">
        <w:rPr>
          <w:rFonts w:ascii="Book Antiqua" w:hAnsi="Book Antiqua"/>
          <w:sz w:val="24"/>
          <w:szCs w:val="24"/>
        </w:rPr>
        <w:instrText xml:space="preserve"> ADDIN EN.CITE.DATA </w:instrText>
      </w:r>
      <w:r w:rsidR="001B286A" w:rsidRPr="00543FE5">
        <w:rPr>
          <w:rFonts w:ascii="Book Antiqua" w:hAnsi="Book Antiqua"/>
          <w:sz w:val="24"/>
          <w:szCs w:val="24"/>
        </w:rPr>
      </w:r>
      <w:r w:rsidR="001B286A" w:rsidRPr="00543FE5">
        <w:rPr>
          <w:rFonts w:ascii="Book Antiqua" w:hAnsi="Book Antiqua"/>
          <w:sz w:val="24"/>
          <w:szCs w:val="24"/>
        </w:rPr>
        <w:fldChar w:fldCharType="end"/>
      </w:r>
      <w:r w:rsidR="001B286A" w:rsidRPr="00543FE5">
        <w:rPr>
          <w:rFonts w:ascii="Book Antiqua" w:hAnsi="Book Antiqua"/>
          <w:sz w:val="24"/>
          <w:szCs w:val="24"/>
        </w:rPr>
      </w:r>
      <w:r w:rsidR="001B286A" w:rsidRPr="00543FE5">
        <w:rPr>
          <w:rFonts w:ascii="Book Antiqua" w:hAnsi="Book Antiqua"/>
          <w:sz w:val="24"/>
          <w:szCs w:val="24"/>
        </w:rPr>
        <w:fldChar w:fldCharType="end"/>
      </w:r>
      <w:r w:rsidRPr="00543FE5">
        <w:rPr>
          <w:rFonts w:ascii="Book Antiqua" w:hAnsi="Book Antiqua"/>
          <w:sz w:val="24"/>
          <w:szCs w:val="24"/>
        </w:rPr>
        <w:t xml:space="preserve">. Here, we demonstrated </w:t>
      </w:r>
      <w:r w:rsidR="005E43F5" w:rsidRPr="00543FE5">
        <w:rPr>
          <w:rFonts w:ascii="Book Antiqua" w:hAnsi="Book Antiqua"/>
          <w:sz w:val="24"/>
          <w:szCs w:val="24"/>
        </w:rPr>
        <w:t xml:space="preserve">that </w:t>
      </w:r>
      <w:r w:rsidRPr="00543FE5">
        <w:rPr>
          <w:rFonts w:ascii="Book Antiqua" w:hAnsi="Book Antiqua"/>
          <w:sz w:val="24"/>
          <w:szCs w:val="24"/>
        </w:rPr>
        <w:t xml:space="preserve">stable knockdown of IGF2BP1 drastically inhibited pancreatic cancer cell proliferation </w:t>
      </w:r>
      <w:r w:rsidR="005E43F5" w:rsidRPr="00543FE5">
        <w:rPr>
          <w:rFonts w:ascii="Book Antiqua" w:hAnsi="Book Antiqua"/>
          <w:sz w:val="24"/>
          <w:szCs w:val="24"/>
        </w:rPr>
        <w:t>and reduc</w:t>
      </w:r>
      <w:r w:rsidRPr="00543FE5">
        <w:rPr>
          <w:rFonts w:ascii="Book Antiqua" w:hAnsi="Book Antiqua"/>
          <w:sz w:val="24"/>
          <w:szCs w:val="24"/>
        </w:rPr>
        <w:t>ed tumor formation in nude mice, whereas</w:t>
      </w:r>
      <w:r w:rsidR="00A077D2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E43F5" w:rsidRPr="00543FE5">
        <w:rPr>
          <w:rFonts w:ascii="Book Antiqua" w:hAnsi="Book Antiqua"/>
          <w:sz w:val="24"/>
          <w:szCs w:val="24"/>
        </w:rPr>
        <w:t>re</w:t>
      </w:r>
      <w:r w:rsidRPr="00543FE5">
        <w:rPr>
          <w:rFonts w:ascii="Book Antiqua" w:hAnsi="Book Antiqua"/>
          <w:sz w:val="24"/>
          <w:szCs w:val="24"/>
        </w:rPr>
        <w:t>expression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increased pancreatic cancer cell </w:t>
      </w:r>
      <w:proofErr w:type="spellStart"/>
      <w:r w:rsidRPr="00543FE5">
        <w:rPr>
          <w:rFonts w:ascii="Book Antiqua" w:hAnsi="Book Antiqua"/>
          <w:sz w:val="24"/>
          <w:szCs w:val="24"/>
        </w:rPr>
        <w:t>tumor</w:t>
      </w:r>
      <w:r w:rsidR="005E43F5" w:rsidRPr="00543FE5">
        <w:rPr>
          <w:rFonts w:ascii="Book Antiqua" w:hAnsi="Book Antiqua"/>
          <w:sz w:val="24"/>
          <w:szCs w:val="24"/>
        </w:rPr>
        <w:t>i</w:t>
      </w:r>
      <w:r w:rsidRPr="00543FE5">
        <w:rPr>
          <w:rFonts w:ascii="Book Antiqua" w:hAnsi="Book Antiqua"/>
          <w:sz w:val="24"/>
          <w:szCs w:val="24"/>
        </w:rPr>
        <w:t>genesis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. </w:t>
      </w:r>
      <w:r w:rsidR="00C95E2D" w:rsidRPr="00543FE5">
        <w:rPr>
          <w:rFonts w:ascii="Book Antiqua" w:hAnsi="Book Antiqua"/>
          <w:sz w:val="24"/>
          <w:szCs w:val="24"/>
        </w:rPr>
        <w:t>Accordingly</w:t>
      </w:r>
      <w:r w:rsidRPr="00543FE5">
        <w:rPr>
          <w:rFonts w:ascii="Book Antiqua" w:hAnsi="Book Antiqua"/>
          <w:sz w:val="24"/>
          <w:szCs w:val="24"/>
        </w:rPr>
        <w:t xml:space="preserve">, </w:t>
      </w:r>
      <w:proofErr w:type="spellStart"/>
      <w:r w:rsidR="005E43F5" w:rsidRPr="00543FE5">
        <w:rPr>
          <w:rFonts w:ascii="Book Antiqua" w:hAnsi="Book Antiqua"/>
          <w:sz w:val="24"/>
          <w:szCs w:val="24"/>
        </w:rPr>
        <w:t>up</w:t>
      </w:r>
      <w:r w:rsidRPr="00543FE5">
        <w:rPr>
          <w:rFonts w:ascii="Book Antiqua" w:hAnsi="Book Antiqua"/>
          <w:sz w:val="24"/>
          <w:szCs w:val="24"/>
        </w:rPr>
        <w:t>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in human pancreatic cancer was </w:t>
      </w:r>
      <w:r w:rsidR="00C95E2D" w:rsidRPr="00543FE5">
        <w:rPr>
          <w:rFonts w:ascii="Book Antiqua" w:hAnsi="Book Antiqua"/>
          <w:sz w:val="24"/>
          <w:szCs w:val="24"/>
        </w:rPr>
        <w:t xml:space="preserve">observed and </w:t>
      </w:r>
      <w:r w:rsidRPr="00543FE5">
        <w:rPr>
          <w:rFonts w:ascii="Book Antiqua" w:hAnsi="Book Antiqua"/>
          <w:sz w:val="24"/>
          <w:szCs w:val="24"/>
        </w:rPr>
        <w:t xml:space="preserve">associated with a more aggressive </w:t>
      </w:r>
      <w:proofErr w:type="spellStart"/>
      <w:r w:rsidRPr="00543FE5">
        <w:rPr>
          <w:rFonts w:ascii="Book Antiqua" w:hAnsi="Book Antiqua"/>
          <w:sz w:val="24"/>
          <w:szCs w:val="24"/>
        </w:rPr>
        <w:t>clinicopathological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phenotype and poorer prognosis. T</w:t>
      </w:r>
      <w:r w:rsidR="005E43F5" w:rsidRPr="00543FE5">
        <w:rPr>
          <w:rFonts w:ascii="Book Antiqua" w:hAnsi="Book Antiqua"/>
          <w:sz w:val="24"/>
          <w:szCs w:val="24"/>
        </w:rPr>
        <w:t>hese findings together suggest</w:t>
      </w:r>
      <w:r w:rsidRPr="00543FE5">
        <w:rPr>
          <w:rFonts w:ascii="Book Antiqua" w:hAnsi="Book Antiqua"/>
          <w:sz w:val="24"/>
          <w:szCs w:val="24"/>
        </w:rPr>
        <w:t xml:space="preserve"> that IGF2BP1 is a</w:t>
      </w:r>
      <w:r w:rsidR="005E43F5" w:rsidRPr="00543FE5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 xml:space="preserve"> oncogene in pancreatic cancer. </w:t>
      </w:r>
    </w:p>
    <w:p w14:paraId="4703C26D" w14:textId="23FA5F55" w:rsidR="000D76ED" w:rsidRPr="00543FE5" w:rsidRDefault="000D76ED" w:rsidP="001F029D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Previous studies </w:t>
      </w:r>
      <w:r w:rsidR="00B613DF" w:rsidRPr="00543FE5">
        <w:rPr>
          <w:rFonts w:ascii="Book Antiqua" w:hAnsi="Book Antiqua"/>
          <w:sz w:val="24"/>
          <w:szCs w:val="24"/>
        </w:rPr>
        <w:t xml:space="preserve">have </w:t>
      </w:r>
      <w:r w:rsidRPr="00543FE5">
        <w:rPr>
          <w:rFonts w:ascii="Book Antiqua" w:hAnsi="Book Antiqua"/>
          <w:sz w:val="24"/>
          <w:szCs w:val="24"/>
        </w:rPr>
        <w:t>show</w:t>
      </w:r>
      <w:r w:rsidR="00B613DF" w:rsidRPr="00543FE5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B613DF" w:rsidRPr="00543FE5">
        <w:rPr>
          <w:rFonts w:ascii="Book Antiqua" w:hAnsi="Book Antiqua"/>
          <w:sz w:val="24"/>
          <w:szCs w:val="24"/>
        </w:rPr>
        <w:t xml:space="preserve">that </w:t>
      </w:r>
      <w:proofErr w:type="spellStart"/>
      <w:r w:rsidR="00B613DF" w:rsidRPr="00543FE5">
        <w:rPr>
          <w:rFonts w:ascii="Book Antiqua" w:hAnsi="Book Antiqua"/>
          <w:sz w:val="24"/>
          <w:szCs w:val="24"/>
        </w:rPr>
        <w:t>dys</w:t>
      </w:r>
      <w:r w:rsidR="0003331E" w:rsidRPr="00543FE5">
        <w:rPr>
          <w:rFonts w:ascii="Book Antiqua" w:hAnsi="Book Antiqua"/>
          <w:sz w:val="24"/>
          <w:szCs w:val="24"/>
        </w:rPr>
        <w:t>regulation</w:t>
      </w:r>
      <w:proofErr w:type="spellEnd"/>
      <w:r w:rsidR="0003331E" w:rsidRPr="00543FE5">
        <w:rPr>
          <w:rFonts w:ascii="Book Antiqua" w:hAnsi="Book Antiqua"/>
          <w:sz w:val="24"/>
          <w:szCs w:val="24"/>
        </w:rPr>
        <w:t xml:space="preserve"> of </w:t>
      </w:r>
      <w:proofErr w:type="spellStart"/>
      <w:r w:rsidR="0003331E" w:rsidRPr="00543FE5">
        <w:rPr>
          <w:rFonts w:ascii="Book Antiqua" w:hAnsi="Book Antiqua"/>
          <w:sz w:val="24"/>
          <w:szCs w:val="24"/>
        </w:rPr>
        <w:t>mi</w:t>
      </w:r>
      <w:r w:rsidRPr="00543FE5">
        <w:rPr>
          <w:rFonts w:ascii="Book Antiqua" w:hAnsi="Book Antiqua"/>
          <w:sz w:val="24"/>
          <w:szCs w:val="24"/>
        </w:rPr>
        <w:t>RNAs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profoundly influences the expression of IGF2BP1. For example, miRNA-196b inhibits cell proliferation and induces apoptosis in HepG2 cells by targeting </w:t>
      </w:r>
      <w:proofErr w:type="gramStart"/>
      <w:r w:rsidRPr="00543FE5">
        <w:rPr>
          <w:rFonts w:ascii="Book Antiqua" w:hAnsi="Book Antiqua"/>
          <w:sz w:val="24"/>
          <w:szCs w:val="24"/>
        </w:rPr>
        <w:t>IGF2BP1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E5700" w:rsidRPr="00543FE5">
        <w:rPr>
          <w:rFonts w:ascii="Book Antiqua" w:hAnsi="Book Antiqua"/>
          <w:sz w:val="24"/>
          <w:szCs w:val="24"/>
          <w:vertAlign w:val="superscript"/>
        </w:rPr>
        <w:t>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8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A077D2">
        <w:rPr>
          <w:rFonts w:ascii="Book Antiqua" w:hAnsi="Book Antiqua"/>
          <w:sz w:val="24"/>
          <w:szCs w:val="24"/>
        </w:rPr>
        <w:t>M</w:t>
      </w:r>
      <w:r w:rsidR="00A077D2" w:rsidRPr="00543FE5">
        <w:rPr>
          <w:rFonts w:ascii="Book Antiqua" w:hAnsi="Book Antiqua"/>
          <w:sz w:val="24"/>
          <w:szCs w:val="24"/>
        </w:rPr>
        <w:t>iR</w:t>
      </w:r>
      <w:r w:rsidRPr="00543FE5">
        <w:rPr>
          <w:rFonts w:ascii="Book Antiqua" w:hAnsi="Book Antiqua"/>
          <w:sz w:val="24"/>
          <w:szCs w:val="24"/>
        </w:rPr>
        <w:t xml:space="preserve">-506 inhibits </w:t>
      </w:r>
      <w:r w:rsidR="00A077D2">
        <w:rPr>
          <w:rFonts w:ascii="Book Antiqua" w:hAnsi="Book Antiqua"/>
          <w:sz w:val="24"/>
          <w:szCs w:val="24"/>
        </w:rPr>
        <w:t xml:space="preserve">cell </w:t>
      </w:r>
      <w:r w:rsidRPr="00543FE5">
        <w:rPr>
          <w:rFonts w:ascii="Book Antiqua" w:hAnsi="Book Antiqua"/>
          <w:sz w:val="24"/>
          <w:szCs w:val="24"/>
        </w:rPr>
        <w:t xml:space="preserve">proliferation and invasion by targeting IGF2BP1 in </w:t>
      </w:r>
      <w:proofErr w:type="spellStart"/>
      <w:proofErr w:type="gramStart"/>
      <w:r w:rsidRPr="00543FE5">
        <w:rPr>
          <w:rFonts w:ascii="Book Antiqua" w:hAnsi="Book Antiqua"/>
          <w:sz w:val="24"/>
          <w:szCs w:val="24"/>
        </w:rPr>
        <w:t>glioblastoma</w:t>
      </w:r>
      <w:proofErr w:type="spellEnd"/>
      <w:r w:rsidR="000E5700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0E5700" w:rsidRPr="00543FE5">
        <w:rPr>
          <w:rFonts w:ascii="Book Antiqua" w:hAnsi="Book Antiqua"/>
          <w:sz w:val="24"/>
          <w:szCs w:val="24"/>
          <w:vertAlign w:val="superscript"/>
        </w:rPr>
        <w:t>1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9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A077D2">
        <w:rPr>
          <w:rFonts w:ascii="Book Antiqua" w:hAnsi="Book Antiqua"/>
          <w:sz w:val="24"/>
          <w:szCs w:val="24"/>
        </w:rPr>
        <w:t>M</w:t>
      </w:r>
      <w:r w:rsidR="00A077D2" w:rsidRPr="00543FE5">
        <w:rPr>
          <w:rFonts w:ascii="Book Antiqua" w:hAnsi="Book Antiqua"/>
          <w:sz w:val="24"/>
          <w:szCs w:val="24"/>
        </w:rPr>
        <w:t>iR</w:t>
      </w:r>
      <w:r w:rsidRPr="00543FE5">
        <w:rPr>
          <w:rFonts w:ascii="Book Antiqua" w:hAnsi="Book Antiqua"/>
          <w:sz w:val="24"/>
          <w:szCs w:val="24"/>
        </w:rPr>
        <w:t>-625 function</w:t>
      </w:r>
      <w:r w:rsidR="00B613DF" w:rsidRPr="00543FE5">
        <w:rPr>
          <w:rFonts w:ascii="Book Antiqua" w:hAnsi="Book Antiqua"/>
          <w:sz w:val="24"/>
          <w:szCs w:val="24"/>
        </w:rPr>
        <w:t>s</w:t>
      </w:r>
      <w:r w:rsidRPr="00543FE5">
        <w:rPr>
          <w:rFonts w:ascii="Book Antiqua" w:hAnsi="Book Antiqua"/>
          <w:sz w:val="24"/>
          <w:szCs w:val="24"/>
        </w:rPr>
        <w:t xml:space="preserve"> as an anti-metastatic </w:t>
      </w:r>
      <w:proofErr w:type="spellStart"/>
      <w:r w:rsidRPr="00543FE5">
        <w:rPr>
          <w:rFonts w:ascii="Book Antiqua" w:hAnsi="Book Antiqua"/>
          <w:sz w:val="24"/>
          <w:szCs w:val="24"/>
        </w:rPr>
        <w:t>miRNA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B613DF" w:rsidRPr="00543FE5">
        <w:rPr>
          <w:rFonts w:ascii="Book Antiqua" w:hAnsi="Book Antiqua"/>
          <w:sz w:val="24"/>
          <w:szCs w:val="24"/>
        </w:rPr>
        <w:t>and plays</w:t>
      </w:r>
      <w:r w:rsidRPr="00543FE5">
        <w:rPr>
          <w:rFonts w:ascii="Book Antiqua" w:hAnsi="Book Antiqua"/>
          <w:sz w:val="24"/>
          <w:szCs w:val="24"/>
        </w:rPr>
        <w:t xml:space="preserve"> an important role in hepatocellular carcinoma progression by modulating the IGF2BP1/PTEN </w:t>
      </w:r>
      <w:proofErr w:type="gramStart"/>
      <w:r w:rsidRPr="00543FE5">
        <w:rPr>
          <w:rFonts w:ascii="Book Antiqua" w:hAnsi="Book Antiqua"/>
          <w:sz w:val="24"/>
          <w:szCs w:val="24"/>
        </w:rPr>
        <w:t>pathway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62734" w:rsidRPr="00543FE5">
        <w:rPr>
          <w:rFonts w:ascii="Book Antiqua" w:hAnsi="Book Antiqua"/>
          <w:sz w:val="24"/>
          <w:szCs w:val="24"/>
          <w:vertAlign w:val="superscript"/>
        </w:rPr>
        <w:t>20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A077D2">
        <w:rPr>
          <w:rFonts w:ascii="Book Antiqua" w:hAnsi="Book Antiqua"/>
          <w:sz w:val="24"/>
          <w:szCs w:val="24"/>
        </w:rPr>
        <w:t>M</w:t>
      </w:r>
      <w:r w:rsidR="00A077D2" w:rsidRPr="00543FE5">
        <w:rPr>
          <w:rFonts w:ascii="Book Antiqua" w:hAnsi="Book Antiqua"/>
          <w:sz w:val="24"/>
          <w:szCs w:val="24"/>
        </w:rPr>
        <w:t>iRNA</w:t>
      </w:r>
      <w:r w:rsidRPr="00543FE5">
        <w:rPr>
          <w:rFonts w:ascii="Book Antiqua" w:hAnsi="Book Antiqua"/>
          <w:sz w:val="24"/>
          <w:szCs w:val="24"/>
        </w:rPr>
        <w:t xml:space="preserve">-873 </w:t>
      </w:r>
      <w:r w:rsidR="00C95E2D" w:rsidRPr="00543FE5">
        <w:rPr>
          <w:rFonts w:ascii="Book Antiqua" w:hAnsi="Book Antiqua"/>
          <w:sz w:val="24"/>
          <w:szCs w:val="24"/>
        </w:rPr>
        <w:t xml:space="preserve">suppresses </w:t>
      </w:r>
      <w:proofErr w:type="spellStart"/>
      <w:r w:rsidRPr="00543FE5">
        <w:rPr>
          <w:rFonts w:ascii="Book Antiqua" w:hAnsi="Book Antiqua"/>
          <w:sz w:val="24"/>
          <w:szCs w:val="24"/>
        </w:rPr>
        <w:t>glioblastoma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tumorigenesis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and metastasis by </w:t>
      </w:r>
      <w:r w:rsidR="00C95E2D" w:rsidRPr="00543FE5">
        <w:rPr>
          <w:rFonts w:ascii="Book Antiqua" w:hAnsi="Book Antiqua"/>
          <w:sz w:val="24"/>
          <w:szCs w:val="24"/>
        </w:rPr>
        <w:t xml:space="preserve">inhibiting </w:t>
      </w:r>
      <w:r w:rsidRPr="00543FE5">
        <w:rPr>
          <w:rFonts w:ascii="Book Antiqua" w:hAnsi="Book Antiqua"/>
          <w:sz w:val="24"/>
          <w:szCs w:val="24"/>
        </w:rPr>
        <w:t xml:space="preserve">the expression of </w:t>
      </w:r>
      <w:proofErr w:type="gramStart"/>
      <w:r w:rsidRPr="00543FE5">
        <w:rPr>
          <w:rFonts w:ascii="Book Antiqua" w:hAnsi="Book Antiqua"/>
          <w:sz w:val="24"/>
          <w:szCs w:val="24"/>
        </w:rPr>
        <w:t>IGF2BP1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62734" w:rsidRPr="00543FE5">
        <w:rPr>
          <w:rFonts w:ascii="Book Antiqua" w:hAnsi="Book Antiqua"/>
          <w:sz w:val="24"/>
          <w:szCs w:val="24"/>
          <w:vertAlign w:val="superscript"/>
        </w:rPr>
        <w:t>21</w:t>
      </w:r>
      <w:r w:rsidR="000E5700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Pr="00543FE5">
        <w:rPr>
          <w:rFonts w:ascii="Book Antiqua" w:hAnsi="Book Antiqua"/>
          <w:sz w:val="24"/>
          <w:szCs w:val="24"/>
        </w:rPr>
        <w:t xml:space="preserve">. </w:t>
      </w:r>
      <w:r w:rsidR="00346CEC" w:rsidRPr="00543FE5">
        <w:rPr>
          <w:rFonts w:ascii="Book Antiqua" w:hAnsi="Book Antiqua"/>
          <w:sz w:val="24"/>
          <w:szCs w:val="24"/>
        </w:rPr>
        <w:t>Based on</w:t>
      </w:r>
      <w:r w:rsidRPr="00543FE5">
        <w:rPr>
          <w:rFonts w:ascii="Book Antiqua" w:hAnsi="Book Antiqua"/>
          <w:sz w:val="24"/>
          <w:szCs w:val="24"/>
        </w:rPr>
        <w:t xml:space="preserve"> these studies, we considered t</w:t>
      </w:r>
      <w:r w:rsidR="0003331E" w:rsidRPr="00543FE5">
        <w:rPr>
          <w:rFonts w:ascii="Book Antiqua" w:hAnsi="Book Antiqua"/>
          <w:sz w:val="24"/>
          <w:szCs w:val="24"/>
        </w:rPr>
        <w:t xml:space="preserve">he possible involvement of </w:t>
      </w:r>
      <w:proofErr w:type="spellStart"/>
      <w:r w:rsidR="0003331E" w:rsidRPr="00543FE5">
        <w:rPr>
          <w:rFonts w:ascii="Book Antiqua" w:hAnsi="Book Antiqua"/>
          <w:sz w:val="24"/>
          <w:szCs w:val="24"/>
        </w:rPr>
        <w:t>mi</w:t>
      </w:r>
      <w:r w:rsidRPr="00543FE5">
        <w:rPr>
          <w:rFonts w:ascii="Book Antiqua" w:hAnsi="Book Antiqua"/>
          <w:sz w:val="24"/>
          <w:szCs w:val="24"/>
        </w:rPr>
        <w:t>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in regulating IGF2BP1 </w:t>
      </w:r>
      <w:r w:rsidR="00346CEC" w:rsidRPr="00543FE5">
        <w:rPr>
          <w:rFonts w:ascii="Book Antiqua" w:hAnsi="Book Antiqua"/>
          <w:sz w:val="24"/>
          <w:szCs w:val="24"/>
        </w:rPr>
        <w:t>expression</w:t>
      </w:r>
      <w:r w:rsidRPr="00543FE5">
        <w:rPr>
          <w:rFonts w:ascii="Book Antiqua" w:hAnsi="Book Antiqua"/>
          <w:sz w:val="24"/>
          <w:szCs w:val="24"/>
        </w:rPr>
        <w:t xml:space="preserve">. We identified </w:t>
      </w:r>
      <w:proofErr w:type="spellStart"/>
      <w:r w:rsidRPr="00543FE5">
        <w:rPr>
          <w:rFonts w:ascii="Book Antiqua" w:hAnsi="Book Antiqua"/>
          <w:sz w:val="24"/>
          <w:szCs w:val="24"/>
        </w:rPr>
        <w:t>downregulated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miR-494 as a negative regulator of IGF2BP1. </w:t>
      </w:r>
      <w:r w:rsidR="00A077D2">
        <w:rPr>
          <w:rFonts w:ascii="Book Antiqua" w:hAnsi="Book Antiqua"/>
          <w:sz w:val="24"/>
          <w:szCs w:val="24"/>
        </w:rPr>
        <w:t>M</w:t>
      </w:r>
      <w:r w:rsidR="00A077D2" w:rsidRPr="00543FE5">
        <w:rPr>
          <w:rFonts w:ascii="Book Antiqua" w:hAnsi="Book Antiqua"/>
          <w:sz w:val="24"/>
          <w:szCs w:val="24"/>
        </w:rPr>
        <w:t>iR</w:t>
      </w:r>
      <w:r w:rsidRPr="00543FE5">
        <w:rPr>
          <w:rFonts w:ascii="Book Antiqua" w:hAnsi="Book Antiqua"/>
          <w:sz w:val="24"/>
          <w:szCs w:val="24"/>
        </w:rPr>
        <w:t xml:space="preserve">-494 interacted with </w:t>
      </w:r>
      <w:r w:rsidR="00B613DF" w:rsidRPr="00543FE5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>IGF2BP1 3’</w:t>
      </w:r>
      <w:r w:rsidR="00B613DF" w:rsidRPr="00543FE5">
        <w:rPr>
          <w:rFonts w:ascii="Book Antiqua" w:hAnsi="Book Antiqua"/>
          <w:sz w:val="24"/>
          <w:szCs w:val="24"/>
        </w:rPr>
        <w:t>-</w:t>
      </w:r>
      <w:r w:rsidRPr="00543FE5">
        <w:rPr>
          <w:rFonts w:ascii="Book Antiqua" w:hAnsi="Book Antiqua"/>
          <w:sz w:val="24"/>
          <w:szCs w:val="24"/>
        </w:rPr>
        <w:t xml:space="preserve">UTR in a seed sequence-dependent manner and repressed IGF2BP1 expression. </w:t>
      </w:r>
      <w:r w:rsidR="00A077D2">
        <w:rPr>
          <w:rFonts w:ascii="Book Antiqua" w:hAnsi="Book Antiqua"/>
          <w:sz w:val="24"/>
          <w:szCs w:val="24"/>
        </w:rPr>
        <w:t>M</w:t>
      </w:r>
      <w:r w:rsidR="00A077D2" w:rsidRPr="00543FE5">
        <w:rPr>
          <w:rFonts w:ascii="Book Antiqua" w:hAnsi="Book Antiqua"/>
          <w:sz w:val="24"/>
          <w:szCs w:val="24"/>
        </w:rPr>
        <w:t>iR</w:t>
      </w:r>
      <w:r w:rsidRPr="00543FE5">
        <w:rPr>
          <w:rFonts w:ascii="Book Antiqua" w:hAnsi="Book Antiqua"/>
          <w:sz w:val="24"/>
          <w:szCs w:val="24"/>
        </w:rPr>
        <w:t>-494</w:t>
      </w:r>
      <w:r w:rsidR="00B613DF" w:rsidRPr="00543FE5">
        <w:rPr>
          <w:rFonts w:ascii="Book Antiqua" w:hAnsi="Book Antiqua"/>
          <w:sz w:val="24"/>
          <w:szCs w:val="24"/>
        </w:rPr>
        <w:t xml:space="preserve"> is a frequently </w:t>
      </w:r>
      <w:proofErr w:type="spellStart"/>
      <w:r w:rsidR="00B613DF" w:rsidRPr="00543FE5">
        <w:rPr>
          <w:rFonts w:ascii="Book Antiqua" w:hAnsi="Book Antiqua"/>
          <w:sz w:val="24"/>
          <w:szCs w:val="24"/>
        </w:rPr>
        <w:t>down</w:t>
      </w:r>
      <w:r w:rsidRPr="00543FE5">
        <w:rPr>
          <w:rFonts w:ascii="Book Antiqua" w:hAnsi="Book Antiqua"/>
          <w:sz w:val="24"/>
          <w:szCs w:val="24"/>
        </w:rPr>
        <w:t>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miRNA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in human pancreatic cancer and is negatively associated with IGF2BP1 expression in human pancreatic cancer, implying that loss of miR-494 stabilizes IGF2BP1 and thereby contributes to its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sz w:val="24"/>
          <w:szCs w:val="24"/>
        </w:rPr>
        <w:t>.</w:t>
      </w:r>
    </w:p>
    <w:p w14:paraId="7646B832" w14:textId="5C7217D4" w:rsidR="000D76ED" w:rsidRPr="00543FE5" w:rsidRDefault="00A077D2" w:rsidP="001F029D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M</w:t>
      </w:r>
      <w:r w:rsidRPr="00543FE5">
        <w:rPr>
          <w:rFonts w:ascii="Book Antiqua" w:hAnsi="Book Antiqua"/>
          <w:sz w:val="24"/>
          <w:szCs w:val="24"/>
        </w:rPr>
        <w:t>iR</w:t>
      </w:r>
      <w:r w:rsidR="000D76ED" w:rsidRPr="00543FE5">
        <w:rPr>
          <w:rFonts w:ascii="Book Antiqua" w:hAnsi="Book Antiqua"/>
          <w:sz w:val="24"/>
          <w:szCs w:val="24"/>
        </w:rPr>
        <w:t xml:space="preserve">-494 has been found to be a tumor-suppressive 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miRNA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that is 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downregulated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in various types of solid tumors. </w:t>
      </w:r>
      <w:r w:rsidR="00645C73">
        <w:rPr>
          <w:rFonts w:ascii="Book Antiqua" w:hAnsi="Book Antiqua"/>
          <w:sz w:val="24"/>
          <w:szCs w:val="24"/>
        </w:rPr>
        <w:t>It</w:t>
      </w:r>
      <w:r w:rsidR="000D76ED" w:rsidRPr="00543FE5">
        <w:rPr>
          <w:rFonts w:ascii="Book Antiqua" w:hAnsi="Book Antiqua"/>
          <w:sz w:val="24"/>
          <w:szCs w:val="24"/>
        </w:rPr>
        <w:t xml:space="preserve"> inhibits cellular proliferation, migration</w:t>
      </w:r>
      <w:r w:rsidR="00645C73">
        <w:rPr>
          <w:rFonts w:ascii="Book Antiqua" w:hAnsi="Book Antiqua"/>
          <w:sz w:val="24"/>
          <w:szCs w:val="24"/>
        </w:rPr>
        <w:t>,</w:t>
      </w:r>
      <w:r w:rsidR="000D76ED" w:rsidRPr="00543FE5">
        <w:rPr>
          <w:rFonts w:ascii="Book Antiqua" w:hAnsi="Book Antiqua"/>
          <w:sz w:val="24"/>
          <w:szCs w:val="24"/>
        </w:rPr>
        <w:t xml:space="preserve"> and invasion by </w:t>
      </w:r>
      <w:r w:rsidR="000D76ED" w:rsidRPr="00543FE5">
        <w:rPr>
          <w:rFonts w:ascii="Book Antiqua" w:hAnsi="Book Antiqua"/>
          <w:sz w:val="24"/>
          <w:szCs w:val="24"/>
        </w:rPr>
        <w:lastRenderedPageBreak/>
        <w:t xml:space="preserve">targeting SIRT1 and is a potential prognostic marker in epithelial ovarian </w:t>
      </w:r>
      <w:proofErr w:type="gramStart"/>
      <w:r w:rsidR="000D76ED" w:rsidRPr="00543FE5">
        <w:rPr>
          <w:rFonts w:ascii="Book Antiqua" w:hAnsi="Book Antiqua"/>
          <w:sz w:val="24"/>
          <w:szCs w:val="24"/>
        </w:rPr>
        <w:t>cancer</w:t>
      </w:r>
      <w:r w:rsidR="007D2FF3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562734" w:rsidRPr="00543FE5">
        <w:rPr>
          <w:rFonts w:ascii="Book Antiqua" w:hAnsi="Book Antiqua"/>
          <w:sz w:val="24"/>
          <w:szCs w:val="24"/>
          <w:vertAlign w:val="superscript"/>
        </w:rPr>
        <w:t>22</w:t>
      </w:r>
      <w:r w:rsidR="007D2FF3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0D76ED" w:rsidRPr="00543FE5">
        <w:rPr>
          <w:rFonts w:ascii="Book Antiqua" w:hAnsi="Book Antiqua"/>
          <w:sz w:val="24"/>
          <w:szCs w:val="24"/>
        </w:rPr>
        <w:t xml:space="preserve">. However, there are also reports about </w:t>
      </w:r>
      <w:r w:rsidR="00B613DF" w:rsidRPr="00543FE5">
        <w:rPr>
          <w:rFonts w:ascii="Book Antiqua" w:hAnsi="Book Antiqua"/>
          <w:sz w:val="24"/>
          <w:szCs w:val="24"/>
        </w:rPr>
        <w:t xml:space="preserve">the tumor </w:t>
      </w:r>
      <w:proofErr w:type="spellStart"/>
      <w:r w:rsidR="00B613DF" w:rsidRPr="00543FE5">
        <w:rPr>
          <w:rFonts w:ascii="Book Antiqua" w:hAnsi="Book Antiqua"/>
          <w:sz w:val="24"/>
          <w:szCs w:val="24"/>
        </w:rPr>
        <w:t>promotor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funct</w:t>
      </w:r>
      <w:r w:rsidR="0003331E" w:rsidRPr="00543FE5">
        <w:rPr>
          <w:rFonts w:ascii="Book Antiqua" w:hAnsi="Book Antiqua"/>
          <w:sz w:val="24"/>
          <w:szCs w:val="24"/>
        </w:rPr>
        <w:t xml:space="preserve">ion of miR-494 in cancers. </w:t>
      </w:r>
      <w:r w:rsidR="00645C73">
        <w:rPr>
          <w:rFonts w:ascii="Book Antiqua" w:hAnsi="Book Antiqua"/>
          <w:sz w:val="24"/>
          <w:szCs w:val="24"/>
        </w:rPr>
        <w:t>M</w:t>
      </w:r>
      <w:r w:rsidR="00645C73" w:rsidRPr="00543FE5">
        <w:rPr>
          <w:rFonts w:ascii="Book Antiqua" w:hAnsi="Book Antiqua"/>
          <w:sz w:val="24"/>
          <w:szCs w:val="24"/>
        </w:rPr>
        <w:t>iR</w:t>
      </w:r>
      <w:r w:rsidR="000D76ED" w:rsidRPr="00543FE5">
        <w:rPr>
          <w:rFonts w:ascii="Book Antiqua" w:hAnsi="Book Antiqua"/>
          <w:sz w:val="24"/>
          <w:szCs w:val="24"/>
        </w:rPr>
        <w:t xml:space="preserve">-494 promotes cervical cancer proliferation through the regulation of </w:t>
      </w:r>
      <w:proofErr w:type="gramStart"/>
      <w:r w:rsidR="000D76ED" w:rsidRPr="00543FE5">
        <w:rPr>
          <w:rFonts w:ascii="Book Antiqua" w:hAnsi="Book Antiqua"/>
          <w:sz w:val="24"/>
          <w:szCs w:val="24"/>
        </w:rPr>
        <w:t>PTEN</w:t>
      </w:r>
      <w:r w:rsidR="007D2FF3" w:rsidRPr="00543FE5">
        <w:rPr>
          <w:rFonts w:ascii="Book Antiqua" w:hAnsi="Book Antiqua"/>
          <w:sz w:val="24"/>
          <w:szCs w:val="24"/>
          <w:vertAlign w:val="superscript"/>
        </w:rPr>
        <w:t>[</w:t>
      </w:r>
      <w:proofErr w:type="gramEnd"/>
      <w:r w:rsidR="007D2FF3" w:rsidRPr="00543FE5">
        <w:rPr>
          <w:rFonts w:ascii="Book Antiqua" w:hAnsi="Book Antiqua"/>
          <w:sz w:val="24"/>
          <w:szCs w:val="24"/>
          <w:vertAlign w:val="superscript"/>
        </w:rPr>
        <w:t>2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3</w:t>
      </w:r>
      <w:r w:rsidR="007D2FF3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645C73">
        <w:rPr>
          <w:rFonts w:ascii="Book Antiqua" w:hAnsi="Book Antiqua"/>
          <w:sz w:val="24"/>
          <w:szCs w:val="24"/>
        </w:rPr>
        <w:t xml:space="preserve">, and </w:t>
      </w:r>
      <w:r w:rsidR="000D76ED" w:rsidRPr="00543FE5">
        <w:rPr>
          <w:rFonts w:ascii="Book Antiqua" w:hAnsi="Book Antiqua"/>
          <w:sz w:val="24"/>
          <w:szCs w:val="24"/>
        </w:rPr>
        <w:t xml:space="preserve">is an independent prognostic </w:t>
      </w:r>
      <w:r w:rsidR="00346CEC" w:rsidRPr="00543FE5">
        <w:rPr>
          <w:rFonts w:ascii="Book Antiqua" w:hAnsi="Book Antiqua"/>
          <w:sz w:val="24"/>
          <w:szCs w:val="24"/>
        </w:rPr>
        <w:t>marke</w:t>
      </w:r>
      <w:r w:rsidR="000D76ED" w:rsidRPr="00543FE5">
        <w:rPr>
          <w:rFonts w:ascii="Book Antiqua" w:hAnsi="Book Antiqua"/>
          <w:sz w:val="24"/>
          <w:szCs w:val="24"/>
        </w:rPr>
        <w:t xml:space="preserve">r and promotes cell migration and invasion </w:t>
      </w:r>
      <w:r w:rsidR="00346CEC" w:rsidRPr="00543FE5">
        <w:rPr>
          <w:rFonts w:ascii="Book Antiqua" w:hAnsi="Book Antiqua"/>
          <w:sz w:val="24"/>
          <w:szCs w:val="24"/>
        </w:rPr>
        <w:t>of</w:t>
      </w:r>
      <w:r w:rsidR="000D76ED" w:rsidRPr="00543FE5">
        <w:rPr>
          <w:rFonts w:ascii="Book Antiqua" w:hAnsi="Book Antiqua"/>
          <w:sz w:val="24"/>
          <w:szCs w:val="24"/>
        </w:rPr>
        <w:t xml:space="preserve"> colorectal cancer </w:t>
      </w:r>
      <w:r w:rsidR="00346CEC" w:rsidRPr="00543FE5">
        <w:rPr>
          <w:rFonts w:ascii="Book Antiqua" w:hAnsi="Book Antiqua"/>
          <w:sz w:val="24"/>
          <w:szCs w:val="24"/>
        </w:rPr>
        <w:t xml:space="preserve">cells </w:t>
      </w:r>
      <w:r w:rsidR="000D76ED" w:rsidRPr="00543FE5">
        <w:rPr>
          <w:rFonts w:ascii="Book Antiqua" w:hAnsi="Book Antiqua"/>
          <w:sz w:val="24"/>
          <w:szCs w:val="24"/>
        </w:rPr>
        <w:t>by directly targeting PTEN</w:t>
      </w:r>
      <w:r w:rsidR="007D2FF3" w:rsidRPr="00543FE5">
        <w:rPr>
          <w:rFonts w:ascii="Book Antiqua" w:hAnsi="Book Antiqua"/>
          <w:sz w:val="24"/>
          <w:szCs w:val="24"/>
          <w:vertAlign w:val="superscript"/>
        </w:rPr>
        <w:t>[2</w:t>
      </w:r>
      <w:r w:rsidR="00562734" w:rsidRPr="00543FE5">
        <w:rPr>
          <w:rFonts w:ascii="Book Antiqua" w:hAnsi="Book Antiqua"/>
          <w:sz w:val="24"/>
          <w:szCs w:val="24"/>
          <w:vertAlign w:val="superscript"/>
        </w:rPr>
        <w:t>4</w:t>
      </w:r>
      <w:r w:rsidR="007D2FF3" w:rsidRPr="00543FE5">
        <w:rPr>
          <w:rFonts w:ascii="Book Antiqua" w:hAnsi="Book Antiqua"/>
          <w:sz w:val="24"/>
          <w:szCs w:val="24"/>
          <w:vertAlign w:val="superscript"/>
        </w:rPr>
        <w:t>]</w:t>
      </w:r>
      <w:r w:rsidR="000D76ED" w:rsidRPr="00543FE5">
        <w:rPr>
          <w:rFonts w:ascii="Book Antiqua" w:hAnsi="Book Antiqua"/>
          <w:sz w:val="24"/>
          <w:szCs w:val="24"/>
        </w:rPr>
        <w:t xml:space="preserve">. In the present study, </w:t>
      </w:r>
      <w:r w:rsidR="00B613DF" w:rsidRPr="00543FE5">
        <w:rPr>
          <w:rFonts w:ascii="Book Antiqua" w:hAnsi="Book Antiqua"/>
          <w:sz w:val="24"/>
          <w:szCs w:val="24"/>
        </w:rPr>
        <w:t xml:space="preserve">we </w:t>
      </w:r>
      <w:r w:rsidR="000D76ED" w:rsidRPr="00543FE5">
        <w:rPr>
          <w:rFonts w:ascii="Book Antiqua" w:hAnsi="Book Antiqua"/>
          <w:sz w:val="24"/>
          <w:szCs w:val="24"/>
        </w:rPr>
        <w:t xml:space="preserve">found </w:t>
      </w:r>
      <w:r w:rsidR="00B613DF" w:rsidRPr="00543FE5">
        <w:rPr>
          <w:rFonts w:ascii="Book Antiqua" w:hAnsi="Book Antiqua"/>
          <w:sz w:val="24"/>
          <w:szCs w:val="24"/>
        </w:rPr>
        <w:t xml:space="preserve">that </w:t>
      </w:r>
      <w:r w:rsidR="000D76ED" w:rsidRPr="00543FE5">
        <w:rPr>
          <w:rFonts w:ascii="Book Antiqua" w:hAnsi="Book Antiqua"/>
          <w:sz w:val="24"/>
          <w:szCs w:val="24"/>
        </w:rPr>
        <w:t xml:space="preserve">miR-494 was 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downregulated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in pancreatic cancer and </w:t>
      </w:r>
      <w:r w:rsidR="00B613DF" w:rsidRPr="00543FE5">
        <w:rPr>
          <w:rFonts w:ascii="Book Antiqua" w:hAnsi="Book Antiqua"/>
          <w:sz w:val="24"/>
          <w:szCs w:val="24"/>
        </w:rPr>
        <w:t xml:space="preserve">was </w:t>
      </w:r>
      <w:r w:rsidR="000D76ED" w:rsidRPr="00543FE5">
        <w:rPr>
          <w:rFonts w:ascii="Book Antiqua" w:hAnsi="Book Antiqua"/>
          <w:sz w:val="24"/>
          <w:szCs w:val="24"/>
        </w:rPr>
        <w:t>associated with</w:t>
      </w:r>
      <w:r w:rsidR="00B613DF" w:rsidRPr="00543FE5">
        <w:rPr>
          <w:rFonts w:ascii="Book Antiqua" w:hAnsi="Book Antiqua"/>
          <w:sz w:val="24"/>
          <w:szCs w:val="24"/>
        </w:rPr>
        <w:t xml:space="preserve"> the</w:t>
      </w:r>
      <w:r w:rsidR="000D76ED" w:rsidRPr="00543FE5">
        <w:rPr>
          <w:rFonts w:ascii="Book Antiqua" w:hAnsi="Book Antiqua"/>
          <w:sz w:val="24"/>
          <w:szCs w:val="24"/>
        </w:rPr>
        <w:t xml:space="preserve"> prognosis of pancreatic cancer patients. Next, bioinformatics analysis found </w:t>
      </w:r>
      <w:r w:rsidR="00346CEC" w:rsidRPr="00543FE5">
        <w:rPr>
          <w:rFonts w:ascii="Book Antiqua" w:hAnsi="Book Antiqua"/>
          <w:sz w:val="24"/>
          <w:szCs w:val="24"/>
        </w:rPr>
        <w:t>a complementary sequence between the 3’</w:t>
      </w:r>
      <w:r w:rsidR="00642B0B">
        <w:rPr>
          <w:rFonts w:ascii="Book Antiqua" w:hAnsi="Book Antiqua"/>
          <w:sz w:val="24"/>
          <w:szCs w:val="24"/>
        </w:rPr>
        <w:t>-</w:t>
      </w:r>
      <w:r w:rsidR="00346CEC" w:rsidRPr="00543FE5">
        <w:rPr>
          <w:rFonts w:ascii="Book Antiqua" w:hAnsi="Book Antiqua"/>
          <w:sz w:val="24"/>
          <w:szCs w:val="24"/>
        </w:rPr>
        <w:t xml:space="preserve">UTR of IGF2BP1 and </w:t>
      </w:r>
      <w:r w:rsidR="000D76ED" w:rsidRPr="00543FE5">
        <w:rPr>
          <w:rFonts w:ascii="Book Antiqua" w:hAnsi="Book Antiqua"/>
          <w:sz w:val="24"/>
          <w:szCs w:val="24"/>
        </w:rPr>
        <w:t>miR-494. Then, we used RT-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qPCR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and a dual-luciferase reporter assay to confirm that IGF2BP1 is a target of miR-494. These findings indicate that miR-494 </w:t>
      </w:r>
      <w:r w:rsidR="00645C73">
        <w:rPr>
          <w:rFonts w:ascii="Book Antiqua" w:hAnsi="Book Antiqua"/>
          <w:sz w:val="24"/>
          <w:szCs w:val="24"/>
        </w:rPr>
        <w:t>i</w:t>
      </w:r>
      <w:r w:rsidR="00645C73" w:rsidRPr="00543FE5">
        <w:rPr>
          <w:rFonts w:ascii="Book Antiqua" w:hAnsi="Book Antiqua"/>
          <w:sz w:val="24"/>
          <w:szCs w:val="24"/>
        </w:rPr>
        <w:t xml:space="preserve">s </w:t>
      </w:r>
      <w:proofErr w:type="spellStart"/>
      <w:r w:rsidR="000D76ED" w:rsidRPr="00543FE5">
        <w:rPr>
          <w:rFonts w:ascii="Book Antiqua" w:hAnsi="Book Antiqua"/>
          <w:sz w:val="24"/>
          <w:szCs w:val="24"/>
        </w:rPr>
        <w:t>downregulated</w:t>
      </w:r>
      <w:proofErr w:type="spellEnd"/>
      <w:r w:rsidR="000D76ED" w:rsidRPr="00543FE5">
        <w:rPr>
          <w:rFonts w:ascii="Book Antiqua" w:hAnsi="Book Antiqua"/>
          <w:sz w:val="24"/>
          <w:szCs w:val="24"/>
        </w:rPr>
        <w:t xml:space="preserve"> and </w:t>
      </w:r>
      <w:r w:rsidR="00645C73" w:rsidRPr="00543FE5">
        <w:rPr>
          <w:rFonts w:ascii="Book Antiqua" w:hAnsi="Book Antiqua"/>
          <w:sz w:val="24"/>
          <w:szCs w:val="24"/>
        </w:rPr>
        <w:t>exert</w:t>
      </w:r>
      <w:r w:rsidR="00645C73">
        <w:rPr>
          <w:rFonts w:ascii="Book Antiqua" w:hAnsi="Book Antiqua"/>
          <w:sz w:val="24"/>
          <w:szCs w:val="24"/>
        </w:rPr>
        <w:t>s</w:t>
      </w:r>
      <w:r w:rsidR="00645C73" w:rsidRPr="00543FE5">
        <w:rPr>
          <w:rFonts w:ascii="Book Antiqua" w:hAnsi="Book Antiqua"/>
          <w:sz w:val="24"/>
          <w:szCs w:val="24"/>
        </w:rPr>
        <w:t xml:space="preserve"> </w:t>
      </w:r>
      <w:r w:rsidR="000D76ED" w:rsidRPr="00543FE5">
        <w:rPr>
          <w:rFonts w:ascii="Book Antiqua" w:hAnsi="Book Antiqua"/>
          <w:sz w:val="24"/>
          <w:szCs w:val="24"/>
        </w:rPr>
        <w:t>a tumor suppressive role in pancreatic cancer.</w:t>
      </w:r>
    </w:p>
    <w:p w14:paraId="121545E3" w14:textId="53074A6E" w:rsidR="000D76ED" w:rsidRDefault="000D76ED" w:rsidP="001F029D">
      <w:pPr>
        <w:widowControl/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In th</w:t>
      </w:r>
      <w:r w:rsidR="00346CEC" w:rsidRPr="00543FE5">
        <w:rPr>
          <w:rFonts w:ascii="Book Antiqua" w:hAnsi="Book Antiqua"/>
          <w:sz w:val="24"/>
          <w:szCs w:val="24"/>
        </w:rPr>
        <w:t>is</w:t>
      </w:r>
      <w:r w:rsidRPr="00543FE5">
        <w:rPr>
          <w:rFonts w:ascii="Book Antiqua" w:hAnsi="Book Antiqua"/>
          <w:sz w:val="24"/>
          <w:szCs w:val="24"/>
        </w:rPr>
        <w:t xml:space="preserve"> work, we demonstrated that IGF2BP1 is an oncogene </w:t>
      </w:r>
      <w:r w:rsidR="00346CEC" w:rsidRPr="00543FE5">
        <w:rPr>
          <w:rFonts w:ascii="Book Antiqua" w:hAnsi="Book Antiqua"/>
          <w:sz w:val="24"/>
          <w:szCs w:val="24"/>
        </w:rPr>
        <w:t>which</w:t>
      </w:r>
      <w:r w:rsidRPr="00543FE5">
        <w:rPr>
          <w:rFonts w:ascii="Book Antiqua" w:hAnsi="Book Antiqua"/>
          <w:sz w:val="24"/>
          <w:szCs w:val="24"/>
        </w:rPr>
        <w:t xml:space="preserve"> is important </w:t>
      </w:r>
      <w:r w:rsidR="00645C73">
        <w:rPr>
          <w:rFonts w:ascii="Book Antiqua" w:hAnsi="Book Antiqua"/>
          <w:sz w:val="24"/>
          <w:szCs w:val="24"/>
        </w:rPr>
        <w:t xml:space="preserve">for </w:t>
      </w:r>
      <w:r w:rsidRPr="00543FE5">
        <w:rPr>
          <w:rFonts w:ascii="Book Antiqua" w:hAnsi="Book Antiqua"/>
          <w:sz w:val="24"/>
          <w:szCs w:val="24"/>
        </w:rPr>
        <w:t>pancreatic cancer tumor growth. F</w:t>
      </w:r>
      <w:r w:rsidR="00B613DF" w:rsidRPr="00543FE5">
        <w:rPr>
          <w:rFonts w:ascii="Book Antiqua" w:hAnsi="Book Antiqua"/>
          <w:sz w:val="24"/>
          <w:szCs w:val="24"/>
        </w:rPr>
        <w:t xml:space="preserve">requent </w:t>
      </w:r>
      <w:proofErr w:type="spellStart"/>
      <w:r w:rsidR="00B613DF" w:rsidRPr="00543FE5">
        <w:rPr>
          <w:rFonts w:ascii="Book Antiqua" w:hAnsi="Book Antiqua"/>
          <w:sz w:val="24"/>
          <w:szCs w:val="24"/>
        </w:rPr>
        <w:t>up</w:t>
      </w:r>
      <w:r w:rsidRPr="00543FE5">
        <w:rPr>
          <w:rFonts w:ascii="Book Antiqua" w:hAnsi="Book Antiqua"/>
          <w:sz w:val="24"/>
          <w:szCs w:val="24"/>
        </w:rPr>
        <w:t>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B613DF" w:rsidRPr="00543FE5">
        <w:rPr>
          <w:rFonts w:ascii="Book Antiqua" w:hAnsi="Book Antiqua"/>
          <w:sz w:val="24"/>
          <w:szCs w:val="24"/>
        </w:rPr>
        <w:t xml:space="preserve">of </w:t>
      </w:r>
      <w:r w:rsidRPr="00543FE5">
        <w:rPr>
          <w:rFonts w:ascii="Book Antiqua" w:hAnsi="Book Antiqua"/>
          <w:sz w:val="24"/>
          <w:szCs w:val="24"/>
        </w:rPr>
        <w:t xml:space="preserve">IGF2BP1 results from </w:t>
      </w:r>
      <w:r w:rsidR="00B613DF" w:rsidRPr="00543FE5">
        <w:rPr>
          <w:rFonts w:ascii="Book Antiqua" w:hAnsi="Book Antiqua"/>
          <w:sz w:val="24"/>
          <w:szCs w:val="24"/>
        </w:rPr>
        <w:t xml:space="preserve">a </w:t>
      </w:r>
      <w:r w:rsidR="00A3461E" w:rsidRPr="00543FE5">
        <w:rPr>
          <w:rFonts w:ascii="Book Antiqua" w:hAnsi="Book Antiqua"/>
          <w:sz w:val="24"/>
          <w:szCs w:val="24"/>
        </w:rPr>
        <w:t>post</w:t>
      </w:r>
      <w:r w:rsidRPr="00543FE5">
        <w:rPr>
          <w:rFonts w:ascii="Book Antiqua" w:hAnsi="Book Antiqua"/>
          <w:sz w:val="24"/>
          <w:szCs w:val="24"/>
        </w:rPr>
        <w:t>transcriptional activating mechanism.</w:t>
      </w:r>
    </w:p>
    <w:p w14:paraId="0672ADBA" w14:textId="77777777" w:rsidR="001F029D" w:rsidRPr="00543FE5" w:rsidRDefault="001F029D" w:rsidP="001F029D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6D3D1FC" w14:textId="3B0EACBC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>ARTICLE HIGHLIGHTS</w:t>
      </w:r>
    </w:p>
    <w:p w14:paraId="772B8151" w14:textId="77777777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Research background</w:t>
      </w:r>
    </w:p>
    <w:p w14:paraId="3BDDD96D" w14:textId="59BF412A" w:rsidR="00B541C2" w:rsidRDefault="003415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Pancreatic cancer</w:t>
      </w:r>
      <w:r w:rsidR="00B541C2" w:rsidRPr="00543FE5">
        <w:rPr>
          <w:rFonts w:ascii="Book Antiqua" w:hAnsi="Book Antiqua"/>
          <w:sz w:val="24"/>
          <w:szCs w:val="24"/>
        </w:rPr>
        <w:t xml:space="preserve"> is one of the most</w:t>
      </w:r>
      <w:r w:rsidRPr="00543FE5">
        <w:rPr>
          <w:rFonts w:ascii="Book Antiqua" w:hAnsi="Book Antiqua"/>
          <w:sz w:val="24"/>
          <w:szCs w:val="24"/>
        </w:rPr>
        <w:t xml:space="preserve"> com</w:t>
      </w:r>
      <w:r w:rsidR="00B541C2" w:rsidRPr="00543FE5">
        <w:rPr>
          <w:rFonts w:ascii="Book Antiqua" w:hAnsi="Book Antiqua"/>
          <w:sz w:val="24"/>
          <w:szCs w:val="24"/>
        </w:rPr>
        <w:t xml:space="preserve">mon causes </w:t>
      </w:r>
      <w:r w:rsidRPr="00543FE5">
        <w:rPr>
          <w:rFonts w:ascii="Book Antiqua" w:hAnsi="Book Antiqua"/>
          <w:sz w:val="24"/>
          <w:szCs w:val="24"/>
        </w:rPr>
        <w:t xml:space="preserve">of </w:t>
      </w:r>
      <w:r w:rsidR="00B541C2" w:rsidRPr="00543FE5">
        <w:rPr>
          <w:rFonts w:ascii="Book Antiqua" w:hAnsi="Book Antiqua"/>
          <w:sz w:val="24"/>
          <w:szCs w:val="24"/>
        </w:rPr>
        <w:t xml:space="preserve">cancer-related deaths </w:t>
      </w:r>
      <w:r w:rsidRPr="00543FE5">
        <w:rPr>
          <w:rFonts w:ascii="Book Antiqua" w:hAnsi="Book Antiqua"/>
          <w:sz w:val="24"/>
          <w:szCs w:val="24"/>
        </w:rPr>
        <w:t>worldwide</w:t>
      </w:r>
      <w:r w:rsidR="00B541C2" w:rsidRPr="00543FE5">
        <w:rPr>
          <w:rFonts w:ascii="Book Antiqua" w:hAnsi="Book Antiqua"/>
          <w:sz w:val="24"/>
          <w:szCs w:val="24"/>
        </w:rPr>
        <w:t>.</w:t>
      </w:r>
      <w:r w:rsidR="0041563C" w:rsidRPr="00543FE5">
        <w:rPr>
          <w:rFonts w:ascii="Book Antiqua" w:hAnsi="Book Antiqua"/>
          <w:sz w:val="24"/>
          <w:szCs w:val="24"/>
        </w:rPr>
        <w:t xml:space="preserve"> Current treatment options for patients with pancreatic cancer are very limited, and the clinical outcomes remain unsatisfactory. New therapy targets are necessary to improve the survival rate</w:t>
      </w:r>
      <w:r w:rsidR="00CD6756" w:rsidRPr="00543FE5">
        <w:rPr>
          <w:rFonts w:ascii="Book Antiqua" w:hAnsi="Book Antiqua"/>
          <w:sz w:val="24"/>
          <w:szCs w:val="24"/>
        </w:rPr>
        <w:t>s</w:t>
      </w:r>
      <w:r w:rsidR="0041563C" w:rsidRPr="00543FE5">
        <w:rPr>
          <w:rFonts w:ascii="Book Antiqua" w:hAnsi="Book Antiqua"/>
          <w:sz w:val="24"/>
          <w:szCs w:val="24"/>
        </w:rPr>
        <w:t xml:space="preserve"> of pancreatic cancer patients. 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="0041563C"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="0041563C" w:rsidRPr="00543FE5">
        <w:rPr>
          <w:rFonts w:ascii="Book Antiqua" w:hAnsi="Book Antiqua"/>
          <w:sz w:val="24"/>
          <w:szCs w:val="24"/>
        </w:rPr>
        <w:t xml:space="preserve"> plays critical roles in the genesis and development of human cancers.</w:t>
      </w:r>
      <w:r w:rsidR="003D3851" w:rsidRPr="00543FE5">
        <w:rPr>
          <w:rFonts w:ascii="Book Antiqua" w:hAnsi="Book Antiqua"/>
          <w:sz w:val="24"/>
          <w:szCs w:val="24"/>
        </w:rPr>
        <w:t xml:space="preserve"> </w:t>
      </w:r>
      <w:r w:rsidR="0041563C" w:rsidRPr="00543FE5">
        <w:rPr>
          <w:rFonts w:ascii="Book Antiqua" w:hAnsi="Book Antiqua"/>
          <w:sz w:val="24"/>
          <w:szCs w:val="24"/>
        </w:rPr>
        <w:t xml:space="preserve">Little is known </w:t>
      </w:r>
      <w:r w:rsidR="00B541C2" w:rsidRPr="00543FE5">
        <w:rPr>
          <w:rFonts w:ascii="Book Antiqua" w:hAnsi="Book Antiqua"/>
          <w:sz w:val="24"/>
          <w:szCs w:val="24"/>
        </w:rPr>
        <w:t xml:space="preserve">regarding IGF2BP1 expression and its role in </w:t>
      </w:r>
      <w:r w:rsidR="00645C73">
        <w:rPr>
          <w:rFonts w:ascii="Book Antiqua" w:hAnsi="Book Antiqua"/>
          <w:sz w:val="24"/>
          <w:szCs w:val="24"/>
        </w:rPr>
        <w:t xml:space="preserve">the </w:t>
      </w:r>
      <w:r w:rsidR="00B541C2" w:rsidRPr="00543FE5">
        <w:rPr>
          <w:rFonts w:ascii="Book Antiqua" w:hAnsi="Book Antiqua"/>
          <w:sz w:val="24"/>
          <w:szCs w:val="24"/>
        </w:rPr>
        <w:t>carcinogenesis or</w:t>
      </w:r>
      <w:r w:rsidR="00645C73">
        <w:rPr>
          <w:rFonts w:ascii="Book Antiqua" w:hAnsi="Book Antiqua"/>
          <w:sz w:val="24"/>
          <w:szCs w:val="24"/>
        </w:rPr>
        <w:t xml:space="preserve"> </w:t>
      </w:r>
      <w:r w:rsidR="00B541C2" w:rsidRPr="00543FE5">
        <w:rPr>
          <w:rFonts w:ascii="Book Antiqua" w:hAnsi="Book Antiqua"/>
          <w:sz w:val="24"/>
          <w:szCs w:val="24"/>
        </w:rPr>
        <w:t xml:space="preserve">progression </w:t>
      </w:r>
      <w:r w:rsidR="00C73C95" w:rsidRPr="00543FE5">
        <w:rPr>
          <w:rFonts w:ascii="Book Antiqua" w:hAnsi="Book Antiqua"/>
          <w:sz w:val="24"/>
          <w:szCs w:val="24"/>
        </w:rPr>
        <w:t>of</w:t>
      </w:r>
      <w:r w:rsidR="00F75ABE" w:rsidRPr="00543FE5">
        <w:rPr>
          <w:rFonts w:ascii="Book Antiqua" w:hAnsi="Book Antiqua"/>
          <w:sz w:val="24"/>
          <w:szCs w:val="24"/>
        </w:rPr>
        <w:t xml:space="preserve"> PDAC</w:t>
      </w:r>
      <w:r w:rsidR="00B541C2" w:rsidRPr="00543FE5">
        <w:rPr>
          <w:rFonts w:ascii="Book Antiqua" w:hAnsi="Book Antiqua"/>
          <w:sz w:val="24"/>
          <w:szCs w:val="24"/>
        </w:rPr>
        <w:t>.</w:t>
      </w:r>
    </w:p>
    <w:p w14:paraId="4997CE98" w14:textId="77777777" w:rsidR="001F029D" w:rsidRPr="00543FE5" w:rsidRDefault="001F029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BC43EE9" w14:textId="77777777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7BDB81B2" w14:textId="3CB4FEB7" w:rsidR="000C3D09" w:rsidRDefault="002715E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Our findings will provide a new therapeutic target for </w:t>
      </w:r>
      <w:r w:rsidR="0034156B" w:rsidRPr="00543FE5">
        <w:rPr>
          <w:rFonts w:ascii="Book Antiqua" w:hAnsi="Book Antiqua"/>
          <w:sz w:val="24"/>
          <w:szCs w:val="24"/>
        </w:rPr>
        <w:t>pancreatic cancer.</w:t>
      </w:r>
    </w:p>
    <w:p w14:paraId="069C8E32" w14:textId="77777777" w:rsidR="001F029D" w:rsidRPr="00543FE5" w:rsidRDefault="001F029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1AEBCC5" w14:textId="77777777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789E3EA3" w14:textId="5AC37489" w:rsidR="000C3D09" w:rsidRDefault="002715E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543FE5">
        <w:rPr>
          <w:rFonts w:ascii="Book Antiqua" w:hAnsi="Book Antiqua"/>
          <w:sz w:val="24"/>
          <w:szCs w:val="24"/>
        </w:rPr>
        <w:t>To study the expression, function</w:t>
      </w:r>
      <w:r w:rsidR="00645C73">
        <w:rPr>
          <w:rFonts w:ascii="Book Antiqua" w:hAnsi="Book Antiqua"/>
          <w:sz w:val="24"/>
          <w:szCs w:val="24"/>
        </w:rPr>
        <w:t>,</w:t>
      </w:r>
      <w:r w:rsidRPr="00543FE5">
        <w:rPr>
          <w:rFonts w:ascii="Book Antiqua" w:hAnsi="Book Antiqua"/>
          <w:sz w:val="24"/>
          <w:szCs w:val="24"/>
        </w:rPr>
        <w:t xml:space="preserve"> and regulatory mechanisms of IGF2BP1 in pancreatic cancer.</w:t>
      </w:r>
      <w:proofErr w:type="gramEnd"/>
    </w:p>
    <w:p w14:paraId="2A659A86" w14:textId="77777777" w:rsidR="001F029D" w:rsidRPr="00543FE5" w:rsidRDefault="001F029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2C50098" w14:textId="77777777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lastRenderedPageBreak/>
        <w:t>Research methods</w:t>
      </w:r>
    </w:p>
    <w:p w14:paraId="32FACA4C" w14:textId="30BBA3F3" w:rsidR="000C3D09" w:rsidRDefault="0034156B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We detected the expression levels of IGF2BP1 and miR-494 in </w:t>
      </w:r>
      <w:r w:rsidR="00041081" w:rsidRPr="00041081">
        <w:rPr>
          <w:rFonts w:ascii="Book Antiqua" w:hAnsi="Book Antiqua"/>
          <w:sz w:val="24"/>
          <w:szCs w:val="24"/>
        </w:rPr>
        <w:t>Gene Expression Omnibus</w:t>
      </w:r>
      <w:r w:rsidRPr="00543FE5">
        <w:rPr>
          <w:rFonts w:ascii="Book Antiqua" w:hAnsi="Book Antiqua"/>
          <w:sz w:val="24"/>
          <w:szCs w:val="24"/>
        </w:rPr>
        <w:t xml:space="preserve"> datasets and validated in clinical samples by </w:t>
      </w:r>
      <w:r w:rsidR="00B2092B" w:rsidRPr="00B2092B">
        <w:rPr>
          <w:rFonts w:ascii="Book Antiqua" w:hAnsi="Book Antiqua"/>
          <w:sz w:val="24"/>
          <w:szCs w:val="24"/>
        </w:rPr>
        <w:t xml:space="preserve">quantitative </w:t>
      </w:r>
      <w:r w:rsidR="00645C73" w:rsidRPr="00B2092B">
        <w:rPr>
          <w:rFonts w:ascii="Book Antiqua" w:hAnsi="Book Antiqua"/>
          <w:sz w:val="24"/>
          <w:szCs w:val="24"/>
        </w:rPr>
        <w:t>real</w:t>
      </w:r>
      <w:r w:rsidR="00645C73">
        <w:rPr>
          <w:rFonts w:ascii="Book Antiqua" w:hAnsi="Book Antiqua"/>
          <w:sz w:val="24"/>
          <w:szCs w:val="24"/>
        </w:rPr>
        <w:t>-</w:t>
      </w:r>
      <w:r w:rsidR="00B2092B" w:rsidRPr="00B2092B">
        <w:rPr>
          <w:rFonts w:ascii="Book Antiqua" w:hAnsi="Book Antiqua"/>
          <w:sz w:val="24"/>
          <w:szCs w:val="24"/>
        </w:rPr>
        <w:t>time polymerase chain reaction</w:t>
      </w:r>
      <w:r w:rsidRPr="00543FE5">
        <w:rPr>
          <w:rFonts w:ascii="Book Antiqua" w:hAnsi="Book Antiqua"/>
          <w:sz w:val="24"/>
          <w:szCs w:val="24"/>
        </w:rPr>
        <w:t xml:space="preserve"> and </w:t>
      </w:r>
      <w:r w:rsidR="00645C73">
        <w:rPr>
          <w:rFonts w:ascii="Book Antiqua" w:hAnsi="Book Antiqua"/>
          <w:sz w:val="24"/>
          <w:szCs w:val="24"/>
        </w:rPr>
        <w:t>W</w:t>
      </w:r>
      <w:r w:rsidR="00645C73" w:rsidRPr="00543FE5">
        <w:rPr>
          <w:rFonts w:ascii="Book Antiqua" w:hAnsi="Book Antiqua"/>
          <w:sz w:val="24"/>
          <w:szCs w:val="24"/>
        </w:rPr>
        <w:t xml:space="preserve">estern </w:t>
      </w:r>
      <w:r w:rsidRPr="00543FE5">
        <w:rPr>
          <w:rFonts w:ascii="Book Antiqua" w:hAnsi="Book Antiqua"/>
          <w:sz w:val="24"/>
          <w:szCs w:val="24"/>
        </w:rPr>
        <w:t xml:space="preserve">blot. The relationship </w:t>
      </w:r>
      <w:r w:rsidR="00645C73">
        <w:rPr>
          <w:rFonts w:ascii="Book Antiqua" w:hAnsi="Book Antiqua"/>
          <w:sz w:val="24"/>
          <w:szCs w:val="24"/>
        </w:rPr>
        <w:t>between</w:t>
      </w:r>
      <w:r w:rsidR="00645C73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IGF2BP1 expression and </w:t>
      </w:r>
      <w:proofErr w:type="spellStart"/>
      <w:r w:rsidRPr="00543FE5">
        <w:rPr>
          <w:rFonts w:ascii="Book Antiqua" w:hAnsi="Book Antiqua"/>
          <w:sz w:val="24"/>
          <w:szCs w:val="24"/>
        </w:rPr>
        <w:t>clinicopathological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factors of pancreatic cancer patients was analyzed. The effect and mechanism of IGF2BP1 on pancreatic cancer cell proliferation were investigated </w:t>
      </w:r>
      <w:r w:rsidR="00870B6B" w:rsidRPr="00870B6B">
        <w:rPr>
          <w:rFonts w:ascii="Book Antiqua" w:hAnsi="Book Antiqua"/>
          <w:i/>
          <w:sz w:val="24"/>
          <w:szCs w:val="24"/>
        </w:rPr>
        <w:t>in vitro</w:t>
      </w:r>
      <w:r w:rsidRPr="00543FE5">
        <w:rPr>
          <w:rFonts w:ascii="Book Antiqua" w:hAnsi="Book Antiqua"/>
          <w:sz w:val="24"/>
          <w:szCs w:val="24"/>
        </w:rPr>
        <w:t xml:space="preserve"> and </w:t>
      </w:r>
      <w:r w:rsidR="00870B6B" w:rsidRPr="00870B6B">
        <w:rPr>
          <w:rFonts w:ascii="Book Antiqua" w:hAnsi="Book Antiqua"/>
          <w:i/>
          <w:sz w:val="24"/>
          <w:szCs w:val="24"/>
        </w:rPr>
        <w:t>in vivo</w:t>
      </w:r>
      <w:r w:rsidRPr="00543FE5">
        <w:rPr>
          <w:rFonts w:ascii="Book Antiqua" w:hAnsi="Book Antiqua"/>
          <w:sz w:val="24"/>
          <w:szCs w:val="24"/>
        </w:rPr>
        <w:t xml:space="preserve">. Analyses were performed to explore underlying mechanisms of IGF2BP1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="00645C73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in pancreatic</w:t>
      </w:r>
      <w:r w:rsidR="00645C73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cancer and assays were carried out to verify the post- transcriptional regulation of IGF2BP1 by miR-494.</w:t>
      </w:r>
    </w:p>
    <w:p w14:paraId="0B8CE3DF" w14:textId="77777777" w:rsidR="001F029D" w:rsidRPr="00543FE5" w:rsidRDefault="001F029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139EF9A" w14:textId="77777777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Research results</w:t>
      </w:r>
    </w:p>
    <w:p w14:paraId="10756FE6" w14:textId="7F755327" w:rsidR="002715E0" w:rsidRDefault="002715E0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In the present study, we found that IGF2BP1 was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and associated with </w:t>
      </w:r>
      <w:r w:rsidR="00645C73">
        <w:rPr>
          <w:rFonts w:ascii="Book Antiqua" w:hAnsi="Book Antiqua"/>
          <w:sz w:val="24"/>
          <w:szCs w:val="24"/>
        </w:rPr>
        <w:t xml:space="preserve">a </w:t>
      </w:r>
      <w:r w:rsidRPr="00543FE5">
        <w:rPr>
          <w:rFonts w:ascii="Book Antiqua" w:hAnsi="Book Antiqua"/>
          <w:sz w:val="24"/>
          <w:szCs w:val="24"/>
        </w:rPr>
        <w:t xml:space="preserve">poor prognosis </w:t>
      </w:r>
      <w:r w:rsidR="00CD6756" w:rsidRPr="00543FE5">
        <w:rPr>
          <w:rFonts w:ascii="Book Antiqua" w:hAnsi="Book Antiqua"/>
          <w:sz w:val="24"/>
          <w:szCs w:val="24"/>
        </w:rPr>
        <w:t>of</w:t>
      </w:r>
      <w:r w:rsidRPr="00543FE5">
        <w:rPr>
          <w:rFonts w:ascii="Book Antiqua" w:hAnsi="Book Antiqua"/>
          <w:sz w:val="24"/>
          <w:szCs w:val="24"/>
        </w:rPr>
        <w:t xml:space="preserve"> pancreatic cancer patients. We showed that knockdown of IGF2BP1 reduced pancreatic cancer cell proliferation </w:t>
      </w:r>
      <w:r w:rsidR="00870B6B" w:rsidRPr="00870B6B">
        <w:rPr>
          <w:rFonts w:ascii="Book Antiqua" w:hAnsi="Book Antiqua"/>
          <w:i/>
          <w:sz w:val="24"/>
          <w:szCs w:val="24"/>
        </w:rPr>
        <w:t>in vitro</w:t>
      </w:r>
      <w:r w:rsidRPr="00543FE5">
        <w:rPr>
          <w:rFonts w:ascii="Book Antiqua" w:hAnsi="Book Antiqua"/>
          <w:sz w:val="24"/>
          <w:szCs w:val="24"/>
        </w:rPr>
        <w:t xml:space="preserve"> and </w:t>
      </w:r>
      <w:r w:rsidR="006C01CD" w:rsidRPr="006C01CD">
        <w:rPr>
          <w:rFonts w:ascii="Book Antiqua" w:hAnsi="Book Antiqua"/>
          <w:i/>
          <w:iCs/>
          <w:sz w:val="24"/>
          <w:szCs w:val="24"/>
        </w:rPr>
        <w:t xml:space="preserve">in </w:t>
      </w:r>
      <w:r w:rsidRPr="006C01CD">
        <w:rPr>
          <w:rFonts w:ascii="Book Antiqua" w:hAnsi="Book Antiqua"/>
          <w:i/>
          <w:iCs/>
          <w:sz w:val="24"/>
          <w:szCs w:val="24"/>
        </w:rPr>
        <w:t>vivo via</w:t>
      </w:r>
      <w:r w:rsidRPr="00543FE5">
        <w:rPr>
          <w:rFonts w:ascii="Book Antiqua" w:hAnsi="Book Antiqua"/>
          <w:sz w:val="24"/>
          <w:szCs w:val="24"/>
        </w:rPr>
        <w:t xml:space="preserve"> the AKT signaling pathway. Meanwhile, the frequent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was attributed to the </w:t>
      </w:r>
      <w:proofErr w:type="spellStart"/>
      <w:r w:rsidRPr="00543FE5">
        <w:rPr>
          <w:rFonts w:ascii="Book Antiqua" w:hAnsi="Book Antiqua"/>
          <w:sz w:val="24"/>
          <w:szCs w:val="24"/>
        </w:rPr>
        <w:t>downregulation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miR-494 expression in pancreatic cancer.</w:t>
      </w:r>
    </w:p>
    <w:p w14:paraId="46C0201D" w14:textId="77777777" w:rsidR="001F029D" w:rsidRPr="00543FE5" w:rsidRDefault="001F029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73F08C0" w14:textId="77777777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3AD2F1AE" w14:textId="52F7042E" w:rsidR="000C3D09" w:rsidRDefault="006852C4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IGF2BP1 is </w:t>
      </w:r>
      <w:proofErr w:type="spellStart"/>
      <w:r w:rsidRPr="00543FE5">
        <w:rPr>
          <w:rFonts w:ascii="Book Antiqua" w:hAnsi="Book Antiqua"/>
          <w:sz w:val="24"/>
          <w:szCs w:val="24"/>
        </w:rPr>
        <w:t>upregulated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and promotes the proliferation of pancreatic cancer </w:t>
      </w:r>
      <w:r w:rsidRPr="00550D23">
        <w:rPr>
          <w:rFonts w:ascii="Book Antiqua" w:hAnsi="Book Antiqua"/>
          <w:i/>
          <w:iCs/>
          <w:sz w:val="24"/>
          <w:szCs w:val="24"/>
        </w:rPr>
        <w:t>via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645C73">
        <w:rPr>
          <w:rFonts w:ascii="Book Antiqua" w:hAnsi="Book Antiqua"/>
          <w:sz w:val="24"/>
          <w:szCs w:val="24"/>
        </w:rPr>
        <w:t xml:space="preserve">the </w:t>
      </w:r>
      <w:r w:rsidRPr="00543FE5">
        <w:rPr>
          <w:rFonts w:ascii="Book Antiqua" w:hAnsi="Book Antiqua"/>
          <w:sz w:val="24"/>
          <w:szCs w:val="24"/>
        </w:rPr>
        <w:t xml:space="preserve">AKT signaling pathway. </w:t>
      </w:r>
      <w:proofErr w:type="spellStart"/>
      <w:r w:rsidRPr="00543FE5">
        <w:rPr>
          <w:rFonts w:ascii="Book Antiqua" w:hAnsi="Book Antiqua"/>
          <w:sz w:val="24"/>
          <w:szCs w:val="24"/>
        </w:rPr>
        <w:t>Upregulation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IGF2BP1 is partly due to the silencing of miR-494.</w:t>
      </w:r>
    </w:p>
    <w:p w14:paraId="4478A4F1" w14:textId="18674223" w:rsidR="001F029D" w:rsidRPr="00543FE5" w:rsidRDefault="001F029D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253C1D0" w14:textId="77777777" w:rsidR="00587CBF" w:rsidRPr="00543FE5" w:rsidRDefault="00587CBF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543FE5">
        <w:rPr>
          <w:rFonts w:ascii="Book Antiqua" w:hAnsi="Book Antiqua"/>
          <w:b/>
          <w:i/>
          <w:sz w:val="24"/>
          <w:szCs w:val="24"/>
        </w:rPr>
        <w:t>Research perspectives</w:t>
      </w:r>
    </w:p>
    <w:p w14:paraId="44C20F3F" w14:textId="4C60F76E" w:rsidR="000C3D09" w:rsidRDefault="00F26AEC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 xml:space="preserve">This study provides insight into the role of IGF2BP1 in promoting pancreatic cancer development by activating AKT. IGF2BP1 might be a </w:t>
      </w:r>
      <w:r w:rsidR="0034156B" w:rsidRPr="00543FE5">
        <w:rPr>
          <w:rFonts w:ascii="Book Antiqua" w:hAnsi="Book Antiqua"/>
          <w:sz w:val="24"/>
          <w:szCs w:val="24"/>
        </w:rPr>
        <w:t xml:space="preserve">new </w:t>
      </w:r>
      <w:r w:rsidRPr="00543FE5">
        <w:rPr>
          <w:rFonts w:ascii="Book Antiqua" w:hAnsi="Book Antiqua"/>
          <w:sz w:val="24"/>
          <w:szCs w:val="24"/>
        </w:rPr>
        <w:t xml:space="preserve">therapeutic target for </w:t>
      </w:r>
      <w:r w:rsidR="0046418C" w:rsidRPr="00543FE5">
        <w:rPr>
          <w:rFonts w:ascii="Book Antiqua" w:hAnsi="Book Antiqua"/>
          <w:sz w:val="24"/>
          <w:szCs w:val="24"/>
        </w:rPr>
        <w:t>pancreatic cancer</w:t>
      </w:r>
      <w:r w:rsidRPr="00543FE5">
        <w:rPr>
          <w:rFonts w:ascii="Book Antiqua" w:hAnsi="Book Antiqua"/>
          <w:sz w:val="24"/>
          <w:szCs w:val="24"/>
        </w:rPr>
        <w:t>.</w:t>
      </w:r>
    </w:p>
    <w:p w14:paraId="3F011213" w14:textId="271F37F3" w:rsidR="001F029D" w:rsidRDefault="001F029D">
      <w:pPr>
        <w:widowControl/>
        <w:jc w:val="left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1552DE77" w14:textId="77777777" w:rsidR="00347D9F" w:rsidRPr="00543FE5" w:rsidRDefault="006912D4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lastRenderedPageBreak/>
        <w:t>REFERENCES</w:t>
      </w:r>
    </w:p>
    <w:p w14:paraId="3DDEA7D7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 </w:t>
      </w:r>
      <w:r w:rsidRPr="00D12578">
        <w:rPr>
          <w:rFonts w:ascii="Book Antiqua" w:hAnsi="Book Antiqua"/>
          <w:b/>
          <w:bCs/>
        </w:rPr>
        <w:t>Miller KD</w:t>
      </w:r>
      <w:r w:rsidRPr="00D12578">
        <w:rPr>
          <w:rFonts w:ascii="Book Antiqua" w:hAnsi="Book Antiqua"/>
        </w:rPr>
        <w:t xml:space="preserve">, Siegel RL, Lin CC, </w:t>
      </w:r>
      <w:proofErr w:type="spellStart"/>
      <w:r w:rsidRPr="00D12578">
        <w:rPr>
          <w:rFonts w:ascii="Book Antiqua" w:hAnsi="Book Antiqua"/>
        </w:rPr>
        <w:t>Mariotto</w:t>
      </w:r>
      <w:proofErr w:type="spellEnd"/>
      <w:r w:rsidRPr="00D12578">
        <w:rPr>
          <w:rFonts w:ascii="Book Antiqua" w:hAnsi="Book Antiqua"/>
        </w:rPr>
        <w:t xml:space="preserve"> AB, Kramer JL, Rowland JH, Stein KD, </w:t>
      </w:r>
      <w:proofErr w:type="spellStart"/>
      <w:r w:rsidRPr="00D12578">
        <w:rPr>
          <w:rFonts w:ascii="Book Antiqua" w:hAnsi="Book Antiqua"/>
        </w:rPr>
        <w:t>Alteri</w:t>
      </w:r>
      <w:proofErr w:type="spellEnd"/>
      <w:r w:rsidRPr="00D12578">
        <w:rPr>
          <w:rFonts w:ascii="Book Antiqua" w:hAnsi="Book Antiqua"/>
        </w:rPr>
        <w:t xml:space="preserve"> R, </w:t>
      </w:r>
      <w:proofErr w:type="spellStart"/>
      <w:r w:rsidRPr="00D12578">
        <w:rPr>
          <w:rFonts w:ascii="Book Antiqua" w:hAnsi="Book Antiqua"/>
        </w:rPr>
        <w:t>Jemal</w:t>
      </w:r>
      <w:proofErr w:type="spellEnd"/>
      <w:r w:rsidRPr="00D12578">
        <w:rPr>
          <w:rFonts w:ascii="Book Antiqua" w:hAnsi="Book Antiqua"/>
        </w:rPr>
        <w:t xml:space="preserve"> A. Cancer treatment and survivorship statistics, 2016. </w:t>
      </w:r>
      <w:r w:rsidRPr="00D12578">
        <w:rPr>
          <w:rFonts w:ascii="Book Antiqua" w:hAnsi="Book Antiqua"/>
          <w:i/>
          <w:iCs/>
        </w:rPr>
        <w:t xml:space="preserve">CA Cancer J </w:t>
      </w:r>
      <w:proofErr w:type="spellStart"/>
      <w:r w:rsidRPr="00D12578">
        <w:rPr>
          <w:rFonts w:ascii="Book Antiqua" w:hAnsi="Book Antiqua"/>
          <w:i/>
          <w:iCs/>
        </w:rPr>
        <w:t>Clin</w:t>
      </w:r>
      <w:proofErr w:type="spellEnd"/>
      <w:r w:rsidRPr="00D12578">
        <w:rPr>
          <w:rFonts w:ascii="Book Antiqua" w:hAnsi="Book Antiqua"/>
        </w:rPr>
        <w:t xml:space="preserve"> 2016; </w:t>
      </w:r>
      <w:r w:rsidRPr="00D12578">
        <w:rPr>
          <w:rFonts w:ascii="Book Antiqua" w:hAnsi="Book Antiqua"/>
          <w:b/>
          <w:bCs/>
        </w:rPr>
        <w:t>66</w:t>
      </w:r>
      <w:r w:rsidRPr="00D12578">
        <w:rPr>
          <w:rFonts w:ascii="Book Antiqua" w:hAnsi="Book Antiqua"/>
        </w:rPr>
        <w:t>: 271-289 [PMID: 27253694 DOI: 10.3322/caac.21349]</w:t>
      </w:r>
    </w:p>
    <w:p w14:paraId="21D9C052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2 </w:t>
      </w:r>
      <w:proofErr w:type="spellStart"/>
      <w:r w:rsidRPr="00D12578">
        <w:rPr>
          <w:rFonts w:ascii="Book Antiqua" w:hAnsi="Book Antiqua"/>
          <w:b/>
          <w:bCs/>
        </w:rPr>
        <w:t>Tamtaji</w:t>
      </w:r>
      <w:proofErr w:type="spellEnd"/>
      <w:r w:rsidRPr="00D12578">
        <w:rPr>
          <w:rFonts w:ascii="Book Antiqua" w:hAnsi="Book Antiqua"/>
          <w:b/>
          <w:bCs/>
        </w:rPr>
        <w:t xml:space="preserve"> OR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Mirhosseini</w:t>
      </w:r>
      <w:proofErr w:type="spellEnd"/>
      <w:r w:rsidRPr="00D12578">
        <w:rPr>
          <w:rFonts w:ascii="Book Antiqua" w:hAnsi="Book Antiqua"/>
        </w:rPr>
        <w:t xml:space="preserve"> N, Reiter RJ, </w:t>
      </w:r>
      <w:proofErr w:type="spellStart"/>
      <w:r w:rsidRPr="00D12578">
        <w:rPr>
          <w:rFonts w:ascii="Book Antiqua" w:hAnsi="Book Antiqua"/>
        </w:rPr>
        <w:t>Behnamfar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Asemi</w:t>
      </w:r>
      <w:proofErr w:type="spellEnd"/>
      <w:r w:rsidRPr="00D12578">
        <w:rPr>
          <w:rFonts w:ascii="Book Antiqua" w:hAnsi="Book Antiqua"/>
        </w:rPr>
        <w:t xml:space="preserve"> Z. Melatonin and pancreatic cancer: Current knowledge and future perspectives. </w:t>
      </w:r>
      <w:r w:rsidRPr="00D12578">
        <w:rPr>
          <w:rFonts w:ascii="Book Antiqua" w:hAnsi="Book Antiqua"/>
          <w:i/>
          <w:iCs/>
        </w:rPr>
        <w:t xml:space="preserve">J Cell </w:t>
      </w:r>
      <w:proofErr w:type="spellStart"/>
      <w:r w:rsidRPr="00D12578">
        <w:rPr>
          <w:rFonts w:ascii="Book Antiqua" w:hAnsi="Book Antiqua"/>
          <w:i/>
          <w:iCs/>
        </w:rPr>
        <w:t>Physiol</w:t>
      </w:r>
      <w:proofErr w:type="spellEnd"/>
      <w:r w:rsidRPr="00D12578">
        <w:rPr>
          <w:rFonts w:ascii="Book Antiqua" w:hAnsi="Book Antiqua"/>
        </w:rPr>
        <w:t xml:space="preserve"> 2019; </w:t>
      </w:r>
      <w:r w:rsidRPr="00D12578">
        <w:rPr>
          <w:rFonts w:ascii="Book Antiqua" w:hAnsi="Book Antiqua"/>
          <w:b/>
          <w:bCs/>
        </w:rPr>
        <w:t>234</w:t>
      </w:r>
      <w:r w:rsidRPr="00D12578">
        <w:rPr>
          <w:rFonts w:ascii="Book Antiqua" w:hAnsi="Book Antiqua"/>
        </w:rPr>
        <w:t>: 5372-5378 [PMID: 30229898 DOI: 10.1002/jcp.27372]</w:t>
      </w:r>
    </w:p>
    <w:p w14:paraId="39B3BBC4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12578">
        <w:rPr>
          <w:rFonts w:ascii="Book Antiqua" w:hAnsi="Book Antiqua"/>
        </w:rPr>
        <w:t xml:space="preserve">3 </w:t>
      </w:r>
      <w:proofErr w:type="spellStart"/>
      <w:r w:rsidRPr="00D12578">
        <w:rPr>
          <w:rFonts w:ascii="Book Antiqua" w:hAnsi="Book Antiqua"/>
          <w:b/>
          <w:bCs/>
        </w:rPr>
        <w:t>McGuigan</w:t>
      </w:r>
      <w:proofErr w:type="spellEnd"/>
      <w:r w:rsidRPr="00D12578">
        <w:rPr>
          <w:rFonts w:ascii="Book Antiqua" w:hAnsi="Book Antiqua"/>
          <w:b/>
          <w:bCs/>
        </w:rPr>
        <w:t xml:space="preserve"> A</w:t>
      </w:r>
      <w:r w:rsidRPr="00D12578">
        <w:rPr>
          <w:rFonts w:ascii="Book Antiqua" w:hAnsi="Book Antiqua"/>
        </w:rPr>
        <w:t xml:space="preserve">, Kelly P, </w:t>
      </w:r>
      <w:proofErr w:type="spellStart"/>
      <w:r w:rsidRPr="00D12578">
        <w:rPr>
          <w:rFonts w:ascii="Book Antiqua" w:hAnsi="Book Antiqua"/>
        </w:rPr>
        <w:t>Turkington</w:t>
      </w:r>
      <w:proofErr w:type="spellEnd"/>
      <w:r w:rsidRPr="00D12578">
        <w:rPr>
          <w:rFonts w:ascii="Book Antiqua" w:hAnsi="Book Antiqua"/>
        </w:rPr>
        <w:t xml:space="preserve"> RC, Jones C, Coleman HG, McCain RS.</w:t>
      </w:r>
      <w:proofErr w:type="gramEnd"/>
      <w:r w:rsidRPr="00D12578">
        <w:rPr>
          <w:rFonts w:ascii="Book Antiqua" w:hAnsi="Book Antiqua"/>
        </w:rPr>
        <w:t xml:space="preserve"> Pancreatic cancer: A review of clinical diagnosis, epidemiology, treatment and outcomes. </w:t>
      </w:r>
      <w:r w:rsidRPr="00D12578">
        <w:rPr>
          <w:rFonts w:ascii="Book Antiqua" w:hAnsi="Book Antiqua"/>
          <w:i/>
          <w:iCs/>
        </w:rPr>
        <w:t xml:space="preserve">World J </w:t>
      </w:r>
      <w:proofErr w:type="spellStart"/>
      <w:r w:rsidRPr="00D12578">
        <w:rPr>
          <w:rFonts w:ascii="Book Antiqua" w:hAnsi="Book Antiqua"/>
          <w:i/>
          <w:iCs/>
        </w:rPr>
        <w:t>Gastroenterol</w:t>
      </w:r>
      <w:proofErr w:type="spellEnd"/>
      <w:r w:rsidRPr="00D12578">
        <w:rPr>
          <w:rFonts w:ascii="Book Antiqua" w:hAnsi="Book Antiqua"/>
        </w:rPr>
        <w:t xml:space="preserve"> 2018; </w:t>
      </w:r>
      <w:r w:rsidRPr="00D12578">
        <w:rPr>
          <w:rFonts w:ascii="Book Antiqua" w:hAnsi="Book Antiqua"/>
          <w:b/>
          <w:bCs/>
        </w:rPr>
        <w:t>24</w:t>
      </w:r>
      <w:r w:rsidRPr="00D12578">
        <w:rPr>
          <w:rFonts w:ascii="Book Antiqua" w:hAnsi="Book Antiqua"/>
        </w:rPr>
        <w:t>: 4846-4861 [PMID: 30487695 DOI: 10.3748/wjg.v24.i43.4846]</w:t>
      </w:r>
    </w:p>
    <w:p w14:paraId="3F372DF6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4 </w:t>
      </w:r>
      <w:proofErr w:type="spellStart"/>
      <w:r w:rsidRPr="00D12578">
        <w:rPr>
          <w:rFonts w:ascii="Book Antiqua" w:hAnsi="Book Antiqua"/>
          <w:b/>
          <w:bCs/>
        </w:rPr>
        <w:t>Tanase</w:t>
      </w:r>
      <w:proofErr w:type="spellEnd"/>
      <w:r w:rsidRPr="00D12578">
        <w:rPr>
          <w:rFonts w:ascii="Book Antiqua" w:hAnsi="Book Antiqua"/>
          <w:b/>
          <w:bCs/>
        </w:rPr>
        <w:t xml:space="preserve"> CP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Neagu</w:t>
      </w:r>
      <w:proofErr w:type="spellEnd"/>
      <w:r w:rsidRPr="00D12578">
        <w:rPr>
          <w:rFonts w:ascii="Book Antiqua" w:hAnsi="Book Antiqua"/>
        </w:rPr>
        <w:t xml:space="preserve"> AI, </w:t>
      </w:r>
      <w:proofErr w:type="spellStart"/>
      <w:r w:rsidRPr="00D12578">
        <w:rPr>
          <w:rFonts w:ascii="Book Antiqua" w:hAnsi="Book Antiqua"/>
        </w:rPr>
        <w:t>Necula</w:t>
      </w:r>
      <w:proofErr w:type="spellEnd"/>
      <w:r w:rsidRPr="00D12578">
        <w:rPr>
          <w:rFonts w:ascii="Book Antiqua" w:hAnsi="Book Antiqua"/>
        </w:rPr>
        <w:t xml:space="preserve"> LG, </w:t>
      </w:r>
      <w:proofErr w:type="spellStart"/>
      <w:r w:rsidRPr="00D12578">
        <w:rPr>
          <w:rFonts w:ascii="Book Antiqua" w:hAnsi="Book Antiqua"/>
        </w:rPr>
        <w:t>Mambet</w:t>
      </w:r>
      <w:proofErr w:type="spellEnd"/>
      <w:r w:rsidRPr="00D12578">
        <w:rPr>
          <w:rFonts w:ascii="Book Antiqua" w:hAnsi="Book Antiqua"/>
        </w:rPr>
        <w:t xml:space="preserve"> C, </w:t>
      </w:r>
      <w:proofErr w:type="spellStart"/>
      <w:r w:rsidRPr="00D12578">
        <w:rPr>
          <w:rFonts w:ascii="Book Antiqua" w:hAnsi="Book Antiqua"/>
        </w:rPr>
        <w:t>Enciu</w:t>
      </w:r>
      <w:proofErr w:type="spellEnd"/>
      <w:r w:rsidRPr="00D12578">
        <w:rPr>
          <w:rFonts w:ascii="Book Antiqua" w:hAnsi="Book Antiqua"/>
        </w:rPr>
        <w:t xml:space="preserve"> AM, </w:t>
      </w:r>
      <w:proofErr w:type="spellStart"/>
      <w:r w:rsidRPr="00D12578">
        <w:rPr>
          <w:rFonts w:ascii="Book Antiqua" w:hAnsi="Book Antiqua"/>
        </w:rPr>
        <w:t>Calenic</w:t>
      </w:r>
      <w:proofErr w:type="spellEnd"/>
      <w:r w:rsidRPr="00D12578">
        <w:rPr>
          <w:rFonts w:ascii="Book Antiqua" w:hAnsi="Book Antiqua"/>
        </w:rPr>
        <w:t xml:space="preserve"> B, </w:t>
      </w:r>
      <w:proofErr w:type="spellStart"/>
      <w:r w:rsidRPr="00D12578">
        <w:rPr>
          <w:rFonts w:ascii="Book Antiqua" w:hAnsi="Book Antiqua"/>
        </w:rPr>
        <w:t>Cruceru</w:t>
      </w:r>
      <w:proofErr w:type="spellEnd"/>
      <w:r w:rsidRPr="00D12578">
        <w:rPr>
          <w:rFonts w:ascii="Book Antiqua" w:hAnsi="Book Antiqua"/>
        </w:rPr>
        <w:t xml:space="preserve"> ML, </w:t>
      </w:r>
      <w:proofErr w:type="spellStart"/>
      <w:r w:rsidRPr="00D12578">
        <w:rPr>
          <w:rFonts w:ascii="Book Antiqua" w:hAnsi="Book Antiqua"/>
        </w:rPr>
        <w:t>Albulescu</w:t>
      </w:r>
      <w:proofErr w:type="spellEnd"/>
      <w:r w:rsidRPr="00D12578">
        <w:rPr>
          <w:rFonts w:ascii="Book Antiqua" w:hAnsi="Book Antiqua"/>
        </w:rPr>
        <w:t xml:space="preserve"> R. Cancer stem cells: involvement in pancreatic cancer pathogenesis and perspectives on cancer therapeutics. </w:t>
      </w:r>
      <w:r w:rsidRPr="00D12578">
        <w:rPr>
          <w:rFonts w:ascii="Book Antiqua" w:hAnsi="Book Antiqua"/>
          <w:i/>
          <w:iCs/>
        </w:rPr>
        <w:t xml:space="preserve">World J </w:t>
      </w:r>
      <w:proofErr w:type="spellStart"/>
      <w:r w:rsidRPr="00D12578">
        <w:rPr>
          <w:rFonts w:ascii="Book Antiqua" w:hAnsi="Book Antiqua"/>
          <w:i/>
          <w:iCs/>
        </w:rPr>
        <w:t>Gastroenterol</w:t>
      </w:r>
      <w:proofErr w:type="spellEnd"/>
      <w:r w:rsidRPr="00D12578">
        <w:rPr>
          <w:rFonts w:ascii="Book Antiqua" w:hAnsi="Book Antiqua"/>
        </w:rPr>
        <w:t xml:space="preserve"> 2014; </w:t>
      </w:r>
      <w:r w:rsidRPr="00D12578">
        <w:rPr>
          <w:rFonts w:ascii="Book Antiqua" w:hAnsi="Book Antiqua"/>
          <w:b/>
          <w:bCs/>
        </w:rPr>
        <w:t>20</w:t>
      </w:r>
      <w:r w:rsidRPr="00D12578">
        <w:rPr>
          <w:rFonts w:ascii="Book Antiqua" w:hAnsi="Book Antiqua"/>
        </w:rPr>
        <w:t>: 10790-10801 [PMID: 25152582 DOI: 10.3748/wjg.v20.i31.10790]</w:t>
      </w:r>
    </w:p>
    <w:p w14:paraId="42EB1574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12578">
        <w:rPr>
          <w:rFonts w:ascii="Book Antiqua" w:hAnsi="Book Antiqua"/>
        </w:rPr>
        <w:t xml:space="preserve">5 </w:t>
      </w:r>
      <w:proofErr w:type="spellStart"/>
      <w:r w:rsidRPr="00D12578">
        <w:rPr>
          <w:rFonts w:ascii="Book Antiqua" w:hAnsi="Book Antiqua"/>
          <w:b/>
          <w:bCs/>
        </w:rPr>
        <w:t>Tanase</w:t>
      </w:r>
      <w:proofErr w:type="spellEnd"/>
      <w:r w:rsidRPr="00D12578">
        <w:rPr>
          <w:rFonts w:ascii="Book Antiqua" w:hAnsi="Book Antiqua"/>
          <w:b/>
          <w:bCs/>
        </w:rPr>
        <w:t xml:space="preserve"> CP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Neagu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Albulescu</w:t>
      </w:r>
      <w:proofErr w:type="spellEnd"/>
      <w:r w:rsidRPr="00D12578">
        <w:rPr>
          <w:rFonts w:ascii="Book Antiqua" w:hAnsi="Book Antiqua"/>
        </w:rPr>
        <w:t xml:space="preserve"> R, </w:t>
      </w:r>
      <w:proofErr w:type="spellStart"/>
      <w:r w:rsidRPr="00D12578">
        <w:rPr>
          <w:rFonts w:ascii="Book Antiqua" w:hAnsi="Book Antiqua"/>
        </w:rPr>
        <w:t>Hinescu</w:t>
      </w:r>
      <w:proofErr w:type="spellEnd"/>
      <w:r w:rsidRPr="00D12578">
        <w:rPr>
          <w:rFonts w:ascii="Book Antiqua" w:hAnsi="Book Antiqua"/>
        </w:rPr>
        <w:t xml:space="preserve"> ME.</w:t>
      </w:r>
      <w:proofErr w:type="gramEnd"/>
      <w:r w:rsidRPr="00D12578">
        <w:rPr>
          <w:rFonts w:ascii="Book Antiqua" w:hAnsi="Book Antiqua"/>
        </w:rPr>
        <w:t xml:space="preserve"> </w:t>
      </w:r>
      <w:proofErr w:type="gramStart"/>
      <w:r w:rsidRPr="00D12578">
        <w:rPr>
          <w:rFonts w:ascii="Book Antiqua" w:hAnsi="Book Antiqua"/>
        </w:rPr>
        <w:t>Advances in pancreatic cancer detection.</w:t>
      </w:r>
      <w:proofErr w:type="gramEnd"/>
      <w:r w:rsidRPr="00D12578">
        <w:rPr>
          <w:rFonts w:ascii="Book Antiqua" w:hAnsi="Book Antiqua"/>
        </w:rPr>
        <w:t xml:space="preserve"> </w:t>
      </w:r>
      <w:proofErr w:type="spellStart"/>
      <w:r w:rsidRPr="00D12578">
        <w:rPr>
          <w:rFonts w:ascii="Book Antiqua" w:hAnsi="Book Antiqua"/>
          <w:i/>
          <w:iCs/>
        </w:rPr>
        <w:t>Adv</w:t>
      </w:r>
      <w:proofErr w:type="spellEnd"/>
      <w:r w:rsidRPr="00D12578">
        <w:rPr>
          <w:rFonts w:ascii="Book Antiqua" w:hAnsi="Book Antiqua"/>
          <w:i/>
          <w:iCs/>
        </w:rPr>
        <w:t xml:space="preserve"> </w:t>
      </w:r>
      <w:proofErr w:type="spellStart"/>
      <w:r w:rsidRPr="00D12578">
        <w:rPr>
          <w:rFonts w:ascii="Book Antiqua" w:hAnsi="Book Antiqua"/>
          <w:i/>
          <w:iCs/>
        </w:rPr>
        <w:t>Clin</w:t>
      </w:r>
      <w:proofErr w:type="spellEnd"/>
      <w:r w:rsidRPr="00D12578">
        <w:rPr>
          <w:rFonts w:ascii="Book Antiqua" w:hAnsi="Book Antiqua"/>
          <w:i/>
          <w:iCs/>
        </w:rPr>
        <w:t xml:space="preserve"> </w:t>
      </w:r>
      <w:proofErr w:type="spellStart"/>
      <w:r w:rsidRPr="00D12578">
        <w:rPr>
          <w:rFonts w:ascii="Book Antiqua" w:hAnsi="Book Antiqua"/>
          <w:i/>
          <w:iCs/>
        </w:rPr>
        <w:t>Chem</w:t>
      </w:r>
      <w:proofErr w:type="spellEnd"/>
      <w:r w:rsidRPr="00D12578">
        <w:rPr>
          <w:rFonts w:ascii="Book Antiqua" w:hAnsi="Book Antiqua"/>
        </w:rPr>
        <w:t xml:space="preserve"> 2010; </w:t>
      </w:r>
      <w:r w:rsidRPr="00D12578">
        <w:rPr>
          <w:rFonts w:ascii="Book Antiqua" w:hAnsi="Book Antiqua"/>
          <w:b/>
          <w:bCs/>
        </w:rPr>
        <w:t>51</w:t>
      </w:r>
      <w:r w:rsidRPr="00D12578">
        <w:rPr>
          <w:rFonts w:ascii="Book Antiqua" w:hAnsi="Book Antiqua"/>
        </w:rPr>
        <w:t>: 145-180 [PMID: 20857621 DOI: 10.1016/S0065-2423(10)51006-0]</w:t>
      </w:r>
    </w:p>
    <w:p w14:paraId="4FA2C9DF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6 </w:t>
      </w:r>
      <w:r w:rsidRPr="00D12578">
        <w:rPr>
          <w:rFonts w:ascii="Book Antiqua" w:hAnsi="Book Antiqua"/>
          <w:b/>
          <w:bCs/>
        </w:rPr>
        <w:t>Pistol-</w:t>
      </w:r>
      <w:proofErr w:type="spellStart"/>
      <w:r w:rsidRPr="00D12578">
        <w:rPr>
          <w:rFonts w:ascii="Book Antiqua" w:hAnsi="Book Antiqua"/>
          <w:b/>
          <w:bCs/>
        </w:rPr>
        <w:t>Tanase</w:t>
      </w:r>
      <w:proofErr w:type="spellEnd"/>
      <w:r w:rsidRPr="00D12578">
        <w:rPr>
          <w:rFonts w:ascii="Book Antiqua" w:hAnsi="Book Antiqua"/>
          <w:b/>
          <w:bCs/>
        </w:rPr>
        <w:t xml:space="preserve"> C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Raducan</w:t>
      </w:r>
      <w:proofErr w:type="spellEnd"/>
      <w:r w:rsidRPr="00D12578">
        <w:rPr>
          <w:rFonts w:ascii="Book Antiqua" w:hAnsi="Book Antiqua"/>
        </w:rPr>
        <w:t xml:space="preserve"> E, </w:t>
      </w:r>
      <w:proofErr w:type="spellStart"/>
      <w:r w:rsidRPr="00D12578">
        <w:rPr>
          <w:rFonts w:ascii="Book Antiqua" w:hAnsi="Book Antiqua"/>
        </w:rPr>
        <w:t>Dima</w:t>
      </w:r>
      <w:proofErr w:type="spellEnd"/>
      <w:r w:rsidRPr="00D12578">
        <w:rPr>
          <w:rFonts w:ascii="Book Antiqua" w:hAnsi="Book Antiqua"/>
        </w:rPr>
        <w:t xml:space="preserve"> SO, </w:t>
      </w:r>
      <w:proofErr w:type="spellStart"/>
      <w:r w:rsidRPr="00D12578">
        <w:rPr>
          <w:rFonts w:ascii="Book Antiqua" w:hAnsi="Book Antiqua"/>
        </w:rPr>
        <w:t>Albulescu</w:t>
      </w:r>
      <w:proofErr w:type="spellEnd"/>
      <w:r w:rsidRPr="00D12578">
        <w:rPr>
          <w:rFonts w:ascii="Book Antiqua" w:hAnsi="Book Antiqua"/>
        </w:rPr>
        <w:t xml:space="preserve"> L, </w:t>
      </w:r>
      <w:proofErr w:type="spellStart"/>
      <w:r w:rsidRPr="00D12578">
        <w:rPr>
          <w:rFonts w:ascii="Book Antiqua" w:hAnsi="Book Antiqua"/>
        </w:rPr>
        <w:t>Alina</w:t>
      </w:r>
      <w:proofErr w:type="spellEnd"/>
      <w:r w:rsidRPr="00D12578">
        <w:rPr>
          <w:rFonts w:ascii="Book Antiqua" w:hAnsi="Book Antiqua"/>
        </w:rPr>
        <w:t xml:space="preserve"> I, Marius P, </w:t>
      </w:r>
      <w:proofErr w:type="spellStart"/>
      <w:r w:rsidRPr="00D12578">
        <w:rPr>
          <w:rFonts w:ascii="Book Antiqua" w:hAnsi="Book Antiqua"/>
        </w:rPr>
        <w:t>Cruceru</w:t>
      </w:r>
      <w:proofErr w:type="spellEnd"/>
      <w:r w:rsidRPr="00D12578">
        <w:rPr>
          <w:rFonts w:ascii="Book Antiqua" w:hAnsi="Book Antiqua"/>
        </w:rPr>
        <w:t xml:space="preserve"> LM, </w:t>
      </w:r>
      <w:proofErr w:type="spellStart"/>
      <w:r w:rsidRPr="00D12578">
        <w:rPr>
          <w:rFonts w:ascii="Book Antiqua" w:hAnsi="Book Antiqua"/>
        </w:rPr>
        <w:t>Codorean</w:t>
      </w:r>
      <w:proofErr w:type="spellEnd"/>
      <w:r w:rsidRPr="00D12578">
        <w:rPr>
          <w:rFonts w:ascii="Book Antiqua" w:hAnsi="Book Antiqua"/>
        </w:rPr>
        <w:t xml:space="preserve"> E, </w:t>
      </w:r>
      <w:proofErr w:type="spellStart"/>
      <w:r w:rsidRPr="00D12578">
        <w:rPr>
          <w:rFonts w:ascii="Book Antiqua" w:hAnsi="Book Antiqua"/>
        </w:rPr>
        <w:t>Neagu</w:t>
      </w:r>
      <w:proofErr w:type="spellEnd"/>
      <w:r w:rsidRPr="00D12578">
        <w:rPr>
          <w:rFonts w:ascii="Book Antiqua" w:hAnsi="Book Antiqua"/>
        </w:rPr>
        <w:t xml:space="preserve"> TM, </w:t>
      </w:r>
      <w:proofErr w:type="spellStart"/>
      <w:r w:rsidRPr="00D12578">
        <w:rPr>
          <w:rFonts w:ascii="Book Antiqua" w:hAnsi="Book Antiqua"/>
        </w:rPr>
        <w:t>Popescu</w:t>
      </w:r>
      <w:proofErr w:type="spellEnd"/>
      <w:r w:rsidRPr="00D12578">
        <w:rPr>
          <w:rFonts w:ascii="Book Antiqua" w:hAnsi="Book Antiqua"/>
        </w:rPr>
        <w:t xml:space="preserve"> I. Assessment of soluble </w:t>
      </w:r>
      <w:proofErr w:type="spellStart"/>
      <w:r w:rsidRPr="00D12578">
        <w:rPr>
          <w:rFonts w:ascii="Book Antiqua" w:hAnsi="Book Antiqua"/>
        </w:rPr>
        <w:t>angiogenic</w:t>
      </w:r>
      <w:proofErr w:type="spellEnd"/>
      <w:r w:rsidRPr="00D12578">
        <w:rPr>
          <w:rFonts w:ascii="Book Antiqua" w:hAnsi="Book Antiqua"/>
        </w:rPr>
        <w:t xml:space="preserve"> markers in pancreatic cancer. </w:t>
      </w:r>
      <w:proofErr w:type="spellStart"/>
      <w:r w:rsidRPr="00D12578">
        <w:rPr>
          <w:rFonts w:ascii="Book Antiqua" w:hAnsi="Book Antiqua"/>
          <w:i/>
          <w:iCs/>
        </w:rPr>
        <w:t>Biomark</w:t>
      </w:r>
      <w:proofErr w:type="spellEnd"/>
      <w:r w:rsidRPr="00D12578">
        <w:rPr>
          <w:rFonts w:ascii="Book Antiqua" w:hAnsi="Book Antiqua"/>
          <w:i/>
          <w:iCs/>
        </w:rPr>
        <w:t xml:space="preserve"> Med</w:t>
      </w:r>
      <w:r w:rsidRPr="00D12578">
        <w:rPr>
          <w:rFonts w:ascii="Book Antiqua" w:hAnsi="Book Antiqua"/>
        </w:rPr>
        <w:t xml:space="preserve"> 2008; </w:t>
      </w:r>
      <w:r w:rsidRPr="00D12578">
        <w:rPr>
          <w:rFonts w:ascii="Book Antiqua" w:hAnsi="Book Antiqua"/>
          <w:b/>
          <w:bCs/>
        </w:rPr>
        <w:t>2</w:t>
      </w:r>
      <w:r w:rsidRPr="00D12578">
        <w:rPr>
          <w:rFonts w:ascii="Book Antiqua" w:hAnsi="Book Antiqua"/>
        </w:rPr>
        <w:t>: 447-455 [PMID: 20477422 DOI: 10.2217/17520363.2.5.447]</w:t>
      </w:r>
    </w:p>
    <w:p w14:paraId="33275BD6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7 </w:t>
      </w:r>
      <w:proofErr w:type="spellStart"/>
      <w:r w:rsidRPr="00D12578">
        <w:rPr>
          <w:rFonts w:ascii="Book Antiqua" w:hAnsi="Book Antiqua"/>
          <w:b/>
          <w:bCs/>
        </w:rPr>
        <w:t>Degrauwe</w:t>
      </w:r>
      <w:proofErr w:type="spellEnd"/>
      <w:r w:rsidRPr="00D12578">
        <w:rPr>
          <w:rFonts w:ascii="Book Antiqua" w:hAnsi="Book Antiqua"/>
          <w:b/>
          <w:bCs/>
        </w:rPr>
        <w:t xml:space="preserve"> N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Suvà</w:t>
      </w:r>
      <w:proofErr w:type="spellEnd"/>
      <w:r w:rsidRPr="00D12578">
        <w:rPr>
          <w:rFonts w:ascii="Book Antiqua" w:hAnsi="Book Antiqua"/>
        </w:rPr>
        <w:t xml:space="preserve"> ML, </w:t>
      </w:r>
      <w:proofErr w:type="spellStart"/>
      <w:r w:rsidRPr="00D12578">
        <w:rPr>
          <w:rFonts w:ascii="Book Antiqua" w:hAnsi="Book Antiqua"/>
        </w:rPr>
        <w:t>Janiszewska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Riggi</w:t>
      </w:r>
      <w:proofErr w:type="spellEnd"/>
      <w:r w:rsidRPr="00D12578">
        <w:rPr>
          <w:rFonts w:ascii="Book Antiqua" w:hAnsi="Book Antiqua"/>
        </w:rPr>
        <w:t xml:space="preserve"> N, </w:t>
      </w:r>
      <w:proofErr w:type="spellStart"/>
      <w:r w:rsidRPr="00D12578">
        <w:rPr>
          <w:rFonts w:ascii="Book Antiqua" w:hAnsi="Book Antiqua"/>
        </w:rPr>
        <w:t>Stamenkovic</w:t>
      </w:r>
      <w:proofErr w:type="spellEnd"/>
      <w:r w:rsidRPr="00D12578">
        <w:rPr>
          <w:rFonts w:ascii="Book Antiqua" w:hAnsi="Book Antiqua"/>
        </w:rPr>
        <w:t xml:space="preserve"> I. IMPs: an RNA-binding protein family that provides a link between stem cell maintenance in normal development and cancer. </w:t>
      </w:r>
      <w:r w:rsidRPr="00D12578">
        <w:rPr>
          <w:rFonts w:ascii="Book Antiqua" w:hAnsi="Book Antiqua"/>
          <w:i/>
          <w:iCs/>
        </w:rPr>
        <w:t xml:space="preserve">Genes </w:t>
      </w:r>
      <w:proofErr w:type="spellStart"/>
      <w:r w:rsidRPr="00D12578">
        <w:rPr>
          <w:rFonts w:ascii="Book Antiqua" w:hAnsi="Book Antiqua"/>
          <w:i/>
          <w:iCs/>
        </w:rPr>
        <w:t>Dev</w:t>
      </w:r>
      <w:proofErr w:type="spellEnd"/>
      <w:r w:rsidRPr="00D12578">
        <w:rPr>
          <w:rFonts w:ascii="Book Antiqua" w:hAnsi="Book Antiqua"/>
        </w:rPr>
        <w:t xml:space="preserve"> 2016; </w:t>
      </w:r>
      <w:r w:rsidRPr="00D12578">
        <w:rPr>
          <w:rFonts w:ascii="Book Antiqua" w:hAnsi="Book Antiqua"/>
          <w:b/>
          <w:bCs/>
        </w:rPr>
        <w:t>30</w:t>
      </w:r>
      <w:r w:rsidRPr="00D12578">
        <w:rPr>
          <w:rFonts w:ascii="Book Antiqua" w:hAnsi="Book Antiqua"/>
        </w:rPr>
        <w:t>: 2459-2474 [PMID: 27940961 DOI: 10.1101/gad.287540.116]</w:t>
      </w:r>
    </w:p>
    <w:p w14:paraId="07FAE2D5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8 </w:t>
      </w:r>
      <w:r w:rsidRPr="00D12578">
        <w:rPr>
          <w:rFonts w:ascii="Book Antiqua" w:hAnsi="Book Antiqua"/>
          <w:b/>
          <w:bCs/>
        </w:rPr>
        <w:t>Bell JL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Wächter</w:t>
      </w:r>
      <w:proofErr w:type="spellEnd"/>
      <w:r w:rsidRPr="00D12578">
        <w:rPr>
          <w:rFonts w:ascii="Book Antiqua" w:hAnsi="Book Antiqua"/>
        </w:rPr>
        <w:t xml:space="preserve"> K, </w:t>
      </w:r>
      <w:proofErr w:type="spellStart"/>
      <w:r w:rsidRPr="00D12578">
        <w:rPr>
          <w:rFonts w:ascii="Book Antiqua" w:hAnsi="Book Antiqua"/>
        </w:rPr>
        <w:t>Mühleck</w:t>
      </w:r>
      <w:proofErr w:type="spellEnd"/>
      <w:r w:rsidRPr="00D12578">
        <w:rPr>
          <w:rFonts w:ascii="Book Antiqua" w:hAnsi="Book Antiqua"/>
        </w:rPr>
        <w:t xml:space="preserve"> B, </w:t>
      </w:r>
      <w:proofErr w:type="spellStart"/>
      <w:r w:rsidRPr="00D12578">
        <w:rPr>
          <w:rFonts w:ascii="Book Antiqua" w:hAnsi="Book Antiqua"/>
        </w:rPr>
        <w:t>Pazaitis</w:t>
      </w:r>
      <w:proofErr w:type="spellEnd"/>
      <w:r w:rsidRPr="00D12578">
        <w:rPr>
          <w:rFonts w:ascii="Book Antiqua" w:hAnsi="Book Antiqua"/>
        </w:rPr>
        <w:t xml:space="preserve"> N, </w:t>
      </w:r>
      <w:proofErr w:type="spellStart"/>
      <w:r w:rsidRPr="00D12578">
        <w:rPr>
          <w:rFonts w:ascii="Book Antiqua" w:hAnsi="Book Antiqua"/>
        </w:rPr>
        <w:t>Köhn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Lederer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Hüttelmaier</w:t>
      </w:r>
      <w:proofErr w:type="spellEnd"/>
      <w:r w:rsidRPr="00D12578">
        <w:rPr>
          <w:rFonts w:ascii="Book Antiqua" w:hAnsi="Book Antiqua"/>
        </w:rPr>
        <w:t xml:space="preserve"> S. Insulin-like growth factor 2 mRNA-binding proteins (IGF2BPs): post-transcriptional drivers of cancer progression? </w:t>
      </w:r>
      <w:r w:rsidRPr="00D12578">
        <w:rPr>
          <w:rFonts w:ascii="Book Antiqua" w:hAnsi="Book Antiqua"/>
          <w:i/>
          <w:iCs/>
        </w:rPr>
        <w:t xml:space="preserve">Cell </w:t>
      </w:r>
      <w:proofErr w:type="spellStart"/>
      <w:r w:rsidRPr="00D12578">
        <w:rPr>
          <w:rFonts w:ascii="Book Antiqua" w:hAnsi="Book Antiqua"/>
          <w:i/>
          <w:iCs/>
        </w:rPr>
        <w:t>Mol</w:t>
      </w:r>
      <w:proofErr w:type="spellEnd"/>
      <w:r w:rsidRPr="00D12578">
        <w:rPr>
          <w:rFonts w:ascii="Book Antiqua" w:hAnsi="Book Antiqua"/>
          <w:i/>
          <w:iCs/>
        </w:rPr>
        <w:t xml:space="preserve"> Life </w:t>
      </w:r>
      <w:proofErr w:type="spellStart"/>
      <w:r w:rsidRPr="00D12578">
        <w:rPr>
          <w:rFonts w:ascii="Book Antiqua" w:hAnsi="Book Antiqua"/>
          <w:i/>
          <w:iCs/>
        </w:rPr>
        <w:t>Sci</w:t>
      </w:r>
      <w:proofErr w:type="spellEnd"/>
      <w:r w:rsidRPr="00D12578">
        <w:rPr>
          <w:rFonts w:ascii="Book Antiqua" w:hAnsi="Book Antiqua"/>
        </w:rPr>
        <w:t xml:space="preserve"> 2013; </w:t>
      </w:r>
      <w:r w:rsidRPr="00D12578">
        <w:rPr>
          <w:rFonts w:ascii="Book Antiqua" w:hAnsi="Book Antiqua"/>
          <w:b/>
          <w:bCs/>
        </w:rPr>
        <w:t>70</w:t>
      </w:r>
      <w:r w:rsidRPr="00D12578">
        <w:rPr>
          <w:rFonts w:ascii="Book Antiqua" w:hAnsi="Book Antiqua"/>
        </w:rPr>
        <w:t>: 2657-2675 [PMID: 23069990 DOI: 10.1007/s00018-012-1186-z]</w:t>
      </w:r>
    </w:p>
    <w:p w14:paraId="3EDCC0CC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9 </w:t>
      </w:r>
      <w:proofErr w:type="spellStart"/>
      <w:r w:rsidRPr="00D12578">
        <w:rPr>
          <w:rFonts w:ascii="Book Antiqua" w:hAnsi="Book Antiqua"/>
          <w:b/>
          <w:bCs/>
        </w:rPr>
        <w:t>Gutschner</w:t>
      </w:r>
      <w:proofErr w:type="spellEnd"/>
      <w:r w:rsidRPr="00D12578">
        <w:rPr>
          <w:rFonts w:ascii="Book Antiqua" w:hAnsi="Book Antiqua"/>
          <w:b/>
          <w:bCs/>
        </w:rPr>
        <w:t xml:space="preserve"> T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Hämmerle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Pazaitis</w:t>
      </w:r>
      <w:proofErr w:type="spellEnd"/>
      <w:r w:rsidRPr="00D12578">
        <w:rPr>
          <w:rFonts w:ascii="Book Antiqua" w:hAnsi="Book Antiqua"/>
        </w:rPr>
        <w:t xml:space="preserve"> N, </w:t>
      </w:r>
      <w:proofErr w:type="spellStart"/>
      <w:r w:rsidRPr="00D12578">
        <w:rPr>
          <w:rFonts w:ascii="Book Antiqua" w:hAnsi="Book Antiqua"/>
        </w:rPr>
        <w:t>Bley</w:t>
      </w:r>
      <w:proofErr w:type="spellEnd"/>
      <w:r w:rsidRPr="00D12578">
        <w:rPr>
          <w:rFonts w:ascii="Book Antiqua" w:hAnsi="Book Antiqua"/>
        </w:rPr>
        <w:t xml:space="preserve"> N, </w:t>
      </w:r>
      <w:proofErr w:type="spellStart"/>
      <w:r w:rsidRPr="00D12578">
        <w:rPr>
          <w:rFonts w:ascii="Book Antiqua" w:hAnsi="Book Antiqua"/>
        </w:rPr>
        <w:t>Fiskin</w:t>
      </w:r>
      <w:proofErr w:type="spellEnd"/>
      <w:r w:rsidRPr="00D12578">
        <w:rPr>
          <w:rFonts w:ascii="Book Antiqua" w:hAnsi="Book Antiqua"/>
        </w:rPr>
        <w:t xml:space="preserve"> E, </w:t>
      </w:r>
      <w:proofErr w:type="spellStart"/>
      <w:r w:rsidRPr="00D12578">
        <w:rPr>
          <w:rFonts w:ascii="Book Antiqua" w:hAnsi="Book Antiqua"/>
        </w:rPr>
        <w:t>Uckelmann</w:t>
      </w:r>
      <w:proofErr w:type="spellEnd"/>
      <w:r w:rsidRPr="00D12578">
        <w:rPr>
          <w:rFonts w:ascii="Book Antiqua" w:hAnsi="Book Antiqua"/>
        </w:rPr>
        <w:t xml:space="preserve"> H, Heim A, </w:t>
      </w:r>
      <w:proofErr w:type="spellStart"/>
      <w:r w:rsidRPr="00D12578">
        <w:rPr>
          <w:rFonts w:ascii="Book Antiqua" w:hAnsi="Book Antiqua"/>
        </w:rPr>
        <w:t>Gro</w:t>
      </w:r>
      <w:proofErr w:type="spellEnd"/>
      <w:r w:rsidRPr="00D12578">
        <w:rPr>
          <w:rFonts w:ascii="Book Antiqua" w:hAnsi="Book Antiqua"/>
        </w:rPr>
        <w:t xml:space="preserve">β M, Hofmann N, </w:t>
      </w:r>
      <w:proofErr w:type="spellStart"/>
      <w:r w:rsidRPr="00D12578">
        <w:rPr>
          <w:rFonts w:ascii="Book Antiqua" w:hAnsi="Book Antiqua"/>
        </w:rPr>
        <w:t>Geffers</w:t>
      </w:r>
      <w:proofErr w:type="spellEnd"/>
      <w:r w:rsidRPr="00D12578">
        <w:rPr>
          <w:rFonts w:ascii="Book Antiqua" w:hAnsi="Book Antiqua"/>
        </w:rPr>
        <w:t xml:space="preserve"> R, </w:t>
      </w:r>
      <w:proofErr w:type="spellStart"/>
      <w:r w:rsidRPr="00D12578">
        <w:rPr>
          <w:rFonts w:ascii="Book Antiqua" w:hAnsi="Book Antiqua"/>
        </w:rPr>
        <w:t>Skawran</w:t>
      </w:r>
      <w:proofErr w:type="spellEnd"/>
      <w:r w:rsidRPr="00D12578">
        <w:rPr>
          <w:rFonts w:ascii="Book Antiqua" w:hAnsi="Book Antiqua"/>
        </w:rPr>
        <w:t xml:space="preserve"> B, </w:t>
      </w:r>
      <w:proofErr w:type="spellStart"/>
      <w:r w:rsidRPr="00D12578">
        <w:rPr>
          <w:rFonts w:ascii="Book Antiqua" w:hAnsi="Book Antiqua"/>
        </w:rPr>
        <w:t>Longerich</w:t>
      </w:r>
      <w:proofErr w:type="spellEnd"/>
      <w:r w:rsidRPr="00D12578">
        <w:rPr>
          <w:rFonts w:ascii="Book Antiqua" w:hAnsi="Book Antiqua"/>
        </w:rPr>
        <w:t xml:space="preserve"> T, </w:t>
      </w:r>
      <w:proofErr w:type="spellStart"/>
      <w:r w:rsidRPr="00D12578">
        <w:rPr>
          <w:rFonts w:ascii="Book Antiqua" w:hAnsi="Book Antiqua"/>
        </w:rPr>
        <w:t>Breuhahn</w:t>
      </w:r>
      <w:proofErr w:type="spellEnd"/>
      <w:r w:rsidRPr="00D12578">
        <w:rPr>
          <w:rFonts w:ascii="Book Antiqua" w:hAnsi="Book Antiqua"/>
        </w:rPr>
        <w:t xml:space="preserve"> K, </w:t>
      </w:r>
      <w:proofErr w:type="spellStart"/>
      <w:r w:rsidRPr="00D12578">
        <w:rPr>
          <w:rFonts w:ascii="Book Antiqua" w:hAnsi="Book Antiqua"/>
        </w:rPr>
        <w:t>Schirmacher</w:t>
      </w:r>
      <w:proofErr w:type="spellEnd"/>
      <w:r w:rsidRPr="00D12578">
        <w:rPr>
          <w:rFonts w:ascii="Book Antiqua" w:hAnsi="Book Antiqua"/>
        </w:rPr>
        <w:t xml:space="preserve"> P, </w:t>
      </w:r>
      <w:proofErr w:type="spellStart"/>
      <w:r w:rsidRPr="00D12578">
        <w:rPr>
          <w:rFonts w:ascii="Book Antiqua" w:hAnsi="Book Antiqua"/>
        </w:rPr>
        <w:t>Mühleck</w:t>
      </w:r>
      <w:proofErr w:type="spellEnd"/>
      <w:r w:rsidRPr="00D12578">
        <w:rPr>
          <w:rFonts w:ascii="Book Antiqua" w:hAnsi="Book Antiqua"/>
        </w:rPr>
        <w:t xml:space="preserve"> B, </w:t>
      </w:r>
      <w:proofErr w:type="spellStart"/>
      <w:r w:rsidRPr="00D12578">
        <w:rPr>
          <w:rFonts w:ascii="Book Antiqua" w:hAnsi="Book Antiqua"/>
        </w:rPr>
        <w:t>Hüttelmaier</w:t>
      </w:r>
      <w:proofErr w:type="spellEnd"/>
      <w:r w:rsidRPr="00D12578">
        <w:rPr>
          <w:rFonts w:ascii="Book Antiqua" w:hAnsi="Book Antiqua"/>
        </w:rPr>
        <w:t xml:space="preserve"> S, </w:t>
      </w:r>
      <w:proofErr w:type="spellStart"/>
      <w:r w:rsidRPr="00D12578">
        <w:rPr>
          <w:rFonts w:ascii="Book Antiqua" w:hAnsi="Book Antiqua"/>
        </w:rPr>
        <w:t>Diederichs</w:t>
      </w:r>
      <w:proofErr w:type="spellEnd"/>
      <w:r w:rsidRPr="00D12578">
        <w:rPr>
          <w:rFonts w:ascii="Book Antiqua" w:hAnsi="Book Antiqua"/>
        </w:rPr>
        <w:t xml:space="preserve"> S. Insulin-like growth factor 2 mRNA-binding protein 1 (IGF2BP1) is an important </w:t>
      </w:r>
      <w:proofErr w:type="spellStart"/>
      <w:r w:rsidRPr="00D12578">
        <w:rPr>
          <w:rFonts w:ascii="Book Antiqua" w:hAnsi="Book Antiqua"/>
        </w:rPr>
        <w:t>protumorigenic</w:t>
      </w:r>
      <w:proofErr w:type="spellEnd"/>
      <w:r w:rsidRPr="00D12578">
        <w:rPr>
          <w:rFonts w:ascii="Book Antiqua" w:hAnsi="Book Antiqua"/>
        </w:rPr>
        <w:t xml:space="preserve"> factor in hepatocellular carcinoma. </w:t>
      </w:r>
      <w:proofErr w:type="spellStart"/>
      <w:r w:rsidRPr="00D12578">
        <w:rPr>
          <w:rFonts w:ascii="Book Antiqua" w:hAnsi="Book Antiqua"/>
          <w:i/>
          <w:iCs/>
        </w:rPr>
        <w:t>Hepatology</w:t>
      </w:r>
      <w:proofErr w:type="spellEnd"/>
      <w:r w:rsidRPr="00D12578">
        <w:rPr>
          <w:rFonts w:ascii="Book Antiqua" w:hAnsi="Book Antiqua"/>
        </w:rPr>
        <w:t xml:space="preserve"> 2014; </w:t>
      </w:r>
      <w:r w:rsidRPr="00D12578">
        <w:rPr>
          <w:rFonts w:ascii="Book Antiqua" w:hAnsi="Book Antiqua"/>
          <w:b/>
          <w:bCs/>
        </w:rPr>
        <w:t>59</w:t>
      </w:r>
      <w:r w:rsidRPr="00D12578">
        <w:rPr>
          <w:rFonts w:ascii="Book Antiqua" w:hAnsi="Book Antiqua"/>
        </w:rPr>
        <w:t>: 1900-1911 [PMID: 24395596 DOI: 10.1002/hep.26997]</w:t>
      </w:r>
    </w:p>
    <w:p w14:paraId="35DD2D86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lastRenderedPageBreak/>
        <w:t xml:space="preserve">10 </w:t>
      </w:r>
      <w:r w:rsidRPr="00D12578">
        <w:rPr>
          <w:rFonts w:ascii="Book Antiqua" w:hAnsi="Book Antiqua"/>
          <w:b/>
          <w:bCs/>
        </w:rPr>
        <w:t>Kessler SM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Lederer</w:t>
      </w:r>
      <w:proofErr w:type="spellEnd"/>
      <w:r w:rsidRPr="00D12578">
        <w:rPr>
          <w:rFonts w:ascii="Book Antiqua" w:hAnsi="Book Antiqua"/>
        </w:rPr>
        <w:t xml:space="preserve"> E, </w:t>
      </w:r>
      <w:proofErr w:type="spellStart"/>
      <w:r w:rsidRPr="00D12578">
        <w:rPr>
          <w:rFonts w:ascii="Book Antiqua" w:hAnsi="Book Antiqua"/>
        </w:rPr>
        <w:t>Laggai</w:t>
      </w:r>
      <w:proofErr w:type="spellEnd"/>
      <w:r w:rsidRPr="00D12578">
        <w:rPr>
          <w:rFonts w:ascii="Book Antiqua" w:hAnsi="Book Antiqua"/>
        </w:rPr>
        <w:t xml:space="preserve"> S, </w:t>
      </w:r>
      <w:proofErr w:type="spellStart"/>
      <w:r w:rsidRPr="00D12578">
        <w:rPr>
          <w:rFonts w:ascii="Book Antiqua" w:hAnsi="Book Antiqua"/>
        </w:rPr>
        <w:t>Golob-Schwarzl</w:t>
      </w:r>
      <w:proofErr w:type="spellEnd"/>
      <w:r w:rsidRPr="00D12578">
        <w:rPr>
          <w:rFonts w:ascii="Book Antiqua" w:hAnsi="Book Antiqua"/>
        </w:rPr>
        <w:t xml:space="preserve"> N, </w:t>
      </w:r>
      <w:proofErr w:type="spellStart"/>
      <w:r w:rsidRPr="00D12578">
        <w:rPr>
          <w:rFonts w:ascii="Book Antiqua" w:hAnsi="Book Antiqua"/>
        </w:rPr>
        <w:t>Hosseini</w:t>
      </w:r>
      <w:proofErr w:type="spellEnd"/>
      <w:r w:rsidRPr="00D12578">
        <w:rPr>
          <w:rFonts w:ascii="Book Antiqua" w:hAnsi="Book Antiqua"/>
        </w:rPr>
        <w:t xml:space="preserve"> K, </w:t>
      </w:r>
      <w:proofErr w:type="spellStart"/>
      <w:r w:rsidRPr="00D12578">
        <w:rPr>
          <w:rFonts w:ascii="Book Antiqua" w:hAnsi="Book Antiqua"/>
        </w:rPr>
        <w:t>Petzold</w:t>
      </w:r>
      <w:proofErr w:type="spellEnd"/>
      <w:r w:rsidRPr="00D12578">
        <w:rPr>
          <w:rFonts w:ascii="Book Antiqua" w:hAnsi="Book Antiqua"/>
        </w:rPr>
        <w:t xml:space="preserve"> J, </w:t>
      </w:r>
      <w:proofErr w:type="spellStart"/>
      <w:r w:rsidRPr="00D12578">
        <w:rPr>
          <w:rFonts w:ascii="Book Antiqua" w:hAnsi="Book Antiqua"/>
        </w:rPr>
        <w:t>Schweiger</w:t>
      </w:r>
      <w:proofErr w:type="spellEnd"/>
      <w:r w:rsidRPr="00D12578">
        <w:rPr>
          <w:rFonts w:ascii="Book Antiqua" w:hAnsi="Book Antiqua"/>
        </w:rPr>
        <w:t xml:space="preserve"> C, </w:t>
      </w:r>
      <w:proofErr w:type="spellStart"/>
      <w:r w:rsidRPr="00D12578">
        <w:rPr>
          <w:rFonts w:ascii="Book Antiqua" w:hAnsi="Book Antiqua"/>
        </w:rPr>
        <w:t>Reihs</w:t>
      </w:r>
      <w:proofErr w:type="spellEnd"/>
      <w:r w:rsidRPr="00D12578">
        <w:rPr>
          <w:rFonts w:ascii="Book Antiqua" w:hAnsi="Book Antiqua"/>
        </w:rPr>
        <w:t xml:space="preserve"> R, </w:t>
      </w:r>
      <w:proofErr w:type="spellStart"/>
      <w:r w:rsidRPr="00D12578">
        <w:rPr>
          <w:rFonts w:ascii="Book Antiqua" w:hAnsi="Book Antiqua"/>
        </w:rPr>
        <w:t>Keil</w:t>
      </w:r>
      <w:proofErr w:type="spellEnd"/>
      <w:r w:rsidRPr="00D12578">
        <w:rPr>
          <w:rFonts w:ascii="Book Antiqua" w:hAnsi="Book Antiqua"/>
        </w:rPr>
        <w:t xml:space="preserve"> M, Hoffmann J, </w:t>
      </w:r>
      <w:proofErr w:type="spellStart"/>
      <w:r w:rsidRPr="00D12578">
        <w:rPr>
          <w:rFonts w:ascii="Book Antiqua" w:hAnsi="Book Antiqua"/>
        </w:rPr>
        <w:t>Mayr</w:t>
      </w:r>
      <w:proofErr w:type="spellEnd"/>
      <w:r w:rsidRPr="00D12578">
        <w:rPr>
          <w:rFonts w:ascii="Book Antiqua" w:hAnsi="Book Antiqua"/>
        </w:rPr>
        <w:t xml:space="preserve"> C, </w:t>
      </w:r>
      <w:proofErr w:type="spellStart"/>
      <w:r w:rsidRPr="00D12578">
        <w:rPr>
          <w:rFonts w:ascii="Book Antiqua" w:hAnsi="Book Antiqua"/>
        </w:rPr>
        <w:t>Kiesslich</w:t>
      </w:r>
      <w:proofErr w:type="spellEnd"/>
      <w:r w:rsidRPr="00D12578">
        <w:rPr>
          <w:rFonts w:ascii="Book Antiqua" w:hAnsi="Book Antiqua"/>
        </w:rPr>
        <w:t xml:space="preserve"> T, </w:t>
      </w:r>
      <w:proofErr w:type="spellStart"/>
      <w:r w:rsidRPr="00D12578">
        <w:rPr>
          <w:rFonts w:ascii="Book Antiqua" w:hAnsi="Book Antiqua"/>
        </w:rPr>
        <w:t>Pichler</w:t>
      </w:r>
      <w:proofErr w:type="spellEnd"/>
      <w:r w:rsidRPr="00D12578">
        <w:rPr>
          <w:rFonts w:ascii="Book Antiqua" w:hAnsi="Book Antiqua"/>
        </w:rPr>
        <w:t xml:space="preserve"> M, Kim KS, Rhee H, Park YN, Lax S, </w:t>
      </w:r>
      <w:proofErr w:type="spellStart"/>
      <w:r w:rsidRPr="00D12578">
        <w:rPr>
          <w:rFonts w:ascii="Book Antiqua" w:hAnsi="Book Antiqua"/>
        </w:rPr>
        <w:t>Obrist</w:t>
      </w:r>
      <w:proofErr w:type="spellEnd"/>
      <w:r w:rsidRPr="00D12578">
        <w:rPr>
          <w:rFonts w:ascii="Book Antiqua" w:hAnsi="Book Antiqua"/>
        </w:rPr>
        <w:t xml:space="preserve"> P, </w:t>
      </w:r>
      <w:proofErr w:type="spellStart"/>
      <w:r w:rsidRPr="00D12578">
        <w:rPr>
          <w:rFonts w:ascii="Book Antiqua" w:hAnsi="Book Antiqua"/>
        </w:rPr>
        <w:t>Kiemer</w:t>
      </w:r>
      <w:proofErr w:type="spellEnd"/>
      <w:r w:rsidRPr="00D12578">
        <w:rPr>
          <w:rFonts w:ascii="Book Antiqua" w:hAnsi="Book Antiqua"/>
        </w:rPr>
        <w:t xml:space="preserve"> AK, </w:t>
      </w:r>
      <w:proofErr w:type="spellStart"/>
      <w:r w:rsidRPr="00D12578">
        <w:rPr>
          <w:rFonts w:ascii="Book Antiqua" w:hAnsi="Book Antiqua"/>
        </w:rPr>
        <w:t>Haybaeck</w:t>
      </w:r>
      <w:proofErr w:type="spellEnd"/>
      <w:r w:rsidRPr="00D12578">
        <w:rPr>
          <w:rFonts w:ascii="Book Antiqua" w:hAnsi="Book Antiqua"/>
        </w:rPr>
        <w:t xml:space="preserve"> J. IMP2/IGF2BP2 expression, but not IMP1 and IMP3, predicts poor outcome in patients and high tumor growth rate in </w:t>
      </w:r>
      <w:proofErr w:type="spellStart"/>
      <w:r w:rsidRPr="00D12578">
        <w:rPr>
          <w:rFonts w:ascii="Book Antiqua" w:hAnsi="Book Antiqua"/>
        </w:rPr>
        <w:t>xenograft</w:t>
      </w:r>
      <w:proofErr w:type="spellEnd"/>
      <w:r w:rsidRPr="00D12578">
        <w:rPr>
          <w:rFonts w:ascii="Book Antiqua" w:hAnsi="Book Antiqua"/>
        </w:rPr>
        <w:t xml:space="preserve"> models of gallbladder cancer. </w:t>
      </w:r>
      <w:proofErr w:type="spellStart"/>
      <w:r w:rsidRPr="00D12578">
        <w:rPr>
          <w:rFonts w:ascii="Book Antiqua" w:hAnsi="Book Antiqua"/>
          <w:i/>
          <w:iCs/>
        </w:rPr>
        <w:t>Oncotarget</w:t>
      </w:r>
      <w:proofErr w:type="spellEnd"/>
      <w:r w:rsidRPr="00D12578">
        <w:rPr>
          <w:rFonts w:ascii="Book Antiqua" w:hAnsi="Book Antiqua"/>
        </w:rPr>
        <w:t xml:space="preserve"> 2017; </w:t>
      </w:r>
      <w:r w:rsidRPr="00D12578">
        <w:rPr>
          <w:rFonts w:ascii="Book Antiqua" w:hAnsi="Book Antiqua"/>
          <w:b/>
          <w:bCs/>
        </w:rPr>
        <w:t>8</w:t>
      </w:r>
      <w:r w:rsidRPr="00D12578">
        <w:rPr>
          <w:rFonts w:ascii="Book Antiqua" w:hAnsi="Book Antiqua"/>
        </w:rPr>
        <w:t>: 89736-89745 [PMID: 29163784 DOI: 10.18632/oncotarget.21116]</w:t>
      </w:r>
    </w:p>
    <w:p w14:paraId="0128383D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proofErr w:type="gramStart"/>
      <w:r w:rsidRPr="00D12578">
        <w:rPr>
          <w:rFonts w:ascii="Book Antiqua" w:hAnsi="Book Antiqua"/>
        </w:rPr>
        <w:t xml:space="preserve">11 </w:t>
      </w:r>
      <w:proofErr w:type="spellStart"/>
      <w:r w:rsidRPr="00D12578">
        <w:rPr>
          <w:rFonts w:ascii="Book Antiqua" w:hAnsi="Book Antiqua"/>
          <w:b/>
          <w:bCs/>
        </w:rPr>
        <w:t>Nwokafor</w:t>
      </w:r>
      <w:proofErr w:type="spellEnd"/>
      <w:r w:rsidRPr="00D12578">
        <w:rPr>
          <w:rFonts w:ascii="Book Antiqua" w:hAnsi="Book Antiqua"/>
          <w:b/>
          <w:bCs/>
        </w:rPr>
        <w:t xml:space="preserve"> CU</w:t>
      </w:r>
      <w:r w:rsidRPr="00D12578">
        <w:rPr>
          <w:rFonts w:ascii="Book Antiqua" w:hAnsi="Book Antiqua"/>
        </w:rPr>
        <w:t>, Sellers RS, Singer RH.</w:t>
      </w:r>
      <w:proofErr w:type="gramEnd"/>
      <w:r w:rsidRPr="00D12578">
        <w:rPr>
          <w:rFonts w:ascii="Book Antiqua" w:hAnsi="Book Antiqua"/>
        </w:rPr>
        <w:t xml:space="preserve"> </w:t>
      </w:r>
      <w:proofErr w:type="gramStart"/>
      <w:r w:rsidRPr="00D12578">
        <w:rPr>
          <w:rFonts w:ascii="Book Antiqua" w:hAnsi="Book Antiqua"/>
        </w:rPr>
        <w:t>IMP1, an mRNA binding protein that reduces the metastatic potential of breast cancer in a mouse model.</w:t>
      </w:r>
      <w:proofErr w:type="gramEnd"/>
      <w:r w:rsidRPr="00D12578">
        <w:rPr>
          <w:rFonts w:ascii="Book Antiqua" w:hAnsi="Book Antiqua"/>
        </w:rPr>
        <w:t xml:space="preserve"> </w:t>
      </w:r>
      <w:proofErr w:type="spellStart"/>
      <w:r w:rsidRPr="00D12578">
        <w:rPr>
          <w:rFonts w:ascii="Book Antiqua" w:hAnsi="Book Antiqua"/>
          <w:i/>
          <w:iCs/>
        </w:rPr>
        <w:t>Oncotarget</w:t>
      </w:r>
      <w:proofErr w:type="spellEnd"/>
      <w:r w:rsidRPr="00D12578">
        <w:rPr>
          <w:rFonts w:ascii="Book Antiqua" w:hAnsi="Book Antiqua"/>
        </w:rPr>
        <w:t xml:space="preserve"> 2016; </w:t>
      </w:r>
      <w:r w:rsidRPr="00D12578">
        <w:rPr>
          <w:rFonts w:ascii="Book Antiqua" w:hAnsi="Book Antiqua"/>
          <w:b/>
          <w:bCs/>
        </w:rPr>
        <w:t>7</w:t>
      </w:r>
      <w:r w:rsidRPr="00D12578">
        <w:rPr>
          <w:rFonts w:ascii="Book Antiqua" w:hAnsi="Book Antiqua"/>
        </w:rPr>
        <w:t>: 72662-72671 [PMID: 27655671 DOI: 10.18632/oncotarget.12083]</w:t>
      </w:r>
    </w:p>
    <w:p w14:paraId="7F02255E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12 </w:t>
      </w:r>
      <w:proofErr w:type="spellStart"/>
      <w:r w:rsidRPr="00D12578">
        <w:rPr>
          <w:rFonts w:ascii="Book Antiqua" w:hAnsi="Book Antiqua"/>
          <w:b/>
          <w:bCs/>
        </w:rPr>
        <w:t>Noubissi</w:t>
      </w:r>
      <w:proofErr w:type="spellEnd"/>
      <w:r w:rsidRPr="00D12578">
        <w:rPr>
          <w:rFonts w:ascii="Book Antiqua" w:hAnsi="Book Antiqua"/>
          <w:b/>
          <w:bCs/>
        </w:rPr>
        <w:t xml:space="preserve"> FK</w:t>
      </w:r>
      <w:r w:rsidRPr="00D12578">
        <w:rPr>
          <w:rFonts w:ascii="Book Antiqua" w:hAnsi="Book Antiqua"/>
        </w:rPr>
        <w:t xml:space="preserve">, Kim T, Kawahara TN, </w:t>
      </w:r>
      <w:proofErr w:type="spellStart"/>
      <w:r w:rsidRPr="00D12578">
        <w:rPr>
          <w:rFonts w:ascii="Book Antiqua" w:hAnsi="Book Antiqua"/>
        </w:rPr>
        <w:t>Aughenbaugh</w:t>
      </w:r>
      <w:proofErr w:type="spellEnd"/>
      <w:r w:rsidRPr="00D12578">
        <w:rPr>
          <w:rFonts w:ascii="Book Antiqua" w:hAnsi="Book Antiqua"/>
        </w:rPr>
        <w:t xml:space="preserve"> WD, Berg E, Longley BJ, </w:t>
      </w:r>
      <w:proofErr w:type="spellStart"/>
      <w:r w:rsidRPr="00D12578">
        <w:rPr>
          <w:rFonts w:ascii="Book Antiqua" w:hAnsi="Book Antiqua"/>
        </w:rPr>
        <w:t>Athar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Spiegelman</w:t>
      </w:r>
      <w:proofErr w:type="spellEnd"/>
      <w:r w:rsidRPr="00D12578">
        <w:rPr>
          <w:rFonts w:ascii="Book Antiqua" w:hAnsi="Book Antiqua"/>
        </w:rPr>
        <w:t xml:space="preserve"> VS. </w:t>
      </w:r>
      <w:proofErr w:type="gramStart"/>
      <w:r w:rsidRPr="00D12578">
        <w:rPr>
          <w:rFonts w:ascii="Book Antiqua" w:hAnsi="Book Antiqua"/>
        </w:rPr>
        <w:t>Role of CRD-BP in the growth of human basal cell carcinoma cells.</w:t>
      </w:r>
      <w:proofErr w:type="gramEnd"/>
      <w:r w:rsidRPr="00D12578">
        <w:rPr>
          <w:rFonts w:ascii="Book Antiqua" w:hAnsi="Book Antiqua"/>
        </w:rPr>
        <w:t xml:space="preserve"> </w:t>
      </w:r>
      <w:r w:rsidRPr="00D12578">
        <w:rPr>
          <w:rFonts w:ascii="Book Antiqua" w:hAnsi="Book Antiqua"/>
          <w:i/>
          <w:iCs/>
        </w:rPr>
        <w:t xml:space="preserve">J Invest </w:t>
      </w:r>
      <w:proofErr w:type="spellStart"/>
      <w:r w:rsidRPr="00D12578">
        <w:rPr>
          <w:rFonts w:ascii="Book Antiqua" w:hAnsi="Book Antiqua"/>
          <w:i/>
          <w:iCs/>
        </w:rPr>
        <w:t>Dermatol</w:t>
      </w:r>
      <w:proofErr w:type="spellEnd"/>
      <w:r w:rsidRPr="00D12578">
        <w:rPr>
          <w:rFonts w:ascii="Book Antiqua" w:hAnsi="Book Antiqua"/>
        </w:rPr>
        <w:t xml:space="preserve"> 2014; </w:t>
      </w:r>
      <w:r w:rsidRPr="00D12578">
        <w:rPr>
          <w:rFonts w:ascii="Book Antiqua" w:hAnsi="Book Antiqua"/>
          <w:b/>
          <w:bCs/>
        </w:rPr>
        <w:t>134</w:t>
      </w:r>
      <w:r w:rsidRPr="00D12578">
        <w:rPr>
          <w:rFonts w:ascii="Book Antiqua" w:hAnsi="Book Antiqua"/>
        </w:rPr>
        <w:t>: 1718-1724 [PMID: 24468749 DOI: 10.1038/jid.2014.17]</w:t>
      </w:r>
    </w:p>
    <w:p w14:paraId="1060839C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13 </w:t>
      </w:r>
      <w:proofErr w:type="spellStart"/>
      <w:r w:rsidRPr="00D12578">
        <w:rPr>
          <w:rFonts w:ascii="Book Antiqua" w:hAnsi="Book Antiqua"/>
          <w:b/>
          <w:bCs/>
        </w:rPr>
        <w:t>Hämmerle</w:t>
      </w:r>
      <w:proofErr w:type="spellEnd"/>
      <w:r w:rsidRPr="00D12578">
        <w:rPr>
          <w:rFonts w:ascii="Book Antiqua" w:hAnsi="Book Antiqua"/>
          <w:b/>
          <w:bCs/>
        </w:rPr>
        <w:t xml:space="preserve"> M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Gutschner</w:t>
      </w:r>
      <w:proofErr w:type="spellEnd"/>
      <w:r w:rsidRPr="00D12578">
        <w:rPr>
          <w:rFonts w:ascii="Book Antiqua" w:hAnsi="Book Antiqua"/>
        </w:rPr>
        <w:t xml:space="preserve"> T, </w:t>
      </w:r>
      <w:proofErr w:type="spellStart"/>
      <w:r w:rsidRPr="00D12578">
        <w:rPr>
          <w:rFonts w:ascii="Book Antiqua" w:hAnsi="Book Antiqua"/>
        </w:rPr>
        <w:t>Uckelmann</w:t>
      </w:r>
      <w:proofErr w:type="spellEnd"/>
      <w:r w:rsidRPr="00D12578">
        <w:rPr>
          <w:rFonts w:ascii="Book Antiqua" w:hAnsi="Book Antiqua"/>
        </w:rPr>
        <w:t xml:space="preserve"> H, </w:t>
      </w:r>
      <w:proofErr w:type="spellStart"/>
      <w:r w:rsidRPr="00D12578">
        <w:rPr>
          <w:rFonts w:ascii="Book Antiqua" w:hAnsi="Book Antiqua"/>
        </w:rPr>
        <w:t>Ozgur</w:t>
      </w:r>
      <w:proofErr w:type="spellEnd"/>
      <w:r w:rsidRPr="00D12578">
        <w:rPr>
          <w:rFonts w:ascii="Book Antiqua" w:hAnsi="Book Antiqua"/>
        </w:rPr>
        <w:t xml:space="preserve"> S, </w:t>
      </w:r>
      <w:proofErr w:type="spellStart"/>
      <w:r w:rsidRPr="00D12578">
        <w:rPr>
          <w:rFonts w:ascii="Book Antiqua" w:hAnsi="Book Antiqua"/>
        </w:rPr>
        <w:t>Fiskin</w:t>
      </w:r>
      <w:proofErr w:type="spellEnd"/>
      <w:r w:rsidRPr="00D12578">
        <w:rPr>
          <w:rFonts w:ascii="Book Antiqua" w:hAnsi="Book Antiqua"/>
        </w:rPr>
        <w:t xml:space="preserve"> E, Gross M, </w:t>
      </w:r>
      <w:proofErr w:type="spellStart"/>
      <w:r w:rsidRPr="00D12578">
        <w:rPr>
          <w:rFonts w:ascii="Book Antiqua" w:hAnsi="Book Antiqua"/>
        </w:rPr>
        <w:t>Skawran</w:t>
      </w:r>
      <w:proofErr w:type="spellEnd"/>
      <w:r w:rsidRPr="00D12578">
        <w:rPr>
          <w:rFonts w:ascii="Book Antiqua" w:hAnsi="Book Antiqua"/>
        </w:rPr>
        <w:t xml:space="preserve"> B, </w:t>
      </w:r>
      <w:proofErr w:type="spellStart"/>
      <w:r w:rsidRPr="00D12578">
        <w:rPr>
          <w:rFonts w:ascii="Book Antiqua" w:hAnsi="Book Antiqua"/>
        </w:rPr>
        <w:t>Geffers</w:t>
      </w:r>
      <w:proofErr w:type="spellEnd"/>
      <w:r w:rsidRPr="00D12578">
        <w:rPr>
          <w:rFonts w:ascii="Book Antiqua" w:hAnsi="Book Antiqua"/>
        </w:rPr>
        <w:t xml:space="preserve"> R, </w:t>
      </w:r>
      <w:proofErr w:type="spellStart"/>
      <w:r w:rsidRPr="00D12578">
        <w:rPr>
          <w:rFonts w:ascii="Book Antiqua" w:hAnsi="Book Antiqua"/>
        </w:rPr>
        <w:t>Longerich</w:t>
      </w:r>
      <w:proofErr w:type="spellEnd"/>
      <w:r w:rsidRPr="00D12578">
        <w:rPr>
          <w:rFonts w:ascii="Book Antiqua" w:hAnsi="Book Antiqua"/>
        </w:rPr>
        <w:t xml:space="preserve"> T, </w:t>
      </w:r>
      <w:proofErr w:type="spellStart"/>
      <w:r w:rsidRPr="00D12578">
        <w:rPr>
          <w:rFonts w:ascii="Book Antiqua" w:hAnsi="Book Antiqua"/>
        </w:rPr>
        <w:t>Breuhahn</w:t>
      </w:r>
      <w:proofErr w:type="spellEnd"/>
      <w:r w:rsidRPr="00D12578">
        <w:rPr>
          <w:rFonts w:ascii="Book Antiqua" w:hAnsi="Book Antiqua"/>
        </w:rPr>
        <w:t xml:space="preserve"> K, </w:t>
      </w:r>
      <w:proofErr w:type="spellStart"/>
      <w:r w:rsidRPr="00D12578">
        <w:rPr>
          <w:rFonts w:ascii="Book Antiqua" w:hAnsi="Book Antiqua"/>
        </w:rPr>
        <w:t>Schirmacher</w:t>
      </w:r>
      <w:proofErr w:type="spellEnd"/>
      <w:r w:rsidRPr="00D12578">
        <w:rPr>
          <w:rFonts w:ascii="Book Antiqua" w:hAnsi="Book Antiqua"/>
        </w:rPr>
        <w:t xml:space="preserve"> P, </w:t>
      </w:r>
      <w:proofErr w:type="spellStart"/>
      <w:r w:rsidRPr="00D12578">
        <w:rPr>
          <w:rFonts w:ascii="Book Antiqua" w:hAnsi="Book Antiqua"/>
        </w:rPr>
        <w:t>Stoecklin</w:t>
      </w:r>
      <w:proofErr w:type="spellEnd"/>
      <w:r w:rsidRPr="00D12578">
        <w:rPr>
          <w:rFonts w:ascii="Book Antiqua" w:hAnsi="Book Antiqua"/>
        </w:rPr>
        <w:t xml:space="preserve"> G, </w:t>
      </w:r>
      <w:proofErr w:type="spellStart"/>
      <w:r w:rsidRPr="00D12578">
        <w:rPr>
          <w:rFonts w:ascii="Book Antiqua" w:hAnsi="Book Antiqua"/>
        </w:rPr>
        <w:t>Diederichs</w:t>
      </w:r>
      <w:proofErr w:type="spellEnd"/>
      <w:r w:rsidRPr="00D12578">
        <w:rPr>
          <w:rFonts w:ascii="Book Antiqua" w:hAnsi="Book Antiqua"/>
        </w:rPr>
        <w:t xml:space="preserve"> S. Posttranscriptional destabilization of the liver-specific long noncoding RNA HULC by the IGF2 mRNA-binding protein 1 (IGF2BP1). </w:t>
      </w:r>
      <w:proofErr w:type="spellStart"/>
      <w:r w:rsidRPr="00D12578">
        <w:rPr>
          <w:rFonts w:ascii="Book Antiqua" w:hAnsi="Book Antiqua"/>
          <w:i/>
          <w:iCs/>
        </w:rPr>
        <w:t>Hepatology</w:t>
      </w:r>
      <w:proofErr w:type="spellEnd"/>
      <w:r w:rsidRPr="00D12578">
        <w:rPr>
          <w:rFonts w:ascii="Book Antiqua" w:hAnsi="Book Antiqua"/>
        </w:rPr>
        <w:t xml:space="preserve"> 2013; </w:t>
      </w:r>
      <w:r w:rsidRPr="00D12578">
        <w:rPr>
          <w:rFonts w:ascii="Book Antiqua" w:hAnsi="Book Antiqua"/>
          <w:b/>
          <w:bCs/>
        </w:rPr>
        <w:t>58</w:t>
      </w:r>
      <w:r w:rsidRPr="00D12578">
        <w:rPr>
          <w:rFonts w:ascii="Book Antiqua" w:hAnsi="Book Antiqua"/>
        </w:rPr>
        <w:t>: 1703-1712 [PMID: 23728852 DOI: 10.1002/hep.26537]</w:t>
      </w:r>
    </w:p>
    <w:p w14:paraId="61A5AB72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14 </w:t>
      </w:r>
      <w:r w:rsidRPr="00D12578">
        <w:rPr>
          <w:rFonts w:ascii="Book Antiqua" w:hAnsi="Book Antiqua"/>
          <w:b/>
          <w:bCs/>
        </w:rPr>
        <w:t>Zhou Y</w:t>
      </w:r>
      <w:r w:rsidRPr="00D12578">
        <w:rPr>
          <w:rFonts w:ascii="Book Antiqua" w:hAnsi="Book Antiqua"/>
        </w:rPr>
        <w:t xml:space="preserve">, Huang T, </w:t>
      </w:r>
      <w:proofErr w:type="spellStart"/>
      <w:r w:rsidRPr="00D12578">
        <w:rPr>
          <w:rFonts w:ascii="Book Antiqua" w:hAnsi="Book Antiqua"/>
        </w:rPr>
        <w:t>Siu</w:t>
      </w:r>
      <w:proofErr w:type="spellEnd"/>
      <w:r w:rsidRPr="00D12578">
        <w:rPr>
          <w:rFonts w:ascii="Book Antiqua" w:hAnsi="Book Antiqua"/>
        </w:rPr>
        <w:t xml:space="preserve"> HL, Wong CC, Dong Y, Wu F, Zhang B, Wu WK, Cheng AS, Yu J, To KF, Kang W. IGF2BP3 functions as a potential oncogene and is a crucial target of miR-34a in gastric carcinogenesis. </w:t>
      </w:r>
      <w:proofErr w:type="spellStart"/>
      <w:r w:rsidRPr="00D12578">
        <w:rPr>
          <w:rFonts w:ascii="Book Antiqua" w:hAnsi="Book Antiqua"/>
          <w:i/>
          <w:iCs/>
        </w:rPr>
        <w:t>Mol</w:t>
      </w:r>
      <w:proofErr w:type="spellEnd"/>
      <w:r w:rsidRPr="00D12578">
        <w:rPr>
          <w:rFonts w:ascii="Book Antiqua" w:hAnsi="Book Antiqua"/>
          <w:i/>
          <w:iCs/>
        </w:rPr>
        <w:t xml:space="preserve"> Cancer</w:t>
      </w:r>
      <w:r w:rsidRPr="00D12578">
        <w:rPr>
          <w:rFonts w:ascii="Book Antiqua" w:hAnsi="Book Antiqua"/>
        </w:rPr>
        <w:t xml:space="preserve"> 2017; </w:t>
      </w:r>
      <w:r w:rsidRPr="00D12578">
        <w:rPr>
          <w:rFonts w:ascii="Book Antiqua" w:hAnsi="Book Antiqua"/>
          <w:b/>
          <w:bCs/>
        </w:rPr>
        <w:t>16</w:t>
      </w:r>
      <w:r w:rsidRPr="00D12578">
        <w:rPr>
          <w:rFonts w:ascii="Book Antiqua" w:hAnsi="Book Antiqua"/>
        </w:rPr>
        <w:t>: 77 [PMID: 28399871 DOI: 10.1186/s12943-017-0647-2]</w:t>
      </w:r>
    </w:p>
    <w:p w14:paraId="2BAF21F6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15 </w:t>
      </w:r>
      <w:r w:rsidRPr="00D12578">
        <w:rPr>
          <w:rFonts w:ascii="Book Antiqua" w:hAnsi="Book Antiqua"/>
          <w:b/>
          <w:bCs/>
        </w:rPr>
        <w:t>Tang H</w:t>
      </w:r>
      <w:r w:rsidRPr="00D12578">
        <w:rPr>
          <w:rFonts w:ascii="Book Antiqua" w:hAnsi="Book Antiqua"/>
        </w:rPr>
        <w:t xml:space="preserve">, Zhu J, Du W, Liu S, </w:t>
      </w:r>
      <w:proofErr w:type="spellStart"/>
      <w:r w:rsidRPr="00D12578">
        <w:rPr>
          <w:rFonts w:ascii="Book Antiqua" w:hAnsi="Book Antiqua"/>
        </w:rPr>
        <w:t>Zeng</w:t>
      </w:r>
      <w:proofErr w:type="spellEnd"/>
      <w:r w:rsidRPr="00D12578">
        <w:rPr>
          <w:rFonts w:ascii="Book Antiqua" w:hAnsi="Book Antiqua"/>
        </w:rPr>
        <w:t xml:space="preserve"> Y, Ding Z, Zhang Y, Wang X, Liu Z, Huang J. CPNE1 is a target of miR-335-5p and plays an important role in the pathogenesis of non-small cell lung cancer. </w:t>
      </w:r>
      <w:r w:rsidRPr="00D12578">
        <w:rPr>
          <w:rFonts w:ascii="Book Antiqua" w:hAnsi="Book Antiqua"/>
          <w:i/>
          <w:iCs/>
        </w:rPr>
        <w:t xml:space="preserve">J </w:t>
      </w:r>
      <w:proofErr w:type="spellStart"/>
      <w:r w:rsidRPr="00D12578">
        <w:rPr>
          <w:rFonts w:ascii="Book Antiqua" w:hAnsi="Book Antiqua"/>
          <w:i/>
          <w:iCs/>
        </w:rPr>
        <w:t>Exp</w:t>
      </w:r>
      <w:proofErr w:type="spellEnd"/>
      <w:r w:rsidRPr="00D12578">
        <w:rPr>
          <w:rFonts w:ascii="Book Antiqua" w:hAnsi="Book Antiqua"/>
          <w:i/>
          <w:iCs/>
        </w:rPr>
        <w:t xml:space="preserve"> </w:t>
      </w:r>
      <w:proofErr w:type="spellStart"/>
      <w:r w:rsidRPr="00D12578">
        <w:rPr>
          <w:rFonts w:ascii="Book Antiqua" w:hAnsi="Book Antiqua"/>
          <w:i/>
          <w:iCs/>
        </w:rPr>
        <w:t>Clin</w:t>
      </w:r>
      <w:proofErr w:type="spellEnd"/>
      <w:r w:rsidRPr="00D12578">
        <w:rPr>
          <w:rFonts w:ascii="Book Antiqua" w:hAnsi="Book Antiqua"/>
          <w:i/>
          <w:iCs/>
        </w:rPr>
        <w:t xml:space="preserve"> Cancer Res</w:t>
      </w:r>
      <w:r w:rsidRPr="00D12578">
        <w:rPr>
          <w:rFonts w:ascii="Book Antiqua" w:hAnsi="Book Antiqua"/>
        </w:rPr>
        <w:t xml:space="preserve"> 2018; </w:t>
      </w:r>
      <w:r w:rsidRPr="00D12578">
        <w:rPr>
          <w:rFonts w:ascii="Book Antiqua" w:hAnsi="Book Antiqua"/>
          <w:b/>
          <w:bCs/>
        </w:rPr>
        <w:t>37</w:t>
      </w:r>
      <w:r w:rsidRPr="00D12578">
        <w:rPr>
          <w:rFonts w:ascii="Book Antiqua" w:hAnsi="Book Antiqua"/>
        </w:rPr>
        <w:t>: 131 [PMID: 29970127 DOI: 10.1186/s13046-018-0811-6]</w:t>
      </w:r>
    </w:p>
    <w:p w14:paraId="78B6A345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16 </w:t>
      </w:r>
      <w:proofErr w:type="spellStart"/>
      <w:r w:rsidRPr="00D12578">
        <w:rPr>
          <w:rFonts w:ascii="Book Antiqua" w:hAnsi="Book Antiqua"/>
          <w:b/>
          <w:bCs/>
        </w:rPr>
        <w:t>Gao</w:t>
      </w:r>
      <w:proofErr w:type="spellEnd"/>
      <w:r w:rsidRPr="00D12578">
        <w:rPr>
          <w:rFonts w:ascii="Book Antiqua" w:hAnsi="Book Antiqua"/>
          <w:b/>
          <w:bCs/>
        </w:rPr>
        <w:t xml:space="preserve"> S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Cai</w:t>
      </w:r>
      <w:proofErr w:type="spellEnd"/>
      <w:r w:rsidRPr="00D12578">
        <w:rPr>
          <w:rFonts w:ascii="Book Antiqua" w:hAnsi="Book Antiqua"/>
        </w:rPr>
        <w:t xml:space="preserve"> Y, Zhang H, Hu F, </w:t>
      </w:r>
      <w:proofErr w:type="spellStart"/>
      <w:r w:rsidRPr="00D12578">
        <w:rPr>
          <w:rFonts w:ascii="Book Antiqua" w:hAnsi="Book Antiqua"/>
        </w:rPr>
        <w:t>Hou</w:t>
      </w:r>
      <w:proofErr w:type="spellEnd"/>
      <w:r w:rsidRPr="00D12578">
        <w:rPr>
          <w:rFonts w:ascii="Book Antiqua" w:hAnsi="Book Antiqua"/>
        </w:rPr>
        <w:t xml:space="preserve"> L, </w:t>
      </w:r>
      <w:proofErr w:type="spellStart"/>
      <w:r w:rsidRPr="00D12578">
        <w:rPr>
          <w:rFonts w:ascii="Book Antiqua" w:hAnsi="Book Antiqua"/>
        </w:rPr>
        <w:t>Xu</w:t>
      </w:r>
      <w:proofErr w:type="spellEnd"/>
      <w:r w:rsidRPr="00D12578">
        <w:rPr>
          <w:rFonts w:ascii="Book Antiqua" w:hAnsi="Book Antiqua"/>
        </w:rPr>
        <w:t xml:space="preserve"> Q. Long noncoding RNA DLEU1 aggravates pancreatic ductal adenocarcinoma carcinogenesis </w:t>
      </w:r>
      <w:r w:rsidRPr="006C01CD">
        <w:rPr>
          <w:rFonts w:ascii="Book Antiqua" w:hAnsi="Book Antiqua"/>
          <w:i/>
          <w:iCs/>
        </w:rPr>
        <w:t>via</w:t>
      </w:r>
      <w:r w:rsidRPr="00D12578">
        <w:rPr>
          <w:rFonts w:ascii="Book Antiqua" w:hAnsi="Book Antiqua"/>
        </w:rPr>
        <w:t xml:space="preserve"> the miR-381/CXCR4 axis. </w:t>
      </w:r>
      <w:r w:rsidRPr="00D12578">
        <w:rPr>
          <w:rFonts w:ascii="Book Antiqua" w:hAnsi="Book Antiqua"/>
          <w:i/>
          <w:iCs/>
        </w:rPr>
        <w:t xml:space="preserve">J Cell </w:t>
      </w:r>
      <w:proofErr w:type="spellStart"/>
      <w:r w:rsidRPr="00D12578">
        <w:rPr>
          <w:rFonts w:ascii="Book Antiqua" w:hAnsi="Book Antiqua"/>
          <w:i/>
          <w:iCs/>
        </w:rPr>
        <w:t>Physiol</w:t>
      </w:r>
      <w:proofErr w:type="spellEnd"/>
      <w:r w:rsidRPr="00D12578">
        <w:rPr>
          <w:rFonts w:ascii="Book Antiqua" w:hAnsi="Book Antiqua"/>
        </w:rPr>
        <w:t xml:space="preserve"> 2019; </w:t>
      </w:r>
      <w:r w:rsidRPr="00D12578">
        <w:rPr>
          <w:rFonts w:ascii="Book Antiqua" w:hAnsi="Book Antiqua"/>
          <w:b/>
          <w:bCs/>
        </w:rPr>
        <w:t>234</w:t>
      </w:r>
      <w:r w:rsidRPr="00D12578">
        <w:rPr>
          <w:rFonts w:ascii="Book Antiqua" w:hAnsi="Book Antiqua"/>
        </w:rPr>
        <w:t>: 6746-6757 [PMID: 30382579 DOI: 10.1002/jcp.27421]</w:t>
      </w:r>
    </w:p>
    <w:p w14:paraId="11A28428" w14:textId="3B9E4811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17 </w:t>
      </w:r>
      <w:r w:rsidRPr="00D12578">
        <w:rPr>
          <w:rFonts w:ascii="Book Antiqua" w:hAnsi="Book Antiqua"/>
          <w:b/>
          <w:bCs/>
        </w:rPr>
        <w:t>Wang J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Guo</w:t>
      </w:r>
      <w:proofErr w:type="spellEnd"/>
      <w:r w:rsidRPr="00D12578">
        <w:rPr>
          <w:rFonts w:ascii="Book Antiqua" w:hAnsi="Book Antiqua"/>
        </w:rPr>
        <w:t xml:space="preserve"> XJ, Ding YM, Jiang JX. </w:t>
      </w:r>
      <w:proofErr w:type="gramStart"/>
      <w:r w:rsidRPr="00D12578">
        <w:rPr>
          <w:rFonts w:ascii="Book Antiqua" w:hAnsi="Book Antiqua"/>
        </w:rPr>
        <w:t>miR-1181</w:t>
      </w:r>
      <w:proofErr w:type="gramEnd"/>
      <w:r w:rsidRPr="00D12578">
        <w:rPr>
          <w:rFonts w:ascii="Book Antiqua" w:hAnsi="Book Antiqua"/>
        </w:rPr>
        <w:t xml:space="preserve"> inhibits invasion and proliferation </w:t>
      </w:r>
      <w:r w:rsidRPr="006C01CD">
        <w:rPr>
          <w:rFonts w:ascii="Book Antiqua" w:hAnsi="Book Antiqua"/>
          <w:i/>
          <w:iCs/>
        </w:rPr>
        <w:t>via</w:t>
      </w:r>
      <w:r w:rsidRPr="00D12578">
        <w:rPr>
          <w:rFonts w:ascii="Book Antiqua" w:hAnsi="Book Antiqua"/>
        </w:rPr>
        <w:t xml:space="preserve"> STAT3 in pancreatic cancer. </w:t>
      </w:r>
      <w:r w:rsidRPr="00D12578">
        <w:rPr>
          <w:rFonts w:ascii="Book Antiqua" w:hAnsi="Book Antiqua"/>
          <w:i/>
          <w:iCs/>
        </w:rPr>
        <w:t xml:space="preserve">World J </w:t>
      </w:r>
      <w:proofErr w:type="spellStart"/>
      <w:r w:rsidRPr="00D12578">
        <w:rPr>
          <w:rFonts w:ascii="Book Antiqua" w:hAnsi="Book Antiqua"/>
          <w:i/>
          <w:iCs/>
        </w:rPr>
        <w:t>Gastroenterol</w:t>
      </w:r>
      <w:proofErr w:type="spellEnd"/>
      <w:r w:rsidRPr="00D12578">
        <w:rPr>
          <w:rFonts w:ascii="Book Antiqua" w:hAnsi="Book Antiqua"/>
        </w:rPr>
        <w:t xml:space="preserve"> 2017; </w:t>
      </w:r>
      <w:r w:rsidRPr="00D12578">
        <w:rPr>
          <w:rFonts w:ascii="Book Antiqua" w:hAnsi="Book Antiqua"/>
          <w:b/>
          <w:bCs/>
        </w:rPr>
        <w:t>23</w:t>
      </w:r>
      <w:r w:rsidRPr="00D12578">
        <w:rPr>
          <w:rFonts w:ascii="Book Antiqua" w:hAnsi="Book Antiqua"/>
        </w:rPr>
        <w:t>: 1594-1601 [PMID: 28321160 DOI: 10.3748/wjg.v23.i9.1594]</w:t>
      </w:r>
    </w:p>
    <w:p w14:paraId="22B4B033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lastRenderedPageBreak/>
        <w:t xml:space="preserve">18 </w:t>
      </w:r>
      <w:proofErr w:type="spellStart"/>
      <w:r w:rsidRPr="00D12578">
        <w:rPr>
          <w:rFonts w:ascii="Book Antiqua" w:hAnsi="Book Antiqua"/>
          <w:b/>
          <w:bCs/>
        </w:rPr>
        <w:t>Rebucci</w:t>
      </w:r>
      <w:proofErr w:type="spellEnd"/>
      <w:r w:rsidRPr="00D12578">
        <w:rPr>
          <w:rFonts w:ascii="Book Antiqua" w:hAnsi="Book Antiqua"/>
          <w:b/>
          <w:bCs/>
        </w:rPr>
        <w:t xml:space="preserve"> M</w:t>
      </w:r>
      <w:r w:rsidRPr="00D12578">
        <w:rPr>
          <w:rFonts w:ascii="Book Antiqua" w:hAnsi="Book Antiqua"/>
        </w:rPr>
        <w:t xml:space="preserve">, </w:t>
      </w:r>
      <w:proofErr w:type="spellStart"/>
      <w:r w:rsidRPr="00D12578">
        <w:rPr>
          <w:rFonts w:ascii="Book Antiqua" w:hAnsi="Book Antiqua"/>
        </w:rPr>
        <w:t>Sermeus</w:t>
      </w:r>
      <w:proofErr w:type="spellEnd"/>
      <w:r w:rsidRPr="00D12578">
        <w:rPr>
          <w:rFonts w:ascii="Book Antiqua" w:hAnsi="Book Antiqua"/>
        </w:rPr>
        <w:t xml:space="preserve"> A, Leonard E, </w:t>
      </w:r>
      <w:proofErr w:type="spellStart"/>
      <w:r w:rsidRPr="00D12578">
        <w:rPr>
          <w:rFonts w:ascii="Book Antiqua" w:hAnsi="Book Antiqua"/>
        </w:rPr>
        <w:t>Delaive</w:t>
      </w:r>
      <w:proofErr w:type="spellEnd"/>
      <w:r w:rsidRPr="00D12578">
        <w:rPr>
          <w:rFonts w:ascii="Book Antiqua" w:hAnsi="Book Antiqua"/>
        </w:rPr>
        <w:t xml:space="preserve"> E, </w:t>
      </w:r>
      <w:proofErr w:type="spellStart"/>
      <w:r w:rsidRPr="00D12578">
        <w:rPr>
          <w:rFonts w:ascii="Book Antiqua" w:hAnsi="Book Antiqua"/>
        </w:rPr>
        <w:t>Dieu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Fransolet</w:t>
      </w:r>
      <w:proofErr w:type="spellEnd"/>
      <w:r w:rsidRPr="00D12578">
        <w:rPr>
          <w:rFonts w:ascii="Book Antiqua" w:hAnsi="Book Antiqua"/>
        </w:rPr>
        <w:t xml:space="preserve"> M, </w:t>
      </w:r>
      <w:proofErr w:type="spellStart"/>
      <w:r w:rsidRPr="00D12578">
        <w:rPr>
          <w:rFonts w:ascii="Book Antiqua" w:hAnsi="Book Antiqua"/>
        </w:rPr>
        <w:t>Arnould</w:t>
      </w:r>
      <w:proofErr w:type="spellEnd"/>
      <w:r w:rsidRPr="00D12578">
        <w:rPr>
          <w:rFonts w:ascii="Book Antiqua" w:hAnsi="Book Antiqua"/>
        </w:rPr>
        <w:t xml:space="preserve"> T, </w:t>
      </w:r>
      <w:proofErr w:type="spellStart"/>
      <w:r w:rsidRPr="00D12578">
        <w:rPr>
          <w:rFonts w:ascii="Book Antiqua" w:hAnsi="Book Antiqua"/>
        </w:rPr>
        <w:t>Michiels</w:t>
      </w:r>
      <w:proofErr w:type="spellEnd"/>
      <w:r w:rsidRPr="00D12578">
        <w:rPr>
          <w:rFonts w:ascii="Book Antiqua" w:hAnsi="Book Antiqua"/>
        </w:rPr>
        <w:t xml:space="preserve"> C. miRNA-196b inhibits cell proliferation and induces apoptosis in HepG2 cells by targeting IGF2BP1. </w:t>
      </w:r>
      <w:proofErr w:type="spellStart"/>
      <w:r w:rsidRPr="00D12578">
        <w:rPr>
          <w:rFonts w:ascii="Book Antiqua" w:hAnsi="Book Antiqua"/>
          <w:i/>
          <w:iCs/>
        </w:rPr>
        <w:t>Mol</w:t>
      </w:r>
      <w:proofErr w:type="spellEnd"/>
      <w:r w:rsidRPr="00D12578">
        <w:rPr>
          <w:rFonts w:ascii="Book Antiqua" w:hAnsi="Book Antiqua"/>
          <w:i/>
          <w:iCs/>
        </w:rPr>
        <w:t xml:space="preserve"> Cancer</w:t>
      </w:r>
      <w:r w:rsidRPr="00D12578">
        <w:rPr>
          <w:rFonts w:ascii="Book Antiqua" w:hAnsi="Book Antiqua"/>
        </w:rPr>
        <w:t xml:space="preserve"> 2015; </w:t>
      </w:r>
      <w:r w:rsidRPr="00D12578">
        <w:rPr>
          <w:rFonts w:ascii="Book Antiqua" w:hAnsi="Book Antiqua"/>
          <w:b/>
          <w:bCs/>
        </w:rPr>
        <w:t>14</w:t>
      </w:r>
      <w:r w:rsidRPr="00D12578">
        <w:rPr>
          <w:rFonts w:ascii="Book Antiqua" w:hAnsi="Book Antiqua"/>
        </w:rPr>
        <w:t>: 79 [PMID: 25889892 DOI: 10.1186/s12943-015-0349-6]</w:t>
      </w:r>
    </w:p>
    <w:p w14:paraId="08D85AD0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19 </w:t>
      </w:r>
      <w:proofErr w:type="spellStart"/>
      <w:r w:rsidRPr="00D12578">
        <w:rPr>
          <w:rFonts w:ascii="Book Antiqua" w:hAnsi="Book Antiqua"/>
          <w:b/>
          <w:bCs/>
        </w:rPr>
        <w:t>Luo</w:t>
      </w:r>
      <w:proofErr w:type="spellEnd"/>
      <w:r w:rsidRPr="00D12578">
        <w:rPr>
          <w:rFonts w:ascii="Book Antiqua" w:hAnsi="Book Antiqua"/>
          <w:b/>
          <w:bCs/>
        </w:rPr>
        <w:t xml:space="preserve"> Y</w:t>
      </w:r>
      <w:r w:rsidRPr="00D12578">
        <w:rPr>
          <w:rFonts w:ascii="Book Antiqua" w:hAnsi="Book Antiqua"/>
        </w:rPr>
        <w:t xml:space="preserve">, Sun R, Zhang J, Sun T, Liu X, Yang B. miR-506 inhibits the proliferation and invasion by targeting IGF2BP1 in </w:t>
      </w:r>
      <w:proofErr w:type="spellStart"/>
      <w:r w:rsidRPr="00D12578">
        <w:rPr>
          <w:rFonts w:ascii="Book Antiqua" w:hAnsi="Book Antiqua"/>
        </w:rPr>
        <w:t>glioblastoma</w:t>
      </w:r>
      <w:proofErr w:type="spellEnd"/>
      <w:r w:rsidRPr="00D12578">
        <w:rPr>
          <w:rFonts w:ascii="Book Antiqua" w:hAnsi="Book Antiqua"/>
        </w:rPr>
        <w:t xml:space="preserve">. </w:t>
      </w:r>
      <w:r w:rsidRPr="00D12578">
        <w:rPr>
          <w:rFonts w:ascii="Book Antiqua" w:hAnsi="Book Antiqua"/>
          <w:i/>
          <w:iCs/>
        </w:rPr>
        <w:t xml:space="preserve">Am J </w:t>
      </w:r>
      <w:proofErr w:type="spellStart"/>
      <w:r w:rsidRPr="00D12578">
        <w:rPr>
          <w:rFonts w:ascii="Book Antiqua" w:hAnsi="Book Antiqua"/>
          <w:i/>
          <w:iCs/>
        </w:rPr>
        <w:t>Transl</w:t>
      </w:r>
      <w:proofErr w:type="spellEnd"/>
      <w:r w:rsidRPr="00D12578">
        <w:rPr>
          <w:rFonts w:ascii="Book Antiqua" w:hAnsi="Book Antiqua"/>
          <w:i/>
          <w:iCs/>
        </w:rPr>
        <w:t xml:space="preserve"> Res</w:t>
      </w:r>
      <w:r w:rsidRPr="00D12578">
        <w:rPr>
          <w:rFonts w:ascii="Book Antiqua" w:hAnsi="Book Antiqua"/>
        </w:rPr>
        <w:t xml:space="preserve"> 2015; </w:t>
      </w:r>
      <w:r w:rsidRPr="00D12578">
        <w:rPr>
          <w:rFonts w:ascii="Book Antiqua" w:hAnsi="Book Antiqua"/>
          <w:b/>
          <w:bCs/>
        </w:rPr>
        <w:t>7</w:t>
      </w:r>
      <w:r w:rsidRPr="00D12578">
        <w:rPr>
          <w:rFonts w:ascii="Book Antiqua" w:hAnsi="Book Antiqua"/>
        </w:rPr>
        <w:t>: 2007-2014 [PMID: 26692944]</w:t>
      </w:r>
    </w:p>
    <w:p w14:paraId="6F209F92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20 </w:t>
      </w:r>
      <w:r w:rsidRPr="00D12578">
        <w:rPr>
          <w:rFonts w:ascii="Book Antiqua" w:hAnsi="Book Antiqua"/>
          <w:b/>
          <w:bCs/>
        </w:rPr>
        <w:t>Zhou X</w:t>
      </w:r>
      <w:r w:rsidRPr="00D12578">
        <w:rPr>
          <w:rFonts w:ascii="Book Antiqua" w:hAnsi="Book Antiqua"/>
        </w:rPr>
        <w:t xml:space="preserve">, Zhang CZ, Lu SX, Chen GG, Li LZ, Liu LL, Yi C, Fu J, Hu W, Wen JM, Yun JP. </w:t>
      </w:r>
      <w:proofErr w:type="gramStart"/>
      <w:r w:rsidRPr="00D12578">
        <w:rPr>
          <w:rFonts w:ascii="Book Antiqua" w:hAnsi="Book Antiqua"/>
        </w:rPr>
        <w:t>miR-625</w:t>
      </w:r>
      <w:proofErr w:type="gramEnd"/>
      <w:r w:rsidRPr="00D12578">
        <w:rPr>
          <w:rFonts w:ascii="Book Antiqua" w:hAnsi="Book Antiqua"/>
        </w:rPr>
        <w:t xml:space="preserve"> suppresses </w:t>
      </w:r>
      <w:proofErr w:type="spellStart"/>
      <w:r w:rsidRPr="00D12578">
        <w:rPr>
          <w:rFonts w:ascii="Book Antiqua" w:hAnsi="Book Antiqua"/>
        </w:rPr>
        <w:t>tumour</w:t>
      </w:r>
      <w:proofErr w:type="spellEnd"/>
      <w:r w:rsidRPr="00D12578">
        <w:rPr>
          <w:rFonts w:ascii="Book Antiqua" w:hAnsi="Book Antiqua"/>
        </w:rPr>
        <w:t xml:space="preserve"> migration and invasion by targeting IGF2BP1 in hepatocellular carcinoma. </w:t>
      </w:r>
      <w:r w:rsidRPr="00D12578">
        <w:rPr>
          <w:rFonts w:ascii="Book Antiqua" w:hAnsi="Book Antiqua"/>
          <w:i/>
          <w:iCs/>
        </w:rPr>
        <w:t>Oncogene</w:t>
      </w:r>
      <w:r w:rsidRPr="00D12578">
        <w:rPr>
          <w:rFonts w:ascii="Book Antiqua" w:hAnsi="Book Antiqua"/>
        </w:rPr>
        <w:t xml:space="preserve"> 2015; </w:t>
      </w:r>
      <w:r w:rsidRPr="00D12578">
        <w:rPr>
          <w:rFonts w:ascii="Book Antiqua" w:hAnsi="Book Antiqua"/>
          <w:b/>
          <w:bCs/>
        </w:rPr>
        <w:t>34</w:t>
      </w:r>
      <w:r w:rsidRPr="00D12578">
        <w:rPr>
          <w:rFonts w:ascii="Book Antiqua" w:hAnsi="Book Antiqua"/>
        </w:rPr>
        <w:t>: 965-977 [PMID: 24632613 DOI: 10.1038/onc.2014.35]</w:t>
      </w:r>
    </w:p>
    <w:p w14:paraId="5196A537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21 </w:t>
      </w:r>
      <w:r w:rsidRPr="00D12578">
        <w:rPr>
          <w:rFonts w:ascii="Book Antiqua" w:hAnsi="Book Antiqua"/>
          <w:b/>
          <w:bCs/>
        </w:rPr>
        <w:t>Wang RJ</w:t>
      </w:r>
      <w:r w:rsidRPr="00D12578">
        <w:rPr>
          <w:rFonts w:ascii="Book Antiqua" w:hAnsi="Book Antiqua"/>
        </w:rPr>
        <w:t xml:space="preserve">, Li JW, </w:t>
      </w:r>
      <w:proofErr w:type="spellStart"/>
      <w:r w:rsidRPr="00D12578">
        <w:rPr>
          <w:rFonts w:ascii="Book Antiqua" w:hAnsi="Book Antiqua"/>
        </w:rPr>
        <w:t>Bao</w:t>
      </w:r>
      <w:proofErr w:type="spellEnd"/>
      <w:r w:rsidRPr="00D12578">
        <w:rPr>
          <w:rFonts w:ascii="Book Antiqua" w:hAnsi="Book Antiqua"/>
        </w:rPr>
        <w:t xml:space="preserve"> BH, Wu HC, Du ZH, Su JL, Zhang MH, Liang HQ. MicroRNA-873 (miRNA-873) inhibits </w:t>
      </w:r>
      <w:proofErr w:type="spellStart"/>
      <w:r w:rsidRPr="00D12578">
        <w:rPr>
          <w:rFonts w:ascii="Book Antiqua" w:hAnsi="Book Antiqua"/>
        </w:rPr>
        <w:t>glioblastoma</w:t>
      </w:r>
      <w:proofErr w:type="spellEnd"/>
      <w:r w:rsidRPr="00D12578">
        <w:rPr>
          <w:rFonts w:ascii="Book Antiqua" w:hAnsi="Book Antiqua"/>
        </w:rPr>
        <w:t xml:space="preserve"> </w:t>
      </w:r>
      <w:proofErr w:type="spellStart"/>
      <w:r w:rsidRPr="00D12578">
        <w:rPr>
          <w:rFonts w:ascii="Book Antiqua" w:hAnsi="Book Antiqua"/>
        </w:rPr>
        <w:t>tumorigenesis</w:t>
      </w:r>
      <w:proofErr w:type="spellEnd"/>
      <w:r w:rsidRPr="00D12578">
        <w:rPr>
          <w:rFonts w:ascii="Book Antiqua" w:hAnsi="Book Antiqua"/>
        </w:rPr>
        <w:t xml:space="preserve"> and metastasis by suppressing the expression of IGF2BP1. </w:t>
      </w:r>
      <w:r w:rsidRPr="00D12578">
        <w:rPr>
          <w:rFonts w:ascii="Book Antiqua" w:hAnsi="Book Antiqua"/>
          <w:i/>
          <w:iCs/>
        </w:rPr>
        <w:t xml:space="preserve">J </w:t>
      </w:r>
      <w:proofErr w:type="spellStart"/>
      <w:r w:rsidRPr="00D12578">
        <w:rPr>
          <w:rFonts w:ascii="Book Antiqua" w:hAnsi="Book Antiqua"/>
          <w:i/>
          <w:iCs/>
        </w:rPr>
        <w:t>Biol</w:t>
      </w:r>
      <w:proofErr w:type="spellEnd"/>
      <w:r w:rsidRPr="00D12578">
        <w:rPr>
          <w:rFonts w:ascii="Book Antiqua" w:hAnsi="Book Antiqua"/>
          <w:i/>
          <w:iCs/>
        </w:rPr>
        <w:t xml:space="preserve"> </w:t>
      </w:r>
      <w:proofErr w:type="spellStart"/>
      <w:r w:rsidRPr="00D12578">
        <w:rPr>
          <w:rFonts w:ascii="Book Antiqua" w:hAnsi="Book Antiqua"/>
          <w:i/>
          <w:iCs/>
        </w:rPr>
        <w:t>Chem</w:t>
      </w:r>
      <w:proofErr w:type="spellEnd"/>
      <w:r w:rsidRPr="00D12578">
        <w:rPr>
          <w:rFonts w:ascii="Book Antiqua" w:hAnsi="Book Antiqua"/>
        </w:rPr>
        <w:t xml:space="preserve"> 2015; </w:t>
      </w:r>
      <w:r w:rsidRPr="00D12578">
        <w:rPr>
          <w:rFonts w:ascii="Book Antiqua" w:hAnsi="Book Antiqua"/>
          <w:b/>
          <w:bCs/>
        </w:rPr>
        <w:t>290</w:t>
      </w:r>
      <w:r w:rsidRPr="00D12578">
        <w:rPr>
          <w:rFonts w:ascii="Book Antiqua" w:hAnsi="Book Antiqua"/>
        </w:rPr>
        <w:t>: 8938-8948 [PMID: 25670861 DOI: 10.1074/jbc.M114.624700]</w:t>
      </w:r>
    </w:p>
    <w:p w14:paraId="1B4D0E84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22 </w:t>
      </w:r>
      <w:r w:rsidRPr="00D12578">
        <w:rPr>
          <w:rFonts w:ascii="Book Antiqua" w:hAnsi="Book Antiqua"/>
          <w:b/>
          <w:bCs/>
        </w:rPr>
        <w:t>Yang A</w:t>
      </w:r>
      <w:r w:rsidRPr="00D12578">
        <w:rPr>
          <w:rFonts w:ascii="Book Antiqua" w:hAnsi="Book Antiqua"/>
        </w:rPr>
        <w:t xml:space="preserve">, Wang X, Yu C, Jin Z, Wei L, Cao J, Wang Q, Zhang M, Zhang L, Zhang L, </w:t>
      </w:r>
      <w:proofErr w:type="spellStart"/>
      <w:r w:rsidRPr="00D12578">
        <w:rPr>
          <w:rFonts w:ascii="Book Antiqua" w:hAnsi="Book Antiqua"/>
        </w:rPr>
        <w:t>Hao</w:t>
      </w:r>
      <w:proofErr w:type="spellEnd"/>
      <w:r w:rsidRPr="00D12578">
        <w:rPr>
          <w:rFonts w:ascii="Book Antiqua" w:hAnsi="Book Antiqua"/>
        </w:rPr>
        <w:t xml:space="preserve"> C. microRNA-494 is a potential prognostic marker and inhibits cellular proliferation, migration and invasion by targeting SIRT1 in epithelial ovarian cancer. </w:t>
      </w:r>
      <w:proofErr w:type="spellStart"/>
      <w:r w:rsidRPr="00D12578">
        <w:rPr>
          <w:rFonts w:ascii="Book Antiqua" w:hAnsi="Book Antiqua"/>
          <w:i/>
          <w:iCs/>
        </w:rPr>
        <w:t>Oncol</w:t>
      </w:r>
      <w:proofErr w:type="spellEnd"/>
      <w:r w:rsidRPr="00D12578">
        <w:rPr>
          <w:rFonts w:ascii="Book Antiqua" w:hAnsi="Book Antiqua"/>
          <w:i/>
          <w:iCs/>
        </w:rPr>
        <w:t xml:space="preserve"> </w:t>
      </w:r>
      <w:proofErr w:type="spellStart"/>
      <w:r w:rsidRPr="00D12578">
        <w:rPr>
          <w:rFonts w:ascii="Book Antiqua" w:hAnsi="Book Antiqua"/>
          <w:i/>
          <w:iCs/>
        </w:rPr>
        <w:t>Lett</w:t>
      </w:r>
      <w:proofErr w:type="spellEnd"/>
      <w:r w:rsidRPr="00D12578">
        <w:rPr>
          <w:rFonts w:ascii="Book Antiqua" w:hAnsi="Book Antiqua"/>
        </w:rPr>
        <w:t xml:space="preserve"> 2017; </w:t>
      </w:r>
      <w:r w:rsidRPr="00D12578">
        <w:rPr>
          <w:rFonts w:ascii="Book Antiqua" w:hAnsi="Book Antiqua"/>
          <w:b/>
          <w:bCs/>
        </w:rPr>
        <w:t>14</w:t>
      </w:r>
      <w:r w:rsidRPr="00D12578">
        <w:rPr>
          <w:rFonts w:ascii="Book Antiqua" w:hAnsi="Book Antiqua"/>
        </w:rPr>
        <w:t>: 3177-3184 [PMID: 28927063 DOI: 10.3892/ol.2017.6501]</w:t>
      </w:r>
    </w:p>
    <w:p w14:paraId="7632A821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23 </w:t>
      </w:r>
      <w:r w:rsidRPr="00D12578">
        <w:rPr>
          <w:rFonts w:ascii="Book Antiqua" w:hAnsi="Book Antiqua"/>
          <w:b/>
          <w:bCs/>
        </w:rPr>
        <w:t>Yang YK</w:t>
      </w:r>
      <w:r w:rsidRPr="00D12578">
        <w:rPr>
          <w:rFonts w:ascii="Book Antiqua" w:hAnsi="Book Antiqua"/>
        </w:rPr>
        <w:t xml:space="preserve">, Xi WY, Xi RX, Li JY, Li Q, </w:t>
      </w:r>
      <w:proofErr w:type="spellStart"/>
      <w:proofErr w:type="gramStart"/>
      <w:r w:rsidRPr="00D12578">
        <w:rPr>
          <w:rFonts w:ascii="Book Antiqua" w:hAnsi="Book Antiqua"/>
        </w:rPr>
        <w:t>Gao</w:t>
      </w:r>
      <w:proofErr w:type="spellEnd"/>
      <w:proofErr w:type="gramEnd"/>
      <w:r w:rsidRPr="00D12578">
        <w:rPr>
          <w:rFonts w:ascii="Book Antiqua" w:hAnsi="Book Antiqua"/>
        </w:rPr>
        <w:t xml:space="preserve"> YE. MicroRNA-494 promotes cervical cancer proliferation through the regulation of PTEN. </w:t>
      </w:r>
      <w:proofErr w:type="spellStart"/>
      <w:r w:rsidRPr="00D12578">
        <w:rPr>
          <w:rFonts w:ascii="Book Antiqua" w:hAnsi="Book Antiqua"/>
          <w:i/>
          <w:iCs/>
        </w:rPr>
        <w:t>Oncol</w:t>
      </w:r>
      <w:proofErr w:type="spellEnd"/>
      <w:r w:rsidRPr="00D12578">
        <w:rPr>
          <w:rFonts w:ascii="Book Antiqua" w:hAnsi="Book Antiqua"/>
          <w:i/>
          <w:iCs/>
        </w:rPr>
        <w:t xml:space="preserve"> Rep</w:t>
      </w:r>
      <w:r w:rsidRPr="00D12578">
        <w:rPr>
          <w:rFonts w:ascii="Book Antiqua" w:hAnsi="Book Antiqua"/>
        </w:rPr>
        <w:t xml:space="preserve"> 2015; </w:t>
      </w:r>
      <w:r w:rsidRPr="00D12578">
        <w:rPr>
          <w:rFonts w:ascii="Book Antiqua" w:hAnsi="Book Antiqua"/>
          <w:b/>
          <w:bCs/>
        </w:rPr>
        <w:t>33</w:t>
      </w:r>
      <w:r w:rsidRPr="00D12578">
        <w:rPr>
          <w:rFonts w:ascii="Book Antiqua" w:hAnsi="Book Antiqua"/>
        </w:rPr>
        <w:t>: 2393-2401 [PMID: 25738254 DOI: 10.3892/or.2015.3821]</w:t>
      </w:r>
    </w:p>
    <w:p w14:paraId="1068F373" w14:textId="77777777" w:rsidR="00D12578" w:rsidRPr="00D12578" w:rsidRDefault="00D12578" w:rsidP="00D12578">
      <w:pPr>
        <w:pStyle w:val="a9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12578">
        <w:rPr>
          <w:rFonts w:ascii="Book Antiqua" w:hAnsi="Book Antiqua"/>
        </w:rPr>
        <w:t xml:space="preserve">24 </w:t>
      </w:r>
      <w:r w:rsidRPr="00D12578">
        <w:rPr>
          <w:rFonts w:ascii="Book Antiqua" w:hAnsi="Book Antiqua"/>
          <w:b/>
          <w:bCs/>
        </w:rPr>
        <w:t>Sun HB</w:t>
      </w:r>
      <w:r w:rsidRPr="00D12578">
        <w:rPr>
          <w:rFonts w:ascii="Book Antiqua" w:hAnsi="Book Antiqua"/>
        </w:rPr>
        <w:t xml:space="preserve">, Chen X, </w:t>
      </w:r>
      <w:proofErr w:type="spellStart"/>
      <w:r w:rsidRPr="00D12578">
        <w:rPr>
          <w:rFonts w:ascii="Book Antiqua" w:hAnsi="Book Antiqua"/>
        </w:rPr>
        <w:t>Ji</w:t>
      </w:r>
      <w:proofErr w:type="spellEnd"/>
      <w:r w:rsidRPr="00D12578">
        <w:rPr>
          <w:rFonts w:ascii="Book Antiqua" w:hAnsi="Book Antiqua"/>
        </w:rPr>
        <w:t xml:space="preserve"> H, Wu T, Lu HW, Zhang Y, Li H, Li YM. </w:t>
      </w:r>
      <w:proofErr w:type="gramStart"/>
      <w:r w:rsidRPr="00D12578">
        <w:rPr>
          <w:rFonts w:ascii="Book Antiqua" w:hAnsi="Book Antiqua"/>
        </w:rPr>
        <w:t>miR</w:t>
      </w:r>
      <w:r w:rsidRPr="00D12578">
        <w:rPr>
          <w:rFonts w:ascii="Book Antiqua" w:hAnsi="Book Antiqua"/>
        </w:rPr>
        <w:noBreakHyphen/>
        <w:t>494</w:t>
      </w:r>
      <w:proofErr w:type="gramEnd"/>
      <w:r w:rsidRPr="00D12578">
        <w:rPr>
          <w:rFonts w:ascii="Book Antiqua" w:hAnsi="Book Antiqua"/>
        </w:rPr>
        <w:t xml:space="preserve"> is an independent prognostic factor and promotes cell migration and invasion in colorectal cancer by directly targeting PTEN. </w:t>
      </w:r>
      <w:proofErr w:type="spellStart"/>
      <w:r w:rsidRPr="00D12578">
        <w:rPr>
          <w:rFonts w:ascii="Book Antiqua" w:hAnsi="Book Antiqua"/>
          <w:i/>
          <w:iCs/>
        </w:rPr>
        <w:t>Int</w:t>
      </w:r>
      <w:proofErr w:type="spellEnd"/>
      <w:r w:rsidRPr="00D12578">
        <w:rPr>
          <w:rFonts w:ascii="Book Antiqua" w:hAnsi="Book Antiqua"/>
          <w:i/>
          <w:iCs/>
        </w:rPr>
        <w:t xml:space="preserve"> J </w:t>
      </w:r>
      <w:proofErr w:type="spellStart"/>
      <w:r w:rsidRPr="00D12578">
        <w:rPr>
          <w:rFonts w:ascii="Book Antiqua" w:hAnsi="Book Antiqua"/>
          <w:i/>
          <w:iCs/>
        </w:rPr>
        <w:t>Oncol</w:t>
      </w:r>
      <w:proofErr w:type="spellEnd"/>
      <w:r w:rsidRPr="00D12578">
        <w:rPr>
          <w:rFonts w:ascii="Book Antiqua" w:hAnsi="Book Antiqua"/>
        </w:rPr>
        <w:t xml:space="preserve"> 2014; </w:t>
      </w:r>
      <w:r w:rsidRPr="00D12578">
        <w:rPr>
          <w:rFonts w:ascii="Book Antiqua" w:hAnsi="Book Antiqua"/>
          <w:b/>
          <w:bCs/>
        </w:rPr>
        <w:t>45</w:t>
      </w:r>
      <w:r w:rsidRPr="00D12578">
        <w:rPr>
          <w:rFonts w:ascii="Book Antiqua" w:hAnsi="Book Antiqua"/>
        </w:rPr>
        <w:t>: 2486-2494 [PMID: 25270723 DOI: 10.3892/ijo.2014.2665]</w:t>
      </w:r>
    </w:p>
    <w:p w14:paraId="44D4ECA3" w14:textId="418BB5F7" w:rsidR="00BF434C" w:rsidRPr="00BF434C" w:rsidRDefault="00BF434C" w:rsidP="00BF434C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bookmarkStart w:id="33" w:name="OLE_LINK148"/>
      <w:bookmarkStart w:id="34" w:name="OLE_LINK320"/>
      <w:bookmarkStart w:id="35" w:name="OLE_LINK387"/>
      <w:bookmarkStart w:id="36" w:name="OLE_LINK254"/>
      <w:bookmarkStart w:id="37" w:name="OLE_LINK149"/>
      <w:bookmarkStart w:id="38" w:name="OLE_LINK225"/>
      <w:bookmarkStart w:id="39" w:name="OLE_LINK207"/>
      <w:bookmarkStart w:id="40" w:name="OLE_LINK226"/>
      <w:bookmarkStart w:id="41" w:name="OLE_LINK212"/>
      <w:bookmarkStart w:id="42" w:name="OLE_LINK250"/>
      <w:bookmarkStart w:id="43" w:name="OLE_LINK281"/>
      <w:bookmarkStart w:id="44" w:name="OLE_LINK282"/>
      <w:bookmarkStart w:id="45" w:name="OLE_LINK313"/>
      <w:bookmarkStart w:id="46" w:name="OLE_LINK304"/>
      <w:bookmarkStart w:id="47" w:name="OLE_LINK321"/>
      <w:bookmarkStart w:id="48" w:name="OLE_LINK385"/>
      <w:bookmarkStart w:id="49" w:name="OLE_LINK400"/>
      <w:bookmarkStart w:id="50" w:name="OLE_LINK346"/>
      <w:bookmarkStart w:id="51" w:name="OLE_LINK371"/>
      <w:bookmarkStart w:id="52" w:name="OLE_LINK334"/>
      <w:bookmarkStart w:id="53" w:name="OLE_LINK1830"/>
      <w:bookmarkStart w:id="54" w:name="OLE_LINK457"/>
      <w:bookmarkStart w:id="55" w:name="OLE_LINK288"/>
      <w:bookmarkStart w:id="56" w:name="OLE_LINK384"/>
      <w:bookmarkStart w:id="57" w:name="OLE_LINK379"/>
      <w:bookmarkStart w:id="58" w:name="OLE_LINK303"/>
      <w:bookmarkStart w:id="59" w:name="OLE_LINK450"/>
      <w:bookmarkStart w:id="60" w:name="OLE_LINK489"/>
      <w:bookmarkStart w:id="61" w:name="OLE_LINK535"/>
      <w:bookmarkStart w:id="62" w:name="OLE_LINK648"/>
      <w:bookmarkStart w:id="63" w:name="OLE_LINK686"/>
      <w:bookmarkStart w:id="64" w:name="OLE_LINK471"/>
      <w:bookmarkStart w:id="65" w:name="OLE_LINK462"/>
      <w:bookmarkStart w:id="66" w:name="OLE_LINK519"/>
      <w:bookmarkStart w:id="67" w:name="OLE_LINK575"/>
      <w:bookmarkStart w:id="68" w:name="OLE_LINK491"/>
      <w:bookmarkStart w:id="69" w:name="OLE_LINK532"/>
      <w:bookmarkStart w:id="70" w:name="OLE_LINK572"/>
      <w:bookmarkStart w:id="71" w:name="OLE_LINK574"/>
      <w:bookmarkStart w:id="72" w:name="OLE_LINK480"/>
      <w:bookmarkStart w:id="73" w:name="OLE_LINK567"/>
      <w:bookmarkStart w:id="74" w:name="OLE_LINK2700"/>
      <w:bookmarkStart w:id="75" w:name="OLE_LINK581"/>
      <w:bookmarkStart w:id="76" w:name="OLE_LINK639"/>
      <w:bookmarkStart w:id="77" w:name="OLE_LINK688"/>
      <w:bookmarkStart w:id="78" w:name="OLE_LINK722"/>
      <w:bookmarkStart w:id="79" w:name="OLE_LINK542"/>
      <w:bookmarkStart w:id="80" w:name="OLE_LINK589"/>
      <w:bookmarkStart w:id="81" w:name="OLE_LINK582"/>
      <w:bookmarkStart w:id="82" w:name="OLE_LINK640"/>
      <w:bookmarkStart w:id="83" w:name="OLE_LINK714"/>
      <w:bookmarkStart w:id="84" w:name="OLE_LINK593"/>
      <w:bookmarkStart w:id="85" w:name="OLE_LINK716"/>
      <w:bookmarkStart w:id="86" w:name="OLE_LINK770"/>
      <w:bookmarkStart w:id="87" w:name="OLE_LINK801"/>
      <w:bookmarkStart w:id="88" w:name="OLE_LINK660"/>
      <w:bookmarkStart w:id="89" w:name="OLE_LINK781"/>
      <w:bookmarkStart w:id="90" w:name="OLE_LINK833"/>
      <w:bookmarkStart w:id="91" w:name="OLE_LINK642"/>
      <w:bookmarkStart w:id="92" w:name="OLE_LINK700"/>
      <w:bookmarkStart w:id="93" w:name="OLE_LINK792"/>
      <w:bookmarkStart w:id="94" w:name="OLE_LINK2882"/>
      <w:bookmarkStart w:id="95" w:name="OLE_LINK836"/>
      <w:bookmarkStart w:id="96" w:name="OLE_LINK889"/>
      <w:bookmarkStart w:id="97" w:name="OLE_LINK782"/>
      <w:bookmarkStart w:id="98" w:name="OLE_LINK826"/>
      <w:bookmarkStart w:id="99" w:name="OLE_LINK865"/>
      <w:bookmarkStart w:id="100" w:name="OLE_LINK856"/>
      <w:bookmarkStart w:id="101" w:name="OLE_LINK908"/>
      <w:bookmarkStart w:id="102" w:name="OLE_LINK980"/>
      <w:bookmarkStart w:id="103" w:name="OLE_LINK1018"/>
      <w:bookmarkStart w:id="104" w:name="OLE_LINK1049"/>
      <w:bookmarkStart w:id="105" w:name="OLE_LINK1076"/>
      <w:bookmarkStart w:id="106" w:name="OLE_LINK1106"/>
      <w:bookmarkStart w:id="107" w:name="OLE_LINK891"/>
      <w:bookmarkStart w:id="108" w:name="OLE_LINK943"/>
      <w:bookmarkStart w:id="109" w:name="OLE_LINK981"/>
      <w:bookmarkStart w:id="110" w:name="OLE_LINK1030"/>
      <w:bookmarkStart w:id="111" w:name="OLE_LINK847"/>
      <w:bookmarkStart w:id="112" w:name="OLE_LINK909"/>
      <w:bookmarkStart w:id="113" w:name="OLE_LINK906"/>
      <w:bookmarkStart w:id="114" w:name="OLE_LINK992"/>
      <w:bookmarkStart w:id="115" w:name="OLE_LINK993"/>
      <w:bookmarkStart w:id="116" w:name="OLE_LINK1052"/>
      <w:bookmarkStart w:id="117" w:name="OLE_LINK946"/>
      <w:bookmarkStart w:id="118" w:name="OLE_LINK911"/>
      <w:bookmarkStart w:id="119" w:name="OLE_LINK930"/>
      <w:bookmarkStart w:id="120" w:name="OLE_LINK1059"/>
      <w:bookmarkStart w:id="121" w:name="OLE_LINK1174"/>
      <w:bookmarkStart w:id="122" w:name="OLE_LINK1137"/>
      <w:bookmarkStart w:id="123" w:name="OLE_LINK1167"/>
      <w:bookmarkStart w:id="124" w:name="OLE_LINK1200"/>
      <w:bookmarkStart w:id="125" w:name="OLE_LINK1241"/>
      <w:bookmarkStart w:id="126" w:name="OLE_LINK1288"/>
      <w:bookmarkStart w:id="127" w:name="OLE_LINK1056"/>
      <w:bookmarkStart w:id="128" w:name="OLE_LINK1158"/>
      <w:bookmarkStart w:id="129" w:name="OLE_LINK1175"/>
      <w:bookmarkStart w:id="130" w:name="OLE_LINK1074"/>
      <w:bookmarkStart w:id="131" w:name="OLE_LINK1169"/>
      <w:bookmarkStart w:id="132" w:name="OLE_LINK386"/>
      <w:bookmarkStart w:id="133" w:name="OLE_LINK33"/>
      <w:bookmarkStart w:id="134" w:name="OLE_LINK34"/>
      <w:bookmarkStart w:id="135" w:name="OLE_LINK599"/>
      <w:bookmarkStart w:id="136" w:name="OLE_LINK87"/>
      <w:r w:rsidRPr="00BF434C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P-Reviewer:</w:t>
      </w:r>
      <w:r w:rsidRPr="00BF434C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</w:rPr>
        <w:t xml:space="preserve"> </w:t>
      </w:r>
      <w:proofErr w:type="spellStart"/>
      <w:r w:rsidRPr="00BF434C">
        <w:rPr>
          <w:rFonts w:ascii="Book Antiqua" w:eastAsia="宋体" w:hAnsi="Book Antiqua" w:cs="Times New Roman"/>
          <w:bCs/>
          <w:kern w:val="0"/>
          <w:sz w:val="24"/>
          <w:szCs w:val="24"/>
        </w:rPr>
        <w:t>Barreto</w:t>
      </w:r>
      <w:proofErr w:type="spellEnd"/>
      <w:r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SG, </w:t>
      </w:r>
      <w:proofErr w:type="spellStart"/>
      <w:r w:rsidRPr="00BF434C">
        <w:rPr>
          <w:rFonts w:ascii="Book Antiqua" w:eastAsia="宋体" w:hAnsi="Book Antiqua" w:cs="Times New Roman"/>
          <w:bCs/>
          <w:kern w:val="0"/>
          <w:sz w:val="24"/>
          <w:szCs w:val="24"/>
        </w:rPr>
        <w:t>Tanase</w:t>
      </w:r>
      <w:proofErr w:type="spellEnd"/>
      <w:r>
        <w:rPr>
          <w:rFonts w:ascii="Book Antiqua" w:eastAsia="宋体" w:hAnsi="Book Antiqua" w:cs="Times New Roman"/>
          <w:bCs/>
          <w:kern w:val="0"/>
          <w:sz w:val="24"/>
          <w:szCs w:val="24"/>
        </w:rPr>
        <w:t xml:space="preserve"> C</w:t>
      </w:r>
    </w:p>
    <w:p w14:paraId="3787115E" w14:textId="229341F6" w:rsidR="00BF434C" w:rsidRPr="00BF434C" w:rsidRDefault="00BF434C" w:rsidP="00504D3F">
      <w:pPr>
        <w:widowControl/>
        <w:wordWrap w:val="0"/>
        <w:snapToGrid w:val="0"/>
        <w:spacing w:line="360" w:lineRule="auto"/>
        <w:jc w:val="right"/>
        <w:rPr>
          <w:rFonts w:ascii="Book Antiqua" w:eastAsia="宋体" w:hAnsi="Book Antiqua" w:cs="Times New Roman"/>
          <w:kern w:val="0"/>
          <w:sz w:val="24"/>
          <w:szCs w:val="24"/>
        </w:rPr>
      </w:pPr>
      <w:r w:rsidRPr="00BF434C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S-Editor:</w:t>
      </w:r>
      <w:r w:rsidRPr="00BF434C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BF434C">
        <w:rPr>
          <w:rFonts w:ascii="Book Antiqua" w:eastAsia="宋体" w:hAnsi="Book Antiqua" w:cs="Times New Roman"/>
          <w:kern w:val="0"/>
          <w:sz w:val="24"/>
          <w:szCs w:val="24"/>
        </w:rPr>
        <w:t>T</w:t>
      </w:r>
      <w:r w:rsidRPr="00BF434C">
        <w:rPr>
          <w:rFonts w:ascii="Book Antiqua" w:eastAsia="宋体" w:hAnsi="Book Antiqua" w:cs="Times New Roman" w:hint="eastAsia"/>
          <w:kern w:val="0"/>
          <w:sz w:val="24"/>
          <w:szCs w:val="24"/>
        </w:rPr>
        <w:t>ang</w:t>
      </w:r>
      <w:r w:rsidRPr="00BF434C">
        <w:rPr>
          <w:rFonts w:ascii="Book Antiqua" w:eastAsia="宋体" w:hAnsi="Book Antiqua" w:cs="Times New Roman"/>
          <w:kern w:val="0"/>
          <w:sz w:val="24"/>
          <w:szCs w:val="24"/>
        </w:rPr>
        <w:t xml:space="preserve"> JZ</w:t>
      </w:r>
      <w:r w:rsidRPr="00BF434C">
        <w:rPr>
          <w:rFonts w:ascii="Book Antiqua" w:eastAsia="宋体" w:hAnsi="Book Antiqua" w:cs="Times New Roman" w:hint="eastAsia"/>
          <w:kern w:val="0"/>
          <w:sz w:val="24"/>
          <w:szCs w:val="24"/>
        </w:rPr>
        <w:t xml:space="preserve"> </w:t>
      </w:r>
      <w:r w:rsidRPr="00BF434C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L-Editor:</w:t>
      </w:r>
      <w:r w:rsidRPr="00BF434C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645C73">
        <w:rPr>
          <w:rFonts w:ascii="Book Antiqua" w:eastAsia="宋体" w:hAnsi="Book Antiqua" w:cs="Times New Roman"/>
          <w:kern w:val="0"/>
          <w:sz w:val="24"/>
          <w:szCs w:val="24"/>
        </w:rPr>
        <w:t xml:space="preserve">Wang TQ </w:t>
      </w:r>
      <w:r w:rsidRPr="00BF434C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E-Editor:</w:t>
      </w:r>
      <w:r w:rsidR="00504D3F">
        <w:rPr>
          <w:rFonts w:ascii="Book Antiqua" w:eastAsia="宋体" w:hAnsi="Book Antiqua" w:cs="Times New Roman" w:hint="eastAsia"/>
          <w:b/>
          <w:bCs/>
          <w:kern w:val="0"/>
          <w:sz w:val="24"/>
          <w:szCs w:val="24"/>
        </w:rPr>
        <w:t xml:space="preserve"> </w:t>
      </w:r>
      <w:r w:rsidR="00504D3F" w:rsidRPr="00085098">
        <w:rPr>
          <w:rFonts w:ascii="Book Antiqua" w:eastAsia="宋体" w:hAnsi="Book Antiqua"/>
          <w:bCs/>
          <w:color w:val="000000"/>
        </w:rPr>
        <w:t>Zhang YL</w:t>
      </w:r>
    </w:p>
    <w:p w14:paraId="53B2090E" w14:textId="77777777" w:rsidR="00BF434C" w:rsidRPr="00BF434C" w:rsidRDefault="00BF434C" w:rsidP="00BF434C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bookmarkStart w:id="137" w:name="OLE_LINK880"/>
      <w:bookmarkStart w:id="138" w:name="OLE_LINK881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r w:rsidRPr="00BF434C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Specialty type: </w:t>
      </w:r>
      <w:r w:rsidRPr="00BF434C">
        <w:rPr>
          <w:rFonts w:ascii="Book Antiqua" w:eastAsia="宋体" w:hAnsi="Book Antiqua" w:cs="Helvetica"/>
          <w:kern w:val="0"/>
          <w:sz w:val="24"/>
          <w:szCs w:val="24"/>
        </w:rPr>
        <w:t>Gastroenterology and</w:t>
      </w:r>
      <w:r w:rsidRPr="00BF434C">
        <w:rPr>
          <w:rFonts w:ascii="Book Antiqua" w:eastAsia="宋体" w:hAnsi="Book Antiqua" w:cs="Helvetica" w:hint="eastAsia"/>
          <w:kern w:val="0"/>
          <w:sz w:val="24"/>
          <w:szCs w:val="24"/>
        </w:rPr>
        <w:t xml:space="preserve"> </w:t>
      </w:r>
      <w:proofErr w:type="spellStart"/>
      <w:r w:rsidRPr="00BF434C">
        <w:rPr>
          <w:rFonts w:ascii="Book Antiqua" w:eastAsia="宋体" w:hAnsi="Book Antiqua" w:cs="Helvetica"/>
          <w:kern w:val="0"/>
          <w:sz w:val="24"/>
          <w:szCs w:val="24"/>
        </w:rPr>
        <w:t>hepatology</w:t>
      </w:r>
      <w:proofErr w:type="spellEnd"/>
    </w:p>
    <w:p w14:paraId="701249FB" w14:textId="77777777" w:rsidR="00BF434C" w:rsidRPr="00BF434C" w:rsidRDefault="00BF434C" w:rsidP="00BF434C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BF434C">
        <w:rPr>
          <w:rFonts w:ascii="Book Antiqua" w:eastAsia="宋体" w:hAnsi="Book Antiqua" w:cs="Helvetica"/>
          <w:b/>
          <w:kern w:val="0"/>
          <w:sz w:val="24"/>
          <w:szCs w:val="24"/>
        </w:rPr>
        <w:t xml:space="preserve">Country of origin: </w:t>
      </w:r>
      <w:r w:rsidRPr="00BF434C">
        <w:rPr>
          <w:rFonts w:ascii="Book Antiqua" w:eastAsia="宋体" w:hAnsi="Book Antiqua" w:cs="Helvetica"/>
          <w:kern w:val="0"/>
          <w:sz w:val="24"/>
          <w:szCs w:val="24"/>
        </w:rPr>
        <w:t>China</w:t>
      </w:r>
    </w:p>
    <w:p w14:paraId="08AD119B" w14:textId="77777777" w:rsidR="00BF434C" w:rsidRPr="00BF434C" w:rsidRDefault="00BF434C" w:rsidP="00BF434C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b/>
          <w:kern w:val="0"/>
          <w:sz w:val="24"/>
          <w:szCs w:val="24"/>
        </w:rPr>
      </w:pPr>
      <w:r w:rsidRPr="00BF434C">
        <w:rPr>
          <w:rFonts w:ascii="Book Antiqua" w:eastAsia="宋体" w:hAnsi="Book Antiqua" w:cs="Helvetica"/>
          <w:b/>
          <w:kern w:val="0"/>
          <w:sz w:val="24"/>
          <w:szCs w:val="24"/>
        </w:rPr>
        <w:t>Peer-review report classification</w:t>
      </w:r>
    </w:p>
    <w:p w14:paraId="72891EAE" w14:textId="77777777" w:rsidR="00BF434C" w:rsidRPr="00BF434C" w:rsidRDefault="00BF434C" w:rsidP="00BF434C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BF434C">
        <w:rPr>
          <w:rFonts w:ascii="Book Antiqua" w:eastAsia="宋体" w:hAnsi="Book Antiqua" w:cs="Helvetica"/>
          <w:kern w:val="0"/>
          <w:sz w:val="24"/>
          <w:szCs w:val="24"/>
        </w:rPr>
        <w:t xml:space="preserve">Grade </w:t>
      </w:r>
      <w:proofErr w:type="gramStart"/>
      <w:r w:rsidRPr="00BF434C">
        <w:rPr>
          <w:rFonts w:ascii="Book Antiqua" w:eastAsia="宋体" w:hAnsi="Book Antiqua" w:cs="Helvetica"/>
          <w:kern w:val="0"/>
          <w:sz w:val="24"/>
          <w:szCs w:val="24"/>
        </w:rPr>
        <w:t>A</w:t>
      </w:r>
      <w:proofErr w:type="gramEnd"/>
      <w:r w:rsidRPr="00BF434C">
        <w:rPr>
          <w:rFonts w:ascii="Book Antiqua" w:eastAsia="宋体" w:hAnsi="Book Antiqua" w:cs="Helvetica"/>
          <w:kern w:val="0"/>
          <w:sz w:val="24"/>
          <w:szCs w:val="24"/>
        </w:rPr>
        <w:t xml:space="preserve"> (Excellent): </w:t>
      </w:r>
      <w:r w:rsidRPr="00BF434C">
        <w:rPr>
          <w:rFonts w:ascii="Book Antiqua" w:eastAsia="宋体" w:hAnsi="Book Antiqua" w:cs="Helvetica" w:hint="eastAsia"/>
          <w:kern w:val="0"/>
          <w:sz w:val="24"/>
          <w:szCs w:val="24"/>
        </w:rPr>
        <w:t>0</w:t>
      </w:r>
    </w:p>
    <w:p w14:paraId="116ADBF8" w14:textId="77777777" w:rsidR="00BF434C" w:rsidRPr="00BF434C" w:rsidRDefault="00BF434C" w:rsidP="00BF434C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BF434C">
        <w:rPr>
          <w:rFonts w:ascii="Book Antiqua" w:eastAsia="宋体" w:hAnsi="Book Antiqua" w:cs="Helvetica"/>
          <w:kern w:val="0"/>
          <w:sz w:val="24"/>
          <w:szCs w:val="24"/>
        </w:rPr>
        <w:lastRenderedPageBreak/>
        <w:t xml:space="preserve">Grade B (Very good): </w:t>
      </w:r>
      <w:r w:rsidRPr="00BF434C">
        <w:rPr>
          <w:rFonts w:ascii="Book Antiqua" w:eastAsia="宋体" w:hAnsi="Book Antiqua" w:cs="Helvetica" w:hint="eastAsia"/>
          <w:kern w:val="0"/>
          <w:sz w:val="24"/>
          <w:szCs w:val="24"/>
        </w:rPr>
        <w:t>B</w:t>
      </w:r>
    </w:p>
    <w:p w14:paraId="4B857C27" w14:textId="27D0A577" w:rsidR="00BF434C" w:rsidRPr="00BF434C" w:rsidRDefault="00BF434C" w:rsidP="00BF434C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BF434C">
        <w:rPr>
          <w:rFonts w:ascii="Book Antiqua" w:eastAsia="宋体" w:hAnsi="Book Antiqua" w:cs="Helvetica"/>
          <w:kern w:val="0"/>
          <w:sz w:val="24"/>
          <w:szCs w:val="24"/>
        </w:rPr>
        <w:t xml:space="preserve">Grade C (Good): </w:t>
      </w:r>
      <w:r w:rsidRPr="00BF434C">
        <w:rPr>
          <w:rFonts w:ascii="Book Antiqua" w:eastAsia="宋体" w:hAnsi="Book Antiqua" w:cs="Helvetica" w:hint="eastAsia"/>
          <w:kern w:val="0"/>
          <w:sz w:val="24"/>
          <w:szCs w:val="24"/>
        </w:rPr>
        <w:t>C</w:t>
      </w:r>
    </w:p>
    <w:p w14:paraId="5AF8D3CF" w14:textId="77777777" w:rsidR="00BF434C" w:rsidRPr="00BF434C" w:rsidRDefault="00BF434C" w:rsidP="00BF434C">
      <w:pPr>
        <w:widowControl/>
        <w:shd w:val="clear" w:color="auto" w:fill="FFFFFF"/>
        <w:snapToGrid w:val="0"/>
        <w:spacing w:line="360" w:lineRule="auto"/>
        <w:rPr>
          <w:rFonts w:ascii="Book Antiqua" w:eastAsia="宋体" w:hAnsi="Book Antiqua" w:cs="Helvetica"/>
          <w:kern w:val="0"/>
          <w:sz w:val="24"/>
          <w:szCs w:val="24"/>
        </w:rPr>
      </w:pPr>
      <w:r w:rsidRPr="00BF434C">
        <w:rPr>
          <w:rFonts w:ascii="Book Antiqua" w:eastAsia="宋体" w:hAnsi="Book Antiqua" w:cs="Helvetica"/>
          <w:kern w:val="0"/>
          <w:sz w:val="24"/>
          <w:szCs w:val="24"/>
        </w:rPr>
        <w:t xml:space="preserve">Grade D (Fair): </w:t>
      </w:r>
      <w:r w:rsidRPr="00BF434C">
        <w:rPr>
          <w:rFonts w:ascii="Book Antiqua" w:eastAsia="宋体" w:hAnsi="Book Antiqua" w:cs="Helvetica" w:hint="eastAsia"/>
          <w:kern w:val="0"/>
          <w:sz w:val="24"/>
          <w:szCs w:val="24"/>
        </w:rPr>
        <w:t>0</w:t>
      </w:r>
    </w:p>
    <w:p w14:paraId="16E29EC4" w14:textId="77777777" w:rsidR="00BF434C" w:rsidRPr="00BF434C" w:rsidRDefault="00BF434C" w:rsidP="00BF434C">
      <w:pPr>
        <w:widowControl/>
        <w:snapToGrid w:val="0"/>
        <w:spacing w:line="360" w:lineRule="auto"/>
        <w:rPr>
          <w:rFonts w:ascii="Book Antiqua" w:eastAsia="宋体" w:hAnsi="Book Antiqua" w:cs="Times New Roman"/>
          <w:b/>
          <w:iCs/>
          <w:kern w:val="0"/>
          <w:sz w:val="24"/>
          <w:szCs w:val="24"/>
        </w:rPr>
      </w:pPr>
      <w:r w:rsidRPr="00BF434C">
        <w:rPr>
          <w:rFonts w:ascii="Book Antiqua" w:eastAsia="宋体" w:hAnsi="Book Antiqua" w:cs="Helvetica"/>
          <w:kern w:val="0"/>
          <w:sz w:val="24"/>
          <w:szCs w:val="24"/>
        </w:rPr>
        <w:t xml:space="preserve">Grade E (Poor): </w:t>
      </w:r>
      <w:r w:rsidRPr="00BF434C">
        <w:rPr>
          <w:rFonts w:ascii="Book Antiqua" w:eastAsia="宋体" w:hAnsi="Book Antiqua" w:cs="Helvetica" w:hint="eastAsia"/>
          <w:kern w:val="0"/>
          <w:sz w:val="24"/>
          <w:szCs w:val="24"/>
        </w:rPr>
        <w:t>0</w:t>
      </w:r>
      <w:bookmarkEnd w:id="132"/>
      <w:bookmarkEnd w:id="137"/>
      <w:bookmarkEnd w:id="138"/>
    </w:p>
    <w:bookmarkEnd w:id="133"/>
    <w:bookmarkEnd w:id="134"/>
    <w:bookmarkEnd w:id="135"/>
    <w:bookmarkEnd w:id="136"/>
    <w:p w14:paraId="6A6C03C1" w14:textId="77777777" w:rsidR="00BF434C" w:rsidRPr="00BF434C" w:rsidRDefault="00BF434C" w:rsidP="00543FE5">
      <w:pPr>
        <w:widowControl/>
        <w:adjustRightInd w:val="0"/>
        <w:snapToGrid w:val="0"/>
        <w:spacing w:line="360" w:lineRule="auto"/>
        <w:rPr>
          <w:rFonts w:ascii="Book Antiqua" w:hAnsi="Book Antiqua" w:cs="Calibri"/>
          <w:noProof/>
          <w:sz w:val="24"/>
          <w:szCs w:val="24"/>
        </w:rPr>
      </w:pPr>
    </w:p>
    <w:p w14:paraId="3907F3A8" w14:textId="4A109650" w:rsidR="00FB0099" w:rsidRDefault="00FB0099">
      <w:pPr>
        <w:widowControl/>
        <w:jc w:val="left"/>
        <w:rPr>
          <w:rFonts w:ascii="Book Antiqua" w:hAnsi="Book Antiqua" w:cs="Calibri"/>
          <w:noProof/>
          <w:sz w:val="24"/>
          <w:szCs w:val="24"/>
        </w:rPr>
      </w:pPr>
      <w:r>
        <w:rPr>
          <w:rFonts w:ascii="Book Antiqua" w:hAnsi="Book Antiqua" w:cs="Calibri"/>
          <w:noProof/>
          <w:sz w:val="24"/>
          <w:szCs w:val="24"/>
        </w:rPr>
        <w:br w:type="page"/>
      </w:r>
    </w:p>
    <w:p w14:paraId="75C230CC" w14:textId="77777777" w:rsidR="006B4580" w:rsidRPr="00FB0099" w:rsidRDefault="006B4580" w:rsidP="006B4580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lastRenderedPageBreak/>
        <w:t>Table 1 Characteristics of the subjects enrolled in the immunohistochemistry study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</w:tblGrid>
      <w:tr w:rsidR="006B4580" w:rsidRPr="00543FE5" w14:paraId="17493BF3" w14:textId="77777777" w:rsidTr="006B4580"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35D705E9" w14:textId="77777777" w:rsidR="006B4580" w:rsidRPr="00543FE5" w:rsidRDefault="006B4580" w:rsidP="00E206CE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sz w:val="24"/>
                <w:szCs w:val="24"/>
              </w:rPr>
            </w:pPr>
            <w:r w:rsidRPr="00543FE5">
              <w:rPr>
                <w:rFonts w:ascii="Book Antiqua" w:hAnsi="Book Antiqua"/>
                <w:b/>
                <w:sz w:val="24"/>
                <w:szCs w:val="24"/>
              </w:rPr>
              <w:t>Factor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150A829B" w14:textId="77777777" w:rsidR="006B4580" w:rsidRPr="006B4580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i/>
                <w:iCs/>
                <w:sz w:val="24"/>
                <w:szCs w:val="24"/>
              </w:rPr>
            </w:pPr>
            <w:r w:rsidRPr="006B4580">
              <w:rPr>
                <w:rFonts w:ascii="Book Antiqua" w:hAnsi="Book Antiqua"/>
                <w:b/>
                <w:i/>
                <w:iCs/>
                <w:sz w:val="24"/>
                <w:szCs w:val="24"/>
              </w:rPr>
              <w:t>n</w:t>
            </w:r>
          </w:p>
        </w:tc>
        <w:tc>
          <w:tcPr>
            <w:tcW w:w="1992" w:type="dxa"/>
            <w:tcBorders>
              <w:top w:val="single" w:sz="4" w:space="0" w:color="auto"/>
              <w:bottom w:val="single" w:sz="4" w:space="0" w:color="auto"/>
            </w:tcBorders>
          </w:tcPr>
          <w:p w14:paraId="4F41284F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43FE5">
              <w:rPr>
                <w:rFonts w:ascii="Book Antiqua" w:hAnsi="Book Antiqua"/>
                <w:b/>
                <w:sz w:val="24"/>
                <w:szCs w:val="24"/>
              </w:rPr>
              <w:t>High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11B43ACA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543FE5">
              <w:rPr>
                <w:rFonts w:ascii="Book Antiqua" w:hAnsi="Book Antiqua"/>
                <w:b/>
                <w:sz w:val="24"/>
                <w:szCs w:val="24"/>
              </w:rPr>
              <w:t>Low</w:t>
            </w:r>
          </w:p>
        </w:tc>
        <w:tc>
          <w:tcPr>
            <w:tcW w:w="1993" w:type="dxa"/>
            <w:tcBorders>
              <w:top w:val="single" w:sz="4" w:space="0" w:color="auto"/>
              <w:bottom w:val="single" w:sz="4" w:space="0" w:color="auto"/>
            </w:tcBorders>
          </w:tcPr>
          <w:p w14:paraId="4A4013ED" w14:textId="34A4B4F7" w:rsidR="006B4580" w:rsidRPr="00543FE5" w:rsidRDefault="00645C73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b/>
                <w:sz w:val="24"/>
                <w:szCs w:val="24"/>
              </w:rPr>
            </w:pPr>
            <w:r w:rsidRPr="006B4580">
              <w:rPr>
                <w:rFonts w:ascii="Book Antiqua" w:hAnsi="Book Antiqua"/>
                <w:b/>
                <w:i/>
                <w:iCs/>
                <w:sz w:val="24"/>
                <w:szCs w:val="24"/>
              </w:rPr>
              <w:t>P</w:t>
            </w:r>
            <w:r>
              <w:rPr>
                <w:rFonts w:ascii="Book Antiqua" w:hAnsi="Book Antiqua"/>
                <w:b/>
                <w:sz w:val="24"/>
                <w:szCs w:val="24"/>
              </w:rPr>
              <w:t>-</w:t>
            </w:r>
            <w:r w:rsidR="006B4580" w:rsidRPr="00543FE5">
              <w:rPr>
                <w:rFonts w:ascii="Book Antiqua" w:hAnsi="Book Antiqua"/>
                <w:b/>
                <w:sz w:val="24"/>
                <w:szCs w:val="24"/>
              </w:rPr>
              <w:t>value</w:t>
            </w:r>
          </w:p>
        </w:tc>
      </w:tr>
      <w:tr w:rsidR="006B4580" w:rsidRPr="00543FE5" w14:paraId="5C400159" w14:textId="77777777" w:rsidTr="006B4580">
        <w:tc>
          <w:tcPr>
            <w:tcW w:w="1992" w:type="dxa"/>
            <w:tcBorders>
              <w:top w:val="single" w:sz="4" w:space="0" w:color="auto"/>
            </w:tcBorders>
          </w:tcPr>
          <w:p w14:paraId="6F8D8C60" w14:textId="77777777" w:rsidR="006B4580" w:rsidRPr="00543FE5" w:rsidRDefault="006B4580" w:rsidP="00E206CE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Sex</w:t>
            </w:r>
          </w:p>
        </w:tc>
        <w:tc>
          <w:tcPr>
            <w:tcW w:w="1992" w:type="dxa"/>
            <w:tcBorders>
              <w:top w:val="single" w:sz="4" w:space="0" w:color="auto"/>
            </w:tcBorders>
          </w:tcPr>
          <w:p w14:paraId="244F3A6F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92" w:type="dxa"/>
            <w:tcBorders>
              <w:top w:val="single" w:sz="4" w:space="0" w:color="auto"/>
            </w:tcBorders>
          </w:tcPr>
          <w:p w14:paraId="0E817C09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1993" w:type="dxa"/>
            <w:tcBorders>
              <w:top w:val="single" w:sz="4" w:space="0" w:color="auto"/>
            </w:tcBorders>
          </w:tcPr>
          <w:p w14:paraId="1880123B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15</w:t>
            </w:r>
          </w:p>
        </w:tc>
        <w:tc>
          <w:tcPr>
            <w:tcW w:w="1993" w:type="dxa"/>
            <w:tcBorders>
              <w:top w:val="single" w:sz="4" w:space="0" w:color="auto"/>
            </w:tcBorders>
          </w:tcPr>
          <w:p w14:paraId="04481450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0.475</w:t>
            </w:r>
          </w:p>
        </w:tc>
      </w:tr>
      <w:tr w:rsidR="006B4580" w:rsidRPr="00543FE5" w14:paraId="5F506422" w14:textId="77777777" w:rsidTr="006B4580">
        <w:tc>
          <w:tcPr>
            <w:tcW w:w="1992" w:type="dxa"/>
          </w:tcPr>
          <w:p w14:paraId="1E80ADB1" w14:textId="2DBF4877" w:rsidR="006B4580" w:rsidRPr="00543FE5" w:rsidRDefault="00645C73" w:rsidP="006B4580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F</w:t>
            </w:r>
            <w:r w:rsidRPr="00543FE5">
              <w:rPr>
                <w:rFonts w:ascii="Book Antiqua" w:hAnsi="Book Antiqua"/>
                <w:sz w:val="24"/>
                <w:szCs w:val="24"/>
              </w:rPr>
              <w:t>emale</w:t>
            </w:r>
          </w:p>
        </w:tc>
        <w:tc>
          <w:tcPr>
            <w:tcW w:w="1992" w:type="dxa"/>
          </w:tcPr>
          <w:p w14:paraId="49942A87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1992" w:type="dxa"/>
          </w:tcPr>
          <w:p w14:paraId="543064F8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1993" w:type="dxa"/>
          </w:tcPr>
          <w:p w14:paraId="5F9E5575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993" w:type="dxa"/>
          </w:tcPr>
          <w:p w14:paraId="584161C3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6B4580" w:rsidRPr="00543FE5" w14:paraId="09EF1A7C" w14:textId="77777777" w:rsidTr="006B4580">
        <w:tc>
          <w:tcPr>
            <w:tcW w:w="1992" w:type="dxa"/>
          </w:tcPr>
          <w:p w14:paraId="2A1E5494" w14:textId="1E4BC3D1" w:rsidR="006B4580" w:rsidRPr="00543FE5" w:rsidRDefault="00645C73" w:rsidP="006B4580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M</w:t>
            </w:r>
            <w:r w:rsidRPr="00543FE5">
              <w:rPr>
                <w:rFonts w:ascii="Book Antiqua" w:hAnsi="Book Antiqua"/>
                <w:sz w:val="24"/>
                <w:szCs w:val="24"/>
              </w:rPr>
              <w:t xml:space="preserve">ale </w:t>
            </w:r>
          </w:p>
        </w:tc>
        <w:tc>
          <w:tcPr>
            <w:tcW w:w="1992" w:type="dxa"/>
          </w:tcPr>
          <w:p w14:paraId="689F7EA4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1992" w:type="dxa"/>
          </w:tcPr>
          <w:p w14:paraId="49CA415B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1993" w:type="dxa"/>
          </w:tcPr>
          <w:p w14:paraId="6F3A097C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1993" w:type="dxa"/>
          </w:tcPr>
          <w:p w14:paraId="208ADA8D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6B4580" w:rsidRPr="00543FE5" w14:paraId="66014880" w14:textId="77777777" w:rsidTr="006B4580">
        <w:tc>
          <w:tcPr>
            <w:tcW w:w="1992" w:type="dxa"/>
          </w:tcPr>
          <w:p w14:paraId="34D7B08F" w14:textId="2099AB08" w:rsidR="006B4580" w:rsidRPr="00543FE5" w:rsidRDefault="006B4580" w:rsidP="00E206CE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 xml:space="preserve">Age, </w:t>
            </w:r>
            <w:proofErr w:type="spellStart"/>
            <w:r w:rsidRPr="00543FE5">
              <w:rPr>
                <w:rFonts w:ascii="Book Antiqua" w:hAnsi="Book Antiqua"/>
                <w:sz w:val="24"/>
                <w:szCs w:val="24"/>
              </w:rPr>
              <w:t>yr</w:t>
            </w:r>
            <w:proofErr w:type="spellEnd"/>
          </w:p>
        </w:tc>
        <w:tc>
          <w:tcPr>
            <w:tcW w:w="1992" w:type="dxa"/>
          </w:tcPr>
          <w:p w14:paraId="519D298D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154FEAA1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93" w:type="dxa"/>
          </w:tcPr>
          <w:p w14:paraId="35E8E540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93" w:type="dxa"/>
          </w:tcPr>
          <w:p w14:paraId="42AF9C05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0.368</w:t>
            </w:r>
          </w:p>
        </w:tc>
      </w:tr>
      <w:tr w:rsidR="006B4580" w:rsidRPr="00543FE5" w14:paraId="5C74AF4D" w14:textId="77777777" w:rsidTr="006B4580">
        <w:tc>
          <w:tcPr>
            <w:tcW w:w="1992" w:type="dxa"/>
          </w:tcPr>
          <w:p w14:paraId="5A474ACA" w14:textId="5BA3E072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&lt;50</w:t>
            </w:r>
          </w:p>
        </w:tc>
        <w:tc>
          <w:tcPr>
            <w:tcW w:w="1992" w:type="dxa"/>
          </w:tcPr>
          <w:p w14:paraId="7C0CFD9F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1992" w:type="dxa"/>
          </w:tcPr>
          <w:p w14:paraId="196ABF97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1993" w:type="dxa"/>
          </w:tcPr>
          <w:p w14:paraId="2F44BD07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993" w:type="dxa"/>
          </w:tcPr>
          <w:p w14:paraId="7B147FB8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6B4580" w:rsidRPr="00543FE5" w14:paraId="2E79446D" w14:textId="77777777" w:rsidTr="006B4580">
        <w:tc>
          <w:tcPr>
            <w:tcW w:w="1992" w:type="dxa"/>
          </w:tcPr>
          <w:p w14:paraId="037607C0" w14:textId="38E6661B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eastAsia="Arial Unicode MS" w:hAnsi="Book Antiqua"/>
                <w:sz w:val="24"/>
                <w:szCs w:val="24"/>
              </w:rPr>
              <w:t>≥</w:t>
            </w:r>
            <w:r w:rsidRPr="00543FE5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1992" w:type="dxa"/>
          </w:tcPr>
          <w:p w14:paraId="6213FE01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1992" w:type="dxa"/>
          </w:tcPr>
          <w:p w14:paraId="3404617A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1993" w:type="dxa"/>
          </w:tcPr>
          <w:p w14:paraId="271C5B7D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1993" w:type="dxa"/>
          </w:tcPr>
          <w:p w14:paraId="05EE9FE8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6B4580" w:rsidRPr="00543FE5" w14:paraId="603ED985" w14:textId="77777777" w:rsidTr="006B4580">
        <w:tc>
          <w:tcPr>
            <w:tcW w:w="1992" w:type="dxa"/>
          </w:tcPr>
          <w:p w14:paraId="7D42C576" w14:textId="77777777" w:rsidR="006B4580" w:rsidRPr="00543FE5" w:rsidRDefault="006B4580" w:rsidP="00E206CE">
            <w:pPr>
              <w:widowControl/>
              <w:adjustRightInd w:val="0"/>
              <w:snapToGrid w:val="0"/>
              <w:spacing w:line="360" w:lineRule="auto"/>
              <w:rPr>
                <w:rFonts w:ascii="Book Antiqua" w:eastAsia="Arial Unicode MS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Tumor size</w:t>
            </w:r>
          </w:p>
        </w:tc>
        <w:tc>
          <w:tcPr>
            <w:tcW w:w="1992" w:type="dxa"/>
          </w:tcPr>
          <w:p w14:paraId="059E4518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92" w:type="dxa"/>
          </w:tcPr>
          <w:p w14:paraId="23CD5BB3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93" w:type="dxa"/>
          </w:tcPr>
          <w:p w14:paraId="18439B6D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993" w:type="dxa"/>
          </w:tcPr>
          <w:p w14:paraId="74AE5D51" w14:textId="79E7FAD6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&lt;0.01</w:t>
            </w:r>
          </w:p>
        </w:tc>
      </w:tr>
      <w:tr w:rsidR="006B4580" w:rsidRPr="00543FE5" w14:paraId="54348C95" w14:textId="77777777" w:rsidTr="006B4580">
        <w:tc>
          <w:tcPr>
            <w:tcW w:w="1992" w:type="dxa"/>
          </w:tcPr>
          <w:p w14:paraId="662BAF23" w14:textId="538EEC8F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≥2.5 cm</w:t>
            </w:r>
          </w:p>
        </w:tc>
        <w:tc>
          <w:tcPr>
            <w:tcW w:w="1992" w:type="dxa"/>
          </w:tcPr>
          <w:p w14:paraId="34EABA2A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1992" w:type="dxa"/>
          </w:tcPr>
          <w:p w14:paraId="2BF4BF0A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9</w:t>
            </w:r>
          </w:p>
        </w:tc>
        <w:tc>
          <w:tcPr>
            <w:tcW w:w="1993" w:type="dxa"/>
          </w:tcPr>
          <w:p w14:paraId="6751BE0B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4</w:t>
            </w:r>
          </w:p>
        </w:tc>
        <w:tc>
          <w:tcPr>
            <w:tcW w:w="1993" w:type="dxa"/>
          </w:tcPr>
          <w:p w14:paraId="45F49CEA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ind w:firstLineChars="50" w:firstLine="12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6B4580" w:rsidRPr="00543FE5" w14:paraId="0C283E48" w14:textId="77777777" w:rsidTr="006B4580">
        <w:tc>
          <w:tcPr>
            <w:tcW w:w="1992" w:type="dxa"/>
          </w:tcPr>
          <w:p w14:paraId="7F020638" w14:textId="2D161DB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ind w:leftChars="50" w:left="105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&lt;2.5 cm</w:t>
            </w:r>
          </w:p>
        </w:tc>
        <w:tc>
          <w:tcPr>
            <w:tcW w:w="1992" w:type="dxa"/>
          </w:tcPr>
          <w:p w14:paraId="0BB5873C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1992" w:type="dxa"/>
          </w:tcPr>
          <w:p w14:paraId="4E11CA0F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5</w:t>
            </w:r>
          </w:p>
        </w:tc>
        <w:tc>
          <w:tcPr>
            <w:tcW w:w="1993" w:type="dxa"/>
          </w:tcPr>
          <w:p w14:paraId="1B81834F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543FE5">
              <w:rPr>
                <w:rFonts w:ascii="Book Antiqua" w:hAnsi="Book Antiqua"/>
                <w:sz w:val="24"/>
                <w:szCs w:val="24"/>
              </w:rPr>
              <w:t>12</w:t>
            </w:r>
          </w:p>
        </w:tc>
        <w:tc>
          <w:tcPr>
            <w:tcW w:w="1993" w:type="dxa"/>
          </w:tcPr>
          <w:p w14:paraId="529729B7" w14:textId="77777777" w:rsidR="006B4580" w:rsidRPr="00543FE5" w:rsidRDefault="006B4580" w:rsidP="006B4580">
            <w:pPr>
              <w:widowControl/>
              <w:adjustRightInd w:val="0"/>
              <w:snapToGrid w:val="0"/>
              <w:spacing w:line="360" w:lineRule="auto"/>
              <w:ind w:firstLineChars="50" w:firstLine="120"/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7EE9F9BD" w14:textId="5DA39091" w:rsidR="006B4580" w:rsidRPr="00543FE5" w:rsidRDefault="006B4580" w:rsidP="006B4580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sz w:val="24"/>
          <w:szCs w:val="24"/>
        </w:rPr>
        <w:t>Cancer stage was evaluated by the American Joint Committee on Cancer 7</w:t>
      </w:r>
      <w:r w:rsidRPr="006B4580">
        <w:rPr>
          <w:rFonts w:ascii="Book Antiqua" w:hAnsi="Book Antiqua"/>
          <w:sz w:val="24"/>
          <w:szCs w:val="24"/>
        </w:rPr>
        <w:t>th</w:t>
      </w:r>
      <w:r w:rsidRPr="00543FE5">
        <w:rPr>
          <w:rFonts w:ascii="Book Antiqua" w:hAnsi="Book Antiqua"/>
          <w:sz w:val="24"/>
          <w:szCs w:val="24"/>
        </w:rPr>
        <w:t xml:space="preserve"> edition.</w:t>
      </w:r>
    </w:p>
    <w:p w14:paraId="7963690E" w14:textId="711EC097" w:rsidR="006B4580" w:rsidRDefault="006B4580">
      <w:pPr>
        <w:widowControl/>
        <w:jc w:val="left"/>
        <w:rPr>
          <w:rFonts w:ascii="Book Antiqua" w:hAnsi="Book Antiqua" w:cs="Calibri"/>
          <w:noProof/>
          <w:sz w:val="24"/>
          <w:szCs w:val="24"/>
        </w:rPr>
      </w:pPr>
      <w:r>
        <w:rPr>
          <w:rFonts w:ascii="Book Antiqua" w:hAnsi="Book Antiqua" w:cs="Calibri"/>
          <w:noProof/>
          <w:sz w:val="24"/>
          <w:szCs w:val="24"/>
        </w:rPr>
        <w:br w:type="page"/>
      </w:r>
    </w:p>
    <w:p w14:paraId="0BF51ED0" w14:textId="22FA48DA" w:rsidR="00FB0099" w:rsidRDefault="00E57696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57696">
        <w:rPr>
          <w:noProof/>
        </w:rPr>
        <w:lastRenderedPageBreak/>
        <w:drawing>
          <wp:inline distT="0" distB="0" distL="0" distR="0" wp14:anchorId="76C99B93" wp14:editId="34873182">
            <wp:extent cx="6188710" cy="42424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EFEFB" w14:textId="400E1C49" w:rsidR="00FB0099" w:rsidRPr="00543FE5" w:rsidRDefault="00FB0099" w:rsidP="00FB0099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Figure 1 </w:t>
      </w:r>
      <w:r w:rsidR="00F579F3" w:rsidRPr="00F579F3">
        <w:rPr>
          <w:rFonts w:ascii="Book Antiqua" w:hAnsi="Book Antiqua"/>
          <w:b/>
          <w:sz w:val="24"/>
          <w:szCs w:val="24"/>
        </w:rPr>
        <w:t>Insulin-like growth factor 2 mRNA-binding protein 1</w:t>
      </w:r>
      <w:r w:rsidRPr="00543FE5">
        <w:rPr>
          <w:rFonts w:ascii="Book Antiqua" w:hAnsi="Book Antiqua"/>
          <w:b/>
          <w:sz w:val="24"/>
          <w:szCs w:val="24"/>
        </w:rPr>
        <w:t xml:space="preserve"> overexpression</w:t>
      </w:r>
      <w:r w:rsidR="00645C73">
        <w:rPr>
          <w:rFonts w:ascii="Book Antiqua" w:hAnsi="Book Antiqua"/>
          <w:b/>
          <w:sz w:val="24"/>
          <w:szCs w:val="24"/>
        </w:rPr>
        <w:t xml:space="preserve"> </w:t>
      </w:r>
      <w:r w:rsidRPr="00543FE5">
        <w:rPr>
          <w:rFonts w:ascii="Book Antiqua" w:hAnsi="Book Antiqua"/>
          <w:b/>
          <w:sz w:val="24"/>
          <w:szCs w:val="24"/>
        </w:rPr>
        <w:t xml:space="preserve">correlates with </w:t>
      </w:r>
      <w:r w:rsidR="00645C73">
        <w:rPr>
          <w:rFonts w:ascii="Book Antiqua" w:hAnsi="Book Antiqua"/>
          <w:b/>
          <w:sz w:val="24"/>
          <w:szCs w:val="24"/>
        </w:rPr>
        <w:t xml:space="preserve">a </w:t>
      </w:r>
      <w:r w:rsidRPr="00543FE5">
        <w:rPr>
          <w:rFonts w:ascii="Book Antiqua" w:hAnsi="Book Antiqua"/>
          <w:b/>
          <w:sz w:val="24"/>
          <w:szCs w:val="24"/>
        </w:rPr>
        <w:t>poor prognosis</w:t>
      </w:r>
      <w:r w:rsidR="00645C73" w:rsidRPr="00645C73">
        <w:rPr>
          <w:rFonts w:ascii="Book Antiqua" w:hAnsi="Book Antiqua"/>
          <w:b/>
          <w:sz w:val="24"/>
          <w:szCs w:val="24"/>
        </w:rPr>
        <w:t xml:space="preserve"> </w:t>
      </w:r>
      <w:r w:rsidR="00645C73" w:rsidRPr="00543FE5">
        <w:rPr>
          <w:rFonts w:ascii="Book Antiqua" w:hAnsi="Book Antiqua"/>
          <w:b/>
          <w:sz w:val="24"/>
          <w:szCs w:val="24"/>
        </w:rPr>
        <w:t>in pancreatic cancer</w:t>
      </w:r>
      <w:r w:rsidRPr="00543FE5">
        <w:rPr>
          <w:rFonts w:ascii="Book Antiqua" w:hAnsi="Book Antiqua"/>
          <w:b/>
          <w:sz w:val="24"/>
          <w:szCs w:val="24"/>
        </w:rPr>
        <w:t>.</w:t>
      </w:r>
      <w:r w:rsidRPr="00543FE5">
        <w:rPr>
          <w:rFonts w:ascii="Book Antiqua" w:hAnsi="Book Antiqua"/>
          <w:sz w:val="24"/>
          <w:szCs w:val="24"/>
        </w:rPr>
        <w:t xml:space="preserve"> A</w:t>
      </w:r>
      <w:r w:rsidR="005E116A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The mRNA level of 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was analyzed in the GSE15471 pancreatic cancer dataset</w:t>
      </w:r>
      <w:r w:rsidR="005E116A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B</w:t>
      </w:r>
      <w:r w:rsidR="005E116A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The mRNA level of IGF2BP1 was determined by </w:t>
      </w:r>
      <w:r w:rsidR="00B2092B" w:rsidRPr="00B2092B">
        <w:rPr>
          <w:rFonts w:ascii="Book Antiqua" w:hAnsi="Book Antiqua"/>
          <w:sz w:val="24"/>
          <w:szCs w:val="24"/>
        </w:rPr>
        <w:t>reverse transcription real-time quantitative polymerase chain reaction</w:t>
      </w:r>
      <w:r w:rsidRPr="00543FE5">
        <w:rPr>
          <w:rFonts w:ascii="Book Antiqua" w:hAnsi="Book Antiqua"/>
          <w:sz w:val="24"/>
          <w:szCs w:val="24"/>
        </w:rPr>
        <w:t xml:space="preserve"> in 30 cancerous tissues and five normal pancreatic tissues from patients </w:t>
      </w:r>
      <w:r w:rsidR="00645C73">
        <w:rPr>
          <w:rFonts w:ascii="Book Antiqua" w:hAnsi="Book Antiqua"/>
          <w:sz w:val="24"/>
          <w:szCs w:val="24"/>
        </w:rPr>
        <w:t>at</w:t>
      </w:r>
      <w:r w:rsidR="00645C73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The Affiliated Cancer Hospital of Zhengzhou University. GAPDH served as the internal reference</w:t>
      </w:r>
      <w:r w:rsidR="005E116A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C</w:t>
      </w:r>
      <w:r w:rsidR="005E116A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The protein level of IGF2BP1 was determined by </w:t>
      </w:r>
      <w:proofErr w:type="spellStart"/>
      <w:r w:rsidRPr="00543FE5">
        <w:rPr>
          <w:rFonts w:ascii="Book Antiqua" w:hAnsi="Book Antiqua"/>
          <w:sz w:val="24"/>
          <w:szCs w:val="24"/>
        </w:rPr>
        <w:t>immunoblotting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in five cancerous tissues and three normal pancreatic tissues</w:t>
      </w:r>
      <w:r w:rsidR="005E116A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D</w:t>
      </w:r>
      <w:r w:rsidR="005E116A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Representative images of IGF2BP1 in pancreatic cancer tissues and their corresponding </w:t>
      </w:r>
      <w:proofErr w:type="spellStart"/>
      <w:r w:rsidRPr="00543FE5">
        <w:rPr>
          <w:rFonts w:ascii="Book Antiqua" w:hAnsi="Book Antiqua"/>
          <w:sz w:val="24"/>
          <w:szCs w:val="24"/>
        </w:rPr>
        <w:t>nontumor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tissues by </w:t>
      </w:r>
      <w:r w:rsidR="005E116A" w:rsidRPr="005E116A">
        <w:rPr>
          <w:rFonts w:ascii="Book Antiqua" w:hAnsi="Book Antiqua"/>
          <w:sz w:val="24"/>
          <w:szCs w:val="24"/>
        </w:rPr>
        <w:t>immunohistochemistry</w:t>
      </w:r>
      <w:r w:rsidRPr="00543FE5">
        <w:rPr>
          <w:rFonts w:ascii="Book Antiqua" w:hAnsi="Book Antiqua"/>
          <w:sz w:val="24"/>
          <w:szCs w:val="24"/>
        </w:rPr>
        <w:t>. Scale bar</w:t>
      </w:r>
      <w:r w:rsidR="00645C73">
        <w:rPr>
          <w:rFonts w:ascii="Book Antiqua" w:hAnsi="Book Antiqua"/>
          <w:sz w:val="24"/>
          <w:szCs w:val="24"/>
        </w:rPr>
        <w:t xml:space="preserve"> =</w:t>
      </w:r>
      <w:r w:rsidR="00645C73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543FE5">
        <w:rPr>
          <w:rFonts w:ascii="Book Antiqua" w:hAnsi="Book Antiqua"/>
          <w:sz w:val="24"/>
          <w:szCs w:val="24"/>
        </w:rPr>
        <w:t>μm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(red line)</w:t>
      </w:r>
      <w:r w:rsidR="005E116A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E</w:t>
      </w:r>
      <w:r w:rsidR="005E116A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645C73">
        <w:rPr>
          <w:rFonts w:ascii="Book Antiqua" w:hAnsi="Book Antiqua"/>
          <w:sz w:val="24"/>
          <w:szCs w:val="24"/>
        </w:rPr>
        <w:t>Q</w:t>
      </w:r>
      <w:r w:rsidRPr="00543FE5">
        <w:rPr>
          <w:rFonts w:ascii="Book Antiqua" w:hAnsi="Book Antiqua"/>
          <w:sz w:val="24"/>
          <w:szCs w:val="24"/>
        </w:rPr>
        <w:t xml:space="preserve">uantitative analysis of the IGF2BP1 expression score in pancreatic cancer tissues and adjacent </w:t>
      </w:r>
      <w:proofErr w:type="spellStart"/>
      <w:r w:rsidRPr="00543FE5">
        <w:rPr>
          <w:rFonts w:ascii="Book Antiqua" w:hAnsi="Book Antiqua"/>
          <w:sz w:val="24"/>
          <w:szCs w:val="24"/>
        </w:rPr>
        <w:t>nontumor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tissues</w:t>
      </w:r>
      <w:r w:rsidR="005E116A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F</w:t>
      </w:r>
      <w:r w:rsidR="005E116A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Kaplan-Meier analysis of overall survival of patients with pancreatic cancer according to the expression level of IGF2BP1</w:t>
      </w:r>
      <w:r w:rsidR="005E116A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G-H</w:t>
      </w:r>
      <w:r w:rsidR="005E116A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The mRNA and protein expression levels of IGF2BP1 in four pancreatic cancer cell lines compared with the expression levels in immortalized </w:t>
      </w:r>
      <w:r w:rsidR="009A000F" w:rsidRPr="00543FE5">
        <w:rPr>
          <w:rFonts w:ascii="Book Antiqua" w:hAnsi="Book Antiqua"/>
          <w:sz w:val="24"/>
          <w:szCs w:val="24"/>
        </w:rPr>
        <w:t xml:space="preserve">human pancreatic ductal epithelial </w:t>
      </w:r>
      <w:r w:rsidR="00645C73">
        <w:rPr>
          <w:rFonts w:ascii="Book Antiqua" w:hAnsi="Book Antiqua"/>
          <w:sz w:val="24"/>
          <w:szCs w:val="24"/>
        </w:rPr>
        <w:t xml:space="preserve">cells </w:t>
      </w:r>
      <w:r w:rsidR="009A000F">
        <w:rPr>
          <w:rFonts w:ascii="Book Antiqua" w:hAnsi="Book Antiqua"/>
          <w:sz w:val="24"/>
          <w:szCs w:val="24"/>
        </w:rPr>
        <w:t>(</w:t>
      </w:r>
      <w:r w:rsidRPr="00543FE5">
        <w:rPr>
          <w:rFonts w:ascii="Book Antiqua" w:hAnsi="Book Antiqua"/>
          <w:sz w:val="24"/>
          <w:szCs w:val="24"/>
        </w:rPr>
        <w:t>HPDE</w:t>
      </w:r>
      <w:r w:rsidR="009A000F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. GAPDH served as the loading control. All data </w:t>
      </w:r>
      <w:r w:rsidR="00645C73">
        <w:rPr>
          <w:rFonts w:ascii="Book Antiqua" w:hAnsi="Book Antiqua"/>
          <w:sz w:val="24"/>
          <w:szCs w:val="24"/>
        </w:rPr>
        <w:t>are</w:t>
      </w:r>
      <w:r w:rsidR="00645C73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expressed as the mean ± standard </w:t>
      </w:r>
      <w:r w:rsidRPr="00543FE5">
        <w:rPr>
          <w:rFonts w:ascii="Book Antiqua" w:hAnsi="Book Antiqua"/>
          <w:sz w:val="24"/>
          <w:szCs w:val="24"/>
        </w:rPr>
        <w:lastRenderedPageBreak/>
        <w:t xml:space="preserve">deviation from three independent experiments at least and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 was considered</w:t>
      </w:r>
      <w:r w:rsidR="00645C73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statistically significant. </w:t>
      </w:r>
      <w:proofErr w:type="spellStart"/>
      <w:proofErr w:type="gramStart"/>
      <w:r w:rsidRPr="00543FE5">
        <w:rPr>
          <w:rFonts w:ascii="Book Antiqua" w:hAnsi="Book Antiqua"/>
          <w:sz w:val="24"/>
          <w:szCs w:val="24"/>
          <w:vertAlign w:val="superscript"/>
        </w:rPr>
        <w:t>a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543FE5">
        <w:rPr>
          <w:rFonts w:ascii="Book Antiqua" w:hAnsi="Book Antiqua"/>
          <w:sz w:val="24"/>
          <w:szCs w:val="24"/>
        </w:rPr>
        <w:t xml:space="preserve"> &lt; 0.001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5E116A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 xml:space="preserve">ormal group;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b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5E116A" w:rsidRPr="00543FE5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 xml:space="preserve">ormal group;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c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5E116A" w:rsidRPr="00543FE5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>ontumor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group;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d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HPDE,</w:t>
      </w:r>
      <w:r w:rsidRPr="00543FE5">
        <w:rPr>
          <w:rFonts w:ascii="Book Antiqua" w:hAnsi="Book Antiqua"/>
          <w:i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e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HPDE,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f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HPDE.</w:t>
      </w:r>
      <w:r w:rsidR="005E116A">
        <w:rPr>
          <w:rFonts w:ascii="Book Antiqua" w:hAnsi="Book Antiqua"/>
          <w:sz w:val="24"/>
          <w:szCs w:val="24"/>
        </w:rPr>
        <w:t xml:space="preserve"> </w:t>
      </w:r>
      <w:r w:rsidR="005E116A" w:rsidRPr="00543FE5">
        <w:rPr>
          <w:rFonts w:ascii="Book Antiqua" w:hAnsi="Book Antiqua"/>
          <w:sz w:val="24"/>
          <w:szCs w:val="24"/>
        </w:rPr>
        <w:t>HPDE</w:t>
      </w:r>
      <w:r w:rsidR="005E116A">
        <w:rPr>
          <w:rFonts w:ascii="Book Antiqua" w:hAnsi="Book Antiqua"/>
          <w:sz w:val="24"/>
          <w:szCs w:val="24"/>
        </w:rPr>
        <w:t xml:space="preserve">: </w:t>
      </w:r>
      <w:r w:rsidR="005E116A" w:rsidRPr="00543FE5">
        <w:rPr>
          <w:rFonts w:ascii="Book Antiqua" w:hAnsi="Book Antiqua"/>
          <w:sz w:val="24"/>
          <w:szCs w:val="24"/>
        </w:rPr>
        <w:t>Human pancreatic ductal epithelial</w:t>
      </w:r>
      <w:r w:rsidR="00645C73">
        <w:rPr>
          <w:rFonts w:ascii="Book Antiqua" w:hAnsi="Book Antiqua"/>
          <w:sz w:val="24"/>
          <w:szCs w:val="24"/>
        </w:rPr>
        <w:t xml:space="preserve"> cells</w:t>
      </w:r>
      <w:r w:rsidR="00F579F3">
        <w:rPr>
          <w:rFonts w:ascii="Book Antiqua" w:hAnsi="Book Antiqua"/>
          <w:sz w:val="24"/>
          <w:szCs w:val="24"/>
        </w:rPr>
        <w:t xml:space="preserve">; </w:t>
      </w:r>
      <w:r w:rsidR="00F579F3"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 xml:space="preserve">: </w:t>
      </w:r>
      <w:r w:rsidR="00F579F3" w:rsidRPr="00543FE5">
        <w:rPr>
          <w:rFonts w:ascii="Book Antiqua" w:hAnsi="Book Antiqua"/>
          <w:sz w:val="24"/>
          <w:szCs w:val="24"/>
        </w:rPr>
        <w:t xml:space="preserve">Insulin-like growth factor 2 mRNA-binding </w:t>
      </w:r>
      <w:proofErr w:type="gramStart"/>
      <w:r w:rsidR="00F579F3" w:rsidRPr="00543FE5">
        <w:rPr>
          <w:rFonts w:ascii="Book Antiqua" w:hAnsi="Book Antiqua"/>
          <w:sz w:val="24"/>
          <w:szCs w:val="24"/>
        </w:rPr>
        <w:t>protein</w:t>
      </w:r>
      <w:proofErr w:type="gramEnd"/>
      <w:r w:rsidR="00F579F3" w:rsidRPr="00543FE5">
        <w:rPr>
          <w:rFonts w:ascii="Book Antiqua" w:hAnsi="Book Antiqua"/>
          <w:sz w:val="24"/>
          <w:szCs w:val="24"/>
        </w:rPr>
        <w:t xml:space="preserve"> 1</w:t>
      </w:r>
      <w:r w:rsidR="00F579F3">
        <w:rPr>
          <w:rFonts w:ascii="Book Antiqua" w:hAnsi="Book Antiqua"/>
          <w:sz w:val="24"/>
          <w:szCs w:val="24"/>
        </w:rPr>
        <w:t>.</w:t>
      </w:r>
      <w:r w:rsidR="005E116A">
        <w:rPr>
          <w:rFonts w:ascii="Book Antiqua" w:hAnsi="Book Antiqua"/>
          <w:sz w:val="24"/>
          <w:szCs w:val="24"/>
        </w:rPr>
        <w:t xml:space="preserve"> </w:t>
      </w:r>
    </w:p>
    <w:p w14:paraId="4DF303FC" w14:textId="7F239A71" w:rsidR="00FB0099" w:rsidRDefault="00FB0099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1E117CF6" w14:textId="7153AA53" w:rsidR="00D97160" w:rsidRDefault="00E56C8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56C83">
        <w:rPr>
          <w:noProof/>
        </w:rPr>
        <w:lastRenderedPageBreak/>
        <w:drawing>
          <wp:inline distT="0" distB="0" distL="0" distR="0" wp14:anchorId="31BA3906" wp14:editId="4769B0F4">
            <wp:extent cx="6188710" cy="4574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57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9AAC" w14:textId="7440D935" w:rsidR="00736333" w:rsidRPr="00543FE5" w:rsidRDefault="00736333" w:rsidP="00736333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Figure 2 Knockdown of </w:t>
      </w:r>
      <w:r w:rsidR="00F579F3" w:rsidRPr="00F579F3">
        <w:rPr>
          <w:rFonts w:ascii="Book Antiqua" w:hAnsi="Book Antiqua"/>
          <w:b/>
          <w:sz w:val="24"/>
          <w:szCs w:val="24"/>
        </w:rPr>
        <w:t>insulin-like growth factor 2 mRNA-binding protein 1</w:t>
      </w:r>
      <w:r w:rsidRPr="00543FE5">
        <w:rPr>
          <w:rFonts w:ascii="Book Antiqua" w:hAnsi="Book Antiqua"/>
          <w:b/>
          <w:sz w:val="24"/>
          <w:szCs w:val="24"/>
        </w:rPr>
        <w:t xml:space="preserve"> inhibits pancreatic cancer cell proliferation </w:t>
      </w:r>
      <w:r w:rsidRPr="00870B6B">
        <w:rPr>
          <w:rFonts w:ascii="Book Antiqua" w:hAnsi="Book Antiqua"/>
          <w:b/>
          <w:i/>
          <w:sz w:val="24"/>
          <w:szCs w:val="24"/>
        </w:rPr>
        <w:t>in vitro</w:t>
      </w:r>
      <w:r w:rsidRPr="00543FE5">
        <w:rPr>
          <w:rFonts w:ascii="Book Antiqua" w:hAnsi="Book Antiqua"/>
          <w:b/>
          <w:sz w:val="24"/>
          <w:szCs w:val="24"/>
        </w:rPr>
        <w:t>.</w:t>
      </w:r>
      <w:r w:rsidRPr="00543FE5">
        <w:rPr>
          <w:rFonts w:ascii="Book Antiqua" w:hAnsi="Book Antiqua"/>
          <w:sz w:val="24"/>
          <w:szCs w:val="24"/>
        </w:rPr>
        <w:t xml:space="preserve"> A-C</w:t>
      </w:r>
      <w:r w:rsidR="00452433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levels were determined by </w:t>
      </w:r>
      <w:r w:rsidR="00431B3C" w:rsidRPr="00431B3C">
        <w:rPr>
          <w:rFonts w:ascii="Book Antiqua" w:hAnsi="Book Antiqua"/>
          <w:sz w:val="24"/>
          <w:szCs w:val="24"/>
        </w:rPr>
        <w:t>quantitative reverse transcription polymerase chain reaction</w:t>
      </w:r>
      <w:r w:rsidRPr="00543FE5">
        <w:rPr>
          <w:rFonts w:ascii="Book Antiqua" w:hAnsi="Book Antiqua"/>
          <w:sz w:val="24"/>
          <w:szCs w:val="24"/>
        </w:rPr>
        <w:t xml:space="preserve"> analysis 48 h after transfection</w:t>
      </w:r>
      <w:r w:rsidR="00452433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D-F</w:t>
      </w:r>
      <w:r w:rsidR="00452433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IGF2BP1 levels were determined by </w:t>
      </w:r>
      <w:r w:rsidR="00A67B04">
        <w:rPr>
          <w:rFonts w:ascii="Book Antiqua" w:hAnsi="Book Antiqua"/>
          <w:sz w:val="24"/>
          <w:szCs w:val="24"/>
        </w:rPr>
        <w:t>W</w:t>
      </w:r>
      <w:r w:rsidR="00A67B04" w:rsidRPr="00543FE5">
        <w:rPr>
          <w:rFonts w:ascii="Book Antiqua" w:hAnsi="Book Antiqua"/>
          <w:sz w:val="24"/>
          <w:szCs w:val="24"/>
        </w:rPr>
        <w:t>estern blot</w:t>
      </w:r>
      <w:r w:rsidR="00A67B04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analysis 48 h after transfection</w:t>
      </w:r>
      <w:r w:rsidR="00452433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G-I</w:t>
      </w:r>
      <w:r w:rsidR="00452433">
        <w:rPr>
          <w:rFonts w:ascii="Book Antiqua" w:hAnsi="Book Antiqua"/>
          <w:sz w:val="24"/>
          <w:szCs w:val="24"/>
        </w:rPr>
        <w:t xml:space="preserve">: </w:t>
      </w:r>
      <w:r w:rsidRPr="00543FE5">
        <w:rPr>
          <w:rFonts w:ascii="Book Antiqua" w:hAnsi="Book Antiqua"/>
          <w:sz w:val="24"/>
          <w:szCs w:val="24"/>
        </w:rPr>
        <w:t xml:space="preserve">CCK-8 assays were performed to compare the proliferation of IGF2BP1 knockdown or overexpressing cells </w:t>
      </w:r>
      <w:proofErr w:type="spellStart"/>
      <w:r w:rsidRPr="00452433">
        <w:rPr>
          <w:rFonts w:ascii="Book Antiqua" w:hAnsi="Book Antiqua"/>
          <w:i/>
          <w:iCs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the control cells. GAPDH served as the loading control. All data </w:t>
      </w:r>
      <w:r w:rsidR="00A67B04">
        <w:rPr>
          <w:rFonts w:ascii="Book Antiqua" w:hAnsi="Book Antiqua"/>
          <w:sz w:val="24"/>
          <w:szCs w:val="24"/>
        </w:rPr>
        <w:t>are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expressed as the mean ± standard deviation from three independent experiments at least and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 was considered statistically significant.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a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group;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b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452433" w:rsidRPr="00543FE5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 xml:space="preserve">ormal group;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c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IGF2BP1-OE group;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d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3</w:t>
      </w:r>
      <w:r w:rsidR="00E57696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e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4</w:t>
      </w:r>
      <w:r w:rsidR="00E57696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f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5;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g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3</w:t>
      </w:r>
      <w:r w:rsidR="00E57696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h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4</w:t>
      </w:r>
      <w:r w:rsidR="00642B0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i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5;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j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3</w:t>
      </w:r>
      <w:r w:rsidR="00E57696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k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4</w:t>
      </w:r>
      <w:r w:rsidR="00E57696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="00452433">
        <w:rPr>
          <w:rFonts w:ascii="Book Antiqua" w:hAnsi="Book Antiqua"/>
          <w:sz w:val="24"/>
          <w:szCs w:val="24"/>
          <w:vertAlign w:val="superscript"/>
        </w:rPr>
        <w:t>l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</w:rPr>
        <w:t>siRNA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at day 5.</w:t>
      </w:r>
      <w:r w:rsidR="00452433">
        <w:rPr>
          <w:rFonts w:ascii="Book Antiqua" w:hAnsi="Book Antiqua"/>
          <w:sz w:val="24"/>
          <w:szCs w:val="24"/>
        </w:rPr>
        <w:t xml:space="preserve"> </w:t>
      </w:r>
      <w:r w:rsidR="00F579F3"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 xml:space="preserve">: 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>.</w:t>
      </w:r>
    </w:p>
    <w:p w14:paraId="628B5DE9" w14:textId="3AA088F5" w:rsidR="00736333" w:rsidRDefault="00736333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4FC6C5E0" w14:textId="53E00C00" w:rsidR="00736333" w:rsidRDefault="0073633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55394DE4" wp14:editId="126E0144">
            <wp:extent cx="5849112" cy="5623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112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0D1AC" w14:textId="6A68F4C4" w:rsidR="00736333" w:rsidRPr="00543FE5" w:rsidRDefault="00736333" w:rsidP="00736333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Figure 3 Knockdown of </w:t>
      </w:r>
      <w:r w:rsidR="00F579F3" w:rsidRPr="00F579F3">
        <w:rPr>
          <w:rFonts w:ascii="Book Antiqua" w:hAnsi="Book Antiqua"/>
          <w:b/>
          <w:sz w:val="24"/>
          <w:szCs w:val="24"/>
        </w:rPr>
        <w:t xml:space="preserve">insulin-like growth factor 2 mRNA-binding </w:t>
      </w:r>
      <w:proofErr w:type="gramStart"/>
      <w:r w:rsidR="00F579F3" w:rsidRPr="00F579F3">
        <w:rPr>
          <w:rFonts w:ascii="Book Antiqua" w:hAnsi="Book Antiqua"/>
          <w:b/>
          <w:sz w:val="24"/>
          <w:szCs w:val="24"/>
        </w:rPr>
        <w:t>protein</w:t>
      </w:r>
      <w:proofErr w:type="gramEnd"/>
      <w:r w:rsidR="00F579F3" w:rsidRPr="00F579F3">
        <w:rPr>
          <w:rFonts w:ascii="Book Antiqua" w:hAnsi="Book Antiqua"/>
          <w:b/>
          <w:sz w:val="24"/>
          <w:szCs w:val="24"/>
        </w:rPr>
        <w:t xml:space="preserve"> 1</w:t>
      </w:r>
      <w:r w:rsidRPr="00543FE5">
        <w:rPr>
          <w:rFonts w:ascii="Book Antiqua" w:hAnsi="Book Antiqua"/>
          <w:b/>
          <w:sz w:val="24"/>
          <w:szCs w:val="24"/>
        </w:rPr>
        <w:t xml:space="preserve"> inhibits pancreatic cancer cell proliferation by inducing apoptosis and G1-phase arrest.</w:t>
      </w:r>
      <w:r w:rsidRPr="00543FE5">
        <w:rPr>
          <w:rFonts w:ascii="Book Antiqua" w:hAnsi="Book Antiqua"/>
          <w:sz w:val="24"/>
          <w:szCs w:val="24"/>
        </w:rPr>
        <w:t xml:space="preserve"> A-C</w:t>
      </w:r>
      <w:r w:rsidR="00654380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Enrichment plots of gene expression signatures in the GSE62165 dataset according to </w:t>
      </w:r>
      <w:r w:rsidR="00F579F3" w:rsidRPr="00F579F3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mRNA expression levels</w:t>
      </w:r>
      <w:r w:rsidR="00654380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D</w:t>
      </w:r>
      <w:r w:rsidR="00654380">
        <w:rPr>
          <w:rFonts w:ascii="Book Antiqua" w:hAnsi="Book Antiqua"/>
          <w:sz w:val="24"/>
          <w:szCs w:val="24"/>
        </w:rPr>
        <w:t xml:space="preserve">: </w:t>
      </w:r>
      <w:r w:rsidRPr="00543FE5">
        <w:rPr>
          <w:rFonts w:ascii="Book Antiqua" w:hAnsi="Book Antiqua"/>
          <w:sz w:val="24"/>
          <w:szCs w:val="24"/>
        </w:rPr>
        <w:t xml:space="preserve">Knockdown of IGF2BP1 induced apoptosis in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</w:t>
      </w:r>
      <w:r w:rsidR="00654380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E</w:t>
      </w:r>
      <w:r w:rsidR="00654380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Overexpression of IGF2BP1 reduced apoptosis in Mia PaCa-2 cells</w:t>
      </w:r>
      <w:r w:rsidR="00654380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F-H</w:t>
      </w:r>
      <w:r w:rsidR="00654380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Knockdown of IGF2BP1 induced G0/G1 phase arrest in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 and overexpression of IGF2BP1 promoted cell</w:t>
      </w:r>
      <w:r w:rsidR="00A67B04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cycle progression in Mia PaCa-2 cells. All data </w:t>
      </w:r>
      <w:r w:rsidR="00A67B04">
        <w:rPr>
          <w:rFonts w:ascii="Book Antiqua" w:hAnsi="Book Antiqua"/>
          <w:sz w:val="24"/>
          <w:szCs w:val="24"/>
        </w:rPr>
        <w:t>are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expressed as the mean ± standard deviation from three independent experiments at least and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 was considered statistically significant.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a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654380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ontrol group of Panc-1 cells;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b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654380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ontrol group of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c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654380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ontrol group of Mia PaCa-2 cells;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d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654380" w:rsidRPr="00543FE5">
        <w:rPr>
          <w:rFonts w:ascii="Book Antiqua" w:hAnsi="Book Antiqua"/>
          <w:sz w:val="24"/>
          <w:szCs w:val="24"/>
        </w:rPr>
        <w:lastRenderedPageBreak/>
        <w:t>c</w:t>
      </w:r>
      <w:r w:rsidRPr="00543FE5">
        <w:rPr>
          <w:rFonts w:ascii="Book Antiqua" w:hAnsi="Book Antiqua"/>
          <w:sz w:val="24"/>
          <w:szCs w:val="24"/>
        </w:rPr>
        <w:t>ontrol group of Panc-1 cells</w:t>
      </w:r>
      <w:r w:rsidR="00642B0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i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e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654380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ontrol group of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</w:t>
      </w:r>
      <w:r w:rsidR="00642B0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i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f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654380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ontrol group of Mia PaCa-2 cells</w:t>
      </w:r>
      <w:r w:rsidR="00452433">
        <w:rPr>
          <w:rFonts w:ascii="Book Antiqua" w:hAnsi="Book Antiqua"/>
          <w:sz w:val="24"/>
          <w:szCs w:val="24"/>
        </w:rPr>
        <w:t>.</w:t>
      </w:r>
      <w:r w:rsidR="00041081">
        <w:rPr>
          <w:rFonts w:ascii="Book Antiqua" w:hAnsi="Book Antiqua"/>
          <w:sz w:val="24"/>
          <w:szCs w:val="24"/>
        </w:rPr>
        <w:t xml:space="preserve"> </w:t>
      </w:r>
      <w:r w:rsidR="00041081" w:rsidRPr="00543FE5">
        <w:rPr>
          <w:rFonts w:ascii="Book Antiqua" w:hAnsi="Book Antiqua"/>
          <w:sz w:val="24"/>
          <w:szCs w:val="24"/>
        </w:rPr>
        <w:t>IGF2BP1</w:t>
      </w:r>
      <w:r w:rsidR="00041081">
        <w:rPr>
          <w:rFonts w:ascii="Book Antiqua" w:hAnsi="Book Antiqua"/>
          <w:sz w:val="24"/>
          <w:szCs w:val="24"/>
        </w:rPr>
        <w:t xml:space="preserve">: </w:t>
      </w:r>
      <w:r w:rsidR="00041081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041081">
        <w:rPr>
          <w:rFonts w:ascii="Book Antiqua" w:hAnsi="Book Antiqua"/>
          <w:sz w:val="24"/>
          <w:szCs w:val="24"/>
        </w:rPr>
        <w:t>.</w:t>
      </w:r>
    </w:p>
    <w:p w14:paraId="3CF3B48A" w14:textId="3E389604" w:rsidR="00736333" w:rsidRDefault="00736333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19AE2DBF" w14:textId="4191017B" w:rsidR="00736333" w:rsidRDefault="00E56C8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56C83">
        <w:rPr>
          <w:noProof/>
        </w:rPr>
        <w:lastRenderedPageBreak/>
        <w:drawing>
          <wp:inline distT="0" distB="0" distL="0" distR="0" wp14:anchorId="72F29E54" wp14:editId="14A6862D">
            <wp:extent cx="6188710" cy="47821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8DF76" w14:textId="59B4E598" w:rsidR="00736333" w:rsidRPr="00543FE5" w:rsidRDefault="00736333" w:rsidP="00736333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Figure 4 </w:t>
      </w:r>
      <w:r w:rsidR="00F579F3" w:rsidRPr="00F579F3">
        <w:rPr>
          <w:rFonts w:ascii="Book Antiqua" w:hAnsi="Book Antiqua"/>
          <w:b/>
          <w:sz w:val="24"/>
          <w:szCs w:val="24"/>
        </w:rPr>
        <w:t xml:space="preserve">Insulin-like growth factor 2 mRNA-binding </w:t>
      </w:r>
      <w:proofErr w:type="gramStart"/>
      <w:r w:rsidR="00F579F3" w:rsidRPr="00F579F3">
        <w:rPr>
          <w:rFonts w:ascii="Book Antiqua" w:hAnsi="Book Antiqua"/>
          <w:b/>
          <w:sz w:val="24"/>
          <w:szCs w:val="24"/>
        </w:rPr>
        <w:t>protein</w:t>
      </w:r>
      <w:proofErr w:type="gramEnd"/>
      <w:r w:rsidR="00F579F3" w:rsidRPr="00F579F3">
        <w:rPr>
          <w:rFonts w:ascii="Book Antiqua" w:hAnsi="Book Antiqua"/>
          <w:b/>
          <w:sz w:val="24"/>
          <w:szCs w:val="24"/>
        </w:rPr>
        <w:t xml:space="preserve"> 1</w:t>
      </w:r>
      <w:r w:rsidRPr="00543FE5">
        <w:rPr>
          <w:rFonts w:ascii="Book Antiqua" w:hAnsi="Book Antiqua"/>
          <w:b/>
          <w:sz w:val="24"/>
          <w:szCs w:val="24"/>
        </w:rPr>
        <w:t xml:space="preserve"> enhances pancreatic cancer cell proliferation </w:t>
      </w:r>
      <w:r w:rsidRPr="00224D5C">
        <w:rPr>
          <w:rFonts w:ascii="Book Antiqua" w:hAnsi="Book Antiqua"/>
          <w:b/>
          <w:i/>
          <w:iCs/>
          <w:sz w:val="24"/>
          <w:szCs w:val="24"/>
        </w:rPr>
        <w:t>via</w:t>
      </w:r>
      <w:r w:rsidRPr="00543FE5">
        <w:rPr>
          <w:rFonts w:ascii="Book Antiqua" w:hAnsi="Book Antiqua"/>
          <w:b/>
          <w:sz w:val="24"/>
          <w:szCs w:val="24"/>
        </w:rPr>
        <w:t xml:space="preserve"> the AKT signaling pathway</w:t>
      </w:r>
      <w:r w:rsidR="00431B3C">
        <w:rPr>
          <w:rFonts w:ascii="Book Antiqua" w:hAnsi="Book Antiqua"/>
          <w:b/>
          <w:sz w:val="24"/>
          <w:szCs w:val="24"/>
        </w:rPr>
        <w:t>.</w:t>
      </w:r>
      <w:r w:rsidRPr="00543FE5">
        <w:rPr>
          <w:rFonts w:ascii="Book Antiqua" w:hAnsi="Book Antiqua"/>
          <w:sz w:val="24"/>
          <w:szCs w:val="24"/>
        </w:rPr>
        <w:t xml:space="preserve"> A</w:t>
      </w:r>
      <w:r w:rsidR="00642B0B">
        <w:rPr>
          <w:rFonts w:ascii="Book Antiqua" w:hAnsi="Book Antiqua"/>
          <w:sz w:val="24"/>
          <w:szCs w:val="24"/>
        </w:rPr>
        <w:t xml:space="preserve"> and </w:t>
      </w:r>
      <w:r w:rsidRPr="00543FE5">
        <w:rPr>
          <w:rFonts w:ascii="Book Antiqua" w:hAnsi="Book Antiqua"/>
          <w:sz w:val="24"/>
          <w:szCs w:val="24"/>
        </w:rPr>
        <w:t>B</w:t>
      </w:r>
      <w:r w:rsidR="009D6092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Western </w:t>
      </w:r>
      <w:r w:rsidR="00A67B04" w:rsidRPr="00543FE5">
        <w:rPr>
          <w:rFonts w:ascii="Book Antiqua" w:hAnsi="Book Antiqua"/>
          <w:sz w:val="24"/>
          <w:szCs w:val="24"/>
        </w:rPr>
        <w:t>blot</w:t>
      </w:r>
      <w:r w:rsidR="00A67B04">
        <w:rPr>
          <w:rFonts w:ascii="Book Antiqua" w:hAnsi="Book Antiqua"/>
          <w:sz w:val="24"/>
          <w:szCs w:val="24"/>
        </w:rPr>
        <w:t xml:space="preserve"> analysis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of AKT and p-AKT (Ser473) expression in the indicated cells and their corresponding control cells</w:t>
      </w:r>
      <w:r w:rsidR="009D6092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C</w:t>
      </w:r>
      <w:r w:rsidR="009D6092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Panc-1 </w:t>
      </w:r>
      <w:proofErr w:type="spellStart"/>
      <w:r w:rsidRPr="00543FE5">
        <w:rPr>
          <w:rFonts w:ascii="Book Antiqua" w:hAnsi="Book Antiqua"/>
          <w:sz w:val="24"/>
          <w:szCs w:val="24"/>
        </w:rPr>
        <w:t>sh</w:t>
      </w:r>
      <w:proofErr w:type="spellEnd"/>
      <w:r w:rsidRPr="00543FE5">
        <w:rPr>
          <w:rFonts w:ascii="Book Antiqua" w:hAnsi="Book Antiqua"/>
          <w:sz w:val="24"/>
          <w:szCs w:val="24"/>
        </w:rPr>
        <w:t>-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or control cells were subcutaneously injected into BALB/c nude mice for </w:t>
      </w:r>
      <w:proofErr w:type="spellStart"/>
      <w:r w:rsidRPr="00543FE5">
        <w:rPr>
          <w:rFonts w:ascii="Book Antiqua" w:hAnsi="Book Antiqua"/>
          <w:sz w:val="24"/>
          <w:szCs w:val="24"/>
        </w:rPr>
        <w:t>xenograft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assays</w:t>
      </w:r>
      <w:r w:rsidR="009D6092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D-E</w:t>
      </w:r>
      <w:r w:rsidR="009D6092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The average weights and tumor growth curves of each group</w:t>
      </w:r>
      <w:r w:rsidR="009D6092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F</w:t>
      </w:r>
      <w:r w:rsidR="009D6092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A67B04">
        <w:rPr>
          <w:rFonts w:ascii="Book Antiqua" w:hAnsi="Book Antiqua"/>
          <w:sz w:val="24"/>
          <w:szCs w:val="24"/>
        </w:rPr>
        <w:t>I</w:t>
      </w:r>
      <w:r w:rsidR="00A67B04" w:rsidRPr="005E116A">
        <w:rPr>
          <w:rFonts w:ascii="Book Antiqua" w:hAnsi="Book Antiqua"/>
          <w:sz w:val="24"/>
          <w:szCs w:val="24"/>
        </w:rPr>
        <w:t>mmunohistochemistry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staining of the </w:t>
      </w:r>
      <w:proofErr w:type="spellStart"/>
      <w:r w:rsidRPr="00543FE5">
        <w:rPr>
          <w:rFonts w:ascii="Book Antiqua" w:hAnsi="Book Antiqua"/>
          <w:sz w:val="24"/>
          <w:szCs w:val="24"/>
        </w:rPr>
        <w:t>xenograft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tumors. Scale bar</w:t>
      </w:r>
      <w:r w:rsidR="00A67B04">
        <w:rPr>
          <w:rFonts w:ascii="Book Antiqua" w:hAnsi="Book Antiqua"/>
          <w:sz w:val="24"/>
          <w:szCs w:val="24"/>
        </w:rPr>
        <w:t xml:space="preserve"> =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543FE5">
        <w:rPr>
          <w:rFonts w:ascii="Book Antiqua" w:hAnsi="Book Antiqua"/>
          <w:sz w:val="24"/>
          <w:szCs w:val="24"/>
        </w:rPr>
        <w:t>μm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(red line).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 was considered</w:t>
      </w:r>
      <w:r w:rsidR="00A67B04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statistically significant. </w:t>
      </w:r>
      <w:proofErr w:type="spellStart"/>
      <w:proofErr w:type="gramStart"/>
      <w:r w:rsidRPr="00543FE5">
        <w:rPr>
          <w:rFonts w:ascii="Book Antiqua" w:hAnsi="Book Antiqua"/>
          <w:sz w:val="24"/>
          <w:szCs w:val="24"/>
          <w:vertAlign w:val="superscript"/>
        </w:rPr>
        <w:t>a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9D6092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ontrol group;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b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sh-IGF2BP1 group.</w:t>
      </w:r>
      <w:r w:rsidR="00041081">
        <w:rPr>
          <w:rFonts w:ascii="Book Antiqua" w:hAnsi="Book Antiqua"/>
          <w:sz w:val="24"/>
          <w:szCs w:val="24"/>
        </w:rPr>
        <w:t xml:space="preserve"> </w:t>
      </w:r>
      <w:r w:rsidR="00041081" w:rsidRPr="00543FE5">
        <w:rPr>
          <w:rFonts w:ascii="Book Antiqua" w:hAnsi="Book Antiqua"/>
          <w:sz w:val="24"/>
          <w:szCs w:val="24"/>
        </w:rPr>
        <w:t>IGF2BP1</w:t>
      </w:r>
      <w:r w:rsidR="00041081">
        <w:rPr>
          <w:rFonts w:ascii="Book Antiqua" w:hAnsi="Book Antiqua"/>
          <w:sz w:val="24"/>
          <w:szCs w:val="24"/>
        </w:rPr>
        <w:t xml:space="preserve">: </w:t>
      </w:r>
      <w:r w:rsidR="00041081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041081">
        <w:rPr>
          <w:rFonts w:ascii="Book Antiqua" w:hAnsi="Book Antiqua"/>
          <w:sz w:val="24"/>
          <w:szCs w:val="24"/>
        </w:rPr>
        <w:t>.</w:t>
      </w:r>
    </w:p>
    <w:p w14:paraId="26445EBA" w14:textId="3F25878D" w:rsidR="00736333" w:rsidRDefault="00736333" w:rsidP="00B72D0E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6631ABC8" w14:textId="6E9B7D2C" w:rsidR="00736333" w:rsidRDefault="0073633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543FE5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5C7EBEE" wp14:editId="0258B260">
            <wp:extent cx="6188710" cy="530860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C23FB" w14:textId="4BB92738" w:rsidR="00736333" w:rsidRPr="00543FE5" w:rsidRDefault="00736333" w:rsidP="00736333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Figure 5 </w:t>
      </w:r>
      <w:r w:rsidR="00F579F3" w:rsidRPr="00F579F3">
        <w:rPr>
          <w:rFonts w:ascii="Book Antiqua" w:hAnsi="Book Antiqua"/>
          <w:b/>
          <w:bCs/>
          <w:sz w:val="24"/>
          <w:szCs w:val="24"/>
        </w:rPr>
        <w:t>Insulin-like growth factor 2 mRNA-binding protein 1</w:t>
      </w:r>
      <w:r w:rsidRPr="00543FE5">
        <w:rPr>
          <w:rFonts w:ascii="Book Antiqua" w:hAnsi="Book Antiqua"/>
          <w:b/>
          <w:sz w:val="24"/>
          <w:szCs w:val="24"/>
        </w:rPr>
        <w:t xml:space="preserve"> is a target of miR-494. </w:t>
      </w:r>
      <w:r w:rsidRPr="00543FE5">
        <w:rPr>
          <w:rFonts w:ascii="Book Antiqua" w:hAnsi="Book Antiqua"/>
          <w:sz w:val="24"/>
          <w:szCs w:val="24"/>
        </w:rPr>
        <w:t>A</w:t>
      </w:r>
      <w:r w:rsidR="00224D5C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Intersections among </w:t>
      </w:r>
      <w:proofErr w:type="spellStart"/>
      <w:r w:rsidRPr="00543FE5">
        <w:rPr>
          <w:rFonts w:ascii="Book Antiqua" w:hAnsi="Book Antiqua"/>
          <w:sz w:val="24"/>
          <w:szCs w:val="24"/>
        </w:rPr>
        <w:t>miRNA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target prediction algorithms</w:t>
      </w:r>
      <w:r w:rsidR="00224D5C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B</w:t>
      </w:r>
      <w:r w:rsidR="00224D5C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Pancreatic cancer tissues displayed significantly lower miR-494 and miR-326 levels than the matched adjacent </w:t>
      </w:r>
      <w:proofErr w:type="spellStart"/>
      <w:r w:rsidRPr="00543FE5">
        <w:rPr>
          <w:rFonts w:ascii="Book Antiqua" w:hAnsi="Book Antiqua"/>
          <w:sz w:val="24"/>
          <w:szCs w:val="24"/>
        </w:rPr>
        <w:t>nontumor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tissues</w:t>
      </w:r>
      <w:r w:rsidR="00224D5C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C</w:t>
      </w:r>
      <w:r w:rsidR="00224D5C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A schematic diagram of miR-494 binding sites in the </w:t>
      </w:r>
      <w:r w:rsidR="00473462" w:rsidRPr="00473462">
        <w:rPr>
          <w:rFonts w:ascii="Book Antiqua" w:hAnsi="Book Antiqua"/>
          <w:sz w:val="24"/>
          <w:szCs w:val="24"/>
        </w:rPr>
        <w:t xml:space="preserve">3’ </w:t>
      </w:r>
      <w:proofErr w:type="spellStart"/>
      <w:r w:rsidR="00473462" w:rsidRPr="00473462">
        <w:rPr>
          <w:rFonts w:ascii="Book Antiqua" w:hAnsi="Book Antiqua"/>
          <w:sz w:val="24"/>
          <w:szCs w:val="24"/>
        </w:rPr>
        <w:t>untranslated</w:t>
      </w:r>
      <w:proofErr w:type="spellEnd"/>
      <w:r w:rsidR="00473462" w:rsidRPr="00473462">
        <w:rPr>
          <w:rFonts w:ascii="Book Antiqua" w:hAnsi="Book Antiqua"/>
          <w:sz w:val="24"/>
          <w:szCs w:val="24"/>
        </w:rPr>
        <w:t xml:space="preserve"> region</w:t>
      </w:r>
      <w:r w:rsidRPr="00543FE5">
        <w:rPr>
          <w:rFonts w:ascii="Book Antiqua" w:hAnsi="Book Antiqua"/>
          <w:sz w:val="24"/>
          <w:szCs w:val="24"/>
        </w:rPr>
        <w:t xml:space="preserve"> of 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from </w:t>
      </w:r>
      <w:proofErr w:type="spellStart"/>
      <w:r w:rsidRPr="00543FE5">
        <w:rPr>
          <w:rFonts w:ascii="Book Antiqua" w:hAnsi="Book Antiqua"/>
          <w:sz w:val="24"/>
          <w:szCs w:val="24"/>
        </w:rPr>
        <w:t>TargetScan</w:t>
      </w:r>
      <w:proofErr w:type="spellEnd"/>
      <w:r w:rsidR="00224D5C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D</w:t>
      </w:r>
      <w:r w:rsidR="00224D5C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</w:t>
      </w:r>
      <w:r w:rsidR="00A67B04">
        <w:rPr>
          <w:rFonts w:ascii="Book Antiqua" w:hAnsi="Book Antiqua"/>
          <w:sz w:val="24"/>
          <w:szCs w:val="24"/>
        </w:rPr>
        <w:t>M</w:t>
      </w:r>
      <w:r w:rsidR="00A67B04" w:rsidRPr="00543FE5">
        <w:rPr>
          <w:rFonts w:ascii="Book Antiqua" w:hAnsi="Book Antiqua"/>
          <w:sz w:val="24"/>
          <w:szCs w:val="24"/>
        </w:rPr>
        <w:t>iR</w:t>
      </w:r>
      <w:r w:rsidRPr="00543FE5">
        <w:rPr>
          <w:rFonts w:ascii="Book Antiqua" w:hAnsi="Book Antiqua"/>
          <w:sz w:val="24"/>
          <w:szCs w:val="24"/>
        </w:rPr>
        <w:t xml:space="preserve">-494 mimics or inhibitors were transfected into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cells, respectively, and miR-494 expression was determined by </w:t>
      </w:r>
      <w:r w:rsidR="00431B3C" w:rsidRPr="00543FE5">
        <w:rPr>
          <w:rFonts w:ascii="Book Antiqua" w:hAnsi="Book Antiqua"/>
          <w:sz w:val="24"/>
          <w:szCs w:val="24"/>
        </w:rPr>
        <w:t xml:space="preserve">quantitative reverse transcription polymerase chain reaction </w:t>
      </w:r>
      <w:r w:rsidR="00431B3C">
        <w:rPr>
          <w:rFonts w:ascii="Book Antiqua" w:hAnsi="Book Antiqua"/>
          <w:sz w:val="24"/>
          <w:szCs w:val="24"/>
        </w:rPr>
        <w:t>(</w:t>
      </w:r>
      <w:r w:rsidRPr="00543FE5">
        <w:rPr>
          <w:rFonts w:ascii="Book Antiqua" w:hAnsi="Book Antiqua"/>
          <w:sz w:val="24"/>
          <w:szCs w:val="24"/>
        </w:rPr>
        <w:t>RT-</w:t>
      </w:r>
      <w:proofErr w:type="spellStart"/>
      <w:r w:rsidRPr="00543FE5">
        <w:rPr>
          <w:rFonts w:ascii="Book Antiqua" w:hAnsi="Book Antiqua"/>
          <w:sz w:val="24"/>
          <w:szCs w:val="24"/>
        </w:rPr>
        <w:t>qPCR</w:t>
      </w:r>
      <w:proofErr w:type="spellEnd"/>
      <w:r w:rsidR="00431B3C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>. U6 served as the internal reference</w:t>
      </w:r>
      <w:r w:rsidR="00224D5C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E-F</w:t>
      </w:r>
      <w:r w:rsidR="00224D5C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b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IGF2BP1 expression was determined by RT-</w:t>
      </w:r>
      <w:proofErr w:type="spellStart"/>
      <w:r w:rsidRPr="00543FE5">
        <w:rPr>
          <w:rFonts w:ascii="Book Antiqua" w:hAnsi="Book Antiqua"/>
          <w:sz w:val="24"/>
          <w:szCs w:val="24"/>
        </w:rPr>
        <w:t>qPCR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after transfection in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cells. GAPDH served as the internal reference</w:t>
      </w:r>
      <w:r w:rsidR="00224D5C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G-H</w:t>
      </w:r>
      <w:r w:rsidR="00224D5C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The relative luciferase activity was measured in Panc-1 and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</w:t>
      </w:r>
      <w:r w:rsidR="00A67B04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after </w:t>
      </w:r>
      <w:proofErr w:type="spellStart"/>
      <w:r w:rsidRPr="00543FE5">
        <w:rPr>
          <w:rFonts w:ascii="Book Antiqua" w:hAnsi="Book Antiqua"/>
          <w:sz w:val="24"/>
          <w:szCs w:val="24"/>
        </w:rPr>
        <w:t>cotransfection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. All data </w:t>
      </w:r>
      <w:r w:rsidR="00A67B04">
        <w:rPr>
          <w:rFonts w:ascii="Book Antiqua" w:hAnsi="Book Antiqua"/>
          <w:sz w:val="24"/>
          <w:szCs w:val="24"/>
        </w:rPr>
        <w:t>are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expressed as the mean ± standard deviation from three independent experiments at least and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 was </w:t>
      </w:r>
      <w:r w:rsidRPr="00543FE5">
        <w:rPr>
          <w:rFonts w:ascii="Book Antiqua" w:hAnsi="Book Antiqua"/>
          <w:sz w:val="24"/>
          <w:szCs w:val="24"/>
        </w:rPr>
        <w:lastRenderedPageBreak/>
        <w:t>considered statistically significant.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a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 xml:space="preserve">ormal group,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b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n</w:t>
      </w:r>
      <w:r w:rsidRPr="00543FE5">
        <w:rPr>
          <w:rFonts w:ascii="Book Antiqua" w:hAnsi="Book Antiqua"/>
          <w:sz w:val="24"/>
          <w:szCs w:val="24"/>
        </w:rPr>
        <w:t>ormal group;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c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ontrol group of Panc-1 cells</w:t>
      </w:r>
      <w:r w:rsidR="00F714A4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d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ontrol group of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e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ontrol group of Panc-1 cells</w:t>
      </w:r>
      <w:r w:rsidR="00F714A4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f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 xml:space="preserve">ontrol group of </w:t>
      </w:r>
      <w:proofErr w:type="spellStart"/>
      <w:r w:rsidRPr="00543FE5">
        <w:rPr>
          <w:rFonts w:ascii="Book Antiqua" w:hAnsi="Book Antiqua"/>
          <w:sz w:val="24"/>
          <w:szCs w:val="24"/>
        </w:rPr>
        <w:t>Panc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0327 cells</w:t>
      </w:r>
      <w:r w:rsidR="00F714A4">
        <w:rPr>
          <w:rFonts w:ascii="Book Antiqua" w:hAnsi="Book Antiqua"/>
          <w:sz w:val="24"/>
          <w:szCs w:val="24"/>
        </w:rPr>
        <w:t>;</w:t>
      </w:r>
      <w:r w:rsidR="003E0C6B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g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ontrol group</w:t>
      </w:r>
      <w:r w:rsidR="00F714A4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h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ontrol group;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i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ontrol group</w:t>
      </w:r>
      <w:r w:rsidR="00F714A4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j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</w:t>
      </w:r>
      <w:r w:rsidR="00224D5C" w:rsidRPr="00543FE5">
        <w:rPr>
          <w:rFonts w:ascii="Book Antiqua" w:hAnsi="Book Antiqua"/>
          <w:sz w:val="24"/>
          <w:szCs w:val="24"/>
        </w:rPr>
        <w:t>c</w:t>
      </w:r>
      <w:r w:rsidRPr="00543FE5">
        <w:rPr>
          <w:rFonts w:ascii="Book Antiqua" w:hAnsi="Book Antiqua"/>
          <w:sz w:val="24"/>
          <w:szCs w:val="24"/>
        </w:rPr>
        <w:t>ontrol group;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k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WT group</w:t>
      </w:r>
      <w:r w:rsidR="00F714A4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l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WT group;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m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WT group</w:t>
      </w:r>
      <w:r w:rsidR="00F714A4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n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WT group.</w:t>
      </w:r>
      <w:r w:rsidR="00041081">
        <w:rPr>
          <w:rFonts w:ascii="Book Antiqua" w:hAnsi="Book Antiqua"/>
          <w:sz w:val="24"/>
          <w:szCs w:val="24"/>
        </w:rPr>
        <w:t xml:space="preserve"> </w:t>
      </w:r>
      <w:r w:rsidR="00041081" w:rsidRPr="00543FE5">
        <w:rPr>
          <w:rFonts w:ascii="Book Antiqua" w:hAnsi="Book Antiqua"/>
          <w:sz w:val="24"/>
          <w:szCs w:val="24"/>
        </w:rPr>
        <w:t>IGF2BP1</w:t>
      </w:r>
      <w:r w:rsidR="00041081">
        <w:rPr>
          <w:rFonts w:ascii="Book Antiqua" w:hAnsi="Book Antiqua"/>
          <w:sz w:val="24"/>
          <w:szCs w:val="24"/>
        </w:rPr>
        <w:t xml:space="preserve">: </w:t>
      </w:r>
      <w:r w:rsidR="00041081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041081">
        <w:rPr>
          <w:rFonts w:ascii="Book Antiqua" w:hAnsi="Book Antiqua"/>
          <w:sz w:val="24"/>
          <w:szCs w:val="24"/>
        </w:rPr>
        <w:t>;</w:t>
      </w:r>
      <w:r w:rsidR="00473462">
        <w:rPr>
          <w:rFonts w:ascii="Book Antiqua" w:hAnsi="Book Antiqua"/>
          <w:sz w:val="24"/>
          <w:szCs w:val="24"/>
        </w:rPr>
        <w:t xml:space="preserve"> </w:t>
      </w:r>
      <w:r w:rsidR="00473462" w:rsidRPr="00543FE5">
        <w:rPr>
          <w:rFonts w:ascii="Book Antiqua" w:hAnsi="Book Antiqua"/>
          <w:sz w:val="24"/>
          <w:szCs w:val="24"/>
        </w:rPr>
        <w:t>3</w:t>
      </w:r>
      <w:r w:rsidR="00473462">
        <w:rPr>
          <w:rFonts w:ascii="Book Antiqua" w:hAnsi="Book Antiqua"/>
          <w:sz w:val="24"/>
          <w:szCs w:val="24"/>
        </w:rPr>
        <w:t>’</w:t>
      </w:r>
      <w:r w:rsidR="00473462" w:rsidRPr="00543FE5">
        <w:rPr>
          <w:rFonts w:ascii="Book Antiqua" w:hAnsi="Book Antiqua"/>
          <w:sz w:val="24"/>
          <w:szCs w:val="24"/>
        </w:rPr>
        <w:t>-UTR</w:t>
      </w:r>
      <w:r w:rsidR="00473462">
        <w:rPr>
          <w:rFonts w:ascii="Book Antiqua" w:hAnsi="Book Antiqua"/>
          <w:sz w:val="24"/>
          <w:szCs w:val="24"/>
        </w:rPr>
        <w:t>:</w:t>
      </w:r>
      <w:r w:rsidR="00473462" w:rsidRPr="00543FE5">
        <w:rPr>
          <w:rFonts w:ascii="Book Antiqua" w:hAnsi="Book Antiqua"/>
          <w:sz w:val="24"/>
          <w:szCs w:val="24"/>
        </w:rPr>
        <w:t xml:space="preserve"> 3’</w:t>
      </w:r>
      <w:r w:rsidR="00F714A4">
        <w:rPr>
          <w:rFonts w:ascii="Book Antiqua" w:hAnsi="Book Antiqua"/>
          <w:sz w:val="24"/>
          <w:szCs w:val="24"/>
        </w:rPr>
        <w:t>-</w:t>
      </w:r>
      <w:r w:rsidR="00473462" w:rsidRPr="00543FE5">
        <w:rPr>
          <w:rFonts w:ascii="Book Antiqua" w:hAnsi="Book Antiqua"/>
          <w:sz w:val="24"/>
          <w:szCs w:val="24"/>
        </w:rPr>
        <w:t>untranslated region</w:t>
      </w:r>
      <w:r w:rsidR="00FD458A">
        <w:rPr>
          <w:rFonts w:ascii="Book Antiqua" w:hAnsi="Book Antiqua"/>
          <w:sz w:val="24"/>
          <w:szCs w:val="24"/>
        </w:rPr>
        <w:t xml:space="preserve">; </w:t>
      </w:r>
      <w:proofErr w:type="spellStart"/>
      <w:r w:rsidR="00FD458A">
        <w:rPr>
          <w:rFonts w:ascii="Book Antiqua" w:hAnsi="Book Antiqua"/>
          <w:sz w:val="24"/>
          <w:szCs w:val="24"/>
        </w:rPr>
        <w:t>Wt</w:t>
      </w:r>
      <w:proofErr w:type="spellEnd"/>
      <w:r w:rsidR="00FD458A">
        <w:rPr>
          <w:rFonts w:ascii="Book Antiqua" w:hAnsi="Book Antiqua"/>
          <w:sz w:val="24"/>
          <w:szCs w:val="24"/>
        </w:rPr>
        <w:t xml:space="preserve">: Wild-type; </w:t>
      </w:r>
      <w:proofErr w:type="spellStart"/>
      <w:r w:rsidR="00C826D1">
        <w:rPr>
          <w:rFonts w:ascii="Book Antiqua" w:hAnsi="Book Antiqua"/>
          <w:sz w:val="24"/>
          <w:szCs w:val="24"/>
        </w:rPr>
        <w:t>Mut</w:t>
      </w:r>
      <w:proofErr w:type="spellEnd"/>
      <w:r w:rsidR="00C826D1">
        <w:rPr>
          <w:rFonts w:ascii="Book Antiqua" w:hAnsi="Book Antiqua"/>
          <w:sz w:val="24"/>
          <w:szCs w:val="24"/>
        </w:rPr>
        <w:t xml:space="preserve">: </w:t>
      </w:r>
      <w:r w:rsidR="00C826D1" w:rsidRPr="00543FE5">
        <w:rPr>
          <w:rFonts w:ascii="Book Antiqua" w:hAnsi="Book Antiqua"/>
          <w:sz w:val="24"/>
          <w:szCs w:val="24"/>
        </w:rPr>
        <w:t>Mutated</w:t>
      </w:r>
      <w:r w:rsidR="00FD458A">
        <w:rPr>
          <w:rFonts w:ascii="Book Antiqua" w:hAnsi="Book Antiqua"/>
          <w:sz w:val="24"/>
          <w:szCs w:val="24"/>
        </w:rPr>
        <w:t>.</w:t>
      </w:r>
    </w:p>
    <w:p w14:paraId="5E1DEBAE" w14:textId="5BFD4C4B" w:rsidR="00736333" w:rsidRDefault="00736333">
      <w:pPr>
        <w:widowControl/>
        <w:jc w:val="left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br w:type="page"/>
      </w:r>
    </w:p>
    <w:p w14:paraId="74A5B2D4" w14:textId="52A2A681" w:rsidR="00736333" w:rsidRDefault="008D2F1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bookmarkStart w:id="139" w:name="_GoBack"/>
      <w:r>
        <w:rPr>
          <w:rFonts w:ascii="Book Antiqua" w:hAnsi="Book Antiqua"/>
          <w:b/>
          <w:noProof/>
          <w:sz w:val="24"/>
          <w:szCs w:val="24"/>
        </w:rPr>
        <w:lastRenderedPageBreak/>
        <w:drawing>
          <wp:inline distT="0" distB="0" distL="0" distR="0" wp14:anchorId="44DA823F" wp14:editId="0C497A20">
            <wp:extent cx="6188710" cy="53320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33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39"/>
    </w:p>
    <w:p w14:paraId="5AD2F00A" w14:textId="6ED94044" w:rsidR="00736333" w:rsidRPr="00A52721" w:rsidRDefault="00736333" w:rsidP="00543FE5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543FE5">
        <w:rPr>
          <w:rFonts w:ascii="Book Antiqua" w:hAnsi="Book Antiqua"/>
          <w:b/>
          <w:sz w:val="24"/>
          <w:szCs w:val="24"/>
        </w:rPr>
        <w:t xml:space="preserve">Figure 6 </w:t>
      </w:r>
      <w:r w:rsidR="00A67B04">
        <w:rPr>
          <w:rFonts w:ascii="Book Antiqua" w:hAnsi="Book Antiqua"/>
          <w:b/>
          <w:sz w:val="24"/>
          <w:szCs w:val="24"/>
        </w:rPr>
        <w:t>M</w:t>
      </w:r>
      <w:r w:rsidR="00A67B04" w:rsidRPr="00543FE5">
        <w:rPr>
          <w:rFonts w:ascii="Book Antiqua" w:hAnsi="Book Antiqua"/>
          <w:b/>
          <w:sz w:val="24"/>
          <w:szCs w:val="24"/>
        </w:rPr>
        <w:t>iR</w:t>
      </w:r>
      <w:r w:rsidRPr="00543FE5">
        <w:rPr>
          <w:rFonts w:ascii="Book Antiqua" w:hAnsi="Book Antiqua"/>
          <w:b/>
          <w:sz w:val="24"/>
          <w:szCs w:val="24"/>
        </w:rPr>
        <w:t xml:space="preserve">-494 </w:t>
      </w:r>
      <w:proofErr w:type="spellStart"/>
      <w:r w:rsidRPr="00543FE5">
        <w:rPr>
          <w:rFonts w:ascii="Book Antiqua" w:hAnsi="Book Antiqua"/>
          <w:b/>
          <w:sz w:val="24"/>
          <w:szCs w:val="24"/>
        </w:rPr>
        <w:t>reexpression</w:t>
      </w:r>
      <w:proofErr w:type="spellEnd"/>
      <w:r w:rsidRPr="00543FE5">
        <w:rPr>
          <w:rFonts w:ascii="Book Antiqua" w:hAnsi="Book Antiqua"/>
          <w:b/>
          <w:sz w:val="24"/>
          <w:szCs w:val="24"/>
        </w:rPr>
        <w:t xml:space="preserve"> partly </w:t>
      </w:r>
      <w:r w:rsidR="00A67B04" w:rsidRPr="00543FE5">
        <w:rPr>
          <w:rFonts w:ascii="Book Antiqua" w:hAnsi="Book Antiqua"/>
          <w:b/>
          <w:sz w:val="24"/>
          <w:szCs w:val="24"/>
        </w:rPr>
        <w:t>abrogate</w:t>
      </w:r>
      <w:r w:rsidR="00A67B04">
        <w:rPr>
          <w:rFonts w:ascii="Book Antiqua" w:hAnsi="Book Antiqua"/>
          <w:b/>
          <w:sz w:val="24"/>
          <w:szCs w:val="24"/>
        </w:rPr>
        <w:t>s</w:t>
      </w:r>
      <w:r w:rsidR="00A67B04" w:rsidRPr="00543FE5">
        <w:rPr>
          <w:rFonts w:ascii="Book Antiqua" w:hAnsi="Book Antiqua"/>
          <w:b/>
          <w:sz w:val="24"/>
          <w:szCs w:val="24"/>
        </w:rPr>
        <w:t xml:space="preserve"> </w:t>
      </w:r>
      <w:r w:rsidRPr="00543FE5">
        <w:rPr>
          <w:rFonts w:ascii="Book Antiqua" w:hAnsi="Book Antiqua"/>
          <w:b/>
          <w:sz w:val="24"/>
          <w:szCs w:val="24"/>
        </w:rPr>
        <w:t xml:space="preserve">the oncogenic effect of </w:t>
      </w:r>
      <w:r w:rsidR="00F579F3" w:rsidRPr="00F579F3">
        <w:rPr>
          <w:rFonts w:ascii="Book Antiqua" w:hAnsi="Book Antiqua"/>
          <w:b/>
          <w:sz w:val="24"/>
          <w:szCs w:val="24"/>
        </w:rPr>
        <w:t>insulin-like growth factor 2 mRNA-binding protein 1</w:t>
      </w:r>
      <w:r w:rsidRPr="00543FE5">
        <w:rPr>
          <w:rFonts w:ascii="Book Antiqua" w:hAnsi="Book Antiqua"/>
          <w:b/>
          <w:sz w:val="24"/>
          <w:szCs w:val="24"/>
        </w:rPr>
        <w:t xml:space="preserve"> in pancreatic cancer.</w:t>
      </w:r>
      <w:r w:rsidRPr="00543FE5">
        <w:rPr>
          <w:rFonts w:ascii="Book Antiqua" w:hAnsi="Book Antiqua"/>
          <w:sz w:val="24"/>
          <w:szCs w:val="24"/>
        </w:rPr>
        <w:t xml:space="preserve"> A</w:t>
      </w:r>
      <w:r w:rsidR="003E0C6B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b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Enhanced cell viability of Mia PaCa-2 cells due to </w:t>
      </w:r>
      <w:r w:rsidR="00F579F3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F579F3">
        <w:rPr>
          <w:rFonts w:ascii="Book Antiqua" w:hAnsi="Book Antiqua"/>
          <w:sz w:val="24"/>
          <w:szCs w:val="24"/>
        </w:rPr>
        <w:t xml:space="preserve"> (</w:t>
      </w:r>
      <w:r w:rsidRPr="00543FE5">
        <w:rPr>
          <w:rFonts w:ascii="Book Antiqua" w:hAnsi="Book Antiqua"/>
          <w:sz w:val="24"/>
          <w:szCs w:val="24"/>
        </w:rPr>
        <w:t>IGF2BP1</w:t>
      </w:r>
      <w:r w:rsidR="00F579F3">
        <w:rPr>
          <w:rFonts w:ascii="Book Antiqua" w:hAnsi="Book Antiqua"/>
          <w:sz w:val="24"/>
          <w:szCs w:val="24"/>
        </w:rPr>
        <w:t>)</w:t>
      </w:r>
      <w:r w:rsidRPr="00543FE5">
        <w:rPr>
          <w:rFonts w:ascii="Book Antiqua" w:hAnsi="Book Antiqua"/>
          <w:sz w:val="24"/>
          <w:szCs w:val="24"/>
        </w:rPr>
        <w:t xml:space="preserve"> overexpression was partly reduced following the </w:t>
      </w:r>
      <w:proofErr w:type="spellStart"/>
      <w:r w:rsidRPr="00543FE5">
        <w:rPr>
          <w:rFonts w:ascii="Book Antiqua" w:hAnsi="Book Antiqua"/>
          <w:sz w:val="24"/>
          <w:szCs w:val="24"/>
        </w:rPr>
        <w:t>reexpression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of miR-494, which was detected by CCK-8 assays</w:t>
      </w:r>
      <w:r w:rsidR="003E0C6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B</w:t>
      </w:r>
      <w:r w:rsidR="003E0C6B">
        <w:rPr>
          <w:rFonts w:ascii="Book Antiqua" w:hAnsi="Book Antiqua" w:hint="eastAsi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Cell apoptosis was analyzed by flow </w:t>
      </w:r>
      <w:proofErr w:type="spellStart"/>
      <w:r w:rsidRPr="00543FE5">
        <w:rPr>
          <w:rFonts w:ascii="Book Antiqua" w:hAnsi="Book Antiqua"/>
          <w:sz w:val="24"/>
          <w:szCs w:val="24"/>
        </w:rPr>
        <w:t>cytometry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when IGF2BP1-overexpressing Mia PaCa-2 cells were </w:t>
      </w:r>
      <w:proofErr w:type="spellStart"/>
      <w:r w:rsidRPr="00543FE5">
        <w:rPr>
          <w:rFonts w:ascii="Book Antiqua" w:hAnsi="Book Antiqua"/>
          <w:sz w:val="24"/>
          <w:szCs w:val="24"/>
        </w:rPr>
        <w:t>cotransfected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with miR-494 mimics or their corresponding controls</w:t>
      </w:r>
      <w:r w:rsidR="003E0C6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C</w:t>
      </w:r>
      <w:r w:rsidR="003E0C6B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b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The cell cycle was analyzed by flow </w:t>
      </w:r>
      <w:proofErr w:type="spellStart"/>
      <w:r w:rsidRPr="00543FE5">
        <w:rPr>
          <w:rFonts w:ascii="Book Antiqua" w:hAnsi="Book Antiqua"/>
          <w:sz w:val="24"/>
          <w:szCs w:val="24"/>
        </w:rPr>
        <w:t>cytometry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when IGF2BP1-overexpressing Mia PaCa-2 cells were co-transfected with miR-494 mimics or control</w:t>
      </w:r>
      <w:r w:rsidR="003E0C6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D</w:t>
      </w:r>
      <w:r w:rsidR="003E0C6B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Western </w:t>
      </w:r>
      <w:r w:rsidR="00A67B04" w:rsidRPr="00543FE5">
        <w:rPr>
          <w:rFonts w:ascii="Book Antiqua" w:hAnsi="Book Antiqua"/>
          <w:sz w:val="24"/>
          <w:szCs w:val="24"/>
        </w:rPr>
        <w:t>blot</w:t>
      </w:r>
      <w:r w:rsidR="00A67B04">
        <w:rPr>
          <w:rFonts w:ascii="Book Antiqua" w:hAnsi="Book Antiqua"/>
          <w:sz w:val="24"/>
          <w:szCs w:val="24"/>
        </w:rPr>
        <w:t xml:space="preserve"> analysis </w:t>
      </w:r>
      <w:r w:rsidRPr="00543FE5">
        <w:rPr>
          <w:rFonts w:ascii="Book Antiqua" w:hAnsi="Book Antiqua"/>
          <w:sz w:val="24"/>
          <w:szCs w:val="24"/>
        </w:rPr>
        <w:t>of AKT and p-AKT</w:t>
      </w:r>
      <w:r w:rsidR="003E0C6B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(Ser473) expression in the indicated cells and their corresponding control group</w:t>
      </w:r>
      <w:r w:rsidR="003E0C6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E</w:t>
      </w:r>
      <w:r w:rsidR="003E0C6B">
        <w:rPr>
          <w:rFonts w:ascii="Book Antiqua" w:hAnsi="Book Antiqua"/>
          <w:sz w:val="24"/>
          <w:szCs w:val="24"/>
        </w:rPr>
        <w:t>:</w:t>
      </w:r>
      <w:r w:rsidRPr="00543FE5">
        <w:rPr>
          <w:rFonts w:ascii="Book Antiqua" w:hAnsi="Book Antiqua"/>
          <w:b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Correlations between the expression of miR-494 and IGF2BP1 in 30 pancreatic cancer specimens were determined by Pearson's correlation analysis</w:t>
      </w:r>
      <w:r w:rsidR="003E0C6B">
        <w:rPr>
          <w:rFonts w:ascii="Book Antiqua" w:hAnsi="Book Antiqua"/>
          <w:sz w:val="24"/>
          <w:szCs w:val="24"/>
        </w:rPr>
        <w:t>;</w:t>
      </w:r>
      <w:r w:rsidRPr="00543FE5">
        <w:rPr>
          <w:rFonts w:ascii="Book Antiqua" w:hAnsi="Book Antiqua"/>
          <w:sz w:val="24"/>
          <w:szCs w:val="24"/>
        </w:rPr>
        <w:t xml:space="preserve"> F</w:t>
      </w:r>
      <w:r w:rsidR="003E0C6B">
        <w:rPr>
          <w:rFonts w:ascii="Book Antiqua" w:hAnsi="Book Antiqua" w:hint="eastAsia"/>
          <w:sz w:val="24"/>
          <w:szCs w:val="24"/>
        </w:rPr>
        <w:t>:</w:t>
      </w:r>
      <w:r w:rsidRPr="00543FE5">
        <w:rPr>
          <w:rFonts w:ascii="Book Antiqua" w:hAnsi="Book Antiqua"/>
          <w:sz w:val="24"/>
          <w:szCs w:val="24"/>
        </w:rPr>
        <w:t xml:space="preserve"> Kaplan-Meier analysis indicated that low miR-494 expression </w:t>
      </w:r>
      <w:r w:rsidRPr="00543FE5">
        <w:rPr>
          <w:rFonts w:ascii="Book Antiqua" w:hAnsi="Book Antiqua"/>
          <w:sz w:val="24"/>
          <w:szCs w:val="24"/>
        </w:rPr>
        <w:lastRenderedPageBreak/>
        <w:t xml:space="preserve">predicts a poorer overall survival rate than high miR-494 expression. All data </w:t>
      </w:r>
      <w:r w:rsidR="00A67B04">
        <w:rPr>
          <w:rFonts w:ascii="Book Antiqua" w:hAnsi="Book Antiqua"/>
          <w:sz w:val="24"/>
          <w:szCs w:val="24"/>
        </w:rPr>
        <w:t>are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expressed as the mean ± standard deviation from three independent experiments at least and </w:t>
      </w:r>
      <w:r w:rsidRPr="00543FE5">
        <w:rPr>
          <w:rFonts w:ascii="Book Antiqua" w:hAnsi="Book Antiqua"/>
          <w:i/>
          <w:sz w:val="24"/>
          <w:szCs w:val="24"/>
        </w:rPr>
        <w:t>P</w:t>
      </w:r>
      <w:r w:rsidRPr="00543FE5">
        <w:rPr>
          <w:rFonts w:ascii="Book Antiqua" w:hAnsi="Book Antiqua"/>
          <w:sz w:val="24"/>
          <w:szCs w:val="24"/>
        </w:rPr>
        <w:t xml:space="preserve"> &lt; 0.05 was considered statistically significant.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proofErr w:type="gramStart"/>
      <w:r w:rsidRPr="00543FE5">
        <w:rPr>
          <w:rFonts w:ascii="Book Antiqua" w:hAnsi="Book Antiqua"/>
          <w:sz w:val="24"/>
          <w:szCs w:val="24"/>
          <w:vertAlign w:val="superscript"/>
        </w:rPr>
        <w:t>a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proofErr w:type="gram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IGF2BP1-OE</w:t>
      </w:r>
      <w:r w:rsidR="00F579F3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+</w:t>
      </w:r>
      <w:r w:rsidR="00F579F3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miR-494 group at day 3</w:t>
      </w:r>
      <w:r w:rsidR="00A67B04">
        <w:rPr>
          <w:rFonts w:ascii="Book Antiqua" w:hAnsi="Book Antiqua"/>
          <w:sz w:val="24"/>
          <w:szCs w:val="24"/>
        </w:rPr>
        <w:t>;</w:t>
      </w:r>
      <w:r w:rsidR="00A67B04" w:rsidRPr="00543FE5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b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IGF2BP1-OE</w:t>
      </w:r>
      <w:r w:rsidR="003E0C6B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+</w:t>
      </w:r>
      <w:r w:rsidR="003E0C6B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miR-494 group at day 4</w:t>
      </w:r>
      <w:r w:rsidR="00A67B04">
        <w:rPr>
          <w:rFonts w:ascii="Book Antiqua" w:hAnsi="Book Antiqua"/>
          <w:sz w:val="24"/>
          <w:szCs w:val="24"/>
        </w:rPr>
        <w:t>;</w:t>
      </w:r>
      <w:r w:rsidR="00A67B04"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c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IGF2BP1-OE</w:t>
      </w:r>
      <w:r w:rsidR="003E0C6B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+</w:t>
      </w:r>
      <w:r w:rsidR="003E0C6B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 xml:space="preserve">miR-494 group at day 5;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d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0.01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IGF2BP1-OE</w:t>
      </w:r>
      <w:r w:rsidR="00F579F3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+</w:t>
      </w:r>
      <w:r w:rsidR="00F579F3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miR-494 group;</w:t>
      </w:r>
      <w:r w:rsidRPr="00543FE5">
        <w:rPr>
          <w:rFonts w:ascii="Book Antiqua" w:hAnsi="Book Antiqua"/>
          <w:sz w:val="24"/>
          <w:szCs w:val="24"/>
          <w:vertAlign w:val="superscript"/>
        </w:rPr>
        <w:t xml:space="preserve"> </w:t>
      </w:r>
      <w:proofErr w:type="spellStart"/>
      <w:r w:rsidRPr="00543FE5">
        <w:rPr>
          <w:rFonts w:ascii="Book Antiqua" w:hAnsi="Book Antiqua"/>
          <w:sz w:val="24"/>
          <w:szCs w:val="24"/>
          <w:vertAlign w:val="superscript"/>
        </w:rPr>
        <w:t>e</w:t>
      </w:r>
      <w:r w:rsidRPr="00543FE5">
        <w:rPr>
          <w:rFonts w:ascii="Book Antiqua" w:hAnsi="Book Antiqua"/>
          <w:i/>
          <w:sz w:val="24"/>
          <w:szCs w:val="24"/>
        </w:rPr>
        <w:t>P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&lt; 0.05 </w:t>
      </w:r>
      <w:proofErr w:type="spellStart"/>
      <w:r w:rsidRPr="00543FE5">
        <w:rPr>
          <w:rFonts w:ascii="Book Antiqua" w:hAnsi="Book Antiqua"/>
          <w:i/>
          <w:sz w:val="24"/>
          <w:szCs w:val="24"/>
        </w:rPr>
        <w:t>vs</w:t>
      </w:r>
      <w:proofErr w:type="spellEnd"/>
      <w:r w:rsidRPr="00543FE5">
        <w:rPr>
          <w:rFonts w:ascii="Book Antiqua" w:hAnsi="Book Antiqua"/>
          <w:sz w:val="24"/>
          <w:szCs w:val="24"/>
        </w:rPr>
        <w:t xml:space="preserve"> IGF2BP1-OE</w:t>
      </w:r>
      <w:r w:rsidR="003E0C6B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+</w:t>
      </w:r>
      <w:r w:rsidR="003E0C6B">
        <w:rPr>
          <w:rFonts w:ascii="Book Antiqua" w:hAnsi="Book Antiqua"/>
          <w:sz w:val="24"/>
          <w:szCs w:val="24"/>
        </w:rPr>
        <w:t xml:space="preserve"> </w:t>
      </w:r>
      <w:r w:rsidRPr="00543FE5">
        <w:rPr>
          <w:rFonts w:ascii="Book Antiqua" w:hAnsi="Book Antiqua"/>
          <w:sz w:val="24"/>
          <w:szCs w:val="24"/>
        </w:rPr>
        <w:t>miR-494 group.</w:t>
      </w:r>
      <w:r w:rsidR="00041081">
        <w:rPr>
          <w:rFonts w:ascii="Book Antiqua" w:hAnsi="Book Antiqua"/>
          <w:sz w:val="24"/>
          <w:szCs w:val="24"/>
        </w:rPr>
        <w:t xml:space="preserve"> </w:t>
      </w:r>
      <w:r w:rsidR="00041081" w:rsidRPr="00543FE5">
        <w:rPr>
          <w:rFonts w:ascii="Book Antiqua" w:hAnsi="Book Antiqua"/>
          <w:sz w:val="24"/>
          <w:szCs w:val="24"/>
        </w:rPr>
        <w:t>IGF2BP1</w:t>
      </w:r>
      <w:r w:rsidR="00041081">
        <w:rPr>
          <w:rFonts w:ascii="Book Antiqua" w:hAnsi="Book Antiqua"/>
          <w:sz w:val="24"/>
          <w:szCs w:val="24"/>
        </w:rPr>
        <w:t xml:space="preserve">: </w:t>
      </w:r>
      <w:r w:rsidR="00041081" w:rsidRPr="00543FE5">
        <w:rPr>
          <w:rFonts w:ascii="Book Antiqua" w:hAnsi="Book Antiqua"/>
          <w:sz w:val="24"/>
          <w:szCs w:val="24"/>
        </w:rPr>
        <w:t>Insulin-like growth factor 2 mRNA-binding protein 1</w:t>
      </w:r>
      <w:r w:rsidR="00A52721">
        <w:rPr>
          <w:rFonts w:ascii="Book Antiqua" w:hAnsi="Book Antiqua"/>
          <w:sz w:val="24"/>
          <w:szCs w:val="24"/>
        </w:rPr>
        <w:t xml:space="preserve">; </w:t>
      </w:r>
      <w:r w:rsidR="00A52721" w:rsidRPr="00543FE5">
        <w:rPr>
          <w:rFonts w:ascii="Book Antiqua" w:hAnsi="Book Antiqua"/>
          <w:sz w:val="24"/>
          <w:szCs w:val="24"/>
        </w:rPr>
        <w:t>3</w:t>
      </w:r>
      <w:r w:rsidR="00A52721">
        <w:rPr>
          <w:rFonts w:ascii="Book Antiqua" w:hAnsi="Book Antiqua"/>
          <w:sz w:val="24"/>
          <w:szCs w:val="24"/>
        </w:rPr>
        <w:t>’</w:t>
      </w:r>
      <w:r w:rsidR="00642B0B">
        <w:rPr>
          <w:rFonts w:ascii="Book Antiqua" w:hAnsi="Book Antiqua"/>
          <w:sz w:val="24"/>
          <w:szCs w:val="24"/>
        </w:rPr>
        <w:t>-</w:t>
      </w:r>
      <w:r w:rsidR="00A52721" w:rsidRPr="00543FE5">
        <w:rPr>
          <w:rFonts w:ascii="Book Antiqua" w:hAnsi="Book Antiqua"/>
          <w:sz w:val="24"/>
          <w:szCs w:val="24"/>
        </w:rPr>
        <w:t>UTR</w:t>
      </w:r>
      <w:r w:rsidR="00A52721">
        <w:rPr>
          <w:rFonts w:ascii="Book Antiqua" w:hAnsi="Book Antiqua"/>
          <w:sz w:val="24"/>
          <w:szCs w:val="24"/>
        </w:rPr>
        <w:t>:</w:t>
      </w:r>
      <w:r w:rsidR="00A52721" w:rsidRPr="00543FE5">
        <w:rPr>
          <w:rFonts w:ascii="Book Antiqua" w:hAnsi="Book Antiqua"/>
          <w:sz w:val="24"/>
          <w:szCs w:val="24"/>
        </w:rPr>
        <w:t xml:space="preserve"> 3’</w:t>
      </w:r>
      <w:r w:rsidR="00642B0B">
        <w:rPr>
          <w:rFonts w:ascii="Book Antiqua" w:hAnsi="Book Antiqua"/>
          <w:sz w:val="24"/>
          <w:szCs w:val="24"/>
        </w:rPr>
        <w:t>-</w:t>
      </w:r>
      <w:r w:rsidR="00A52721" w:rsidRPr="00543FE5">
        <w:rPr>
          <w:rFonts w:ascii="Book Antiqua" w:hAnsi="Book Antiqua"/>
          <w:sz w:val="24"/>
          <w:szCs w:val="24"/>
        </w:rPr>
        <w:t>untranslated region</w:t>
      </w:r>
      <w:r w:rsidR="00FD458A">
        <w:rPr>
          <w:rFonts w:ascii="Book Antiqua" w:hAnsi="Book Antiqua"/>
          <w:sz w:val="24"/>
          <w:szCs w:val="24"/>
        </w:rPr>
        <w:t xml:space="preserve">; </w:t>
      </w:r>
      <w:proofErr w:type="spellStart"/>
      <w:r w:rsidR="00FD458A">
        <w:rPr>
          <w:rFonts w:ascii="Book Antiqua" w:hAnsi="Book Antiqua"/>
          <w:sz w:val="24"/>
          <w:szCs w:val="24"/>
        </w:rPr>
        <w:t>Wt</w:t>
      </w:r>
      <w:proofErr w:type="spellEnd"/>
      <w:r w:rsidR="00FD458A">
        <w:rPr>
          <w:rFonts w:ascii="Book Antiqua" w:hAnsi="Book Antiqua"/>
          <w:sz w:val="24"/>
          <w:szCs w:val="24"/>
        </w:rPr>
        <w:t xml:space="preserve">: Wild-type; </w:t>
      </w:r>
      <w:proofErr w:type="spellStart"/>
      <w:r w:rsidR="00FD458A">
        <w:rPr>
          <w:rFonts w:ascii="Book Antiqua" w:hAnsi="Book Antiqua"/>
          <w:sz w:val="24"/>
          <w:szCs w:val="24"/>
        </w:rPr>
        <w:t>Mut</w:t>
      </w:r>
      <w:proofErr w:type="spellEnd"/>
      <w:r w:rsidR="00FD458A">
        <w:rPr>
          <w:rFonts w:ascii="Book Antiqua" w:hAnsi="Book Antiqua"/>
          <w:sz w:val="24"/>
          <w:szCs w:val="24"/>
        </w:rPr>
        <w:t xml:space="preserve">: </w:t>
      </w:r>
      <w:r w:rsidR="00C826D1" w:rsidRPr="00543FE5">
        <w:rPr>
          <w:rFonts w:ascii="Book Antiqua" w:hAnsi="Book Antiqua"/>
          <w:sz w:val="24"/>
          <w:szCs w:val="24"/>
        </w:rPr>
        <w:t>Mutated</w:t>
      </w:r>
      <w:r w:rsidR="00FD458A">
        <w:rPr>
          <w:rFonts w:ascii="Book Antiqua" w:hAnsi="Book Antiqua"/>
          <w:sz w:val="24"/>
          <w:szCs w:val="24"/>
        </w:rPr>
        <w:t>.</w:t>
      </w:r>
    </w:p>
    <w:sectPr w:rsidR="00736333" w:rsidRPr="00A52721" w:rsidSect="00543FE5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FE6EB" w14:textId="77777777" w:rsidR="001B4963" w:rsidRDefault="001B4963" w:rsidP="000D76ED">
      <w:r>
        <w:separator/>
      </w:r>
    </w:p>
  </w:endnote>
  <w:endnote w:type="continuationSeparator" w:id="0">
    <w:p w14:paraId="13F40899" w14:textId="77777777" w:rsidR="001B4963" w:rsidRDefault="001B4963" w:rsidP="000D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auto"/>
    <w:pitch w:val="variable"/>
    <w:sig w:usb0="E0000AFF" w:usb1="00007843" w:usb2="00000001" w:usb3="00000000" w:csb0="000001B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A35753" w14:textId="77777777" w:rsidR="001B4963" w:rsidRDefault="001B4963" w:rsidP="000D76ED">
      <w:r>
        <w:separator/>
      </w:r>
    </w:p>
  </w:footnote>
  <w:footnote w:type="continuationSeparator" w:id="0">
    <w:p w14:paraId="6648DD42" w14:textId="77777777" w:rsidR="001B4963" w:rsidRDefault="001B4963" w:rsidP="000D76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D71"/>
    <w:rsid w:val="00001124"/>
    <w:rsid w:val="00002A41"/>
    <w:rsid w:val="00005CBC"/>
    <w:rsid w:val="00007871"/>
    <w:rsid w:val="00007B67"/>
    <w:rsid w:val="00011F2E"/>
    <w:rsid w:val="000144E4"/>
    <w:rsid w:val="00014A98"/>
    <w:rsid w:val="00015ED5"/>
    <w:rsid w:val="00021282"/>
    <w:rsid w:val="00021631"/>
    <w:rsid w:val="00022590"/>
    <w:rsid w:val="000250B4"/>
    <w:rsid w:val="00026CCC"/>
    <w:rsid w:val="00030379"/>
    <w:rsid w:val="00031776"/>
    <w:rsid w:val="0003331E"/>
    <w:rsid w:val="00037BA2"/>
    <w:rsid w:val="00040156"/>
    <w:rsid w:val="000409DE"/>
    <w:rsid w:val="00041081"/>
    <w:rsid w:val="000422D1"/>
    <w:rsid w:val="00043D3F"/>
    <w:rsid w:val="0004416A"/>
    <w:rsid w:val="00047431"/>
    <w:rsid w:val="00050F82"/>
    <w:rsid w:val="00052F8C"/>
    <w:rsid w:val="000534A0"/>
    <w:rsid w:val="000566CF"/>
    <w:rsid w:val="00061CF0"/>
    <w:rsid w:val="000635FE"/>
    <w:rsid w:val="00064DF1"/>
    <w:rsid w:val="000661AE"/>
    <w:rsid w:val="00074387"/>
    <w:rsid w:val="00081A4B"/>
    <w:rsid w:val="000904A0"/>
    <w:rsid w:val="00094C48"/>
    <w:rsid w:val="00096853"/>
    <w:rsid w:val="00097554"/>
    <w:rsid w:val="000A57B2"/>
    <w:rsid w:val="000A6431"/>
    <w:rsid w:val="000B0DE9"/>
    <w:rsid w:val="000B23B7"/>
    <w:rsid w:val="000B34B5"/>
    <w:rsid w:val="000B44EF"/>
    <w:rsid w:val="000C0072"/>
    <w:rsid w:val="000C0456"/>
    <w:rsid w:val="000C3A03"/>
    <w:rsid w:val="000C3D09"/>
    <w:rsid w:val="000D266F"/>
    <w:rsid w:val="000D49E7"/>
    <w:rsid w:val="000D76ED"/>
    <w:rsid w:val="000E0CAB"/>
    <w:rsid w:val="000E5700"/>
    <w:rsid w:val="00100683"/>
    <w:rsid w:val="00100B05"/>
    <w:rsid w:val="00101B11"/>
    <w:rsid w:val="00102CD2"/>
    <w:rsid w:val="00103A41"/>
    <w:rsid w:val="001045F5"/>
    <w:rsid w:val="00105136"/>
    <w:rsid w:val="00106E00"/>
    <w:rsid w:val="00107BD8"/>
    <w:rsid w:val="001105CA"/>
    <w:rsid w:val="00110E83"/>
    <w:rsid w:val="00111364"/>
    <w:rsid w:val="0011158E"/>
    <w:rsid w:val="0011295C"/>
    <w:rsid w:val="00114B28"/>
    <w:rsid w:val="0011728B"/>
    <w:rsid w:val="001179A5"/>
    <w:rsid w:val="0012231A"/>
    <w:rsid w:val="001226A1"/>
    <w:rsid w:val="00130CEF"/>
    <w:rsid w:val="001312BA"/>
    <w:rsid w:val="0013223C"/>
    <w:rsid w:val="00140CBF"/>
    <w:rsid w:val="0014459A"/>
    <w:rsid w:val="00153C48"/>
    <w:rsid w:val="00156E4F"/>
    <w:rsid w:val="001625A8"/>
    <w:rsid w:val="00164C27"/>
    <w:rsid w:val="001809DC"/>
    <w:rsid w:val="00184BA1"/>
    <w:rsid w:val="00185717"/>
    <w:rsid w:val="00185A04"/>
    <w:rsid w:val="00186AB6"/>
    <w:rsid w:val="00187C18"/>
    <w:rsid w:val="001911B5"/>
    <w:rsid w:val="001922C2"/>
    <w:rsid w:val="00192C1F"/>
    <w:rsid w:val="00193B84"/>
    <w:rsid w:val="00194423"/>
    <w:rsid w:val="001955A4"/>
    <w:rsid w:val="001962CF"/>
    <w:rsid w:val="00197B96"/>
    <w:rsid w:val="001A2210"/>
    <w:rsid w:val="001A3A25"/>
    <w:rsid w:val="001A4318"/>
    <w:rsid w:val="001B153D"/>
    <w:rsid w:val="001B1D9F"/>
    <w:rsid w:val="001B286A"/>
    <w:rsid w:val="001B3E79"/>
    <w:rsid w:val="001B4963"/>
    <w:rsid w:val="001B5DB0"/>
    <w:rsid w:val="001D01DD"/>
    <w:rsid w:val="001D0DF8"/>
    <w:rsid w:val="001D2F68"/>
    <w:rsid w:val="001D5FE5"/>
    <w:rsid w:val="001D6EE0"/>
    <w:rsid w:val="001E00EB"/>
    <w:rsid w:val="001E297C"/>
    <w:rsid w:val="001E2BA7"/>
    <w:rsid w:val="001E4C1C"/>
    <w:rsid w:val="001E7F67"/>
    <w:rsid w:val="001F029D"/>
    <w:rsid w:val="001F07C8"/>
    <w:rsid w:val="001F1AF8"/>
    <w:rsid w:val="001F21F4"/>
    <w:rsid w:val="001F7235"/>
    <w:rsid w:val="002049FE"/>
    <w:rsid w:val="00214574"/>
    <w:rsid w:val="00217C21"/>
    <w:rsid w:val="00223063"/>
    <w:rsid w:val="00224D5C"/>
    <w:rsid w:val="00225B4B"/>
    <w:rsid w:val="00226042"/>
    <w:rsid w:val="00226606"/>
    <w:rsid w:val="0023546F"/>
    <w:rsid w:val="00235C3C"/>
    <w:rsid w:val="00241737"/>
    <w:rsid w:val="0024372C"/>
    <w:rsid w:val="00245E79"/>
    <w:rsid w:val="0024746B"/>
    <w:rsid w:val="002478CC"/>
    <w:rsid w:val="00254B9C"/>
    <w:rsid w:val="00254F87"/>
    <w:rsid w:val="00261AA6"/>
    <w:rsid w:val="00264586"/>
    <w:rsid w:val="00265485"/>
    <w:rsid w:val="002715E0"/>
    <w:rsid w:val="00272063"/>
    <w:rsid w:val="00275779"/>
    <w:rsid w:val="00285336"/>
    <w:rsid w:val="002921E1"/>
    <w:rsid w:val="002923F3"/>
    <w:rsid w:val="00292BB7"/>
    <w:rsid w:val="00293335"/>
    <w:rsid w:val="00295A46"/>
    <w:rsid w:val="002A5822"/>
    <w:rsid w:val="002B592B"/>
    <w:rsid w:val="002B6093"/>
    <w:rsid w:val="002B6335"/>
    <w:rsid w:val="002C06A3"/>
    <w:rsid w:val="002C15A1"/>
    <w:rsid w:val="002C48F2"/>
    <w:rsid w:val="002C52EB"/>
    <w:rsid w:val="002C78A4"/>
    <w:rsid w:val="002D4DDD"/>
    <w:rsid w:val="002D516D"/>
    <w:rsid w:val="002E26BF"/>
    <w:rsid w:val="002F2BCB"/>
    <w:rsid w:val="002F6676"/>
    <w:rsid w:val="00302607"/>
    <w:rsid w:val="00302A59"/>
    <w:rsid w:val="00305B3E"/>
    <w:rsid w:val="00306D4E"/>
    <w:rsid w:val="0031087D"/>
    <w:rsid w:val="003135EC"/>
    <w:rsid w:val="00314FA5"/>
    <w:rsid w:val="003151AC"/>
    <w:rsid w:val="00316CDD"/>
    <w:rsid w:val="0031728E"/>
    <w:rsid w:val="00317425"/>
    <w:rsid w:val="0032037F"/>
    <w:rsid w:val="00322FFF"/>
    <w:rsid w:val="00325DA5"/>
    <w:rsid w:val="0032663C"/>
    <w:rsid w:val="003267D1"/>
    <w:rsid w:val="003322F5"/>
    <w:rsid w:val="00333BE1"/>
    <w:rsid w:val="00335E96"/>
    <w:rsid w:val="0033665B"/>
    <w:rsid w:val="00336A1E"/>
    <w:rsid w:val="00336B0B"/>
    <w:rsid w:val="00337EAD"/>
    <w:rsid w:val="00340472"/>
    <w:rsid w:val="0034156B"/>
    <w:rsid w:val="00344539"/>
    <w:rsid w:val="00346350"/>
    <w:rsid w:val="00346CEC"/>
    <w:rsid w:val="00346CF2"/>
    <w:rsid w:val="00347D9F"/>
    <w:rsid w:val="00351358"/>
    <w:rsid w:val="00351641"/>
    <w:rsid w:val="00352CD1"/>
    <w:rsid w:val="00354134"/>
    <w:rsid w:val="003555EE"/>
    <w:rsid w:val="00357EE4"/>
    <w:rsid w:val="00363143"/>
    <w:rsid w:val="00366C6F"/>
    <w:rsid w:val="00370678"/>
    <w:rsid w:val="00372FE6"/>
    <w:rsid w:val="0037427F"/>
    <w:rsid w:val="00377E4C"/>
    <w:rsid w:val="00380EE6"/>
    <w:rsid w:val="00383562"/>
    <w:rsid w:val="0038453C"/>
    <w:rsid w:val="00384D1B"/>
    <w:rsid w:val="00393928"/>
    <w:rsid w:val="00394B92"/>
    <w:rsid w:val="003A370B"/>
    <w:rsid w:val="003A4244"/>
    <w:rsid w:val="003A4820"/>
    <w:rsid w:val="003A4C97"/>
    <w:rsid w:val="003B42DD"/>
    <w:rsid w:val="003B59CD"/>
    <w:rsid w:val="003B5A45"/>
    <w:rsid w:val="003B7C02"/>
    <w:rsid w:val="003D0437"/>
    <w:rsid w:val="003D3851"/>
    <w:rsid w:val="003D766C"/>
    <w:rsid w:val="003E0BAE"/>
    <w:rsid w:val="003E0C6B"/>
    <w:rsid w:val="003E14F8"/>
    <w:rsid w:val="003E41BF"/>
    <w:rsid w:val="003F1C52"/>
    <w:rsid w:val="003F1D23"/>
    <w:rsid w:val="003F1E28"/>
    <w:rsid w:val="003F4C3A"/>
    <w:rsid w:val="003F5C73"/>
    <w:rsid w:val="00400402"/>
    <w:rsid w:val="00401B7B"/>
    <w:rsid w:val="00405936"/>
    <w:rsid w:val="00407583"/>
    <w:rsid w:val="00412687"/>
    <w:rsid w:val="00412961"/>
    <w:rsid w:val="00412E29"/>
    <w:rsid w:val="0041563C"/>
    <w:rsid w:val="00417F51"/>
    <w:rsid w:val="00420C50"/>
    <w:rsid w:val="00425301"/>
    <w:rsid w:val="00425930"/>
    <w:rsid w:val="00430BE7"/>
    <w:rsid w:val="00431B3C"/>
    <w:rsid w:val="0043273F"/>
    <w:rsid w:val="00433EEC"/>
    <w:rsid w:val="004340A9"/>
    <w:rsid w:val="00441EB7"/>
    <w:rsid w:val="00444C37"/>
    <w:rsid w:val="00446698"/>
    <w:rsid w:val="00452433"/>
    <w:rsid w:val="00452FCC"/>
    <w:rsid w:val="0045665E"/>
    <w:rsid w:val="00461574"/>
    <w:rsid w:val="004624EB"/>
    <w:rsid w:val="004632CD"/>
    <w:rsid w:val="0046418C"/>
    <w:rsid w:val="00464AC6"/>
    <w:rsid w:val="00472E73"/>
    <w:rsid w:val="00473462"/>
    <w:rsid w:val="0047671C"/>
    <w:rsid w:val="004776E9"/>
    <w:rsid w:val="004800D8"/>
    <w:rsid w:val="0048323D"/>
    <w:rsid w:val="00485111"/>
    <w:rsid w:val="0048563C"/>
    <w:rsid w:val="00485A00"/>
    <w:rsid w:val="004867DC"/>
    <w:rsid w:val="00494DDE"/>
    <w:rsid w:val="00496317"/>
    <w:rsid w:val="004A16A3"/>
    <w:rsid w:val="004A5CBF"/>
    <w:rsid w:val="004B0D7C"/>
    <w:rsid w:val="004B1C4D"/>
    <w:rsid w:val="004B378A"/>
    <w:rsid w:val="004B3EE9"/>
    <w:rsid w:val="004B5C29"/>
    <w:rsid w:val="004B764F"/>
    <w:rsid w:val="004C2971"/>
    <w:rsid w:val="004C2FAA"/>
    <w:rsid w:val="004D15A4"/>
    <w:rsid w:val="004D1986"/>
    <w:rsid w:val="004D2F8F"/>
    <w:rsid w:val="004D46FD"/>
    <w:rsid w:val="004E777C"/>
    <w:rsid w:val="004F0CBC"/>
    <w:rsid w:val="004F6E36"/>
    <w:rsid w:val="00504D3F"/>
    <w:rsid w:val="00510FB4"/>
    <w:rsid w:val="0051117D"/>
    <w:rsid w:val="00511471"/>
    <w:rsid w:val="005145A6"/>
    <w:rsid w:val="00514DA2"/>
    <w:rsid w:val="0052290B"/>
    <w:rsid w:val="0052491D"/>
    <w:rsid w:val="005276F9"/>
    <w:rsid w:val="005326CD"/>
    <w:rsid w:val="005421DA"/>
    <w:rsid w:val="00543FE5"/>
    <w:rsid w:val="005443EA"/>
    <w:rsid w:val="0054786F"/>
    <w:rsid w:val="00550D23"/>
    <w:rsid w:val="00552050"/>
    <w:rsid w:val="00557711"/>
    <w:rsid w:val="005578D7"/>
    <w:rsid w:val="005611C5"/>
    <w:rsid w:val="00562734"/>
    <w:rsid w:val="00562E27"/>
    <w:rsid w:val="0056746F"/>
    <w:rsid w:val="00567853"/>
    <w:rsid w:val="00570606"/>
    <w:rsid w:val="005711D2"/>
    <w:rsid w:val="00576886"/>
    <w:rsid w:val="005779E8"/>
    <w:rsid w:val="00577A0C"/>
    <w:rsid w:val="00580374"/>
    <w:rsid w:val="0058516E"/>
    <w:rsid w:val="0058585B"/>
    <w:rsid w:val="005863C0"/>
    <w:rsid w:val="00587CBF"/>
    <w:rsid w:val="00587E13"/>
    <w:rsid w:val="00587F56"/>
    <w:rsid w:val="0059606C"/>
    <w:rsid w:val="00597F6C"/>
    <w:rsid w:val="005A3A1F"/>
    <w:rsid w:val="005B2C41"/>
    <w:rsid w:val="005B4EF5"/>
    <w:rsid w:val="005B7A2A"/>
    <w:rsid w:val="005C2C79"/>
    <w:rsid w:val="005C6AE2"/>
    <w:rsid w:val="005D1532"/>
    <w:rsid w:val="005D23CD"/>
    <w:rsid w:val="005D33D3"/>
    <w:rsid w:val="005D5251"/>
    <w:rsid w:val="005D7457"/>
    <w:rsid w:val="005E0652"/>
    <w:rsid w:val="005E09ED"/>
    <w:rsid w:val="005E116A"/>
    <w:rsid w:val="005E24C1"/>
    <w:rsid w:val="005E43F5"/>
    <w:rsid w:val="005E4C0E"/>
    <w:rsid w:val="005F4D03"/>
    <w:rsid w:val="00602C32"/>
    <w:rsid w:val="00616F0A"/>
    <w:rsid w:val="00617A8F"/>
    <w:rsid w:val="00617E68"/>
    <w:rsid w:val="00622261"/>
    <w:rsid w:val="00622B1D"/>
    <w:rsid w:val="0062363E"/>
    <w:rsid w:val="00626848"/>
    <w:rsid w:val="006278DE"/>
    <w:rsid w:val="00631F30"/>
    <w:rsid w:val="006363A4"/>
    <w:rsid w:val="006369F9"/>
    <w:rsid w:val="00637172"/>
    <w:rsid w:val="00642B0B"/>
    <w:rsid w:val="00645C73"/>
    <w:rsid w:val="00650DA8"/>
    <w:rsid w:val="00651566"/>
    <w:rsid w:val="006516DE"/>
    <w:rsid w:val="006533BE"/>
    <w:rsid w:val="00653CB8"/>
    <w:rsid w:val="00654380"/>
    <w:rsid w:val="006620C0"/>
    <w:rsid w:val="006652B6"/>
    <w:rsid w:val="00665878"/>
    <w:rsid w:val="00665BF1"/>
    <w:rsid w:val="00667C8A"/>
    <w:rsid w:val="006765A4"/>
    <w:rsid w:val="0068026F"/>
    <w:rsid w:val="00685160"/>
    <w:rsid w:val="006852C4"/>
    <w:rsid w:val="006874F8"/>
    <w:rsid w:val="006912AA"/>
    <w:rsid w:val="006912D4"/>
    <w:rsid w:val="006925EA"/>
    <w:rsid w:val="006972BA"/>
    <w:rsid w:val="006A070F"/>
    <w:rsid w:val="006A0D1E"/>
    <w:rsid w:val="006A24B7"/>
    <w:rsid w:val="006B0E92"/>
    <w:rsid w:val="006B10DE"/>
    <w:rsid w:val="006B4548"/>
    <w:rsid w:val="006B4580"/>
    <w:rsid w:val="006B7B80"/>
    <w:rsid w:val="006B7E91"/>
    <w:rsid w:val="006C01CD"/>
    <w:rsid w:val="006C26B2"/>
    <w:rsid w:val="006C789F"/>
    <w:rsid w:val="006D0A9C"/>
    <w:rsid w:val="006D315F"/>
    <w:rsid w:val="006D40EA"/>
    <w:rsid w:val="006D5C38"/>
    <w:rsid w:val="006E5154"/>
    <w:rsid w:val="006F0B69"/>
    <w:rsid w:val="006F2E59"/>
    <w:rsid w:val="006F3D57"/>
    <w:rsid w:val="00700CB7"/>
    <w:rsid w:val="00701382"/>
    <w:rsid w:val="00707864"/>
    <w:rsid w:val="0071311B"/>
    <w:rsid w:val="00716073"/>
    <w:rsid w:val="00716F2C"/>
    <w:rsid w:val="00717083"/>
    <w:rsid w:val="00717ED5"/>
    <w:rsid w:val="00720BF7"/>
    <w:rsid w:val="00721280"/>
    <w:rsid w:val="007217E3"/>
    <w:rsid w:val="00722923"/>
    <w:rsid w:val="0072531A"/>
    <w:rsid w:val="00732251"/>
    <w:rsid w:val="00732BA5"/>
    <w:rsid w:val="00733637"/>
    <w:rsid w:val="00736333"/>
    <w:rsid w:val="00737378"/>
    <w:rsid w:val="00737805"/>
    <w:rsid w:val="007423D6"/>
    <w:rsid w:val="00750139"/>
    <w:rsid w:val="00753A59"/>
    <w:rsid w:val="007546E5"/>
    <w:rsid w:val="00754F53"/>
    <w:rsid w:val="00757137"/>
    <w:rsid w:val="007600CA"/>
    <w:rsid w:val="007601C7"/>
    <w:rsid w:val="00760E03"/>
    <w:rsid w:val="00765FA5"/>
    <w:rsid w:val="0077152B"/>
    <w:rsid w:val="00772998"/>
    <w:rsid w:val="0078283B"/>
    <w:rsid w:val="00782E1F"/>
    <w:rsid w:val="00792727"/>
    <w:rsid w:val="00792C2A"/>
    <w:rsid w:val="00793E80"/>
    <w:rsid w:val="00795327"/>
    <w:rsid w:val="00795EB1"/>
    <w:rsid w:val="00796B4E"/>
    <w:rsid w:val="00796C14"/>
    <w:rsid w:val="007A621A"/>
    <w:rsid w:val="007A6EED"/>
    <w:rsid w:val="007A7A45"/>
    <w:rsid w:val="007B3756"/>
    <w:rsid w:val="007B3B5F"/>
    <w:rsid w:val="007B4EB8"/>
    <w:rsid w:val="007B6921"/>
    <w:rsid w:val="007B7233"/>
    <w:rsid w:val="007B7C28"/>
    <w:rsid w:val="007C0F3A"/>
    <w:rsid w:val="007C55D9"/>
    <w:rsid w:val="007C782D"/>
    <w:rsid w:val="007D00C8"/>
    <w:rsid w:val="007D1C5B"/>
    <w:rsid w:val="007D2FF3"/>
    <w:rsid w:val="007D5E9A"/>
    <w:rsid w:val="007E0710"/>
    <w:rsid w:val="007E0C7F"/>
    <w:rsid w:val="007E191B"/>
    <w:rsid w:val="007E6A48"/>
    <w:rsid w:val="007E772E"/>
    <w:rsid w:val="007F46C2"/>
    <w:rsid w:val="0080099B"/>
    <w:rsid w:val="00802D99"/>
    <w:rsid w:val="00805B76"/>
    <w:rsid w:val="00807D72"/>
    <w:rsid w:val="00810183"/>
    <w:rsid w:val="00814035"/>
    <w:rsid w:val="008163F5"/>
    <w:rsid w:val="00816529"/>
    <w:rsid w:val="00816F9B"/>
    <w:rsid w:val="00817C17"/>
    <w:rsid w:val="00822AA1"/>
    <w:rsid w:val="008231CB"/>
    <w:rsid w:val="008239E5"/>
    <w:rsid w:val="00823E87"/>
    <w:rsid w:val="00827284"/>
    <w:rsid w:val="00830104"/>
    <w:rsid w:val="00830388"/>
    <w:rsid w:val="008315D5"/>
    <w:rsid w:val="00831D1A"/>
    <w:rsid w:val="00832490"/>
    <w:rsid w:val="00836698"/>
    <w:rsid w:val="00837795"/>
    <w:rsid w:val="00851387"/>
    <w:rsid w:val="008541D9"/>
    <w:rsid w:val="00855DE5"/>
    <w:rsid w:val="00860001"/>
    <w:rsid w:val="00861E46"/>
    <w:rsid w:val="00870B6B"/>
    <w:rsid w:val="008753EB"/>
    <w:rsid w:val="0087720A"/>
    <w:rsid w:val="00880EE9"/>
    <w:rsid w:val="00881B80"/>
    <w:rsid w:val="00882EE5"/>
    <w:rsid w:val="00884F1D"/>
    <w:rsid w:val="00885D70"/>
    <w:rsid w:val="00886BC5"/>
    <w:rsid w:val="00887033"/>
    <w:rsid w:val="008900F9"/>
    <w:rsid w:val="00890116"/>
    <w:rsid w:val="00891E1E"/>
    <w:rsid w:val="00894723"/>
    <w:rsid w:val="008955FF"/>
    <w:rsid w:val="008A3B7D"/>
    <w:rsid w:val="008A3D0D"/>
    <w:rsid w:val="008A66BE"/>
    <w:rsid w:val="008A6AD3"/>
    <w:rsid w:val="008A720D"/>
    <w:rsid w:val="008C2702"/>
    <w:rsid w:val="008C3F57"/>
    <w:rsid w:val="008C5EF9"/>
    <w:rsid w:val="008C74A0"/>
    <w:rsid w:val="008D2F13"/>
    <w:rsid w:val="008D39C6"/>
    <w:rsid w:val="008D52DF"/>
    <w:rsid w:val="008D5386"/>
    <w:rsid w:val="008E2045"/>
    <w:rsid w:val="008E3294"/>
    <w:rsid w:val="008E5ABD"/>
    <w:rsid w:val="008E6AF7"/>
    <w:rsid w:val="008F3A71"/>
    <w:rsid w:val="008F4839"/>
    <w:rsid w:val="00903DB4"/>
    <w:rsid w:val="009070F9"/>
    <w:rsid w:val="00912D45"/>
    <w:rsid w:val="00920646"/>
    <w:rsid w:val="00927151"/>
    <w:rsid w:val="00931462"/>
    <w:rsid w:val="00933054"/>
    <w:rsid w:val="0093388B"/>
    <w:rsid w:val="009350B0"/>
    <w:rsid w:val="009355FA"/>
    <w:rsid w:val="00942AE1"/>
    <w:rsid w:val="00950B5C"/>
    <w:rsid w:val="00957CAA"/>
    <w:rsid w:val="00960C95"/>
    <w:rsid w:val="00961535"/>
    <w:rsid w:val="00964691"/>
    <w:rsid w:val="0096558F"/>
    <w:rsid w:val="00970932"/>
    <w:rsid w:val="00970BEE"/>
    <w:rsid w:val="00972CDC"/>
    <w:rsid w:val="00973B44"/>
    <w:rsid w:val="00974A1C"/>
    <w:rsid w:val="00975E01"/>
    <w:rsid w:val="00980204"/>
    <w:rsid w:val="009819AB"/>
    <w:rsid w:val="00985CB6"/>
    <w:rsid w:val="00990D7F"/>
    <w:rsid w:val="0099253F"/>
    <w:rsid w:val="009931F0"/>
    <w:rsid w:val="00994E82"/>
    <w:rsid w:val="00996390"/>
    <w:rsid w:val="009969CE"/>
    <w:rsid w:val="009A000F"/>
    <w:rsid w:val="009A15F0"/>
    <w:rsid w:val="009A18EC"/>
    <w:rsid w:val="009A280B"/>
    <w:rsid w:val="009A3BF1"/>
    <w:rsid w:val="009A61E6"/>
    <w:rsid w:val="009B7BC5"/>
    <w:rsid w:val="009C0815"/>
    <w:rsid w:val="009C32D7"/>
    <w:rsid w:val="009C5112"/>
    <w:rsid w:val="009C5568"/>
    <w:rsid w:val="009C5E8F"/>
    <w:rsid w:val="009C6042"/>
    <w:rsid w:val="009C6F93"/>
    <w:rsid w:val="009D3195"/>
    <w:rsid w:val="009D6092"/>
    <w:rsid w:val="009E08AA"/>
    <w:rsid w:val="009E0B3E"/>
    <w:rsid w:val="009E2BB9"/>
    <w:rsid w:val="009E33AB"/>
    <w:rsid w:val="009E48F0"/>
    <w:rsid w:val="009E73D2"/>
    <w:rsid w:val="009E7A0F"/>
    <w:rsid w:val="009F178D"/>
    <w:rsid w:val="009F1BBF"/>
    <w:rsid w:val="00A02BA6"/>
    <w:rsid w:val="00A077D2"/>
    <w:rsid w:val="00A105E4"/>
    <w:rsid w:val="00A11E8D"/>
    <w:rsid w:val="00A12E7E"/>
    <w:rsid w:val="00A17BA3"/>
    <w:rsid w:val="00A2029A"/>
    <w:rsid w:val="00A2030C"/>
    <w:rsid w:val="00A236E4"/>
    <w:rsid w:val="00A23ECB"/>
    <w:rsid w:val="00A25842"/>
    <w:rsid w:val="00A27DA2"/>
    <w:rsid w:val="00A3033B"/>
    <w:rsid w:val="00A31CE7"/>
    <w:rsid w:val="00A32606"/>
    <w:rsid w:val="00A33013"/>
    <w:rsid w:val="00A3461E"/>
    <w:rsid w:val="00A44BA1"/>
    <w:rsid w:val="00A45013"/>
    <w:rsid w:val="00A47460"/>
    <w:rsid w:val="00A52721"/>
    <w:rsid w:val="00A53671"/>
    <w:rsid w:val="00A53BE8"/>
    <w:rsid w:val="00A609B0"/>
    <w:rsid w:val="00A61BF5"/>
    <w:rsid w:val="00A66217"/>
    <w:rsid w:val="00A67B04"/>
    <w:rsid w:val="00A70D59"/>
    <w:rsid w:val="00A727F6"/>
    <w:rsid w:val="00A7638E"/>
    <w:rsid w:val="00A8518E"/>
    <w:rsid w:val="00A901CE"/>
    <w:rsid w:val="00A91499"/>
    <w:rsid w:val="00A92A0C"/>
    <w:rsid w:val="00A94FA8"/>
    <w:rsid w:val="00A97FE3"/>
    <w:rsid w:val="00AA227A"/>
    <w:rsid w:val="00AA238F"/>
    <w:rsid w:val="00AA2A70"/>
    <w:rsid w:val="00AA7D55"/>
    <w:rsid w:val="00AB0AF9"/>
    <w:rsid w:val="00AB49AB"/>
    <w:rsid w:val="00AB7787"/>
    <w:rsid w:val="00AC0A6D"/>
    <w:rsid w:val="00AC1F99"/>
    <w:rsid w:val="00AC5198"/>
    <w:rsid w:val="00AC5B9B"/>
    <w:rsid w:val="00AC60E0"/>
    <w:rsid w:val="00AC7809"/>
    <w:rsid w:val="00AD3A1B"/>
    <w:rsid w:val="00AD3C15"/>
    <w:rsid w:val="00AD3F9D"/>
    <w:rsid w:val="00AE3E0F"/>
    <w:rsid w:val="00AF4110"/>
    <w:rsid w:val="00AF7CCA"/>
    <w:rsid w:val="00B008E6"/>
    <w:rsid w:val="00B01243"/>
    <w:rsid w:val="00B01FAB"/>
    <w:rsid w:val="00B030FB"/>
    <w:rsid w:val="00B0421C"/>
    <w:rsid w:val="00B06451"/>
    <w:rsid w:val="00B138BC"/>
    <w:rsid w:val="00B13F03"/>
    <w:rsid w:val="00B179A2"/>
    <w:rsid w:val="00B2092B"/>
    <w:rsid w:val="00B20CCF"/>
    <w:rsid w:val="00B22F46"/>
    <w:rsid w:val="00B23BEA"/>
    <w:rsid w:val="00B262DF"/>
    <w:rsid w:val="00B313B8"/>
    <w:rsid w:val="00B42D8C"/>
    <w:rsid w:val="00B51AD3"/>
    <w:rsid w:val="00B541C2"/>
    <w:rsid w:val="00B55D71"/>
    <w:rsid w:val="00B6093E"/>
    <w:rsid w:val="00B613DF"/>
    <w:rsid w:val="00B62E38"/>
    <w:rsid w:val="00B63153"/>
    <w:rsid w:val="00B6443A"/>
    <w:rsid w:val="00B64924"/>
    <w:rsid w:val="00B64AE1"/>
    <w:rsid w:val="00B70F50"/>
    <w:rsid w:val="00B72D0E"/>
    <w:rsid w:val="00B7530A"/>
    <w:rsid w:val="00B75681"/>
    <w:rsid w:val="00B77533"/>
    <w:rsid w:val="00B779A7"/>
    <w:rsid w:val="00B82571"/>
    <w:rsid w:val="00B84DA5"/>
    <w:rsid w:val="00B85482"/>
    <w:rsid w:val="00B857E8"/>
    <w:rsid w:val="00B86AC4"/>
    <w:rsid w:val="00B87B6D"/>
    <w:rsid w:val="00BA47A5"/>
    <w:rsid w:val="00BA4DE0"/>
    <w:rsid w:val="00BA63AC"/>
    <w:rsid w:val="00BB0898"/>
    <w:rsid w:val="00BB1ABE"/>
    <w:rsid w:val="00BB3168"/>
    <w:rsid w:val="00BB6DD8"/>
    <w:rsid w:val="00BC0AB9"/>
    <w:rsid w:val="00BD35AB"/>
    <w:rsid w:val="00BD49E0"/>
    <w:rsid w:val="00BE2518"/>
    <w:rsid w:val="00BE2689"/>
    <w:rsid w:val="00BE3210"/>
    <w:rsid w:val="00BE4E7F"/>
    <w:rsid w:val="00BE557A"/>
    <w:rsid w:val="00BF059F"/>
    <w:rsid w:val="00BF434C"/>
    <w:rsid w:val="00C02E51"/>
    <w:rsid w:val="00C03506"/>
    <w:rsid w:val="00C06AB7"/>
    <w:rsid w:val="00C16C35"/>
    <w:rsid w:val="00C26C08"/>
    <w:rsid w:val="00C30B1B"/>
    <w:rsid w:val="00C30B3C"/>
    <w:rsid w:val="00C339CA"/>
    <w:rsid w:val="00C3435A"/>
    <w:rsid w:val="00C3595A"/>
    <w:rsid w:val="00C36F1B"/>
    <w:rsid w:val="00C408BC"/>
    <w:rsid w:val="00C41E01"/>
    <w:rsid w:val="00C423C6"/>
    <w:rsid w:val="00C43E54"/>
    <w:rsid w:val="00C45453"/>
    <w:rsid w:val="00C45C42"/>
    <w:rsid w:val="00C5123A"/>
    <w:rsid w:val="00C51D48"/>
    <w:rsid w:val="00C52686"/>
    <w:rsid w:val="00C534EB"/>
    <w:rsid w:val="00C540A5"/>
    <w:rsid w:val="00C60102"/>
    <w:rsid w:val="00C61FED"/>
    <w:rsid w:val="00C642F0"/>
    <w:rsid w:val="00C65893"/>
    <w:rsid w:val="00C666D2"/>
    <w:rsid w:val="00C66EF6"/>
    <w:rsid w:val="00C705DA"/>
    <w:rsid w:val="00C70D83"/>
    <w:rsid w:val="00C713A6"/>
    <w:rsid w:val="00C73C95"/>
    <w:rsid w:val="00C76558"/>
    <w:rsid w:val="00C773AD"/>
    <w:rsid w:val="00C819BC"/>
    <w:rsid w:val="00C826D1"/>
    <w:rsid w:val="00C83E3B"/>
    <w:rsid w:val="00C84AF2"/>
    <w:rsid w:val="00C85A39"/>
    <w:rsid w:val="00C86962"/>
    <w:rsid w:val="00C87EA1"/>
    <w:rsid w:val="00C9482A"/>
    <w:rsid w:val="00C949CD"/>
    <w:rsid w:val="00C95E2D"/>
    <w:rsid w:val="00CA2161"/>
    <w:rsid w:val="00CA4848"/>
    <w:rsid w:val="00CA5F56"/>
    <w:rsid w:val="00CA7C76"/>
    <w:rsid w:val="00CB1594"/>
    <w:rsid w:val="00CB1D3F"/>
    <w:rsid w:val="00CB61C3"/>
    <w:rsid w:val="00CB6C5F"/>
    <w:rsid w:val="00CB709A"/>
    <w:rsid w:val="00CC0980"/>
    <w:rsid w:val="00CC148B"/>
    <w:rsid w:val="00CC1C0C"/>
    <w:rsid w:val="00CC652D"/>
    <w:rsid w:val="00CD2B5D"/>
    <w:rsid w:val="00CD5A7F"/>
    <w:rsid w:val="00CD6756"/>
    <w:rsid w:val="00CE5A19"/>
    <w:rsid w:val="00CE5D3E"/>
    <w:rsid w:val="00CF00E3"/>
    <w:rsid w:val="00CF4348"/>
    <w:rsid w:val="00CF72E3"/>
    <w:rsid w:val="00CF78EC"/>
    <w:rsid w:val="00CF7E3F"/>
    <w:rsid w:val="00D04EA8"/>
    <w:rsid w:val="00D12578"/>
    <w:rsid w:val="00D14AC0"/>
    <w:rsid w:val="00D20059"/>
    <w:rsid w:val="00D20DEB"/>
    <w:rsid w:val="00D20E22"/>
    <w:rsid w:val="00D21DC8"/>
    <w:rsid w:val="00D228B9"/>
    <w:rsid w:val="00D24F1D"/>
    <w:rsid w:val="00D257B5"/>
    <w:rsid w:val="00D2733C"/>
    <w:rsid w:val="00D36966"/>
    <w:rsid w:val="00D3713A"/>
    <w:rsid w:val="00D3726C"/>
    <w:rsid w:val="00D40ADB"/>
    <w:rsid w:val="00D411BE"/>
    <w:rsid w:val="00D412C1"/>
    <w:rsid w:val="00D419F3"/>
    <w:rsid w:val="00D50E04"/>
    <w:rsid w:val="00D517AE"/>
    <w:rsid w:val="00D54692"/>
    <w:rsid w:val="00D6051D"/>
    <w:rsid w:val="00D61416"/>
    <w:rsid w:val="00D62697"/>
    <w:rsid w:val="00D67713"/>
    <w:rsid w:val="00D738CE"/>
    <w:rsid w:val="00D73F00"/>
    <w:rsid w:val="00D73F5C"/>
    <w:rsid w:val="00D77A1A"/>
    <w:rsid w:val="00D77EF2"/>
    <w:rsid w:val="00D81EDD"/>
    <w:rsid w:val="00D83D59"/>
    <w:rsid w:val="00D85566"/>
    <w:rsid w:val="00D86A4C"/>
    <w:rsid w:val="00D873EE"/>
    <w:rsid w:val="00D87BC2"/>
    <w:rsid w:val="00D91101"/>
    <w:rsid w:val="00D9141E"/>
    <w:rsid w:val="00D9153B"/>
    <w:rsid w:val="00D92926"/>
    <w:rsid w:val="00D92E65"/>
    <w:rsid w:val="00D93359"/>
    <w:rsid w:val="00D951CC"/>
    <w:rsid w:val="00D97160"/>
    <w:rsid w:val="00D9736D"/>
    <w:rsid w:val="00DA00A3"/>
    <w:rsid w:val="00DA2E76"/>
    <w:rsid w:val="00DA52DD"/>
    <w:rsid w:val="00DA74AA"/>
    <w:rsid w:val="00DB3783"/>
    <w:rsid w:val="00DB6235"/>
    <w:rsid w:val="00DB7EFE"/>
    <w:rsid w:val="00DC2B4E"/>
    <w:rsid w:val="00DC6D7B"/>
    <w:rsid w:val="00DD05DD"/>
    <w:rsid w:val="00DD0A62"/>
    <w:rsid w:val="00DD2073"/>
    <w:rsid w:val="00DD30BC"/>
    <w:rsid w:val="00DE1296"/>
    <w:rsid w:val="00DE3B7A"/>
    <w:rsid w:val="00DE4D67"/>
    <w:rsid w:val="00DE556A"/>
    <w:rsid w:val="00DE71FF"/>
    <w:rsid w:val="00DF60AC"/>
    <w:rsid w:val="00E0290A"/>
    <w:rsid w:val="00E038E0"/>
    <w:rsid w:val="00E042F1"/>
    <w:rsid w:val="00E075E2"/>
    <w:rsid w:val="00E10AF3"/>
    <w:rsid w:val="00E10CFB"/>
    <w:rsid w:val="00E120DA"/>
    <w:rsid w:val="00E13A20"/>
    <w:rsid w:val="00E13E5B"/>
    <w:rsid w:val="00E15D82"/>
    <w:rsid w:val="00E206CE"/>
    <w:rsid w:val="00E22F66"/>
    <w:rsid w:val="00E253CC"/>
    <w:rsid w:val="00E26CB0"/>
    <w:rsid w:val="00E26F32"/>
    <w:rsid w:val="00E32E3B"/>
    <w:rsid w:val="00E3395A"/>
    <w:rsid w:val="00E34AD9"/>
    <w:rsid w:val="00E34F68"/>
    <w:rsid w:val="00E36ED1"/>
    <w:rsid w:val="00E371A5"/>
    <w:rsid w:val="00E40738"/>
    <w:rsid w:val="00E42361"/>
    <w:rsid w:val="00E46708"/>
    <w:rsid w:val="00E467E6"/>
    <w:rsid w:val="00E4783E"/>
    <w:rsid w:val="00E5159A"/>
    <w:rsid w:val="00E56C83"/>
    <w:rsid w:val="00E57696"/>
    <w:rsid w:val="00E604CF"/>
    <w:rsid w:val="00E616BC"/>
    <w:rsid w:val="00E63BF8"/>
    <w:rsid w:val="00E64DCA"/>
    <w:rsid w:val="00E7645A"/>
    <w:rsid w:val="00E80085"/>
    <w:rsid w:val="00E80353"/>
    <w:rsid w:val="00E84283"/>
    <w:rsid w:val="00E91DF7"/>
    <w:rsid w:val="00E94238"/>
    <w:rsid w:val="00E96D4B"/>
    <w:rsid w:val="00EA188D"/>
    <w:rsid w:val="00EA4C44"/>
    <w:rsid w:val="00EA4EAA"/>
    <w:rsid w:val="00EA59F8"/>
    <w:rsid w:val="00EA6B8F"/>
    <w:rsid w:val="00EB09D1"/>
    <w:rsid w:val="00EB3665"/>
    <w:rsid w:val="00EB3A64"/>
    <w:rsid w:val="00EB7629"/>
    <w:rsid w:val="00EC42D6"/>
    <w:rsid w:val="00ED1A4A"/>
    <w:rsid w:val="00ED268C"/>
    <w:rsid w:val="00ED4BEE"/>
    <w:rsid w:val="00ED5454"/>
    <w:rsid w:val="00EF006F"/>
    <w:rsid w:val="00EF4699"/>
    <w:rsid w:val="00EF5E04"/>
    <w:rsid w:val="00EF6BAE"/>
    <w:rsid w:val="00EF6E01"/>
    <w:rsid w:val="00F0070F"/>
    <w:rsid w:val="00F00849"/>
    <w:rsid w:val="00F00B15"/>
    <w:rsid w:val="00F05771"/>
    <w:rsid w:val="00F11210"/>
    <w:rsid w:val="00F137EC"/>
    <w:rsid w:val="00F17445"/>
    <w:rsid w:val="00F21B3D"/>
    <w:rsid w:val="00F24DC8"/>
    <w:rsid w:val="00F25EAD"/>
    <w:rsid w:val="00F26AEC"/>
    <w:rsid w:val="00F26BDE"/>
    <w:rsid w:val="00F37FA0"/>
    <w:rsid w:val="00F4265F"/>
    <w:rsid w:val="00F43EA2"/>
    <w:rsid w:val="00F45298"/>
    <w:rsid w:val="00F53CB2"/>
    <w:rsid w:val="00F579F3"/>
    <w:rsid w:val="00F64525"/>
    <w:rsid w:val="00F70249"/>
    <w:rsid w:val="00F70B6A"/>
    <w:rsid w:val="00F71305"/>
    <w:rsid w:val="00F714A4"/>
    <w:rsid w:val="00F7206E"/>
    <w:rsid w:val="00F72426"/>
    <w:rsid w:val="00F74530"/>
    <w:rsid w:val="00F75A66"/>
    <w:rsid w:val="00F75ABE"/>
    <w:rsid w:val="00F81672"/>
    <w:rsid w:val="00F92601"/>
    <w:rsid w:val="00F93745"/>
    <w:rsid w:val="00FA05C1"/>
    <w:rsid w:val="00FA06A7"/>
    <w:rsid w:val="00FA1474"/>
    <w:rsid w:val="00FB0099"/>
    <w:rsid w:val="00FB1F51"/>
    <w:rsid w:val="00FB3C7C"/>
    <w:rsid w:val="00FB4AFB"/>
    <w:rsid w:val="00FB79C3"/>
    <w:rsid w:val="00FC219E"/>
    <w:rsid w:val="00FC3757"/>
    <w:rsid w:val="00FC58E0"/>
    <w:rsid w:val="00FD0F9D"/>
    <w:rsid w:val="00FD175B"/>
    <w:rsid w:val="00FD458A"/>
    <w:rsid w:val="00FD7321"/>
    <w:rsid w:val="00FD7B64"/>
    <w:rsid w:val="00FD7F87"/>
    <w:rsid w:val="00FE09C6"/>
    <w:rsid w:val="00FE3E1E"/>
    <w:rsid w:val="00FE4B76"/>
    <w:rsid w:val="00FE5C11"/>
    <w:rsid w:val="00FE7DF9"/>
    <w:rsid w:val="00FF53C8"/>
    <w:rsid w:val="00FF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5A4A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6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76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76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76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76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76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76ED"/>
    <w:rPr>
      <w:sz w:val="18"/>
      <w:szCs w:val="18"/>
    </w:rPr>
  </w:style>
  <w:style w:type="paragraph" w:styleId="a6">
    <w:name w:val="List Paragraph"/>
    <w:basedOn w:val="a"/>
    <w:uiPriority w:val="34"/>
    <w:qFormat/>
    <w:rsid w:val="000D76ED"/>
    <w:pPr>
      <w:ind w:firstLineChars="200" w:firstLine="420"/>
    </w:pPr>
  </w:style>
  <w:style w:type="table" w:styleId="a7">
    <w:name w:val="Table Grid"/>
    <w:basedOn w:val="a1"/>
    <w:uiPriority w:val="59"/>
    <w:rsid w:val="000D76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5421DA"/>
  </w:style>
  <w:style w:type="paragraph" w:styleId="a9">
    <w:name w:val="Normal (Web)"/>
    <w:basedOn w:val="a"/>
    <w:uiPriority w:val="99"/>
    <w:semiHidden/>
    <w:unhideWhenUsed/>
    <w:rsid w:val="00D125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6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D76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D76E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D76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D76E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76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76ED"/>
    <w:rPr>
      <w:sz w:val="18"/>
      <w:szCs w:val="18"/>
    </w:rPr>
  </w:style>
  <w:style w:type="paragraph" w:styleId="a6">
    <w:name w:val="List Paragraph"/>
    <w:basedOn w:val="a"/>
    <w:uiPriority w:val="34"/>
    <w:qFormat/>
    <w:rsid w:val="000D76ED"/>
    <w:pPr>
      <w:ind w:firstLineChars="200" w:firstLine="420"/>
    </w:pPr>
  </w:style>
  <w:style w:type="table" w:styleId="a7">
    <w:name w:val="Table Grid"/>
    <w:basedOn w:val="a1"/>
    <w:uiPriority w:val="59"/>
    <w:rsid w:val="000D76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line number"/>
    <w:basedOn w:val="a0"/>
    <w:uiPriority w:val="99"/>
    <w:semiHidden/>
    <w:unhideWhenUsed/>
    <w:rsid w:val="005421DA"/>
  </w:style>
  <w:style w:type="paragraph" w:styleId="a9">
    <w:name w:val="Normal (Web)"/>
    <w:basedOn w:val="a"/>
    <w:uiPriority w:val="99"/>
    <w:semiHidden/>
    <w:unhideWhenUsed/>
    <w:rsid w:val="00D125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6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1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9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2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ativecommons.org/licenses/by-nc/4.0/" TargetMode="Externa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02487-4518-462D-BC4D-8B90483C2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31</Pages>
  <Words>6655</Words>
  <Characters>37935</Characters>
  <Application>Microsoft Office Word</Application>
  <DocSecurity>0</DocSecurity>
  <Lines>316</Lines>
  <Paragraphs>89</Paragraphs>
  <ScaleCrop>false</ScaleCrop>
  <Company>D</Company>
  <LinksUpToDate>false</LinksUpToDate>
  <CharactersWithSpaces>44501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</dc:creator>
  <cp:lastModifiedBy>User</cp:lastModifiedBy>
  <cp:revision>5</cp:revision>
  <cp:lastPrinted>2019-08-25T15:25:00Z</cp:lastPrinted>
  <dcterms:created xsi:type="dcterms:W3CDTF">2019-10-05T07:58:00Z</dcterms:created>
  <dcterms:modified xsi:type="dcterms:W3CDTF">2019-10-29T06:14:00Z</dcterms:modified>
</cp:coreProperties>
</file>