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0B1F7F" w14:textId="77777777" w:rsidR="00E93E79" w:rsidRPr="00D34585" w:rsidRDefault="00E93E79" w:rsidP="00D34585">
      <w:pPr>
        <w:adjustRightInd w:val="0"/>
        <w:snapToGrid w:val="0"/>
        <w:spacing w:after="0" w:line="360" w:lineRule="auto"/>
        <w:jc w:val="both"/>
        <w:rPr>
          <w:rFonts w:ascii="Book Antiqua" w:hAnsi="Book Antiqua"/>
          <w:b/>
          <w:sz w:val="24"/>
          <w:szCs w:val="24"/>
          <w:lang w:val="en-US"/>
        </w:rPr>
      </w:pPr>
      <w:bookmarkStart w:id="0" w:name="OLE_LINK15"/>
      <w:bookmarkStart w:id="1" w:name="OLE_LINK17"/>
      <w:r w:rsidRPr="00D34585">
        <w:rPr>
          <w:rFonts w:ascii="Book Antiqua" w:hAnsi="Book Antiqua"/>
          <w:b/>
          <w:sz w:val="24"/>
          <w:szCs w:val="24"/>
          <w:lang w:val="en-US"/>
        </w:rPr>
        <w:t xml:space="preserve">Name of Journal: </w:t>
      </w:r>
      <w:r w:rsidRPr="00D34585">
        <w:rPr>
          <w:rFonts w:ascii="Book Antiqua" w:hAnsi="Book Antiqua"/>
          <w:b/>
          <w:i/>
          <w:sz w:val="24"/>
          <w:szCs w:val="24"/>
          <w:lang w:val="en-US"/>
        </w:rPr>
        <w:t>World Journal of Methodology</w:t>
      </w:r>
    </w:p>
    <w:p w14:paraId="5DC44891" w14:textId="77777777" w:rsidR="00E93E79" w:rsidRPr="00D34585" w:rsidRDefault="00E93E79" w:rsidP="00D34585">
      <w:pPr>
        <w:adjustRightInd w:val="0"/>
        <w:snapToGrid w:val="0"/>
        <w:spacing w:after="0" w:line="360" w:lineRule="auto"/>
        <w:jc w:val="both"/>
        <w:rPr>
          <w:rFonts w:ascii="Book Antiqua" w:hAnsi="Book Antiqua"/>
          <w:b/>
          <w:sz w:val="24"/>
          <w:szCs w:val="24"/>
          <w:lang w:val="en-US" w:eastAsia="zh-CN"/>
        </w:rPr>
      </w:pPr>
      <w:r w:rsidRPr="00D34585">
        <w:rPr>
          <w:rFonts w:ascii="Book Antiqua" w:hAnsi="Book Antiqua"/>
          <w:b/>
          <w:sz w:val="24"/>
          <w:szCs w:val="24"/>
          <w:lang w:val="en-US"/>
        </w:rPr>
        <w:t xml:space="preserve">Manuscript NO: </w:t>
      </w:r>
      <w:r w:rsidRPr="00D34585">
        <w:rPr>
          <w:rFonts w:ascii="Book Antiqua" w:hAnsi="Book Antiqua"/>
          <w:b/>
          <w:sz w:val="24"/>
          <w:szCs w:val="24"/>
          <w:lang w:val="en-US" w:eastAsia="zh-CN"/>
        </w:rPr>
        <w:t>50615</w:t>
      </w:r>
    </w:p>
    <w:p w14:paraId="4E20BF36" w14:textId="77777777" w:rsidR="00E93E79" w:rsidRPr="00D34585" w:rsidRDefault="00E93E79" w:rsidP="00D34585">
      <w:pPr>
        <w:adjustRightInd w:val="0"/>
        <w:snapToGrid w:val="0"/>
        <w:spacing w:after="0" w:line="360" w:lineRule="auto"/>
        <w:jc w:val="both"/>
        <w:rPr>
          <w:rFonts w:ascii="Book Antiqua" w:hAnsi="Book Antiqua"/>
          <w:b/>
          <w:sz w:val="24"/>
          <w:szCs w:val="24"/>
          <w:lang w:val="en-US" w:eastAsia="zh-CN"/>
        </w:rPr>
      </w:pPr>
      <w:r w:rsidRPr="00D34585">
        <w:rPr>
          <w:rFonts w:ascii="Book Antiqua" w:hAnsi="Book Antiqua"/>
          <w:b/>
          <w:sz w:val="24"/>
          <w:szCs w:val="24"/>
          <w:lang w:val="en-US"/>
        </w:rPr>
        <w:t xml:space="preserve">Manuscript Type: ORIGINAL ARTICLE </w:t>
      </w:r>
    </w:p>
    <w:p w14:paraId="595460F8" w14:textId="77777777" w:rsidR="002B1FE0" w:rsidRPr="00D34585" w:rsidRDefault="002B1FE0" w:rsidP="00D34585">
      <w:pPr>
        <w:pStyle w:val="MDPI12title"/>
        <w:spacing w:after="0" w:line="360" w:lineRule="auto"/>
        <w:jc w:val="both"/>
        <w:rPr>
          <w:rFonts w:ascii="Book Antiqua" w:hAnsi="Book Antiqua"/>
          <w:i/>
          <w:color w:val="auto"/>
          <w:sz w:val="24"/>
          <w:szCs w:val="24"/>
        </w:rPr>
      </w:pPr>
    </w:p>
    <w:p w14:paraId="1518E895" w14:textId="77777777" w:rsidR="002B1FE0" w:rsidRPr="00D34585" w:rsidRDefault="007D72E6" w:rsidP="00D34585">
      <w:pPr>
        <w:pStyle w:val="MDPI12title"/>
        <w:spacing w:after="0" w:line="360" w:lineRule="auto"/>
        <w:jc w:val="both"/>
        <w:rPr>
          <w:rFonts w:ascii="Book Antiqua" w:hAnsi="Book Antiqua"/>
          <w:i/>
          <w:color w:val="auto"/>
          <w:sz w:val="24"/>
          <w:szCs w:val="24"/>
        </w:rPr>
      </w:pPr>
      <w:r w:rsidRPr="00D34585">
        <w:rPr>
          <w:rFonts w:ascii="Book Antiqua" w:hAnsi="Book Antiqua"/>
          <w:i/>
          <w:color w:val="auto"/>
          <w:sz w:val="24"/>
          <w:szCs w:val="24"/>
        </w:rPr>
        <w:t xml:space="preserve">Basic </w:t>
      </w:r>
      <w:r w:rsidR="002B1FE0" w:rsidRPr="00D34585">
        <w:rPr>
          <w:rFonts w:ascii="Book Antiqua" w:hAnsi="Book Antiqua"/>
          <w:i/>
          <w:color w:val="auto"/>
          <w:sz w:val="24"/>
          <w:szCs w:val="24"/>
        </w:rPr>
        <w:t>S</w:t>
      </w:r>
      <w:r w:rsidRPr="00D34585">
        <w:rPr>
          <w:rFonts w:ascii="Book Antiqua" w:hAnsi="Book Antiqua"/>
          <w:i/>
          <w:color w:val="auto"/>
          <w:sz w:val="24"/>
          <w:szCs w:val="24"/>
        </w:rPr>
        <w:t>tudy</w:t>
      </w:r>
    </w:p>
    <w:p w14:paraId="779F517A" w14:textId="752287BF" w:rsidR="004F362C" w:rsidRPr="00D34585" w:rsidRDefault="004F362C" w:rsidP="00D34585">
      <w:pPr>
        <w:pStyle w:val="MDPI12title"/>
        <w:spacing w:after="0" w:line="360" w:lineRule="auto"/>
        <w:jc w:val="both"/>
        <w:rPr>
          <w:rFonts w:ascii="Book Antiqua" w:hAnsi="Book Antiqua"/>
          <w:color w:val="auto"/>
          <w:sz w:val="24"/>
          <w:szCs w:val="24"/>
        </w:rPr>
      </w:pPr>
      <w:r w:rsidRPr="00D34585">
        <w:rPr>
          <w:rFonts w:ascii="Book Antiqua" w:hAnsi="Book Antiqua"/>
          <w:color w:val="auto"/>
          <w:sz w:val="24"/>
          <w:szCs w:val="24"/>
        </w:rPr>
        <w:t>DNA</w:t>
      </w:r>
      <w:r w:rsidR="00BE6687" w:rsidRPr="00D34585">
        <w:rPr>
          <w:rFonts w:ascii="Book Antiqua" w:hAnsi="Book Antiqua"/>
          <w:color w:val="auto"/>
          <w:sz w:val="24"/>
          <w:szCs w:val="24"/>
        </w:rPr>
        <w:t xml:space="preserve"> extraction from archived </w:t>
      </w:r>
      <w:bookmarkStart w:id="2" w:name="OLE_LINK83"/>
      <w:bookmarkStart w:id="3" w:name="OLE_LINK84"/>
      <w:bookmarkStart w:id="4" w:name="OLE_LINK85"/>
      <w:bookmarkStart w:id="5" w:name="OLE_LINK18"/>
      <w:r w:rsidR="009E2F16" w:rsidRPr="00D34585">
        <w:rPr>
          <w:rFonts w:ascii="Book Antiqua" w:hAnsi="Book Antiqua"/>
          <w:color w:val="auto"/>
          <w:sz w:val="24"/>
          <w:szCs w:val="24"/>
        </w:rPr>
        <w:t>hematoxylin and eosin</w:t>
      </w:r>
      <w:bookmarkEnd w:id="2"/>
      <w:bookmarkEnd w:id="3"/>
      <w:bookmarkEnd w:id="4"/>
      <w:bookmarkEnd w:id="5"/>
      <w:r w:rsidR="00074FEA" w:rsidRPr="00D34585">
        <w:rPr>
          <w:rFonts w:ascii="Book Antiqua" w:hAnsi="Book Antiqua"/>
          <w:color w:val="auto"/>
          <w:sz w:val="24"/>
          <w:szCs w:val="24"/>
        </w:rPr>
        <w:t>-</w:t>
      </w:r>
      <w:r w:rsidR="00BE6687" w:rsidRPr="00D34585">
        <w:rPr>
          <w:rFonts w:ascii="Book Antiqua" w:hAnsi="Book Antiqua"/>
          <w:color w:val="auto"/>
          <w:sz w:val="24"/>
          <w:szCs w:val="24"/>
        </w:rPr>
        <w:t xml:space="preserve">stained </w:t>
      </w:r>
      <w:r w:rsidRPr="00D34585">
        <w:rPr>
          <w:rFonts w:ascii="Book Antiqua" w:hAnsi="Book Antiqua"/>
          <w:color w:val="auto"/>
          <w:sz w:val="24"/>
          <w:szCs w:val="24"/>
        </w:rPr>
        <w:t>tissue slides</w:t>
      </w:r>
      <w:r w:rsidR="00F1120A" w:rsidRPr="00D34585">
        <w:rPr>
          <w:rFonts w:ascii="Book Antiqua" w:hAnsi="Book Antiqua"/>
          <w:color w:val="auto"/>
          <w:sz w:val="24"/>
          <w:szCs w:val="24"/>
        </w:rPr>
        <w:t xml:space="preserve"> </w:t>
      </w:r>
      <w:r w:rsidRPr="00D34585">
        <w:rPr>
          <w:rFonts w:ascii="Book Antiqua" w:hAnsi="Book Antiqua"/>
          <w:color w:val="auto"/>
          <w:sz w:val="24"/>
          <w:szCs w:val="24"/>
        </w:rPr>
        <w:t>for downstream molecular analysis</w:t>
      </w:r>
    </w:p>
    <w:p w14:paraId="36059BC0" w14:textId="77777777" w:rsidR="009E2F16" w:rsidRPr="00D34585" w:rsidRDefault="009E2F16" w:rsidP="00D34585">
      <w:pPr>
        <w:pStyle w:val="MDPI13authornames"/>
        <w:spacing w:after="0" w:line="360" w:lineRule="auto"/>
        <w:rPr>
          <w:color w:val="auto"/>
          <w:sz w:val="24"/>
          <w:szCs w:val="24"/>
        </w:rPr>
      </w:pPr>
    </w:p>
    <w:p w14:paraId="1034D3EB" w14:textId="77777777" w:rsidR="00590333" w:rsidRPr="00D34585" w:rsidRDefault="009E2F16" w:rsidP="00D34585">
      <w:pPr>
        <w:pStyle w:val="MDPI13authornames"/>
        <w:spacing w:after="0" w:line="360" w:lineRule="auto"/>
        <w:jc w:val="both"/>
        <w:rPr>
          <w:rFonts w:ascii="Book Antiqua" w:hAnsi="Book Antiqua"/>
          <w:b w:val="0"/>
          <w:color w:val="auto"/>
          <w:sz w:val="24"/>
          <w:szCs w:val="24"/>
        </w:rPr>
      </w:pPr>
      <w:r w:rsidRPr="00D34585">
        <w:rPr>
          <w:rFonts w:ascii="Book Antiqua" w:hAnsi="Book Antiqua"/>
          <w:b w:val="0"/>
          <w:bCs/>
          <w:color w:val="auto"/>
          <w:sz w:val="24"/>
          <w:szCs w:val="24"/>
        </w:rPr>
        <w:t>Ramesh PS</w:t>
      </w:r>
      <w:r w:rsidR="00590333" w:rsidRPr="00D34585">
        <w:rPr>
          <w:rFonts w:ascii="Book Antiqua" w:hAnsi="Book Antiqua"/>
          <w:b w:val="0"/>
          <w:color w:val="auto"/>
          <w:sz w:val="24"/>
          <w:szCs w:val="24"/>
        </w:rPr>
        <w:t xml:space="preserve"> </w:t>
      </w:r>
      <w:r w:rsidR="00590333" w:rsidRPr="00D34585">
        <w:rPr>
          <w:rFonts w:ascii="Book Antiqua" w:hAnsi="Book Antiqua"/>
          <w:b w:val="0"/>
          <w:i/>
          <w:color w:val="auto"/>
          <w:sz w:val="24"/>
          <w:szCs w:val="24"/>
        </w:rPr>
        <w:t>et al.</w:t>
      </w:r>
      <w:r w:rsidR="00590333" w:rsidRPr="00D34585">
        <w:rPr>
          <w:rFonts w:ascii="Book Antiqua" w:hAnsi="Book Antiqua"/>
          <w:b w:val="0"/>
          <w:color w:val="auto"/>
          <w:sz w:val="24"/>
          <w:szCs w:val="24"/>
        </w:rPr>
        <w:t xml:space="preserve"> </w:t>
      </w:r>
      <w:r w:rsidR="00C00F63" w:rsidRPr="00D34585">
        <w:rPr>
          <w:rFonts w:ascii="Book Antiqua" w:hAnsi="Book Antiqua"/>
          <w:b w:val="0"/>
          <w:color w:val="auto"/>
          <w:sz w:val="24"/>
          <w:szCs w:val="24"/>
        </w:rPr>
        <w:t>DNA from tissue slides for molecular analysis</w:t>
      </w:r>
    </w:p>
    <w:p w14:paraId="2931F639" w14:textId="77777777" w:rsidR="001969CF" w:rsidRPr="00D34585" w:rsidRDefault="001969CF" w:rsidP="00D34585">
      <w:pPr>
        <w:pStyle w:val="MDPI13authornames"/>
        <w:spacing w:after="0" w:line="360" w:lineRule="auto"/>
        <w:jc w:val="both"/>
        <w:rPr>
          <w:rFonts w:ascii="Book Antiqua" w:hAnsi="Book Antiqua"/>
          <w:b w:val="0"/>
          <w:bCs/>
          <w:color w:val="auto"/>
          <w:sz w:val="24"/>
          <w:szCs w:val="24"/>
        </w:rPr>
      </w:pPr>
    </w:p>
    <w:p w14:paraId="3F471B5B" w14:textId="6332A6B2" w:rsidR="001C5A2B" w:rsidRPr="009B36BB" w:rsidRDefault="003C3541" w:rsidP="00D34585">
      <w:pPr>
        <w:pStyle w:val="MDPI13authornames"/>
        <w:spacing w:after="0" w:line="360" w:lineRule="auto"/>
        <w:jc w:val="both"/>
        <w:rPr>
          <w:rFonts w:ascii="Book Antiqua" w:hAnsi="Book Antiqua"/>
          <w:bCs/>
          <w:color w:val="auto"/>
          <w:sz w:val="24"/>
          <w:szCs w:val="24"/>
        </w:rPr>
      </w:pPr>
      <w:r w:rsidRPr="009B36BB">
        <w:rPr>
          <w:rFonts w:ascii="Book Antiqua" w:hAnsi="Book Antiqua"/>
          <w:bCs/>
          <w:color w:val="auto"/>
          <w:sz w:val="24"/>
          <w:szCs w:val="24"/>
        </w:rPr>
        <w:t>Pushkal Sinduvadi Ramesh</w:t>
      </w:r>
      <w:r w:rsidR="00BE6687" w:rsidRPr="009B36BB">
        <w:rPr>
          <w:rFonts w:ascii="Book Antiqua" w:hAnsi="Book Antiqua"/>
          <w:bCs/>
          <w:color w:val="auto"/>
          <w:sz w:val="24"/>
          <w:szCs w:val="24"/>
        </w:rPr>
        <w:t xml:space="preserve">, </w:t>
      </w:r>
      <w:r w:rsidRPr="009B36BB">
        <w:rPr>
          <w:rFonts w:ascii="Book Antiqua" w:hAnsi="Book Antiqua"/>
          <w:bCs/>
          <w:color w:val="auto"/>
          <w:sz w:val="24"/>
          <w:szCs w:val="24"/>
        </w:rPr>
        <w:t>Venkatesh Madegowda</w:t>
      </w:r>
      <w:r w:rsidR="001C5A2B" w:rsidRPr="009B36BB">
        <w:rPr>
          <w:rFonts w:ascii="Book Antiqua" w:hAnsi="Book Antiqua"/>
          <w:bCs/>
          <w:color w:val="auto"/>
          <w:sz w:val="24"/>
          <w:szCs w:val="24"/>
        </w:rPr>
        <w:t xml:space="preserve">, </w:t>
      </w:r>
      <w:r w:rsidRPr="009B36BB">
        <w:rPr>
          <w:rFonts w:ascii="Book Antiqua" w:hAnsi="Book Antiqua"/>
          <w:bCs/>
          <w:color w:val="auto"/>
          <w:sz w:val="24"/>
          <w:szCs w:val="24"/>
        </w:rPr>
        <w:t>Suprith Kumar</w:t>
      </w:r>
      <w:r w:rsidR="00BE6687" w:rsidRPr="009B36BB">
        <w:rPr>
          <w:rFonts w:ascii="Book Antiqua" w:hAnsi="Book Antiqua"/>
          <w:bCs/>
          <w:color w:val="auto"/>
          <w:sz w:val="24"/>
          <w:szCs w:val="24"/>
        </w:rPr>
        <w:t xml:space="preserve">, </w:t>
      </w:r>
      <w:r w:rsidRPr="009B36BB">
        <w:rPr>
          <w:rFonts w:ascii="Book Antiqua" w:hAnsi="Book Antiqua"/>
          <w:bCs/>
          <w:color w:val="auto"/>
          <w:sz w:val="24"/>
          <w:szCs w:val="24"/>
        </w:rPr>
        <w:t>Shailashree Narasimha</w:t>
      </w:r>
      <w:r w:rsidR="001C5A2B" w:rsidRPr="009B36BB">
        <w:rPr>
          <w:rFonts w:ascii="Book Antiqua" w:hAnsi="Book Antiqua"/>
          <w:bCs/>
          <w:color w:val="auto"/>
          <w:sz w:val="24"/>
          <w:szCs w:val="24"/>
        </w:rPr>
        <w:t>,</w:t>
      </w:r>
      <w:r w:rsidR="008F63CA" w:rsidRPr="009B36BB">
        <w:rPr>
          <w:rFonts w:ascii="Book Antiqua" w:hAnsi="Book Antiqua"/>
          <w:bCs/>
          <w:color w:val="auto"/>
          <w:sz w:val="24"/>
          <w:szCs w:val="24"/>
        </w:rPr>
        <w:t xml:space="preserve"> </w:t>
      </w:r>
      <w:r w:rsidR="001C5A2B" w:rsidRPr="009B36BB">
        <w:rPr>
          <w:rFonts w:ascii="Book Antiqua" w:hAnsi="Book Antiqua"/>
          <w:bCs/>
          <w:color w:val="auto"/>
          <w:sz w:val="24"/>
          <w:szCs w:val="24"/>
        </w:rPr>
        <w:t>Parichay S R</w:t>
      </w:r>
      <w:r w:rsidR="004A72F0" w:rsidRPr="009B36BB">
        <w:rPr>
          <w:rFonts w:ascii="Book Antiqua" w:hAnsi="Book Antiqua"/>
          <w:bCs/>
          <w:color w:val="auto"/>
          <w:sz w:val="24"/>
          <w:szCs w:val="24"/>
        </w:rPr>
        <w:t>,</w:t>
      </w:r>
      <w:r w:rsidR="001C5A2B" w:rsidRPr="009B36BB">
        <w:rPr>
          <w:rFonts w:ascii="Book Antiqua" w:hAnsi="Book Antiqua"/>
          <w:bCs/>
          <w:color w:val="auto"/>
          <w:sz w:val="24"/>
          <w:szCs w:val="24"/>
        </w:rPr>
        <w:t xml:space="preserve"> </w:t>
      </w:r>
      <w:r w:rsidRPr="009B36BB">
        <w:rPr>
          <w:rFonts w:ascii="Book Antiqua" w:hAnsi="Book Antiqua"/>
          <w:bCs/>
          <w:color w:val="auto"/>
          <w:sz w:val="24"/>
          <w:szCs w:val="24"/>
        </w:rPr>
        <w:t>Nandini Nandish Manoli</w:t>
      </w:r>
      <w:r w:rsidR="00BE6687" w:rsidRPr="009B36BB">
        <w:rPr>
          <w:rFonts w:ascii="Book Antiqua" w:hAnsi="Book Antiqua"/>
          <w:bCs/>
          <w:color w:val="auto"/>
          <w:sz w:val="24"/>
          <w:szCs w:val="24"/>
        </w:rPr>
        <w:t>, Devananda Devegowda</w:t>
      </w:r>
    </w:p>
    <w:p w14:paraId="25F1545E" w14:textId="77777777" w:rsidR="003C3541" w:rsidRPr="00D34585" w:rsidRDefault="003C3541" w:rsidP="00D34585">
      <w:pPr>
        <w:pStyle w:val="MDPI14history"/>
        <w:spacing w:before="0" w:line="360" w:lineRule="auto"/>
        <w:rPr>
          <w:color w:val="auto"/>
          <w:sz w:val="24"/>
          <w:szCs w:val="24"/>
        </w:rPr>
      </w:pPr>
    </w:p>
    <w:p w14:paraId="363E599D" w14:textId="77777777" w:rsidR="007A1312" w:rsidRPr="00D34585" w:rsidRDefault="00BE6687" w:rsidP="00D34585">
      <w:pPr>
        <w:pStyle w:val="MDPI13authornames"/>
        <w:spacing w:after="0" w:line="360" w:lineRule="auto"/>
        <w:jc w:val="both"/>
        <w:rPr>
          <w:rFonts w:ascii="Book Antiqua" w:hAnsi="Book Antiqua"/>
          <w:b w:val="0"/>
          <w:color w:val="auto"/>
          <w:sz w:val="24"/>
          <w:szCs w:val="24"/>
        </w:rPr>
      </w:pPr>
      <w:r w:rsidRPr="00D34585">
        <w:rPr>
          <w:rFonts w:ascii="Book Antiqua" w:hAnsi="Book Antiqua"/>
          <w:color w:val="auto"/>
          <w:sz w:val="24"/>
          <w:szCs w:val="24"/>
        </w:rPr>
        <w:t>Pushkal S</w:t>
      </w:r>
      <w:r w:rsidR="002568FC" w:rsidRPr="00D34585">
        <w:rPr>
          <w:rFonts w:ascii="Book Antiqua" w:hAnsi="Book Antiqua"/>
          <w:color w:val="auto"/>
          <w:sz w:val="24"/>
          <w:szCs w:val="24"/>
        </w:rPr>
        <w:t>induvadi</w:t>
      </w:r>
      <w:r w:rsidRPr="00D34585">
        <w:rPr>
          <w:rFonts w:ascii="Book Antiqua" w:hAnsi="Book Antiqua"/>
          <w:color w:val="auto"/>
          <w:sz w:val="24"/>
          <w:szCs w:val="24"/>
        </w:rPr>
        <w:t xml:space="preserve"> Ramesh, Venkatesha M</w:t>
      </w:r>
      <w:r w:rsidR="002568FC" w:rsidRPr="00D34585">
        <w:rPr>
          <w:rFonts w:ascii="Book Antiqua" w:hAnsi="Book Antiqua"/>
          <w:color w:val="auto"/>
          <w:sz w:val="24"/>
          <w:szCs w:val="24"/>
        </w:rPr>
        <w:t>adegowda</w:t>
      </w:r>
      <w:r w:rsidRPr="00D34585">
        <w:rPr>
          <w:rFonts w:ascii="Book Antiqua" w:hAnsi="Book Antiqua"/>
          <w:color w:val="auto"/>
          <w:sz w:val="24"/>
          <w:szCs w:val="24"/>
        </w:rPr>
        <w:t>, Suprith K</w:t>
      </w:r>
      <w:r w:rsidR="002568FC" w:rsidRPr="00D34585">
        <w:rPr>
          <w:rFonts w:ascii="Book Antiqua" w:hAnsi="Book Antiqua"/>
          <w:color w:val="auto"/>
          <w:sz w:val="24"/>
          <w:szCs w:val="24"/>
        </w:rPr>
        <w:t>umar, Shailashree Narasimha</w:t>
      </w:r>
      <w:r w:rsidRPr="00D34585">
        <w:rPr>
          <w:rFonts w:ascii="Book Antiqua" w:hAnsi="Book Antiqua"/>
          <w:color w:val="auto"/>
          <w:sz w:val="24"/>
          <w:szCs w:val="24"/>
        </w:rPr>
        <w:t xml:space="preserve">, Devananda Devegowda, </w:t>
      </w:r>
      <w:r w:rsidR="004A72F0" w:rsidRPr="00D34585">
        <w:rPr>
          <w:rFonts w:ascii="Book Antiqua" w:hAnsi="Book Antiqua"/>
          <w:b w:val="0"/>
          <w:color w:val="auto"/>
          <w:sz w:val="24"/>
          <w:szCs w:val="24"/>
        </w:rPr>
        <w:t xml:space="preserve">Center of Excellence in Molecular Biology </w:t>
      </w:r>
      <w:r w:rsidR="00A24596" w:rsidRPr="00D34585">
        <w:rPr>
          <w:rFonts w:ascii="Book Antiqua" w:hAnsi="Book Antiqua"/>
          <w:b w:val="0"/>
          <w:color w:val="auto"/>
          <w:sz w:val="24"/>
          <w:szCs w:val="24"/>
        </w:rPr>
        <w:t>and</w:t>
      </w:r>
      <w:r w:rsidR="004A72F0" w:rsidRPr="00D34585">
        <w:rPr>
          <w:rFonts w:ascii="Book Antiqua" w:hAnsi="Book Antiqua"/>
          <w:b w:val="0"/>
          <w:color w:val="auto"/>
          <w:sz w:val="24"/>
          <w:szCs w:val="24"/>
        </w:rPr>
        <w:t xml:space="preserve"> Regenerative Medicine, Department of Biochemistry, JSS Medical College, JSS Academy of High</w:t>
      </w:r>
      <w:r w:rsidR="00C00F63" w:rsidRPr="00D34585">
        <w:rPr>
          <w:rFonts w:ascii="Book Antiqua" w:hAnsi="Book Antiqua"/>
          <w:b w:val="0"/>
          <w:color w:val="auto"/>
          <w:sz w:val="24"/>
          <w:szCs w:val="24"/>
        </w:rPr>
        <w:t xml:space="preserve">er Education </w:t>
      </w:r>
      <w:r w:rsidR="00A24596" w:rsidRPr="00D34585">
        <w:rPr>
          <w:rFonts w:ascii="Book Antiqua" w:hAnsi="Book Antiqua"/>
          <w:b w:val="0"/>
          <w:color w:val="auto"/>
          <w:sz w:val="24"/>
          <w:szCs w:val="24"/>
        </w:rPr>
        <w:t>and</w:t>
      </w:r>
      <w:r w:rsidR="00C00F63" w:rsidRPr="00D34585">
        <w:rPr>
          <w:rFonts w:ascii="Book Antiqua" w:hAnsi="Book Antiqua"/>
          <w:b w:val="0"/>
          <w:color w:val="auto"/>
          <w:sz w:val="24"/>
          <w:szCs w:val="24"/>
        </w:rPr>
        <w:t xml:space="preserve"> Research, Mysuru</w:t>
      </w:r>
      <w:r w:rsidR="00A24596" w:rsidRPr="00D34585">
        <w:rPr>
          <w:rFonts w:ascii="Book Antiqua" w:hAnsi="Book Antiqua"/>
          <w:b w:val="0"/>
          <w:color w:val="auto"/>
          <w:sz w:val="24"/>
          <w:szCs w:val="24"/>
        </w:rPr>
        <w:t xml:space="preserve"> </w:t>
      </w:r>
      <w:r w:rsidR="00C00F63" w:rsidRPr="00D34585">
        <w:rPr>
          <w:rFonts w:ascii="Book Antiqua" w:hAnsi="Book Antiqua"/>
          <w:b w:val="0"/>
          <w:color w:val="auto"/>
          <w:sz w:val="24"/>
          <w:szCs w:val="24"/>
        </w:rPr>
        <w:t>570015,</w:t>
      </w:r>
      <w:r w:rsidR="004A72F0" w:rsidRPr="00D34585">
        <w:rPr>
          <w:rFonts w:ascii="Book Antiqua" w:hAnsi="Book Antiqua"/>
          <w:b w:val="0"/>
          <w:color w:val="auto"/>
          <w:sz w:val="24"/>
          <w:szCs w:val="24"/>
        </w:rPr>
        <w:t xml:space="preserve"> India</w:t>
      </w:r>
    </w:p>
    <w:p w14:paraId="1100B01C" w14:textId="77777777" w:rsidR="00A24596" w:rsidRPr="00D34585" w:rsidRDefault="00A24596" w:rsidP="00D34585">
      <w:pPr>
        <w:pStyle w:val="MDPI14history"/>
        <w:spacing w:before="0" w:line="360" w:lineRule="auto"/>
        <w:rPr>
          <w:color w:val="auto"/>
          <w:sz w:val="24"/>
          <w:szCs w:val="24"/>
        </w:rPr>
      </w:pPr>
    </w:p>
    <w:p w14:paraId="6270CE01" w14:textId="77777777" w:rsidR="004A72F0" w:rsidRPr="00D34585" w:rsidRDefault="00BE6687"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b/>
          <w:sz w:val="24"/>
          <w:szCs w:val="24"/>
          <w:lang w:val="en-US"/>
        </w:rPr>
        <w:t>Parichay S R</w:t>
      </w:r>
      <w:r w:rsidRPr="00D34585">
        <w:rPr>
          <w:rFonts w:ascii="Book Antiqua" w:hAnsi="Book Antiqua"/>
          <w:b/>
          <w:bCs/>
          <w:sz w:val="24"/>
          <w:szCs w:val="24"/>
          <w:lang w:val="en-US"/>
        </w:rPr>
        <w:t xml:space="preserve">, </w:t>
      </w:r>
      <w:r w:rsidR="004A72F0" w:rsidRPr="00D34585">
        <w:rPr>
          <w:rFonts w:ascii="Book Antiqua" w:hAnsi="Book Antiqua" w:cs="Times New Roman"/>
          <w:sz w:val="24"/>
          <w:szCs w:val="24"/>
          <w:lang w:val="en-US"/>
        </w:rPr>
        <w:t>CIPHER Healthcare Pvt Ltd., Hyderabad</w:t>
      </w:r>
      <w:r w:rsidR="007F743C" w:rsidRPr="00D34585">
        <w:rPr>
          <w:rFonts w:ascii="Book Antiqua" w:hAnsi="Book Antiqua" w:cs="Times New Roman"/>
          <w:sz w:val="24"/>
          <w:szCs w:val="24"/>
          <w:lang w:val="en-US"/>
        </w:rPr>
        <w:t xml:space="preserve"> </w:t>
      </w:r>
      <w:r w:rsidR="00C00F63" w:rsidRPr="00D34585">
        <w:rPr>
          <w:rFonts w:ascii="Book Antiqua" w:hAnsi="Book Antiqua" w:cs="Times New Roman"/>
          <w:sz w:val="24"/>
          <w:szCs w:val="24"/>
          <w:lang w:val="en-US"/>
        </w:rPr>
        <w:t>500034</w:t>
      </w:r>
      <w:r w:rsidR="004A72F0" w:rsidRPr="00D34585">
        <w:rPr>
          <w:rFonts w:ascii="Book Antiqua" w:hAnsi="Book Antiqua" w:cs="Times New Roman"/>
          <w:sz w:val="24"/>
          <w:szCs w:val="24"/>
          <w:lang w:val="en-US"/>
        </w:rPr>
        <w:t>, India</w:t>
      </w:r>
    </w:p>
    <w:p w14:paraId="1C9BE02C" w14:textId="77777777" w:rsidR="007F743C" w:rsidRPr="00D34585" w:rsidRDefault="007F743C" w:rsidP="00D34585">
      <w:pPr>
        <w:adjustRightInd w:val="0"/>
        <w:snapToGrid w:val="0"/>
        <w:spacing w:after="0" w:line="360" w:lineRule="auto"/>
        <w:jc w:val="both"/>
        <w:rPr>
          <w:rFonts w:ascii="Book Antiqua" w:hAnsi="Book Antiqua" w:cs="Times New Roman"/>
          <w:sz w:val="24"/>
          <w:szCs w:val="24"/>
          <w:lang w:val="en-US"/>
        </w:rPr>
      </w:pPr>
    </w:p>
    <w:p w14:paraId="22F3A95D" w14:textId="77777777" w:rsidR="004A72F0" w:rsidRPr="00D34585" w:rsidRDefault="00BE6687"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b/>
          <w:sz w:val="24"/>
          <w:szCs w:val="24"/>
          <w:lang w:val="en-US"/>
        </w:rPr>
        <w:t>Nandini N</w:t>
      </w:r>
      <w:r w:rsidR="002568FC" w:rsidRPr="00D34585">
        <w:rPr>
          <w:rFonts w:ascii="Book Antiqua" w:hAnsi="Book Antiqua"/>
          <w:b/>
          <w:sz w:val="24"/>
          <w:szCs w:val="24"/>
          <w:lang w:val="en-US"/>
        </w:rPr>
        <w:t>andish</w:t>
      </w:r>
      <w:r w:rsidRPr="00D34585">
        <w:rPr>
          <w:rFonts w:ascii="Book Antiqua" w:hAnsi="Book Antiqua"/>
          <w:b/>
          <w:sz w:val="24"/>
          <w:szCs w:val="24"/>
          <w:lang w:val="en-US"/>
        </w:rPr>
        <w:t xml:space="preserve"> Manoli</w:t>
      </w:r>
      <w:r w:rsidRPr="00D34585">
        <w:rPr>
          <w:rFonts w:ascii="Book Antiqua" w:hAnsi="Book Antiqua" w:cs="Times New Roman"/>
          <w:b/>
          <w:bCs/>
          <w:sz w:val="24"/>
          <w:szCs w:val="24"/>
          <w:lang w:val="en-US"/>
        </w:rPr>
        <w:t>,</w:t>
      </w:r>
      <w:r w:rsidRPr="00D34585">
        <w:rPr>
          <w:rFonts w:ascii="Book Antiqua" w:hAnsi="Book Antiqua" w:cs="Times New Roman"/>
          <w:sz w:val="24"/>
          <w:szCs w:val="24"/>
          <w:lang w:val="en-US"/>
        </w:rPr>
        <w:t xml:space="preserve"> </w:t>
      </w:r>
      <w:r w:rsidR="004A72F0" w:rsidRPr="00D34585">
        <w:rPr>
          <w:rFonts w:ascii="Book Antiqua" w:hAnsi="Book Antiqua" w:cs="Times New Roman"/>
          <w:sz w:val="24"/>
          <w:szCs w:val="24"/>
          <w:lang w:val="en-US"/>
        </w:rPr>
        <w:t xml:space="preserve">Department of Pathology, JSS Medical College, JSS Academy of Higher Education </w:t>
      </w:r>
      <w:r w:rsidR="007F743C" w:rsidRPr="00D34585">
        <w:rPr>
          <w:rFonts w:ascii="Book Antiqua" w:hAnsi="Book Antiqua" w:cs="Times New Roman"/>
          <w:sz w:val="24"/>
          <w:szCs w:val="24"/>
          <w:lang w:val="en-US"/>
        </w:rPr>
        <w:t>and</w:t>
      </w:r>
      <w:r w:rsidR="004A72F0" w:rsidRPr="00D34585">
        <w:rPr>
          <w:rFonts w:ascii="Book Antiqua" w:hAnsi="Book Antiqua" w:cs="Times New Roman"/>
          <w:sz w:val="24"/>
          <w:szCs w:val="24"/>
          <w:lang w:val="en-US"/>
        </w:rPr>
        <w:t xml:space="preserve"> Research, Mysuru</w:t>
      </w:r>
      <w:r w:rsidR="007F743C" w:rsidRPr="00D34585">
        <w:rPr>
          <w:rFonts w:ascii="Book Antiqua" w:hAnsi="Book Antiqua" w:cs="Times New Roman"/>
          <w:sz w:val="24"/>
          <w:szCs w:val="24"/>
          <w:lang w:val="en-US"/>
        </w:rPr>
        <w:t xml:space="preserve"> </w:t>
      </w:r>
      <w:r w:rsidR="00C00F63" w:rsidRPr="00D34585">
        <w:rPr>
          <w:rFonts w:ascii="Book Antiqua" w:hAnsi="Book Antiqua" w:cs="Times New Roman"/>
          <w:sz w:val="24"/>
          <w:szCs w:val="24"/>
          <w:lang w:val="en-US"/>
        </w:rPr>
        <w:t>570015</w:t>
      </w:r>
      <w:r w:rsidR="004A72F0" w:rsidRPr="00D34585">
        <w:rPr>
          <w:rFonts w:ascii="Book Antiqua" w:hAnsi="Book Antiqua" w:cs="Times New Roman"/>
          <w:sz w:val="24"/>
          <w:szCs w:val="24"/>
          <w:lang w:val="en-US"/>
        </w:rPr>
        <w:t>, India</w:t>
      </w:r>
    </w:p>
    <w:p w14:paraId="78B52328" w14:textId="77777777" w:rsidR="007F743C" w:rsidRPr="00D34585" w:rsidRDefault="007F743C" w:rsidP="00D34585">
      <w:pPr>
        <w:adjustRightInd w:val="0"/>
        <w:snapToGrid w:val="0"/>
        <w:spacing w:after="0" w:line="360" w:lineRule="auto"/>
        <w:jc w:val="both"/>
        <w:rPr>
          <w:rFonts w:ascii="Book Antiqua" w:hAnsi="Book Antiqua" w:cs="Times New Roman"/>
          <w:sz w:val="24"/>
          <w:szCs w:val="24"/>
          <w:lang w:val="en-US"/>
        </w:rPr>
      </w:pPr>
    </w:p>
    <w:p w14:paraId="5812B595" w14:textId="77777777" w:rsidR="00D81DAE" w:rsidRPr="00D34585" w:rsidRDefault="00BE6687" w:rsidP="00D34585">
      <w:pPr>
        <w:pStyle w:val="MDPI13authornames"/>
        <w:spacing w:after="0" w:line="360" w:lineRule="auto"/>
        <w:jc w:val="both"/>
        <w:rPr>
          <w:rStyle w:val="orcid-id-https"/>
          <w:rFonts w:ascii="Book Antiqua" w:hAnsi="Book Antiqua"/>
          <w:b w:val="0"/>
          <w:color w:val="auto"/>
          <w:sz w:val="24"/>
          <w:szCs w:val="24"/>
        </w:rPr>
      </w:pPr>
      <w:r w:rsidRPr="00D34585">
        <w:rPr>
          <w:rFonts w:ascii="Book Antiqua" w:hAnsi="Book Antiqua"/>
          <w:color w:val="auto"/>
          <w:sz w:val="24"/>
          <w:szCs w:val="24"/>
        </w:rPr>
        <w:t>ORCID number</w:t>
      </w:r>
      <w:r w:rsidRPr="00D34585">
        <w:rPr>
          <w:rFonts w:ascii="Book Antiqua" w:hAnsi="Book Antiqua"/>
          <w:bCs/>
          <w:color w:val="auto"/>
          <w:sz w:val="24"/>
          <w:szCs w:val="24"/>
        </w:rPr>
        <w:t>:</w:t>
      </w:r>
      <w:r w:rsidRPr="00D34585">
        <w:rPr>
          <w:rFonts w:ascii="Book Antiqua" w:hAnsi="Book Antiqua"/>
          <w:b w:val="0"/>
          <w:color w:val="auto"/>
          <w:sz w:val="24"/>
          <w:szCs w:val="24"/>
        </w:rPr>
        <w:t xml:space="preserve"> </w:t>
      </w:r>
      <w:r w:rsidR="007F743C" w:rsidRPr="00D34585">
        <w:rPr>
          <w:rFonts w:ascii="Book Antiqua" w:hAnsi="Book Antiqua"/>
          <w:b w:val="0"/>
          <w:color w:val="auto"/>
          <w:sz w:val="24"/>
          <w:szCs w:val="24"/>
        </w:rPr>
        <w:t>Pushkal Sinduvadi Ramesh</w:t>
      </w:r>
      <w:r w:rsidR="00D81DAE" w:rsidRPr="00D34585">
        <w:rPr>
          <w:rFonts w:ascii="Book Antiqua" w:hAnsi="Book Antiqua"/>
          <w:b w:val="0"/>
          <w:color w:val="auto"/>
          <w:sz w:val="24"/>
          <w:szCs w:val="24"/>
        </w:rPr>
        <w:t xml:space="preserve"> (0000-0002-9238-7032); Venkatesha M</w:t>
      </w:r>
      <w:r w:rsidR="00F36AFD" w:rsidRPr="00D34585">
        <w:rPr>
          <w:rFonts w:ascii="Book Antiqua" w:hAnsi="Book Antiqua"/>
          <w:b w:val="0"/>
          <w:color w:val="auto"/>
          <w:sz w:val="24"/>
          <w:szCs w:val="24"/>
        </w:rPr>
        <w:t>adegowda</w:t>
      </w:r>
      <w:r w:rsidR="00D81DAE" w:rsidRPr="00D34585">
        <w:rPr>
          <w:rFonts w:ascii="Book Antiqua" w:hAnsi="Book Antiqua"/>
          <w:b w:val="0"/>
          <w:color w:val="auto"/>
          <w:sz w:val="24"/>
          <w:szCs w:val="24"/>
        </w:rPr>
        <w:t xml:space="preserve"> (</w:t>
      </w:r>
      <w:r w:rsidR="00F850F0" w:rsidRPr="00D34585">
        <w:rPr>
          <w:rFonts w:ascii="Book Antiqua" w:hAnsi="Book Antiqua"/>
          <w:b w:val="0"/>
          <w:color w:val="auto"/>
          <w:sz w:val="24"/>
          <w:szCs w:val="24"/>
        </w:rPr>
        <w:t>0000-0003-1916-5676</w:t>
      </w:r>
      <w:r w:rsidR="00D81DAE" w:rsidRPr="00D34585">
        <w:rPr>
          <w:rFonts w:ascii="Book Antiqua" w:hAnsi="Book Antiqua"/>
          <w:b w:val="0"/>
          <w:color w:val="auto"/>
          <w:sz w:val="24"/>
          <w:szCs w:val="24"/>
        </w:rPr>
        <w:t>); Suprith K</w:t>
      </w:r>
      <w:r w:rsidR="00F36AFD" w:rsidRPr="00D34585">
        <w:rPr>
          <w:rFonts w:ascii="Book Antiqua" w:hAnsi="Book Antiqua"/>
          <w:b w:val="0"/>
          <w:color w:val="auto"/>
          <w:sz w:val="24"/>
          <w:szCs w:val="24"/>
        </w:rPr>
        <w:t>umar</w:t>
      </w:r>
      <w:r w:rsidR="00D81DAE" w:rsidRPr="00D34585">
        <w:rPr>
          <w:rFonts w:ascii="Book Antiqua" w:hAnsi="Book Antiqua"/>
          <w:b w:val="0"/>
          <w:color w:val="auto"/>
          <w:sz w:val="24"/>
          <w:szCs w:val="24"/>
        </w:rPr>
        <w:t xml:space="preserve"> (</w:t>
      </w:r>
      <w:r w:rsidR="00F36AFD" w:rsidRPr="00D34585">
        <w:rPr>
          <w:rFonts w:ascii="Book Antiqua" w:hAnsi="Book Antiqua"/>
          <w:b w:val="0"/>
          <w:color w:val="auto"/>
          <w:sz w:val="24"/>
          <w:szCs w:val="24"/>
        </w:rPr>
        <w:t>0000-0001-5225-5273</w:t>
      </w:r>
      <w:r w:rsidR="00D81DAE" w:rsidRPr="00D34585">
        <w:rPr>
          <w:rFonts w:ascii="Book Antiqua" w:hAnsi="Book Antiqua"/>
          <w:b w:val="0"/>
          <w:color w:val="auto"/>
          <w:sz w:val="24"/>
          <w:szCs w:val="24"/>
        </w:rPr>
        <w:t>); Sha</w:t>
      </w:r>
      <w:r w:rsidR="00F36AFD" w:rsidRPr="00D34585">
        <w:rPr>
          <w:rFonts w:ascii="Book Antiqua" w:hAnsi="Book Antiqua"/>
          <w:b w:val="0"/>
          <w:color w:val="auto"/>
          <w:sz w:val="24"/>
          <w:szCs w:val="24"/>
        </w:rPr>
        <w:t>ilashree Reddy</w:t>
      </w:r>
      <w:r w:rsidR="00D81DAE" w:rsidRPr="00D34585">
        <w:rPr>
          <w:rFonts w:ascii="Book Antiqua" w:hAnsi="Book Antiqua"/>
          <w:b w:val="0"/>
          <w:color w:val="auto"/>
          <w:sz w:val="24"/>
          <w:szCs w:val="24"/>
        </w:rPr>
        <w:t xml:space="preserve"> (</w:t>
      </w:r>
      <w:r w:rsidR="00F36AFD" w:rsidRPr="00D34585">
        <w:rPr>
          <w:rFonts w:ascii="Book Antiqua" w:hAnsi="Book Antiqua"/>
          <w:b w:val="0"/>
          <w:color w:val="auto"/>
          <w:sz w:val="24"/>
          <w:szCs w:val="24"/>
        </w:rPr>
        <w:t>0000-0002-4227-3619</w:t>
      </w:r>
      <w:r w:rsidR="00D81DAE" w:rsidRPr="00D34585">
        <w:rPr>
          <w:rFonts w:ascii="Book Antiqua" w:hAnsi="Book Antiqua"/>
          <w:b w:val="0"/>
          <w:color w:val="auto"/>
          <w:sz w:val="24"/>
          <w:szCs w:val="24"/>
        </w:rPr>
        <w:t>); Parichay S R (</w:t>
      </w:r>
      <w:r w:rsidR="00F850F0" w:rsidRPr="00D34585">
        <w:rPr>
          <w:rFonts w:ascii="Book Antiqua" w:hAnsi="Book Antiqua"/>
          <w:b w:val="0"/>
          <w:color w:val="auto"/>
          <w:sz w:val="24"/>
          <w:szCs w:val="24"/>
        </w:rPr>
        <w:t>0000-0002-5457-3352</w:t>
      </w:r>
      <w:r w:rsidR="00D81DAE" w:rsidRPr="00D34585">
        <w:rPr>
          <w:rFonts w:ascii="Book Antiqua" w:hAnsi="Book Antiqua"/>
          <w:b w:val="0"/>
          <w:color w:val="auto"/>
          <w:sz w:val="24"/>
          <w:szCs w:val="24"/>
        </w:rPr>
        <w:t xml:space="preserve">); </w:t>
      </w:r>
      <w:r w:rsidR="007F743C" w:rsidRPr="00D34585">
        <w:rPr>
          <w:rFonts w:ascii="Book Antiqua" w:hAnsi="Book Antiqua"/>
          <w:b w:val="0"/>
          <w:bCs/>
          <w:color w:val="auto"/>
          <w:sz w:val="24"/>
          <w:szCs w:val="24"/>
        </w:rPr>
        <w:t>Nandini Nandish Manoli</w:t>
      </w:r>
      <w:r w:rsidR="00D81DAE" w:rsidRPr="00D34585">
        <w:rPr>
          <w:rFonts w:ascii="Book Antiqua" w:hAnsi="Book Antiqua"/>
          <w:b w:val="0"/>
          <w:color w:val="auto"/>
          <w:sz w:val="24"/>
          <w:szCs w:val="24"/>
        </w:rPr>
        <w:t xml:space="preserve"> (</w:t>
      </w:r>
      <w:r w:rsidR="00F850F0" w:rsidRPr="00D34585">
        <w:rPr>
          <w:rFonts w:ascii="Book Antiqua" w:hAnsi="Book Antiqua"/>
          <w:b w:val="0"/>
          <w:color w:val="auto"/>
          <w:sz w:val="24"/>
          <w:szCs w:val="24"/>
        </w:rPr>
        <w:t>0000-0002-6207-7797</w:t>
      </w:r>
      <w:r w:rsidR="00D81DAE" w:rsidRPr="00D34585">
        <w:rPr>
          <w:rFonts w:ascii="Book Antiqua" w:hAnsi="Book Antiqua"/>
          <w:b w:val="0"/>
          <w:color w:val="auto"/>
          <w:sz w:val="24"/>
          <w:szCs w:val="24"/>
        </w:rPr>
        <w:t>); Devananda Devegowda</w:t>
      </w:r>
      <w:r w:rsidR="00F850F0" w:rsidRPr="00D34585">
        <w:rPr>
          <w:rFonts w:ascii="Book Antiqua" w:hAnsi="Book Antiqua"/>
          <w:b w:val="0"/>
          <w:color w:val="auto"/>
          <w:sz w:val="24"/>
          <w:szCs w:val="24"/>
        </w:rPr>
        <w:t xml:space="preserve"> (</w:t>
      </w:r>
      <w:r w:rsidR="00F850F0" w:rsidRPr="00D34585">
        <w:rPr>
          <w:rStyle w:val="orcid-id-https"/>
          <w:rFonts w:ascii="Book Antiqua" w:hAnsi="Book Antiqua"/>
          <w:b w:val="0"/>
          <w:color w:val="auto"/>
          <w:sz w:val="24"/>
          <w:szCs w:val="24"/>
        </w:rPr>
        <w:t>0000-0003-0577-4622)</w:t>
      </w:r>
      <w:r w:rsidR="007F743C" w:rsidRPr="00D34585">
        <w:rPr>
          <w:rStyle w:val="orcid-id-https"/>
          <w:rFonts w:ascii="Book Antiqua" w:hAnsi="Book Antiqua"/>
          <w:b w:val="0"/>
          <w:color w:val="auto"/>
          <w:sz w:val="24"/>
          <w:szCs w:val="24"/>
        </w:rPr>
        <w:t>.</w:t>
      </w:r>
    </w:p>
    <w:p w14:paraId="60CCFF4D" w14:textId="77777777" w:rsidR="007F743C" w:rsidRPr="00D34585" w:rsidRDefault="007F743C" w:rsidP="00D34585">
      <w:pPr>
        <w:pStyle w:val="MDPI14history"/>
        <w:spacing w:before="0" w:line="360" w:lineRule="auto"/>
        <w:rPr>
          <w:color w:val="auto"/>
          <w:sz w:val="24"/>
          <w:szCs w:val="24"/>
        </w:rPr>
      </w:pPr>
    </w:p>
    <w:p w14:paraId="336B1593" w14:textId="22172575" w:rsidR="00CD45F1" w:rsidRPr="00D34585" w:rsidRDefault="00804131" w:rsidP="00D34585">
      <w:pPr>
        <w:adjustRightInd w:val="0"/>
        <w:snapToGrid w:val="0"/>
        <w:spacing w:after="0" w:line="360" w:lineRule="auto"/>
        <w:jc w:val="both"/>
        <w:rPr>
          <w:rFonts w:ascii="Book Antiqua" w:hAnsi="Book Antiqua"/>
          <w:sz w:val="24"/>
          <w:szCs w:val="24"/>
          <w:lang w:val="en-US"/>
        </w:rPr>
      </w:pPr>
      <w:r w:rsidRPr="00D34585">
        <w:rPr>
          <w:rFonts w:ascii="Book Antiqua" w:hAnsi="Book Antiqua" w:cs="Times New Roman"/>
          <w:b/>
          <w:sz w:val="24"/>
          <w:szCs w:val="24"/>
          <w:lang w:val="en-US"/>
        </w:rPr>
        <w:t>Author contributions</w:t>
      </w:r>
      <w:r w:rsidRPr="009B36BB">
        <w:rPr>
          <w:rFonts w:ascii="Book Antiqua" w:hAnsi="Book Antiqua" w:cs="Times New Roman"/>
          <w:b/>
          <w:bCs/>
          <w:sz w:val="24"/>
          <w:szCs w:val="24"/>
          <w:lang w:val="en-US"/>
        </w:rPr>
        <w:t>:</w:t>
      </w:r>
      <w:r w:rsidRPr="00D34585">
        <w:rPr>
          <w:rFonts w:ascii="Book Antiqua" w:hAnsi="Book Antiqua" w:cs="Times New Roman"/>
          <w:sz w:val="24"/>
          <w:szCs w:val="24"/>
          <w:lang w:val="en-US"/>
        </w:rPr>
        <w:t xml:space="preserve"> Ramesh P</w:t>
      </w:r>
      <w:r w:rsidR="007F743C" w:rsidRPr="00D34585">
        <w:rPr>
          <w:rFonts w:ascii="Book Antiqua" w:hAnsi="Book Antiqua" w:cs="Times New Roman"/>
          <w:sz w:val="24"/>
          <w:szCs w:val="24"/>
          <w:lang w:val="en-US"/>
        </w:rPr>
        <w:t>S</w:t>
      </w:r>
      <w:r w:rsidRPr="00D34585">
        <w:rPr>
          <w:rFonts w:ascii="Book Antiqua" w:hAnsi="Book Antiqua" w:cs="Times New Roman"/>
          <w:sz w:val="24"/>
          <w:szCs w:val="24"/>
          <w:lang w:val="en-US"/>
        </w:rPr>
        <w:t xml:space="preserve">, </w:t>
      </w:r>
      <w:r w:rsidR="007F743C" w:rsidRPr="00D34585">
        <w:rPr>
          <w:rFonts w:ascii="Book Antiqua" w:hAnsi="Book Antiqua" w:cs="Times New Roman"/>
          <w:sz w:val="24"/>
          <w:szCs w:val="24"/>
          <w:lang w:val="en-US"/>
        </w:rPr>
        <w:t>S R P</w:t>
      </w:r>
      <w:r w:rsidR="00074FEA"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 and Devegowda D </w:t>
      </w:r>
      <w:r w:rsidRPr="00D34585">
        <w:rPr>
          <w:rFonts w:ascii="Book Antiqua" w:hAnsi="Book Antiqua"/>
          <w:sz w:val="24"/>
          <w:szCs w:val="24"/>
          <w:lang w:val="en-US"/>
        </w:rPr>
        <w:t>conceptualized the study</w:t>
      </w:r>
      <w:r w:rsidR="00DB2C37" w:rsidRPr="00D34585">
        <w:rPr>
          <w:rFonts w:ascii="Book Antiqua" w:hAnsi="Book Antiqua"/>
          <w:sz w:val="24"/>
          <w:szCs w:val="24"/>
          <w:lang w:val="en-US"/>
        </w:rPr>
        <w:t>;</w:t>
      </w:r>
      <w:r w:rsidRPr="00D34585">
        <w:rPr>
          <w:rFonts w:ascii="Book Antiqua" w:hAnsi="Book Antiqua"/>
          <w:sz w:val="24"/>
          <w:szCs w:val="24"/>
          <w:lang w:val="en-US"/>
        </w:rPr>
        <w:t xml:space="preserve"> </w:t>
      </w:r>
      <w:r w:rsidR="00DB2C37" w:rsidRPr="00D34585">
        <w:rPr>
          <w:rFonts w:ascii="Book Antiqua" w:hAnsi="Book Antiqua"/>
          <w:sz w:val="24"/>
          <w:szCs w:val="24"/>
          <w:lang w:val="en-US"/>
        </w:rPr>
        <w:t>Ramesh P</w:t>
      </w:r>
      <w:r w:rsidR="007F743C" w:rsidRPr="00D34585">
        <w:rPr>
          <w:rFonts w:ascii="Book Antiqua" w:hAnsi="Book Antiqua"/>
          <w:sz w:val="24"/>
          <w:szCs w:val="24"/>
          <w:lang w:val="en-US"/>
        </w:rPr>
        <w:t>S</w:t>
      </w:r>
      <w:r w:rsidR="00DB2C37" w:rsidRPr="00D34585">
        <w:rPr>
          <w:rFonts w:ascii="Book Antiqua" w:hAnsi="Book Antiqua"/>
          <w:sz w:val="24"/>
          <w:szCs w:val="24"/>
          <w:lang w:val="en-US"/>
        </w:rPr>
        <w:t>, Madegowda V, Kumar S</w:t>
      </w:r>
      <w:r w:rsidR="00074FEA" w:rsidRPr="00D34585">
        <w:rPr>
          <w:rFonts w:ascii="Book Antiqua" w:hAnsi="Book Antiqua"/>
          <w:sz w:val="24"/>
          <w:szCs w:val="24"/>
          <w:lang w:val="en-US"/>
        </w:rPr>
        <w:t>,</w:t>
      </w:r>
      <w:r w:rsidR="00DB2C37" w:rsidRPr="00D34585">
        <w:rPr>
          <w:rFonts w:ascii="Book Antiqua" w:hAnsi="Book Antiqua"/>
          <w:sz w:val="24"/>
          <w:szCs w:val="24"/>
          <w:lang w:val="en-US"/>
        </w:rPr>
        <w:t xml:space="preserve"> and Reddy S performed all</w:t>
      </w:r>
      <w:r w:rsidR="00074FEA" w:rsidRPr="00D34585">
        <w:rPr>
          <w:rFonts w:ascii="Book Antiqua" w:hAnsi="Book Antiqua"/>
          <w:sz w:val="24"/>
          <w:szCs w:val="24"/>
          <w:lang w:val="en-US"/>
        </w:rPr>
        <w:t xml:space="preserve"> of</w:t>
      </w:r>
      <w:r w:rsidR="00DB2C37" w:rsidRPr="00D34585">
        <w:rPr>
          <w:rFonts w:ascii="Book Antiqua" w:hAnsi="Book Antiqua"/>
          <w:sz w:val="24"/>
          <w:szCs w:val="24"/>
          <w:lang w:val="en-US"/>
        </w:rPr>
        <w:t xml:space="preserve"> the </w:t>
      </w:r>
      <w:r w:rsidR="00DB2C37" w:rsidRPr="00D34585">
        <w:rPr>
          <w:rFonts w:ascii="Book Antiqua" w:hAnsi="Book Antiqua"/>
          <w:sz w:val="24"/>
          <w:szCs w:val="24"/>
          <w:lang w:val="en-US"/>
        </w:rPr>
        <w:lastRenderedPageBreak/>
        <w:t>experiments</w:t>
      </w:r>
      <w:r w:rsidRPr="00D34585">
        <w:rPr>
          <w:rFonts w:ascii="Book Antiqua" w:hAnsi="Book Antiqua"/>
          <w:sz w:val="24"/>
          <w:szCs w:val="24"/>
          <w:lang w:val="en-US"/>
        </w:rPr>
        <w:t xml:space="preserve">; </w:t>
      </w:r>
      <w:r w:rsidR="00DB2C37" w:rsidRPr="00D34585">
        <w:rPr>
          <w:rFonts w:ascii="Book Antiqua" w:hAnsi="Book Antiqua"/>
          <w:sz w:val="24"/>
          <w:szCs w:val="24"/>
          <w:lang w:val="en-US"/>
        </w:rPr>
        <w:t xml:space="preserve">Devegowda </w:t>
      </w:r>
      <w:r w:rsidRPr="00D34585">
        <w:rPr>
          <w:rFonts w:ascii="Book Antiqua" w:hAnsi="Book Antiqua"/>
          <w:sz w:val="24"/>
          <w:szCs w:val="24"/>
          <w:lang w:val="en-US"/>
        </w:rPr>
        <w:t>D and M</w:t>
      </w:r>
      <w:r w:rsidR="00DB2C37" w:rsidRPr="00D34585">
        <w:rPr>
          <w:rFonts w:ascii="Book Antiqua" w:hAnsi="Book Antiqua"/>
          <w:sz w:val="24"/>
          <w:szCs w:val="24"/>
          <w:lang w:val="en-US"/>
        </w:rPr>
        <w:t>anoli N</w:t>
      </w:r>
      <w:r w:rsidR="007F743C" w:rsidRPr="00D34585">
        <w:rPr>
          <w:rFonts w:ascii="Book Antiqua" w:hAnsi="Book Antiqua"/>
          <w:sz w:val="24"/>
          <w:szCs w:val="24"/>
          <w:lang w:val="en-US"/>
        </w:rPr>
        <w:t>N</w:t>
      </w:r>
      <w:r w:rsidR="00DB2C37" w:rsidRPr="00D34585">
        <w:rPr>
          <w:rFonts w:ascii="Book Antiqua" w:hAnsi="Book Antiqua"/>
          <w:sz w:val="24"/>
          <w:szCs w:val="24"/>
          <w:lang w:val="en-US"/>
        </w:rPr>
        <w:t xml:space="preserve"> aided in collecting samples and providing resources</w:t>
      </w:r>
      <w:r w:rsidRPr="00D34585">
        <w:rPr>
          <w:rFonts w:ascii="Book Antiqua" w:hAnsi="Book Antiqua"/>
          <w:sz w:val="24"/>
          <w:szCs w:val="24"/>
          <w:lang w:val="en-US"/>
        </w:rPr>
        <w:t xml:space="preserve">; </w:t>
      </w:r>
      <w:r w:rsidR="00DB2C37" w:rsidRPr="00D34585">
        <w:rPr>
          <w:rFonts w:ascii="Book Antiqua" w:hAnsi="Book Antiqua"/>
          <w:sz w:val="24"/>
          <w:szCs w:val="24"/>
          <w:lang w:val="en-US"/>
        </w:rPr>
        <w:t>Ramesh P</w:t>
      </w:r>
      <w:r w:rsidR="007F743C" w:rsidRPr="00D34585">
        <w:rPr>
          <w:rFonts w:ascii="Book Antiqua" w:hAnsi="Book Antiqua"/>
          <w:sz w:val="24"/>
          <w:szCs w:val="24"/>
          <w:lang w:val="en-US"/>
        </w:rPr>
        <w:t>S</w:t>
      </w:r>
      <w:r w:rsidR="00DB2C37" w:rsidRPr="00D34585">
        <w:rPr>
          <w:rFonts w:ascii="Book Antiqua" w:hAnsi="Book Antiqua"/>
          <w:sz w:val="24"/>
          <w:szCs w:val="24"/>
          <w:lang w:val="en-US"/>
        </w:rPr>
        <w:t xml:space="preserve"> and </w:t>
      </w:r>
      <w:r w:rsidR="007F743C" w:rsidRPr="00D34585">
        <w:rPr>
          <w:rFonts w:ascii="Book Antiqua" w:hAnsi="Book Antiqua" w:cs="Times New Roman"/>
          <w:sz w:val="24"/>
          <w:szCs w:val="24"/>
          <w:lang w:val="en-US"/>
        </w:rPr>
        <w:t>S R P</w:t>
      </w:r>
      <w:r w:rsidR="00DB2C37" w:rsidRPr="00D34585">
        <w:rPr>
          <w:rFonts w:ascii="Book Antiqua" w:hAnsi="Book Antiqua"/>
          <w:sz w:val="24"/>
          <w:szCs w:val="24"/>
          <w:lang w:val="en-US"/>
        </w:rPr>
        <w:t xml:space="preserve"> wrote the original draft</w:t>
      </w:r>
      <w:r w:rsidRPr="00D34585">
        <w:rPr>
          <w:rFonts w:ascii="Book Antiqua" w:hAnsi="Book Antiqua"/>
          <w:sz w:val="24"/>
          <w:szCs w:val="24"/>
          <w:lang w:val="en-US"/>
        </w:rPr>
        <w:t xml:space="preserve">; </w:t>
      </w:r>
      <w:r w:rsidR="00DB2C37" w:rsidRPr="00D34585">
        <w:rPr>
          <w:rFonts w:ascii="Book Antiqua" w:hAnsi="Book Antiqua"/>
          <w:sz w:val="24"/>
          <w:szCs w:val="24"/>
          <w:lang w:val="en-US"/>
        </w:rPr>
        <w:t>Devegowda D and Ramesh P</w:t>
      </w:r>
      <w:r w:rsidR="007F743C" w:rsidRPr="00D34585">
        <w:rPr>
          <w:rFonts w:ascii="Book Antiqua" w:hAnsi="Book Antiqua"/>
          <w:sz w:val="24"/>
          <w:szCs w:val="24"/>
          <w:lang w:val="en-US"/>
        </w:rPr>
        <w:t>S</w:t>
      </w:r>
      <w:r w:rsidR="00DB2C37" w:rsidRPr="00D34585">
        <w:rPr>
          <w:rFonts w:ascii="Book Antiqua" w:hAnsi="Book Antiqua"/>
          <w:sz w:val="24"/>
          <w:szCs w:val="24"/>
          <w:lang w:val="en-US"/>
        </w:rPr>
        <w:t xml:space="preserve"> wrote the final draft after editing.</w:t>
      </w:r>
    </w:p>
    <w:p w14:paraId="2E2771C2" w14:textId="77777777" w:rsidR="007F743C" w:rsidRPr="00D34585" w:rsidRDefault="007F743C" w:rsidP="00D34585">
      <w:pPr>
        <w:adjustRightInd w:val="0"/>
        <w:snapToGrid w:val="0"/>
        <w:spacing w:after="0" w:line="360" w:lineRule="auto"/>
        <w:jc w:val="both"/>
        <w:rPr>
          <w:rFonts w:ascii="Book Antiqua" w:hAnsi="Book Antiqua"/>
          <w:sz w:val="24"/>
          <w:szCs w:val="24"/>
          <w:lang w:val="en-US"/>
        </w:rPr>
      </w:pPr>
    </w:p>
    <w:p w14:paraId="3A43F2A6" w14:textId="77777777" w:rsidR="007F743C" w:rsidRPr="00D34585" w:rsidRDefault="007F743C" w:rsidP="00D34585">
      <w:pPr>
        <w:widowControl w:val="0"/>
        <w:autoSpaceDE w:val="0"/>
        <w:autoSpaceDN w:val="0"/>
        <w:adjustRightInd w:val="0"/>
        <w:snapToGrid w:val="0"/>
        <w:spacing w:after="0" w:line="360" w:lineRule="auto"/>
        <w:jc w:val="both"/>
        <w:rPr>
          <w:rFonts w:ascii="Book Antiqua" w:eastAsia="6655E8454Arial" w:hAnsi="Book Antiqua" w:cs="6655E8454Arial"/>
          <w:sz w:val="24"/>
          <w:szCs w:val="24"/>
          <w:lang w:val="en-US" w:eastAsia="zh-CN"/>
        </w:rPr>
      </w:pPr>
      <w:r w:rsidRPr="00D34585">
        <w:rPr>
          <w:rFonts w:ascii="Book Antiqua" w:hAnsi="Book Antiqua"/>
          <w:b/>
          <w:sz w:val="24"/>
          <w:szCs w:val="24"/>
          <w:lang w:val="en-US"/>
        </w:rPr>
        <w:t>Institutional review board statement</w:t>
      </w:r>
      <w:r w:rsidRPr="00D34585">
        <w:rPr>
          <w:rFonts w:ascii="Book Antiqua" w:hAnsi="Book Antiqua"/>
          <w:b/>
          <w:iCs/>
          <w:sz w:val="24"/>
          <w:szCs w:val="24"/>
          <w:lang w:val="en-US"/>
        </w:rPr>
        <w:t xml:space="preserve">: </w:t>
      </w:r>
      <w:r w:rsidRPr="00D34585">
        <w:rPr>
          <w:rFonts w:ascii="Book Antiqua" w:eastAsia="6655E8454Arial" w:hAnsi="Book Antiqua" w:cs="6655E8454Arial"/>
          <w:sz w:val="24"/>
          <w:szCs w:val="24"/>
          <w:lang w:val="en-US"/>
        </w:rPr>
        <w:t>The Institutional Ethical Committee of JSS Medical College and Hospital, JSS Academy of Higher Education and Research, Mysuru approved the study. All</w:t>
      </w:r>
      <w:r w:rsidRPr="00D34585">
        <w:rPr>
          <w:rFonts w:ascii="Book Antiqua" w:eastAsia="6655E8454Arial" w:hAnsi="Book Antiqua" w:cs="6655E8454Arial"/>
          <w:sz w:val="24"/>
          <w:szCs w:val="24"/>
          <w:lang w:val="en-US" w:eastAsia="zh-CN"/>
        </w:rPr>
        <w:t xml:space="preserve"> </w:t>
      </w:r>
      <w:r w:rsidRPr="00D34585">
        <w:rPr>
          <w:rFonts w:ascii="Book Antiqua" w:eastAsia="6655E8454Arial" w:hAnsi="Book Antiqua" w:cs="6655E8454Arial"/>
          <w:sz w:val="24"/>
          <w:szCs w:val="24"/>
          <w:lang w:val="en-US"/>
        </w:rPr>
        <w:t>research was conducted in accordance with the approved submission.</w:t>
      </w:r>
    </w:p>
    <w:p w14:paraId="5BC0959B" w14:textId="77777777" w:rsidR="007F743C" w:rsidRPr="00D34585" w:rsidRDefault="007F743C" w:rsidP="00D34585">
      <w:pPr>
        <w:adjustRightInd w:val="0"/>
        <w:snapToGrid w:val="0"/>
        <w:spacing w:after="0" w:line="360" w:lineRule="auto"/>
        <w:jc w:val="both"/>
        <w:rPr>
          <w:rFonts w:ascii="Book Antiqua" w:hAnsi="Book Antiqua"/>
          <w:sz w:val="24"/>
          <w:szCs w:val="24"/>
          <w:lang w:val="en-US"/>
        </w:rPr>
      </w:pPr>
    </w:p>
    <w:p w14:paraId="06384A35" w14:textId="557ED395" w:rsidR="00CD45F1" w:rsidRPr="00D34585" w:rsidRDefault="00BC6906"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b/>
          <w:sz w:val="24"/>
          <w:szCs w:val="24"/>
          <w:lang w:val="en-US"/>
        </w:rPr>
        <w:t xml:space="preserve">Conflict-of-interest statement: </w:t>
      </w:r>
      <w:r w:rsidRPr="00D34585">
        <w:rPr>
          <w:rFonts w:ascii="Book Antiqua" w:hAnsi="Book Antiqua" w:cs="Times New Roman"/>
          <w:sz w:val="24"/>
          <w:szCs w:val="24"/>
          <w:lang w:val="en-US"/>
        </w:rPr>
        <w:t xml:space="preserve">The authors </w:t>
      </w:r>
      <w:r w:rsidR="00D56270" w:rsidRPr="00D34585">
        <w:rPr>
          <w:rFonts w:ascii="Book Antiqua" w:hAnsi="Book Antiqua" w:cs="Times New Roman"/>
          <w:sz w:val="24"/>
          <w:szCs w:val="24"/>
          <w:lang w:val="en-US"/>
        </w:rPr>
        <w:t xml:space="preserve">have </w:t>
      </w:r>
      <w:r w:rsidRPr="00D34585">
        <w:rPr>
          <w:rFonts w:ascii="Book Antiqua" w:hAnsi="Book Antiqua" w:cs="Times New Roman"/>
          <w:sz w:val="24"/>
          <w:szCs w:val="24"/>
          <w:lang w:val="en-US"/>
        </w:rPr>
        <w:t>no conflict</w:t>
      </w:r>
      <w:r w:rsidR="00074FEA" w:rsidRPr="00D34585">
        <w:rPr>
          <w:rFonts w:ascii="Book Antiqua" w:hAnsi="Book Antiqua" w:cs="Times New Roman"/>
          <w:sz w:val="24"/>
          <w:szCs w:val="24"/>
          <w:lang w:val="en-US"/>
        </w:rPr>
        <w:t xml:space="preserve">s </w:t>
      </w:r>
      <w:r w:rsidRPr="00D34585">
        <w:rPr>
          <w:rFonts w:ascii="Book Antiqua" w:hAnsi="Book Antiqua" w:cs="Times New Roman"/>
          <w:sz w:val="24"/>
          <w:szCs w:val="24"/>
          <w:lang w:val="en-US"/>
        </w:rPr>
        <w:t>of</w:t>
      </w:r>
      <w:r w:rsidR="00074FEA" w:rsidRPr="00D34585">
        <w:rPr>
          <w:rFonts w:ascii="Book Antiqua" w:hAnsi="Book Antiqua" w:cs="Times New Roman"/>
          <w:sz w:val="24"/>
          <w:szCs w:val="24"/>
          <w:lang w:val="en-US"/>
        </w:rPr>
        <w:t xml:space="preserve"> </w:t>
      </w:r>
      <w:r w:rsidRPr="00D34585">
        <w:rPr>
          <w:rFonts w:ascii="Book Antiqua" w:hAnsi="Book Antiqua" w:cs="Times New Roman"/>
          <w:sz w:val="24"/>
          <w:szCs w:val="24"/>
          <w:lang w:val="en-US"/>
        </w:rPr>
        <w:t>interest</w:t>
      </w:r>
      <w:r w:rsidR="00074FEA" w:rsidRPr="00D34585">
        <w:rPr>
          <w:rFonts w:ascii="Book Antiqua" w:hAnsi="Book Antiqua" w:cs="Times New Roman"/>
          <w:sz w:val="24"/>
          <w:szCs w:val="24"/>
          <w:lang w:val="en-US"/>
        </w:rPr>
        <w:t xml:space="preserve"> regarding the</w:t>
      </w:r>
      <w:r w:rsidRPr="00D34585">
        <w:rPr>
          <w:rFonts w:ascii="Book Antiqua" w:hAnsi="Book Antiqua" w:cs="Times New Roman"/>
          <w:sz w:val="24"/>
          <w:szCs w:val="24"/>
          <w:lang w:val="en-US"/>
        </w:rPr>
        <w:t xml:space="preserve"> publi</w:t>
      </w:r>
      <w:r w:rsidR="00074FEA" w:rsidRPr="00D34585">
        <w:rPr>
          <w:rFonts w:ascii="Book Antiqua" w:hAnsi="Book Antiqua" w:cs="Times New Roman"/>
          <w:sz w:val="24"/>
          <w:szCs w:val="24"/>
          <w:lang w:val="en-US"/>
        </w:rPr>
        <w:t>cation of</w:t>
      </w:r>
      <w:r w:rsidRPr="00D34585">
        <w:rPr>
          <w:rFonts w:ascii="Book Antiqua" w:hAnsi="Book Antiqua" w:cs="Times New Roman"/>
          <w:sz w:val="24"/>
          <w:szCs w:val="24"/>
          <w:lang w:val="en-US"/>
        </w:rPr>
        <w:t xml:space="preserve"> this article.</w:t>
      </w:r>
    </w:p>
    <w:p w14:paraId="38838023" w14:textId="77777777" w:rsidR="007F743C" w:rsidRPr="00D34585" w:rsidRDefault="007F743C" w:rsidP="00D34585">
      <w:pPr>
        <w:adjustRightInd w:val="0"/>
        <w:snapToGrid w:val="0"/>
        <w:spacing w:after="0" w:line="360" w:lineRule="auto"/>
        <w:jc w:val="both"/>
        <w:rPr>
          <w:rFonts w:ascii="Book Antiqua" w:hAnsi="Book Antiqua" w:cs="Times New Roman"/>
          <w:sz w:val="24"/>
          <w:szCs w:val="24"/>
          <w:lang w:val="en-US"/>
        </w:rPr>
      </w:pPr>
    </w:p>
    <w:p w14:paraId="27D790FD" w14:textId="77777777" w:rsidR="007F743C" w:rsidRPr="00D34585" w:rsidRDefault="007F743C" w:rsidP="00D34585">
      <w:pPr>
        <w:snapToGrid w:val="0"/>
        <w:spacing w:after="0" w:line="360" w:lineRule="auto"/>
        <w:jc w:val="both"/>
        <w:rPr>
          <w:rFonts w:ascii="Book Antiqua" w:eastAsia="SimSun" w:hAnsi="Book Antiqua" w:cs="Times New Roman"/>
          <w:sz w:val="24"/>
          <w:szCs w:val="24"/>
          <w:lang w:val="en-US" w:eastAsia="zh-CN"/>
        </w:rPr>
      </w:pPr>
      <w:bookmarkStart w:id="6" w:name="OLE_LINK25"/>
      <w:bookmarkStart w:id="7" w:name="OLE_LINK26"/>
      <w:bookmarkStart w:id="8" w:name="OLE_LINK375"/>
      <w:bookmarkStart w:id="9" w:name="OLE_LINK32"/>
      <w:bookmarkStart w:id="10" w:name="OLE_LINK381"/>
      <w:bookmarkStart w:id="11" w:name="OLE_LINK413"/>
      <w:bookmarkStart w:id="12" w:name="OLE_LINK61"/>
      <w:bookmarkStart w:id="13" w:name="OLE_LINK615"/>
      <w:bookmarkStart w:id="14" w:name="OLE_LINK69"/>
      <w:bookmarkStart w:id="15" w:name="OLE_LINK140"/>
      <w:r w:rsidRPr="00D34585">
        <w:rPr>
          <w:rFonts w:ascii="Book Antiqua" w:eastAsia="SimSun" w:hAnsi="Book Antiqua" w:cs="Times New Roman"/>
          <w:b/>
          <w:sz w:val="24"/>
          <w:szCs w:val="24"/>
          <w:lang w:val="en-US" w:eastAsia="zh-CN"/>
        </w:rPr>
        <w:t xml:space="preserve">Open-Access: </w:t>
      </w:r>
      <w:r w:rsidRPr="00D34585">
        <w:rPr>
          <w:rFonts w:ascii="Book Antiqua" w:eastAsia="SimSun" w:hAnsi="Book Antiqua" w:cs="Times New Roman"/>
          <w:sz w:val="24"/>
          <w:szCs w:val="24"/>
          <w:lang w:val="en-US" w:eastAsia="zh-CN"/>
        </w:rPr>
        <w:t xml:space="preserve">This is an </w:t>
      </w:r>
      <w:r w:rsidRPr="00D34585">
        <w:rPr>
          <w:rFonts w:ascii="Book Antiqua" w:eastAsia="SimSun" w:hAnsi="Book Antiqua" w:cs="SimSun"/>
          <w:sz w:val="24"/>
          <w:szCs w:val="24"/>
          <w:lang w:val="en-US" w:eastAsia="zh-CN"/>
        </w:rPr>
        <w:t xml:space="preserve">open-access article that was </w:t>
      </w:r>
      <w:r w:rsidRPr="00D34585">
        <w:rPr>
          <w:rFonts w:ascii="Book Antiqua" w:eastAsia="SimSun" w:hAnsi="Book Antiqua" w:cs="Times New Roman"/>
          <w:sz w:val="24"/>
          <w:szCs w:val="24"/>
          <w:lang w:val="en-US" w:eastAsia="zh-CN"/>
        </w:rPr>
        <w:t xml:space="preserve">selected by an in-house editor and fully peer-reviewed by external reviewers. It is </w:t>
      </w:r>
      <w:r w:rsidRPr="00D34585">
        <w:rPr>
          <w:rFonts w:ascii="Book Antiqua" w:eastAsia="SimSun" w:hAnsi="Book Antiqua" w:cs="SimSun"/>
          <w:sz w:val="24"/>
          <w:szCs w:val="24"/>
          <w:lang w:val="en-US" w:eastAsia="zh-CN"/>
        </w:rPr>
        <w:t xml:space="preserve">distributed in accordance with </w:t>
      </w:r>
      <w:r w:rsidRPr="00D34585">
        <w:rPr>
          <w:rFonts w:ascii="Book Antiqua" w:eastAsia="SimSun" w:hAnsi="Book Antiqua" w:cs="Times New Roman"/>
          <w:sz w:val="24"/>
          <w:szCs w:val="24"/>
          <w:lang w:val="en-US"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D34585">
          <w:rPr>
            <w:rFonts w:ascii="Book Antiqua" w:eastAsia="SimSun" w:hAnsi="Book Antiqua" w:cs="Times New Roman"/>
            <w:sz w:val="24"/>
            <w:szCs w:val="24"/>
            <w:lang w:val="en-US" w:eastAsia="zh-CN"/>
          </w:rPr>
          <w:t>http://creativecommons.org/licenses/by-nc/4.0/</w:t>
        </w:r>
      </w:hyperlink>
    </w:p>
    <w:p w14:paraId="13E1FE53" w14:textId="77777777" w:rsidR="007F743C" w:rsidRPr="00D34585" w:rsidRDefault="007F743C" w:rsidP="00D34585">
      <w:pPr>
        <w:snapToGrid w:val="0"/>
        <w:spacing w:after="0" w:line="360" w:lineRule="auto"/>
        <w:jc w:val="both"/>
        <w:rPr>
          <w:rFonts w:ascii="Book Antiqua" w:eastAsia="SimSun" w:hAnsi="Book Antiqua" w:cs="Times New Roman"/>
          <w:sz w:val="24"/>
          <w:szCs w:val="24"/>
          <w:lang w:val="en-US" w:eastAsia="zh-CN"/>
        </w:rPr>
      </w:pPr>
    </w:p>
    <w:p w14:paraId="5FE66368" w14:textId="77777777" w:rsidR="007F743C" w:rsidRPr="00D34585" w:rsidRDefault="007F743C" w:rsidP="00D34585">
      <w:pPr>
        <w:adjustRightInd w:val="0"/>
        <w:snapToGrid w:val="0"/>
        <w:spacing w:after="0" w:line="360" w:lineRule="auto"/>
        <w:jc w:val="both"/>
        <w:rPr>
          <w:rFonts w:ascii="Book Antiqua" w:eastAsia="SimSun" w:hAnsi="Book Antiqua" w:cs="Times New Roman"/>
          <w:bCs/>
          <w:sz w:val="24"/>
          <w:szCs w:val="24"/>
          <w:lang w:val="en-US" w:eastAsia="zh-CN"/>
        </w:rPr>
      </w:pPr>
      <w:bookmarkStart w:id="16" w:name="OLE_LINK11"/>
      <w:r w:rsidRPr="00D34585">
        <w:rPr>
          <w:rFonts w:ascii="Book Antiqua" w:eastAsia="SimSun" w:hAnsi="Book Antiqua" w:cs="Times New Roman"/>
          <w:b/>
          <w:bCs/>
          <w:sz w:val="24"/>
          <w:szCs w:val="24"/>
          <w:lang w:val="en-US" w:eastAsia="zh-CN"/>
        </w:rPr>
        <w:t xml:space="preserve">Manuscript source: </w:t>
      </w:r>
      <w:r w:rsidRPr="00D34585">
        <w:rPr>
          <w:rFonts w:ascii="Book Antiqua" w:eastAsia="SimSun" w:hAnsi="Book Antiqua" w:cs="Times New Roman"/>
          <w:bCs/>
          <w:sz w:val="24"/>
          <w:szCs w:val="24"/>
          <w:lang w:val="en-US" w:eastAsia="zh-CN"/>
        </w:rPr>
        <w:t>Unsolicited manuscript</w:t>
      </w:r>
      <w:bookmarkEnd w:id="6"/>
      <w:bookmarkEnd w:id="7"/>
      <w:bookmarkEnd w:id="8"/>
      <w:bookmarkEnd w:id="9"/>
      <w:bookmarkEnd w:id="10"/>
      <w:bookmarkEnd w:id="11"/>
      <w:bookmarkEnd w:id="12"/>
      <w:bookmarkEnd w:id="13"/>
      <w:bookmarkEnd w:id="14"/>
      <w:bookmarkEnd w:id="15"/>
      <w:bookmarkEnd w:id="16"/>
    </w:p>
    <w:p w14:paraId="248081E5" w14:textId="77777777" w:rsidR="007F743C" w:rsidRPr="00D34585" w:rsidRDefault="007F743C" w:rsidP="00D34585">
      <w:pPr>
        <w:adjustRightInd w:val="0"/>
        <w:snapToGrid w:val="0"/>
        <w:spacing w:after="0" w:line="360" w:lineRule="auto"/>
        <w:jc w:val="both"/>
        <w:rPr>
          <w:rFonts w:ascii="Book Antiqua" w:hAnsi="Book Antiqua" w:cs="Times New Roman"/>
          <w:sz w:val="24"/>
          <w:szCs w:val="24"/>
          <w:lang w:val="en-US"/>
        </w:rPr>
      </w:pPr>
    </w:p>
    <w:p w14:paraId="7104045B" w14:textId="77777777" w:rsidR="009830C6" w:rsidRPr="00D34585" w:rsidRDefault="007F743C" w:rsidP="00D34585">
      <w:pPr>
        <w:adjustRightInd w:val="0"/>
        <w:snapToGrid w:val="0"/>
        <w:spacing w:after="0" w:line="360" w:lineRule="auto"/>
        <w:jc w:val="both"/>
        <w:rPr>
          <w:rFonts w:ascii="Book Antiqua" w:hAnsi="Book Antiqua" w:cs="Times New Roman"/>
          <w:sz w:val="24"/>
          <w:szCs w:val="24"/>
          <w:lang w:val="en-US"/>
        </w:rPr>
      </w:pPr>
      <w:bookmarkStart w:id="17" w:name="OLE_LINK62"/>
      <w:bookmarkStart w:id="18" w:name="OLE_LINK63"/>
      <w:r w:rsidRPr="00D34585">
        <w:rPr>
          <w:rFonts w:ascii="Book Antiqua" w:hAnsi="Book Antiqua" w:cs="Times New Roman"/>
          <w:b/>
          <w:sz w:val="24"/>
          <w:szCs w:val="24"/>
          <w:lang w:val="en-US"/>
        </w:rPr>
        <w:t>Corresponding author</w:t>
      </w:r>
      <w:bookmarkEnd w:id="17"/>
      <w:bookmarkEnd w:id="18"/>
      <w:r w:rsidRPr="00D34585">
        <w:rPr>
          <w:rFonts w:ascii="Book Antiqua" w:hAnsi="Book Antiqua" w:cs="Times New Roman"/>
          <w:b/>
          <w:sz w:val="24"/>
          <w:szCs w:val="24"/>
          <w:lang w:val="en-US"/>
        </w:rPr>
        <w:t xml:space="preserve">: </w:t>
      </w:r>
      <w:r w:rsidR="009830C6" w:rsidRPr="00D34585">
        <w:rPr>
          <w:rFonts w:ascii="Book Antiqua" w:hAnsi="Book Antiqua" w:cs="Times New Roman"/>
          <w:b/>
          <w:sz w:val="24"/>
          <w:szCs w:val="24"/>
          <w:lang w:val="en-US"/>
        </w:rPr>
        <w:t>Devananda Devegowda</w:t>
      </w:r>
      <w:r w:rsidRPr="00D34585">
        <w:rPr>
          <w:rFonts w:ascii="Book Antiqua" w:hAnsi="Book Antiqua" w:cs="Times New Roman"/>
          <w:b/>
          <w:sz w:val="24"/>
          <w:szCs w:val="24"/>
          <w:lang w:val="en-US"/>
        </w:rPr>
        <w:t xml:space="preserve">, </w:t>
      </w:r>
      <w:r w:rsidR="003349E9" w:rsidRPr="00D34585">
        <w:rPr>
          <w:rFonts w:ascii="Book Antiqua" w:hAnsi="Book Antiqua" w:cs="Times New Roman"/>
          <w:b/>
          <w:sz w:val="24"/>
          <w:szCs w:val="24"/>
          <w:lang w:val="en-US"/>
        </w:rPr>
        <w:t>MSc, PhD</w:t>
      </w:r>
      <w:r w:rsidR="009830C6" w:rsidRPr="00D34585">
        <w:rPr>
          <w:rFonts w:ascii="Book Antiqua" w:hAnsi="Book Antiqua" w:cs="Times New Roman"/>
          <w:b/>
          <w:sz w:val="24"/>
          <w:szCs w:val="24"/>
          <w:lang w:val="en-US"/>
        </w:rPr>
        <w:t xml:space="preserve">, Assistant Professor, </w:t>
      </w:r>
      <w:r w:rsidR="009830C6" w:rsidRPr="00D34585">
        <w:rPr>
          <w:rFonts w:ascii="Book Antiqua" w:hAnsi="Book Antiqua" w:cs="Times New Roman"/>
          <w:sz w:val="24"/>
          <w:szCs w:val="24"/>
          <w:lang w:val="en-US"/>
        </w:rPr>
        <w:t xml:space="preserve">Center of Excellence in Molecular Biology </w:t>
      </w:r>
      <w:r w:rsidR="00BC7122" w:rsidRPr="00D34585">
        <w:rPr>
          <w:rFonts w:ascii="Book Antiqua" w:hAnsi="Book Antiqua" w:cs="Times New Roman"/>
          <w:sz w:val="24"/>
          <w:szCs w:val="24"/>
          <w:lang w:val="en-US"/>
        </w:rPr>
        <w:t>and</w:t>
      </w:r>
      <w:r w:rsidR="009830C6" w:rsidRPr="00D34585">
        <w:rPr>
          <w:rFonts w:ascii="Book Antiqua" w:hAnsi="Book Antiqua" w:cs="Times New Roman"/>
          <w:sz w:val="24"/>
          <w:szCs w:val="24"/>
          <w:lang w:val="en-US"/>
        </w:rPr>
        <w:t xml:space="preserve"> Regenerative Medicine, Department of Biochemistry, JSS Medical College, JSS Academy of Higher Education </w:t>
      </w:r>
      <w:r w:rsidR="00BC7122" w:rsidRPr="00D34585">
        <w:rPr>
          <w:rFonts w:ascii="Book Antiqua" w:hAnsi="Book Antiqua" w:cs="Times New Roman"/>
          <w:sz w:val="24"/>
          <w:szCs w:val="24"/>
          <w:lang w:val="en-US"/>
        </w:rPr>
        <w:t>and</w:t>
      </w:r>
      <w:r w:rsidR="009830C6" w:rsidRPr="00D34585">
        <w:rPr>
          <w:rFonts w:ascii="Book Antiqua" w:hAnsi="Book Antiqua" w:cs="Times New Roman"/>
          <w:sz w:val="24"/>
          <w:szCs w:val="24"/>
          <w:lang w:val="en-US"/>
        </w:rPr>
        <w:t xml:space="preserve"> Research, Mysuru</w:t>
      </w:r>
      <w:r w:rsidR="00BC7122" w:rsidRPr="00D34585">
        <w:rPr>
          <w:rFonts w:ascii="Book Antiqua" w:hAnsi="Book Antiqua" w:cs="Times New Roman"/>
          <w:sz w:val="24"/>
          <w:szCs w:val="24"/>
          <w:lang w:val="en-US"/>
        </w:rPr>
        <w:t xml:space="preserve"> </w:t>
      </w:r>
      <w:r w:rsidR="002431A0" w:rsidRPr="00D34585">
        <w:rPr>
          <w:rFonts w:ascii="Book Antiqua" w:hAnsi="Book Antiqua" w:cs="Times New Roman"/>
          <w:sz w:val="24"/>
          <w:szCs w:val="24"/>
          <w:lang w:val="en-US"/>
        </w:rPr>
        <w:t>570015</w:t>
      </w:r>
      <w:r w:rsidR="009830C6" w:rsidRPr="00D34585">
        <w:rPr>
          <w:rFonts w:ascii="Book Antiqua" w:hAnsi="Book Antiqua" w:cs="Times New Roman"/>
          <w:sz w:val="24"/>
          <w:szCs w:val="24"/>
          <w:lang w:val="en-US"/>
        </w:rPr>
        <w:t>, India</w:t>
      </w:r>
      <w:r w:rsidR="00EF4F7F" w:rsidRPr="00D34585">
        <w:rPr>
          <w:rFonts w:ascii="Book Antiqua" w:hAnsi="Book Antiqua" w:cs="Times New Roman"/>
          <w:sz w:val="24"/>
          <w:szCs w:val="24"/>
          <w:lang w:val="en-US"/>
        </w:rPr>
        <w:t xml:space="preserve">. </w:t>
      </w:r>
      <w:hyperlink r:id="rId9" w:history="1">
        <w:r w:rsidR="009830C6" w:rsidRPr="00D34585">
          <w:rPr>
            <w:rStyle w:val="Hyperlink"/>
            <w:rFonts w:ascii="Book Antiqua" w:hAnsi="Book Antiqua" w:cs="Times New Roman"/>
            <w:color w:val="auto"/>
            <w:sz w:val="24"/>
            <w:szCs w:val="24"/>
            <w:u w:val="none"/>
            <w:lang w:val="en-US"/>
          </w:rPr>
          <w:t>devanandd@jssuni.edu.in</w:t>
        </w:r>
      </w:hyperlink>
      <w:r w:rsidR="009830C6" w:rsidRPr="00D34585">
        <w:rPr>
          <w:rFonts w:ascii="Book Antiqua" w:hAnsi="Book Antiqua" w:cs="Times New Roman"/>
          <w:sz w:val="24"/>
          <w:szCs w:val="24"/>
          <w:lang w:val="en-US"/>
        </w:rPr>
        <w:t xml:space="preserve"> </w:t>
      </w:r>
    </w:p>
    <w:p w14:paraId="422812EA" w14:textId="77777777" w:rsidR="00A22E11" w:rsidRPr="00D34585" w:rsidRDefault="00A22E11"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b/>
          <w:bCs/>
          <w:sz w:val="24"/>
          <w:szCs w:val="24"/>
          <w:lang w:val="en-US"/>
        </w:rPr>
        <w:t>Telephone:</w:t>
      </w:r>
      <w:r w:rsidRPr="00D34585">
        <w:rPr>
          <w:rFonts w:ascii="Book Antiqua" w:hAnsi="Book Antiqua" w:cs="Times New Roman"/>
          <w:sz w:val="24"/>
          <w:szCs w:val="24"/>
          <w:lang w:val="en-US"/>
        </w:rPr>
        <w:t xml:space="preserve"> +91</w:t>
      </w:r>
      <w:r w:rsidR="00BC7122" w:rsidRPr="00D34585">
        <w:rPr>
          <w:rFonts w:ascii="Book Antiqua" w:hAnsi="Book Antiqua" w:cs="Times New Roman"/>
          <w:sz w:val="24"/>
          <w:szCs w:val="24"/>
          <w:lang w:val="en-US"/>
        </w:rPr>
        <w:t>-</w:t>
      </w:r>
      <w:r w:rsidRPr="00D34585">
        <w:rPr>
          <w:rFonts w:ascii="Book Antiqua" w:hAnsi="Book Antiqua" w:cs="Times New Roman"/>
          <w:sz w:val="24"/>
          <w:szCs w:val="24"/>
          <w:lang w:val="en-US"/>
        </w:rPr>
        <w:t>9611130458</w:t>
      </w:r>
    </w:p>
    <w:p w14:paraId="166A7E97" w14:textId="77777777" w:rsidR="00A22E11" w:rsidRPr="00D34585" w:rsidRDefault="00A22E11"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b/>
          <w:bCs/>
          <w:sz w:val="24"/>
          <w:szCs w:val="24"/>
          <w:lang w:val="en-US"/>
        </w:rPr>
        <w:t xml:space="preserve">Fax: </w:t>
      </w:r>
      <w:r w:rsidR="00BC7122" w:rsidRPr="00D34585">
        <w:rPr>
          <w:rFonts w:ascii="Book Antiqua" w:hAnsi="Book Antiqua" w:cs="Times New Roman"/>
          <w:sz w:val="24"/>
          <w:szCs w:val="24"/>
          <w:lang w:val="en-US"/>
        </w:rPr>
        <w:t>+91-</w:t>
      </w:r>
      <w:r w:rsidRPr="00D34585">
        <w:rPr>
          <w:rFonts w:ascii="Book Antiqua" w:hAnsi="Book Antiqua" w:cs="Times New Roman"/>
          <w:sz w:val="24"/>
          <w:szCs w:val="24"/>
          <w:lang w:val="en-US"/>
        </w:rPr>
        <w:t>821</w:t>
      </w:r>
      <w:r w:rsidR="00BC7122" w:rsidRPr="00D34585">
        <w:rPr>
          <w:rFonts w:ascii="Book Antiqua" w:hAnsi="Book Antiqua" w:cs="Times New Roman"/>
          <w:sz w:val="24"/>
          <w:szCs w:val="24"/>
          <w:lang w:val="en-US"/>
        </w:rPr>
        <w:t>-</w:t>
      </w:r>
      <w:r w:rsidRPr="00D34585">
        <w:rPr>
          <w:rFonts w:ascii="Book Antiqua" w:hAnsi="Book Antiqua" w:cs="Times New Roman"/>
          <w:sz w:val="24"/>
          <w:szCs w:val="24"/>
          <w:lang w:val="en-US"/>
        </w:rPr>
        <w:t>2548658</w:t>
      </w:r>
    </w:p>
    <w:p w14:paraId="0E8729B2" w14:textId="77777777" w:rsidR="00786475" w:rsidRPr="00D34585" w:rsidRDefault="00786475" w:rsidP="00D34585">
      <w:pPr>
        <w:adjustRightInd w:val="0"/>
        <w:snapToGrid w:val="0"/>
        <w:spacing w:after="0" w:line="360" w:lineRule="auto"/>
        <w:jc w:val="both"/>
        <w:rPr>
          <w:rFonts w:ascii="Book Antiqua" w:hAnsi="Book Antiqua" w:cs="Times New Roman"/>
          <w:b/>
          <w:sz w:val="24"/>
          <w:szCs w:val="24"/>
          <w:lang w:val="en-US"/>
        </w:rPr>
      </w:pPr>
    </w:p>
    <w:p w14:paraId="72574609" w14:textId="77777777" w:rsidR="00643280" w:rsidRPr="00D34585" w:rsidRDefault="00643280" w:rsidP="00D34585">
      <w:pPr>
        <w:adjustRightInd w:val="0"/>
        <w:snapToGrid w:val="0"/>
        <w:spacing w:after="0" w:line="360" w:lineRule="auto"/>
        <w:jc w:val="both"/>
        <w:rPr>
          <w:rFonts w:ascii="Book Antiqua" w:eastAsia="SimSun" w:hAnsi="Book Antiqua" w:cs="Times New Roman"/>
          <w:b/>
          <w:sz w:val="24"/>
          <w:szCs w:val="24"/>
          <w:lang w:val="en-US" w:eastAsia="zh-CN"/>
        </w:rPr>
      </w:pPr>
      <w:bookmarkStart w:id="19" w:name="OLE_LINK14"/>
      <w:bookmarkStart w:id="20" w:name="OLE_LINK16"/>
      <w:bookmarkStart w:id="21" w:name="OLE_LINK51"/>
      <w:bookmarkStart w:id="22" w:name="OLE_LINK27"/>
      <w:bookmarkStart w:id="23" w:name="OLE_LINK382"/>
      <w:bookmarkStart w:id="24" w:name="OLE_LINK30"/>
      <w:bookmarkStart w:id="25" w:name="OLE_LINK376"/>
      <w:bookmarkStart w:id="26" w:name="OLE_LINK35"/>
      <w:bookmarkStart w:id="27" w:name="OLE_LINK64"/>
      <w:bookmarkStart w:id="28" w:name="OLE_LINK616"/>
      <w:bookmarkStart w:id="29" w:name="OLE_LINK141"/>
      <w:r w:rsidRPr="00D34585">
        <w:rPr>
          <w:rFonts w:ascii="Book Antiqua" w:eastAsia="SimSun" w:hAnsi="Book Antiqua" w:cs="Times New Roman"/>
          <w:b/>
          <w:sz w:val="24"/>
          <w:szCs w:val="24"/>
          <w:lang w:val="en-US" w:eastAsia="zh-CN"/>
        </w:rPr>
        <w:t xml:space="preserve">Received: </w:t>
      </w:r>
      <w:bookmarkStart w:id="30" w:name="OLE_LINK81"/>
      <w:bookmarkStart w:id="31" w:name="OLE_LINK82"/>
      <w:r w:rsidR="0028267C" w:rsidRPr="00D34585">
        <w:rPr>
          <w:rFonts w:ascii="Book Antiqua" w:eastAsia="SimSun" w:hAnsi="Book Antiqua" w:cs="Times New Roman"/>
          <w:sz w:val="24"/>
          <w:szCs w:val="24"/>
          <w:lang w:val="en-US" w:eastAsia="zh-CN"/>
        </w:rPr>
        <w:t xml:space="preserve">August </w:t>
      </w:r>
      <w:r w:rsidR="0028267C" w:rsidRPr="00D34585">
        <w:rPr>
          <w:rFonts w:ascii="Book Antiqua" w:eastAsia="DengXian" w:hAnsi="Book Antiqua" w:cs="Times New Roman"/>
          <w:sz w:val="24"/>
          <w:szCs w:val="24"/>
          <w:lang w:val="en-US" w:eastAsia="zh-CN"/>
        </w:rPr>
        <w:t>5</w:t>
      </w:r>
      <w:bookmarkEnd w:id="30"/>
      <w:bookmarkEnd w:id="31"/>
      <w:r w:rsidRPr="00D34585">
        <w:rPr>
          <w:rFonts w:ascii="Book Antiqua" w:eastAsia="DengXian" w:hAnsi="Book Antiqua" w:cs="Times New Roman"/>
          <w:sz w:val="24"/>
          <w:szCs w:val="24"/>
          <w:lang w:val="en-US" w:eastAsia="zh-CN"/>
        </w:rPr>
        <w:t>, 2019</w:t>
      </w:r>
    </w:p>
    <w:p w14:paraId="1926C633" w14:textId="77777777" w:rsidR="00643280" w:rsidRPr="00D34585" w:rsidRDefault="00643280" w:rsidP="00D34585">
      <w:pPr>
        <w:adjustRightInd w:val="0"/>
        <w:snapToGrid w:val="0"/>
        <w:spacing w:after="0" w:line="360" w:lineRule="auto"/>
        <w:jc w:val="both"/>
        <w:rPr>
          <w:rFonts w:ascii="Book Antiqua" w:eastAsia="DengXian" w:hAnsi="Book Antiqua" w:cs="Times New Roman"/>
          <w:b/>
          <w:sz w:val="24"/>
          <w:szCs w:val="24"/>
          <w:lang w:val="en-US" w:eastAsia="zh-CN"/>
        </w:rPr>
      </w:pPr>
      <w:r w:rsidRPr="00D34585">
        <w:rPr>
          <w:rFonts w:ascii="Book Antiqua" w:eastAsia="SimSun" w:hAnsi="Book Antiqua" w:cs="Times New Roman"/>
          <w:b/>
          <w:sz w:val="24"/>
          <w:szCs w:val="24"/>
          <w:lang w:val="en-US" w:eastAsia="zh-CN"/>
        </w:rPr>
        <w:t>Peer-review started:</w:t>
      </w:r>
      <w:r w:rsidRPr="00D34585">
        <w:rPr>
          <w:rFonts w:ascii="Book Antiqua" w:eastAsia="DengXian" w:hAnsi="Book Antiqua" w:cs="Times New Roman"/>
          <w:b/>
          <w:sz w:val="24"/>
          <w:szCs w:val="24"/>
          <w:lang w:val="en-US" w:eastAsia="zh-CN"/>
        </w:rPr>
        <w:t xml:space="preserve"> </w:t>
      </w:r>
      <w:r w:rsidR="0028267C" w:rsidRPr="00D34585">
        <w:rPr>
          <w:rFonts w:ascii="Book Antiqua" w:eastAsia="SimSun" w:hAnsi="Book Antiqua" w:cs="Times New Roman"/>
          <w:sz w:val="24"/>
          <w:szCs w:val="24"/>
          <w:lang w:val="en-US" w:eastAsia="zh-CN"/>
        </w:rPr>
        <w:t xml:space="preserve">August </w:t>
      </w:r>
      <w:r w:rsidR="0028267C" w:rsidRPr="00D34585">
        <w:rPr>
          <w:rFonts w:ascii="Book Antiqua" w:eastAsia="DengXian" w:hAnsi="Book Antiqua" w:cs="Times New Roman"/>
          <w:sz w:val="24"/>
          <w:szCs w:val="24"/>
          <w:lang w:val="en-US" w:eastAsia="zh-CN"/>
        </w:rPr>
        <w:t>5</w:t>
      </w:r>
      <w:r w:rsidRPr="00D34585">
        <w:rPr>
          <w:rFonts w:ascii="Book Antiqua" w:eastAsia="DengXian" w:hAnsi="Book Antiqua" w:cs="Times New Roman"/>
          <w:sz w:val="24"/>
          <w:szCs w:val="24"/>
          <w:lang w:val="en-US" w:eastAsia="zh-CN"/>
        </w:rPr>
        <w:t>, 2019</w:t>
      </w:r>
    </w:p>
    <w:p w14:paraId="7F8E60F9" w14:textId="77777777" w:rsidR="00643280" w:rsidRPr="00D34585" w:rsidRDefault="00643280" w:rsidP="00D34585">
      <w:pPr>
        <w:adjustRightInd w:val="0"/>
        <w:snapToGrid w:val="0"/>
        <w:spacing w:after="0" w:line="360" w:lineRule="auto"/>
        <w:jc w:val="both"/>
        <w:rPr>
          <w:rFonts w:ascii="Book Antiqua" w:eastAsia="DengXian" w:hAnsi="Book Antiqua" w:cs="Times New Roman"/>
          <w:b/>
          <w:sz w:val="24"/>
          <w:szCs w:val="24"/>
          <w:lang w:val="en-US" w:eastAsia="zh-CN"/>
        </w:rPr>
      </w:pPr>
      <w:r w:rsidRPr="00D34585">
        <w:rPr>
          <w:rFonts w:ascii="Book Antiqua" w:eastAsia="SimSun" w:hAnsi="Book Antiqua" w:cs="Times New Roman"/>
          <w:b/>
          <w:sz w:val="24"/>
          <w:szCs w:val="24"/>
          <w:lang w:val="en-US" w:eastAsia="zh-CN"/>
        </w:rPr>
        <w:lastRenderedPageBreak/>
        <w:t>First decision:</w:t>
      </w:r>
      <w:r w:rsidRPr="00D34585">
        <w:rPr>
          <w:rFonts w:ascii="Book Antiqua" w:eastAsia="DengXian" w:hAnsi="Book Antiqua" w:cs="Times New Roman"/>
          <w:b/>
          <w:sz w:val="24"/>
          <w:szCs w:val="24"/>
          <w:lang w:val="en-US" w:eastAsia="zh-CN"/>
        </w:rPr>
        <w:t xml:space="preserve"> </w:t>
      </w:r>
      <w:r w:rsidR="0028267C" w:rsidRPr="00D34585">
        <w:rPr>
          <w:rFonts w:ascii="Book Antiqua" w:eastAsia="SimSun" w:hAnsi="Book Antiqua" w:cs="Times New Roman"/>
          <w:sz w:val="24"/>
          <w:szCs w:val="24"/>
          <w:lang w:val="en-US" w:eastAsia="zh-CN"/>
        </w:rPr>
        <w:t xml:space="preserve">August </w:t>
      </w:r>
      <w:r w:rsidR="0028267C" w:rsidRPr="00D34585">
        <w:rPr>
          <w:rFonts w:ascii="Book Antiqua" w:eastAsia="DengXian" w:hAnsi="Book Antiqua" w:cs="Times New Roman"/>
          <w:sz w:val="24"/>
          <w:szCs w:val="24"/>
          <w:lang w:val="en-US" w:eastAsia="zh-CN"/>
        </w:rPr>
        <w:t>20</w:t>
      </w:r>
      <w:r w:rsidRPr="00D34585">
        <w:rPr>
          <w:rFonts w:ascii="Book Antiqua" w:eastAsia="DengXian" w:hAnsi="Book Antiqua" w:cs="Times New Roman"/>
          <w:sz w:val="24"/>
          <w:szCs w:val="24"/>
          <w:lang w:val="en-US" w:eastAsia="zh-CN"/>
        </w:rPr>
        <w:t>, 2019</w:t>
      </w:r>
    </w:p>
    <w:p w14:paraId="142B377B" w14:textId="77777777" w:rsidR="00643280" w:rsidRPr="00D34585" w:rsidRDefault="00643280" w:rsidP="00D34585">
      <w:pPr>
        <w:adjustRightInd w:val="0"/>
        <w:snapToGrid w:val="0"/>
        <w:spacing w:after="0" w:line="360" w:lineRule="auto"/>
        <w:jc w:val="both"/>
        <w:rPr>
          <w:rFonts w:ascii="Book Antiqua" w:eastAsia="SimSun" w:hAnsi="Book Antiqua" w:cs="Times New Roman"/>
          <w:b/>
          <w:sz w:val="24"/>
          <w:szCs w:val="24"/>
          <w:lang w:val="en-US" w:eastAsia="zh-CN"/>
        </w:rPr>
      </w:pPr>
      <w:r w:rsidRPr="00D34585">
        <w:rPr>
          <w:rFonts w:ascii="Book Antiqua" w:eastAsia="SimSun" w:hAnsi="Book Antiqua" w:cs="Times New Roman"/>
          <w:b/>
          <w:sz w:val="24"/>
          <w:szCs w:val="24"/>
          <w:lang w:val="en-US" w:eastAsia="zh-CN"/>
        </w:rPr>
        <w:t xml:space="preserve">Revised: </w:t>
      </w:r>
      <w:r w:rsidR="0028267C" w:rsidRPr="00D34585">
        <w:rPr>
          <w:rFonts w:ascii="Book Antiqua" w:eastAsia="SimSun" w:hAnsi="Book Antiqua" w:cs="Times New Roman"/>
          <w:sz w:val="24"/>
          <w:szCs w:val="24"/>
          <w:lang w:val="en-US" w:eastAsia="zh-CN"/>
        </w:rPr>
        <w:t xml:space="preserve">August </w:t>
      </w:r>
      <w:r w:rsidR="0028267C" w:rsidRPr="00D34585">
        <w:rPr>
          <w:rFonts w:ascii="Book Antiqua" w:eastAsia="DengXian" w:hAnsi="Book Antiqua" w:cs="Times New Roman"/>
          <w:sz w:val="24"/>
          <w:szCs w:val="24"/>
          <w:lang w:val="en-US" w:eastAsia="zh-CN"/>
        </w:rPr>
        <w:t>26</w:t>
      </w:r>
      <w:r w:rsidRPr="00D34585">
        <w:rPr>
          <w:rFonts w:ascii="Book Antiqua" w:eastAsia="SimSun" w:hAnsi="Book Antiqua" w:cs="Times New Roman"/>
          <w:sz w:val="24"/>
          <w:szCs w:val="24"/>
          <w:lang w:val="en-US" w:eastAsia="zh-CN"/>
        </w:rPr>
        <w:t>, 2019</w:t>
      </w:r>
    </w:p>
    <w:p w14:paraId="58FC2972" w14:textId="678A588F" w:rsidR="00643280" w:rsidRPr="00D34585" w:rsidRDefault="00643280" w:rsidP="00D34585">
      <w:pPr>
        <w:adjustRightInd w:val="0"/>
        <w:snapToGrid w:val="0"/>
        <w:spacing w:after="0" w:line="360" w:lineRule="auto"/>
        <w:jc w:val="both"/>
        <w:rPr>
          <w:rFonts w:ascii="Book Antiqua" w:eastAsia="SimSun" w:hAnsi="Book Antiqua" w:cs="Times New Roman"/>
          <w:b/>
          <w:sz w:val="24"/>
          <w:szCs w:val="24"/>
          <w:lang w:val="en-US" w:eastAsia="zh-CN"/>
        </w:rPr>
      </w:pPr>
      <w:r w:rsidRPr="00D34585">
        <w:rPr>
          <w:rFonts w:ascii="Book Antiqua" w:eastAsia="SimSun" w:hAnsi="Book Antiqua" w:cs="Times New Roman"/>
          <w:b/>
          <w:sz w:val="24"/>
          <w:szCs w:val="24"/>
          <w:lang w:val="en-US" w:eastAsia="zh-CN"/>
        </w:rPr>
        <w:t xml:space="preserve">Accepted: </w:t>
      </w:r>
      <w:r w:rsidR="00D83285" w:rsidRPr="00D34585">
        <w:rPr>
          <w:rFonts w:ascii="Book Antiqua" w:eastAsia="SimSun" w:hAnsi="Book Antiqua" w:cs="Times New Roman"/>
          <w:bCs/>
          <w:sz w:val="24"/>
          <w:szCs w:val="24"/>
          <w:lang w:val="en-US" w:eastAsia="zh-CN"/>
        </w:rPr>
        <w:t>October 15, 2019</w:t>
      </w:r>
    </w:p>
    <w:p w14:paraId="5CCEEA5B" w14:textId="77777777" w:rsidR="00643280" w:rsidRPr="00D34585" w:rsidRDefault="00643280" w:rsidP="00D34585">
      <w:pPr>
        <w:adjustRightInd w:val="0"/>
        <w:snapToGrid w:val="0"/>
        <w:spacing w:after="0" w:line="360" w:lineRule="auto"/>
        <w:jc w:val="both"/>
        <w:rPr>
          <w:rFonts w:ascii="Book Antiqua" w:eastAsia="SimSun" w:hAnsi="Book Antiqua" w:cs="Times New Roman"/>
          <w:b/>
          <w:sz w:val="24"/>
          <w:szCs w:val="24"/>
          <w:lang w:val="en-US" w:eastAsia="zh-CN"/>
        </w:rPr>
      </w:pPr>
      <w:r w:rsidRPr="00D34585">
        <w:rPr>
          <w:rFonts w:ascii="Book Antiqua" w:eastAsia="SimSun" w:hAnsi="Book Antiqua" w:cs="Times New Roman"/>
          <w:b/>
          <w:sz w:val="24"/>
          <w:szCs w:val="24"/>
          <w:lang w:val="en-US" w:eastAsia="zh-CN"/>
        </w:rPr>
        <w:t>Article in press:</w:t>
      </w:r>
    </w:p>
    <w:p w14:paraId="09018D23" w14:textId="77777777" w:rsidR="00643280" w:rsidRPr="00D34585" w:rsidRDefault="00643280" w:rsidP="00D34585">
      <w:pPr>
        <w:snapToGrid w:val="0"/>
        <w:spacing w:after="0" w:line="360" w:lineRule="auto"/>
        <w:jc w:val="both"/>
        <w:rPr>
          <w:rFonts w:ascii="Book Antiqua" w:eastAsia="SimSun" w:hAnsi="Book Antiqua" w:cs="Times New Roman"/>
          <w:sz w:val="24"/>
          <w:szCs w:val="24"/>
          <w:lang w:val="en-US" w:eastAsia="zh-CN"/>
        </w:rPr>
      </w:pPr>
      <w:r w:rsidRPr="00D34585">
        <w:rPr>
          <w:rFonts w:ascii="Book Antiqua" w:eastAsia="SimSun" w:hAnsi="Book Antiqua" w:cs="Times New Roman"/>
          <w:b/>
          <w:sz w:val="24"/>
          <w:szCs w:val="24"/>
          <w:lang w:val="en-US" w:eastAsia="zh-CN"/>
        </w:rPr>
        <w:t>Published online:</w:t>
      </w:r>
      <w:bookmarkEnd w:id="19"/>
      <w:bookmarkEnd w:id="20"/>
      <w:bookmarkEnd w:id="21"/>
      <w:bookmarkEnd w:id="22"/>
      <w:bookmarkEnd w:id="23"/>
    </w:p>
    <w:bookmarkEnd w:id="24"/>
    <w:bookmarkEnd w:id="25"/>
    <w:bookmarkEnd w:id="26"/>
    <w:bookmarkEnd w:id="27"/>
    <w:bookmarkEnd w:id="28"/>
    <w:bookmarkEnd w:id="29"/>
    <w:p w14:paraId="1B9036A8" w14:textId="77777777" w:rsidR="00CC5072" w:rsidRPr="00D34585" w:rsidRDefault="00CC5072" w:rsidP="00D34585">
      <w:pPr>
        <w:adjustRightInd w:val="0"/>
        <w:snapToGrid w:val="0"/>
        <w:spacing w:after="0" w:line="360" w:lineRule="auto"/>
        <w:jc w:val="both"/>
        <w:rPr>
          <w:rFonts w:ascii="Book Antiqua" w:hAnsi="Book Antiqua" w:cs="Times New Roman"/>
          <w:b/>
          <w:sz w:val="24"/>
          <w:szCs w:val="24"/>
          <w:lang w:val="en-US"/>
        </w:rPr>
      </w:pPr>
    </w:p>
    <w:p w14:paraId="068D94B1" w14:textId="77777777" w:rsidR="00643280" w:rsidRPr="00D34585" w:rsidRDefault="00643280" w:rsidP="00D34585">
      <w:pPr>
        <w:snapToGrid w:val="0"/>
        <w:spacing w:after="0" w:line="360" w:lineRule="auto"/>
        <w:rPr>
          <w:rFonts w:ascii="Book Antiqua" w:hAnsi="Book Antiqua" w:cs="Times New Roman"/>
          <w:b/>
          <w:sz w:val="24"/>
          <w:szCs w:val="24"/>
          <w:lang w:val="en-US"/>
        </w:rPr>
      </w:pPr>
      <w:r w:rsidRPr="00D34585">
        <w:rPr>
          <w:rFonts w:ascii="Book Antiqua" w:hAnsi="Book Antiqua" w:cs="Times New Roman"/>
          <w:b/>
          <w:sz w:val="24"/>
          <w:szCs w:val="24"/>
          <w:lang w:val="en-US"/>
        </w:rPr>
        <w:br w:type="page"/>
      </w:r>
    </w:p>
    <w:p w14:paraId="008DEC9F" w14:textId="77777777" w:rsidR="00B23243" w:rsidRPr="00D34585" w:rsidRDefault="003341A8" w:rsidP="00D34585">
      <w:pPr>
        <w:adjustRightInd w:val="0"/>
        <w:snapToGrid w:val="0"/>
        <w:spacing w:after="0" w:line="360" w:lineRule="auto"/>
        <w:jc w:val="both"/>
        <w:rPr>
          <w:rFonts w:ascii="Book Antiqua" w:hAnsi="Book Antiqua" w:cs="Times New Roman"/>
          <w:b/>
          <w:sz w:val="24"/>
          <w:szCs w:val="24"/>
          <w:lang w:val="en-US"/>
        </w:rPr>
      </w:pPr>
      <w:r w:rsidRPr="00D34585">
        <w:rPr>
          <w:rFonts w:ascii="Book Antiqua" w:hAnsi="Book Antiqua" w:cs="Times New Roman"/>
          <w:b/>
          <w:sz w:val="24"/>
          <w:szCs w:val="24"/>
          <w:lang w:val="en-US"/>
        </w:rPr>
        <w:lastRenderedPageBreak/>
        <w:t>A</w:t>
      </w:r>
      <w:r w:rsidR="00D45211" w:rsidRPr="00D34585">
        <w:rPr>
          <w:rFonts w:ascii="Book Antiqua" w:hAnsi="Book Antiqua" w:cs="Times New Roman"/>
          <w:b/>
          <w:sz w:val="24"/>
          <w:szCs w:val="24"/>
          <w:lang w:val="en-US"/>
        </w:rPr>
        <w:t>bstract</w:t>
      </w:r>
    </w:p>
    <w:p w14:paraId="5FBB4A94" w14:textId="77777777" w:rsidR="00D45211" w:rsidRPr="00D34585" w:rsidRDefault="00D45211" w:rsidP="00D34585">
      <w:pPr>
        <w:adjustRightInd w:val="0"/>
        <w:snapToGrid w:val="0"/>
        <w:spacing w:after="0" w:line="360" w:lineRule="auto"/>
        <w:jc w:val="both"/>
        <w:rPr>
          <w:rFonts w:ascii="Book Antiqua" w:hAnsi="Book Antiqua" w:cs="Times New Roman"/>
          <w:b/>
          <w:i/>
          <w:iCs/>
          <w:sz w:val="24"/>
          <w:szCs w:val="24"/>
          <w:lang w:val="en-US"/>
        </w:rPr>
      </w:pPr>
      <w:r w:rsidRPr="00D34585">
        <w:rPr>
          <w:rFonts w:ascii="Book Antiqua" w:hAnsi="Book Antiqua" w:cs="Times New Roman"/>
          <w:b/>
          <w:i/>
          <w:iCs/>
          <w:sz w:val="24"/>
          <w:szCs w:val="24"/>
          <w:lang w:val="en-US"/>
        </w:rPr>
        <w:t>BACKGROUND</w:t>
      </w:r>
    </w:p>
    <w:p w14:paraId="2F290029" w14:textId="5E3A46E0" w:rsidR="001B040C" w:rsidRPr="00D34585" w:rsidRDefault="00CD4293"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sz w:val="24"/>
          <w:szCs w:val="24"/>
          <w:lang w:val="en-US"/>
        </w:rPr>
        <w:t>Histopathologically stained archived tissue slides are stored in hospital archives for years to decades. They are the largest available source of biological materials and are</w:t>
      </w:r>
      <w:r w:rsidR="000E2805" w:rsidRPr="00D34585">
        <w:rPr>
          <w:rFonts w:ascii="Book Antiqua" w:hAnsi="Book Antiqua" w:cs="Times New Roman"/>
          <w:sz w:val="24"/>
          <w:szCs w:val="24"/>
          <w:lang w:val="en-US"/>
        </w:rPr>
        <w:t xml:space="preserve"> a</w:t>
      </w:r>
      <w:r w:rsidRPr="00D34585">
        <w:rPr>
          <w:rFonts w:ascii="Book Antiqua" w:hAnsi="Book Antiqua" w:cs="Times New Roman"/>
          <w:sz w:val="24"/>
          <w:szCs w:val="24"/>
          <w:lang w:val="en-US"/>
        </w:rPr>
        <w:t xml:space="preserve"> potentially useful resource </w:t>
      </w:r>
      <w:r w:rsidR="000E2805" w:rsidRPr="00D34585">
        <w:rPr>
          <w:rFonts w:ascii="Book Antiqua" w:hAnsi="Book Antiqua" w:cs="Times New Roman"/>
          <w:sz w:val="24"/>
          <w:szCs w:val="24"/>
          <w:lang w:val="en-US"/>
        </w:rPr>
        <w:t>that can</w:t>
      </w:r>
      <w:r w:rsidRPr="00D34585">
        <w:rPr>
          <w:rFonts w:ascii="Book Antiqua" w:hAnsi="Book Antiqua" w:cs="Times New Roman"/>
          <w:sz w:val="24"/>
          <w:szCs w:val="24"/>
          <w:lang w:val="en-US"/>
        </w:rPr>
        <w:t xml:space="preserve"> be used for retrospective epidemiological studies. DNA recovered from the slides c</w:t>
      </w:r>
      <w:r w:rsidR="000E2805" w:rsidRPr="00D34585">
        <w:rPr>
          <w:rFonts w:ascii="Book Antiqua" w:hAnsi="Book Antiqua" w:cs="Times New Roman"/>
          <w:sz w:val="24"/>
          <w:szCs w:val="24"/>
          <w:lang w:val="en-US"/>
        </w:rPr>
        <w:t>an</w:t>
      </w:r>
      <w:r w:rsidRPr="00D34585">
        <w:rPr>
          <w:rFonts w:ascii="Book Antiqua" w:hAnsi="Book Antiqua" w:cs="Times New Roman"/>
          <w:sz w:val="24"/>
          <w:szCs w:val="24"/>
          <w:lang w:val="en-US"/>
        </w:rPr>
        <w:t xml:space="preserve"> be used for several downstream molecular processes including polymerase chain reaction, single nucleotide polymorphism analysis</w:t>
      </w:r>
      <w:r w:rsidR="000E2805"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 and whole genome sequencing. The DNA from these slides can be utilized to compare gene signatures of normal and diseased tissues. However, extraction of high</w:t>
      </w:r>
      <w:r w:rsidR="000E2805"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quality DNA from archived stained </w:t>
      </w:r>
      <w:r w:rsidR="00D45211" w:rsidRPr="00D34585">
        <w:rPr>
          <w:rFonts w:ascii="Book Antiqua" w:hAnsi="Book Antiqua"/>
          <w:sz w:val="24"/>
          <w:szCs w:val="24"/>
          <w:lang w:val="en-US"/>
        </w:rPr>
        <w:t>hematoxylin and eosin</w:t>
      </w:r>
      <w:r w:rsidR="00D45211" w:rsidRPr="00D34585">
        <w:rPr>
          <w:rFonts w:ascii="Book Antiqua" w:hAnsi="Book Antiqua" w:cs="Times New Roman"/>
          <w:sz w:val="24"/>
          <w:szCs w:val="24"/>
          <w:lang w:val="en-US"/>
        </w:rPr>
        <w:t xml:space="preserve"> (</w:t>
      </w:r>
      <w:r w:rsidRPr="00D34585">
        <w:rPr>
          <w:rFonts w:ascii="Book Antiqua" w:hAnsi="Book Antiqua" w:cs="Times New Roman"/>
          <w:sz w:val="24"/>
          <w:szCs w:val="24"/>
          <w:lang w:val="en-US"/>
        </w:rPr>
        <w:t>H&amp;E</w:t>
      </w:r>
      <w:r w:rsidR="00D45211"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 slides remains challenging.</w:t>
      </w:r>
    </w:p>
    <w:p w14:paraId="52F7F584" w14:textId="77777777" w:rsidR="00D45211" w:rsidRPr="00D34585" w:rsidRDefault="00D45211" w:rsidP="00D34585">
      <w:pPr>
        <w:adjustRightInd w:val="0"/>
        <w:snapToGrid w:val="0"/>
        <w:spacing w:after="0" w:line="360" w:lineRule="auto"/>
        <w:jc w:val="both"/>
        <w:rPr>
          <w:rFonts w:ascii="Book Antiqua" w:hAnsi="Book Antiqua" w:cs="Times New Roman"/>
          <w:sz w:val="24"/>
          <w:szCs w:val="24"/>
          <w:lang w:val="en-US"/>
        </w:rPr>
      </w:pPr>
    </w:p>
    <w:p w14:paraId="0D92B3E1" w14:textId="77777777" w:rsidR="00D45211" w:rsidRPr="00D34585" w:rsidRDefault="00D45211" w:rsidP="00D34585">
      <w:pPr>
        <w:adjustRightInd w:val="0"/>
        <w:snapToGrid w:val="0"/>
        <w:spacing w:after="0" w:line="360" w:lineRule="auto"/>
        <w:jc w:val="both"/>
        <w:rPr>
          <w:rFonts w:ascii="Book Antiqua" w:hAnsi="Book Antiqua" w:cs="Times New Roman"/>
          <w:b/>
          <w:i/>
          <w:iCs/>
          <w:sz w:val="24"/>
          <w:szCs w:val="24"/>
          <w:lang w:val="en-US"/>
        </w:rPr>
      </w:pPr>
      <w:r w:rsidRPr="00D34585">
        <w:rPr>
          <w:rFonts w:ascii="Book Antiqua" w:hAnsi="Book Antiqua" w:cs="Times New Roman"/>
          <w:b/>
          <w:i/>
          <w:iCs/>
          <w:sz w:val="24"/>
          <w:szCs w:val="24"/>
          <w:lang w:val="en-US"/>
        </w:rPr>
        <w:t>AIM</w:t>
      </w:r>
    </w:p>
    <w:p w14:paraId="500B79EE" w14:textId="7CBDE307" w:rsidR="00BF02B1" w:rsidRPr="00D34585" w:rsidRDefault="00BF02B1"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sz w:val="24"/>
          <w:szCs w:val="24"/>
          <w:lang w:val="en-US"/>
        </w:rPr>
        <w:t>To standardize a new protocol for extracting DNA from archived H&amp;E</w:t>
      </w:r>
      <w:r w:rsidR="000E2805" w:rsidRPr="00D34585">
        <w:rPr>
          <w:rFonts w:ascii="Book Antiqua" w:hAnsi="Book Antiqua" w:cs="Times New Roman"/>
          <w:sz w:val="24"/>
          <w:szCs w:val="24"/>
          <w:lang w:val="en-US"/>
        </w:rPr>
        <w:t>-</w:t>
      </w:r>
      <w:r w:rsidRPr="00D34585">
        <w:rPr>
          <w:rFonts w:ascii="Book Antiqua" w:hAnsi="Book Antiqua" w:cs="Times New Roman"/>
          <w:sz w:val="24"/>
          <w:szCs w:val="24"/>
          <w:lang w:val="en-US"/>
        </w:rPr>
        <w:t>stained tissue slides for further molecular assays.</w:t>
      </w:r>
    </w:p>
    <w:p w14:paraId="63518C54" w14:textId="77777777" w:rsidR="00D45211" w:rsidRPr="00D34585" w:rsidRDefault="00D45211" w:rsidP="00D34585">
      <w:pPr>
        <w:adjustRightInd w:val="0"/>
        <w:snapToGrid w:val="0"/>
        <w:spacing w:after="0" w:line="360" w:lineRule="auto"/>
        <w:jc w:val="both"/>
        <w:rPr>
          <w:rFonts w:ascii="Book Antiqua" w:hAnsi="Book Antiqua" w:cs="Times New Roman"/>
          <w:sz w:val="24"/>
          <w:szCs w:val="24"/>
          <w:lang w:val="en-US"/>
        </w:rPr>
      </w:pPr>
    </w:p>
    <w:p w14:paraId="4A816FCC" w14:textId="77777777" w:rsidR="00D45211" w:rsidRPr="00D34585" w:rsidRDefault="00D45211" w:rsidP="00D34585">
      <w:pPr>
        <w:adjustRightInd w:val="0"/>
        <w:snapToGrid w:val="0"/>
        <w:spacing w:after="0" w:line="360" w:lineRule="auto"/>
        <w:jc w:val="both"/>
        <w:rPr>
          <w:rFonts w:ascii="Book Antiqua" w:hAnsi="Book Antiqua" w:cs="Times New Roman"/>
          <w:b/>
          <w:i/>
          <w:iCs/>
          <w:sz w:val="24"/>
          <w:szCs w:val="24"/>
          <w:lang w:val="en-US"/>
        </w:rPr>
      </w:pPr>
      <w:r w:rsidRPr="00D34585">
        <w:rPr>
          <w:rFonts w:ascii="Book Antiqua" w:hAnsi="Book Antiqua" w:cs="Times New Roman"/>
          <w:b/>
          <w:i/>
          <w:iCs/>
          <w:sz w:val="24"/>
          <w:szCs w:val="24"/>
          <w:lang w:val="en-US"/>
        </w:rPr>
        <w:t>METHODS</w:t>
      </w:r>
    </w:p>
    <w:p w14:paraId="62AAB38F" w14:textId="68111330" w:rsidR="00CD4293" w:rsidRPr="00D34585" w:rsidRDefault="001B040C"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sz w:val="24"/>
          <w:szCs w:val="24"/>
          <w:lang w:val="en-US"/>
        </w:rPr>
        <w:t>A total of 100 archived H&amp;E</w:t>
      </w:r>
      <w:r w:rsidR="000E2805"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stained cancer slides were subjected to </w:t>
      </w:r>
      <w:r w:rsidR="001235C1" w:rsidRPr="00D34585">
        <w:rPr>
          <w:rFonts w:ascii="Book Antiqua" w:hAnsi="Book Antiqua" w:cs="Times New Roman"/>
          <w:sz w:val="24"/>
          <w:szCs w:val="24"/>
          <w:lang w:val="en-US"/>
        </w:rPr>
        <w:t>a total of five</w:t>
      </w:r>
      <w:r w:rsidRPr="00D34585">
        <w:rPr>
          <w:rFonts w:ascii="Book Antiqua" w:hAnsi="Book Antiqua" w:cs="Times New Roman"/>
          <w:sz w:val="24"/>
          <w:szCs w:val="24"/>
          <w:lang w:val="en-US"/>
        </w:rPr>
        <w:t xml:space="preserve"> methods of DNA extraction.</w:t>
      </w:r>
      <w:r w:rsidR="001235C1" w:rsidRPr="00D34585">
        <w:rPr>
          <w:rFonts w:ascii="Book Antiqua" w:hAnsi="Book Antiqua" w:cs="Times New Roman"/>
          <w:sz w:val="24"/>
          <w:szCs w:val="24"/>
          <w:lang w:val="en-US"/>
        </w:rPr>
        <w:t xml:space="preserve"> Methods were varied in the deparaffinization step, tissue rehydration, duration of lysis</w:t>
      </w:r>
      <w:r w:rsidR="000E2805" w:rsidRPr="00D34585">
        <w:rPr>
          <w:rFonts w:ascii="Book Antiqua" w:hAnsi="Book Antiqua" w:cs="Times New Roman"/>
          <w:sz w:val="24"/>
          <w:szCs w:val="24"/>
          <w:lang w:val="en-US"/>
        </w:rPr>
        <w:t>,</w:t>
      </w:r>
      <w:r w:rsidR="001235C1" w:rsidRPr="00D34585">
        <w:rPr>
          <w:rFonts w:ascii="Book Antiqua" w:hAnsi="Book Antiqua" w:cs="Times New Roman"/>
          <w:sz w:val="24"/>
          <w:szCs w:val="24"/>
          <w:lang w:val="en-US"/>
        </w:rPr>
        <w:t xml:space="preserve"> and presence or absence of proteinase K.</w:t>
      </w:r>
      <w:r w:rsidRPr="00D34585">
        <w:rPr>
          <w:rFonts w:ascii="Book Antiqua" w:hAnsi="Book Antiqua" w:cs="Times New Roman"/>
          <w:sz w:val="24"/>
          <w:szCs w:val="24"/>
          <w:lang w:val="en-US"/>
        </w:rPr>
        <w:t xml:space="preserve"> </w:t>
      </w:r>
      <w:r w:rsidR="001235C1" w:rsidRPr="00D34585">
        <w:rPr>
          <w:rFonts w:ascii="Book Antiqua" w:hAnsi="Book Antiqua" w:cs="Times New Roman"/>
          <w:sz w:val="24"/>
          <w:szCs w:val="24"/>
          <w:lang w:val="en-US"/>
        </w:rPr>
        <w:t>The extracted DNA was quantified using a Nano</w:t>
      </w:r>
      <w:r w:rsidR="000E2805" w:rsidRPr="00D34585">
        <w:rPr>
          <w:rFonts w:ascii="Book Antiqua" w:hAnsi="Book Antiqua" w:cs="Times New Roman"/>
          <w:sz w:val="24"/>
          <w:szCs w:val="24"/>
          <w:lang w:val="en-US"/>
        </w:rPr>
        <w:t>D</w:t>
      </w:r>
      <w:r w:rsidR="001235C1" w:rsidRPr="00D34585">
        <w:rPr>
          <w:rFonts w:ascii="Book Antiqua" w:hAnsi="Book Antiqua" w:cs="Times New Roman"/>
          <w:sz w:val="24"/>
          <w:szCs w:val="24"/>
          <w:lang w:val="en-US"/>
        </w:rPr>
        <w:t>rop</w:t>
      </w:r>
      <w:r w:rsidR="000E2805" w:rsidRPr="00D34585">
        <w:rPr>
          <w:rFonts w:ascii="Book Antiqua" w:hAnsi="Book Antiqua" w:cs="Times New Roman"/>
          <w:sz w:val="24"/>
          <w:szCs w:val="24"/>
          <w:lang w:val="en-US"/>
        </w:rPr>
        <w:t xml:space="preserve"> spectrophometer</w:t>
      </w:r>
      <w:r w:rsidR="001235C1" w:rsidRPr="00D34585">
        <w:rPr>
          <w:rFonts w:ascii="Book Antiqua" w:hAnsi="Book Antiqua" w:cs="Times New Roman"/>
          <w:sz w:val="24"/>
          <w:szCs w:val="24"/>
          <w:lang w:val="en-US"/>
        </w:rPr>
        <w:t xml:space="preserve"> and the quality was analyzed by </w:t>
      </w:r>
      <w:r w:rsidR="000E2805" w:rsidRPr="00D34585">
        <w:rPr>
          <w:rFonts w:ascii="Book Antiqua" w:hAnsi="Book Antiqua" w:cs="Times New Roman"/>
          <w:sz w:val="24"/>
          <w:szCs w:val="24"/>
          <w:lang w:val="en-US"/>
        </w:rPr>
        <w:t>a</w:t>
      </w:r>
      <w:r w:rsidR="001235C1" w:rsidRPr="00D34585">
        <w:rPr>
          <w:rFonts w:ascii="Book Antiqua" w:hAnsi="Book Antiqua" w:cs="Times New Roman"/>
          <w:sz w:val="24"/>
          <w:szCs w:val="24"/>
          <w:lang w:val="en-US"/>
        </w:rPr>
        <w:t xml:space="preserve">garose gel electrophoresis. </w:t>
      </w:r>
      <w:r w:rsidR="000E2805" w:rsidRPr="00D34585">
        <w:rPr>
          <w:rFonts w:ascii="Book Antiqua" w:hAnsi="Book Antiqua" w:cs="Times New Roman"/>
          <w:sz w:val="24"/>
          <w:szCs w:val="24"/>
          <w:lang w:val="en-US"/>
        </w:rPr>
        <w:t>Then e</w:t>
      </w:r>
      <w:r w:rsidRPr="00D34585">
        <w:rPr>
          <w:rFonts w:ascii="Book Antiqua" w:hAnsi="Book Antiqua" w:cs="Times New Roman"/>
          <w:sz w:val="24"/>
          <w:szCs w:val="24"/>
          <w:lang w:val="en-US"/>
        </w:rPr>
        <w:t xml:space="preserve">ach sample was subjected to </w:t>
      </w:r>
      <w:r w:rsidR="00615213" w:rsidRPr="00D34585">
        <w:rPr>
          <w:rFonts w:ascii="Book Antiqua" w:hAnsi="Book Antiqua" w:cs="Times New Roman"/>
          <w:sz w:val="24"/>
          <w:szCs w:val="24"/>
          <w:lang w:val="en-US" w:bidi="en-US"/>
        </w:rPr>
        <w:t>polymerase chain reaction</w:t>
      </w:r>
      <w:r w:rsidR="00615213" w:rsidRPr="00D34585">
        <w:rPr>
          <w:rFonts w:ascii="Book Antiqua" w:hAnsi="Book Antiqua" w:cs="Times New Roman"/>
          <w:sz w:val="24"/>
          <w:szCs w:val="24"/>
          <w:lang w:val="en-US"/>
        </w:rPr>
        <w:t xml:space="preserve"> (</w:t>
      </w:r>
      <w:r w:rsidRPr="00D34585">
        <w:rPr>
          <w:rFonts w:ascii="Book Antiqua" w:hAnsi="Book Antiqua" w:cs="Times New Roman"/>
          <w:sz w:val="24"/>
          <w:szCs w:val="24"/>
          <w:lang w:val="en-US"/>
        </w:rPr>
        <w:t>PCR</w:t>
      </w:r>
      <w:r w:rsidR="00615213"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 </w:t>
      </w:r>
      <w:r w:rsidR="001235C1" w:rsidRPr="00D34585">
        <w:rPr>
          <w:rFonts w:ascii="Book Antiqua" w:hAnsi="Book Antiqua" w:cs="Times New Roman"/>
          <w:sz w:val="24"/>
          <w:szCs w:val="24"/>
          <w:lang w:val="en-US"/>
        </w:rPr>
        <w:t xml:space="preserve">to amplify </w:t>
      </w:r>
      <w:r w:rsidR="000E2805" w:rsidRPr="00D34585">
        <w:rPr>
          <w:rFonts w:ascii="Book Antiqua" w:hAnsi="Book Antiqua" w:cs="Times New Roman"/>
          <w:sz w:val="24"/>
          <w:szCs w:val="24"/>
          <w:lang w:val="en-US"/>
        </w:rPr>
        <w:t xml:space="preserve">the </w:t>
      </w:r>
      <w:r w:rsidR="001235C1" w:rsidRPr="00D34585">
        <w:rPr>
          <w:rFonts w:ascii="Book Antiqua" w:hAnsi="Book Antiqua" w:cs="Times New Roman"/>
          <w:sz w:val="24"/>
          <w:szCs w:val="24"/>
          <w:lang w:val="en-US"/>
        </w:rPr>
        <w:t xml:space="preserve">internal control gene </w:t>
      </w:r>
      <w:r w:rsidR="001235C1" w:rsidRPr="00D34585">
        <w:rPr>
          <w:rFonts w:ascii="Book Antiqua" w:hAnsi="Book Antiqua" w:cs="Times New Roman"/>
          <w:i/>
          <w:iCs/>
          <w:sz w:val="24"/>
          <w:szCs w:val="24"/>
          <w:lang w:val="en-US"/>
        </w:rPr>
        <w:t>GAPDH</w:t>
      </w:r>
      <w:r w:rsidR="000E2805" w:rsidRPr="00D34585">
        <w:rPr>
          <w:rFonts w:ascii="Book Antiqua" w:hAnsi="Book Antiqua" w:cs="Times New Roman"/>
          <w:iCs/>
          <w:sz w:val="24"/>
          <w:szCs w:val="24"/>
          <w:lang w:val="en-US"/>
        </w:rPr>
        <w:t>,</w:t>
      </w:r>
      <w:r w:rsidR="001235C1" w:rsidRPr="00D34585">
        <w:rPr>
          <w:rFonts w:ascii="Book Antiqua" w:hAnsi="Book Antiqua" w:cs="Times New Roman"/>
          <w:sz w:val="24"/>
          <w:szCs w:val="24"/>
          <w:lang w:val="en-US"/>
        </w:rPr>
        <w:t xml:space="preserve"> </w:t>
      </w:r>
      <w:r w:rsidR="000E2805" w:rsidRPr="00D34585">
        <w:rPr>
          <w:rFonts w:ascii="Book Antiqua" w:hAnsi="Book Antiqua" w:cs="Times New Roman"/>
          <w:sz w:val="24"/>
          <w:szCs w:val="24"/>
          <w:lang w:val="en-US"/>
        </w:rPr>
        <w:t xml:space="preserve">thereby </w:t>
      </w:r>
      <w:r w:rsidRPr="00D34585">
        <w:rPr>
          <w:rFonts w:ascii="Book Antiqua" w:hAnsi="Book Antiqua" w:cs="Times New Roman"/>
          <w:sz w:val="24"/>
          <w:szCs w:val="24"/>
          <w:lang w:val="en-US"/>
        </w:rPr>
        <w:t>confirm</w:t>
      </w:r>
      <w:r w:rsidR="001235C1" w:rsidRPr="00D34585">
        <w:rPr>
          <w:rFonts w:ascii="Book Antiqua" w:hAnsi="Book Antiqua" w:cs="Times New Roman"/>
          <w:sz w:val="24"/>
          <w:szCs w:val="24"/>
          <w:lang w:val="en-US"/>
        </w:rPr>
        <w:t>ing</w:t>
      </w:r>
      <w:r w:rsidRPr="00D34585">
        <w:rPr>
          <w:rFonts w:ascii="Book Antiqua" w:hAnsi="Book Antiqua" w:cs="Times New Roman"/>
          <w:sz w:val="24"/>
          <w:szCs w:val="24"/>
          <w:lang w:val="en-US"/>
        </w:rPr>
        <w:t xml:space="preserve"> the </w:t>
      </w:r>
      <w:r w:rsidR="000E2805" w:rsidRPr="00D34585">
        <w:rPr>
          <w:rFonts w:ascii="Book Antiqua" w:hAnsi="Book Antiqua" w:cs="Times New Roman"/>
          <w:sz w:val="24"/>
          <w:szCs w:val="24"/>
          <w:lang w:val="en-US"/>
        </w:rPr>
        <w:t xml:space="preserve">DNA </w:t>
      </w:r>
      <w:r w:rsidRPr="00D34585">
        <w:rPr>
          <w:rFonts w:ascii="Book Antiqua" w:hAnsi="Book Antiqua" w:cs="Times New Roman"/>
          <w:sz w:val="24"/>
          <w:szCs w:val="24"/>
          <w:lang w:val="en-US"/>
        </w:rPr>
        <w:t>intactness</w:t>
      </w:r>
      <w:r w:rsidR="000E2805"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 which could be further utilized for other downstream applications.</w:t>
      </w:r>
    </w:p>
    <w:p w14:paraId="49B7559B" w14:textId="77777777" w:rsidR="00D45211" w:rsidRPr="00D34585" w:rsidRDefault="00D45211" w:rsidP="00D34585">
      <w:pPr>
        <w:adjustRightInd w:val="0"/>
        <w:snapToGrid w:val="0"/>
        <w:spacing w:after="0" w:line="360" w:lineRule="auto"/>
        <w:jc w:val="both"/>
        <w:rPr>
          <w:rFonts w:ascii="Book Antiqua" w:hAnsi="Book Antiqua" w:cs="Times New Roman"/>
          <w:sz w:val="24"/>
          <w:szCs w:val="24"/>
          <w:lang w:val="en-US"/>
        </w:rPr>
      </w:pPr>
    </w:p>
    <w:p w14:paraId="195C014A" w14:textId="77777777" w:rsidR="00D45211" w:rsidRPr="00D34585" w:rsidRDefault="00D45211" w:rsidP="00D34585">
      <w:pPr>
        <w:adjustRightInd w:val="0"/>
        <w:snapToGrid w:val="0"/>
        <w:spacing w:after="0" w:line="360" w:lineRule="auto"/>
        <w:jc w:val="both"/>
        <w:rPr>
          <w:rFonts w:ascii="Book Antiqua" w:hAnsi="Book Antiqua" w:cs="Times New Roman"/>
          <w:b/>
          <w:i/>
          <w:iCs/>
          <w:sz w:val="24"/>
          <w:szCs w:val="24"/>
          <w:lang w:val="en-US"/>
        </w:rPr>
      </w:pPr>
      <w:r w:rsidRPr="00D34585">
        <w:rPr>
          <w:rFonts w:ascii="Book Antiqua" w:hAnsi="Book Antiqua" w:cs="Times New Roman"/>
          <w:b/>
          <w:i/>
          <w:iCs/>
          <w:sz w:val="24"/>
          <w:szCs w:val="24"/>
          <w:lang w:val="en-US"/>
        </w:rPr>
        <w:t>RESULTS</w:t>
      </w:r>
    </w:p>
    <w:p w14:paraId="79AA2F86" w14:textId="6B58DDF8" w:rsidR="00EA0189" w:rsidRPr="00D34585" w:rsidRDefault="001B040C"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sz w:val="24"/>
          <w:szCs w:val="24"/>
          <w:lang w:val="en-US"/>
        </w:rPr>
        <w:t xml:space="preserve">Of the five different methods </w:t>
      </w:r>
      <w:r w:rsidR="000E2805" w:rsidRPr="00D34585">
        <w:rPr>
          <w:rFonts w:ascii="Book Antiqua" w:hAnsi="Book Antiqua" w:cs="Times New Roman"/>
          <w:sz w:val="24"/>
          <w:szCs w:val="24"/>
          <w:lang w:val="en-US"/>
        </w:rPr>
        <w:t>tested</w:t>
      </w:r>
      <w:r w:rsidRPr="00D34585">
        <w:rPr>
          <w:rFonts w:ascii="Book Antiqua" w:hAnsi="Book Antiqua" w:cs="Times New Roman"/>
          <w:sz w:val="24"/>
          <w:szCs w:val="24"/>
          <w:lang w:val="en-US"/>
        </w:rPr>
        <w:t>, the third method wherein xylene was used for tissue deparaffinization followed by 72 h of digestion and without proteinase K inactivation yielded the highest amount of DNA with good purity.</w:t>
      </w:r>
      <w:r w:rsidR="004419AF" w:rsidRPr="00D34585">
        <w:rPr>
          <w:rFonts w:ascii="Book Antiqua" w:hAnsi="Book Antiqua" w:cs="Times New Roman"/>
          <w:sz w:val="24"/>
          <w:szCs w:val="24"/>
          <w:lang w:val="en-US"/>
        </w:rPr>
        <w:t xml:space="preserve"> The yield was </w:t>
      </w:r>
      <w:r w:rsidR="004419AF" w:rsidRPr="00D34585">
        <w:rPr>
          <w:rFonts w:ascii="Book Antiqua" w:hAnsi="Book Antiqua" w:cs="Times New Roman"/>
          <w:sz w:val="24"/>
          <w:szCs w:val="24"/>
          <w:lang w:val="en-US"/>
        </w:rPr>
        <w:lastRenderedPageBreak/>
        <w:t>significantly higher when compared to other methods.</w:t>
      </w:r>
      <w:r w:rsidR="00EA0189" w:rsidRPr="00D34585">
        <w:rPr>
          <w:rFonts w:ascii="Book Antiqua" w:hAnsi="Book Antiqua" w:cs="Times New Roman"/>
          <w:sz w:val="24"/>
          <w:szCs w:val="24"/>
          <w:lang w:val="en-US"/>
        </w:rPr>
        <w:t xml:space="preserve"> </w:t>
      </w:r>
      <w:r w:rsidR="000E2805" w:rsidRPr="00D34585">
        <w:rPr>
          <w:rFonts w:ascii="Book Antiqua" w:hAnsi="Book Antiqua" w:cs="Times New Roman"/>
          <w:sz w:val="24"/>
          <w:szCs w:val="24"/>
          <w:lang w:val="en-US"/>
        </w:rPr>
        <w:t xml:space="preserve">In addition, </w:t>
      </w:r>
      <w:r w:rsidR="00EA0189" w:rsidRPr="00D34585">
        <w:rPr>
          <w:rFonts w:ascii="Book Antiqua" w:hAnsi="Book Antiqua" w:cs="Times New Roman"/>
          <w:sz w:val="24"/>
          <w:szCs w:val="24"/>
          <w:lang w:val="en-US"/>
        </w:rPr>
        <w:t xml:space="preserve">90% of the extracted DNA showed amplifiable </w:t>
      </w:r>
      <w:r w:rsidR="00EA0189" w:rsidRPr="00D34585">
        <w:rPr>
          <w:rFonts w:ascii="Book Antiqua" w:hAnsi="Book Antiqua" w:cs="Times New Roman"/>
          <w:i/>
          <w:iCs/>
          <w:sz w:val="24"/>
          <w:szCs w:val="24"/>
          <w:lang w:val="en-US"/>
        </w:rPr>
        <w:t>GAPDH</w:t>
      </w:r>
      <w:r w:rsidR="00EA0189" w:rsidRPr="00D34585">
        <w:rPr>
          <w:rFonts w:ascii="Book Antiqua" w:hAnsi="Book Antiqua" w:cs="Times New Roman"/>
          <w:sz w:val="24"/>
          <w:szCs w:val="24"/>
          <w:lang w:val="en-US"/>
        </w:rPr>
        <w:t xml:space="preserve"> gene.</w:t>
      </w:r>
      <w:r w:rsidR="004419AF" w:rsidRPr="00D34585">
        <w:rPr>
          <w:rFonts w:ascii="Book Antiqua" w:hAnsi="Book Antiqua" w:cs="Times New Roman"/>
          <w:sz w:val="24"/>
          <w:szCs w:val="24"/>
          <w:lang w:val="en-US"/>
        </w:rPr>
        <w:t xml:space="preserve"> </w:t>
      </w:r>
    </w:p>
    <w:p w14:paraId="191B7645" w14:textId="77777777" w:rsidR="00D45211" w:rsidRPr="00D34585" w:rsidRDefault="00D45211" w:rsidP="00D34585">
      <w:pPr>
        <w:adjustRightInd w:val="0"/>
        <w:snapToGrid w:val="0"/>
        <w:spacing w:after="0" w:line="360" w:lineRule="auto"/>
        <w:jc w:val="both"/>
        <w:rPr>
          <w:rFonts w:ascii="Book Antiqua" w:hAnsi="Book Antiqua" w:cs="Times New Roman"/>
          <w:b/>
          <w:i/>
          <w:iCs/>
          <w:sz w:val="24"/>
          <w:szCs w:val="24"/>
          <w:lang w:val="en-US"/>
        </w:rPr>
      </w:pPr>
      <w:r w:rsidRPr="00D34585">
        <w:rPr>
          <w:rFonts w:ascii="Book Antiqua" w:hAnsi="Book Antiqua" w:cs="Times New Roman"/>
          <w:b/>
          <w:i/>
          <w:iCs/>
          <w:sz w:val="24"/>
          <w:szCs w:val="24"/>
          <w:lang w:val="en-US"/>
        </w:rPr>
        <w:t>CONCLUSION</w:t>
      </w:r>
    </w:p>
    <w:p w14:paraId="4D94E65E" w14:textId="6803F0D4" w:rsidR="004419AF" w:rsidRPr="00D34585" w:rsidRDefault="00EA0189"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sz w:val="24"/>
          <w:szCs w:val="24"/>
          <w:lang w:val="en-US"/>
        </w:rPr>
        <w:t>Here we present a step</w:t>
      </w:r>
      <w:r w:rsidR="000E2805" w:rsidRPr="00D34585">
        <w:rPr>
          <w:rFonts w:ascii="Book Antiqua" w:hAnsi="Book Antiqua" w:cs="Times New Roman"/>
          <w:sz w:val="24"/>
          <w:szCs w:val="24"/>
          <w:lang w:val="en-US"/>
        </w:rPr>
        <w:t>-</w:t>
      </w:r>
      <w:r w:rsidRPr="00D34585">
        <w:rPr>
          <w:rFonts w:ascii="Book Antiqua" w:hAnsi="Book Antiqua" w:cs="Times New Roman"/>
          <w:sz w:val="24"/>
          <w:szCs w:val="24"/>
          <w:lang w:val="en-US"/>
        </w:rPr>
        <w:t>by</w:t>
      </w:r>
      <w:r w:rsidR="000E2805" w:rsidRPr="00D34585">
        <w:rPr>
          <w:rFonts w:ascii="Book Antiqua" w:hAnsi="Book Antiqua" w:cs="Times New Roman"/>
          <w:sz w:val="24"/>
          <w:szCs w:val="24"/>
          <w:lang w:val="en-US"/>
        </w:rPr>
        <w:t>-</w:t>
      </w:r>
      <w:r w:rsidRPr="00D34585">
        <w:rPr>
          <w:rFonts w:ascii="Book Antiqua" w:hAnsi="Book Antiqua" w:cs="Times New Roman"/>
          <w:sz w:val="24"/>
          <w:szCs w:val="24"/>
          <w:lang w:val="en-US"/>
        </w:rPr>
        <w:t>step, cost-effective, and reproducible protocol for the extraction of PCR</w:t>
      </w:r>
      <w:r w:rsidR="000E2805" w:rsidRPr="00D34585">
        <w:rPr>
          <w:rFonts w:ascii="Book Antiqua" w:hAnsi="Book Antiqua" w:cs="Times New Roman"/>
          <w:sz w:val="24"/>
          <w:szCs w:val="24"/>
          <w:lang w:val="en-US"/>
        </w:rPr>
        <w:t>-</w:t>
      </w:r>
      <w:r w:rsidRPr="00D34585">
        <w:rPr>
          <w:rFonts w:ascii="Book Antiqua" w:hAnsi="Book Antiqua" w:cs="Times New Roman"/>
          <w:sz w:val="24"/>
          <w:szCs w:val="24"/>
          <w:lang w:val="en-US"/>
        </w:rPr>
        <w:t>friendly DNA from archived H&amp;E</w:t>
      </w:r>
      <w:r w:rsidR="000E2805"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stained cancer tissue slides </w:t>
      </w:r>
      <w:r w:rsidR="000E2805" w:rsidRPr="00D34585">
        <w:rPr>
          <w:rFonts w:ascii="Book Antiqua" w:hAnsi="Book Antiqua" w:cs="Times New Roman"/>
          <w:sz w:val="24"/>
          <w:szCs w:val="24"/>
          <w:lang w:val="en-US"/>
        </w:rPr>
        <w:t xml:space="preserve">that </w:t>
      </w:r>
      <w:r w:rsidRPr="00D34585">
        <w:rPr>
          <w:rFonts w:ascii="Book Antiqua" w:hAnsi="Book Antiqua" w:cs="Times New Roman"/>
          <w:sz w:val="24"/>
          <w:szCs w:val="24"/>
          <w:lang w:val="en-US"/>
        </w:rPr>
        <w:t>can be used for further downstream molecular applications.</w:t>
      </w:r>
    </w:p>
    <w:p w14:paraId="645691EB" w14:textId="77777777" w:rsidR="00D45211" w:rsidRPr="00D34585" w:rsidRDefault="00D45211" w:rsidP="00D34585">
      <w:pPr>
        <w:adjustRightInd w:val="0"/>
        <w:snapToGrid w:val="0"/>
        <w:spacing w:after="0" w:line="360" w:lineRule="auto"/>
        <w:jc w:val="both"/>
        <w:rPr>
          <w:rFonts w:ascii="Book Antiqua" w:hAnsi="Book Antiqua" w:cs="Times New Roman"/>
          <w:sz w:val="24"/>
          <w:szCs w:val="24"/>
          <w:lang w:val="en-US"/>
        </w:rPr>
      </w:pPr>
    </w:p>
    <w:p w14:paraId="6828C22E" w14:textId="4037D589" w:rsidR="00CD4293" w:rsidRPr="00D34585" w:rsidRDefault="00CD4293" w:rsidP="00D34585">
      <w:pPr>
        <w:adjustRightInd w:val="0"/>
        <w:snapToGrid w:val="0"/>
        <w:spacing w:after="0" w:line="360" w:lineRule="auto"/>
        <w:jc w:val="both"/>
        <w:rPr>
          <w:rFonts w:ascii="Book Antiqua" w:hAnsi="Book Antiqua" w:cs="Times New Roman"/>
          <w:sz w:val="24"/>
          <w:szCs w:val="24"/>
          <w:lang w:val="en-US" w:bidi="en-US"/>
        </w:rPr>
      </w:pPr>
      <w:r w:rsidRPr="00D34585">
        <w:rPr>
          <w:rFonts w:ascii="Book Antiqua" w:hAnsi="Book Antiqua" w:cs="Times New Roman"/>
          <w:b/>
          <w:sz w:val="24"/>
          <w:szCs w:val="24"/>
          <w:lang w:val="en-US"/>
        </w:rPr>
        <w:t>K</w:t>
      </w:r>
      <w:r w:rsidR="00EA0189" w:rsidRPr="00D34585">
        <w:rPr>
          <w:rFonts w:ascii="Book Antiqua" w:hAnsi="Book Antiqua" w:cs="Times New Roman"/>
          <w:b/>
          <w:sz w:val="24"/>
          <w:szCs w:val="24"/>
          <w:lang w:val="en-US"/>
        </w:rPr>
        <w:t>ey</w:t>
      </w:r>
      <w:r w:rsidR="00D45211" w:rsidRPr="00D34585">
        <w:rPr>
          <w:rFonts w:ascii="Book Antiqua" w:hAnsi="Book Antiqua" w:cs="Times New Roman"/>
          <w:b/>
          <w:sz w:val="24"/>
          <w:szCs w:val="24"/>
          <w:lang w:val="en-US"/>
        </w:rPr>
        <w:t xml:space="preserve"> </w:t>
      </w:r>
      <w:r w:rsidR="00EA0189" w:rsidRPr="00D34585">
        <w:rPr>
          <w:rFonts w:ascii="Book Antiqua" w:hAnsi="Book Antiqua" w:cs="Times New Roman"/>
          <w:b/>
          <w:sz w:val="24"/>
          <w:szCs w:val="24"/>
          <w:lang w:val="en-US"/>
        </w:rPr>
        <w:t>words</w:t>
      </w:r>
      <w:r w:rsidR="00D45211" w:rsidRPr="00D34585">
        <w:rPr>
          <w:rFonts w:ascii="Book Antiqua" w:hAnsi="Book Antiqua" w:cs="Times New Roman"/>
          <w:b/>
          <w:sz w:val="24"/>
          <w:szCs w:val="24"/>
          <w:lang w:val="en-US"/>
        </w:rPr>
        <w:t xml:space="preserve">: </w:t>
      </w:r>
      <w:r w:rsidRPr="00D34585">
        <w:rPr>
          <w:rFonts w:ascii="Book Antiqua" w:hAnsi="Book Antiqua" w:cs="Times New Roman"/>
          <w:sz w:val="24"/>
          <w:szCs w:val="24"/>
          <w:lang w:val="en-US" w:bidi="en-US"/>
        </w:rPr>
        <w:t>DNA</w:t>
      </w:r>
      <w:r w:rsidR="00BB6D87" w:rsidRPr="00D34585">
        <w:rPr>
          <w:rFonts w:ascii="Book Antiqua" w:hAnsi="Book Antiqua" w:cs="Times New Roman"/>
          <w:sz w:val="24"/>
          <w:szCs w:val="24"/>
          <w:lang w:val="en-US" w:bidi="en-US"/>
        </w:rPr>
        <w:t xml:space="preserve"> extraction; </w:t>
      </w:r>
      <w:r w:rsidR="00D45211" w:rsidRPr="00D34585">
        <w:rPr>
          <w:rFonts w:ascii="Book Antiqua" w:hAnsi="Book Antiqua"/>
          <w:sz w:val="24"/>
          <w:szCs w:val="24"/>
          <w:lang w:val="en-US"/>
        </w:rPr>
        <w:t>Hematoxylin and eosin</w:t>
      </w:r>
      <w:r w:rsidR="00BB6D87" w:rsidRPr="00D34585">
        <w:rPr>
          <w:rFonts w:ascii="Book Antiqua" w:hAnsi="Book Antiqua" w:cs="Times New Roman"/>
          <w:sz w:val="24"/>
          <w:szCs w:val="24"/>
          <w:lang w:val="en-US" w:bidi="en-US"/>
        </w:rPr>
        <w:t xml:space="preserve"> tissue slide</w:t>
      </w:r>
      <w:r w:rsidR="009E3D5C" w:rsidRPr="00D34585">
        <w:rPr>
          <w:rFonts w:ascii="Book Antiqua" w:hAnsi="Book Antiqua" w:cs="Times New Roman"/>
          <w:sz w:val="24"/>
          <w:szCs w:val="24"/>
          <w:lang w:val="en-US" w:bidi="en-US"/>
        </w:rPr>
        <w:t>s</w:t>
      </w:r>
      <w:r w:rsidR="00BB6D87" w:rsidRPr="00D34585">
        <w:rPr>
          <w:rFonts w:ascii="Book Antiqua" w:hAnsi="Book Antiqua" w:cs="Times New Roman"/>
          <w:sz w:val="24"/>
          <w:szCs w:val="24"/>
          <w:lang w:val="en-US" w:bidi="en-US"/>
        </w:rPr>
        <w:t>; M</w:t>
      </w:r>
      <w:r w:rsidRPr="00D34585">
        <w:rPr>
          <w:rFonts w:ascii="Book Antiqua" w:hAnsi="Book Antiqua" w:cs="Times New Roman"/>
          <w:sz w:val="24"/>
          <w:szCs w:val="24"/>
          <w:lang w:val="en-US" w:bidi="en-US"/>
        </w:rPr>
        <w:t xml:space="preserve">olecular analysis; </w:t>
      </w:r>
      <w:r w:rsidR="00615213" w:rsidRPr="00D34585">
        <w:rPr>
          <w:rFonts w:ascii="Book Antiqua" w:hAnsi="Book Antiqua" w:cs="Times New Roman"/>
          <w:sz w:val="24"/>
          <w:szCs w:val="24"/>
          <w:lang w:val="en-US" w:bidi="en-US"/>
        </w:rPr>
        <w:t>Polymerase chain reaction</w:t>
      </w:r>
      <w:r w:rsidR="00BB6D87" w:rsidRPr="00D34585">
        <w:rPr>
          <w:rFonts w:ascii="Book Antiqua" w:hAnsi="Book Antiqua" w:cs="Times New Roman"/>
          <w:sz w:val="24"/>
          <w:szCs w:val="24"/>
          <w:lang w:val="en-US" w:bidi="en-US"/>
        </w:rPr>
        <w:t>; Deparaffinization</w:t>
      </w:r>
    </w:p>
    <w:p w14:paraId="7EAE486E" w14:textId="77777777" w:rsidR="00D45211" w:rsidRPr="00D34585" w:rsidRDefault="00D45211" w:rsidP="00D34585">
      <w:pPr>
        <w:adjustRightInd w:val="0"/>
        <w:snapToGrid w:val="0"/>
        <w:spacing w:after="0" w:line="360" w:lineRule="auto"/>
        <w:jc w:val="both"/>
        <w:rPr>
          <w:rFonts w:ascii="Book Antiqua" w:hAnsi="Book Antiqua" w:cs="Times New Roman"/>
          <w:sz w:val="24"/>
          <w:szCs w:val="24"/>
          <w:lang w:val="en-US" w:bidi="en-US"/>
        </w:rPr>
      </w:pPr>
    </w:p>
    <w:p w14:paraId="7F1DAF79" w14:textId="77777777" w:rsidR="00D45211" w:rsidRPr="00D34585" w:rsidRDefault="0044445A" w:rsidP="00D34585">
      <w:pPr>
        <w:adjustRightInd w:val="0"/>
        <w:snapToGrid w:val="0"/>
        <w:spacing w:after="0" w:line="360" w:lineRule="auto"/>
        <w:jc w:val="both"/>
        <w:rPr>
          <w:rFonts w:ascii="Book Antiqua" w:eastAsia="SimSun" w:hAnsi="Book Antiqua" w:cs="Times New Roman"/>
          <w:sz w:val="24"/>
          <w:szCs w:val="24"/>
          <w:lang w:val="en-US" w:eastAsia="zh-CN"/>
        </w:rPr>
      </w:pPr>
      <w:bookmarkStart w:id="32" w:name="OLE_LINK43"/>
      <w:bookmarkStart w:id="33" w:name="OLE_LINK44"/>
      <w:bookmarkStart w:id="34" w:name="OLE_LINK67"/>
      <w:bookmarkStart w:id="35" w:name="OLE_LINK65"/>
      <w:bookmarkStart w:id="36" w:name="OLE_LINK71"/>
      <w:proofErr w:type="gramStart"/>
      <w:r w:rsidRPr="00D34585">
        <w:rPr>
          <w:rFonts w:ascii="Book Antiqua" w:eastAsia="SimSun" w:hAnsi="Book Antiqua" w:cs="Times New Roman"/>
          <w:b/>
          <w:sz w:val="24"/>
          <w:szCs w:val="24"/>
          <w:lang w:val="en-US" w:eastAsia="zh-CN"/>
        </w:rPr>
        <w:t>© The Author(s) 2019.</w:t>
      </w:r>
      <w:proofErr w:type="gramEnd"/>
      <w:r w:rsidRPr="00D34585">
        <w:rPr>
          <w:rFonts w:ascii="Book Antiqua" w:eastAsia="SimSun" w:hAnsi="Book Antiqua" w:cs="Times New Roman"/>
          <w:b/>
          <w:sz w:val="24"/>
          <w:szCs w:val="24"/>
          <w:lang w:val="en-US" w:eastAsia="zh-CN"/>
        </w:rPr>
        <w:t xml:space="preserve"> </w:t>
      </w:r>
      <w:proofErr w:type="gramStart"/>
      <w:r w:rsidRPr="00D34585">
        <w:rPr>
          <w:rFonts w:ascii="Book Antiqua" w:eastAsia="SimSun" w:hAnsi="Book Antiqua" w:cs="Times New Roman"/>
          <w:sz w:val="24"/>
          <w:szCs w:val="24"/>
          <w:lang w:val="en-US" w:eastAsia="zh-CN"/>
        </w:rPr>
        <w:t xml:space="preserve">Published by </w:t>
      </w:r>
      <w:proofErr w:type="spellStart"/>
      <w:r w:rsidRPr="00D34585">
        <w:rPr>
          <w:rFonts w:ascii="Book Antiqua" w:eastAsia="SimSun" w:hAnsi="Book Antiqua" w:cs="Times New Roman"/>
          <w:sz w:val="24"/>
          <w:szCs w:val="24"/>
          <w:lang w:val="en-US" w:eastAsia="zh-CN"/>
        </w:rPr>
        <w:t>Baishideng</w:t>
      </w:r>
      <w:proofErr w:type="spellEnd"/>
      <w:r w:rsidRPr="00D34585">
        <w:rPr>
          <w:rFonts w:ascii="Book Antiqua" w:eastAsia="SimSun" w:hAnsi="Book Antiqua" w:cs="Times New Roman"/>
          <w:sz w:val="24"/>
          <w:szCs w:val="24"/>
          <w:lang w:val="en-US" w:eastAsia="zh-CN"/>
        </w:rPr>
        <w:t xml:space="preserve"> Publishing Group Inc.</w:t>
      </w:r>
      <w:proofErr w:type="gramEnd"/>
      <w:r w:rsidRPr="00D34585">
        <w:rPr>
          <w:rFonts w:ascii="Book Antiqua" w:eastAsia="SimSun" w:hAnsi="Book Antiqua" w:cs="Times New Roman"/>
          <w:sz w:val="24"/>
          <w:szCs w:val="24"/>
          <w:lang w:val="en-US" w:eastAsia="zh-CN"/>
        </w:rPr>
        <w:t xml:space="preserve"> All rights reserved.</w:t>
      </w:r>
      <w:bookmarkEnd w:id="32"/>
      <w:bookmarkEnd w:id="33"/>
      <w:bookmarkEnd w:id="34"/>
      <w:bookmarkEnd w:id="35"/>
      <w:bookmarkEnd w:id="36"/>
    </w:p>
    <w:p w14:paraId="30E1BD8D" w14:textId="77777777" w:rsidR="0044445A" w:rsidRPr="00D34585" w:rsidRDefault="0044445A" w:rsidP="00D34585">
      <w:pPr>
        <w:adjustRightInd w:val="0"/>
        <w:snapToGrid w:val="0"/>
        <w:spacing w:after="0" w:line="360" w:lineRule="auto"/>
        <w:jc w:val="both"/>
        <w:rPr>
          <w:rFonts w:ascii="Book Antiqua" w:hAnsi="Book Antiqua" w:cs="Times New Roman"/>
          <w:b/>
          <w:sz w:val="24"/>
          <w:szCs w:val="24"/>
          <w:lang w:val="en-US"/>
        </w:rPr>
      </w:pPr>
    </w:p>
    <w:p w14:paraId="5F31A928" w14:textId="2226B48F" w:rsidR="00796241" w:rsidRPr="00D34585" w:rsidRDefault="00BB6D87" w:rsidP="00D34585">
      <w:pPr>
        <w:adjustRightInd w:val="0"/>
        <w:snapToGrid w:val="0"/>
        <w:spacing w:after="0" w:line="360" w:lineRule="auto"/>
        <w:jc w:val="both"/>
        <w:rPr>
          <w:rFonts w:ascii="Book Antiqua" w:hAnsi="Book Antiqua" w:cs="Arial"/>
          <w:sz w:val="24"/>
          <w:szCs w:val="24"/>
          <w:lang w:val="en-US"/>
        </w:rPr>
      </w:pPr>
      <w:r w:rsidRPr="00D34585">
        <w:rPr>
          <w:rFonts w:ascii="Book Antiqua" w:hAnsi="Book Antiqua" w:cs="Arial"/>
          <w:b/>
          <w:sz w:val="24"/>
          <w:szCs w:val="24"/>
          <w:lang w:val="en-US"/>
        </w:rPr>
        <w:t>Core tip</w:t>
      </w:r>
      <w:r w:rsidR="0044445A" w:rsidRPr="00D34585">
        <w:rPr>
          <w:rFonts w:ascii="Book Antiqua" w:hAnsi="Book Antiqua" w:cs="Arial"/>
          <w:b/>
          <w:sz w:val="24"/>
          <w:szCs w:val="24"/>
          <w:lang w:val="en-US"/>
        </w:rPr>
        <w:t xml:space="preserve">: </w:t>
      </w:r>
      <w:bookmarkStart w:id="37" w:name="OLE_LINK86"/>
      <w:bookmarkStart w:id="38" w:name="OLE_LINK87"/>
      <w:r w:rsidR="009E3D5C" w:rsidRPr="00D34585">
        <w:rPr>
          <w:rFonts w:ascii="Book Antiqua" w:hAnsi="Book Antiqua" w:cs="Arial"/>
          <w:sz w:val="24"/>
          <w:szCs w:val="24"/>
          <w:lang w:val="en-US"/>
        </w:rPr>
        <w:t>I</w:t>
      </w:r>
      <w:r w:rsidR="008B17FB" w:rsidRPr="00D34585">
        <w:rPr>
          <w:rFonts w:ascii="Book Antiqua" w:hAnsi="Book Antiqua" w:cs="Arial"/>
          <w:sz w:val="24"/>
          <w:szCs w:val="24"/>
          <w:lang w:val="en-US"/>
        </w:rPr>
        <w:t>n our study, we discuss</w:t>
      </w:r>
      <w:r w:rsidR="009E3D5C" w:rsidRPr="00D34585">
        <w:rPr>
          <w:rFonts w:ascii="Book Antiqua" w:hAnsi="Book Antiqua" w:cs="Arial"/>
          <w:sz w:val="24"/>
          <w:szCs w:val="24"/>
          <w:lang w:val="en-US"/>
        </w:rPr>
        <w:t>ed</w:t>
      </w:r>
      <w:r w:rsidR="008B17FB" w:rsidRPr="00D34585">
        <w:rPr>
          <w:rFonts w:ascii="Book Antiqua" w:hAnsi="Book Antiqua" w:cs="Arial"/>
          <w:sz w:val="24"/>
          <w:szCs w:val="24"/>
          <w:lang w:val="en-US"/>
        </w:rPr>
        <w:t xml:space="preserve"> a step</w:t>
      </w:r>
      <w:r w:rsidR="009E3D5C" w:rsidRPr="00D34585">
        <w:rPr>
          <w:rFonts w:ascii="Book Antiqua" w:hAnsi="Book Antiqua" w:cs="Arial"/>
          <w:sz w:val="24"/>
          <w:szCs w:val="24"/>
          <w:lang w:val="en-US"/>
        </w:rPr>
        <w:t>-</w:t>
      </w:r>
      <w:r w:rsidR="008B17FB" w:rsidRPr="00D34585">
        <w:rPr>
          <w:rFonts w:ascii="Book Antiqua" w:hAnsi="Book Antiqua" w:cs="Arial"/>
          <w:sz w:val="24"/>
          <w:szCs w:val="24"/>
          <w:lang w:val="en-US"/>
        </w:rPr>
        <w:t>by</w:t>
      </w:r>
      <w:r w:rsidR="009E3D5C" w:rsidRPr="00D34585">
        <w:rPr>
          <w:rFonts w:ascii="Book Antiqua" w:hAnsi="Book Antiqua" w:cs="Arial"/>
          <w:sz w:val="24"/>
          <w:szCs w:val="24"/>
          <w:lang w:val="en-US"/>
        </w:rPr>
        <w:t>-</w:t>
      </w:r>
      <w:r w:rsidR="008B17FB" w:rsidRPr="00D34585">
        <w:rPr>
          <w:rFonts w:ascii="Book Antiqua" w:hAnsi="Book Antiqua" w:cs="Arial"/>
          <w:sz w:val="24"/>
          <w:szCs w:val="24"/>
          <w:lang w:val="en-US"/>
        </w:rPr>
        <w:t>step procedure and results for the extraction of PCR</w:t>
      </w:r>
      <w:r w:rsidR="009E3D5C" w:rsidRPr="00D34585">
        <w:rPr>
          <w:rFonts w:ascii="Book Antiqua" w:hAnsi="Book Antiqua" w:cs="Arial"/>
          <w:sz w:val="24"/>
          <w:szCs w:val="24"/>
          <w:lang w:val="en-US"/>
        </w:rPr>
        <w:t>-</w:t>
      </w:r>
      <w:r w:rsidR="008B17FB" w:rsidRPr="00D34585">
        <w:rPr>
          <w:rFonts w:ascii="Book Antiqua" w:hAnsi="Book Antiqua" w:cs="Arial"/>
          <w:sz w:val="24"/>
          <w:szCs w:val="24"/>
          <w:lang w:val="en-US"/>
        </w:rPr>
        <w:t xml:space="preserve">friendly DNA from archived </w:t>
      </w:r>
      <w:r w:rsidR="0044445A" w:rsidRPr="00D34585">
        <w:rPr>
          <w:rFonts w:ascii="Book Antiqua" w:hAnsi="Book Antiqua" w:cs="Arial"/>
          <w:sz w:val="24"/>
          <w:szCs w:val="24"/>
          <w:lang w:val="en-US"/>
        </w:rPr>
        <w:t>hematoxylin and eosin</w:t>
      </w:r>
      <w:r w:rsidR="009E3D5C" w:rsidRPr="00D34585">
        <w:rPr>
          <w:rFonts w:ascii="Book Antiqua" w:hAnsi="Book Antiqua" w:cs="Arial"/>
          <w:sz w:val="24"/>
          <w:szCs w:val="24"/>
          <w:lang w:val="en-US"/>
        </w:rPr>
        <w:t>-</w:t>
      </w:r>
      <w:r w:rsidR="008B17FB" w:rsidRPr="00D34585">
        <w:rPr>
          <w:rFonts w:ascii="Book Antiqua" w:hAnsi="Book Antiqua" w:cs="Arial"/>
          <w:sz w:val="24"/>
          <w:szCs w:val="24"/>
          <w:lang w:val="en-US"/>
        </w:rPr>
        <w:t>stained tissue slides. Such extracted DNA has the potential to be used for further molecular analyses such as mutation studies, whole genome sequencing</w:t>
      </w:r>
      <w:r w:rsidR="009E3D5C" w:rsidRPr="00D34585">
        <w:rPr>
          <w:rFonts w:ascii="Book Antiqua" w:hAnsi="Book Antiqua" w:cs="Arial"/>
          <w:sz w:val="24"/>
          <w:szCs w:val="24"/>
          <w:lang w:val="en-US"/>
        </w:rPr>
        <w:t>,</w:t>
      </w:r>
      <w:r w:rsidR="008B17FB" w:rsidRPr="00D34585">
        <w:rPr>
          <w:rFonts w:ascii="Book Antiqua" w:hAnsi="Book Antiqua" w:cs="Arial"/>
          <w:sz w:val="24"/>
          <w:szCs w:val="24"/>
          <w:lang w:val="en-US"/>
        </w:rPr>
        <w:t xml:space="preserve"> and even t</w:t>
      </w:r>
      <w:r w:rsidR="009E3D5C" w:rsidRPr="00D34585">
        <w:rPr>
          <w:rFonts w:ascii="Book Antiqua" w:hAnsi="Book Antiqua" w:cs="Arial"/>
          <w:sz w:val="24"/>
          <w:szCs w:val="24"/>
          <w:lang w:val="en-US"/>
        </w:rPr>
        <w:t>he</w:t>
      </w:r>
      <w:r w:rsidR="008B17FB" w:rsidRPr="00D34585">
        <w:rPr>
          <w:rFonts w:ascii="Book Antiqua" w:hAnsi="Book Antiqua" w:cs="Arial"/>
          <w:sz w:val="24"/>
          <w:szCs w:val="24"/>
          <w:lang w:val="en-US"/>
        </w:rPr>
        <w:t xml:space="preserve"> identif</w:t>
      </w:r>
      <w:r w:rsidR="009E3D5C" w:rsidRPr="00D34585">
        <w:rPr>
          <w:rFonts w:ascii="Book Antiqua" w:hAnsi="Book Antiqua" w:cs="Arial"/>
          <w:sz w:val="24"/>
          <w:szCs w:val="24"/>
          <w:lang w:val="en-US"/>
        </w:rPr>
        <w:t>ication of</w:t>
      </w:r>
      <w:r w:rsidR="008B17FB" w:rsidRPr="00D34585">
        <w:rPr>
          <w:rFonts w:ascii="Book Antiqua" w:hAnsi="Book Antiqua" w:cs="Arial"/>
          <w:sz w:val="24"/>
          <w:szCs w:val="24"/>
          <w:lang w:val="en-US"/>
        </w:rPr>
        <w:t xml:space="preserve"> difference</w:t>
      </w:r>
      <w:r w:rsidR="009E3D5C" w:rsidRPr="00D34585">
        <w:rPr>
          <w:rFonts w:ascii="Book Antiqua" w:hAnsi="Book Antiqua" w:cs="Arial"/>
          <w:sz w:val="24"/>
          <w:szCs w:val="24"/>
          <w:lang w:val="en-US"/>
        </w:rPr>
        <w:t>s</w:t>
      </w:r>
      <w:r w:rsidR="008B17FB" w:rsidRPr="00D34585">
        <w:rPr>
          <w:rFonts w:ascii="Book Antiqua" w:hAnsi="Book Antiqua" w:cs="Arial"/>
          <w:sz w:val="24"/>
          <w:szCs w:val="24"/>
          <w:lang w:val="en-US"/>
        </w:rPr>
        <w:t xml:space="preserve"> in gene signatures between diseased and normal state</w:t>
      </w:r>
      <w:r w:rsidR="009E3D5C" w:rsidRPr="00D34585">
        <w:rPr>
          <w:rFonts w:ascii="Book Antiqua" w:hAnsi="Book Antiqua" w:cs="Arial"/>
          <w:sz w:val="24"/>
          <w:szCs w:val="24"/>
          <w:lang w:val="en-US"/>
        </w:rPr>
        <w:t>s</w:t>
      </w:r>
      <w:r w:rsidR="008B17FB" w:rsidRPr="00D34585">
        <w:rPr>
          <w:rFonts w:ascii="Book Antiqua" w:hAnsi="Book Antiqua" w:cs="Arial"/>
          <w:sz w:val="24"/>
          <w:szCs w:val="24"/>
          <w:lang w:val="en-US"/>
        </w:rPr>
        <w:t>. Our protocol is simple, cost-effective</w:t>
      </w:r>
      <w:r w:rsidR="009E3D5C" w:rsidRPr="00D34585">
        <w:rPr>
          <w:rFonts w:ascii="Book Antiqua" w:hAnsi="Book Antiqua" w:cs="Arial"/>
          <w:sz w:val="24"/>
          <w:szCs w:val="24"/>
          <w:lang w:val="en-US"/>
        </w:rPr>
        <w:t>,</w:t>
      </w:r>
      <w:r w:rsidR="008B17FB" w:rsidRPr="00D34585">
        <w:rPr>
          <w:rFonts w:ascii="Book Antiqua" w:hAnsi="Book Antiqua" w:cs="Arial"/>
          <w:sz w:val="24"/>
          <w:szCs w:val="24"/>
          <w:lang w:val="en-US"/>
        </w:rPr>
        <w:t xml:space="preserve"> and can be performed in a basic molecular biology lab with most common reagents. </w:t>
      </w:r>
      <w:bookmarkEnd w:id="37"/>
      <w:bookmarkEnd w:id="38"/>
    </w:p>
    <w:p w14:paraId="0F3342B2" w14:textId="77777777" w:rsidR="0044445A" w:rsidRPr="00D34585" w:rsidRDefault="0044445A" w:rsidP="00D34585">
      <w:pPr>
        <w:adjustRightInd w:val="0"/>
        <w:snapToGrid w:val="0"/>
        <w:spacing w:after="0" w:line="360" w:lineRule="auto"/>
        <w:jc w:val="both"/>
        <w:rPr>
          <w:rFonts w:ascii="Book Antiqua" w:hAnsi="Book Antiqua" w:cs="Arial"/>
          <w:b/>
          <w:sz w:val="24"/>
          <w:szCs w:val="24"/>
          <w:lang w:val="en-US"/>
        </w:rPr>
      </w:pPr>
    </w:p>
    <w:p w14:paraId="3C924E01" w14:textId="77777777" w:rsidR="00D70ABC" w:rsidRPr="00D34585" w:rsidRDefault="00473625" w:rsidP="00D34585">
      <w:pPr>
        <w:pStyle w:val="MDPI13authornames"/>
        <w:spacing w:after="0" w:line="360" w:lineRule="auto"/>
        <w:jc w:val="both"/>
        <w:rPr>
          <w:rFonts w:ascii="Book Antiqua" w:hAnsi="Book Antiqua"/>
          <w:b w:val="0"/>
          <w:bCs/>
          <w:color w:val="auto"/>
          <w:sz w:val="24"/>
          <w:szCs w:val="24"/>
        </w:rPr>
      </w:pPr>
      <w:r w:rsidRPr="00D34585">
        <w:rPr>
          <w:rFonts w:ascii="Book Antiqua" w:hAnsi="Book Antiqua"/>
          <w:b w:val="0"/>
          <w:bCs/>
          <w:color w:val="auto"/>
          <w:sz w:val="24"/>
          <w:szCs w:val="24"/>
        </w:rPr>
        <w:t>Ramesh</w:t>
      </w:r>
      <w:r w:rsidR="0044445A" w:rsidRPr="00D34585">
        <w:rPr>
          <w:rFonts w:ascii="Book Antiqua" w:hAnsi="Book Antiqua"/>
          <w:b w:val="0"/>
          <w:bCs/>
          <w:color w:val="auto"/>
          <w:sz w:val="24"/>
          <w:szCs w:val="24"/>
        </w:rPr>
        <w:t xml:space="preserve"> PS</w:t>
      </w:r>
      <w:r w:rsidRPr="00D34585">
        <w:rPr>
          <w:rFonts w:ascii="Book Antiqua" w:hAnsi="Book Antiqua"/>
          <w:b w:val="0"/>
          <w:bCs/>
          <w:color w:val="auto"/>
          <w:sz w:val="24"/>
          <w:szCs w:val="24"/>
        </w:rPr>
        <w:t xml:space="preserve">, </w:t>
      </w:r>
      <w:r w:rsidR="0044445A" w:rsidRPr="00D34585">
        <w:rPr>
          <w:rFonts w:ascii="Book Antiqua" w:hAnsi="Book Antiqua"/>
          <w:b w:val="0"/>
          <w:bCs/>
          <w:color w:val="auto"/>
          <w:sz w:val="24"/>
          <w:szCs w:val="24"/>
        </w:rPr>
        <w:t>Madegowda V</w:t>
      </w:r>
      <w:r w:rsidRPr="00D34585">
        <w:rPr>
          <w:rFonts w:ascii="Book Antiqua" w:hAnsi="Book Antiqua"/>
          <w:b w:val="0"/>
          <w:bCs/>
          <w:color w:val="auto"/>
          <w:sz w:val="24"/>
          <w:szCs w:val="24"/>
        </w:rPr>
        <w:t xml:space="preserve">, </w:t>
      </w:r>
      <w:r w:rsidR="0044445A" w:rsidRPr="00D34585">
        <w:rPr>
          <w:rFonts w:ascii="Book Antiqua" w:hAnsi="Book Antiqua"/>
          <w:b w:val="0"/>
          <w:bCs/>
          <w:color w:val="auto"/>
          <w:sz w:val="24"/>
          <w:szCs w:val="24"/>
        </w:rPr>
        <w:t>Kumar S</w:t>
      </w:r>
      <w:r w:rsidRPr="00D34585">
        <w:rPr>
          <w:rFonts w:ascii="Book Antiqua" w:hAnsi="Book Antiqua"/>
          <w:b w:val="0"/>
          <w:bCs/>
          <w:color w:val="auto"/>
          <w:sz w:val="24"/>
          <w:szCs w:val="24"/>
        </w:rPr>
        <w:t xml:space="preserve">, </w:t>
      </w:r>
      <w:r w:rsidR="0044445A" w:rsidRPr="00D34585">
        <w:rPr>
          <w:rFonts w:ascii="Book Antiqua" w:hAnsi="Book Antiqua"/>
          <w:b w:val="0"/>
          <w:bCs/>
          <w:color w:val="auto"/>
          <w:sz w:val="24"/>
          <w:szCs w:val="24"/>
        </w:rPr>
        <w:t>Narasimha S</w:t>
      </w:r>
      <w:r w:rsidRPr="00D34585">
        <w:rPr>
          <w:rFonts w:ascii="Book Antiqua" w:hAnsi="Book Antiqua"/>
          <w:b w:val="0"/>
          <w:bCs/>
          <w:color w:val="auto"/>
          <w:sz w:val="24"/>
          <w:szCs w:val="24"/>
        </w:rPr>
        <w:t xml:space="preserve">, </w:t>
      </w:r>
      <w:r w:rsidR="0044445A" w:rsidRPr="00D34585">
        <w:rPr>
          <w:rFonts w:ascii="Book Antiqua" w:hAnsi="Book Antiqua"/>
          <w:b w:val="0"/>
          <w:bCs/>
          <w:color w:val="auto"/>
          <w:sz w:val="24"/>
          <w:szCs w:val="24"/>
        </w:rPr>
        <w:t>S R P</w:t>
      </w:r>
      <w:r w:rsidRPr="00D34585">
        <w:rPr>
          <w:rFonts w:ascii="Book Antiqua" w:hAnsi="Book Antiqua"/>
          <w:b w:val="0"/>
          <w:bCs/>
          <w:color w:val="auto"/>
          <w:sz w:val="24"/>
          <w:szCs w:val="24"/>
        </w:rPr>
        <w:t xml:space="preserve">, </w:t>
      </w:r>
      <w:r w:rsidR="0044445A" w:rsidRPr="00D34585">
        <w:rPr>
          <w:rFonts w:ascii="Book Antiqua" w:hAnsi="Book Antiqua"/>
          <w:b w:val="0"/>
          <w:bCs/>
          <w:color w:val="auto"/>
          <w:sz w:val="24"/>
          <w:szCs w:val="24"/>
        </w:rPr>
        <w:t>Manoli NN</w:t>
      </w:r>
      <w:r w:rsidRPr="00D34585">
        <w:rPr>
          <w:rFonts w:ascii="Book Antiqua" w:hAnsi="Book Antiqua"/>
          <w:b w:val="0"/>
          <w:bCs/>
          <w:color w:val="auto"/>
          <w:sz w:val="24"/>
          <w:szCs w:val="24"/>
        </w:rPr>
        <w:t>, Devegowda</w:t>
      </w:r>
      <w:r w:rsidR="0044445A" w:rsidRPr="00D34585">
        <w:rPr>
          <w:rFonts w:ascii="Book Antiqua" w:hAnsi="Book Antiqua"/>
          <w:b w:val="0"/>
          <w:bCs/>
          <w:color w:val="auto"/>
          <w:sz w:val="24"/>
          <w:szCs w:val="24"/>
        </w:rPr>
        <w:t xml:space="preserve"> D. DNA extraction from archived hematoxylin and eosin stained tissue slides for downstream molecular analysis. </w:t>
      </w:r>
      <w:r w:rsidR="0044445A" w:rsidRPr="00D34585">
        <w:rPr>
          <w:rFonts w:ascii="Book Antiqua" w:hAnsi="Book Antiqua"/>
          <w:b w:val="0"/>
          <w:bCs/>
          <w:i/>
          <w:iCs/>
          <w:color w:val="auto"/>
          <w:sz w:val="24"/>
          <w:szCs w:val="24"/>
        </w:rPr>
        <w:t xml:space="preserve">World J </w:t>
      </w:r>
      <w:proofErr w:type="spellStart"/>
      <w:r w:rsidR="0044445A" w:rsidRPr="00D34585">
        <w:rPr>
          <w:rFonts w:ascii="Book Antiqua" w:hAnsi="Book Antiqua"/>
          <w:b w:val="0"/>
          <w:bCs/>
          <w:i/>
          <w:iCs/>
          <w:color w:val="auto"/>
          <w:sz w:val="24"/>
          <w:szCs w:val="24"/>
        </w:rPr>
        <w:t>Methodol</w:t>
      </w:r>
      <w:proofErr w:type="spellEnd"/>
      <w:r w:rsidR="0044445A" w:rsidRPr="00D34585">
        <w:rPr>
          <w:rFonts w:ascii="Book Antiqua" w:hAnsi="Book Antiqua"/>
          <w:b w:val="0"/>
          <w:bCs/>
          <w:i/>
          <w:iCs/>
          <w:color w:val="auto"/>
          <w:sz w:val="24"/>
          <w:szCs w:val="24"/>
        </w:rPr>
        <w:t xml:space="preserve"> </w:t>
      </w:r>
      <w:r w:rsidR="0044445A" w:rsidRPr="00D34585">
        <w:rPr>
          <w:rFonts w:ascii="Book Antiqua" w:hAnsi="Book Antiqua"/>
          <w:b w:val="0"/>
          <w:bCs/>
          <w:color w:val="auto"/>
          <w:sz w:val="24"/>
          <w:szCs w:val="24"/>
        </w:rPr>
        <w:t xml:space="preserve">2019; </w:t>
      </w:r>
      <w:proofErr w:type="gramStart"/>
      <w:r w:rsidR="0044445A" w:rsidRPr="00D34585">
        <w:rPr>
          <w:rFonts w:ascii="Book Antiqua" w:hAnsi="Book Antiqua"/>
          <w:b w:val="0"/>
          <w:bCs/>
          <w:color w:val="auto"/>
          <w:sz w:val="24"/>
          <w:szCs w:val="24"/>
        </w:rPr>
        <w:t>In</w:t>
      </w:r>
      <w:proofErr w:type="gramEnd"/>
      <w:r w:rsidR="0044445A" w:rsidRPr="00D34585">
        <w:rPr>
          <w:rFonts w:ascii="Book Antiqua" w:hAnsi="Book Antiqua"/>
          <w:b w:val="0"/>
          <w:bCs/>
          <w:color w:val="auto"/>
          <w:sz w:val="24"/>
          <w:szCs w:val="24"/>
        </w:rPr>
        <w:t xml:space="preserve"> press</w:t>
      </w:r>
    </w:p>
    <w:p w14:paraId="53C73DB3" w14:textId="77777777" w:rsidR="0044445A" w:rsidRPr="00D34585" w:rsidRDefault="0044445A" w:rsidP="00D34585">
      <w:pPr>
        <w:snapToGrid w:val="0"/>
        <w:spacing w:after="0" w:line="360" w:lineRule="auto"/>
        <w:rPr>
          <w:rFonts w:ascii="Book Antiqua" w:hAnsi="Book Antiqua" w:cs="Times New Roman"/>
          <w:b/>
          <w:sz w:val="24"/>
          <w:szCs w:val="24"/>
          <w:lang w:val="en-US"/>
        </w:rPr>
      </w:pPr>
      <w:r w:rsidRPr="00D34585">
        <w:rPr>
          <w:rFonts w:ascii="Book Antiqua" w:hAnsi="Book Antiqua" w:cs="Times New Roman"/>
          <w:b/>
          <w:sz w:val="24"/>
          <w:szCs w:val="24"/>
          <w:lang w:val="en-US"/>
        </w:rPr>
        <w:br w:type="page"/>
      </w:r>
    </w:p>
    <w:p w14:paraId="1D96E4DB" w14:textId="77777777" w:rsidR="00CD4293" w:rsidRPr="00D34585" w:rsidRDefault="003341A8" w:rsidP="00D34585">
      <w:pPr>
        <w:adjustRightInd w:val="0"/>
        <w:snapToGrid w:val="0"/>
        <w:spacing w:after="0" w:line="360" w:lineRule="auto"/>
        <w:jc w:val="both"/>
        <w:rPr>
          <w:rFonts w:ascii="Book Antiqua" w:hAnsi="Book Antiqua" w:cs="Times New Roman"/>
          <w:b/>
          <w:sz w:val="24"/>
          <w:szCs w:val="24"/>
          <w:lang w:val="en-US"/>
        </w:rPr>
      </w:pPr>
      <w:r w:rsidRPr="00D34585">
        <w:rPr>
          <w:rFonts w:ascii="Book Antiqua" w:hAnsi="Book Antiqua" w:cs="Times New Roman"/>
          <w:b/>
          <w:sz w:val="24"/>
          <w:szCs w:val="24"/>
          <w:lang w:val="en-US"/>
        </w:rPr>
        <w:lastRenderedPageBreak/>
        <w:t>INTRODUCTION</w:t>
      </w:r>
    </w:p>
    <w:p w14:paraId="40D65D75" w14:textId="1B46E790" w:rsidR="000152ED" w:rsidRPr="00D34585" w:rsidRDefault="000152ED" w:rsidP="00D34585">
      <w:pPr>
        <w:adjustRightInd w:val="0"/>
        <w:snapToGrid w:val="0"/>
        <w:spacing w:after="0" w:line="360" w:lineRule="auto"/>
        <w:jc w:val="both"/>
        <w:rPr>
          <w:rFonts w:ascii="Book Antiqua" w:hAnsi="Book Antiqua" w:cs="Times New Roman"/>
          <w:sz w:val="24"/>
          <w:szCs w:val="24"/>
          <w:lang w:val="en-US" w:bidi="en-US"/>
        </w:rPr>
      </w:pPr>
      <w:r w:rsidRPr="00D34585">
        <w:rPr>
          <w:rFonts w:ascii="Book Antiqua" w:hAnsi="Book Antiqua" w:cs="Times New Roman"/>
          <w:sz w:val="24"/>
          <w:szCs w:val="24"/>
          <w:lang w:val="en-US" w:bidi="en-US"/>
        </w:rPr>
        <w:t>Molecular diagnostics involves the analysis of DNA, RNA</w:t>
      </w:r>
      <w:r w:rsidR="009E3D5C" w:rsidRPr="00D34585">
        <w:rPr>
          <w:rFonts w:ascii="Book Antiqua" w:hAnsi="Book Antiqua" w:cs="Times New Roman"/>
          <w:sz w:val="24"/>
          <w:szCs w:val="24"/>
          <w:lang w:val="en-US" w:bidi="en-US"/>
        </w:rPr>
        <w:t>,</w:t>
      </w:r>
      <w:r w:rsidRPr="00D34585">
        <w:rPr>
          <w:rFonts w:ascii="Book Antiqua" w:hAnsi="Book Antiqua" w:cs="Times New Roman"/>
          <w:sz w:val="24"/>
          <w:szCs w:val="24"/>
          <w:lang w:val="en-US" w:bidi="en-US"/>
        </w:rPr>
        <w:t xml:space="preserve"> and proteins or metabolites at the molecular level in order to detect genotypes, mutations</w:t>
      </w:r>
      <w:r w:rsidR="009E3D5C" w:rsidRPr="00D34585">
        <w:rPr>
          <w:rFonts w:ascii="Book Antiqua" w:hAnsi="Book Antiqua" w:cs="Times New Roman"/>
          <w:sz w:val="24"/>
          <w:szCs w:val="24"/>
          <w:lang w:val="en-US" w:bidi="en-US"/>
        </w:rPr>
        <w:t>,</w:t>
      </w:r>
      <w:r w:rsidRPr="00D34585">
        <w:rPr>
          <w:rFonts w:ascii="Book Antiqua" w:hAnsi="Book Antiqua" w:cs="Times New Roman"/>
          <w:sz w:val="24"/>
          <w:szCs w:val="24"/>
          <w:lang w:val="en-US" w:bidi="en-US"/>
        </w:rPr>
        <w:t xml:space="preserve"> or biochemical changes in the body. The main objective is to test for specific states of health or to see if the disease exists. Analysis of DNA reveals </w:t>
      </w:r>
      <w:r w:rsidR="009E3D5C" w:rsidRPr="00D34585">
        <w:rPr>
          <w:rFonts w:ascii="Book Antiqua" w:hAnsi="Book Antiqua" w:cs="Times New Roman"/>
          <w:sz w:val="24"/>
          <w:szCs w:val="24"/>
          <w:lang w:val="en-US" w:bidi="en-US"/>
        </w:rPr>
        <w:t xml:space="preserve">a </w:t>
      </w:r>
      <w:r w:rsidRPr="00D34585">
        <w:rPr>
          <w:rFonts w:ascii="Book Antiqua" w:hAnsi="Book Antiqua" w:cs="Times New Roman"/>
          <w:sz w:val="24"/>
          <w:szCs w:val="24"/>
          <w:lang w:val="en-US" w:bidi="en-US"/>
        </w:rPr>
        <w:t>multitude of cellular processes and hence it is essential to look for alternate sources of DNA. Blood and saliva are among</w:t>
      </w:r>
      <w:r w:rsidR="007E353C" w:rsidRPr="00D34585">
        <w:rPr>
          <w:rFonts w:ascii="Book Antiqua" w:hAnsi="Book Antiqua" w:cs="Times New Roman"/>
          <w:sz w:val="24"/>
          <w:szCs w:val="24"/>
          <w:lang w:val="en-US" w:bidi="en-US"/>
        </w:rPr>
        <w:t xml:space="preserve"> the most common sources of </w:t>
      </w:r>
      <w:proofErr w:type="gramStart"/>
      <w:r w:rsidR="007E353C" w:rsidRPr="00D34585">
        <w:rPr>
          <w:rFonts w:ascii="Book Antiqua" w:hAnsi="Book Antiqua" w:cs="Times New Roman"/>
          <w:sz w:val="24"/>
          <w:szCs w:val="24"/>
          <w:lang w:val="en-US" w:bidi="en-US"/>
        </w:rPr>
        <w:t>DNA</w:t>
      </w:r>
      <w:r w:rsidRPr="00D34585">
        <w:rPr>
          <w:rFonts w:ascii="Book Antiqua" w:hAnsi="Book Antiqua" w:cs="Times New Roman"/>
          <w:sz w:val="24"/>
          <w:szCs w:val="24"/>
          <w:vertAlign w:val="superscript"/>
          <w:lang w:val="en-US" w:bidi="en-US"/>
        </w:rPr>
        <w:t>[</w:t>
      </w:r>
      <w:proofErr w:type="gramEnd"/>
      <w:r w:rsidRPr="00D34585">
        <w:rPr>
          <w:rFonts w:ascii="Book Antiqua" w:hAnsi="Book Antiqua" w:cs="Times New Roman"/>
          <w:sz w:val="24"/>
          <w:szCs w:val="24"/>
          <w:vertAlign w:val="superscript"/>
          <w:lang w:val="en-US" w:bidi="en-US"/>
        </w:rPr>
        <w:t>1]</w:t>
      </w:r>
      <w:r w:rsidRPr="00D34585">
        <w:rPr>
          <w:rFonts w:ascii="Book Antiqua" w:hAnsi="Book Antiqua" w:cs="Times New Roman"/>
          <w:sz w:val="24"/>
          <w:szCs w:val="24"/>
          <w:lang w:val="en-US" w:bidi="en-US"/>
        </w:rPr>
        <w:t xml:space="preserve">, but they are not always available. </w:t>
      </w:r>
      <w:r w:rsidR="00AD0CEC" w:rsidRPr="00D34585">
        <w:rPr>
          <w:rFonts w:ascii="Book Antiqua" w:hAnsi="Book Antiqua" w:cs="Times New Roman"/>
          <w:sz w:val="24"/>
          <w:szCs w:val="24"/>
          <w:lang w:val="en-US" w:bidi="en-US"/>
        </w:rPr>
        <w:t>Extraction of DNA from teeth, bone, and hair follicles has</w:t>
      </w:r>
      <w:r w:rsidR="007E353C" w:rsidRPr="00D34585">
        <w:rPr>
          <w:rFonts w:ascii="Book Antiqua" w:hAnsi="Book Antiqua" w:cs="Times New Roman"/>
          <w:sz w:val="24"/>
          <w:szCs w:val="24"/>
          <w:lang w:val="en-US" w:bidi="en-US"/>
        </w:rPr>
        <w:t xml:space="preserve"> been followed </w:t>
      </w:r>
      <w:proofErr w:type="gramStart"/>
      <w:r w:rsidR="007E353C" w:rsidRPr="00D34585">
        <w:rPr>
          <w:rFonts w:ascii="Book Antiqua" w:hAnsi="Book Antiqua" w:cs="Times New Roman"/>
          <w:sz w:val="24"/>
          <w:szCs w:val="24"/>
          <w:lang w:val="en-US" w:bidi="en-US"/>
        </w:rPr>
        <w:t>routinely</w:t>
      </w:r>
      <w:r w:rsidR="007E353C" w:rsidRPr="00D34585">
        <w:rPr>
          <w:rFonts w:ascii="Book Antiqua" w:hAnsi="Book Antiqua" w:cs="Times New Roman"/>
          <w:sz w:val="24"/>
          <w:szCs w:val="24"/>
          <w:vertAlign w:val="superscript"/>
          <w:lang w:val="en-US" w:bidi="en-US"/>
        </w:rPr>
        <w:t>[</w:t>
      </w:r>
      <w:proofErr w:type="gramEnd"/>
      <w:r w:rsidRPr="00D34585">
        <w:rPr>
          <w:rFonts w:ascii="Book Antiqua" w:hAnsi="Book Antiqua" w:cs="Times New Roman"/>
          <w:sz w:val="24"/>
          <w:szCs w:val="24"/>
          <w:vertAlign w:val="superscript"/>
          <w:lang w:val="en-US" w:bidi="en-US"/>
        </w:rPr>
        <w:t>2,3]</w:t>
      </w:r>
      <w:r w:rsidRPr="00D34585">
        <w:rPr>
          <w:rFonts w:ascii="Book Antiqua" w:hAnsi="Book Antiqua" w:cs="Times New Roman"/>
          <w:sz w:val="24"/>
          <w:szCs w:val="24"/>
          <w:lang w:val="en-US" w:bidi="en-US"/>
        </w:rPr>
        <w:t xml:space="preserve">. Even with all </w:t>
      </w:r>
      <w:r w:rsidR="009E3D5C" w:rsidRPr="00D34585">
        <w:rPr>
          <w:rFonts w:ascii="Book Antiqua" w:hAnsi="Book Antiqua" w:cs="Times New Roman"/>
          <w:sz w:val="24"/>
          <w:szCs w:val="24"/>
          <w:lang w:val="en-US" w:bidi="en-US"/>
        </w:rPr>
        <w:t xml:space="preserve">of </w:t>
      </w:r>
      <w:proofErr w:type="gramStart"/>
      <w:r w:rsidRPr="00D34585">
        <w:rPr>
          <w:rFonts w:ascii="Book Antiqua" w:hAnsi="Book Antiqua" w:cs="Times New Roman"/>
          <w:sz w:val="24"/>
          <w:szCs w:val="24"/>
          <w:lang w:val="en-US" w:bidi="en-US"/>
        </w:rPr>
        <w:t>these plethora</w:t>
      </w:r>
      <w:proofErr w:type="gramEnd"/>
      <w:r w:rsidRPr="00D34585">
        <w:rPr>
          <w:rFonts w:ascii="Book Antiqua" w:hAnsi="Book Antiqua" w:cs="Times New Roman"/>
          <w:sz w:val="24"/>
          <w:szCs w:val="24"/>
          <w:lang w:val="en-US" w:bidi="en-US"/>
        </w:rPr>
        <w:t xml:space="preserve"> of specimens</w:t>
      </w:r>
      <w:r w:rsidR="009E3D5C" w:rsidRPr="00D34585">
        <w:rPr>
          <w:rFonts w:ascii="Book Antiqua" w:hAnsi="Book Antiqua" w:cs="Times New Roman"/>
          <w:sz w:val="24"/>
          <w:szCs w:val="24"/>
          <w:lang w:val="en-US" w:bidi="en-US"/>
        </w:rPr>
        <w:t>,</w:t>
      </w:r>
      <w:r w:rsidRPr="00D34585">
        <w:rPr>
          <w:rFonts w:ascii="Book Antiqua" w:hAnsi="Book Antiqua" w:cs="Times New Roman"/>
          <w:sz w:val="24"/>
          <w:szCs w:val="24"/>
          <w:lang w:val="en-US" w:bidi="en-US"/>
        </w:rPr>
        <w:t xml:space="preserve"> it warrants testing</w:t>
      </w:r>
      <w:r w:rsidR="009E3D5C" w:rsidRPr="00D34585">
        <w:rPr>
          <w:rFonts w:ascii="Book Antiqua" w:hAnsi="Book Antiqua" w:cs="Times New Roman"/>
          <w:sz w:val="24"/>
          <w:szCs w:val="24"/>
          <w:lang w:val="en-US" w:bidi="en-US"/>
        </w:rPr>
        <w:t xml:space="preserve"> for</w:t>
      </w:r>
      <w:r w:rsidRPr="00D34585">
        <w:rPr>
          <w:rFonts w:ascii="Book Antiqua" w:hAnsi="Book Antiqua" w:cs="Times New Roman"/>
          <w:sz w:val="24"/>
          <w:szCs w:val="24"/>
          <w:lang w:val="en-US" w:bidi="en-US"/>
        </w:rPr>
        <w:t xml:space="preserve"> new specimens </w:t>
      </w:r>
      <w:r w:rsidR="009E3D5C" w:rsidRPr="00D34585">
        <w:rPr>
          <w:rFonts w:ascii="Book Antiqua" w:hAnsi="Book Antiqua" w:cs="Times New Roman"/>
          <w:sz w:val="24"/>
          <w:szCs w:val="24"/>
          <w:lang w:val="en-US" w:bidi="en-US"/>
        </w:rPr>
        <w:t>that can</w:t>
      </w:r>
      <w:r w:rsidRPr="00D34585">
        <w:rPr>
          <w:rFonts w:ascii="Book Antiqua" w:hAnsi="Book Antiqua" w:cs="Times New Roman"/>
          <w:sz w:val="24"/>
          <w:szCs w:val="24"/>
          <w:lang w:val="en-US" w:bidi="en-US"/>
        </w:rPr>
        <w:t xml:space="preserve"> be harnessed to obtain DNA. One such potential resource is archived </w:t>
      </w:r>
      <w:r w:rsidR="00615213" w:rsidRPr="00D34585">
        <w:rPr>
          <w:rFonts w:ascii="Book Antiqua" w:hAnsi="Book Antiqua"/>
          <w:sz w:val="24"/>
          <w:szCs w:val="24"/>
          <w:lang w:val="en-US"/>
        </w:rPr>
        <w:t>hematoxylin and eosin</w:t>
      </w:r>
      <w:r w:rsidR="00615213" w:rsidRPr="00D34585">
        <w:rPr>
          <w:rFonts w:ascii="Book Antiqua" w:hAnsi="Book Antiqua" w:cs="Times New Roman"/>
          <w:sz w:val="24"/>
          <w:szCs w:val="24"/>
          <w:lang w:val="en-US"/>
        </w:rPr>
        <w:t xml:space="preserve"> (H&amp;E)</w:t>
      </w:r>
      <w:r w:rsidR="009E3D5C" w:rsidRPr="00D34585">
        <w:rPr>
          <w:rFonts w:ascii="Book Antiqua" w:hAnsi="Book Antiqua" w:cs="Times New Roman"/>
          <w:sz w:val="24"/>
          <w:szCs w:val="24"/>
          <w:lang w:val="en-US" w:bidi="en-US"/>
        </w:rPr>
        <w:t>-</w:t>
      </w:r>
      <w:r w:rsidRPr="00D34585">
        <w:rPr>
          <w:rFonts w:ascii="Book Antiqua" w:hAnsi="Book Antiqua" w:cs="Times New Roman"/>
          <w:sz w:val="24"/>
          <w:szCs w:val="24"/>
          <w:lang w:val="en-US" w:bidi="en-US"/>
        </w:rPr>
        <w:t>stained slides.</w:t>
      </w:r>
    </w:p>
    <w:p w14:paraId="7ACC184F" w14:textId="3B93F369" w:rsidR="007A1312" w:rsidRPr="00D34585" w:rsidRDefault="000152ED" w:rsidP="00D34585">
      <w:pPr>
        <w:adjustRightInd w:val="0"/>
        <w:snapToGrid w:val="0"/>
        <w:spacing w:after="0" w:line="360" w:lineRule="auto"/>
        <w:ind w:firstLineChars="100" w:firstLine="240"/>
        <w:jc w:val="both"/>
        <w:rPr>
          <w:rFonts w:ascii="Book Antiqua" w:hAnsi="Book Antiqua" w:cs="Times New Roman"/>
          <w:sz w:val="24"/>
          <w:szCs w:val="24"/>
          <w:lang w:val="en-US" w:bidi="en-US"/>
        </w:rPr>
      </w:pPr>
      <w:r w:rsidRPr="00D34585">
        <w:rPr>
          <w:rFonts w:ascii="Book Antiqua" w:hAnsi="Book Antiqua" w:cs="Times New Roman"/>
          <w:sz w:val="24"/>
          <w:szCs w:val="24"/>
          <w:lang w:val="en-US" w:bidi="en-US"/>
        </w:rPr>
        <w:t xml:space="preserve">Histopathologically stained archived tissue slides are stored in hospital archives for years to decades. They are the largest available source of biological materials </w:t>
      </w:r>
      <w:r w:rsidR="00615213" w:rsidRPr="00D34585">
        <w:rPr>
          <w:rFonts w:ascii="Book Antiqua" w:hAnsi="Book Antiqua" w:cs="Times New Roman"/>
          <w:sz w:val="24"/>
          <w:szCs w:val="24"/>
          <w:lang w:val="en-US" w:bidi="en-US"/>
        </w:rPr>
        <w:t>[</w:t>
      </w:r>
      <w:r w:rsidRPr="00D34585">
        <w:rPr>
          <w:rFonts w:ascii="Book Antiqua" w:hAnsi="Book Antiqua" w:cs="Times New Roman"/>
          <w:sz w:val="24"/>
          <w:szCs w:val="24"/>
          <w:lang w:val="en-US" w:bidi="en-US"/>
        </w:rPr>
        <w:t xml:space="preserve">other than </w:t>
      </w:r>
      <w:r w:rsidR="00615213" w:rsidRPr="00D34585">
        <w:rPr>
          <w:rFonts w:ascii="Book Antiqua" w:eastAsia="Times New Roman" w:hAnsi="Book Antiqua" w:cs="Times New Roman"/>
          <w:sz w:val="24"/>
          <w:szCs w:val="24"/>
          <w:lang w:val="en-US"/>
        </w:rPr>
        <w:t>formalin fixed paraffin embedded (FFPE)</w:t>
      </w:r>
      <w:r w:rsidRPr="00D34585">
        <w:rPr>
          <w:rFonts w:ascii="Book Antiqua" w:hAnsi="Book Antiqua" w:cs="Times New Roman"/>
          <w:sz w:val="24"/>
          <w:szCs w:val="24"/>
          <w:lang w:val="en-US" w:bidi="en-US"/>
        </w:rPr>
        <w:t xml:space="preserve"> tissue blocks</w:t>
      </w:r>
      <w:r w:rsidR="00615213" w:rsidRPr="00D34585">
        <w:rPr>
          <w:rFonts w:ascii="Book Antiqua" w:hAnsi="Book Antiqua" w:cs="Times New Roman"/>
          <w:sz w:val="24"/>
          <w:szCs w:val="24"/>
          <w:lang w:val="en-US" w:bidi="en-US"/>
        </w:rPr>
        <w:t>]</w:t>
      </w:r>
      <w:r w:rsidRPr="00D34585">
        <w:rPr>
          <w:rFonts w:ascii="Book Antiqua" w:hAnsi="Book Antiqua" w:cs="Times New Roman"/>
          <w:sz w:val="24"/>
          <w:szCs w:val="24"/>
          <w:lang w:val="en-US" w:bidi="en-US"/>
        </w:rPr>
        <w:t xml:space="preserve"> and are potentially useful resource </w:t>
      </w:r>
      <w:r w:rsidR="009E3D5C" w:rsidRPr="00D34585">
        <w:rPr>
          <w:rFonts w:ascii="Book Antiqua" w:hAnsi="Book Antiqua" w:cs="Times New Roman"/>
          <w:sz w:val="24"/>
          <w:szCs w:val="24"/>
          <w:lang w:val="en-US" w:bidi="en-US"/>
        </w:rPr>
        <w:t>that can</w:t>
      </w:r>
      <w:r w:rsidRPr="00D34585">
        <w:rPr>
          <w:rFonts w:ascii="Book Antiqua" w:hAnsi="Book Antiqua" w:cs="Times New Roman"/>
          <w:sz w:val="24"/>
          <w:szCs w:val="24"/>
          <w:lang w:val="en-US" w:bidi="en-US"/>
        </w:rPr>
        <w:t xml:space="preserve"> be used for retrospective epidemiological studies. The increas</w:t>
      </w:r>
      <w:r w:rsidR="00066DF0" w:rsidRPr="00D34585">
        <w:rPr>
          <w:rFonts w:ascii="Book Antiqua" w:hAnsi="Book Antiqua" w:cs="Times New Roman"/>
          <w:sz w:val="24"/>
          <w:szCs w:val="24"/>
          <w:lang w:val="en-US" w:bidi="en-US"/>
        </w:rPr>
        <w:t>ing interest in the genetic basi</w:t>
      </w:r>
      <w:r w:rsidRPr="00D34585">
        <w:rPr>
          <w:rFonts w:ascii="Book Antiqua" w:hAnsi="Book Antiqua" w:cs="Times New Roman"/>
          <w:sz w:val="24"/>
          <w:szCs w:val="24"/>
          <w:lang w:val="en-US" w:bidi="en-US"/>
        </w:rPr>
        <w:t>s of diseases has increased the value of available clinical samples</w:t>
      </w:r>
      <w:r w:rsidR="009E3D5C" w:rsidRPr="00D34585">
        <w:rPr>
          <w:rFonts w:ascii="Book Antiqua" w:hAnsi="Book Antiqua" w:cs="Times New Roman"/>
          <w:sz w:val="24"/>
          <w:szCs w:val="24"/>
          <w:lang w:val="en-US" w:bidi="en-US"/>
        </w:rPr>
        <w:t>,</w:t>
      </w:r>
      <w:r w:rsidRPr="00D34585">
        <w:rPr>
          <w:rFonts w:ascii="Book Antiqua" w:hAnsi="Book Antiqua" w:cs="Times New Roman"/>
          <w:sz w:val="24"/>
          <w:szCs w:val="24"/>
          <w:lang w:val="en-US" w:bidi="en-US"/>
        </w:rPr>
        <w:t xml:space="preserve"> includ</w:t>
      </w:r>
      <w:r w:rsidR="009E3D5C" w:rsidRPr="00D34585">
        <w:rPr>
          <w:rFonts w:ascii="Book Antiqua" w:hAnsi="Book Antiqua" w:cs="Times New Roman"/>
          <w:sz w:val="24"/>
          <w:szCs w:val="24"/>
          <w:lang w:val="en-US" w:bidi="en-US"/>
        </w:rPr>
        <w:t>ing</w:t>
      </w:r>
      <w:r w:rsidRPr="00D34585">
        <w:rPr>
          <w:rFonts w:ascii="Book Antiqua" w:hAnsi="Book Antiqua" w:cs="Times New Roman"/>
          <w:sz w:val="24"/>
          <w:szCs w:val="24"/>
          <w:lang w:val="en-US" w:bidi="en-US"/>
        </w:rPr>
        <w:t xml:space="preserve"> archived </w:t>
      </w:r>
      <w:r w:rsidR="00066DF0" w:rsidRPr="00D34585">
        <w:rPr>
          <w:rFonts w:ascii="Book Antiqua" w:hAnsi="Book Antiqua" w:cs="Times New Roman"/>
          <w:sz w:val="24"/>
          <w:szCs w:val="24"/>
          <w:lang w:val="en-US" w:bidi="en-US"/>
        </w:rPr>
        <w:t xml:space="preserve">tissue </w:t>
      </w:r>
      <w:r w:rsidRPr="00D34585">
        <w:rPr>
          <w:rFonts w:ascii="Book Antiqua" w:hAnsi="Book Antiqua" w:cs="Times New Roman"/>
          <w:sz w:val="24"/>
          <w:szCs w:val="24"/>
          <w:lang w:val="en-US" w:bidi="en-US"/>
        </w:rPr>
        <w:t>slides. Similar to the DNA recovered from FFPE blocks, DNA from slides c</w:t>
      </w:r>
      <w:r w:rsidR="009E3D5C" w:rsidRPr="00D34585">
        <w:rPr>
          <w:rFonts w:ascii="Book Antiqua" w:hAnsi="Book Antiqua" w:cs="Times New Roman"/>
          <w:sz w:val="24"/>
          <w:szCs w:val="24"/>
          <w:lang w:val="en-US" w:bidi="en-US"/>
        </w:rPr>
        <w:t>an</w:t>
      </w:r>
      <w:r w:rsidRPr="00D34585">
        <w:rPr>
          <w:rFonts w:ascii="Book Antiqua" w:hAnsi="Book Antiqua" w:cs="Times New Roman"/>
          <w:sz w:val="24"/>
          <w:szCs w:val="24"/>
          <w:lang w:val="en-US" w:bidi="en-US"/>
        </w:rPr>
        <w:t xml:space="preserve"> also be used for several downstream molecular processes such as </w:t>
      </w:r>
      <w:r w:rsidR="00615213" w:rsidRPr="00D34585">
        <w:rPr>
          <w:rFonts w:ascii="Book Antiqua" w:hAnsi="Book Antiqua" w:cs="Times New Roman"/>
          <w:sz w:val="24"/>
          <w:szCs w:val="24"/>
          <w:lang w:val="en-US" w:bidi="en-US"/>
        </w:rPr>
        <w:t>polymerase chain reaction</w:t>
      </w:r>
      <w:r w:rsidRPr="00D34585">
        <w:rPr>
          <w:rFonts w:ascii="Book Antiqua" w:hAnsi="Book Antiqua" w:cs="Times New Roman"/>
          <w:sz w:val="24"/>
          <w:szCs w:val="24"/>
          <w:lang w:val="en-US" w:bidi="en-US"/>
        </w:rPr>
        <w:t xml:space="preserve"> (PCR), real time PCR, </w:t>
      </w:r>
      <w:r w:rsidR="004E52A4" w:rsidRPr="00D34585">
        <w:rPr>
          <w:rFonts w:ascii="Book Antiqua" w:hAnsi="Book Antiqua" w:cs="Times New Roman"/>
          <w:sz w:val="24"/>
          <w:szCs w:val="24"/>
          <w:lang w:val="en-US" w:bidi="en-US"/>
        </w:rPr>
        <w:t>single nucleotide polymorphism</w:t>
      </w:r>
      <w:r w:rsidRPr="00D34585">
        <w:rPr>
          <w:rFonts w:ascii="Book Antiqua" w:hAnsi="Book Antiqua" w:cs="Times New Roman"/>
          <w:sz w:val="24"/>
          <w:szCs w:val="24"/>
          <w:lang w:val="en-US" w:bidi="en-US"/>
        </w:rPr>
        <w:t xml:space="preserve"> (SNP)</w:t>
      </w:r>
      <w:r w:rsidR="009E3D5C" w:rsidRPr="00D34585">
        <w:rPr>
          <w:rFonts w:ascii="Book Antiqua" w:hAnsi="Book Antiqua" w:cs="Times New Roman"/>
          <w:sz w:val="24"/>
          <w:szCs w:val="24"/>
          <w:lang w:val="en-US" w:bidi="en-US"/>
        </w:rPr>
        <w:t>,</w:t>
      </w:r>
      <w:r w:rsidRPr="00D34585">
        <w:rPr>
          <w:rFonts w:ascii="Book Antiqua" w:hAnsi="Book Antiqua" w:cs="Times New Roman"/>
          <w:sz w:val="24"/>
          <w:szCs w:val="24"/>
          <w:lang w:val="en-US" w:bidi="en-US"/>
        </w:rPr>
        <w:t xml:space="preserve"> and whole genome </w:t>
      </w:r>
      <w:proofErr w:type="gramStart"/>
      <w:r w:rsidRPr="00D34585">
        <w:rPr>
          <w:rFonts w:ascii="Book Antiqua" w:hAnsi="Book Antiqua" w:cs="Times New Roman"/>
          <w:sz w:val="24"/>
          <w:szCs w:val="24"/>
          <w:lang w:val="en-US" w:bidi="en-US"/>
        </w:rPr>
        <w:t>sequencing</w:t>
      </w:r>
      <w:r w:rsidRPr="00D34585">
        <w:rPr>
          <w:rFonts w:ascii="Book Antiqua" w:hAnsi="Book Antiqua" w:cs="Times New Roman"/>
          <w:sz w:val="24"/>
          <w:szCs w:val="24"/>
          <w:vertAlign w:val="superscript"/>
          <w:lang w:val="en-US" w:bidi="en-US"/>
        </w:rPr>
        <w:t>[</w:t>
      </w:r>
      <w:proofErr w:type="gramEnd"/>
      <w:r w:rsidRPr="00D34585">
        <w:rPr>
          <w:rFonts w:ascii="Book Antiqua" w:hAnsi="Book Antiqua" w:cs="Times New Roman"/>
          <w:sz w:val="24"/>
          <w:szCs w:val="24"/>
          <w:vertAlign w:val="superscript"/>
          <w:lang w:val="en-US" w:bidi="en-US"/>
        </w:rPr>
        <w:t>4]</w:t>
      </w:r>
      <w:r w:rsidRPr="00D34585">
        <w:rPr>
          <w:rFonts w:ascii="Book Antiqua" w:hAnsi="Book Antiqua" w:cs="Times New Roman"/>
          <w:sz w:val="24"/>
          <w:szCs w:val="24"/>
          <w:lang w:val="en-US" w:bidi="en-US"/>
        </w:rPr>
        <w:t>. This c</w:t>
      </w:r>
      <w:r w:rsidR="009E3D5C" w:rsidRPr="00D34585">
        <w:rPr>
          <w:rFonts w:ascii="Book Antiqua" w:hAnsi="Book Antiqua" w:cs="Times New Roman"/>
          <w:sz w:val="24"/>
          <w:szCs w:val="24"/>
          <w:lang w:val="en-US" w:bidi="en-US"/>
        </w:rPr>
        <w:t>an</w:t>
      </w:r>
      <w:r w:rsidRPr="00D34585">
        <w:rPr>
          <w:rFonts w:ascii="Book Antiqua" w:hAnsi="Book Antiqua" w:cs="Times New Roman"/>
          <w:sz w:val="24"/>
          <w:szCs w:val="24"/>
          <w:lang w:val="en-US" w:bidi="en-US"/>
        </w:rPr>
        <w:t xml:space="preserve"> aid researchers in unlocking new genetic information that can answer questions related to the molecular basis of cancer and other diseases and also gain</w:t>
      </w:r>
      <w:r w:rsidR="009E3D5C" w:rsidRPr="00D34585">
        <w:rPr>
          <w:rFonts w:ascii="Book Antiqua" w:hAnsi="Book Antiqua" w:cs="Times New Roman"/>
          <w:sz w:val="24"/>
          <w:szCs w:val="24"/>
          <w:lang w:val="en-US" w:bidi="en-US"/>
        </w:rPr>
        <w:t>ing an</w:t>
      </w:r>
      <w:r w:rsidRPr="00D34585">
        <w:rPr>
          <w:rFonts w:ascii="Book Antiqua" w:hAnsi="Book Antiqua" w:cs="Times New Roman"/>
          <w:sz w:val="24"/>
          <w:szCs w:val="24"/>
          <w:lang w:val="en-US" w:bidi="en-US"/>
        </w:rPr>
        <w:t xml:space="preserve"> understanding of the response to specific therapeutic modalities. </w:t>
      </w:r>
      <w:r w:rsidR="00066DF0" w:rsidRPr="00D34585">
        <w:rPr>
          <w:rFonts w:ascii="Book Antiqua" w:hAnsi="Book Antiqua" w:cs="Times New Roman"/>
          <w:sz w:val="24"/>
          <w:szCs w:val="24"/>
          <w:lang w:val="en-US" w:bidi="en-US"/>
        </w:rPr>
        <w:t>H&amp;E</w:t>
      </w:r>
      <w:r w:rsidR="009E3D5C" w:rsidRPr="00D34585">
        <w:rPr>
          <w:rFonts w:ascii="Book Antiqua" w:hAnsi="Book Antiqua" w:cs="Times New Roman"/>
          <w:sz w:val="24"/>
          <w:szCs w:val="24"/>
          <w:lang w:val="en-US" w:bidi="en-US"/>
        </w:rPr>
        <w:t>-stained</w:t>
      </w:r>
      <w:r w:rsidR="00066DF0" w:rsidRPr="00D34585">
        <w:rPr>
          <w:rFonts w:ascii="Book Antiqua" w:hAnsi="Book Antiqua" w:cs="Times New Roman"/>
          <w:sz w:val="24"/>
          <w:szCs w:val="24"/>
          <w:lang w:val="en-US" w:bidi="en-US"/>
        </w:rPr>
        <w:t xml:space="preserve"> </w:t>
      </w:r>
      <w:r w:rsidRPr="00D34585">
        <w:rPr>
          <w:rFonts w:ascii="Book Antiqua" w:hAnsi="Book Antiqua" w:cs="Times New Roman"/>
          <w:sz w:val="24"/>
          <w:szCs w:val="24"/>
          <w:lang w:val="en-US" w:bidi="en-US"/>
        </w:rPr>
        <w:t xml:space="preserve">slides </w:t>
      </w:r>
      <w:r w:rsidR="009E3D5C" w:rsidRPr="00D34585">
        <w:rPr>
          <w:rFonts w:ascii="Book Antiqua" w:hAnsi="Book Antiqua" w:cs="Times New Roman"/>
          <w:sz w:val="24"/>
          <w:szCs w:val="24"/>
          <w:lang w:val="en-US" w:bidi="en-US"/>
        </w:rPr>
        <w:t xml:space="preserve">can </w:t>
      </w:r>
      <w:r w:rsidRPr="00D34585">
        <w:rPr>
          <w:rFonts w:ascii="Book Antiqua" w:hAnsi="Book Antiqua" w:cs="Times New Roman"/>
          <w:sz w:val="24"/>
          <w:szCs w:val="24"/>
          <w:lang w:val="en-US" w:bidi="en-US"/>
        </w:rPr>
        <w:t xml:space="preserve">also be used to acquire information </w:t>
      </w:r>
      <w:r w:rsidR="009E3D5C" w:rsidRPr="00D34585">
        <w:rPr>
          <w:rFonts w:ascii="Book Antiqua" w:hAnsi="Book Antiqua" w:cs="Times New Roman"/>
          <w:sz w:val="24"/>
          <w:szCs w:val="24"/>
          <w:lang w:val="en-US" w:bidi="en-US"/>
        </w:rPr>
        <w:t xml:space="preserve">such as the </w:t>
      </w:r>
      <w:r w:rsidRPr="00D34585">
        <w:rPr>
          <w:rFonts w:ascii="Book Antiqua" w:hAnsi="Book Antiqua" w:cs="Times New Roman"/>
          <w:sz w:val="24"/>
          <w:szCs w:val="24"/>
          <w:lang w:val="en-US" w:bidi="en-US"/>
        </w:rPr>
        <w:t>presence or absence of pathogens that would have been present at the time of sectioning. The high</w:t>
      </w:r>
      <w:r w:rsidR="009E3D5C" w:rsidRPr="00D34585">
        <w:rPr>
          <w:rFonts w:ascii="Book Antiqua" w:hAnsi="Book Antiqua" w:cs="Times New Roman"/>
          <w:sz w:val="24"/>
          <w:szCs w:val="24"/>
          <w:lang w:val="en-US" w:bidi="en-US"/>
        </w:rPr>
        <w:t>-</w:t>
      </w:r>
      <w:r w:rsidRPr="00D34585">
        <w:rPr>
          <w:rFonts w:ascii="Book Antiqua" w:hAnsi="Book Antiqua" w:cs="Times New Roman"/>
          <w:sz w:val="24"/>
          <w:szCs w:val="24"/>
          <w:lang w:val="en-US" w:bidi="en-US"/>
        </w:rPr>
        <w:t>quality DNA from these slides can be used to compare gene signatures of normal and diseased tissues and also to detect mutations. Many studies have tried to optimize the extraction process, but a standard, reproducible, cost-effective protocol does not exist.</w:t>
      </w:r>
    </w:p>
    <w:p w14:paraId="02CD817E" w14:textId="77777777" w:rsidR="004E52A4" w:rsidRPr="00D34585" w:rsidRDefault="004E52A4" w:rsidP="00D34585">
      <w:pPr>
        <w:adjustRightInd w:val="0"/>
        <w:snapToGrid w:val="0"/>
        <w:spacing w:after="0" w:line="360" w:lineRule="auto"/>
        <w:ind w:firstLineChars="100" w:firstLine="240"/>
        <w:jc w:val="both"/>
        <w:rPr>
          <w:rFonts w:ascii="Book Antiqua" w:hAnsi="Book Antiqua" w:cs="Times New Roman"/>
          <w:sz w:val="24"/>
          <w:szCs w:val="24"/>
          <w:lang w:val="en-US" w:bidi="en-US"/>
        </w:rPr>
      </w:pPr>
    </w:p>
    <w:p w14:paraId="20ED7CBE" w14:textId="77777777" w:rsidR="00727998" w:rsidRPr="00D34585" w:rsidRDefault="00727998" w:rsidP="00D34585">
      <w:pPr>
        <w:adjustRightInd w:val="0"/>
        <w:snapToGrid w:val="0"/>
        <w:spacing w:after="0" w:line="360" w:lineRule="auto"/>
        <w:jc w:val="both"/>
        <w:rPr>
          <w:rFonts w:ascii="Book Antiqua" w:hAnsi="Book Antiqua" w:cs="Times New Roman"/>
          <w:b/>
          <w:i/>
          <w:sz w:val="24"/>
          <w:szCs w:val="24"/>
          <w:lang w:val="en-US" w:bidi="en-US"/>
        </w:rPr>
      </w:pPr>
      <w:r w:rsidRPr="00D34585">
        <w:rPr>
          <w:rFonts w:ascii="Book Antiqua" w:hAnsi="Book Antiqua" w:cs="Times New Roman"/>
          <w:b/>
          <w:i/>
          <w:sz w:val="24"/>
          <w:szCs w:val="24"/>
          <w:lang w:val="en-US" w:bidi="en-US"/>
        </w:rPr>
        <w:t>Challenges in the extraction of DNA from archived specimens</w:t>
      </w:r>
    </w:p>
    <w:p w14:paraId="51D740D1" w14:textId="2926F19F" w:rsidR="00727998" w:rsidRPr="00D34585" w:rsidRDefault="00727998" w:rsidP="00D34585">
      <w:pPr>
        <w:adjustRightInd w:val="0"/>
        <w:snapToGrid w:val="0"/>
        <w:spacing w:after="0" w:line="360" w:lineRule="auto"/>
        <w:jc w:val="both"/>
        <w:rPr>
          <w:rFonts w:ascii="Book Antiqua" w:hAnsi="Book Antiqua" w:cs="Times New Roman"/>
          <w:sz w:val="24"/>
          <w:szCs w:val="24"/>
          <w:lang w:val="en-US" w:bidi="en-US"/>
        </w:rPr>
      </w:pPr>
      <w:r w:rsidRPr="00D34585">
        <w:rPr>
          <w:rFonts w:ascii="Book Antiqua" w:hAnsi="Book Antiqua" w:cs="Times New Roman"/>
          <w:sz w:val="24"/>
          <w:szCs w:val="24"/>
          <w:lang w:val="en-US" w:bidi="en-US"/>
        </w:rPr>
        <w:lastRenderedPageBreak/>
        <w:t xml:space="preserve">Even though molecular biology tools have seen a major evolutionary upgrade in recent years, extraction of DNA from archived </w:t>
      </w:r>
      <w:r w:rsidR="00FD5A4C" w:rsidRPr="00D34585">
        <w:rPr>
          <w:rFonts w:ascii="Book Antiqua" w:hAnsi="Book Antiqua" w:cs="Times New Roman"/>
          <w:sz w:val="24"/>
          <w:szCs w:val="24"/>
          <w:lang w:val="en-US" w:bidi="en-US"/>
        </w:rPr>
        <w:t xml:space="preserve">tissue </w:t>
      </w:r>
      <w:r w:rsidRPr="00D34585">
        <w:rPr>
          <w:rFonts w:ascii="Book Antiqua" w:hAnsi="Book Antiqua" w:cs="Times New Roman"/>
          <w:sz w:val="24"/>
          <w:szCs w:val="24"/>
          <w:lang w:val="en-US" w:bidi="en-US"/>
        </w:rPr>
        <w:t xml:space="preserve">slides is problematic because </w:t>
      </w:r>
      <w:r w:rsidR="00FD5A4C" w:rsidRPr="00D34585">
        <w:rPr>
          <w:rFonts w:ascii="Book Antiqua" w:hAnsi="Book Antiqua" w:cs="Times New Roman"/>
          <w:sz w:val="24"/>
          <w:szCs w:val="24"/>
          <w:lang w:val="en-US" w:bidi="en-US"/>
        </w:rPr>
        <w:t>f</w:t>
      </w:r>
      <w:r w:rsidRPr="00D34585">
        <w:rPr>
          <w:rFonts w:ascii="Book Antiqua" w:hAnsi="Book Antiqua" w:cs="Times New Roman"/>
          <w:sz w:val="24"/>
          <w:szCs w:val="24"/>
          <w:lang w:val="en-US" w:bidi="en-US"/>
        </w:rPr>
        <w:t xml:space="preserve">ormalin fixation induces protein-nucleic acid crosslinking. As a result of this cross linkage, it is difficult to separate DNA from histones and to obtain pure nucleic acids. These crosslinks are irreversible and not easily </w:t>
      </w:r>
      <w:proofErr w:type="gramStart"/>
      <w:r w:rsidRPr="00D34585">
        <w:rPr>
          <w:rFonts w:ascii="Book Antiqua" w:hAnsi="Book Antiqua" w:cs="Times New Roman"/>
          <w:sz w:val="24"/>
          <w:szCs w:val="24"/>
          <w:lang w:val="en-US" w:bidi="en-US"/>
        </w:rPr>
        <w:t>undone</w:t>
      </w:r>
      <w:r w:rsidR="00984DB9" w:rsidRPr="00D34585">
        <w:rPr>
          <w:rFonts w:ascii="Book Antiqua" w:hAnsi="Book Antiqua" w:cs="Times New Roman"/>
          <w:sz w:val="24"/>
          <w:szCs w:val="24"/>
          <w:vertAlign w:val="superscript"/>
          <w:lang w:val="en-US" w:bidi="en-US"/>
        </w:rPr>
        <w:t>[</w:t>
      </w:r>
      <w:proofErr w:type="gramEnd"/>
      <w:r w:rsidR="00984DB9" w:rsidRPr="00D34585">
        <w:rPr>
          <w:rFonts w:ascii="Book Antiqua" w:hAnsi="Book Antiqua" w:cs="Times New Roman"/>
          <w:sz w:val="24"/>
          <w:szCs w:val="24"/>
          <w:vertAlign w:val="superscript"/>
          <w:lang w:val="en-US" w:bidi="en-US"/>
        </w:rPr>
        <w:t>5]</w:t>
      </w:r>
      <w:r w:rsidRPr="00D34585">
        <w:rPr>
          <w:rFonts w:ascii="Book Antiqua" w:hAnsi="Book Antiqua" w:cs="Times New Roman"/>
          <w:sz w:val="24"/>
          <w:szCs w:val="24"/>
          <w:lang w:val="en-US" w:bidi="en-US"/>
        </w:rPr>
        <w:t xml:space="preserve">. The incomplete reversal of crosslinks causes a negative impact on the quantity and quality of the recovered DNA. The fixation of tissues also leads to fragmentation of the nucleic acids </w:t>
      </w:r>
      <w:r w:rsidR="00604E6F" w:rsidRPr="00D34585">
        <w:rPr>
          <w:rFonts w:ascii="Book Antiqua" w:hAnsi="Book Antiqua" w:cs="Times New Roman"/>
          <w:sz w:val="24"/>
          <w:szCs w:val="24"/>
          <w:lang w:val="en-US" w:bidi="en-US"/>
        </w:rPr>
        <w:t xml:space="preserve">that </w:t>
      </w:r>
      <w:r w:rsidRPr="00D34585">
        <w:rPr>
          <w:rFonts w:ascii="Book Antiqua" w:hAnsi="Book Antiqua" w:cs="Times New Roman"/>
          <w:sz w:val="24"/>
          <w:szCs w:val="24"/>
          <w:lang w:val="en-US" w:bidi="en-US"/>
        </w:rPr>
        <w:t xml:space="preserve">will affect the yield. </w:t>
      </w:r>
    </w:p>
    <w:p w14:paraId="49DE80D2" w14:textId="566B6C25" w:rsidR="00727998" w:rsidRPr="00D34585" w:rsidRDefault="00727998" w:rsidP="00D34585">
      <w:pPr>
        <w:adjustRightInd w:val="0"/>
        <w:snapToGrid w:val="0"/>
        <w:spacing w:after="0" w:line="360" w:lineRule="auto"/>
        <w:ind w:firstLineChars="100" w:firstLine="240"/>
        <w:jc w:val="both"/>
        <w:rPr>
          <w:rFonts w:ascii="Book Antiqua" w:hAnsi="Book Antiqua" w:cs="Times New Roman"/>
          <w:sz w:val="24"/>
          <w:szCs w:val="24"/>
          <w:lang w:val="en-US" w:bidi="en-US"/>
        </w:rPr>
      </w:pPr>
      <w:r w:rsidRPr="00D34585">
        <w:rPr>
          <w:rFonts w:ascii="Book Antiqua" w:hAnsi="Book Antiqua" w:cs="Times New Roman"/>
          <w:sz w:val="24"/>
          <w:szCs w:val="24"/>
          <w:lang w:val="en-US" w:bidi="en-US"/>
        </w:rPr>
        <w:t>Removal of coverslip and deparaffinization is the biggest hurdle in the entire process. To extract DNA from the H&amp;E</w:t>
      </w:r>
      <w:r w:rsidR="00604E6F" w:rsidRPr="00D34585">
        <w:rPr>
          <w:rFonts w:ascii="Book Antiqua" w:hAnsi="Book Antiqua" w:cs="Times New Roman"/>
          <w:sz w:val="24"/>
          <w:szCs w:val="24"/>
          <w:lang w:val="en-US" w:bidi="en-US"/>
        </w:rPr>
        <w:t>-</w:t>
      </w:r>
      <w:r w:rsidRPr="00D34585">
        <w:rPr>
          <w:rFonts w:ascii="Book Antiqua" w:hAnsi="Book Antiqua" w:cs="Times New Roman"/>
          <w:sz w:val="24"/>
          <w:szCs w:val="24"/>
          <w:lang w:val="en-US" w:bidi="en-US"/>
        </w:rPr>
        <w:t xml:space="preserve">stained slide, first the coverslip must be removed and the tissue must be separated from the paraffin and then the tissue must be subjected to rehydration to allow for effective </w:t>
      </w:r>
      <w:proofErr w:type="gramStart"/>
      <w:r w:rsidRPr="00D34585">
        <w:rPr>
          <w:rFonts w:ascii="Book Antiqua" w:hAnsi="Book Antiqua" w:cs="Times New Roman"/>
          <w:sz w:val="24"/>
          <w:szCs w:val="24"/>
          <w:lang w:val="en-US" w:bidi="en-US"/>
        </w:rPr>
        <w:t>digestion</w:t>
      </w:r>
      <w:r w:rsidR="00984DB9" w:rsidRPr="00D34585">
        <w:rPr>
          <w:rFonts w:ascii="Book Antiqua" w:hAnsi="Book Antiqua" w:cs="Times New Roman"/>
          <w:sz w:val="24"/>
          <w:szCs w:val="24"/>
          <w:vertAlign w:val="superscript"/>
          <w:lang w:val="en-US" w:bidi="en-US"/>
        </w:rPr>
        <w:t>[</w:t>
      </w:r>
      <w:proofErr w:type="gramEnd"/>
      <w:r w:rsidR="00984DB9" w:rsidRPr="00D34585">
        <w:rPr>
          <w:rFonts w:ascii="Book Antiqua" w:hAnsi="Book Antiqua" w:cs="Times New Roman"/>
          <w:sz w:val="24"/>
          <w:szCs w:val="24"/>
          <w:vertAlign w:val="superscript"/>
          <w:lang w:val="en-US" w:bidi="en-US"/>
        </w:rPr>
        <w:t>6]</w:t>
      </w:r>
      <w:r w:rsidRPr="00D34585">
        <w:rPr>
          <w:rFonts w:ascii="Book Antiqua" w:hAnsi="Book Antiqua" w:cs="Times New Roman"/>
          <w:sz w:val="24"/>
          <w:szCs w:val="24"/>
          <w:lang w:val="en-US" w:bidi="en-US"/>
        </w:rPr>
        <w:t xml:space="preserve">. Deparaffinization is usually performed using solvents such as xylene to dissolve the paraffin. </w:t>
      </w:r>
      <w:r w:rsidR="00604E6F" w:rsidRPr="00D34585">
        <w:rPr>
          <w:rFonts w:ascii="Book Antiqua" w:hAnsi="Book Antiqua" w:cs="Times New Roman"/>
          <w:sz w:val="24"/>
          <w:szCs w:val="24"/>
          <w:lang w:val="en-US" w:bidi="en-US"/>
        </w:rPr>
        <w:t xml:space="preserve">However, </w:t>
      </w:r>
      <w:r w:rsidRPr="00D34585">
        <w:rPr>
          <w:rFonts w:ascii="Book Antiqua" w:hAnsi="Book Antiqua" w:cs="Times New Roman"/>
          <w:sz w:val="24"/>
          <w:szCs w:val="24"/>
          <w:lang w:val="en-US" w:bidi="en-US"/>
        </w:rPr>
        <w:t>researchers have found that using xylene c</w:t>
      </w:r>
      <w:r w:rsidR="00604E6F" w:rsidRPr="00D34585">
        <w:rPr>
          <w:rFonts w:ascii="Book Antiqua" w:hAnsi="Book Antiqua" w:cs="Times New Roman"/>
          <w:sz w:val="24"/>
          <w:szCs w:val="24"/>
          <w:lang w:val="en-US" w:bidi="en-US"/>
        </w:rPr>
        <w:t>an</w:t>
      </w:r>
      <w:r w:rsidRPr="00D34585">
        <w:rPr>
          <w:rFonts w:ascii="Book Antiqua" w:hAnsi="Book Antiqua" w:cs="Times New Roman"/>
          <w:sz w:val="24"/>
          <w:szCs w:val="24"/>
          <w:lang w:val="en-US" w:bidi="en-US"/>
        </w:rPr>
        <w:t xml:space="preserve"> cause fragmentation of DNA and thus</w:t>
      </w:r>
      <w:r w:rsidR="00604E6F" w:rsidRPr="00D34585">
        <w:rPr>
          <w:rFonts w:ascii="Book Antiqua" w:hAnsi="Book Antiqua" w:cs="Times New Roman"/>
          <w:sz w:val="24"/>
          <w:szCs w:val="24"/>
          <w:lang w:val="en-US" w:bidi="en-US"/>
        </w:rPr>
        <w:t xml:space="preserve"> the</w:t>
      </w:r>
      <w:r w:rsidRPr="00D34585">
        <w:rPr>
          <w:rFonts w:ascii="Book Antiqua" w:hAnsi="Book Antiqua" w:cs="Times New Roman"/>
          <w:sz w:val="24"/>
          <w:szCs w:val="24"/>
          <w:lang w:val="en-US" w:bidi="en-US"/>
        </w:rPr>
        <w:t xml:space="preserve"> loss of valuable specimens. </w:t>
      </w:r>
      <w:r w:rsidR="00604E6F" w:rsidRPr="00D34585">
        <w:rPr>
          <w:rFonts w:ascii="Book Antiqua" w:hAnsi="Book Antiqua" w:cs="Times New Roman"/>
          <w:sz w:val="24"/>
          <w:szCs w:val="24"/>
          <w:lang w:val="en-US" w:bidi="en-US"/>
        </w:rPr>
        <w:t>A r</w:t>
      </w:r>
      <w:r w:rsidRPr="00D34585">
        <w:rPr>
          <w:rFonts w:ascii="Book Antiqua" w:hAnsi="Book Antiqua" w:cs="Times New Roman"/>
          <w:sz w:val="24"/>
          <w:szCs w:val="24"/>
          <w:lang w:val="en-US" w:bidi="en-US"/>
        </w:rPr>
        <w:t>ecent</w:t>
      </w:r>
      <w:r w:rsidR="00604E6F" w:rsidRPr="00D34585">
        <w:rPr>
          <w:rFonts w:ascii="Book Antiqua" w:hAnsi="Book Antiqua" w:cs="Times New Roman"/>
          <w:sz w:val="24"/>
          <w:szCs w:val="24"/>
          <w:lang w:val="en-US" w:bidi="en-US"/>
        </w:rPr>
        <w:t xml:space="preserve"> </w:t>
      </w:r>
      <w:r w:rsidRPr="00D34585">
        <w:rPr>
          <w:rFonts w:ascii="Book Antiqua" w:hAnsi="Book Antiqua" w:cs="Times New Roman"/>
          <w:sz w:val="24"/>
          <w:szCs w:val="24"/>
          <w:lang w:val="en-US" w:bidi="en-US"/>
        </w:rPr>
        <w:t>stud</w:t>
      </w:r>
      <w:r w:rsidR="00604E6F" w:rsidRPr="00D34585">
        <w:rPr>
          <w:rFonts w:ascii="Book Antiqua" w:hAnsi="Book Antiqua" w:cs="Times New Roman"/>
          <w:sz w:val="24"/>
          <w:szCs w:val="24"/>
          <w:lang w:val="en-US" w:bidi="en-US"/>
        </w:rPr>
        <w:t>y</w:t>
      </w:r>
      <w:r w:rsidRPr="00D34585">
        <w:rPr>
          <w:rFonts w:ascii="Book Antiqua" w:hAnsi="Book Antiqua" w:cs="Times New Roman"/>
          <w:sz w:val="24"/>
          <w:szCs w:val="24"/>
          <w:lang w:val="en-US" w:bidi="en-US"/>
        </w:rPr>
        <w:t xml:space="preserve"> suggested the use of mineral oil to melt </w:t>
      </w:r>
      <w:r w:rsidR="00604E6F" w:rsidRPr="00D34585">
        <w:rPr>
          <w:rFonts w:ascii="Book Antiqua" w:hAnsi="Book Antiqua" w:cs="Times New Roman"/>
          <w:sz w:val="24"/>
          <w:szCs w:val="24"/>
          <w:lang w:val="en-US" w:bidi="en-US"/>
        </w:rPr>
        <w:t xml:space="preserve">away </w:t>
      </w:r>
      <w:r w:rsidRPr="00D34585">
        <w:rPr>
          <w:rFonts w:ascii="Book Antiqua" w:hAnsi="Book Antiqua" w:cs="Times New Roman"/>
          <w:sz w:val="24"/>
          <w:szCs w:val="24"/>
          <w:lang w:val="en-US" w:bidi="en-US"/>
        </w:rPr>
        <w:t xml:space="preserve">the </w:t>
      </w:r>
      <w:proofErr w:type="gramStart"/>
      <w:r w:rsidRPr="00D34585">
        <w:rPr>
          <w:rFonts w:ascii="Book Antiqua" w:hAnsi="Book Antiqua" w:cs="Times New Roman"/>
          <w:sz w:val="24"/>
          <w:szCs w:val="24"/>
          <w:lang w:val="en-US" w:bidi="en-US"/>
        </w:rPr>
        <w:t>paraffin</w:t>
      </w:r>
      <w:r w:rsidR="00984DB9" w:rsidRPr="00D34585">
        <w:rPr>
          <w:rFonts w:ascii="Book Antiqua" w:hAnsi="Book Antiqua" w:cs="Times New Roman"/>
          <w:sz w:val="24"/>
          <w:szCs w:val="24"/>
          <w:vertAlign w:val="superscript"/>
          <w:lang w:val="en-US" w:bidi="en-US"/>
        </w:rPr>
        <w:t>[</w:t>
      </w:r>
      <w:proofErr w:type="gramEnd"/>
      <w:r w:rsidR="00984DB9" w:rsidRPr="00D34585">
        <w:rPr>
          <w:rFonts w:ascii="Book Antiqua" w:hAnsi="Book Antiqua" w:cs="Times New Roman"/>
          <w:sz w:val="24"/>
          <w:szCs w:val="24"/>
          <w:vertAlign w:val="superscript"/>
          <w:lang w:val="en-US" w:bidi="en-US"/>
        </w:rPr>
        <w:t>7]</w:t>
      </w:r>
      <w:r w:rsidRPr="00D34585">
        <w:rPr>
          <w:rFonts w:ascii="Book Antiqua" w:hAnsi="Book Antiqua" w:cs="Times New Roman"/>
          <w:sz w:val="24"/>
          <w:szCs w:val="24"/>
          <w:lang w:val="en-US" w:bidi="en-US"/>
        </w:rPr>
        <w:t xml:space="preserve">. After removal of </w:t>
      </w:r>
      <w:r w:rsidR="00604E6F" w:rsidRPr="00D34585">
        <w:rPr>
          <w:rFonts w:ascii="Book Antiqua" w:hAnsi="Book Antiqua" w:cs="Times New Roman"/>
          <w:sz w:val="24"/>
          <w:szCs w:val="24"/>
          <w:lang w:val="en-US" w:bidi="en-US"/>
        </w:rPr>
        <w:t xml:space="preserve">the </w:t>
      </w:r>
      <w:r w:rsidRPr="00D34585">
        <w:rPr>
          <w:rFonts w:ascii="Book Antiqua" w:hAnsi="Book Antiqua" w:cs="Times New Roman"/>
          <w:sz w:val="24"/>
          <w:szCs w:val="24"/>
          <w:lang w:val="en-US" w:bidi="en-US"/>
        </w:rPr>
        <w:t>coverslip</w:t>
      </w:r>
      <w:r w:rsidR="00802060" w:rsidRPr="00D34585">
        <w:rPr>
          <w:rFonts w:ascii="Book Antiqua" w:hAnsi="Book Antiqua" w:cs="Times New Roman"/>
          <w:sz w:val="24"/>
          <w:szCs w:val="24"/>
          <w:lang w:val="en-US" w:bidi="en-US"/>
        </w:rPr>
        <w:t>,</w:t>
      </w:r>
      <w:r w:rsidRPr="00D34585">
        <w:rPr>
          <w:rFonts w:ascii="Book Antiqua" w:hAnsi="Book Antiqua" w:cs="Times New Roman"/>
          <w:sz w:val="24"/>
          <w:szCs w:val="24"/>
          <w:lang w:val="en-US" w:bidi="en-US"/>
        </w:rPr>
        <w:t xml:space="preserve"> it is essential to trim off the excess wax surrounding the tissue. However, some of the specimens </w:t>
      </w:r>
      <w:r w:rsidR="00802060" w:rsidRPr="00D34585">
        <w:rPr>
          <w:rFonts w:ascii="Book Antiqua" w:hAnsi="Book Antiqua" w:cs="Times New Roman"/>
          <w:sz w:val="24"/>
          <w:szCs w:val="24"/>
          <w:lang w:val="en-US" w:bidi="en-US"/>
        </w:rPr>
        <w:t>are</w:t>
      </w:r>
      <w:r w:rsidRPr="00D34585">
        <w:rPr>
          <w:rFonts w:ascii="Book Antiqua" w:hAnsi="Book Antiqua" w:cs="Times New Roman"/>
          <w:sz w:val="24"/>
          <w:szCs w:val="24"/>
          <w:lang w:val="en-US" w:bidi="en-US"/>
        </w:rPr>
        <w:t xml:space="preserve"> brittle due to age or poor storage conditions. This makes paraffin removal a little more difficult and can cause lower </w:t>
      </w:r>
      <w:proofErr w:type="gramStart"/>
      <w:r w:rsidRPr="00D34585">
        <w:rPr>
          <w:rFonts w:ascii="Book Antiqua" w:hAnsi="Book Antiqua" w:cs="Times New Roman"/>
          <w:sz w:val="24"/>
          <w:szCs w:val="24"/>
          <w:lang w:val="en-US" w:bidi="en-US"/>
        </w:rPr>
        <w:t>yields</w:t>
      </w:r>
      <w:r w:rsidR="00984DB9" w:rsidRPr="00D34585">
        <w:rPr>
          <w:rFonts w:ascii="Book Antiqua" w:hAnsi="Book Antiqua" w:cs="Times New Roman"/>
          <w:sz w:val="24"/>
          <w:szCs w:val="24"/>
          <w:vertAlign w:val="superscript"/>
          <w:lang w:val="en-US" w:bidi="en-US"/>
        </w:rPr>
        <w:t>[</w:t>
      </w:r>
      <w:proofErr w:type="gramEnd"/>
      <w:r w:rsidR="00984DB9" w:rsidRPr="00D34585">
        <w:rPr>
          <w:rFonts w:ascii="Book Antiqua" w:hAnsi="Book Antiqua" w:cs="Times New Roman"/>
          <w:sz w:val="24"/>
          <w:szCs w:val="24"/>
          <w:vertAlign w:val="superscript"/>
          <w:lang w:val="en-US" w:bidi="en-US"/>
        </w:rPr>
        <w:t>8]</w:t>
      </w:r>
      <w:r w:rsidRPr="00D34585">
        <w:rPr>
          <w:rFonts w:ascii="Book Antiqua" w:hAnsi="Book Antiqua" w:cs="Times New Roman"/>
          <w:sz w:val="24"/>
          <w:szCs w:val="24"/>
          <w:lang w:val="en-US" w:bidi="en-US"/>
        </w:rPr>
        <w:t>.</w:t>
      </w:r>
    </w:p>
    <w:p w14:paraId="7800CB88" w14:textId="6A8A254C" w:rsidR="00727998" w:rsidRPr="00D34585" w:rsidRDefault="00802060" w:rsidP="00D34585">
      <w:pPr>
        <w:adjustRightInd w:val="0"/>
        <w:snapToGrid w:val="0"/>
        <w:spacing w:after="0" w:line="360" w:lineRule="auto"/>
        <w:ind w:firstLineChars="100" w:firstLine="240"/>
        <w:jc w:val="both"/>
        <w:rPr>
          <w:rFonts w:ascii="Book Antiqua" w:hAnsi="Book Antiqua" w:cs="Times New Roman"/>
          <w:sz w:val="24"/>
          <w:szCs w:val="24"/>
          <w:lang w:val="en-US" w:bidi="en-US"/>
        </w:rPr>
      </w:pPr>
      <w:r w:rsidRPr="00D34585">
        <w:rPr>
          <w:rFonts w:ascii="Book Antiqua" w:hAnsi="Book Antiqua" w:cs="Times New Roman"/>
          <w:sz w:val="24"/>
          <w:szCs w:val="24"/>
          <w:lang w:val="en-US" w:bidi="en-US"/>
        </w:rPr>
        <w:t>M</w:t>
      </w:r>
      <w:r w:rsidR="007F54E4" w:rsidRPr="00D34585">
        <w:rPr>
          <w:rFonts w:ascii="Book Antiqua" w:hAnsi="Book Antiqua" w:cs="Times New Roman"/>
          <w:sz w:val="24"/>
          <w:szCs w:val="24"/>
          <w:lang w:val="en-US" w:bidi="en-US"/>
        </w:rPr>
        <w:t xml:space="preserve">olecular studies are highly dependent on </w:t>
      </w:r>
      <w:r w:rsidRPr="00D34585">
        <w:rPr>
          <w:rFonts w:ascii="Book Antiqua" w:hAnsi="Book Antiqua" w:cs="Times New Roman"/>
          <w:sz w:val="24"/>
          <w:szCs w:val="24"/>
          <w:lang w:val="en-US" w:bidi="en-US"/>
        </w:rPr>
        <w:t xml:space="preserve">the </w:t>
      </w:r>
      <w:r w:rsidR="007F54E4" w:rsidRPr="00D34585">
        <w:rPr>
          <w:rFonts w:ascii="Book Antiqua" w:hAnsi="Book Antiqua" w:cs="Times New Roman"/>
          <w:sz w:val="24"/>
          <w:szCs w:val="24"/>
          <w:lang w:val="en-US" w:bidi="en-US"/>
        </w:rPr>
        <w:t>quality and quantity of the extracted nucleic acid</w:t>
      </w:r>
      <w:r w:rsidRPr="00D34585">
        <w:rPr>
          <w:rFonts w:ascii="Book Antiqua" w:hAnsi="Book Antiqua" w:cs="Times New Roman"/>
          <w:sz w:val="24"/>
          <w:szCs w:val="24"/>
          <w:lang w:val="en-US" w:bidi="en-US"/>
        </w:rPr>
        <w:t>,</w:t>
      </w:r>
      <w:r w:rsidR="007F54E4" w:rsidRPr="00D34585">
        <w:rPr>
          <w:rFonts w:ascii="Book Antiqua" w:hAnsi="Book Antiqua" w:cs="Times New Roman"/>
          <w:sz w:val="24"/>
          <w:szCs w:val="24"/>
          <w:lang w:val="en-US" w:bidi="en-US"/>
        </w:rPr>
        <w:t xml:space="preserve"> and hence it is quintessential to develop an extraction procedure that is suitable for downstream molecular processes. The goal of this study was to conduct a proof-of-principle study, as a new protocol for DNA extraction from H&amp;E cancer slides based on the existing </w:t>
      </w:r>
      <w:r w:rsidR="004E52A4" w:rsidRPr="00D34585">
        <w:rPr>
          <w:rFonts w:ascii="Book Antiqua" w:hAnsi="Book Antiqua" w:cs="Times New Roman"/>
          <w:sz w:val="24"/>
          <w:szCs w:val="24"/>
          <w:lang w:val="en-US" w:bidi="en-US"/>
        </w:rPr>
        <w:t xml:space="preserve">phenol chloroform </w:t>
      </w:r>
      <w:proofErr w:type="spellStart"/>
      <w:r w:rsidR="004E52A4" w:rsidRPr="00D34585">
        <w:rPr>
          <w:rFonts w:ascii="Book Antiqua" w:hAnsi="Book Antiqua" w:cs="Times New Roman"/>
          <w:sz w:val="24"/>
          <w:szCs w:val="24"/>
          <w:lang w:val="en-US" w:bidi="en-US"/>
        </w:rPr>
        <w:t>isoamyl</w:t>
      </w:r>
      <w:proofErr w:type="spellEnd"/>
      <w:r w:rsidR="004E52A4" w:rsidRPr="00D34585">
        <w:rPr>
          <w:rFonts w:ascii="Book Antiqua" w:hAnsi="Book Antiqua" w:cs="Times New Roman"/>
          <w:sz w:val="24"/>
          <w:szCs w:val="24"/>
          <w:lang w:val="en-US" w:bidi="en-US"/>
        </w:rPr>
        <w:t xml:space="preserve"> alcohol </w:t>
      </w:r>
      <w:r w:rsidR="00A31C0F" w:rsidRPr="00D34585">
        <w:rPr>
          <w:rFonts w:ascii="Book Antiqua" w:hAnsi="Book Antiqua" w:cs="Times New Roman"/>
          <w:sz w:val="24"/>
          <w:szCs w:val="24"/>
          <w:lang w:val="en-US" w:bidi="en-US"/>
        </w:rPr>
        <w:t>(</w:t>
      </w:r>
      <w:r w:rsidR="004E52A4" w:rsidRPr="00D34585">
        <w:rPr>
          <w:rFonts w:ascii="Book Antiqua" w:hAnsi="Book Antiqua" w:cs="Times New Roman"/>
          <w:sz w:val="24"/>
          <w:szCs w:val="24"/>
          <w:lang w:val="en-US" w:bidi="en-US"/>
        </w:rPr>
        <w:t>PCI</w:t>
      </w:r>
      <w:r w:rsidR="00A31C0F" w:rsidRPr="00D34585">
        <w:rPr>
          <w:rFonts w:ascii="Book Antiqua" w:hAnsi="Book Antiqua" w:cs="Times New Roman"/>
          <w:sz w:val="24"/>
          <w:szCs w:val="24"/>
          <w:lang w:val="en-US" w:bidi="en-US"/>
        </w:rPr>
        <w:t xml:space="preserve">) </w:t>
      </w:r>
      <w:r w:rsidR="007F54E4" w:rsidRPr="00D34585">
        <w:rPr>
          <w:rFonts w:ascii="Book Antiqua" w:hAnsi="Book Antiqua" w:cs="Times New Roman"/>
          <w:sz w:val="24"/>
          <w:szCs w:val="24"/>
          <w:lang w:val="en-US" w:bidi="en-US"/>
        </w:rPr>
        <w:t>method</w:t>
      </w:r>
      <w:r w:rsidR="004C02E4" w:rsidRPr="00D34585">
        <w:rPr>
          <w:rFonts w:ascii="Book Antiqua" w:hAnsi="Book Antiqua" w:cs="Times New Roman"/>
          <w:sz w:val="24"/>
          <w:szCs w:val="24"/>
          <w:lang w:val="en-US" w:bidi="en-US"/>
        </w:rPr>
        <w:t>,</w:t>
      </w:r>
      <w:r w:rsidR="007F54E4" w:rsidRPr="00D34585">
        <w:rPr>
          <w:rFonts w:ascii="Book Antiqua" w:hAnsi="Book Antiqua" w:cs="Times New Roman"/>
          <w:sz w:val="24"/>
          <w:szCs w:val="24"/>
          <w:lang w:val="en-US" w:bidi="en-US"/>
        </w:rPr>
        <w:t xml:space="preserve"> which could be further us</w:t>
      </w:r>
      <w:r w:rsidR="00A31C0F" w:rsidRPr="00D34585">
        <w:rPr>
          <w:rFonts w:ascii="Book Antiqua" w:hAnsi="Book Antiqua" w:cs="Times New Roman"/>
          <w:sz w:val="24"/>
          <w:szCs w:val="24"/>
          <w:lang w:val="en-US" w:bidi="en-US"/>
        </w:rPr>
        <w:t>ed in molecular analysi</w:t>
      </w:r>
      <w:r w:rsidR="007F54E4" w:rsidRPr="00D34585">
        <w:rPr>
          <w:rFonts w:ascii="Book Antiqua" w:hAnsi="Book Antiqua" w:cs="Times New Roman"/>
          <w:sz w:val="24"/>
          <w:szCs w:val="24"/>
          <w:lang w:val="en-US" w:bidi="en-US"/>
        </w:rPr>
        <w:t xml:space="preserve">s. </w:t>
      </w:r>
    </w:p>
    <w:p w14:paraId="518D190A" w14:textId="77777777" w:rsidR="004E52A4" w:rsidRPr="00D34585" w:rsidRDefault="004E52A4" w:rsidP="00D34585">
      <w:pPr>
        <w:adjustRightInd w:val="0"/>
        <w:snapToGrid w:val="0"/>
        <w:spacing w:after="0" w:line="360" w:lineRule="auto"/>
        <w:ind w:firstLineChars="100" w:firstLine="240"/>
        <w:jc w:val="both"/>
        <w:rPr>
          <w:rFonts w:ascii="Book Antiqua" w:hAnsi="Book Antiqua" w:cs="Times New Roman"/>
          <w:sz w:val="24"/>
          <w:szCs w:val="24"/>
          <w:lang w:val="en-US" w:bidi="en-US"/>
        </w:rPr>
      </w:pPr>
    </w:p>
    <w:p w14:paraId="2D067F8F" w14:textId="77777777" w:rsidR="00CD4293" w:rsidRPr="00D34585" w:rsidRDefault="00A9312D" w:rsidP="00D34585">
      <w:pPr>
        <w:adjustRightInd w:val="0"/>
        <w:snapToGrid w:val="0"/>
        <w:spacing w:after="0" w:line="360" w:lineRule="auto"/>
        <w:jc w:val="both"/>
        <w:rPr>
          <w:rFonts w:ascii="Book Antiqua" w:hAnsi="Book Antiqua" w:cs="Times New Roman"/>
          <w:b/>
          <w:sz w:val="24"/>
          <w:szCs w:val="24"/>
          <w:lang w:val="en-US"/>
        </w:rPr>
      </w:pPr>
      <w:r w:rsidRPr="00D34585">
        <w:rPr>
          <w:rFonts w:ascii="Book Antiqua" w:hAnsi="Book Antiqua" w:cs="Times New Roman"/>
          <w:b/>
          <w:sz w:val="24"/>
          <w:szCs w:val="24"/>
          <w:lang w:val="en-US"/>
        </w:rPr>
        <w:t>MATERIALS AND</w:t>
      </w:r>
      <w:r w:rsidR="003341A8" w:rsidRPr="00D34585">
        <w:rPr>
          <w:rFonts w:ascii="Book Antiqua" w:hAnsi="Book Antiqua" w:cs="Times New Roman"/>
          <w:b/>
          <w:sz w:val="24"/>
          <w:szCs w:val="24"/>
          <w:lang w:val="en-US"/>
        </w:rPr>
        <w:t xml:space="preserve"> METHODS</w:t>
      </w:r>
    </w:p>
    <w:p w14:paraId="6D584C24" w14:textId="50C5CBF8" w:rsidR="007F54E4" w:rsidRPr="00D34585" w:rsidRDefault="007F54E4" w:rsidP="00D34585">
      <w:pPr>
        <w:adjustRightInd w:val="0"/>
        <w:snapToGrid w:val="0"/>
        <w:spacing w:after="0" w:line="360" w:lineRule="auto"/>
        <w:jc w:val="both"/>
        <w:rPr>
          <w:rFonts w:ascii="Book Antiqua" w:hAnsi="Book Antiqua" w:cs="Times New Roman"/>
          <w:sz w:val="24"/>
          <w:szCs w:val="24"/>
          <w:lang w:val="en-US" w:bidi="en-US"/>
        </w:rPr>
      </w:pPr>
      <w:r w:rsidRPr="00D34585">
        <w:rPr>
          <w:rFonts w:ascii="Book Antiqua" w:hAnsi="Book Antiqua" w:cs="Times New Roman"/>
          <w:sz w:val="24"/>
          <w:szCs w:val="24"/>
          <w:lang w:val="en-US" w:bidi="en-US"/>
        </w:rPr>
        <w:t xml:space="preserve">A successful DNA isolation requires four essential steps: effective disruption of cells or tissue; denaturation of nucleoprotein complexes; inactivation of nucleases; and maintaining the quality </w:t>
      </w:r>
      <w:r w:rsidR="004E52A4" w:rsidRPr="00D34585">
        <w:rPr>
          <w:rFonts w:ascii="Book Antiqua" w:hAnsi="Book Antiqua" w:cs="Times New Roman"/>
          <w:sz w:val="24"/>
          <w:szCs w:val="24"/>
          <w:lang w:val="en-US" w:bidi="en-US"/>
        </w:rPr>
        <w:t>and</w:t>
      </w:r>
      <w:r w:rsidRPr="00D34585">
        <w:rPr>
          <w:rFonts w:ascii="Book Antiqua" w:hAnsi="Book Antiqua" w:cs="Times New Roman"/>
          <w:sz w:val="24"/>
          <w:szCs w:val="24"/>
          <w:lang w:val="en-US" w:bidi="en-US"/>
        </w:rPr>
        <w:t xml:space="preserve"> integrity of the isolated DNA</w:t>
      </w:r>
      <w:r w:rsidR="004C02E4" w:rsidRPr="00D34585">
        <w:rPr>
          <w:rFonts w:ascii="Book Antiqua" w:hAnsi="Book Antiqua" w:cs="Times New Roman"/>
          <w:sz w:val="24"/>
          <w:szCs w:val="24"/>
          <w:lang w:val="en-US" w:bidi="en-US"/>
        </w:rPr>
        <w:t>,</w:t>
      </w:r>
      <w:r w:rsidRPr="00D34585">
        <w:rPr>
          <w:rFonts w:ascii="Book Antiqua" w:hAnsi="Book Antiqua" w:cs="Times New Roman"/>
          <w:sz w:val="24"/>
          <w:szCs w:val="24"/>
          <w:lang w:val="en-US" w:bidi="en-US"/>
        </w:rPr>
        <w:t xml:space="preserve"> which will directly affect the results of successful scientific </w:t>
      </w:r>
      <w:proofErr w:type="gramStart"/>
      <w:r w:rsidRPr="00D34585">
        <w:rPr>
          <w:rFonts w:ascii="Book Antiqua" w:hAnsi="Book Antiqua" w:cs="Times New Roman"/>
          <w:sz w:val="24"/>
          <w:szCs w:val="24"/>
          <w:lang w:val="en-US" w:bidi="en-US"/>
        </w:rPr>
        <w:t>research</w:t>
      </w:r>
      <w:r w:rsidR="006276ED" w:rsidRPr="00D34585">
        <w:rPr>
          <w:rFonts w:ascii="Book Antiqua" w:hAnsi="Book Antiqua" w:cs="Times New Roman"/>
          <w:sz w:val="24"/>
          <w:szCs w:val="24"/>
          <w:vertAlign w:val="superscript"/>
          <w:lang w:val="en-US" w:bidi="en-US"/>
        </w:rPr>
        <w:t>[</w:t>
      </w:r>
      <w:proofErr w:type="gramEnd"/>
      <w:r w:rsidR="006276ED" w:rsidRPr="00D34585">
        <w:rPr>
          <w:rFonts w:ascii="Book Antiqua" w:hAnsi="Book Antiqua" w:cs="Times New Roman"/>
          <w:sz w:val="24"/>
          <w:szCs w:val="24"/>
          <w:vertAlign w:val="superscript"/>
          <w:lang w:val="en-US" w:bidi="en-US"/>
        </w:rPr>
        <w:t>9]</w:t>
      </w:r>
      <w:r w:rsidRPr="00D34585">
        <w:rPr>
          <w:rFonts w:ascii="Book Antiqua" w:hAnsi="Book Antiqua" w:cs="Times New Roman"/>
          <w:sz w:val="24"/>
          <w:szCs w:val="24"/>
          <w:lang w:val="en-US" w:bidi="en-US"/>
        </w:rPr>
        <w:t>.</w:t>
      </w:r>
    </w:p>
    <w:p w14:paraId="6F6DEDF2" w14:textId="0307E29C" w:rsidR="007F54E4" w:rsidRPr="00D34585" w:rsidRDefault="007F54E4" w:rsidP="00D34585">
      <w:pPr>
        <w:adjustRightInd w:val="0"/>
        <w:snapToGrid w:val="0"/>
        <w:spacing w:after="0" w:line="360" w:lineRule="auto"/>
        <w:ind w:firstLineChars="100" w:firstLine="240"/>
        <w:jc w:val="both"/>
        <w:rPr>
          <w:rFonts w:ascii="Book Antiqua" w:hAnsi="Book Antiqua" w:cs="Times New Roman"/>
          <w:sz w:val="24"/>
          <w:szCs w:val="24"/>
          <w:lang w:val="en-US" w:bidi="en-US"/>
        </w:rPr>
      </w:pPr>
      <w:r w:rsidRPr="00D34585">
        <w:rPr>
          <w:rFonts w:ascii="Book Antiqua" w:hAnsi="Book Antiqua" w:cs="Times New Roman"/>
          <w:sz w:val="24"/>
          <w:szCs w:val="24"/>
          <w:lang w:val="en-US" w:bidi="en-US"/>
        </w:rPr>
        <w:lastRenderedPageBreak/>
        <w:t xml:space="preserve">The three successfully employed DNA extraction techniques are: </w:t>
      </w:r>
      <w:r w:rsidR="004C02E4" w:rsidRPr="00D34585">
        <w:rPr>
          <w:rFonts w:ascii="Book Antiqua" w:hAnsi="Book Antiqua" w:cs="Times New Roman"/>
          <w:sz w:val="24"/>
          <w:szCs w:val="24"/>
          <w:lang w:val="en-US" w:bidi="en-US"/>
        </w:rPr>
        <w:t>a</w:t>
      </w:r>
      <w:r w:rsidRPr="00D34585">
        <w:rPr>
          <w:rFonts w:ascii="Book Antiqua" w:hAnsi="Book Antiqua" w:cs="Times New Roman"/>
          <w:sz w:val="24"/>
          <w:szCs w:val="24"/>
          <w:lang w:val="en-US" w:bidi="en-US"/>
        </w:rPr>
        <w:t xml:space="preserve"> salting out method using NaCl, </w:t>
      </w:r>
      <w:r w:rsidR="004C02E4" w:rsidRPr="00D34585">
        <w:rPr>
          <w:rFonts w:ascii="Book Antiqua" w:hAnsi="Book Antiqua" w:cs="Times New Roman"/>
          <w:sz w:val="24"/>
          <w:szCs w:val="24"/>
          <w:lang w:val="en-US" w:bidi="en-US"/>
        </w:rPr>
        <w:t xml:space="preserve">a </w:t>
      </w:r>
      <w:r w:rsidRPr="00D34585">
        <w:rPr>
          <w:rFonts w:ascii="Book Antiqua" w:hAnsi="Book Antiqua" w:cs="Times New Roman"/>
          <w:sz w:val="24"/>
          <w:szCs w:val="24"/>
          <w:lang w:val="en-US" w:bidi="en-US"/>
        </w:rPr>
        <w:t>column</w:t>
      </w:r>
      <w:r w:rsidR="004C02E4" w:rsidRPr="00D34585">
        <w:rPr>
          <w:rFonts w:ascii="Book Antiqua" w:hAnsi="Book Antiqua" w:cs="Times New Roman"/>
          <w:sz w:val="24"/>
          <w:szCs w:val="24"/>
          <w:lang w:val="en-US" w:bidi="en-US"/>
        </w:rPr>
        <w:t>-</w:t>
      </w:r>
      <w:r w:rsidRPr="00D34585">
        <w:rPr>
          <w:rFonts w:ascii="Book Antiqua" w:hAnsi="Book Antiqua" w:cs="Times New Roman"/>
          <w:sz w:val="24"/>
          <w:szCs w:val="24"/>
          <w:lang w:val="en-US" w:bidi="en-US"/>
        </w:rPr>
        <w:t xml:space="preserve">based method which </w:t>
      </w:r>
      <w:r w:rsidR="004C02E4" w:rsidRPr="00D34585">
        <w:rPr>
          <w:rFonts w:ascii="Book Antiqua" w:hAnsi="Book Antiqua" w:cs="Times New Roman"/>
          <w:sz w:val="24"/>
          <w:szCs w:val="24"/>
          <w:lang w:val="en-US" w:bidi="en-US"/>
        </w:rPr>
        <w:t xml:space="preserve">the </w:t>
      </w:r>
      <w:r w:rsidRPr="00D34585">
        <w:rPr>
          <w:rFonts w:ascii="Book Antiqua" w:hAnsi="Book Antiqua" w:cs="Times New Roman"/>
          <w:sz w:val="24"/>
          <w:szCs w:val="24"/>
          <w:lang w:val="en-US" w:bidi="en-US"/>
        </w:rPr>
        <w:t>majority of commercially available kits use</w:t>
      </w:r>
      <w:r w:rsidR="004C02E4" w:rsidRPr="00D34585">
        <w:rPr>
          <w:rFonts w:ascii="Book Antiqua" w:hAnsi="Book Antiqua" w:cs="Times New Roman"/>
          <w:sz w:val="24"/>
          <w:szCs w:val="24"/>
          <w:lang w:val="en-US" w:bidi="en-US"/>
        </w:rPr>
        <w:t>,</w:t>
      </w:r>
      <w:r w:rsidRPr="00D34585">
        <w:rPr>
          <w:rFonts w:ascii="Book Antiqua" w:hAnsi="Book Antiqua" w:cs="Times New Roman"/>
          <w:sz w:val="24"/>
          <w:szCs w:val="24"/>
          <w:lang w:val="en-US" w:bidi="en-US"/>
        </w:rPr>
        <w:t xml:space="preserve"> and the PCI method. The PCI extraction method is by far the most commonly used DNA extraction method in the literature. Although newer procedures have been developed in recent years, </w:t>
      </w:r>
      <w:r w:rsidR="004C02E4" w:rsidRPr="00D34585">
        <w:rPr>
          <w:rFonts w:ascii="Book Antiqua" w:hAnsi="Book Antiqua" w:cs="Times New Roman"/>
          <w:sz w:val="24"/>
          <w:szCs w:val="24"/>
          <w:lang w:val="en-US" w:bidi="en-US"/>
        </w:rPr>
        <w:t xml:space="preserve">the </w:t>
      </w:r>
      <w:r w:rsidRPr="00D34585">
        <w:rPr>
          <w:rFonts w:ascii="Book Antiqua" w:hAnsi="Book Antiqua" w:cs="Times New Roman"/>
          <w:sz w:val="24"/>
          <w:szCs w:val="24"/>
          <w:lang w:val="en-US" w:bidi="en-US"/>
        </w:rPr>
        <w:t xml:space="preserve">PCI method continues to be used routinely, possibly because it offers an economical advantage over commercially available </w:t>
      </w:r>
      <w:proofErr w:type="gramStart"/>
      <w:r w:rsidRPr="00D34585">
        <w:rPr>
          <w:rFonts w:ascii="Book Antiqua" w:hAnsi="Book Antiqua" w:cs="Times New Roman"/>
          <w:sz w:val="24"/>
          <w:szCs w:val="24"/>
          <w:lang w:val="en-US" w:bidi="en-US"/>
        </w:rPr>
        <w:t>kits</w:t>
      </w:r>
      <w:r w:rsidR="00A41DAC" w:rsidRPr="00D34585">
        <w:rPr>
          <w:rFonts w:ascii="Book Antiqua" w:hAnsi="Book Antiqua" w:cs="Times New Roman"/>
          <w:sz w:val="24"/>
          <w:szCs w:val="24"/>
          <w:vertAlign w:val="superscript"/>
          <w:lang w:val="en-US" w:bidi="en-US"/>
        </w:rPr>
        <w:t>[</w:t>
      </w:r>
      <w:proofErr w:type="gramEnd"/>
      <w:r w:rsidR="00A41DAC" w:rsidRPr="00D34585">
        <w:rPr>
          <w:rFonts w:ascii="Book Antiqua" w:hAnsi="Book Antiqua" w:cs="Times New Roman"/>
          <w:sz w:val="24"/>
          <w:szCs w:val="24"/>
          <w:vertAlign w:val="superscript"/>
          <w:lang w:val="en-US" w:bidi="en-US"/>
        </w:rPr>
        <w:t>10]</w:t>
      </w:r>
      <w:r w:rsidR="00F75A3F" w:rsidRPr="00D34585">
        <w:rPr>
          <w:rFonts w:ascii="Book Antiqua" w:hAnsi="Book Antiqua" w:cs="Times New Roman"/>
          <w:sz w:val="24"/>
          <w:szCs w:val="24"/>
          <w:lang w:val="en-US" w:bidi="en-US"/>
        </w:rPr>
        <w:t xml:space="preserve">. For this reason, </w:t>
      </w:r>
      <w:r w:rsidR="004C02E4" w:rsidRPr="00D34585">
        <w:rPr>
          <w:rFonts w:ascii="Book Antiqua" w:hAnsi="Book Antiqua" w:cs="Times New Roman"/>
          <w:sz w:val="24"/>
          <w:szCs w:val="24"/>
          <w:lang w:val="en-US" w:bidi="en-US"/>
        </w:rPr>
        <w:t xml:space="preserve">the </w:t>
      </w:r>
      <w:r w:rsidR="00F75A3F" w:rsidRPr="00D34585">
        <w:rPr>
          <w:rFonts w:ascii="Book Antiqua" w:hAnsi="Book Antiqua" w:cs="Times New Roman"/>
          <w:sz w:val="24"/>
          <w:szCs w:val="24"/>
          <w:lang w:val="en-US" w:bidi="en-US"/>
        </w:rPr>
        <w:t>PCI method wa</w:t>
      </w:r>
      <w:r w:rsidRPr="00D34585">
        <w:rPr>
          <w:rFonts w:ascii="Book Antiqua" w:hAnsi="Book Antiqua" w:cs="Times New Roman"/>
          <w:sz w:val="24"/>
          <w:szCs w:val="24"/>
          <w:lang w:val="en-US" w:bidi="en-US"/>
        </w:rPr>
        <w:t xml:space="preserve">s employed in our study but with </w:t>
      </w:r>
      <w:r w:rsidR="004C02E4" w:rsidRPr="00D34585">
        <w:rPr>
          <w:rFonts w:ascii="Book Antiqua" w:hAnsi="Book Antiqua" w:cs="Times New Roman"/>
          <w:sz w:val="24"/>
          <w:szCs w:val="24"/>
          <w:lang w:val="en-US" w:bidi="en-US"/>
        </w:rPr>
        <w:t xml:space="preserve">a </w:t>
      </w:r>
      <w:r w:rsidR="00495223" w:rsidRPr="00D34585">
        <w:rPr>
          <w:rFonts w:ascii="Book Antiqua" w:hAnsi="Book Antiqua" w:cs="Times New Roman"/>
          <w:sz w:val="24"/>
          <w:szCs w:val="24"/>
          <w:lang w:val="en-US" w:bidi="en-US"/>
        </w:rPr>
        <w:t>few</w:t>
      </w:r>
      <w:r w:rsidRPr="00D34585">
        <w:rPr>
          <w:rFonts w:ascii="Book Antiqua" w:hAnsi="Book Antiqua" w:cs="Times New Roman"/>
          <w:sz w:val="24"/>
          <w:szCs w:val="24"/>
          <w:lang w:val="en-US" w:bidi="en-US"/>
        </w:rPr>
        <w:t xml:space="preserve"> modifications from the traditional one.</w:t>
      </w:r>
    </w:p>
    <w:p w14:paraId="674E5A44" w14:textId="77777777" w:rsidR="004E52A4" w:rsidRPr="00D34585" w:rsidRDefault="004E52A4" w:rsidP="00D34585">
      <w:pPr>
        <w:adjustRightInd w:val="0"/>
        <w:snapToGrid w:val="0"/>
        <w:spacing w:after="0" w:line="360" w:lineRule="auto"/>
        <w:ind w:firstLineChars="100" w:firstLine="240"/>
        <w:jc w:val="both"/>
        <w:rPr>
          <w:rFonts w:ascii="Book Antiqua" w:hAnsi="Book Antiqua" w:cs="Times New Roman"/>
          <w:sz w:val="24"/>
          <w:szCs w:val="24"/>
          <w:lang w:val="en-US" w:bidi="en-US"/>
        </w:rPr>
      </w:pPr>
    </w:p>
    <w:p w14:paraId="43E9DE8F" w14:textId="77777777" w:rsidR="007F54E4" w:rsidRPr="00D34585" w:rsidRDefault="004E52A4" w:rsidP="00D34585">
      <w:pPr>
        <w:adjustRightInd w:val="0"/>
        <w:snapToGrid w:val="0"/>
        <w:spacing w:after="0" w:line="360" w:lineRule="auto"/>
        <w:jc w:val="both"/>
        <w:rPr>
          <w:rFonts w:ascii="Book Antiqua" w:eastAsia="Times New Roman" w:hAnsi="Book Antiqua" w:cs="Times New Roman"/>
          <w:b/>
          <w:i/>
          <w:sz w:val="24"/>
          <w:szCs w:val="24"/>
          <w:lang w:val="en-US"/>
        </w:rPr>
      </w:pPr>
      <w:r w:rsidRPr="00D34585">
        <w:rPr>
          <w:rFonts w:ascii="Book Antiqua" w:eastAsia="Times New Roman" w:hAnsi="Book Antiqua" w:cs="Times New Roman"/>
          <w:b/>
          <w:i/>
          <w:sz w:val="24"/>
          <w:szCs w:val="24"/>
          <w:lang w:val="en-US"/>
        </w:rPr>
        <w:t>Tissue selection and processing</w:t>
      </w:r>
    </w:p>
    <w:p w14:paraId="7E0BF773" w14:textId="27A1B423" w:rsidR="007F54E4" w:rsidRPr="00D34585" w:rsidRDefault="007F54E4" w:rsidP="00D34585">
      <w:pPr>
        <w:adjustRightInd w:val="0"/>
        <w:snapToGrid w:val="0"/>
        <w:spacing w:after="0" w:line="360" w:lineRule="auto"/>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A total of 100 histopathological</w:t>
      </w:r>
      <w:r w:rsidR="00495223" w:rsidRPr="00D34585">
        <w:rPr>
          <w:rFonts w:ascii="Book Antiqua" w:eastAsia="Times New Roman" w:hAnsi="Book Antiqua" w:cs="Times New Roman"/>
          <w:sz w:val="24"/>
          <w:szCs w:val="24"/>
          <w:lang w:val="en-US"/>
        </w:rPr>
        <w:t>ly confirmed H&amp;E</w:t>
      </w:r>
      <w:r w:rsidR="0080409F" w:rsidRPr="00D34585">
        <w:rPr>
          <w:rFonts w:ascii="Book Antiqua" w:eastAsia="Times New Roman" w:hAnsi="Book Antiqua" w:cs="Times New Roman"/>
          <w:sz w:val="24"/>
          <w:szCs w:val="24"/>
          <w:lang w:val="en-US"/>
        </w:rPr>
        <w:t>-</w:t>
      </w:r>
      <w:r w:rsidR="00495223" w:rsidRPr="00D34585">
        <w:rPr>
          <w:rFonts w:ascii="Book Antiqua" w:eastAsia="Times New Roman" w:hAnsi="Book Antiqua" w:cs="Times New Roman"/>
          <w:sz w:val="24"/>
          <w:szCs w:val="24"/>
          <w:lang w:val="en-US"/>
        </w:rPr>
        <w:t>stained slides</w:t>
      </w:r>
      <w:r w:rsidRPr="00D34585">
        <w:rPr>
          <w:rFonts w:ascii="Book Antiqua" w:eastAsia="Times New Roman" w:hAnsi="Book Antiqua" w:cs="Times New Roman"/>
          <w:sz w:val="24"/>
          <w:szCs w:val="24"/>
          <w:lang w:val="en-US"/>
        </w:rPr>
        <w:t xml:space="preserve"> were handpicked by </w:t>
      </w:r>
      <w:r w:rsidR="0080409F" w:rsidRPr="00D34585">
        <w:rPr>
          <w:rFonts w:ascii="Book Antiqua" w:eastAsia="Times New Roman" w:hAnsi="Book Antiqua" w:cs="Times New Roman"/>
          <w:sz w:val="24"/>
          <w:szCs w:val="24"/>
          <w:lang w:val="en-US"/>
        </w:rPr>
        <w:t>a p</w:t>
      </w:r>
      <w:r w:rsidRPr="00D34585">
        <w:rPr>
          <w:rFonts w:ascii="Book Antiqua" w:eastAsia="Times New Roman" w:hAnsi="Book Antiqua" w:cs="Times New Roman"/>
          <w:sz w:val="24"/>
          <w:szCs w:val="24"/>
          <w:lang w:val="en-US"/>
        </w:rPr>
        <w:t>athologist from JSS Medical College Hospital</w:t>
      </w:r>
      <w:r w:rsidR="0056649D"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Mys</w:t>
      </w:r>
      <w:r w:rsidR="0080409F" w:rsidRPr="00D34585">
        <w:rPr>
          <w:rFonts w:ascii="Book Antiqua" w:eastAsia="Times New Roman" w:hAnsi="Book Antiqua" w:cs="Times New Roman"/>
          <w:sz w:val="24"/>
          <w:szCs w:val="24"/>
          <w:lang w:val="en-US"/>
        </w:rPr>
        <w:t>ore, India</w:t>
      </w:r>
      <w:r w:rsidR="0056649D"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The age of the slides ranged from 1</w:t>
      </w:r>
      <w:r w:rsidR="0080409F" w:rsidRPr="00D34585">
        <w:rPr>
          <w:rFonts w:ascii="Book Antiqua" w:eastAsia="Times New Roman" w:hAnsi="Book Antiqua" w:cs="Times New Roman"/>
          <w:sz w:val="24"/>
          <w:szCs w:val="24"/>
          <w:lang w:val="en-US"/>
        </w:rPr>
        <w:t xml:space="preserve"> to </w:t>
      </w:r>
      <w:r w:rsidRPr="00D34585">
        <w:rPr>
          <w:rFonts w:ascii="Book Antiqua" w:eastAsia="Times New Roman" w:hAnsi="Book Antiqua" w:cs="Times New Roman"/>
          <w:sz w:val="24"/>
          <w:szCs w:val="24"/>
          <w:lang w:val="en-US"/>
        </w:rPr>
        <w:t xml:space="preserve">2 years old. All slides were prepared from FFPE tissues that had been fixed in 10% buffered neutral formalin processed and embedded manually. The slides were carefully examined by a histopathologist and were confirmed cancer cases. </w:t>
      </w:r>
    </w:p>
    <w:p w14:paraId="2C20FF60" w14:textId="77777777" w:rsidR="00AC1946" w:rsidRPr="00D34585" w:rsidRDefault="00AC1946" w:rsidP="00D34585">
      <w:pPr>
        <w:adjustRightInd w:val="0"/>
        <w:snapToGrid w:val="0"/>
        <w:spacing w:after="0" w:line="360" w:lineRule="auto"/>
        <w:jc w:val="both"/>
        <w:rPr>
          <w:rFonts w:ascii="Book Antiqua" w:eastAsia="Times New Roman" w:hAnsi="Book Antiqua" w:cs="Times New Roman"/>
          <w:sz w:val="24"/>
          <w:szCs w:val="24"/>
          <w:lang w:val="en-US"/>
        </w:rPr>
      </w:pPr>
    </w:p>
    <w:p w14:paraId="08F1BE73" w14:textId="77777777" w:rsidR="00734757" w:rsidRPr="00D34585" w:rsidRDefault="00734757" w:rsidP="00D34585">
      <w:pPr>
        <w:adjustRightInd w:val="0"/>
        <w:snapToGrid w:val="0"/>
        <w:spacing w:after="0" w:line="360" w:lineRule="auto"/>
        <w:jc w:val="both"/>
        <w:rPr>
          <w:rFonts w:ascii="Book Antiqua" w:eastAsia="Times New Roman" w:hAnsi="Book Antiqua" w:cs="Times New Roman"/>
          <w:b/>
          <w:i/>
          <w:sz w:val="24"/>
          <w:szCs w:val="24"/>
          <w:lang w:val="en-US"/>
        </w:rPr>
      </w:pPr>
      <w:r w:rsidRPr="00D34585">
        <w:rPr>
          <w:rFonts w:ascii="Book Antiqua" w:eastAsia="Times New Roman" w:hAnsi="Book Antiqua" w:cs="Times New Roman"/>
          <w:b/>
          <w:i/>
          <w:sz w:val="24"/>
          <w:szCs w:val="24"/>
          <w:lang w:val="en-US"/>
        </w:rPr>
        <w:t>Other materials/reagents used in the study</w:t>
      </w:r>
    </w:p>
    <w:p w14:paraId="3D23FA93" w14:textId="08A5B855" w:rsidR="00734757" w:rsidRPr="00D34585" w:rsidRDefault="00734757" w:rsidP="00D34585">
      <w:pPr>
        <w:pStyle w:val="MDPI31text"/>
        <w:spacing w:line="360" w:lineRule="auto"/>
        <w:ind w:firstLine="0"/>
        <w:rPr>
          <w:rFonts w:ascii="Book Antiqua" w:hAnsi="Book Antiqua"/>
          <w:color w:val="auto"/>
          <w:sz w:val="24"/>
          <w:szCs w:val="24"/>
        </w:rPr>
      </w:pPr>
      <w:r w:rsidRPr="00D34585">
        <w:rPr>
          <w:rFonts w:ascii="Book Antiqua" w:hAnsi="Book Antiqua"/>
          <w:color w:val="auto"/>
          <w:sz w:val="24"/>
          <w:szCs w:val="24"/>
        </w:rPr>
        <w:t>Xylene (</w:t>
      </w:r>
      <w:r w:rsidR="00E132A1" w:rsidRPr="00D34585">
        <w:rPr>
          <w:rFonts w:ascii="Book Antiqua" w:hAnsi="Book Antiqua"/>
          <w:color w:val="auto"/>
          <w:sz w:val="24"/>
          <w:szCs w:val="24"/>
        </w:rPr>
        <w:t xml:space="preserve">Product No. 35415; Thermo </w:t>
      </w:r>
      <w:r w:rsidRPr="00D34585">
        <w:rPr>
          <w:rFonts w:ascii="Book Antiqua" w:hAnsi="Book Antiqua"/>
          <w:color w:val="auto"/>
          <w:sz w:val="24"/>
          <w:szCs w:val="24"/>
        </w:rPr>
        <w:t>Fisher Scientific,</w:t>
      </w:r>
      <w:r w:rsidR="00E132A1" w:rsidRPr="00D34585">
        <w:rPr>
          <w:rFonts w:ascii="Book Antiqua" w:hAnsi="Book Antiqua"/>
          <w:color w:val="auto"/>
          <w:sz w:val="24"/>
          <w:szCs w:val="24"/>
        </w:rPr>
        <w:t xml:space="preserve"> Waltham, MA, United States</w:t>
      </w:r>
      <w:r w:rsidRPr="00D34585">
        <w:rPr>
          <w:rFonts w:ascii="Book Antiqua" w:hAnsi="Book Antiqua"/>
          <w:color w:val="auto"/>
          <w:sz w:val="24"/>
          <w:szCs w:val="24"/>
        </w:rPr>
        <w:t>)</w:t>
      </w:r>
      <w:r w:rsidR="00AC1946" w:rsidRPr="00D34585">
        <w:rPr>
          <w:rFonts w:ascii="Book Antiqua" w:hAnsi="Book Antiqua"/>
          <w:color w:val="auto"/>
          <w:sz w:val="24"/>
          <w:szCs w:val="24"/>
        </w:rPr>
        <w:t xml:space="preserve">; </w:t>
      </w:r>
      <w:r w:rsidRPr="00D34585">
        <w:rPr>
          <w:rFonts w:ascii="Book Antiqua" w:hAnsi="Book Antiqua"/>
          <w:color w:val="auto"/>
          <w:sz w:val="24"/>
          <w:szCs w:val="24"/>
        </w:rPr>
        <w:t>Scalpel/razor blade</w:t>
      </w:r>
      <w:r w:rsidR="00AC1946" w:rsidRPr="00D34585">
        <w:rPr>
          <w:rFonts w:ascii="Book Antiqua" w:hAnsi="Book Antiqua"/>
          <w:color w:val="auto"/>
          <w:sz w:val="24"/>
          <w:szCs w:val="24"/>
        </w:rPr>
        <w:t xml:space="preserve">; </w:t>
      </w:r>
      <w:r w:rsidR="001C59EC" w:rsidRPr="00D34585">
        <w:rPr>
          <w:rFonts w:ascii="Book Antiqua" w:hAnsi="Book Antiqua"/>
          <w:color w:val="auto"/>
          <w:sz w:val="24"/>
          <w:szCs w:val="24"/>
        </w:rPr>
        <w:t>e</w:t>
      </w:r>
      <w:r w:rsidRPr="00D34585">
        <w:rPr>
          <w:rFonts w:ascii="Book Antiqua" w:hAnsi="Book Antiqua"/>
          <w:color w:val="auto"/>
          <w:sz w:val="24"/>
          <w:szCs w:val="24"/>
        </w:rPr>
        <w:t>thanol (</w:t>
      </w:r>
      <w:r w:rsidR="00E132A1" w:rsidRPr="00D34585">
        <w:rPr>
          <w:rFonts w:ascii="Book Antiqua" w:hAnsi="Book Antiqua"/>
          <w:color w:val="auto"/>
          <w:sz w:val="24"/>
          <w:szCs w:val="24"/>
        </w:rPr>
        <w:t xml:space="preserve">Cat No. 58051; </w:t>
      </w:r>
      <w:r w:rsidRPr="00D34585">
        <w:rPr>
          <w:rFonts w:ascii="Book Antiqua" w:hAnsi="Book Antiqua"/>
          <w:color w:val="auto"/>
          <w:sz w:val="24"/>
          <w:szCs w:val="24"/>
        </w:rPr>
        <w:t>Jebsen &amp;</w:t>
      </w:r>
      <w:r w:rsidR="001C59EC" w:rsidRPr="00D34585">
        <w:rPr>
          <w:rFonts w:ascii="Book Antiqua" w:hAnsi="Book Antiqua"/>
          <w:color w:val="auto"/>
          <w:sz w:val="24"/>
          <w:szCs w:val="24"/>
        </w:rPr>
        <w:t xml:space="preserve"> </w:t>
      </w:r>
      <w:r w:rsidRPr="00D34585">
        <w:rPr>
          <w:rFonts w:ascii="Book Antiqua" w:hAnsi="Book Antiqua"/>
          <w:color w:val="auto"/>
          <w:sz w:val="24"/>
          <w:szCs w:val="24"/>
        </w:rPr>
        <w:t>Jessen GmbH &amp; Co.</w:t>
      </w:r>
      <w:r w:rsidR="001C59EC" w:rsidRPr="00D34585">
        <w:rPr>
          <w:rFonts w:ascii="Book Antiqua" w:hAnsi="Book Antiqua"/>
          <w:color w:val="auto"/>
          <w:sz w:val="24"/>
          <w:szCs w:val="24"/>
        </w:rPr>
        <w:t>, Hamburg,</w:t>
      </w:r>
      <w:r w:rsidRPr="00D34585">
        <w:rPr>
          <w:rFonts w:ascii="Book Antiqua" w:hAnsi="Book Antiqua"/>
          <w:color w:val="auto"/>
          <w:sz w:val="24"/>
          <w:szCs w:val="24"/>
        </w:rPr>
        <w:t xml:space="preserve"> Germany)</w:t>
      </w:r>
      <w:r w:rsidR="00AC1946" w:rsidRPr="00D34585">
        <w:rPr>
          <w:rFonts w:ascii="Book Antiqua" w:hAnsi="Book Antiqua"/>
          <w:color w:val="auto"/>
          <w:sz w:val="24"/>
          <w:szCs w:val="24"/>
        </w:rPr>
        <w:t xml:space="preserve">; </w:t>
      </w:r>
      <w:r w:rsidRPr="00D34585">
        <w:rPr>
          <w:rFonts w:ascii="Book Antiqua" w:hAnsi="Book Antiqua"/>
          <w:color w:val="auto"/>
          <w:sz w:val="24"/>
          <w:szCs w:val="24"/>
        </w:rPr>
        <w:t>Tris HCl (</w:t>
      </w:r>
      <w:r w:rsidR="00E132A1" w:rsidRPr="00D34585">
        <w:rPr>
          <w:rFonts w:ascii="Book Antiqua" w:hAnsi="Book Antiqua"/>
          <w:color w:val="auto"/>
          <w:sz w:val="24"/>
          <w:szCs w:val="24"/>
        </w:rPr>
        <w:t xml:space="preserve">Cat No. 34969; </w:t>
      </w:r>
      <w:r w:rsidRPr="00D34585">
        <w:rPr>
          <w:rFonts w:ascii="Book Antiqua" w:hAnsi="Book Antiqua"/>
          <w:color w:val="auto"/>
          <w:sz w:val="24"/>
          <w:szCs w:val="24"/>
        </w:rPr>
        <w:t>Sisco Research Laboratories Pvt. Ltd.,</w:t>
      </w:r>
      <w:r w:rsidR="001C59EC" w:rsidRPr="00D34585">
        <w:rPr>
          <w:rFonts w:ascii="Book Antiqua" w:hAnsi="Book Antiqua"/>
          <w:color w:val="auto"/>
          <w:sz w:val="24"/>
          <w:szCs w:val="24"/>
        </w:rPr>
        <w:t xml:space="preserve"> New Delhi, India</w:t>
      </w:r>
      <w:r w:rsidRPr="00D34585">
        <w:rPr>
          <w:rFonts w:ascii="Book Antiqua" w:hAnsi="Book Antiqua"/>
          <w:color w:val="auto"/>
          <w:sz w:val="24"/>
          <w:szCs w:val="24"/>
        </w:rPr>
        <w:t>)</w:t>
      </w:r>
      <w:r w:rsidR="00AC1946" w:rsidRPr="00D34585">
        <w:rPr>
          <w:rFonts w:ascii="Book Antiqua" w:hAnsi="Book Antiqua"/>
          <w:color w:val="auto"/>
          <w:sz w:val="24"/>
          <w:szCs w:val="24"/>
        </w:rPr>
        <w:t xml:space="preserve">; </w:t>
      </w:r>
      <w:r w:rsidRPr="00D34585">
        <w:rPr>
          <w:rFonts w:ascii="Book Antiqua" w:hAnsi="Book Antiqua"/>
          <w:color w:val="auto"/>
          <w:sz w:val="24"/>
          <w:szCs w:val="24"/>
        </w:rPr>
        <w:t>EDTA dipotassium salt extrapure (</w:t>
      </w:r>
      <w:r w:rsidR="00E132A1" w:rsidRPr="00D34585">
        <w:rPr>
          <w:rFonts w:ascii="Book Antiqua" w:hAnsi="Book Antiqua"/>
          <w:color w:val="auto"/>
          <w:sz w:val="24"/>
          <w:szCs w:val="24"/>
        </w:rPr>
        <w:t xml:space="preserve">Cat No. 62196; </w:t>
      </w:r>
      <w:r w:rsidRPr="00D34585">
        <w:rPr>
          <w:rFonts w:ascii="Book Antiqua" w:hAnsi="Book Antiqua"/>
          <w:color w:val="auto"/>
          <w:sz w:val="24"/>
          <w:szCs w:val="24"/>
        </w:rPr>
        <w:t>Sisco Research Laboratories Pvt. Ltd.)</w:t>
      </w:r>
      <w:r w:rsidR="00AC1946" w:rsidRPr="00D34585">
        <w:rPr>
          <w:rFonts w:ascii="Book Antiqua" w:hAnsi="Book Antiqua"/>
          <w:color w:val="auto"/>
          <w:sz w:val="24"/>
          <w:szCs w:val="24"/>
        </w:rPr>
        <w:t xml:space="preserve">; </w:t>
      </w:r>
      <w:r w:rsidRPr="00D34585">
        <w:rPr>
          <w:rFonts w:ascii="Book Antiqua" w:hAnsi="Book Antiqua"/>
          <w:color w:val="auto"/>
          <w:sz w:val="24"/>
          <w:szCs w:val="24"/>
        </w:rPr>
        <w:t>NaCl (</w:t>
      </w:r>
      <w:r w:rsidR="00E132A1" w:rsidRPr="00D34585">
        <w:rPr>
          <w:rFonts w:ascii="Book Antiqua" w:hAnsi="Book Antiqua"/>
          <w:color w:val="auto"/>
          <w:sz w:val="24"/>
          <w:szCs w:val="24"/>
        </w:rPr>
        <w:t xml:space="preserve">Cat No. 15915; </w:t>
      </w:r>
      <w:r w:rsidRPr="00D34585">
        <w:rPr>
          <w:rFonts w:ascii="Book Antiqua" w:hAnsi="Book Antiqua"/>
          <w:color w:val="auto"/>
          <w:sz w:val="24"/>
          <w:szCs w:val="24"/>
        </w:rPr>
        <w:t xml:space="preserve">Qualigens </w:t>
      </w:r>
      <w:r w:rsidR="001C59EC" w:rsidRPr="00D34585">
        <w:rPr>
          <w:rFonts w:ascii="Book Antiqua" w:hAnsi="Book Antiqua"/>
          <w:color w:val="auto"/>
          <w:sz w:val="24"/>
          <w:szCs w:val="24"/>
        </w:rPr>
        <w:t>F</w:t>
      </w:r>
      <w:r w:rsidRPr="00D34585">
        <w:rPr>
          <w:rFonts w:ascii="Book Antiqua" w:hAnsi="Book Antiqua"/>
          <w:color w:val="auto"/>
          <w:sz w:val="24"/>
          <w:szCs w:val="24"/>
        </w:rPr>
        <w:t xml:space="preserve">ine </w:t>
      </w:r>
      <w:r w:rsidR="001C59EC" w:rsidRPr="00D34585">
        <w:rPr>
          <w:rFonts w:ascii="Book Antiqua" w:hAnsi="Book Antiqua"/>
          <w:color w:val="auto"/>
          <w:sz w:val="24"/>
          <w:szCs w:val="24"/>
        </w:rPr>
        <w:t>C</w:t>
      </w:r>
      <w:r w:rsidRPr="00D34585">
        <w:rPr>
          <w:rFonts w:ascii="Book Antiqua" w:hAnsi="Book Antiqua"/>
          <w:color w:val="auto"/>
          <w:sz w:val="24"/>
          <w:szCs w:val="24"/>
        </w:rPr>
        <w:t>hemicals,</w:t>
      </w:r>
      <w:r w:rsidR="001C59EC" w:rsidRPr="00D34585">
        <w:rPr>
          <w:rFonts w:ascii="Book Antiqua" w:hAnsi="Book Antiqua"/>
          <w:color w:val="auto"/>
          <w:sz w:val="24"/>
          <w:szCs w:val="24"/>
        </w:rPr>
        <w:t xml:space="preserve"> Mumbai, India</w:t>
      </w:r>
      <w:r w:rsidRPr="00D34585">
        <w:rPr>
          <w:rFonts w:ascii="Book Antiqua" w:hAnsi="Book Antiqua"/>
          <w:color w:val="auto"/>
          <w:sz w:val="24"/>
          <w:szCs w:val="24"/>
        </w:rPr>
        <w:t>)</w:t>
      </w:r>
      <w:r w:rsidR="00AC1946" w:rsidRPr="00D34585">
        <w:rPr>
          <w:rFonts w:ascii="Book Antiqua" w:hAnsi="Book Antiqua"/>
          <w:color w:val="auto"/>
          <w:sz w:val="24"/>
          <w:szCs w:val="24"/>
        </w:rPr>
        <w:t xml:space="preserve">; </w:t>
      </w:r>
      <w:r w:rsidR="001C59EC" w:rsidRPr="00D34585">
        <w:rPr>
          <w:rFonts w:ascii="Book Antiqua" w:hAnsi="Book Antiqua"/>
          <w:color w:val="auto"/>
          <w:sz w:val="24"/>
          <w:szCs w:val="24"/>
        </w:rPr>
        <w:t>s</w:t>
      </w:r>
      <w:r w:rsidRPr="00D34585">
        <w:rPr>
          <w:rFonts w:ascii="Book Antiqua" w:hAnsi="Book Antiqua"/>
          <w:color w:val="auto"/>
          <w:sz w:val="24"/>
          <w:szCs w:val="24"/>
        </w:rPr>
        <w:t>odium lauryl sulphate (</w:t>
      </w:r>
      <w:r w:rsidR="00E132A1" w:rsidRPr="00D34585">
        <w:rPr>
          <w:rFonts w:ascii="Book Antiqua" w:hAnsi="Book Antiqua"/>
          <w:color w:val="auto"/>
          <w:sz w:val="24"/>
          <w:szCs w:val="24"/>
        </w:rPr>
        <w:t xml:space="preserve">Cat No. 32096; </w:t>
      </w:r>
      <w:r w:rsidRPr="00D34585">
        <w:rPr>
          <w:rFonts w:ascii="Book Antiqua" w:hAnsi="Book Antiqua"/>
          <w:color w:val="auto"/>
          <w:sz w:val="24"/>
          <w:szCs w:val="24"/>
        </w:rPr>
        <w:t>Sisco Research Laboratories Pvt. Ltd.)</w:t>
      </w:r>
      <w:r w:rsidR="00AC1946" w:rsidRPr="00D34585">
        <w:rPr>
          <w:rFonts w:ascii="Book Antiqua" w:hAnsi="Book Antiqua"/>
          <w:color w:val="auto"/>
          <w:sz w:val="24"/>
          <w:szCs w:val="24"/>
        </w:rPr>
        <w:t xml:space="preserve">; </w:t>
      </w:r>
      <w:r w:rsidR="001C59EC" w:rsidRPr="00D34585">
        <w:rPr>
          <w:rFonts w:ascii="Book Antiqua" w:hAnsi="Book Antiqua"/>
          <w:color w:val="auto"/>
          <w:sz w:val="24"/>
          <w:szCs w:val="24"/>
        </w:rPr>
        <w:t>p</w:t>
      </w:r>
      <w:r w:rsidRPr="00D34585">
        <w:rPr>
          <w:rFonts w:ascii="Book Antiqua" w:hAnsi="Book Antiqua"/>
          <w:color w:val="auto"/>
          <w:sz w:val="24"/>
          <w:szCs w:val="24"/>
        </w:rPr>
        <w:t>roteinase K (</w:t>
      </w:r>
      <w:r w:rsidR="001C59EC" w:rsidRPr="00D34585">
        <w:rPr>
          <w:rFonts w:ascii="Book Antiqua" w:hAnsi="Book Antiqua"/>
          <w:color w:val="auto"/>
          <w:sz w:val="24"/>
          <w:szCs w:val="24"/>
        </w:rPr>
        <w:t xml:space="preserve">Cat No. RM2957; </w:t>
      </w:r>
      <w:r w:rsidRPr="00D34585">
        <w:rPr>
          <w:rFonts w:ascii="Book Antiqua" w:hAnsi="Book Antiqua"/>
          <w:color w:val="auto"/>
          <w:sz w:val="24"/>
          <w:szCs w:val="24"/>
        </w:rPr>
        <w:t>HiMedia</w:t>
      </w:r>
      <w:r w:rsidR="001C59EC" w:rsidRPr="00D34585">
        <w:rPr>
          <w:rFonts w:ascii="Book Antiqua" w:hAnsi="Book Antiqua"/>
          <w:color w:val="auto"/>
          <w:sz w:val="24"/>
          <w:szCs w:val="24"/>
        </w:rPr>
        <w:t xml:space="preserve"> Laboratories, LLC, Mumbai, India</w:t>
      </w:r>
      <w:r w:rsidRPr="00D34585">
        <w:rPr>
          <w:rFonts w:ascii="Book Antiqua" w:hAnsi="Book Antiqua"/>
          <w:color w:val="auto"/>
          <w:sz w:val="24"/>
          <w:szCs w:val="24"/>
        </w:rPr>
        <w:t>)</w:t>
      </w:r>
      <w:r w:rsidR="00AC1946" w:rsidRPr="00D34585">
        <w:rPr>
          <w:rFonts w:ascii="Book Antiqua" w:hAnsi="Book Antiqua"/>
          <w:color w:val="auto"/>
          <w:sz w:val="24"/>
          <w:szCs w:val="24"/>
        </w:rPr>
        <w:t xml:space="preserve">; </w:t>
      </w:r>
      <w:r w:rsidR="001C59EC" w:rsidRPr="00D34585">
        <w:rPr>
          <w:rFonts w:ascii="Book Antiqua" w:hAnsi="Book Antiqua"/>
          <w:color w:val="auto"/>
          <w:sz w:val="24"/>
          <w:szCs w:val="24"/>
        </w:rPr>
        <w:t>p</w:t>
      </w:r>
      <w:r w:rsidRPr="00D34585">
        <w:rPr>
          <w:rFonts w:ascii="Book Antiqua" w:hAnsi="Book Antiqua"/>
          <w:color w:val="auto"/>
          <w:sz w:val="24"/>
          <w:szCs w:val="24"/>
        </w:rPr>
        <w:t>henol molecular biology grade (</w:t>
      </w:r>
      <w:r w:rsidR="001C59EC" w:rsidRPr="00D34585">
        <w:rPr>
          <w:rFonts w:ascii="Book Antiqua" w:hAnsi="Book Antiqua"/>
          <w:color w:val="auto"/>
          <w:sz w:val="24"/>
          <w:szCs w:val="24"/>
        </w:rPr>
        <w:t xml:space="preserve">Cat No. 17286; </w:t>
      </w:r>
      <w:r w:rsidRPr="00D34585">
        <w:rPr>
          <w:rFonts w:ascii="Book Antiqua" w:hAnsi="Book Antiqua"/>
          <w:color w:val="auto"/>
          <w:sz w:val="24"/>
          <w:szCs w:val="24"/>
        </w:rPr>
        <w:t>Sisco Research Laboratories Pvt. Ltd.)</w:t>
      </w:r>
      <w:r w:rsidR="00AC1946" w:rsidRPr="00D34585">
        <w:rPr>
          <w:rFonts w:ascii="Book Antiqua" w:hAnsi="Book Antiqua"/>
          <w:color w:val="auto"/>
          <w:sz w:val="24"/>
          <w:szCs w:val="24"/>
        </w:rPr>
        <w:t xml:space="preserve">; </w:t>
      </w:r>
      <w:r w:rsidR="001C59EC" w:rsidRPr="00D34585">
        <w:rPr>
          <w:rFonts w:ascii="Book Antiqua" w:hAnsi="Book Antiqua"/>
          <w:color w:val="auto"/>
          <w:sz w:val="24"/>
          <w:szCs w:val="24"/>
        </w:rPr>
        <w:t>c</w:t>
      </w:r>
      <w:r w:rsidRPr="00D34585">
        <w:rPr>
          <w:rFonts w:ascii="Book Antiqua" w:hAnsi="Book Antiqua"/>
          <w:color w:val="auto"/>
          <w:sz w:val="24"/>
          <w:szCs w:val="24"/>
        </w:rPr>
        <w:t>hloroform molecular biology grade (</w:t>
      </w:r>
      <w:r w:rsidR="001C59EC" w:rsidRPr="00D34585">
        <w:rPr>
          <w:rFonts w:ascii="Book Antiqua" w:hAnsi="Book Antiqua"/>
          <w:color w:val="auto"/>
          <w:sz w:val="24"/>
          <w:szCs w:val="24"/>
        </w:rPr>
        <w:t xml:space="preserve">Cat No. 96764; </w:t>
      </w:r>
      <w:r w:rsidRPr="00D34585">
        <w:rPr>
          <w:rFonts w:ascii="Book Antiqua" w:hAnsi="Book Antiqua"/>
          <w:color w:val="auto"/>
          <w:sz w:val="24"/>
          <w:szCs w:val="24"/>
        </w:rPr>
        <w:t>Sisco Research Laboratories Pvt. Ltd.)</w:t>
      </w:r>
      <w:r w:rsidR="00AC1946" w:rsidRPr="00D34585">
        <w:rPr>
          <w:rFonts w:ascii="Book Antiqua" w:hAnsi="Book Antiqua"/>
          <w:color w:val="auto"/>
          <w:sz w:val="24"/>
          <w:szCs w:val="24"/>
        </w:rPr>
        <w:t xml:space="preserve">; </w:t>
      </w:r>
      <w:proofErr w:type="spellStart"/>
      <w:r w:rsidR="001C59EC" w:rsidRPr="00D34585">
        <w:rPr>
          <w:rFonts w:ascii="Book Antiqua" w:hAnsi="Book Antiqua"/>
          <w:color w:val="auto"/>
          <w:sz w:val="24"/>
          <w:szCs w:val="24"/>
        </w:rPr>
        <w:t>i</w:t>
      </w:r>
      <w:r w:rsidRPr="00D34585">
        <w:rPr>
          <w:rFonts w:ascii="Book Antiqua" w:hAnsi="Book Antiqua"/>
          <w:color w:val="auto"/>
          <w:sz w:val="24"/>
          <w:szCs w:val="24"/>
        </w:rPr>
        <w:t>soamyl</w:t>
      </w:r>
      <w:proofErr w:type="spellEnd"/>
      <w:r w:rsidRPr="00D34585">
        <w:rPr>
          <w:rFonts w:ascii="Book Antiqua" w:hAnsi="Book Antiqua"/>
          <w:color w:val="auto"/>
          <w:sz w:val="24"/>
          <w:szCs w:val="24"/>
        </w:rPr>
        <w:t xml:space="preserve"> alcohol extrapure (</w:t>
      </w:r>
      <w:r w:rsidR="001C59EC" w:rsidRPr="00D34585">
        <w:rPr>
          <w:rFonts w:ascii="Book Antiqua" w:hAnsi="Book Antiqua"/>
          <w:color w:val="auto"/>
          <w:sz w:val="24"/>
          <w:szCs w:val="24"/>
        </w:rPr>
        <w:t xml:space="preserve">Cat No. 69931; </w:t>
      </w:r>
      <w:r w:rsidRPr="00D34585">
        <w:rPr>
          <w:rFonts w:ascii="Book Antiqua" w:hAnsi="Book Antiqua"/>
          <w:color w:val="auto"/>
          <w:sz w:val="24"/>
          <w:szCs w:val="24"/>
        </w:rPr>
        <w:t>Sisco Research Laboratories Pvt. Ltd.)</w:t>
      </w:r>
      <w:r w:rsidR="00AC1946" w:rsidRPr="00D34585">
        <w:rPr>
          <w:rFonts w:ascii="Book Antiqua" w:hAnsi="Book Antiqua"/>
          <w:color w:val="auto"/>
          <w:sz w:val="24"/>
          <w:szCs w:val="24"/>
        </w:rPr>
        <w:t xml:space="preserve">; </w:t>
      </w:r>
      <w:r w:rsidR="001C59EC" w:rsidRPr="00D34585">
        <w:rPr>
          <w:rFonts w:ascii="Book Antiqua" w:hAnsi="Book Antiqua"/>
          <w:color w:val="auto"/>
          <w:sz w:val="24"/>
          <w:szCs w:val="24"/>
        </w:rPr>
        <w:t>s</w:t>
      </w:r>
      <w:r w:rsidRPr="00D34585">
        <w:rPr>
          <w:rFonts w:ascii="Book Antiqua" w:hAnsi="Book Antiqua"/>
          <w:color w:val="auto"/>
          <w:sz w:val="24"/>
          <w:szCs w:val="24"/>
        </w:rPr>
        <w:t>odium acetate anhydrous extrapure (</w:t>
      </w:r>
      <w:r w:rsidR="001C59EC" w:rsidRPr="00D34585">
        <w:rPr>
          <w:rFonts w:ascii="Book Antiqua" w:hAnsi="Book Antiqua"/>
          <w:color w:val="auto"/>
          <w:sz w:val="24"/>
          <w:szCs w:val="24"/>
        </w:rPr>
        <w:t xml:space="preserve">Cat No. 40104 K05; </w:t>
      </w:r>
      <w:r w:rsidRPr="00D34585">
        <w:rPr>
          <w:rFonts w:ascii="Book Antiqua" w:hAnsi="Book Antiqua"/>
          <w:color w:val="auto"/>
          <w:sz w:val="24"/>
          <w:szCs w:val="24"/>
        </w:rPr>
        <w:t>SDFCL</w:t>
      </w:r>
      <w:r w:rsidR="001C59EC" w:rsidRPr="00D34585">
        <w:rPr>
          <w:rFonts w:ascii="Book Antiqua" w:hAnsi="Book Antiqua"/>
          <w:color w:val="auto"/>
          <w:sz w:val="24"/>
          <w:szCs w:val="24"/>
        </w:rPr>
        <w:t>, Bengaluru, India</w:t>
      </w:r>
      <w:r w:rsidRPr="00D34585">
        <w:rPr>
          <w:rFonts w:ascii="Book Antiqua" w:hAnsi="Book Antiqua"/>
          <w:color w:val="auto"/>
          <w:sz w:val="24"/>
          <w:szCs w:val="24"/>
        </w:rPr>
        <w:t>)</w:t>
      </w:r>
      <w:r w:rsidR="00AC1946" w:rsidRPr="00D34585">
        <w:rPr>
          <w:rFonts w:ascii="Book Antiqua" w:hAnsi="Book Antiqua"/>
          <w:color w:val="auto"/>
          <w:sz w:val="24"/>
          <w:szCs w:val="24"/>
        </w:rPr>
        <w:t xml:space="preserve">; </w:t>
      </w:r>
      <w:r w:rsidR="001C59EC" w:rsidRPr="00D34585">
        <w:rPr>
          <w:rFonts w:ascii="Book Antiqua" w:hAnsi="Book Antiqua"/>
          <w:color w:val="auto"/>
          <w:sz w:val="24"/>
          <w:szCs w:val="24"/>
        </w:rPr>
        <w:t>n</w:t>
      </w:r>
      <w:r w:rsidRPr="00D34585">
        <w:rPr>
          <w:rFonts w:ascii="Book Antiqua" w:hAnsi="Book Antiqua"/>
          <w:color w:val="auto"/>
          <w:sz w:val="24"/>
          <w:szCs w:val="24"/>
        </w:rPr>
        <w:t>uclease</w:t>
      </w:r>
      <w:r w:rsidR="001C59EC" w:rsidRPr="00D34585">
        <w:rPr>
          <w:rFonts w:ascii="Book Antiqua" w:hAnsi="Book Antiqua"/>
          <w:color w:val="auto"/>
          <w:sz w:val="24"/>
          <w:szCs w:val="24"/>
        </w:rPr>
        <w:t>-</w:t>
      </w:r>
      <w:r w:rsidRPr="00D34585">
        <w:rPr>
          <w:rFonts w:ascii="Book Antiqua" w:hAnsi="Book Antiqua"/>
          <w:color w:val="auto"/>
          <w:sz w:val="24"/>
          <w:szCs w:val="24"/>
        </w:rPr>
        <w:t>free water (</w:t>
      </w:r>
      <w:r w:rsidR="001C59EC" w:rsidRPr="00D34585">
        <w:rPr>
          <w:rFonts w:ascii="Book Antiqua" w:hAnsi="Book Antiqua"/>
          <w:color w:val="auto"/>
          <w:sz w:val="24"/>
          <w:szCs w:val="24"/>
        </w:rPr>
        <w:t xml:space="preserve">Cat No. ML024; </w:t>
      </w:r>
      <w:r w:rsidRPr="00D34585">
        <w:rPr>
          <w:rFonts w:ascii="Book Antiqua" w:hAnsi="Book Antiqua"/>
          <w:color w:val="auto"/>
          <w:sz w:val="24"/>
          <w:szCs w:val="24"/>
        </w:rPr>
        <w:t>HiMedia</w:t>
      </w:r>
      <w:r w:rsidR="00D74DAA" w:rsidRPr="00D34585">
        <w:rPr>
          <w:rFonts w:ascii="Book Antiqua" w:hAnsi="Book Antiqua"/>
          <w:color w:val="auto"/>
          <w:sz w:val="24"/>
          <w:szCs w:val="24"/>
        </w:rPr>
        <w:t xml:space="preserve"> Laboratories</w:t>
      </w:r>
      <w:r w:rsidRPr="00D34585">
        <w:rPr>
          <w:rFonts w:ascii="Book Antiqua" w:hAnsi="Book Antiqua"/>
          <w:color w:val="auto"/>
          <w:sz w:val="24"/>
          <w:szCs w:val="24"/>
        </w:rPr>
        <w:t>)</w:t>
      </w:r>
      <w:r w:rsidR="00AC1946" w:rsidRPr="00D34585">
        <w:rPr>
          <w:rFonts w:ascii="Book Antiqua" w:hAnsi="Book Antiqua"/>
          <w:color w:val="auto"/>
          <w:sz w:val="24"/>
          <w:szCs w:val="24"/>
        </w:rPr>
        <w:t xml:space="preserve">; </w:t>
      </w:r>
      <w:r w:rsidR="001C59EC" w:rsidRPr="00D34585">
        <w:rPr>
          <w:rFonts w:ascii="Book Antiqua" w:hAnsi="Book Antiqua"/>
          <w:color w:val="auto"/>
          <w:sz w:val="24"/>
          <w:szCs w:val="24"/>
        </w:rPr>
        <w:t>m</w:t>
      </w:r>
      <w:r w:rsidR="00F1120A" w:rsidRPr="00D34585">
        <w:rPr>
          <w:rFonts w:ascii="Book Antiqua" w:hAnsi="Book Antiqua"/>
          <w:color w:val="auto"/>
          <w:sz w:val="24"/>
          <w:szCs w:val="24"/>
        </w:rPr>
        <w:t xml:space="preserve">ineral </w:t>
      </w:r>
      <w:r w:rsidR="00D74DAA" w:rsidRPr="00D34585">
        <w:rPr>
          <w:rFonts w:ascii="Book Antiqua" w:hAnsi="Book Antiqua"/>
          <w:color w:val="auto"/>
          <w:sz w:val="24"/>
          <w:szCs w:val="24"/>
        </w:rPr>
        <w:t>o</w:t>
      </w:r>
      <w:r w:rsidR="00F1120A" w:rsidRPr="00D34585">
        <w:rPr>
          <w:rFonts w:ascii="Book Antiqua" w:hAnsi="Book Antiqua"/>
          <w:color w:val="auto"/>
          <w:sz w:val="24"/>
          <w:szCs w:val="24"/>
        </w:rPr>
        <w:t>il molecular biology grade (</w:t>
      </w:r>
      <w:r w:rsidR="001C59EC" w:rsidRPr="00D34585">
        <w:rPr>
          <w:rFonts w:ascii="Book Antiqua" w:hAnsi="Book Antiqua"/>
          <w:color w:val="auto"/>
          <w:sz w:val="24"/>
          <w:szCs w:val="24"/>
        </w:rPr>
        <w:t xml:space="preserve">Cat No. </w:t>
      </w:r>
      <w:proofErr w:type="gramStart"/>
      <w:r w:rsidR="001C59EC" w:rsidRPr="00D34585">
        <w:rPr>
          <w:rFonts w:ascii="Book Antiqua" w:hAnsi="Book Antiqua"/>
          <w:color w:val="auto"/>
          <w:sz w:val="24"/>
          <w:szCs w:val="24"/>
        </w:rPr>
        <w:t xml:space="preserve">MB161; </w:t>
      </w:r>
      <w:r w:rsidR="00F1120A" w:rsidRPr="00D34585">
        <w:rPr>
          <w:rFonts w:ascii="Book Antiqua" w:hAnsi="Book Antiqua"/>
          <w:color w:val="auto"/>
          <w:sz w:val="24"/>
          <w:szCs w:val="24"/>
        </w:rPr>
        <w:t>HiMedia</w:t>
      </w:r>
      <w:r w:rsidR="00D74DAA" w:rsidRPr="00D34585">
        <w:rPr>
          <w:rFonts w:ascii="Book Antiqua" w:hAnsi="Book Antiqua"/>
          <w:color w:val="auto"/>
          <w:sz w:val="24"/>
          <w:szCs w:val="24"/>
        </w:rPr>
        <w:t xml:space="preserve"> Laboratories</w:t>
      </w:r>
      <w:r w:rsidR="00F1120A" w:rsidRPr="00D34585">
        <w:rPr>
          <w:rFonts w:ascii="Book Antiqua" w:hAnsi="Book Antiqua"/>
          <w:color w:val="auto"/>
          <w:sz w:val="24"/>
          <w:szCs w:val="24"/>
        </w:rPr>
        <w:t>)</w:t>
      </w:r>
      <w:r w:rsidR="00AC1946" w:rsidRPr="00D34585">
        <w:rPr>
          <w:rFonts w:ascii="Book Antiqua" w:hAnsi="Book Antiqua"/>
          <w:color w:val="auto"/>
          <w:sz w:val="24"/>
          <w:szCs w:val="24"/>
        </w:rPr>
        <w:t xml:space="preserve">; </w:t>
      </w:r>
      <w:r w:rsidR="001C59EC" w:rsidRPr="00D34585">
        <w:rPr>
          <w:rFonts w:ascii="Book Antiqua" w:hAnsi="Book Antiqua"/>
          <w:color w:val="auto"/>
          <w:sz w:val="24"/>
          <w:szCs w:val="24"/>
        </w:rPr>
        <w:t>a</w:t>
      </w:r>
      <w:r w:rsidRPr="00D34585">
        <w:rPr>
          <w:rFonts w:ascii="Book Antiqua" w:hAnsi="Book Antiqua"/>
          <w:color w:val="auto"/>
          <w:sz w:val="24"/>
          <w:szCs w:val="24"/>
        </w:rPr>
        <w:t xml:space="preserve">garose low EEO </w:t>
      </w:r>
      <w:r w:rsidRPr="00D34585">
        <w:rPr>
          <w:rFonts w:ascii="Book Antiqua" w:hAnsi="Book Antiqua"/>
          <w:color w:val="auto"/>
          <w:sz w:val="24"/>
          <w:szCs w:val="24"/>
        </w:rPr>
        <w:lastRenderedPageBreak/>
        <w:t>(</w:t>
      </w:r>
      <w:r w:rsidR="001C59EC" w:rsidRPr="00D34585">
        <w:rPr>
          <w:rFonts w:ascii="Book Antiqua" w:hAnsi="Book Antiqua"/>
          <w:color w:val="auto"/>
          <w:sz w:val="24"/>
          <w:szCs w:val="24"/>
        </w:rPr>
        <w:t>Cat No.</w:t>
      </w:r>
      <w:proofErr w:type="gramEnd"/>
      <w:r w:rsidR="001C59EC" w:rsidRPr="00D34585">
        <w:rPr>
          <w:rFonts w:ascii="Book Antiqua" w:hAnsi="Book Antiqua"/>
          <w:color w:val="auto"/>
          <w:sz w:val="24"/>
          <w:szCs w:val="24"/>
        </w:rPr>
        <w:t xml:space="preserve"> </w:t>
      </w:r>
      <w:proofErr w:type="gramStart"/>
      <w:r w:rsidR="001C59EC" w:rsidRPr="00D34585">
        <w:rPr>
          <w:rFonts w:ascii="Book Antiqua" w:hAnsi="Book Antiqua"/>
          <w:color w:val="auto"/>
          <w:sz w:val="24"/>
          <w:szCs w:val="24"/>
        </w:rPr>
        <w:t>MB002</w:t>
      </w:r>
      <w:r w:rsidR="00D74DAA" w:rsidRPr="00D34585">
        <w:rPr>
          <w:rFonts w:ascii="Book Antiqua" w:hAnsi="Book Antiqua"/>
          <w:color w:val="auto"/>
          <w:sz w:val="24"/>
          <w:szCs w:val="24"/>
        </w:rPr>
        <w:t xml:space="preserve">; </w:t>
      </w:r>
      <w:r w:rsidRPr="00D34585">
        <w:rPr>
          <w:rFonts w:ascii="Book Antiqua" w:hAnsi="Book Antiqua"/>
          <w:color w:val="auto"/>
          <w:sz w:val="24"/>
          <w:szCs w:val="24"/>
        </w:rPr>
        <w:t>HiMedia</w:t>
      </w:r>
      <w:r w:rsidR="00D74DAA" w:rsidRPr="00D34585">
        <w:rPr>
          <w:rFonts w:ascii="Book Antiqua" w:hAnsi="Book Antiqua"/>
          <w:color w:val="auto"/>
          <w:sz w:val="24"/>
          <w:szCs w:val="24"/>
        </w:rPr>
        <w:t xml:space="preserve"> Laboratories)</w:t>
      </w:r>
      <w:r w:rsidR="00AC1946" w:rsidRPr="00D34585">
        <w:rPr>
          <w:rFonts w:ascii="Book Antiqua" w:hAnsi="Book Antiqua"/>
          <w:color w:val="auto"/>
          <w:sz w:val="24"/>
          <w:szCs w:val="24"/>
        </w:rPr>
        <w:t xml:space="preserve">; </w:t>
      </w:r>
      <w:r w:rsidRPr="00D34585">
        <w:rPr>
          <w:rFonts w:ascii="Book Antiqua" w:hAnsi="Book Antiqua"/>
          <w:color w:val="auto"/>
          <w:sz w:val="24"/>
          <w:szCs w:val="24"/>
        </w:rPr>
        <w:t xml:space="preserve">Taq </w:t>
      </w:r>
      <w:r w:rsidR="00D74DAA" w:rsidRPr="00D34585">
        <w:rPr>
          <w:rFonts w:ascii="Book Antiqua" w:hAnsi="Book Antiqua"/>
          <w:color w:val="auto"/>
          <w:sz w:val="24"/>
          <w:szCs w:val="24"/>
        </w:rPr>
        <w:t>p</w:t>
      </w:r>
      <w:r w:rsidRPr="00D34585">
        <w:rPr>
          <w:rFonts w:ascii="Book Antiqua" w:hAnsi="Book Antiqua"/>
          <w:color w:val="auto"/>
          <w:sz w:val="24"/>
          <w:szCs w:val="24"/>
        </w:rPr>
        <w:t>olymerase (</w:t>
      </w:r>
      <w:r w:rsidR="001C59EC" w:rsidRPr="00D34585">
        <w:rPr>
          <w:rFonts w:ascii="Book Antiqua" w:hAnsi="Book Antiqua"/>
          <w:color w:val="auto"/>
          <w:sz w:val="24"/>
          <w:szCs w:val="24"/>
        </w:rPr>
        <w:t>Cat No.</w:t>
      </w:r>
      <w:proofErr w:type="gramEnd"/>
      <w:r w:rsidR="001C59EC" w:rsidRPr="00D34585">
        <w:rPr>
          <w:rFonts w:ascii="Book Antiqua" w:hAnsi="Book Antiqua"/>
          <w:color w:val="auto"/>
          <w:sz w:val="24"/>
          <w:szCs w:val="24"/>
        </w:rPr>
        <w:t xml:space="preserve"> </w:t>
      </w:r>
      <w:proofErr w:type="gramStart"/>
      <w:r w:rsidR="001C59EC" w:rsidRPr="00D34585">
        <w:rPr>
          <w:rFonts w:ascii="Book Antiqua" w:hAnsi="Book Antiqua"/>
          <w:color w:val="auto"/>
          <w:sz w:val="24"/>
          <w:szCs w:val="24"/>
        </w:rPr>
        <w:t>MBT060A</w:t>
      </w:r>
      <w:r w:rsidR="00D74DAA" w:rsidRPr="00D34585">
        <w:rPr>
          <w:rFonts w:ascii="Book Antiqua" w:hAnsi="Book Antiqua"/>
          <w:color w:val="auto"/>
          <w:sz w:val="24"/>
          <w:szCs w:val="24"/>
        </w:rPr>
        <w:t>;</w:t>
      </w:r>
      <w:r w:rsidR="001C59EC" w:rsidRPr="00D34585">
        <w:rPr>
          <w:rFonts w:ascii="Book Antiqua" w:hAnsi="Book Antiqua"/>
          <w:color w:val="auto"/>
          <w:sz w:val="24"/>
          <w:szCs w:val="24"/>
        </w:rPr>
        <w:t xml:space="preserve"> </w:t>
      </w:r>
      <w:r w:rsidRPr="00D34585">
        <w:rPr>
          <w:rFonts w:ascii="Book Antiqua" w:hAnsi="Book Antiqua"/>
          <w:color w:val="auto"/>
          <w:sz w:val="24"/>
          <w:szCs w:val="24"/>
        </w:rPr>
        <w:t>HiMedia</w:t>
      </w:r>
      <w:r w:rsidR="00D74DAA" w:rsidRPr="00D34585">
        <w:rPr>
          <w:rFonts w:ascii="Book Antiqua" w:hAnsi="Book Antiqua"/>
          <w:color w:val="auto"/>
          <w:sz w:val="24"/>
          <w:szCs w:val="24"/>
        </w:rPr>
        <w:t xml:space="preserve"> Laboratories</w:t>
      </w:r>
      <w:r w:rsidRPr="00D34585">
        <w:rPr>
          <w:rFonts w:ascii="Book Antiqua" w:hAnsi="Book Antiqua"/>
          <w:color w:val="auto"/>
          <w:sz w:val="24"/>
          <w:szCs w:val="24"/>
        </w:rPr>
        <w:t>)</w:t>
      </w:r>
      <w:r w:rsidR="00AC1946" w:rsidRPr="00D34585">
        <w:rPr>
          <w:rFonts w:ascii="Book Antiqua" w:hAnsi="Book Antiqua"/>
          <w:color w:val="auto"/>
          <w:sz w:val="24"/>
          <w:szCs w:val="24"/>
        </w:rPr>
        <w:t xml:space="preserve">; </w:t>
      </w:r>
      <w:r w:rsidR="00D74DAA" w:rsidRPr="00D34585">
        <w:rPr>
          <w:rFonts w:ascii="Book Antiqua" w:hAnsi="Book Antiqua"/>
          <w:color w:val="auto"/>
          <w:sz w:val="24"/>
          <w:szCs w:val="24"/>
        </w:rPr>
        <w:t>d</w:t>
      </w:r>
      <w:r w:rsidRPr="00D34585">
        <w:rPr>
          <w:rFonts w:ascii="Book Antiqua" w:hAnsi="Book Antiqua"/>
          <w:color w:val="auto"/>
          <w:sz w:val="24"/>
          <w:szCs w:val="24"/>
        </w:rPr>
        <w:t>eoxynucleotriphosphates (</w:t>
      </w:r>
      <w:r w:rsidR="001C59EC" w:rsidRPr="00D34585">
        <w:rPr>
          <w:rFonts w:ascii="Book Antiqua" w:hAnsi="Book Antiqua"/>
          <w:color w:val="auto"/>
          <w:sz w:val="24"/>
          <w:szCs w:val="24"/>
        </w:rPr>
        <w:t>Cat No.</w:t>
      </w:r>
      <w:proofErr w:type="gramEnd"/>
      <w:r w:rsidR="001C59EC" w:rsidRPr="00D34585">
        <w:rPr>
          <w:rFonts w:ascii="Book Antiqua" w:hAnsi="Book Antiqua"/>
          <w:color w:val="auto"/>
          <w:sz w:val="24"/>
          <w:szCs w:val="24"/>
        </w:rPr>
        <w:t xml:space="preserve"> MBT078</w:t>
      </w:r>
      <w:r w:rsidR="00D74DAA" w:rsidRPr="00D34585">
        <w:rPr>
          <w:rFonts w:ascii="Book Antiqua" w:hAnsi="Book Antiqua"/>
          <w:color w:val="auto"/>
          <w:sz w:val="24"/>
          <w:szCs w:val="24"/>
        </w:rPr>
        <w:t xml:space="preserve">; </w:t>
      </w:r>
      <w:r w:rsidRPr="00D34585">
        <w:rPr>
          <w:rFonts w:ascii="Book Antiqua" w:hAnsi="Book Antiqua"/>
          <w:color w:val="auto"/>
          <w:sz w:val="24"/>
          <w:szCs w:val="24"/>
        </w:rPr>
        <w:t>HiMedia</w:t>
      </w:r>
      <w:r w:rsidR="00D74DAA" w:rsidRPr="00D34585">
        <w:rPr>
          <w:rFonts w:ascii="Book Antiqua" w:hAnsi="Book Antiqua"/>
          <w:color w:val="auto"/>
          <w:sz w:val="24"/>
          <w:szCs w:val="24"/>
        </w:rPr>
        <w:t xml:space="preserve"> Laboratories</w:t>
      </w:r>
      <w:r w:rsidRPr="00D34585">
        <w:rPr>
          <w:rFonts w:ascii="Book Antiqua" w:hAnsi="Book Antiqua"/>
          <w:color w:val="auto"/>
          <w:sz w:val="24"/>
          <w:szCs w:val="24"/>
        </w:rPr>
        <w:t>)</w:t>
      </w:r>
      <w:r w:rsidR="00AC1946" w:rsidRPr="00D34585">
        <w:rPr>
          <w:rFonts w:ascii="Book Antiqua" w:hAnsi="Book Antiqua"/>
          <w:color w:val="auto"/>
          <w:sz w:val="24"/>
          <w:szCs w:val="24"/>
        </w:rPr>
        <w:t xml:space="preserve">; </w:t>
      </w:r>
      <w:r w:rsidRPr="00D34585">
        <w:rPr>
          <w:rFonts w:ascii="Book Antiqua" w:hAnsi="Book Antiqua"/>
          <w:color w:val="auto"/>
          <w:sz w:val="24"/>
          <w:szCs w:val="24"/>
        </w:rPr>
        <w:t>PCR tubes (</w:t>
      </w:r>
      <w:r w:rsidR="001C59EC" w:rsidRPr="00D34585">
        <w:rPr>
          <w:rFonts w:ascii="Book Antiqua" w:hAnsi="Book Antiqua"/>
          <w:color w:val="auto"/>
          <w:sz w:val="24"/>
          <w:szCs w:val="24"/>
        </w:rPr>
        <w:t xml:space="preserve">Cat No. </w:t>
      </w:r>
      <w:proofErr w:type="gramStart"/>
      <w:r w:rsidR="001C59EC" w:rsidRPr="00D34585">
        <w:rPr>
          <w:rFonts w:ascii="Book Antiqua" w:hAnsi="Book Antiqua"/>
          <w:color w:val="auto"/>
          <w:sz w:val="24"/>
          <w:szCs w:val="24"/>
        </w:rPr>
        <w:t>AB0620</w:t>
      </w:r>
      <w:r w:rsidR="00D74DAA" w:rsidRPr="00D34585">
        <w:rPr>
          <w:rFonts w:ascii="Book Antiqua" w:hAnsi="Book Antiqua"/>
          <w:color w:val="auto"/>
          <w:sz w:val="24"/>
          <w:szCs w:val="24"/>
        </w:rPr>
        <w:t xml:space="preserve">; </w:t>
      </w:r>
      <w:r w:rsidRPr="00D34585">
        <w:rPr>
          <w:rFonts w:ascii="Book Antiqua" w:hAnsi="Book Antiqua"/>
          <w:color w:val="auto"/>
          <w:sz w:val="24"/>
          <w:szCs w:val="24"/>
        </w:rPr>
        <w:t>Abgene,</w:t>
      </w:r>
      <w:r w:rsidR="00D74DAA" w:rsidRPr="00D34585">
        <w:rPr>
          <w:rFonts w:ascii="Book Antiqua" w:hAnsi="Book Antiqua"/>
          <w:color w:val="auto"/>
          <w:sz w:val="24"/>
          <w:szCs w:val="24"/>
        </w:rPr>
        <w:t xml:space="preserve"> Portsmouth, NH, United States</w:t>
      </w:r>
      <w:r w:rsidRPr="00D34585">
        <w:rPr>
          <w:rFonts w:ascii="Book Antiqua" w:hAnsi="Book Antiqua"/>
          <w:color w:val="auto"/>
          <w:sz w:val="24"/>
          <w:szCs w:val="24"/>
        </w:rPr>
        <w:t>)</w:t>
      </w:r>
      <w:r w:rsidR="00AC1946" w:rsidRPr="00D34585">
        <w:rPr>
          <w:rFonts w:ascii="Book Antiqua" w:hAnsi="Book Antiqua"/>
          <w:color w:val="auto"/>
          <w:sz w:val="24"/>
          <w:szCs w:val="24"/>
        </w:rPr>
        <w:t xml:space="preserve">; </w:t>
      </w:r>
      <w:proofErr w:type="spellStart"/>
      <w:r w:rsidR="00D74DAA" w:rsidRPr="00D34585">
        <w:rPr>
          <w:rFonts w:ascii="Book Antiqua" w:hAnsi="Book Antiqua"/>
          <w:color w:val="auto"/>
          <w:sz w:val="24"/>
          <w:szCs w:val="24"/>
        </w:rPr>
        <w:t>m</w:t>
      </w:r>
      <w:r w:rsidRPr="00D34585">
        <w:rPr>
          <w:rFonts w:ascii="Book Antiqua" w:hAnsi="Book Antiqua"/>
          <w:color w:val="auto"/>
          <w:sz w:val="24"/>
          <w:szCs w:val="24"/>
        </w:rPr>
        <w:t>icrocentrifuge</w:t>
      </w:r>
      <w:proofErr w:type="spellEnd"/>
      <w:r w:rsidRPr="00D34585">
        <w:rPr>
          <w:rFonts w:ascii="Book Antiqua" w:hAnsi="Book Antiqua"/>
          <w:color w:val="auto"/>
          <w:sz w:val="24"/>
          <w:szCs w:val="24"/>
        </w:rPr>
        <w:t xml:space="preserve"> tubes (</w:t>
      </w:r>
      <w:r w:rsidR="001C59EC" w:rsidRPr="00D34585">
        <w:rPr>
          <w:rFonts w:ascii="Book Antiqua" w:hAnsi="Book Antiqua"/>
          <w:color w:val="auto"/>
          <w:sz w:val="24"/>
          <w:szCs w:val="24"/>
        </w:rPr>
        <w:t>Cat No. 509-GRD-Q</w:t>
      </w:r>
      <w:r w:rsidR="00D74DAA" w:rsidRPr="00D34585">
        <w:rPr>
          <w:rFonts w:ascii="Book Antiqua" w:hAnsi="Book Antiqua"/>
          <w:color w:val="auto"/>
          <w:sz w:val="24"/>
          <w:szCs w:val="24"/>
        </w:rPr>
        <w:t>;</w:t>
      </w:r>
      <w:r w:rsidR="001C59EC" w:rsidRPr="00D34585">
        <w:rPr>
          <w:rFonts w:ascii="Book Antiqua" w:hAnsi="Book Antiqua"/>
          <w:color w:val="auto"/>
          <w:sz w:val="24"/>
          <w:szCs w:val="24"/>
        </w:rPr>
        <w:t xml:space="preserve"> </w:t>
      </w:r>
      <w:r w:rsidRPr="00D34585">
        <w:rPr>
          <w:rFonts w:ascii="Book Antiqua" w:hAnsi="Book Antiqua"/>
          <w:color w:val="auto"/>
          <w:sz w:val="24"/>
          <w:szCs w:val="24"/>
        </w:rPr>
        <w:t>QSP by Thermo</w:t>
      </w:r>
      <w:r w:rsidR="00D74DAA" w:rsidRPr="00D34585">
        <w:rPr>
          <w:rFonts w:ascii="Book Antiqua" w:hAnsi="Book Antiqua"/>
          <w:color w:val="auto"/>
          <w:sz w:val="24"/>
          <w:szCs w:val="24"/>
        </w:rPr>
        <w:t xml:space="preserve"> </w:t>
      </w:r>
      <w:r w:rsidRPr="00D34585">
        <w:rPr>
          <w:rFonts w:ascii="Book Antiqua" w:hAnsi="Book Antiqua"/>
          <w:color w:val="auto"/>
          <w:sz w:val="24"/>
          <w:szCs w:val="24"/>
        </w:rPr>
        <w:t>Fisher Scientific)</w:t>
      </w:r>
      <w:r w:rsidR="00AC1946" w:rsidRPr="00D34585">
        <w:rPr>
          <w:rFonts w:ascii="Book Antiqua" w:hAnsi="Book Antiqua"/>
          <w:color w:val="auto"/>
          <w:sz w:val="24"/>
          <w:szCs w:val="24"/>
        </w:rPr>
        <w:t>.</w:t>
      </w:r>
      <w:proofErr w:type="gramEnd"/>
    </w:p>
    <w:p w14:paraId="39277826" w14:textId="77777777" w:rsidR="007F54E4" w:rsidRPr="00D34585" w:rsidRDefault="007F54E4" w:rsidP="00D34585">
      <w:pPr>
        <w:adjustRightInd w:val="0"/>
        <w:snapToGrid w:val="0"/>
        <w:spacing w:after="0" w:line="360" w:lineRule="auto"/>
        <w:jc w:val="both"/>
        <w:rPr>
          <w:rFonts w:ascii="Book Antiqua" w:eastAsia="Times New Roman" w:hAnsi="Book Antiqua" w:cs="Times New Roman"/>
          <w:b/>
          <w:i/>
          <w:sz w:val="24"/>
          <w:szCs w:val="24"/>
          <w:lang w:val="en-US"/>
        </w:rPr>
      </w:pPr>
      <w:r w:rsidRPr="00D34585">
        <w:rPr>
          <w:rFonts w:ascii="Book Antiqua" w:eastAsia="Times New Roman" w:hAnsi="Book Antiqua" w:cs="Times New Roman"/>
          <w:b/>
          <w:i/>
          <w:sz w:val="24"/>
          <w:szCs w:val="24"/>
          <w:lang w:val="en-US"/>
        </w:rPr>
        <w:t>Coverslip removal</w:t>
      </w:r>
    </w:p>
    <w:p w14:paraId="3A390C44" w14:textId="6BCC4618" w:rsidR="007F54E4" w:rsidRPr="00D34585" w:rsidRDefault="007F54E4" w:rsidP="00D34585">
      <w:pPr>
        <w:adjustRightInd w:val="0"/>
        <w:snapToGrid w:val="0"/>
        <w:spacing w:after="0" w:line="360" w:lineRule="auto"/>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 xml:space="preserve">Removal of coverslip is one of the biggest hurdles in the entire process. Generally for any further analysis on the slides, the coverslip </w:t>
      </w:r>
      <w:r w:rsidR="00495223" w:rsidRPr="00D34585">
        <w:rPr>
          <w:rFonts w:ascii="Book Antiqua" w:eastAsia="Times New Roman" w:hAnsi="Book Antiqua" w:cs="Times New Roman"/>
          <w:sz w:val="24"/>
          <w:szCs w:val="24"/>
          <w:lang w:val="en-US"/>
        </w:rPr>
        <w:t>has to be</w:t>
      </w:r>
      <w:r w:rsidRPr="00D34585">
        <w:rPr>
          <w:rFonts w:ascii="Book Antiqua" w:eastAsia="Times New Roman" w:hAnsi="Book Antiqua" w:cs="Times New Roman"/>
          <w:sz w:val="24"/>
          <w:szCs w:val="24"/>
          <w:lang w:val="en-US"/>
        </w:rPr>
        <w:t xml:space="preserve"> removed by immersing the slide in xylene for 4-6 </w:t>
      </w:r>
      <w:r w:rsidR="00495223" w:rsidRPr="00D34585">
        <w:rPr>
          <w:rFonts w:ascii="Book Antiqua" w:eastAsia="Times New Roman" w:hAnsi="Book Antiqua" w:cs="Times New Roman"/>
          <w:sz w:val="24"/>
          <w:szCs w:val="24"/>
          <w:lang w:val="en-US"/>
        </w:rPr>
        <w:t>d or until the coverslip falls</w:t>
      </w:r>
      <w:r w:rsidRPr="00D34585">
        <w:rPr>
          <w:rFonts w:ascii="Book Antiqua" w:eastAsia="Times New Roman" w:hAnsi="Book Antiqua" w:cs="Times New Roman"/>
          <w:sz w:val="24"/>
          <w:szCs w:val="24"/>
          <w:lang w:val="en-US"/>
        </w:rPr>
        <w:t xml:space="preserve"> off spontaneously. Recently, a study by Zhou </w:t>
      </w:r>
      <w:r w:rsidRPr="00D34585">
        <w:rPr>
          <w:rFonts w:ascii="Book Antiqua" w:eastAsia="Times New Roman" w:hAnsi="Book Antiqua" w:cs="Times New Roman"/>
          <w:i/>
          <w:sz w:val="24"/>
          <w:szCs w:val="24"/>
          <w:lang w:val="en-US"/>
        </w:rPr>
        <w:t xml:space="preserve">et </w:t>
      </w:r>
      <w:proofErr w:type="gramStart"/>
      <w:r w:rsidRPr="00D34585">
        <w:rPr>
          <w:rFonts w:ascii="Book Antiqua" w:eastAsia="Times New Roman" w:hAnsi="Book Antiqua" w:cs="Times New Roman"/>
          <w:i/>
          <w:sz w:val="24"/>
          <w:szCs w:val="24"/>
          <w:lang w:val="en-US"/>
        </w:rPr>
        <w:t>al</w:t>
      </w:r>
      <w:bookmarkStart w:id="39" w:name="OLE_LINK94"/>
      <w:bookmarkStart w:id="40" w:name="OLE_LINK95"/>
      <w:r w:rsidR="00B41E2F" w:rsidRPr="009B36BB">
        <w:rPr>
          <w:rFonts w:ascii="Book Antiqua" w:eastAsia="Times New Roman" w:hAnsi="Book Antiqua" w:cs="Times New Roman"/>
          <w:bCs/>
          <w:sz w:val="24"/>
          <w:szCs w:val="24"/>
          <w:vertAlign w:val="superscript"/>
          <w:lang w:val="en-US"/>
        </w:rPr>
        <w:t>[</w:t>
      </w:r>
      <w:proofErr w:type="gramEnd"/>
      <w:r w:rsidR="00B41E2F" w:rsidRPr="009B36BB">
        <w:rPr>
          <w:rFonts w:ascii="Book Antiqua" w:eastAsia="Times New Roman" w:hAnsi="Book Antiqua" w:cs="Times New Roman"/>
          <w:bCs/>
          <w:sz w:val="24"/>
          <w:szCs w:val="24"/>
          <w:vertAlign w:val="superscript"/>
          <w:lang w:val="en-US"/>
        </w:rPr>
        <w:t>11]</w:t>
      </w:r>
      <w:bookmarkEnd w:id="39"/>
      <w:bookmarkEnd w:id="40"/>
      <w:r w:rsidR="005C5342" w:rsidRPr="00372A75">
        <w:rPr>
          <w:rFonts w:ascii="Book Antiqua" w:eastAsia="Times New Roman" w:hAnsi="Book Antiqua" w:cs="Times New Roman"/>
          <w:bCs/>
          <w:sz w:val="24"/>
          <w:szCs w:val="24"/>
          <w:lang w:val="en-US"/>
        </w:rPr>
        <w:t xml:space="preserve"> </w:t>
      </w:r>
      <w:r w:rsidRPr="00D34585">
        <w:rPr>
          <w:rFonts w:ascii="Book Antiqua" w:eastAsia="Times New Roman" w:hAnsi="Book Antiqua" w:cs="Times New Roman"/>
          <w:sz w:val="24"/>
          <w:szCs w:val="24"/>
          <w:lang w:val="en-US"/>
        </w:rPr>
        <w:t>showed that coverslips could be rapidly</w:t>
      </w:r>
      <w:r w:rsidR="005C5342" w:rsidRPr="00D34585">
        <w:rPr>
          <w:rFonts w:ascii="Book Antiqua" w:eastAsia="Times New Roman" w:hAnsi="Book Antiqua" w:cs="Times New Roman"/>
          <w:sz w:val="24"/>
          <w:szCs w:val="24"/>
          <w:lang w:val="en-US"/>
        </w:rPr>
        <w:t xml:space="preserve"> removed</w:t>
      </w:r>
      <w:r w:rsidRPr="00D34585">
        <w:rPr>
          <w:rFonts w:ascii="Book Antiqua" w:eastAsia="Times New Roman" w:hAnsi="Book Antiqua" w:cs="Times New Roman"/>
          <w:sz w:val="24"/>
          <w:szCs w:val="24"/>
          <w:lang w:val="en-US"/>
        </w:rPr>
        <w:t xml:space="preserve"> by freezing in liquid nitrogen. </w:t>
      </w:r>
      <w:r w:rsidR="005C5342" w:rsidRPr="00D34585">
        <w:rPr>
          <w:rFonts w:ascii="Book Antiqua" w:eastAsia="Times New Roman" w:hAnsi="Book Antiqua" w:cs="Times New Roman"/>
          <w:sz w:val="24"/>
          <w:szCs w:val="24"/>
          <w:lang w:val="en-US"/>
        </w:rPr>
        <w:t>However,</w:t>
      </w:r>
      <w:r w:rsidRPr="00D34585">
        <w:rPr>
          <w:rFonts w:ascii="Book Antiqua" w:eastAsia="Times New Roman" w:hAnsi="Book Antiqua" w:cs="Times New Roman"/>
          <w:sz w:val="24"/>
          <w:szCs w:val="24"/>
          <w:lang w:val="en-US"/>
        </w:rPr>
        <w:t xml:space="preserve"> not all laboratories have access to liquid nitrogen and it possesses </w:t>
      </w:r>
      <w:r w:rsidR="005C5342" w:rsidRPr="00D34585">
        <w:rPr>
          <w:rFonts w:ascii="Book Antiqua" w:eastAsia="Times New Roman" w:hAnsi="Book Antiqua" w:cs="Times New Roman"/>
          <w:sz w:val="24"/>
          <w:szCs w:val="24"/>
          <w:lang w:val="en-US"/>
        </w:rPr>
        <w:t xml:space="preserve">a </w:t>
      </w:r>
      <w:r w:rsidRPr="00D34585">
        <w:rPr>
          <w:rFonts w:ascii="Book Antiqua" w:eastAsia="Times New Roman" w:hAnsi="Book Antiqua" w:cs="Times New Roman"/>
          <w:sz w:val="24"/>
          <w:szCs w:val="24"/>
          <w:lang w:val="en-US"/>
        </w:rPr>
        <w:t xml:space="preserve">threat to the handler. So we came up with a </w:t>
      </w:r>
      <w:r w:rsidR="005C5342" w:rsidRPr="00D34585">
        <w:rPr>
          <w:rFonts w:ascii="Book Antiqua" w:eastAsia="Times New Roman" w:hAnsi="Book Antiqua" w:cs="Times New Roman"/>
          <w:sz w:val="24"/>
          <w:szCs w:val="24"/>
          <w:lang w:val="en-US"/>
        </w:rPr>
        <w:t xml:space="preserve">less </w:t>
      </w:r>
      <w:r w:rsidRPr="00D34585">
        <w:rPr>
          <w:rFonts w:ascii="Book Antiqua" w:eastAsia="Times New Roman" w:hAnsi="Book Antiqua" w:cs="Times New Roman"/>
          <w:sz w:val="24"/>
          <w:szCs w:val="24"/>
          <w:lang w:val="en-US"/>
        </w:rPr>
        <w:t>harm</w:t>
      </w:r>
      <w:r w:rsidR="005C5342" w:rsidRPr="00D34585">
        <w:rPr>
          <w:rFonts w:ascii="Book Antiqua" w:eastAsia="Times New Roman" w:hAnsi="Book Antiqua" w:cs="Times New Roman"/>
          <w:sz w:val="24"/>
          <w:szCs w:val="24"/>
          <w:lang w:val="en-US"/>
        </w:rPr>
        <w:t>ful</w:t>
      </w:r>
      <w:r w:rsidRPr="00D34585">
        <w:rPr>
          <w:rFonts w:ascii="Book Antiqua" w:eastAsia="Times New Roman" w:hAnsi="Book Antiqua" w:cs="Times New Roman"/>
          <w:sz w:val="24"/>
          <w:szCs w:val="24"/>
          <w:lang w:val="en-US"/>
        </w:rPr>
        <w:t xml:space="preserve"> idea</w:t>
      </w:r>
      <w:r w:rsidR="005C5342" w:rsidRPr="00D34585">
        <w:rPr>
          <w:rFonts w:ascii="Book Antiqua" w:eastAsia="Times New Roman" w:hAnsi="Book Antiqua" w:cs="Times New Roman"/>
          <w:sz w:val="24"/>
          <w:szCs w:val="24"/>
          <w:lang w:val="en-US"/>
        </w:rPr>
        <w:t>, namely</w:t>
      </w:r>
      <w:r w:rsidRPr="00D34585">
        <w:rPr>
          <w:rFonts w:ascii="Book Antiqua" w:eastAsia="Times New Roman" w:hAnsi="Book Antiqua" w:cs="Times New Roman"/>
          <w:sz w:val="24"/>
          <w:szCs w:val="24"/>
          <w:lang w:val="en-US"/>
        </w:rPr>
        <w:t xml:space="preserve"> of using </w:t>
      </w:r>
      <w:r w:rsidR="005C5342" w:rsidRPr="00D34585">
        <w:rPr>
          <w:rFonts w:ascii="Book Antiqua" w:eastAsia="Times New Roman" w:hAnsi="Book Antiqua" w:cs="Times New Roman"/>
          <w:sz w:val="24"/>
          <w:szCs w:val="24"/>
          <w:lang w:val="en-US"/>
        </w:rPr>
        <w:t xml:space="preserve">a </w:t>
      </w:r>
      <w:r w:rsidRPr="00D34585">
        <w:rPr>
          <w:rFonts w:ascii="Book Antiqua" w:eastAsia="Times New Roman" w:hAnsi="Book Antiqua" w:cs="Times New Roman"/>
          <w:sz w:val="24"/>
          <w:szCs w:val="24"/>
          <w:lang w:val="en-US"/>
        </w:rPr>
        <w:t>-80</w:t>
      </w:r>
      <w:r w:rsidR="005C5342" w:rsidRPr="00D34585">
        <w:rPr>
          <w:rFonts w:ascii="Book Antiqua" w:eastAsia="Times New Roman" w:hAnsi="Book Antiqua" w:cs="Times New Roman"/>
          <w:sz w:val="24"/>
          <w:szCs w:val="24"/>
          <w:lang w:val="en-US"/>
        </w:rPr>
        <w:t>°C</w:t>
      </w:r>
      <w:r w:rsidRPr="00D34585">
        <w:rPr>
          <w:rFonts w:ascii="Book Antiqua" w:eastAsia="Times New Roman" w:hAnsi="Book Antiqua" w:cs="Times New Roman"/>
          <w:sz w:val="24"/>
          <w:szCs w:val="24"/>
          <w:lang w:val="en-US"/>
        </w:rPr>
        <w:t xml:space="preserve"> freezer and a sterile razor blade. Slides </w:t>
      </w:r>
      <w:r w:rsidR="0056649D" w:rsidRPr="00D34585">
        <w:rPr>
          <w:rFonts w:ascii="Book Antiqua" w:eastAsia="Times New Roman" w:hAnsi="Book Antiqua" w:cs="Times New Roman"/>
          <w:sz w:val="24"/>
          <w:szCs w:val="24"/>
          <w:lang w:val="en-US"/>
        </w:rPr>
        <w:t>used</w:t>
      </w:r>
      <w:r w:rsidRPr="00D34585">
        <w:rPr>
          <w:rFonts w:ascii="Book Antiqua" w:eastAsia="Times New Roman" w:hAnsi="Book Antiqua" w:cs="Times New Roman"/>
          <w:sz w:val="24"/>
          <w:szCs w:val="24"/>
          <w:lang w:val="en-US"/>
        </w:rPr>
        <w:t xml:space="preserve"> for the study w</w:t>
      </w:r>
      <w:r w:rsidR="005C5342" w:rsidRPr="00D34585">
        <w:rPr>
          <w:rFonts w:ascii="Book Antiqua" w:eastAsia="Times New Roman" w:hAnsi="Book Antiqua" w:cs="Times New Roman"/>
          <w:sz w:val="24"/>
          <w:szCs w:val="24"/>
          <w:lang w:val="en-US"/>
        </w:rPr>
        <w:t>ere</w:t>
      </w:r>
      <w:r w:rsidRPr="00D34585">
        <w:rPr>
          <w:rFonts w:ascii="Book Antiqua" w:eastAsia="Times New Roman" w:hAnsi="Book Antiqua" w:cs="Times New Roman"/>
          <w:sz w:val="24"/>
          <w:szCs w:val="24"/>
          <w:lang w:val="en-US"/>
        </w:rPr>
        <w:t xml:space="preserve"> photographed and marked using a slide marker. The slides were placed inside a -80</w:t>
      </w:r>
      <w:r w:rsidR="005C5342" w:rsidRPr="00D34585">
        <w:rPr>
          <w:rFonts w:ascii="Book Antiqua" w:eastAsia="Times New Roman" w:hAnsi="Book Antiqua" w:cs="Times New Roman"/>
          <w:sz w:val="24"/>
          <w:szCs w:val="24"/>
          <w:lang w:val="en-US"/>
        </w:rPr>
        <w:t>°C</w:t>
      </w:r>
      <w:r w:rsidR="00B41E2F"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 xml:space="preserve">freezer for </w:t>
      </w:r>
      <w:r w:rsidR="005C5342" w:rsidRPr="00D34585">
        <w:rPr>
          <w:rFonts w:ascii="Book Antiqua" w:eastAsia="Times New Roman" w:hAnsi="Book Antiqua" w:cs="Times New Roman"/>
          <w:sz w:val="24"/>
          <w:szCs w:val="24"/>
          <w:lang w:val="en-US"/>
        </w:rPr>
        <w:t xml:space="preserve">2 </w:t>
      </w:r>
      <w:r w:rsidRPr="00D34585">
        <w:rPr>
          <w:rFonts w:ascii="Book Antiqua" w:eastAsia="Times New Roman" w:hAnsi="Book Antiqua" w:cs="Times New Roman"/>
          <w:sz w:val="24"/>
          <w:szCs w:val="24"/>
          <w:lang w:val="en-US"/>
        </w:rPr>
        <w:t>h</w:t>
      </w:r>
      <w:r w:rsidR="00564B90" w:rsidRPr="00D34585">
        <w:rPr>
          <w:rFonts w:ascii="Book Antiqua" w:eastAsia="Times New Roman" w:hAnsi="Book Antiqua" w:cs="Times New Roman"/>
          <w:sz w:val="24"/>
          <w:szCs w:val="24"/>
          <w:lang w:val="en-US"/>
        </w:rPr>
        <w:t xml:space="preserve">, after which </w:t>
      </w:r>
      <w:r w:rsidR="00391622" w:rsidRPr="00D34585">
        <w:rPr>
          <w:rFonts w:ascii="Book Antiqua" w:eastAsia="Times New Roman" w:hAnsi="Book Antiqua" w:cs="Times New Roman"/>
          <w:sz w:val="24"/>
          <w:szCs w:val="24"/>
          <w:lang w:val="en-US"/>
        </w:rPr>
        <w:t>a sterile sharp razor blade was slid under the edges of the coverslip to remove it</w:t>
      </w:r>
      <w:r w:rsidRPr="00D34585">
        <w:rPr>
          <w:rFonts w:ascii="Book Antiqua" w:eastAsia="Times New Roman" w:hAnsi="Book Antiqua" w:cs="Times New Roman"/>
          <w:sz w:val="24"/>
          <w:szCs w:val="24"/>
          <w:lang w:val="en-US"/>
        </w:rPr>
        <w:t xml:space="preserve"> (Note: Before placing the slides inside the freezer</w:t>
      </w:r>
      <w:r w:rsidR="005C5342"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 </w:t>
      </w:r>
      <w:r w:rsidR="00564B90" w:rsidRPr="00D34585">
        <w:rPr>
          <w:rFonts w:ascii="Book Antiqua" w:eastAsia="Times New Roman" w:hAnsi="Book Antiqua" w:cs="Times New Roman"/>
          <w:sz w:val="24"/>
          <w:szCs w:val="24"/>
          <w:lang w:val="en-US"/>
        </w:rPr>
        <w:t xml:space="preserve">we </w:t>
      </w:r>
      <w:r w:rsidRPr="00D34585">
        <w:rPr>
          <w:rFonts w:ascii="Book Antiqua" w:eastAsia="Times New Roman" w:hAnsi="Book Antiqua" w:cs="Times New Roman"/>
          <w:sz w:val="24"/>
          <w:szCs w:val="24"/>
          <w:lang w:val="en-US"/>
        </w:rPr>
        <w:t>ma</w:t>
      </w:r>
      <w:r w:rsidR="00564B90" w:rsidRPr="00D34585">
        <w:rPr>
          <w:rFonts w:ascii="Book Antiqua" w:eastAsia="Times New Roman" w:hAnsi="Book Antiqua" w:cs="Times New Roman"/>
          <w:sz w:val="24"/>
          <w:szCs w:val="24"/>
          <w:lang w:val="en-US"/>
        </w:rPr>
        <w:t>d</w:t>
      </w:r>
      <w:r w:rsidRPr="00D34585">
        <w:rPr>
          <w:rFonts w:ascii="Book Antiqua" w:eastAsia="Times New Roman" w:hAnsi="Book Antiqua" w:cs="Times New Roman"/>
          <w:sz w:val="24"/>
          <w:szCs w:val="24"/>
          <w:lang w:val="en-US"/>
        </w:rPr>
        <w:t xml:space="preserve">e sure the DPX merging the borders of the coverslip </w:t>
      </w:r>
      <w:r w:rsidR="00564B90" w:rsidRPr="00D34585">
        <w:rPr>
          <w:rFonts w:ascii="Book Antiqua" w:eastAsia="Times New Roman" w:hAnsi="Book Antiqua" w:cs="Times New Roman"/>
          <w:sz w:val="24"/>
          <w:szCs w:val="24"/>
          <w:lang w:val="en-US"/>
        </w:rPr>
        <w:t xml:space="preserve">was </w:t>
      </w:r>
      <w:r w:rsidRPr="00D34585">
        <w:rPr>
          <w:rFonts w:ascii="Book Antiqua" w:eastAsia="Times New Roman" w:hAnsi="Book Antiqua" w:cs="Times New Roman"/>
          <w:sz w:val="24"/>
          <w:szCs w:val="24"/>
          <w:lang w:val="en-US"/>
        </w:rPr>
        <w:t>carefully cut out). Sometimes, the coverslip tend</w:t>
      </w:r>
      <w:r w:rsidR="001822D3" w:rsidRPr="00D34585">
        <w:rPr>
          <w:rFonts w:ascii="Book Antiqua" w:eastAsia="Times New Roman" w:hAnsi="Book Antiqua" w:cs="Times New Roman"/>
          <w:sz w:val="24"/>
          <w:szCs w:val="24"/>
          <w:lang w:val="en-US"/>
        </w:rPr>
        <w:t>ed</w:t>
      </w:r>
      <w:r w:rsidRPr="00D34585">
        <w:rPr>
          <w:rFonts w:ascii="Book Antiqua" w:eastAsia="Times New Roman" w:hAnsi="Book Antiqua" w:cs="Times New Roman"/>
          <w:sz w:val="24"/>
          <w:szCs w:val="24"/>
          <w:lang w:val="en-US"/>
        </w:rPr>
        <w:t xml:space="preserve"> to adhere</w:t>
      </w:r>
      <w:r w:rsidR="001822D3" w:rsidRPr="00D34585">
        <w:rPr>
          <w:rFonts w:ascii="Book Antiqua" w:eastAsia="Times New Roman" w:hAnsi="Book Antiqua" w:cs="Times New Roman"/>
          <w:sz w:val="24"/>
          <w:szCs w:val="24"/>
          <w:lang w:val="en-US"/>
        </w:rPr>
        <w:t xml:space="preserve"> more</w:t>
      </w:r>
      <w:r w:rsidRPr="00D34585">
        <w:rPr>
          <w:rFonts w:ascii="Book Antiqua" w:eastAsia="Times New Roman" w:hAnsi="Book Antiqua" w:cs="Times New Roman"/>
          <w:sz w:val="24"/>
          <w:szCs w:val="24"/>
          <w:lang w:val="en-US"/>
        </w:rPr>
        <w:t xml:space="preserve"> strong</w:t>
      </w:r>
      <w:r w:rsidR="001822D3" w:rsidRPr="00D34585">
        <w:rPr>
          <w:rFonts w:ascii="Book Antiqua" w:eastAsia="Times New Roman" w:hAnsi="Book Antiqua" w:cs="Times New Roman"/>
          <w:sz w:val="24"/>
          <w:szCs w:val="24"/>
          <w:lang w:val="en-US"/>
        </w:rPr>
        <w:t>ly</w:t>
      </w:r>
      <w:r w:rsidRPr="00D34585">
        <w:rPr>
          <w:rFonts w:ascii="Book Antiqua" w:eastAsia="Times New Roman" w:hAnsi="Book Antiqua" w:cs="Times New Roman"/>
          <w:sz w:val="24"/>
          <w:szCs w:val="24"/>
          <w:lang w:val="en-US"/>
        </w:rPr>
        <w:t xml:space="preserve"> to the slide</w:t>
      </w:r>
      <w:r w:rsidR="001822D3"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 in such cases</w:t>
      </w:r>
      <w:r w:rsidR="001822D3"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 the slide </w:t>
      </w:r>
      <w:r w:rsidR="001822D3" w:rsidRPr="00D34585">
        <w:rPr>
          <w:rFonts w:ascii="Book Antiqua" w:eastAsia="Times New Roman" w:hAnsi="Book Antiqua" w:cs="Times New Roman"/>
          <w:sz w:val="24"/>
          <w:szCs w:val="24"/>
          <w:lang w:val="en-US"/>
        </w:rPr>
        <w:t>wa</w:t>
      </w:r>
      <w:r w:rsidRPr="00D34585">
        <w:rPr>
          <w:rFonts w:ascii="Book Antiqua" w:eastAsia="Times New Roman" w:hAnsi="Book Antiqua" w:cs="Times New Roman"/>
          <w:sz w:val="24"/>
          <w:szCs w:val="24"/>
          <w:lang w:val="en-US"/>
        </w:rPr>
        <w:t>s immersed in xylene for 20</w:t>
      </w:r>
      <w:r w:rsidR="00D762CE"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min and the coverslip f</w:t>
      </w:r>
      <w:r w:rsidR="001822D3" w:rsidRPr="00D34585">
        <w:rPr>
          <w:rFonts w:ascii="Book Antiqua" w:eastAsia="Times New Roman" w:hAnsi="Book Antiqua" w:cs="Times New Roman"/>
          <w:sz w:val="24"/>
          <w:szCs w:val="24"/>
          <w:lang w:val="en-US"/>
        </w:rPr>
        <w:t>e</w:t>
      </w:r>
      <w:r w:rsidRPr="00D34585">
        <w:rPr>
          <w:rFonts w:ascii="Book Antiqua" w:eastAsia="Times New Roman" w:hAnsi="Book Antiqua" w:cs="Times New Roman"/>
          <w:sz w:val="24"/>
          <w:szCs w:val="24"/>
          <w:lang w:val="en-US"/>
        </w:rPr>
        <w:t xml:space="preserve">ll off automatically or a spatula could be used to gently push it off. In another method, we also used the liquid nitrogen procedure described by Zhou </w:t>
      </w:r>
      <w:r w:rsidRPr="00D34585">
        <w:rPr>
          <w:rFonts w:ascii="Book Antiqua" w:eastAsia="Times New Roman" w:hAnsi="Book Antiqua" w:cs="Times New Roman"/>
          <w:i/>
          <w:sz w:val="24"/>
          <w:szCs w:val="24"/>
          <w:lang w:val="en-US"/>
        </w:rPr>
        <w:t xml:space="preserve">et </w:t>
      </w:r>
      <w:proofErr w:type="gramStart"/>
      <w:r w:rsidRPr="00372A75">
        <w:rPr>
          <w:rFonts w:ascii="Book Antiqua" w:eastAsia="Times New Roman" w:hAnsi="Book Antiqua" w:cs="Times New Roman"/>
          <w:i/>
          <w:sz w:val="24"/>
          <w:szCs w:val="24"/>
          <w:lang w:val="en-US"/>
        </w:rPr>
        <w:t>al</w:t>
      </w:r>
      <w:r w:rsidR="00B41E2F" w:rsidRPr="009B36BB">
        <w:rPr>
          <w:rFonts w:ascii="Book Antiqua" w:eastAsia="Times New Roman" w:hAnsi="Book Antiqua" w:cs="Times New Roman"/>
          <w:sz w:val="24"/>
          <w:szCs w:val="24"/>
          <w:vertAlign w:val="superscript"/>
          <w:lang w:val="en-US"/>
        </w:rPr>
        <w:t>[</w:t>
      </w:r>
      <w:proofErr w:type="gramEnd"/>
      <w:r w:rsidR="00B41E2F" w:rsidRPr="009B36BB">
        <w:rPr>
          <w:rFonts w:ascii="Book Antiqua" w:eastAsia="Times New Roman" w:hAnsi="Book Antiqua" w:cs="Times New Roman"/>
          <w:sz w:val="24"/>
          <w:szCs w:val="24"/>
          <w:vertAlign w:val="superscript"/>
          <w:lang w:val="en-US"/>
        </w:rPr>
        <w:t>11]</w:t>
      </w:r>
      <w:r w:rsidR="007B21CD" w:rsidRPr="00D34585">
        <w:rPr>
          <w:rFonts w:ascii="Book Antiqua" w:eastAsia="Times New Roman" w:hAnsi="Book Antiqua" w:cs="Times New Roman"/>
          <w:i/>
          <w:sz w:val="24"/>
          <w:szCs w:val="24"/>
          <w:lang w:val="en-US"/>
        </w:rPr>
        <w:t>,</w:t>
      </w:r>
      <w:r w:rsidRPr="00D34585">
        <w:rPr>
          <w:rFonts w:ascii="Book Antiqua" w:eastAsia="Times New Roman" w:hAnsi="Book Antiqua" w:cs="Times New Roman"/>
          <w:sz w:val="24"/>
          <w:szCs w:val="24"/>
          <w:lang w:val="en-US"/>
        </w:rPr>
        <w:t xml:space="preserve"> but the slides froze too much </w:t>
      </w:r>
      <w:r w:rsidR="001822D3" w:rsidRPr="00D34585">
        <w:rPr>
          <w:rFonts w:ascii="Book Antiqua" w:eastAsia="Times New Roman" w:hAnsi="Book Antiqua" w:cs="Times New Roman"/>
          <w:sz w:val="24"/>
          <w:szCs w:val="24"/>
          <w:lang w:val="en-US"/>
        </w:rPr>
        <w:t>making</w:t>
      </w:r>
      <w:r w:rsidRPr="00D34585">
        <w:rPr>
          <w:rFonts w:ascii="Book Antiqua" w:eastAsia="Times New Roman" w:hAnsi="Book Antiqua" w:cs="Times New Roman"/>
          <w:sz w:val="24"/>
          <w:szCs w:val="24"/>
          <w:lang w:val="en-US"/>
        </w:rPr>
        <w:t xml:space="preserve"> it prone to breakage. Also, we experienced little hardship in using liquid nitrogen as we had a large tank </w:t>
      </w:r>
      <w:r w:rsidR="001822D3" w:rsidRPr="00D34585">
        <w:rPr>
          <w:rFonts w:ascii="Book Antiqua" w:eastAsia="Times New Roman" w:hAnsi="Book Antiqua" w:cs="Times New Roman"/>
          <w:sz w:val="24"/>
          <w:szCs w:val="24"/>
          <w:lang w:val="en-US"/>
        </w:rPr>
        <w:t xml:space="preserve">that </w:t>
      </w:r>
      <w:r w:rsidRPr="00D34585">
        <w:rPr>
          <w:rFonts w:ascii="Book Antiqua" w:eastAsia="Times New Roman" w:hAnsi="Book Antiqua" w:cs="Times New Roman"/>
          <w:sz w:val="24"/>
          <w:szCs w:val="24"/>
          <w:lang w:val="en-US"/>
        </w:rPr>
        <w:t>was not easily accessible</w:t>
      </w:r>
      <w:r w:rsidR="00D762CE" w:rsidRPr="00D34585">
        <w:rPr>
          <w:rFonts w:ascii="Book Antiqua" w:eastAsia="Times New Roman" w:hAnsi="Book Antiqua" w:cs="Times New Roman"/>
          <w:sz w:val="24"/>
          <w:szCs w:val="24"/>
          <w:lang w:val="en-US"/>
        </w:rPr>
        <w:t xml:space="preserve"> to this procedure</w:t>
      </w:r>
      <w:r w:rsidRPr="00D34585">
        <w:rPr>
          <w:rFonts w:ascii="Book Antiqua" w:eastAsia="Times New Roman" w:hAnsi="Book Antiqua" w:cs="Times New Roman"/>
          <w:sz w:val="24"/>
          <w:szCs w:val="24"/>
          <w:lang w:val="en-US"/>
        </w:rPr>
        <w:t>.</w:t>
      </w:r>
    </w:p>
    <w:p w14:paraId="39986AF7" w14:textId="77777777" w:rsidR="00B41E2F" w:rsidRPr="00D34585" w:rsidRDefault="00B41E2F" w:rsidP="00D34585">
      <w:pPr>
        <w:adjustRightInd w:val="0"/>
        <w:snapToGrid w:val="0"/>
        <w:spacing w:after="0" w:line="360" w:lineRule="auto"/>
        <w:jc w:val="both"/>
        <w:rPr>
          <w:rFonts w:ascii="Book Antiqua" w:eastAsia="Times New Roman" w:hAnsi="Book Antiqua" w:cs="Times New Roman"/>
          <w:sz w:val="24"/>
          <w:szCs w:val="24"/>
          <w:lang w:val="en-US"/>
        </w:rPr>
      </w:pPr>
    </w:p>
    <w:p w14:paraId="274C4C8A" w14:textId="77777777" w:rsidR="007F54E4" w:rsidRPr="00D34585" w:rsidRDefault="007F54E4" w:rsidP="00D34585">
      <w:pPr>
        <w:adjustRightInd w:val="0"/>
        <w:snapToGrid w:val="0"/>
        <w:spacing w:after="0" w:line="360" w:lineRule="auto"/>
        <w:jc w:val="both"/>
        <w:rPr>
          <w:rFonts w:ascii="Book Antiqua" w:eastAsia="Times New Roman" w:hAnsi="Book Antiqua" w:cs="Times New Roman"/>
          <w:b/>
          <w:i/>
          <w:sz w:val="24"/>
          <w:szCs w:val="24"/>
          <w:lang w:val="en-US"/>
        </w:rPr>
      </w:pPr>
      <w:r w:rsidRPr="00D34585">
        <w:rPr>
          <w:rFonts w:ascii="Book Antiqua" w:eastAsia="Times New Roman" w:hAnsi="Book Antiqua" w:cs="Times New Roman"/>
          <w:b/>
          <w:i/>
          <w:sz w:val="24"/>
          <w:szCs w:val="24"/>
          <w:lang w:val="en-US"/>
        </w:rPr>
        <w:t>Tissue scraping</w:t>
      </w:r>
    </w:p>
    <w:p w14:paraId="516B5047" w14:textId="0C27F065" w:rsidR="00391622" w:rsidRPr="00D34585" w:rsidRDefault="007F54E4" w:rsidP="00D34585">
      <w:pPr>
        <w:adjustRightInd w:val="0"/>
        <w:snapToGrid w:val="0"/>
        <w:spacing w:after="0" w:line="360" w:lineRule="auto"/>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 xml:space="preserve">Once the coverslip </w:t>
      </w:r>
      <w:r w:rsidR="001822D3" w:rsidRPr="00D34585">
        <w:rPr>
          <w:rFonts w:ascii="Book Antiqua" w:eastAsia="Times New Roman" w:hAnsi="Book Antiqua" w:cs="Times New Roman"/>
          <w:sz w:val="24"/>
          <w:szCs w:val="24"/>
          <w:lang w:val="en-US"/>
        </w:rPr>
        <w:t>was</w:t>
      </w:r>
      <w:r w:rsidRPr="00D34585">
        <w:rPr>
          <w:rFonts w:ascii="Book Antiqua" w:eastAsia="Times New Roman" w:hAnsi="Book Antiqua" w:cs="Times New Roman"/>
          <w:sz w:val="24"/>
          <w:szCs w:val="24"/>
          <w:lang w:val="en-US"/>
        </w:rPr>
        <w:t xml:space="preserve"> removed, the next step </w:t>
      </w:r>
      <w:r w:rsidR="001822D3" w:rsidRPr="00D34585">
        <w:rPr>
          <w:rFonts w:ascii="Book Antiqua" w:eastAsia="Times New Roman" w:hAnsi="Book Antiqua" w:cs="Times New Roman"/>
          <w:sz w:val="24"/>
          <w:szCs w:val="24"/>
          <w:lang w:val="en-US"/>
        </w:rPr>
        <w:t>wa</w:t>
      </w:r>
      <w:r w:rsidRPr="00D34585">
        <w:rPr>
          <w:rFonts w:ascii="Book Antiqua" w:eastAsia="Times New Roman" w:hAnsi="Book Antiqua" w:cs="Times New Roman"/>
          <w:sz w:val="24"/>
          <w:szCs w:val="24"/>
          <w:lang w:val="en-US"/>
        </w:rPr>
        <w:t>s to scrap</w:t>
      </w:r>
      <w:r w:rsidR="00D34F9C" w:rsidRPr="00D34585">
        <w:rPr>
          <w:rFonts w:ascii="Book Antiqua" w:eastAsia="Times New Roman" w:hAnsi="Book Antiqua" w:cs="Times New Roman"/>
          <w:sz w:val="24"/>
          <w:szCs w:val="24"/>
          <w:lang w:val="en-US"/>
        </w:rPr>
        <w:t>e</w:t>
      </w:r>
      <w:r w:rsidRPr="00D34585">
        <w:rPr>
          <w:rFonts w:ascii="Book Antiqua" w:eastAsia="Times New Roman" w:hAnsi="Book Antiqua" w:cs="Times New Roman"/>
          <w:sz w:val="24"/>
          <w:szCs w:val="24"/>
          <w:lang w:val="en-US"/>
        </w:rPr>
        <w:t xml:space="preserve"> out the tissue from the slide. It </w:t>
      </w:r>
      <w:r w:rsidR="001822D3" w:rsidRPr="00D34585">
        <w:rPr>
          <w:rFonts w:ascii="Book Antiqua" w:eastAsia="Times New Roman" w:hAnsi="Book Antiqua" w:cs="Times New Roman"/>
          <w:sz w:val="24"/>
          <w:szCs w:val="24"/>
          <w:lang w:val="en-US"/>
        </w:rPr>
        <w:t>was</w:t>
      </w:r>
      <w:r w:rsidRPr="00D34585">
        <w:rPr>
          <w:rFonts w:ascii="Book Antiqua" w:eastAsia="Times New Roman" w:hAnsi="Book Antiqua" w:cs="Times New Roman"/>
          <w:sz w:val="24"/>
          <w:szCs w:val="24"/>
          <w:lang w:val="en-US"/>
        </w:rPr>
        <w:t xml:space="preserve"> important to remove the paraffin surrounding the tissue by cutting it out using a sharp sterile blade. Once the tissue </w:t>
      </w:r>
      <w:r w:rsidR="001822D3" w:rsidRPr="00D34585">
        <w:rPr>
          <w:rFonts w:ascii="Book Antiqua" w:eastAsia="Times New Roman" w:hAnsi="Book Antiqua" w:cs="Times New Roman"/>
          <w:sz w:val="24"/>
          <w:szCs w:val="24"/>
          <w:lang w:val="en-US"/>
        </w:rPr>
        <w:t>was</w:t>
      </w:r>
      <w:r w:rsidRPr="00D34585">
        <w:rPr>
          <w:rFonts w:ascii="Book Antiqua" w:eastAsia="Times New Roman" w:hAnsi="Book Antiqua" w:cs="Times New Roman"/>
          <w:sz w:val="24"/>
          <w:szCs w:val="24"/>
          <w:lang w:val="en-US"/>
        </w:rPr>
        <w:t xml:space="preserve"> clear of the any residual paraffin, the tissue sections </w:t>
      </w:r>
      <w:r w:rsidR="001822D3" w:rsidRPr="00D34585">
        <w:rPr>
          <w:rFonts w:ascii="Book Antiqua" w:eastAsia="Times New Roman" w:hAnsi="Book Antiqua" w:cs="Times New Roman"/>
          <w:sz w:val="24"/>
          <w:szCs w:val="24"/>
          <w:lang w:val="en-US"/>
        </w:rPr>
        <w:t xml:space="preserve">were </w:t>
      </w:r>
      <w:r w:rsidRPr="00D34585">
        <w:rPr>
          <w:rFonts w:ascii="Book Antiqua" w:eastAsia="Times New Roman" w:hAnsi="Book Antiqua" w:cs="Times New Roman"/>
          <w:sz w:val="24"/>
          <w:szCs w:val="24"/>
          <w:lang w:val="en-US"/>
        </w:rPr>
        <w:t>scraped off by gently</w:t>
      </w:r>
      <w:r w:rsidR="001822D3"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 pushing the blade against the slide and moving it from end to end. The scraped tissue </w:t>
      </w:r>
      <w:r w:rsidR="001822D3" w:rsidRPr="00D34585">
        <w:rPr>
          <w:rFonts w:ascii="Book Antiqua" w:eastAsia="Times New Roman" w:hAnsi="Book Antiqua" w:cs="Times New Roman"/>
          <w:sz w:val="24"/>
          <w:szCs w:val="24"/>
          <w:lang w:val="en-US"/>
        </w:rPr>
        <w:t>was</w:t>
      </w:r>
      <w:r w:rsidRPr="00D34585">
        <w:rPr>
          <w:rFonts w:ascii="Book Antiqua" w:eastAsia="Times New Roman" w:hAnsi="Book Antiqua" w:cs="Times New Roman"/>
          <w:sz w:val="24"/>
          <w:szCs w:val="24"/>
          <w:lang w:val="en-US"/>
        </w:rPr>
        <w:t xml:space="preserve"> next transferred into a capped tube for further process</w:t>
      </w:r>
      <w:r w:rsidR="001822D3" w:rsidRPr="00D34585">
        <w:rPr>
          <w:rFonts w:ascii="Book Antiqua" w:eastAsia="Times New Roman" w:hAnsi="Book Antiqua" w:cs="Times New Roman"/>
          <w:sz w:val="24"/>
          <w:szCs w:val="24"/>
          <w:lang w:val="en-US"/>
        </w:rPr>
        <w:t>ing</w:t>
      </w:r>
      <w:r w:rsidR="009C41AF" w:rsidRPr="00D34585">
        <w:rPr>
          <w:rFonts w:ascii="Book Antiqua" w:eastAsia="Times New Roman" w:hAnsi="Book Antiqua" w:cs="Times New Roman"/>
          <w:sz w:val="24"/>
          <w:szCs w:val="24"/>
          <w:lang w:val="en-US"/>
        </w:rPr>
        <w:t xml:space="preserve"> </w:t>
      </w:r>
      <w:r w:rsidR="009C41AF" w:rsidRPr="00D34585">
        <w:rPr>
          <w:rFonts w:ascii="Book Antiqua" w:hAnsi="Book Antiqua" w:cs="Times New Roman"/>
          <w:sz w:val="24"/>
          <w:szCs w:val="24"/>
          <w:lang w:val="en-US" w:eastAsia="zh-CN"/>
        </w:rPr>
        <w:t>(</w:t>
      </w:r>
      <w:r w:rsidRPr="00D34585">
        <w:rPr>
          <w:rFonts w:ascii="Book Antiqua" w:eastAsia="Times New Roman" w:hAnsi="Book Antiqua" w:cs="Times New Roman"/>
          <w:bCs/>
          <w:iCs/>
          <w:sz w:val="24"/>
          <w:szCs w:val="24"/>
          <w:lang w:val="en-US"/>
        </w:rPr>
        <w:t xml:space="preserve">Note: </w:t>
      </w:r>
      <w:r w:rsidRPr="00D34585">
        <w:rPr>
          <w:rFonts w:ascii="Book Antiqua" w:eastAsia="Times New Roman" w:hAnsi="Book Antiqua" w:cs="Times New Roman"/>
          <w:sz w:val="24"/>
          <w:szCs w:val="24"/>
          <w:lang w:val="en-US"/>
        </w:rPr>
        <w:t xml:space="preserve">The size of the scraped tissues was not </w:t>
      </w:r>
      <w:r w:rsidRPr="00D34585">
        <w:rPr>
          <w:rFonts w:ascii="Book Antiqua" w:eastAsia="Times New Roman" w:hAnsi="Book Antiqua" w:cs="Times New Roman"/>
          <w:sz w:val="24"/>
          <w:szCs w:val="24"/>
          <w:lang w:val="en-US"/>
        </w:rPr>
        <w:lastRenderedPageBreak/>
        <w:t>determined as the size varied greatly with each sample. All slides were photographed before processing for future reference</w:t>
      </w:r>
      <w:r w:rsidR="009C41AF" w:rsidRPr="00D34585">
        <w:rPr>
          <w:rFonts w:ascii="Book Antiqua" w:eastAsia="Times New Roman" w:hAnsi="Book Antiqua" w:cs="Times New Roman"/>
          <w:sz w:val="24"/>
          <w:szCs w:val="24"/>
          <w:lang w:val="en-US"/>
        </w:rPr>
        <w:t>).</w:t>
      </w:r>
    </w:p>
    <w:p w14:paraId="1CF395F4" w14:textId="77777777" w:rsidR="00B41E2F" w:rsidRPr="00D34585" w:rsidRDefault="00B41E2F" w:rsidP="00D34585">
      <w:pPr>
        <w:adjustRightInd w:val="0"/>
        <w:snapToGrid w:val="0"/>
        <w:spacing w:after="0" w:line="360" w:lineRule="auto"/>
        <w:ind w:firstLineChars="100" w:firstLine="240"/>
        <w:jc w:val="both"/>
        <w:rPr>
          <w:rFonts w:ascii="Book Antiqua" w:eastAsia="Times New Roman" w:hAnsi="Book Antiqua" w:cs="Times New Roman"/>
          <w:sz w:val="24"/>
          <w:szCs w:val="24"/>
          <w:lang w:val="en-US"/>
        </w:rPr>
      </w:pPr>
    </w:p>
    <w:p w14:paraId="47CC632B" w14:textId="77777777" w:rsidR="007F54E4" w:rsidRPr="00D34585" w:rsidRDefault="007F54E4" w:rsidP="00D34585">
      <w:pPr>
        <w:adjustRightInd w:val="0"/>
        <w:snapToGrid w:val="0"/>
        <w:spacing w:after="0" w:line="360" w:lineRule="auto"/>
        <w:jc w:val="both"/>
        <w:rPr>
          <w:rFonts w:ascii="Book Antiqua" w:eastAsia="Times New Roman" w:hAnsi="Book Antiqua" w:cs="Times New Roman"/>
          <w:b/>
          <w:i/>
          <w:sz w:val="24"/>
          <w:szCs w:val="24"/>
          <w:lang w:val="en-US"/>
        </w:rPr>
      </w:pPr>
      <w:r w:rsidRPr="00D34585">
        <w:rPr>
          <w:rFonts w:ascii="Book Antiqua" w:eastAsia="Times New Roman" w:hAnsi="Book Antiqua" w:cs="Times New Roman"/>
          <w:b/>
          <w:i/>
          <w:sz w:val="24"/>
          <w:szCs w:val="24"/>
          <w:lang w:val="en-US"/>
        </w:rPr>
        <w:t>Deparaffinization</w:t>
      </w:r>
    </w:p>
    <w:p w14:paraId="070544F0" w14:textId="70675528" w:rsidR="007F54E4" w:rsidRPr="00D34585" w:rsidRDefault="007F54E4" w:rsidP="00D34585">
      <w:pPr>
        <w:adjustRightInd w:val="0"/>
        <w:snapToGrid w:val="0"/>
        <w:spacing w:after="0" w:line="360" w:lineRule="auto"/>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The H&amp;E</w:t>
      </w:r>
      <w:r w:rsidR="00373C74" w:rsidRPr="00D34585">
        <w:rPr>
          <w:rFonts w:ascii="Book Antiqua" w:eastAsia="Times New Roman" w:hAnsi="Book Antiqua" w:cs="Times New Roman"/>
          <w:sz w:val="24"/>
          <w:szCs w:val="24"/>
          <w:lang w:val="en-US"/>
        </w:rPr>
        <w:t>-stained</w:t>
      </w:r>
      <w:r w:rsidRPr="00D34585">
        <w:rPr>
          <w:rFonts w:ascii="Book Antiqua" w:eastAsia="Times New Roman" w:hAnsi="Book Antiqua" w:cs="Times New Roman"/>
          <w:sz w:val="24"/>
          <w:szCs w:val="24"/>
          <w:lang w:val="en-US"/>
        </w:rPr>
        <w:t xml:space="preserve"> slides </w:t>
      </w:r>
      <w:r w:rsidR="00373C74" w:rsidRPr="00D34585">
        <w:rPr>
          <w:rFonts w:ascii="Book Antiqua" w:eastAsia="Times New Roman" w:hAnsi="Book Antiqua" w:cs="Times New Roman"/>
          <w:sz w:val="24"/>
          <w:szCs w:val="24"/>
          <w:lang w:val="en-US"/>
        </w:rPr>
        <w:t xml:space="preserve">were </w:t>
      </w:r>
      <w:r w:rsidRPr="00D34585">
        <w:rPr>
          <w:rFonts w:ascii="Book Antiqua" w:eastAsia="Times New Roman" w:hAnsi="Book Antiqua" w:cs="Times New Roman"/>
          <w:sz w:val="24"/>
          <w:szCs w:val="24"/>
          <w:lang w:val="en-US"/>
        </w:rPr>
        <w:t xml:space="preserve">prepared from </w:t>
      </w:r>
      <w:bookmarkStart w:id="41" w:name="OLE_LINK92"/>
      <w:bookmarkStart w:id="42" w:name="OLE_LINK93"/>
      <w:r w:rsidRPr="00D34585">
        <w:rPr>
          <w:rFonts w:ascii="Book Antiqua" w:eastAsia="Times New Roman" w:hAnsi="Book Antiqua" w:cs="Times New Roman"/>
          <w:sz w:val="24"/>
          <w:szCs w:val="24"/>
          <w:lang w:val="en-US"/>
        </w:rPr>
        <w:t>FFPE</w:t>
      </w:r>
      <w:bookmarkEnd w:id="41"/>
      <w:bookmarkEnd w:id="42"/>
      <w:r w:rsidRPr="00D34585">
        <w:rPr>
          <w:rFonts w:ascii="Book Antiqua" w:eastAsia="Times New Roman" w:hAnsi="Book Antiqua" w:cs="Times New Roman"/>
          <w:sz w:val="24"/>
          <w:szCs w:val="24"/>
          <w:lang w:val="en-US"/>
        </w:rPr>
        <w:t xml:space="preserve"> tissue blocks. So when the sections </w:t>
      </w:r>
      <w:r w:rsidR="00373C74" w:rsidRPr="00D34585">
        <w:rPr>
          <w:rFonts w:ascii="Book Antiqua" w:eastAsia="Times New Roman" w:hAnsi="Book Antiqua" w:cs="Times New Roman"/>
          <w:sz w:val="24"/>
          <w:szCs w:val="24"/>
          <w:lang w:val="en-US"/>
        </w:rPr>
        <w:t xml:space="preserve">were </w:t>
      </w:r>
      <w:r w:rsidRPr="00D34585">
        <w:rPr>
          <w:rFonts w:ascii="Book Antiqua" w:eastAsia="Times New Roman" w:hAnsi="Book Antiqua" w:cs="Times New Roman"/>
          <w:sz w:val="24"/>
          <w:szCs w:val="24"/>
          <w:lang w:val="en-US"/>
        </w:rPr>
        <w:t>taken for the slide</w:t>
      </w:r>
      <w:r w:rsidR="00373C74" w:rsidRPr="00D34585">
        <w:rPr>
          <w:rFonts w:ascii="Book Antiqua" w:eastAsia="Times New Roman" w:hAnsi="Book Antiqua" w:cs="Times New Roman"/>
          <w:sz w:val="24"/>
          <w:szCs w:val="24"/>
          <w:lang w:val="en-US"/>
        </w:rPr>
        <w:t>s</w:t>
      </w:r>
      <w:r w:rsidRPr="00D34585">
        <w:rPr>
          <w:rFonts w:ascii="Book Antiqua" w:eastAsia="Times New Roman" w:hAnsi="Book Antiqua" w:cs="Times New Roman"/>
          <w:sz w:val="24"/>
          <w:szCs w:val="24"/>
          <w:lang w:val="en-US"/>
        </w:rPr>
        <w:t xml:space="preserve">, the paraffin residues surrounding the tissue </w:t>
      </w:r>
      <w:r w:rsidR="00373C74" w:rsidRPr="00D34585">
        <w:rPr>
          <w:rFonts w:ascii="Book Antiqua" w:eastAsia="Times New Roman" w:hAnsi="Book Antiqua" w:cs="Times New Roman"/>
          <w:sz w:val="24"/>
          <w:szCs w:val="24"/>
          <w:lang w:val="en-US"/>
        </w:rPr>
        <w:t xml:space="preserve">were </w:t>
      </w:r>
      <w:r w:rsidRPr="00D34585">
        <w:rPr>
          <w:rFonts w:ascii="Book Antiqua" w:eastAsia="Times New Roman" w:hAnsi="Book Antiqua" w:cs="Times New Roman"/>
          <w:sz w:val="24"/>
          <w:szCs w:val="24"/>
          <w:lang w:val="en-US"/>
        </w:rPr>
        <w:t xml:space="preserve">also fixed to the slide. </w:t>
      </w:r>
      <w:r w:rsidR="00EB7786" w:rsidRPr="00D34585">
        <w:rPr>
          <w:rFonts w:ascii="Book Antiqua" w:eastAsia="Times New Roman" w:hAnsi="Book Antiqua" w:cs="Times New Roman"/>
          <w:sz w:val="24"/>
          <w:szCs w:val="24"/>
          <w:lang w:val="en-US"/>
        </w:rPr>
        <w:t>T</w:t>
      </w:r>
      <w:r w:rsidRPr="00D34585">
        <w:rPr>
          <w:rFonts w:ascii="Book Antiqua" w:eastAsia="Times New Roman" w:hAnsi="Book Antiqua" w:cs="Times New Roman"/>
          <w:sz w:val="24"/>
          <w:szCs w:val="24"/>
          <w:lang w:val="en-US"/>
        </w:rPr>
        <w:t>his paraffin c</w:t>
      </w:r>
      <w:r w:rsidR="00EB7786" w:rsidRPr="00D34585">
        <w:rPr>
          <w:rFonts w:ascii="Book Antiqua" w:eastAsia="Times New Roman" w:hAnsi="Book Antiqua" w:cs="Times New Roman"/>
          <w:sz w:val="24"/>
          <w:szCs w:val="24"/>
          <w:lang w:val="en-US"/>
        </w:rPr>
        <w:t>an</w:t>
      </w:r>
      <w:r w:rsidRPr="00D34585">
        <w:rPr>
          <w:rFonts w:ascii="Book Antiqua" w:eastAsia="Times New Roman" w:hAnsi="Book Antiqua" w:cs="Times New Roman"/>
          <w:sz w:val="24"/>
          <w:szCs w:val="24"/>
          <w:lang w:val="en-US"/>
        </w:rPr>
        <w:t xml:space="preserve"> create problem with the DNA quality</w:t>
      </w:r>
      <w:r w:rsidR="00EB7786"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 hen</w:t>
      </w:r>
      <w:r w:rsidR="00391622" w:rsidRPr="00D34585">
        <w:rPr>
          <w:rFonts w:ascii="Book Antiqua" w:eastAsia="Times New Roman" w:hAnsi="Book Antiqua" w:cs="Times New Roman"/>
          <w:sz w:val="24"/>
          <w:szCs w:val="24"/>
          <w:lang w:val="en-US"/>
        </w:rPr>
        <w:t xml:space="preserve">ce it </w:t>
      </w:r>
      <w:r w:rsidR="00EB7786" w:rsidRPr="00D34585">
        <w:rPr>
          <w:rFonts w:ascii="Book Antiqua" w:eastAsia="Times New Roman" w:hAnsi="Book Antiqua" w:cs="Times New Roman"/>
          <w:sz w:val="24"/>
          <w:szCs w:val="24"/>
          <w:lang w:val="en-US"/>
        </w:rPr>
        <w:t>was</w:t>
      </w:r>
      <w:r w:rsidR="00391622" w:rsidRPr="00D34585">
        <w:rPr>
          <w:rFonts w:ascii="Book Antiqua" w:eastAsia="Times New Roman" w:hAnsi="Book Antiqua" w:cs="Times New Roman"/>
          <w:sz w:val="24"/>
          <w:szCs w:val="24"/>
          <w:lang w:val="en-US"/>
        </w:rPr>
        <w:t xml:space="preserve"> essential to remove </w:t>
      </w:r>
      <w:r w:rsidRPr="00D34585">
        <w:rPr>
          <w:rFonts w:ascii="Book Antiqua" w:eastAsia="Times New Roman" w:hAnsi="Book Antiqua" w:cs="Times New Roman"/>
          <w:sz w:val="24"/>
          <w:szCs w:val="24"/>
          <w:lang w:val="en-US"/>
        </w:rPr>
        <w:t>any residual paraffin or even the fixative used. After the tissues from the</w:t>
      </w:r>
      <w:r w:rsidR="00F75A3F" w:rsidRPr="00D34585">
        <w:rPr>
          <w:rFonts w:ascii="Book Antiqua" w:eastAsia="Times New Roman" w:hAnsi="Book Antiqua" w:cs="Times New Roman"/>
          <w:sz w:val="24"/>
          <w:szCs w:val="24"/>
          <w:lang w:val="en-US"/>
        </w:rPr>
        <w:t xml:space="preserve"> slides </w:t>
      </w:r>
      <w:r w:rsidR="00EB7786" w:rsidRPr="00D34585">
        <w:rPr>
          <w:rFonts w:ascii="Book Antiqua" w:eastAsia="Times New Roman" w:hAnsi="Book Antiqua" w:cs="Times New Roman"/>
          <w:sz w:val="24"/>
          <w:szCs w:val="24"/>
          <w:lang w:val="en-US"/>
        </w:rPr>
        <w:t xml:space="preserve">were </w:t>
      </w:r>
      <w:r w:rsidR="00F75A3F" w:rsidRPr="00D34585">
        <w:rPr>
          <w:rFonts w:ascii="Book Antiqua" w:eastAsia="Times New Roman" w:hAnsi="Book Antiqua" w:cs="Times New Roman"/>
          <w:sz w:val="24"/>
          <w:szCs w:val="24"/>
          <w:lang w:val="en-US"/>
        </w:rPr>
        <w:t>scraped off, they we</w:t>
      </w:r>
      <w:r w:rsidRPr="00D34585">
        <w:rPr>
          <w:rFonts w:ascii="Book Antiqua" w:eastAsia="Times New Roman" w:hAnsi="Book Antiqua" w:cs="Times New Roman"/>
          <w:sz w:val="24"/>
          <w:szCs w:val="24"/>
          <w:lang w:val="en-US"/>
        </w:rPr>
        <w:t xml:space="preserve">re transferred into a capped </w:t>
      </w:r>
      <w:proofErr w:type="spellStart"/>
      <w:r w:rsidR="00EB7786" w:rsidRPr="00D34585">
        <w:rPr>
          <w:rFonts w:ascii="Book Antiqua" w:eastAsia="Times New Roman" w:hAnsi="Book Antiqua" w:cs="Times New Roman"/>
          <w:sz w:val="24"/>
          <w:szCs w:val="24"/>
          <w:lang w:val="en-US"/>
        </w:rPr>
        <w:t>e</w:t>
      </w:r>
      <w:r w:rsidRPr="00D34585">
        <w:rPr>
          <w:rFonts w:ascii="Book Antiqua" w:eastAsia="Times New Roman" w:hAnsi="Book Antiqua" w:cs="Times New Roman"/>
          <w:sz w:val="24"/>
          <w:szCs w:val="24"/>
          <w:lang w:val="en-US"/>
        </w:rPr>
        <w:t>ppendorf</w:t>
      </w:r>
      <w:proofErr w:type="spellEnd"/>
      <w:r w:rsidRPr="00D34585">
        <w:rPr>
          <w:rFonts w:ascii="Book Antiqua" w:eastAsia="Times New Roman" w:hAnsi="Book Antiqua" w:cs="Times New Roman"/>
          <w:sz w:val="24"/>
          <w:szCs w:val="24"/>
          <w:lang w:val="en-US"/>
        </w:rPr>
        <w:t xml:space="preserve"> tube (2</w:t>
      </w:r>
      <w:r w:rsidR="00B41E2F"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mL) containing 800</w:t>
      </w:r>
      <w:r w:rsidR="00B41E2F"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µL 10</w:t>
      </w:r>
      <w:r w:rsidR="00F75A3F" w:rsidRPr="00D34585">
        <w:rPr>
          <w:rFonts w:ascii="Book Antiqua" w:eastAsia="Times New Roman" w:hAnsi="Book Antiqua" w:cs="Times New Roman"/>
          <w:sz w:val="24"/>
          <w:szCs w:val="24"/>
          <w:lang w:val="en-US"/>
        </w:rPr>
        <w:t>0% pre-warmed xylene</w:t>
      </w:r>
      <w:r w:rsidR="00386BCA" w:rsidRPr="00D34585">
        <w:rPr>
          <w:rFonts w:ascii="Book Antiqua" w:eastAsia="Times New Roman" w:hAnsi="Book Antiqua" w:cs="Times New Roman"/>
          <w:sz w:val="24"/>
          <w:szCs w:val="24"/>
          <w:lang w:val="en-US"/>
        </w:rPr>
        <w:t xml:space="preserve"> (</w:t>
      </w:r>
      <w:r w:rsidR="00EB7786" w:rsidRPr="00D34585">
        <w:rPr>
          <w:rFonts w:ascii="Book Antiqua" w:eastAsia="Times New Roman" w:hAnsi="Book Antiqua" w:cs="Times New Roman"/>
          <w:sz w:val="24"/>
          <w:szCs w:val="24"/>
          <w:lang w:val="en-US"/>
        </w:rPr>
        <w:t xml:space="preserve">Thermo </w:t>
      </w:r>
      <w:r w:rsidR="00386BCA" w:rsidRPr="00D34585">
        <w:rPr>
          <w:rFonts w:ascii="Book Antiqua" w:eastAsia="Times New Roman" w:hAnsi="Book Antiqua" w:cs="Times New Roman"/>
          <w:sz w:val="24"/>
          <w:szCs w:val="24"/>
          <w:lang w:val="en-US"/>
        </w:rPr>
        <w:t>Fisher Scientific)</w:t>
      </w:r>
      <w:r w:rsidR="00F75A3F" w:rsidRPr="00D34585">
        <w:rPr>
          <w:rFonts w:ascii="Book Antiqua" w:eastAsia="Times New Roman" w:hAnsi="Book Antiqua" w:cs="Times New Roman"/>
          <w:sz w:val="24"/>
          <w:szCs w:val="24"/>
          <w:lang w:val="en-US"/>
        </w:rPr>
        <w:t>. The tubes were</w:t>
      </w:r>
      <w:r w:rsidRPr="00D34585">
        <w:rPr>
          <w:rFonts w:ascii="Book Antiqua" w:eastAsia="Times New Roman" w:hAnsi="Book Antiqua" w:cs="Times New Roman"/>
          <w:sz w:val="24"/>
          <w:szCs w:val="24"/>
          <w:lang w:val="en-US"/>
        </w:rPr>
        <w:t xml:space="preserve"> vortexed briefly for 20 s and centrifuged at maximum speed</w:t>
      </w:r>
      <w:r w:rsidR="00316D90" w:rsidRPr="00D34585">
        <w:rPr>
          <w:rFonts w:ascii="Book Antiqua" w:eastAsia="Times New Roman" w:hAnsi="Book Antiqua" w:cs="Times New Roman"/>
          <w:sz w:val="24"/>
          <w:szCs w:val="24"/>
          <w:lang w:val="en-US"/>
        </w:rPr>
        <w:t xml:space="preserve"> (13500</w:t>
      </w:r>
      <w:r w:rsidR="00B41E2F" w:rsidRPr="00D34585">
        <w:rPr>
          <w:rFonts w:ascii="Book Antiqua" w:eastAsia="Times New Roman" w:hAnsi="Book Antiqua" w:cs="Times New Roman"/>
          <w:sz w:val="24"/>
          <w:szCs w:val="24"/>
          <w:lang w:val="en-US"/>
        </w:rPr>
        <w:t xml:space="preserve"> </w:t>
      </w:r>
      <w:r w:rsidR="001464BF" w:rsidRPr="00D34585">
        <w:rPr>
          <w:rFonts w:ascii="Book Antiqua" w:eastAsia="Times New Roman" w:hAnsi="Book Antiqua" w:cs="Times New Roman"/>
          <w:i/>
          <w:iCs/>
          <w:sz w:val="24"/>
          <w:szCs w:val="24"/>
          <w:lang w:val="en-US"/>
        </w:rPr>
        <w:t>g</w:t>
      </w:r>
      <w:r w:rsidR="00316D90"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 for 5</w:t>
      </w:r>
      <w:r w:rsidR="00B41E2F"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min</w:t>
      </w:r>
      <w:r w:rsidR="00B41E2F"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 This step ensure</w:t>
      </w:r>
      <w:r w:rsidR="00EB7786" w:rsidRPr="00D34585">
        <w:rPr>
          <w:rFonts w:ascii="Book Antiqua" w:eastAsia="Times New Roman" w:hAnsi="Book Antiqua" w:cs="Times New Roman"/>
          <w:sz w:val="24"/>
          <w:szCs w:val="24"/>
          <w:lang w:val="en-US"/>
        </w:rPr>
        <w:t>d</w:t>
      </w:r>
      <w:r w:rsidRPr="00D34585">
        <w:rPr>
          <w:rFonts w:ascii="Book Antiqua" w:eastAsia="Times New Roman" w:hAnsi="Book Antiqua" w:cs="Times New Roman"/>
          <w:sz w:val="24"/>
          <w:szCs w:val="24"/>
          <w:lang w:val="en-US"/>
        </w:rPr>
        <w:t xml:space="preserve"> that the residual fixative accumulate</w:t>
      </w:r>
      <w:r w:rsidR="00EB7786" w:rsidRPr="00D34585">
        <w:rPr>
          <w:rFonts w:ascii="Book Antiqua" w:eastAsia="Times New Roman" w:hAnsi="Book Antiqua" w:cs="Times New Roman"/>
          <w:sz w:val="24"/>
          <w:szCs w:val="24"/>
          <w:lang w:val="en-US"/>
        </w:rPr>
        <w:t>d</w:t>
      </w:r>
      <w:r w:rsidRPr="00D34585">
        <w:rPr>
          <w:rFonts w:ascii="Book Antiqua" w:eastAsia="Times New Roman" w:hAnsi="Book Antiqua" w:cs="Times New Roman"/>
          <w:sz w:val="24"/>
          <w:szCs w:val="24"/>
          <w:lang w:val="en-US"/>
        </w:rPr>
        <w:t xml:space="preserve"> as supernatant </w:t>
      </w:r>
      <w:r w:rsidR="00EB7786" w:rsidRPr="00D34585">
        <w:rPr>
          <w:rFonts w:ascii="Book Antiqua" w:eastAsia="Times New Roman" w:hAnsi="Book Antiqua" w:cs="Times New Roman"/>
          <w:sz w:val="24"/>
          <w:szCs w:val="24"/>
          <w:lang w:val="en-US"/>
        </w:rPr>
        <w:t xml:space="preserve">that </w:t>
      </w:r>
      <w:r w:rsidRPr="00D34585">
        <w:rPr>
          <w:rFonts w:ascii="Book Antiqua" w:eastAsia="Times New Roman" w:hAnsi="Book Antiqua" w:cs="Times New Roman"/>
          <w:sz w:val="24"/>
          <w:szCs w:val="24"/>
          <w:lang w:val="en-US"/>
        </w:rPr>
        <w:t>c</w:t>
      </w:r>
      <w:r w:rsidR="00EB7786" w:rsidRPr="00D34585">
        <w:rPr>
          <w:rFonts w:ascii="Book Antiqua" w:eastAsia="Times New Roman" w:hAnsi="Book Antiqua" w:cs="Times New Roman"/>
          <w:sz w:val="24"/>
          <w:szCs w:val="24"/>
          <w:lang w:val="en-US"/>
        </w:rPr>
        <w:t xml:space="preserve">ould </w:t>
      </w:r>
      <w:r w:rsidRPr="00D34585">
        <w:rPr>
          <w:rFonts w:ascii="Book Antiqua" w:eastAsia="Times New Roman" w:hAnsi="Book Antiqua" w:cs="Times New Roman"/>
          <w:sz w:val="24"/>
          <w:szCs w:val="24"/>
          <w:lang w:val="en-US"/>
        </w:rPr>
        <w:t xml:space="preserve">be pipetted (Note: To confirm the complete removal of any residual material, the pellet </w:t>
      </w:r>
      <w:r w:rsidR="00EB7786" w:rsidRPr="00D34585">
        <w:rPr>
          <w:rFonts w:ascii="Book Antiqua" w:eastAsia="Times New Roman" w:hAnsi="Book Antiqua" w:cs="Times New Roman"/>
          <w:sz w:val="24"/>
          <w:szCs w:val="24"/>
          <w:lang w:val="en-US"/>
        </w:rPr>
        <w:t xml:space="preserve">was gently touched </w:t>
      </w:r>
      <w:r w:rsidRPr="00D34585">
        <w:rPr>
          <w:rFonts w:ascii="Book Antiqua" w:eastAsia="Times New Roman" w:hAnsi="Book Antiqua" w:cs="Times New Roman"/>
          <w:sz w:val="24"/>
          <w:szCs w:val="24"/>
          <w:lang w:val="en-US"/>
        </w:rPr>
        <w:t xml:space="preserve">with a </w:t>
      </w:r>
      <w:r w:rsidR="00391622" w:rsidRPr="00D34585">
        <w:rPr>
          <w:rFonts w:ascii="Book Antiqua" w:eastAsia="Times New Roman" w:hAnsi="Book Antiqua" w:cs="Times New Roman"/>
          <w:sz w:val="24"/>
          <w:szCs w:val="24"/>
          <w:lang w:val="en-US"/>
        </w:rPr>
        <w:t xml:space="preserve">micropipette </w:t>
      </w:r>
      <w:r w:rsidRPr="00D34585">
        <w:rPr>
          <w:rFonts w:ascii="Book Antiqua" w:eastAsia="Times New Roman" w:hAnsi="Book Antiqua" w:cs="Times New Roman"/>
          <w:sz w:val="24"/>
          <w:szCs w:val="24"/>
          <w:lang w:val="en-US"/>
        </w:rPr>
        <w:t xml:space="preserve">tip. If the tissue </w:t>
      </w:r>
      <w:r w:rsidR="00EB7786" w:rsidRPr="00D34585">
        <w:rPr>
          <w:rFonts w:ascii="Book Antiqua" w:eastAsia="Times New Roman" w:hAnsi="Book Antiqua" w:cs="Times New Roman"/>
          <w:sz w:val="24"/>
          <w:szCs w:val="24"/>
          <w:lang w:val="en-US"/>
        </w:rPr>
        <w:t>was</w:t>
      </w:r>
      <w:r w:rsidRPr="00D34585">
        <w:rPr>
          <w:rFonts w:ascii="Book Antiqua" w:eastAsia="Times New Roman" w:hAnsi="Book Antiqua" w:cs="Times New Roman"/>
          <w:sz w:val="24"/>
          <w:szCs w:val="24"/>
          <w:lang w:val="en-US"/>
        </w:rPr>
        <w:t xml:space="preserve"> free of residue</w:t>
      </w:r>
      <w:r w:rsidR="00EB7786"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 it would feel soft</w:t>
      </w:r>
      <w:r w:rsidR="00EB7786" w:rsidRPr="00D34585">
        <w:rPr>
          <w:rFonts w:ascii="Book Antiqua" w:eastAsia="Times New Roman" w:hAnsi="Book Antiqua" w:cs="Times New Roman"/>
          <w:sz w:val="24"/>
          <w:szCs w:val="24"/>
          <w:lang w:val="en-US"/>
        </w:rPr>
        <w:t>; otherwise,</w:t>
      </w:r>
      <w:r w:rsidRPr="00D34585">
        <w:rPr>
          <w:rFonts w:ascii="Book Antiqua" w:eastAsia="Times New Roman" w:hAnsi="Book Antiqua" w:cs="Times New Roman"/>
          <w:sz w:val="24"/>
          <w:szCs w:val="24"/>
          <w:lang w:val="en-US"/>
        </w:rPr>
        <w:t xml:space="preserve"> the xylene wash step </w:t>
      </w:r>
      <w:r w:rsidR="00EB7786" w:rsidRPr="00D34585">
        <w:rPr>
          <w:rFonts w:ascii="Book Antiqua" w:eastAsia="Times New Roman" w:hAnsi="Book Antiqua" w:cs="Times New Roman"/>
          <w:sz w:val="24"/>
          <w:szCs w:val="24"/>
          <w:lang w:val="en-US"/>
        </w:rPr>
        <w:t xml:space="preserve">was repeated </w:t>
      </w:r>
      <w:r w:rsidRPr="00D34585">
        <w:rPr>
          <w:rFonts w:ascii="Book Antiqua" w:eastAsia="Times New Roman" w:hAnsi="Book Antiqua" w:cs="Times New Roman"/>
          <w:sz w:val="24"/>
          <w:szCs w:val="24"/>
          <w:lang w:val="en-US"/>
        </w:rPr>
        <w:t xml:space="preserve">again). </w:t>
      </w:r>
    </w:p>
    <w:p w14:paraId="70325645" w14:textId="77777777" w:rsidR="00B41E2F" w:rsidRPr="00D34585" w:rsidRDefault="00B41E2F" w:rsidP="00D34585">
      <w:pPr>
        <w:adjustRightInd w:val="0"/>
        <w:snapToGrid w:val="0"/>
        <w:spacing w:after="0" w:line="360" w:lineRule="auto"/>
        <w:jc w:val="both"/>
        <w:rPr>
          <w:rFonts w:ascii="Book Antiqua" w:eastAsia="Times New Roman" w:hAnsi="Book Antiqua" w:cs="Times New Roman"/>
          <w:sz w:val="24"/>
          <w:szCs w:val="24"/>
          <w:lang w:val="en-US"/>
        </w:rPr>
      </w:pPr>
    </w:p>
    <w:p w14:paraId="56247FEA" w14:textId="473AE14F" w:rsidR="007F54E4" w:rsidRPr="00D34585" w:rsidRDefault="007F54E4" w:rsidP="00D34585">
      <w:pPr>
        <w:adjustRightInd w:val="0"/>
        <w:snapToGrid w:val="0"/>
        <w:spacing w:after="0" w:line="360" w:lineRule="auto"/>
        <w:jc w:val="both"/>
        <w:rPr>
          <w:rFonts w:ascii="Book Antiqua" w:eastAsia="Times New Roman" w:hAnsi="Book Antiqua" w:cs="Times New Roman"/>
          <w:b/>
          <w:i/>
          <w:sz w:val="24"/>
          <w:szCs w:val="24"/>
          <w:lang w:val="en-US"/>
        </w:rPr>
      </w:pPr>
      <w:r w:rsidRPr="00D34585">
        <w:rPr>
          <w:rFonts w:ascii="Book Antiqua" w:eastAsia="Times New Roman" w:hAnsi="Book Antiqua" w:cs="Times New Roman"/>
          <w:b/>
          <w:i/>
          <w:sz w:val="24"/>
          <w:szCs w:val="24"/>
          <w:lang w:val="en-US"/>
        </w:rPr>
        <w:t>Destaining and ethanol rehydration</w:t>
      </w:r>
    </w:p>
    <w:p w14:paraId="514C0EBF" w14:textId="63998041" w:rsidR="007F54E4" w:rsidRPr="00D34585" w:rsidRDefault="00680878" w:rsidP="00D34585">
      <w:pPr>
        <w:adjustRightInd w:val="0"/>
        <w:snapToGrid w:val="0"/>
        <w:spacing w:after="0" w:line="360" w:lineRule="auto"/>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Treatment with solvents such as xylene eventually dehydrates</w:t>
      </w:r>
      <w:r w:rsidR="007F54E4" w:rsidRPr="00D34585">
        <w:rPr>
          <w:rFonts w:ascii="Book Antiqua" w:eastAsia="Times New Roman" w:hAnsi="Book Antiqua" w:cs="Times New Roman"/>
          <w:sz w:val="24"/>
          <w:szCs w:val="24"/>
          <w:lang w:val="en-US"/>
        </w:rPr>
        <w:t xml:space="preserve"> the tissues</w:t>
      </w:r>
      <w:r w:rsidR="00F75A3F" w:rsidRPr="00D34585">
        <w:rPr>
          <w:rFonts w:ascii="Book Antiqua" w:eastAsia="Times New Roman" w:hAnsi="Book Antiqua" w:cs="Times New Roman"/>
          <w:sz w:val="24"/>
          <w:szCs w:val="24"/>
          <w:lang w:val="en-US"/>
        </w:rPr>
        <w:t>. So the next step we followed wa</w:t>
      </w:r>
      <w:r w:rsidR="007F54E4" w:rsidRPr="00D34585">
        <w:rPr>
          <w:rFonts w:ascii="Book Antiqua" w:eastAsia="Times New Roman" w:hAnsi="Book Antiqua" w:cs="Times New Roman"/>
          <w:sz w:val="24"/>
          <w:szCs w:val="24"/>
          <w:lang w:val="en-US"/>
        </w:rPr>
        <w:t>s rehydration of the tissues using a series of different concentration</w:t>
      </w:r>
      <w:r w:rsidR="001464BF" w:rsidRPr="00D34585">
        <w:rPr>
          <w:rFonts w:ascii="Book Antiqua" w:eastAsia="Times New Roman" w:hAnsi="Book Antiqua" w:cs="Times New Roman"/>
          <w:sz w:val="24"/>
          <w:szCs w:val="24"/>
          <w:lang w:val="en-US"/>
        </w:rPr>
        <w:t>s</w:t>
      </w:r>
      <w:r w:rsidR="007F54E4" w:rsidRPr="00D34585">
        <w:rPr>
          <w:rFonts w:ascii="Book Antiqua" w:eastAsia="Times New Roman" w:hAnsi="Book Antiqua" w:cs="Times New Roman"/>
          <w:sz w:val="24"/>
          <w:szCs w:val="24"/>
          <w:lang w:val="en-US"/>
        </w:rPr>
        <w:t xml:space="preserve"> of ethanol. Ethanol wash in decreasing concentration ensures that the tissue is rehydrated slowly and also removes the stains added during tissue fixation on the slide. A study by Morikawa </w:t>
      </w:r>
      <w:r w:rsidR="007F54E4" w:rsidRPr="00D34585">
        <w:rPr>
          <w:rFonts w:ascii="Book Antiqua" w:eastAsia="Times New Roman" w:hAnsi="Book Antiqua" w:cs="Times New Roman"/>
          <w:i/>
          <w:iCs/>
          <w:sz w:val="24"/>
          <w:szCs w:val="24"/>
          <w:lang w:val="en-US"/>
        </w:rPr>
        <w:t xml:space="preserve">et </w:t>
      </w:r>
      <w:proofErr w:type="gramStart"/>
      <w:r w:rsidR="007F54E4" w:rsidRPr="00D34585">
        <w:rPr>
          <w:rFonts w:ascii="Book Antiqua" w:eastAsia="Times New Roman" w:hAnsi="Book Antiqua" w:cs="Times New Roman"/>
          <w:i/>
          <w:iCs/>
          <w:sz w:val="24"/>
          <w:szCs w:val="24"/>
          <w:lang w:val="en-US"/>
        </w:rPr>
        <w:t>al</w:t>
      </w:r>
      <w:r w:rsidR="00B41E2F" w:rsidRPr="00D34585">
        <w:rPr>
          <w:rFonts w:ascii="Book Antiqua" w:eastAsia="Times New Roman" w:hAnsi="Book Antiqua" w:cs="Times New Roman"/>
          <w:bCs/>
          <w:sz w:val="24"/>
          <w:szCs w:val="24"/>
          <w:vertAlign w:val="superscript"/>
          <w:lang w:val="en-US"/>
        </w:rPr>
        <w:t>[</w:t>
      </w:r>
      <w:proofErr w:type="gramEnd"/>
      <w:r w:rsidR="00B41E2F" w:rsidRPr="00D34585">
        <w:rPr>
          <w:rFonts w:ascii="Book Antiqua" w:eastAsia="Times New Roman" w:hAnsi="Book Antiqua" w:cs="Times New Roman"/>
          <w:bCs/>
          <w:sz w:val="24"/>
          <w:szCs w:val="24"/>
          <w:vertAlign w:val="superscript"/>
          <w:lang w:val="en-US"/>
        </w:rPr>
        <w:t>12]</w:t>
      </w:r>
      <w:r w:rsidR="007F54E4" w:rsidRPr="00D34585">
        <w:rPr>
          <w:rFonts w:ascii="Book Antiqua" w:eastAsia="Times New Roman" w:hAnsi="Book Antiqua" w:cs="Times New Roman"/>
          <w:sz w:val="24"/>
          <w:szCs w:val="24"/>
          <w:lang w:val="en-US"/>
        </w:rPr>
        <w:t xml:space="preserve"> show</w:t>
      </w:r>
      <w:r w:rsidR="001464BF" w:rsidRPr="00D34585">
        <w:rPr>
          <w:rFonts w:ascii="Book Antiqua" w:eastAsia="Times New Roman" w:hAnsi="Book Antiqua" w:cs="Times New Roman"/>
          <w:sz w:val="24"/>
          <w:szCs w:val="24"/>
          <w:lang w:val="en-US"/>
        </w:rPr>
        <w:t>ed</w:t>
      </w:r>
      <w:r w:rsidR="007F54E4" w:rsidRPr="00D34585">
        <w:rPr>
          <w:rFonts w:ascii="Book Antiqua" w:eastAsia="Times New Roman" w:hAnsi="Book Antiqua" w:cs="Times New Roman"/>
          <w:sz w:val="24"/>
          <w:szCs w:val="24"/>
          <w:lang w:val="en-US"/>
        </w:rPr>
        <w:t xml:space="preserve"> that H&amp;E staining does not interfere with DNA testing, so we did not perform any further steps to remove the stain.</w:t>
      </w:r>
    </w:p>
    <w:p w14:paraId="6DDE8DF3" w14:textId="6C0243B9" w:rsidR="007F54E4" w:rsidRPr="00D34585" w:rsidRDefault="00F75A3F" w:rsidP="00D34585">
      <w:pPr>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The xylene</w:t>
      </w:r>
      <w:r w:rsidR="001464BF"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treated tissues we</w:t>
      </w:r>
      <w:r w:rsidR="007F54E4" w:rsidRPr="00D34585">
        <w:rPr>
          <w:rFonts w:ascii="Book Antiqua" w:eastAsia="Times New Roman" w:hAnsi="Book Antiqua" w:cs="Times New Roman"/>
          <w:sz w:val="24"/>
          <w:szCs w:val="24"/>
          <w:lang w:val="en-US"/>
        </w:rPr>
        <w:t>re washed with 800</w:t>
      </w:r>
      <w:r w:rsidR="00E8546C" w:rsidRPr="00D34585">
        <w:rPr>
          <w:rFonts w:ascii="Book Antiqua" w:eastAsia="Times New Roman" w:hAnsi="Book Antiqua" w:cs="Times New Roman"/>
          <w:sz w:val="24"/>
          <w:szCs w:val="24"/>
          <w:lang w:val="en-US"/>
        </w:rPr>
        <w:t xml:space="preserve"> </w:t>
      </w:r>
      <w:r w:rsidR="007F54E4" w:rsidRPr="00D34585">
        <w:rPr>
          <w:rFonts w:ascii="Book Antiqua" w:eastAsia="Times New Roman" w:hAnsi="Book Antiqua" w:cs="Times New Roman"/>
          <w:sz w:val="24"/>
          <w:szCs w:val="24"/>
          <w:lang w:val="en-US"/>
        </w:rPr>
        <w:t>µL molecular grade ethanol of 100%, 75%</w:t>
      </w:r>
      <w:r w:rsidR="001464BF" w:rsidRPr="00D34585">
        <w:rPr>
          <w:rFonts w:ascii="Book Antiqua" w:eastAsia="Times New Roman" w:hAnsi="Book Antiqua" w:cs="Times New Roman"/>
          <w:sz w:val="24"/>
          <w:szCs w:val="24"/>
          <w:lang w:val="en-US"/>
        </w:rPr>
        <w:t>,</w:t>
      </w:r>
      <w:r w:rsidR="007F54E4" w:rsidRPr="00D34585">
        <w:rPr>
          <w:rFonts w:ascii="Book Antiqua" w:eastAsia="Times New Roman" w:hAnsi="Book Antiqua" w:cs="Times New Roman"/>
          <w:sz w:val="24"/>
          <w:szCs w:val="24"/>
          <w:lang w:val="en-US"/>
        </w:rPr>
        <w:t xml:space="preserve"> and 50% sequentially</w:t>
      </w:r>
      <w:r w:rsidR="002367D7" w:rsidRPr="00D34585">
        <w:rPr>
          <w:rFonts w:ascii="Book Antiqua" w:eastAsia="Times New Roman" w:hAnsi="Book Antiqua" w:cs="Times New Roman"/>
          <w:sz w:val="24"/>
          <w:szCs w:val="24"/>
          <w:lang w:val="en-US"/>
        </w:rPr>
        <w:t>.</w:t>
      </w:r>
      <w:r w:rsidR="007F54E4" w:rsidRPr="00D34585">
        <w:rPr>
          <w:rFonts w:ascii="Book Antiqua" w:eastAsia="Times New Roman" w:hAnsi="Book Antiqua" w:cs="Times New Roman"/>
          <w:sz w:val="24"/>
          <w:szCs w:val="24"/>
          <w:lang w:val="en-US"/>
        </w:rPr>
        <w:t xml:space="preserve"> In each step after addition of ethanol, the tube</w:t>
      </w:r>
      <w:r w:rsidRPr="00D34585">
        <w:rPr>
          <w:rFonts w:ascii="Book Antiqua" w:eastAsia="Times New Roman" w:hAnsi="Book Antiqua" w:cs="Times New Roman"/>
          <w:sz w:val="24"/>
          <w:szCs w:val="24"/>
          <w:lang w:val="en-US"/>
        </w:rPr>
        <w:t>s were</w:t>
      </w:r>
      <w:r w:rsidR="007F54E4" w:rsidRPr="00D34585">
        <w:rPr>
          <w:rFonts w:ascii="Book Antiqua" w:eastAsia="Times New Roman" w:hAnsi="Book Antiqua" w:cs="Times New Roman"/>
          <w:sz w:val="24"/>
          <w:szCs w:val="24"/>
          <w:lang w:val="en-US"/>
        </w:rPr>
        <w:t xml:space="preserve"> vortexed briefly and centrifuged for about 5 min at maximum speed</w:t>
      </w:r>
      <w:r w:rsidR="00316D90" w:rsidRPr="00D34585">
        <w:rPr>
          <w:rFonts w:ascii="Book Antiqua" w:eastAsia="Times New Roman" w:hAnsi="Book Antiqua" w:cs="Times New Roman"/>
          <w:sz w:val="24"/>
          <w:szCs w:val="24"/>
          <w:lang w:val="en-US"/>
        </w:rPr>
        <w:t xml:space="preserve"> (13500</w:t>
      </w:r>
      <w:r w:rsidR="00B274E5" w:rsidRPr="00D34585">
        <w:rPr>
          <w:rFonts w:ascii="Book Antiqua" w:eastAsia="Times New Roman" w:hAnsi="Book Antiqua" w:cs="Times New Roman"/>
          <w:sz w:val="24"/>
          <w:szCs w:val="24"/>
          <w:lang w:val="en-US"/>
        </w:rPr>
        <w:t xml:space="preserve"> </w:t>
      </w:r>
      <w:r w:rsidR="00316D90" w:rsidRPr="00D34585">
        <w:rPr>
          <w:rFonts w:ascii="Book Antiqua" w:eastAsia="Times New Roman" w:hAnsi="Book Antiqua" w:cs="Times New Roman"/>
          <w:i/>
          <w:iCs/>
          <w:sz w:val="24"/>
          <w:szCs w:val="24"/>
          <w:lang w:val="en-US"/>
        </w:rPr>
        <w:t>g</w:t>
      </w:r>
      <w:r w:rsidR="00316D90" w:rsidRPr="00D34585">
        <w:rPr>
          <w:rFonts w:ascii="Book Antiqua" w:eastAsia="Times New Roman" w:hAnsi="Book Antiqua" w:cs="Times New Roman"/>
          <w:sz w:val="24"/>
          <w:szCs w:val="24"/>
          <w:lang w:val="en-US"/>
        </w:rPr>
        <w:t>)</w:t>
      </w:r>
      <w:r w:rsidR="007F54E4" w:rsidRPr="00D34585">
        <w:rPr>
          <w:rFonts w:ascii="Book Antiqua" w:eastAsia="Times New Roman" w:hAnsi="Book Antiqua" w:cs="Times New Roman"/>
          <w:sz w:val="24"/>
          <w:szCs w:val="24"/>
          <w:lang w:val="en-US"/>
        </w:rPr>
        <w:t xml:space="preserve">. At the end of </w:t>
      </w:r>
      <w:r w:rsidRPr="00D34585">
        <w:rPr>
          <w:rFonts w:ascii="Book Antiqua" w:eastAsia="Times New Roman" w:hAnsi="Book Antiqua" w:cs="Times New Roman"/>
          <w:sz w:val="24"/>
          <w:szCs w:val="24"/>
          <w:lang w:val="en-US"/>
        </w:rPr>
        <w:t>centrifugation</w:t>
      </w:r>
      <w:r w:rsidR="001464BF"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 the supernatant wa</w:t>
      </w:r>
      <w:r w:rsidR="007F54E4" w:rsidRPr="00D34585">
        <w:rPr>
          <w:rFonts w:ascii="Book Antiqua" w:eastAsia="Times New Roman" w:hAnsi="Book Antiqua" w:cs="Times New Roman"/>
          <w:sz w:val="24"/>
          <w:szCs w:val="24"/>
          <w:lang w:val="en-US"/>
        </w:rPr>
        <w:t xml:space="preserve">s completely removed. This step was employed as per Pikor </w:t>
      </w:r>
      <w:r w:rsidR="007F54E4" w:rsidRPr="00D34585">
        <w:rPr>
          <w:rFonts w:ascii="Book Antiqua" w:eastAsia="Times New Roman" w:hAnsi="Book Antiqua" w:cs="Times New Roman"/>
          <w:i/>
          <w:iCs/>
          <w:sz w:val="24"/>
          <w:szCs w:val="24"/>
          <w:lang w:val="en-US"/>
        </w:rPr>
        <w:t xml:space="preserve">et </w:t>
      </w:r>
      <w:proofErr w:type="gramStart"/>
      <w:r w:rsidR="007F54E4" w:rsidRPr="00D34585">
        <w:rPr>
          <w:rFonts w:ascii="Book Antiqua" w:eastAsia="Times New Roman" w:hAnsi="Book Antiqua" w:cs="Times New Roman"/>
          <w:i/>
          <w:iCs/>
          <w:sz w:val="24"/>
          <w:szCs w:val="24"/>
          <w:lang w:val="en-US"/>
        </w:rPr>
        <w:t>al</w:t>
      </w:r>
      <w:r w:rsidR="008B27C9" w:rsidRPr="00D34585">
        <w:rPr>
          <w:rFonts w:ascii="Book Antiqua" w:eastAsia="Times New Roman" w:hAnsi="Book Antiqua" w:cs="Times New Roman"/>
          <w:bCs/>
          <w:sz w:val="24"/>
          <w:szCs w:val="24"/>
          <w:vertAlign w:val="superscript"/>
          <w:lang w:val="en-US"/>
        </w:rPr>
        <w:t>[</w:t>
      </w:r>
      <w:proofErr w:type="gramEnd"/>
      <w:r w:rsidR="008B27C9" w:rsidRPr="00D34585">
        <w:rPr>
          <w:rFonts w:ascii="Book Antiqua" w:eastAsia="Times New Roman" w:hAnsi="Book Antiqua" w:cs="Times New Roman"/>
          <w:bCs/>
          <w:sz w:val="24"/>
          <w:szCs w:val="24"/>
          <w:vertAlign w:val="superscript"/>
          <w:lang w:val="en-US"/>
        </w:rPr>
        <w:t>13]</w:t>
      </w:r>
      <w:r w:rsidR="007F54E4" w:rsidRPr="00D34585">
        <w:rPr>
          <w:rFonts w:ascii="Book Antiqua" w:eastAsia="Times New Roman" w:hAnsi="Book Antiqua" w:cs="Times New Roman"/>
          <w:b/>
          <w:sz w:val="24"/>
          <w:szCs w:val="24"/>
          <w:lang w:val="en-US"/>
        </w:rPr>
        <w:t xml:space="preserve"> </w:t>
      </w:r>
      <w:r w:rsidR="007F54E4" w:rsidRPr="00D34585">
        <w:rPr>
          <w:rFonts w:ascii="Book Antiqua" w:eastAsia="Times New Roman" w:hAnsi="Book Antiqua" w:cs="Times New Roman"/>
          <w:sz w:val="24"/>
          <w:szCs w:val="24"/>
          <w:lang w:val="en-US"/>
        </w:rPr>
        <w:t>(Note: After each wash</w:t>
      </w:r>
      <w:r w:rsidR="001464BF" w:rsidRPr="00D34585">
        <w:rPr>
          <w:rFonts w:ascii="Book Antiqua" w:eastAsia="Times New Roman" w:hAnsi="Book Antiqua" w:cs="Times New Roman"/>
          <w:sz w:val="24"/>
          <w:szCs w:val="24"/>
          <w:lang w:val="en-US"/>
        </w:rPr>
        <w:t>,</w:t>
      </w:r>
      <w:r w:rsidR="007F54E4" w:rsidRPr="00D34585">
        <w:rPr>
          <w:rFonts w:ascii="Book Antiqua" w:eastAsia="Times New Roman" w:hAnsi="Book Antiqua" w:cs="Times New Roman"/>
          <w:sz w:val="24"/>
          <w:szCs w:val="24"/>
          <w:lang w:val="en-US"/>
        </w:rPr>
        <w:t xml:space="preserve"> the supernatant </w:t>
      </w:r>
      <w:r w:rsidR="001464BF" w:rsidRPr="00D34585">
        <w:rPr>
          <w:rFonts w:ascii="Book Antiqua" w:eastAsia="Times New Roman" w:hAnsi="Book Antiqua" w:cs="Times New Roman"/>
          <w:sz w:val="24"/>
          <w:szCs w:val="24"/>
          <w:lang w:val="en-US"/>
        </w:rPr>
        <w:t xml:space="preserve">had a slight </w:t>
      </w:r>
      <w:r w:rsidR="007F54E4" w:rsidRPr="00D34585">
        <w:rPr>
          <w:rFonts w:ascii="Book Antiqua" w:eastAsia="Times New Roman" w:hAnsi="Book Antiqua" w:cs="Times New Roman"/>
          <w:sz w:val="24"/>
          <w:szCs w:val="24"/>
          <w:lang w:val="en-US"/>
        </w:rPr>
        <w:t>color. The color intensity decrease</w:t>
      </w:r>
      <w:r w:rsidR="001464BF" w:rsidRPr="00D34585">
        <w:rPr>
          <w:rFonts w:ascii="Book Antiqua" w:eastAsia="Times New Roman" w:hAnsi="Book Antiqua" w:cs="Times New Roman"/>
          <w:sz w:val="24"/>
          <w:szCs w:val="24"/>
          <w:lang w:val="en-US"/>
        </w:rPr>
        <w:t>d</w:t>
      </w:r>
      <w:r w:rsidR="007F54E4" w:rsidRPr="00D34585">
        <w:rPr>
          <w:rFonts w:ascii="Book Antiqua" w:eastAsia="Times New Roman" w:hAnsi="Book Antiqua" w:cs="Times New Roman"/>
          <w:sz w:val="24"/>
          <w:szCs w:val="24"/>
          <w:lang w:val="en-US"/>
        </w:rPr>
        <w:t xml:space="preserve"> with each wash indicat</w:t>
      </w:r>
      <w:r w:rsidR="001464BF" w:rsidRPr="00D34585">
        <w:rPr>
          <w:rFonts w:ascii="Book Antiqua" w:eastAsia="Times New Roman" w:hAnsi="Book Antiqua" w:cs="Times New Roman"/>
          <w:sz w:val="24"/>
          <w:szCs w:val="24"/>
          <w:lang w:val="en-US"/>
        </w:rPr>
        <w:t>ing</w:t>
      </w:r>
      <w:r w:rsidR="007F54E4" w:rsidRPr="00D34585">
        <w:rPr>
          <w:rFonts w:ascii="Book Antiqua" w:eastAsia="Times New Roman" w:hAnsi="Book Antiqua" w:cs="Times New Roman"/>
          <w:sz w:val="24"/>
          <w:szCs w:val="24"/>
          <w:lang w:val="en-US"/>
        </w:rPr>
        <w:t xml:space="preserve"> removal of</w:t>
      </w:r>
      <w:r w:rsidR="001464BF" w:rsidRPr="00D34585">
        <w:rPr>
          <w:rFonts w:ascii="Book Antiqua" w:eastAsia="Times New Roman" w:hAnsi="Book Antiqua" w:cs="Times New Roman"/>
          <w:sz w:val="24"/>
          <w:szCs w:val="24"/>
          <w:lang w:val="en-US"/>
        </w:rPr>
        <w:t xml:space="preserve"> the</w:t>
      </w:r>
      <w:r w:rsidR="007F54E4" w:rsidRPr="00D34585">
        <w:rPr>
          <w:rFonts w:ascii="Book Antiqua" w:eastAsia="Times New Roman" w:hAnsi="Book Antiqua" w:cs="Times New Roman"/>
          <w:sz w:val="24"/>
          <w:szCs w:val="24"/>
          <w:lang w:val="en-US"/>
        </w:rPr>
        <w:t xml:space="preserve"> </w:t>
      </w:r>
      <w:r w:rsidR="007F54E4" w:rsidRPr="00D34585">
        <w:rPr>
          <w:rFonts w:ascii="Book Antiqua" w:eastAsia="Times New Roman" w:hAnsi="Book Antiqua" w:cs="Times New Roman"/>
          <w:sz w:val="24"/>
          <w:szCs w:val="24"/>
          <w:lang w:val="en-US"/>
        </w:rPr>
        <w:lastRenderedPageBreak/>
        <w:t>stain). After the last ethanol wash, the pellet</w:t>
      </w:r>
      <w:r w:rsidRPr="00D34585">
        <w:rPr>
          <w:rFonts w:ascii="Book Antiqua" w:eastAsia="Times New Roman" w:hAnsi="Book Antiqua" w:cs="Times New Roman"/>
          <w:sz w:val="24"/>
          <w:szCs w:val="24"/>
          <w:lang w:val="en-US"/>
        </w:rPr>
        <w:t xml:space="preserve"> was air</w:t>
      </w:r>
      <w:r w:rsidR="001464BF"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dried</w:t>
      </w:r>
      <w:r w:rsidR="007F54E4" w:rsidRPr="00D34585">
        <w:rPr>
          <w:rFonts w:ascii="Book Antiqua" w:eastAsia="Times New Roman" w:hAnsi="Book Antiqua" w:cs="Times New Roman"/>
          <w:sz w:val="24"/>
          <w:szCs w:val="24"/>
          <w:lang w:val="en-US"/>
        </w:rPr>
        <w:t xml:space="preserve"> for about 5 min. This step is essential as any ethanol residue can interfere with the composition of the lysis buffer.</w:t>
      </w:r>
    </w:p>
    <w:p w14:paraId="0DF897F2" w14:textId="7A360B64" w:rsidR="007F54E4" w:rsidRPr="00D34585" w:rsidRDefault="00DC6251" w:rsidP="00D34585">
      <w:pPr>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Since our</w:t>
      </w:r>
      <w:r w:rsidR="007F54E4" w:rsidRPr="00D34585">
        <w:rPr>
          <w:rFonts w:ascii="Book Antiqua" w:eastAsia="Times New Roman" w:hAnsi="Book Antiqua" w:cs="Times New Roman"/>
          <w:sz w:val="24"/>
          <w:szCs w:val="24"/>
          <w:lang w:val="en-US"/>
        </w:rPr>
        <w:t xml:space="preserve"> study evaluat</w:t>
      </w:r>
      <w:r w:rsidR="001464BF" w:rsidRPr="00D34585">
        <w:rPr>
          <w:rFonts w:ascii="Book Antiqua" w:eastAsia="Times New Roman" w:hAnsi="Book Antiqua" w:cs="Times New Roman"/>
          <w:sz w:val="24"/>
          <w:szCs w:val="24"/>
          <w:lang w:val="en-US"/>
        </w:rPr>
        <w:t>ed</w:t>
      </w:r>
      <w:r w:rsidR="007F54E4" w:rsidRPr="00D34585">
        <w:rPr>
          <w:rFonts w:ascii="Book Antiqua" w:eastAsia="Times New Roman" w:hAnsi="Book Antiqua" w:cs="Times New Roman"/>
          <w:sz w:val="24"/>
          <w:szCs w:val="24"/>
          <w:lang w:val="en-US"/>
        </w:rPr>
        <w:t xml:space="preserve"> new ways for DNA extraction, we looked into mineral oil as a potential candidate to carry out the deparaffinization. Even though the yield was good by this method, the purity was not up to the mark. Briefly, after coverslip removal, 250-500</w:t>
      </w:r>
      <w:r w:rsidR="00E8546C" w:rsidRPr="00D34585">
        <w:rPr>
          <w:rFonts w:ascii="Book Antiqua" w:eastAsia="Times New Roman" w:hAnsi="Book Antiqua" w:cs="Times New Roman"/>
          <w:sz w:val="24"/>
          <w:szCs w:val="24"/>
          <w:lang w:val="en-US"/>
        </w:rPr>
        <w:t xml:space="preserve"> </w:t>
      </w:r>
      <w:r w:rsidR="007F54E4" w:rsidRPr="00D34585">
        <w:rPr>
          <w:rFonts w:ascii="Book Antiqua" w:eastAsia="Times New Roman" w:hAnsi="Book Antiqua" w:cs="Times New Roman"/>
          <w:sz w:val="24"/>
          <w:szCs w:val="24"/>
          <w:lang w:val="en-US"/>
        </w:rPr>
        <w:t>µL molecular grade mineral oil was placed on the tissue surface on the slide. The</w:t>
      </w:r>
      <w:r w:rsidR="00C56E96" w:rsidRPr="00D34585">
        <w:rPr>
          <w:rFonts w:ascii="Book Antiqua" w:eastAsia="Times New Roman" w:hAnsi="Book Antiqua" w:cs="Times New Roman"/>
          <w:sz w:val="24"/>
          <w:szCs w:val="24"/>
          <w:lang w:val="en-US"/>
        </w:rPr>
        <w:t>n the</w:t>
      </w:r>
      <w:r w:rsidR="007F54E4" w:rsidRPr="00D34585">
        <w:rPr>
          <w:rFonts w:ascii="Book Antiqua" w:eastAsia="Times New Roman" w:hAnsi="Book Antiqua" w:cs="Times New Roman"/>
          <w:sz w:val="24"/>
          <w:szCs w:val="24"/>
          <w:lang w:val="en-US"/>
        </w:rPr>
        <w:t xml:space="preserve"> slide was placed on a thermoblock heater at 90</w:t>
      </w:r>
      <w:r w:rsidR="00C56E96" w:rsidRPr="00D34585">
        <w:rPr>
          <w:rFonts w:ascii="Book Antiqua" w:eastAsia="Times New Roman" w:hAnsi="Book Antiqua" w:cs="Times New Roman"/>
          <w:sz w:val="24"/>
          <w:szCs w:val="24"/>
          <w:lang w:val="en-US"/>
        </w:rPr>
        <w:t>°C</w:t>
      </w:r>
      <w:r w:rsidR="007F54E4" w:rsidRPr="00D34585">
        <w:rPr>
          <w:rFonts w:ascii="Book Antiqua" w:eastAsia="Times New Roman" w:hAnsi="Book Antiqua" w:cs="Times New Roman"/>
          <w:sz w:val="24"/>
          <w:szCs w:val="24"/>
          <w:lang w:val="en-US"/>
        </w:rPr>
        <w:t xml:space="preserve"> for 20 min. After the prescribed duration of incubation, mineral oil was removed and the deparaffinized tissues were rehydrated in different grades of ethanol.</w:t>
      </w:r>
    </w:p>
    <w:p w14:paraId="14E9CB59" w14:textId="3FB7344D" w:rsidR="00DC6251" w:rsidRPr="00D34585" w:rsidRDefault="007F54E4" w:rsidP="00D34585">
      <w:pPr>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 xml:space="preserve">To examine whether this step of ethanol rehydration was necessary, we tested some slides without any ethanol wash and directly proceeded to lysis after xylene treatment. But this modification did not prove fruitful as </w:t>
      </w:r>
      <w:r w:rsidR="00C56E96" w:rsidRPr="00D34585">
        <w:rPr>
          <w:rFonts w:ascii="Book Antiqua" w:eastAsia="Times New Roman" w:hAnsi="Book Antiqua" w:cs="Times New Roman"/>
          <w:sz w:val="24"/>
          <w:szCs w:val="24"/>
          <w:lang w:val="en-US"/>
        </w:rPr>
        <w:t xml:space="preserve">a </w:t>
      </w:r>
      <w:r w:rsidRPr="00D34585">
        <w:rPr>
          <w:rFonts w:ascii="Book Antiqua" w:eastAsia="Times New Roman" w:hAnsi="Book Antiqua" w:cs="Times New Roman"/>
          <w:sz w:val="24"/>
          <w:szCs w:val="24"/>
          <w:lang w:val="en-US"/>
        </w:rPr>
        <w:t>very low yield of DNA</w:t>
      </w:r>
      <w:r w:rsidR="00C56E96" w:rsidRPr="00D34585">
        <w:rPr>
          <w:rFonts w:ascii="Book Antiqua" w:eastAsia="Times New Roman" w:hAnsi="Book Antiqua" w:cs="Times New Roman"/>
          <w:sz w:val="24"/>
          <w:szCs w:val="24"/>
          <w:lang w:val="en-US"/>
        </w:rPr>
        <w:t xml:space="preserve"> was obtained</w:t>
      </w:r>
      <w:r w:rsidRPr="00D34585">
        <w:rPr>
          <w:rFonts w:ascii="Book Antiqua" w:eastAsia="Times New Roman" w:hAnsi="Book Antiqua" w:cs="Times New Roman"/>
          <w:sz w:val="24"/>
          <w:szCs w:val="24"/>
          <w:lang w:val="en-US"/>
        </w:rPr>
        <w:t xml:space="preserve"> </w:t>
      </w:r>
      <w:r w:rsidR="00C56E96" w:rsidRPr="00D34585">
        <w:rPr>
          <w:rFonts w:ascii="Book Antiqua" w:eastAsia="Times New Roman" w:hAnsi="Book Antiqua" w:cs="Times New Roman"/>
          <w:sz w:val="24"/>
          <w:szCs w:val="24"/>
          <w:lang w:val="en-US"/>
        </w:rPr>
        <w:t xml:space="preserve">that </w:t>
      </w:r>
      <w:r w:rsidRPr="00D34585">
        <w:rPr>
          <w:rFonts w:ascii="Book Antiqua" w:eastAsia="Times New Roman" w:hAnsi="Book Antiqua" w:cs="Times New Roman"/>
          <w:sz w:val="24"/>
          <w:szCs w:val="24"/>
          <w:lang w:val="en-US"/>
        </w:rPr>
        <w:t>was not at all amplifiable by PCR.</w:t>
      </w:r>
    </w:p>
    <w:p w14:paraId="682AE428" w14:textId="77777777" w:rsidR="00E8546C" w:rsidRPr="00D34585" w:rsidRDefault="00E8546C" w:rsidP="00D34585">
      <w:pPr>
        <w:adjustRightInd w:val="0"/>
        <w:snapToGrid w:val="0"/>
        <w:spacing w:after="0" w:line="360" w:lineRule="auto"/>
        <w:ind w:firstLineChars="100" w:firstLine="240"/>
        <w:jc w:val="both"/>
        <w:rPr>
          <w:rFonts w:ascii="Book Antiqua" w:eastAsia="Times New Roman" w:hAnsi="Book Antiqua" w:cs="Times New Roman"/>
          <w:sz w:val="24"/>
          <w:szCs w:val="24"/>
          <w:lang w:val="en-US"/>
        </w:rPr>
      </w:pPr>
    </w:p>
    <w:p w14:paraId="507FAFAB" w14:textId="77777777" w:rsidR="007F54E4" w:rsidRPr="00D34585" w:rsidRDefault="007F54E4" w:rsidP="00D34585">
      <w:pPr>
        <w:adjustRightInd w:val="0"/>
        <w:snapToGrid w:val="0"/>
        <w:spacing w:after="0" w:line="360" w:lineRule="auto"/>
        <w:jc w:val="both"/>
        <w:rPr>
          <w:rFonts w:ascii="Book Antiqua" w:eastAsia="Times New Roman" w:hAnsi="Book Antiqua" w:cs="Times New Roman"/>
          <w:b/>
          <w:i/>
          <w:sz w:val="24"/>
          <w:szCs w:val="24"/>
          <w:lang w:val="en-US"/>
        </w:rPr>
      </w:pPr>
      <w:r w:rsidRPr="00D34585">
        <w:rPr>
          <w:rFonts w:ascii="Book Antiqua" w:eastAsia="Times New Roman" w:hAnsi="Book Antiqua" w:cs="Times New Roman"/>
          <w:b/>
          <w:i/>
          <w:sz w:val="24"/>
          <w:szCs w:val="24"/>
          <w:lang w:val="en-US"/>
        </w:rPr>
        <w:t>Tissue digestion</w:t>
      </w:r>
    </w:p>
    <w:p w14:paraId="4D83047E" w14:textId="08B5DCCB" w:rsidR="007F54E4" w:rsidRPr="00D34585" w:rsidRDefault="007F54E4" w:rsidP="00D34585">
      <w:pPr>
        <w:adjustRightInd w:val="0"/>
        <w:snapToGrid w:val="0"/>
        <w:spacing w:after="0" w:line="360" w:lineRule="auto"/>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 xml:space="preserve">Tissue pellets obtained from the previous step, </w:t>
      </w:r>
      <w:r w:rsidRPr="00D34585">
        <w:rPr>
          <w:rFonts w:ascii="Book Antiqua" w:eastAsia="Times New Roman" w:hAnsi="Book Antiqua" w:cs="Times New Roman"/>
          <w:i/>
          <w:iCs/>
          <w:sz w:val="24"/>
          <w:szCs w:val="24"/>
          <w:lang w:val="en-US"/>
        </w:rPr>
        <w:t>i.e.</w:t>
      </w:r>
      <w:r w:rsidRPr="00D34585">
        <w:rPr>
          <w:rFonts w:ascii="Book Antiqua" w:eastAsia="Times New Roman" w:hAnsi="Book Antiqua" w:cs="Times New Roman"/>
          <w:sz w:val="24"/>
          <w:szCs w:val="24"/>
          <w:lang w:val="en-US"/>
        </w:rPr>
        <w:t xml:space="preserve"> with or without ethanol rehydration, was digested with 500</w:t>
      </w:r>
      <w:r w:rsidR="00E8546C"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µL lysis buffer (pH 7.8) and 5</w:t>
      </w:r>
      <w:r w:rsidR="00521243"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µL proteinase K (200</w:t>
      </w:r>
      <w:r w:rsidR="00521243"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µg/mL) incubated at 56</w:t>
      </w:r>
      <w:r w:rsidR="00C56E96" w:rsidRPr="00D34585">
        <w:rPr>
          <w:rFonts w:ascii="Book Antiqua" w:eastAsia="Times New Roman" w:hAnsi="Book Antiqua" w:cs="Times New Roman"/>
          <w:sz w:val="24"/>
          <w:szCs w:val="24"/>
          <w:lang w:val="en-US"/>
        </w:rPr>
        <w:t xml:space="preserve">°C </w:t>
      </w:r>
      <w:r w:rsidRPr="00D34585">
        <w:rPr>
          <w:rFonts w:ascii="Book Antiqua" w:eastAsia="Times New Roman" w:hAnsi="Book Antiqua" w:cs="Times New Roman"/>
          <w:sz w:val="24"/>
          <w:szCs w:val="24"/>
          <w:lang w:val="en-US"/>
        </w:rPr>
        <w:t>in a shaker incubator for 6 h. The composition of the lysis buffer was 0.5</w:t>
      </w:r>
      <w:r w:rsidR="00521243" w:rsidRPr="00D34585">
        <w:rPr>
          <w:rFonts w:ascii="Book Antiqua" w:eastAsia="Times New Roman" w:hAnsi="Book Antiqua" w:cs="Times New Roman"/>
          <w:sz w:val="24"/>
          <w:szCs w:val="24"/>
          <w:lang w:val="en-US"/>
        </w:rPr>
        <w:t xml:space="preserve"> mol/L</w:t>
      </w:r>
      <w:r w:rsidRPr="00D34585">
        <w:rPr>
          <w:rFonts w:ascii="Book Antiqua" w:eastAsia="Times New Roman" w:hAnsi="Book Antiqua" w:cs="Times New Roman"/>
          <w:sz w:val="24"/>
          <w:szCs w:val="24"/>
          <w:lang w:val="en-US"/>
        </w:rPr>
        <w:t xml:space="preserve"> Tris HCl, 10</w:t>
      </w:r>
      <w:r w:rsidR="00521243" w:rsidRPr="00D34585">
        <w:rPr>
          <w:rFonts w:ascii="Book Antiqua" w:eastAsia="Times New Roman" w:hAnsi="Book Antiqua" w:cs="Times New Roman"/>
          <w:sz w:val="24"/>
          <w:szCs w:val="24"/>
          <w:lang w:val="en-US"/>
        </w:rPr>
        <w:t xml:space="preserve"> </w:t>
      </w:r>
      <w:proofErr w:type="spellStart"/>
      <w:r w:rsidRPr="00D34585">
        <w:rPr>
          <w:rFonts w:ascii="Book Antiqua" w:eastAsia="Times New Roman" w:hAnsi="Book Antiqua" w:cs="Times New Roman"/>
          <w:sz w:val="24"/>
          <w:szCs w:val="24"/>
          <w:lang w:val="en-US"/>
        </w:rPr>
        <w:t>m</w:t>
      </w:r>
      <w:r w:rsidR="00521243" w:rsidRPr="00D34585">
        <w:rPr>
          <w:rFonts w:ascii="Book Antiqua" w:eastAsia="Times New Roman" w:hAnsi="Book Antiqua" w:cs="Times New Roman"/>
          <w:sz w:val="24"/>
          <w:szCs w:val="24"/>
          <w:lang w:val="en-US"/>
        </w:rPr>
        <w:t>mol</w:t>
      </w:r>
      <w:proofErr w:type="spellEnd"/>
      <w:r w:rsidR="00521243" w:rsidRPr="00D34585">
        <w:rPr>
          <w:rFonts w:ascii="Book Antiqua" w:eastAsia="Times New Roman" w:hAnsi="Book Antiqua" w:cs="Times New Roman"/>
          <w:sz w:val="24"/>
          <w:szCs w:val="24"/>
          <w:lang w:val="en-US"/>
        </w:rPr>
        <w:t>/L</w:t>
      </w:r>
      <w:r w:rsidRPr="00D34585">
        <w:rPr>
          <w:rFonts w:ascii="Book Antiqua" w:eastAsia="Times New Roman" w:hAnsi="Book Antiqua" w:cs="Times New Roman"/>
          <w:sz w:val="24"/>
          <w:szCs w:val="24"/>
          <w:lang w:val="en-US"/>
        </w:rPr>
        <w:t xml:space="preserve"> EDTA, 100</w:t>
      </w:r>
      <w:r w:rsidR="00521243" w:rsidRPr="00D34585">
        <w:rPr>
          <w:rFonts w:ascii="Book Antiqua" w:eastAsia="Times New Roman" w:hAnsi="Book Antiqua" w:cs="Times New Roman"/>
          <w:sz w:val="24"/>
          <w:szCs w:val="24"/>
          <w:lang w:val="en-US"/>
        </w:rPr>
        <w:t xml:space="preserve"> </w:t>
      </w:r>
      <w:proofErr w:type="spellStart"/>
      <w:r w:rsidRPr="00D34585">
        <w:rPr>
          <w:rFonts w:ascii="Book Antiqua" w:eastAsia="Times New Roman" w:hAnsi="Book Antiqua" w:cs="Times New Roman"/>
          <w:sz w:val="24"/>
          <w:szCs w:val="24"/>
          <w:lang w:val="en-US"/>
        </w:rPr>
        <w:t>m</w:t>
      </w:r>
      <w:r w:rsidR="00521243" w:rsidRPr="00D34585">
        <w:rPr>
          <w:rFonts w:ascii="Book Antiqua" w:eastAsia="Times New Roman" w:hAnsi="Book Antiqua" w:cs="Times New Roman"/>
          <w:sz w:val="24"/>
          <w:szCs w:val="24"/>
          <w:lang w:val="en-US"/>
        </w:rPr>
        <w:t>mol</w:t>
      </w:r>
      <w:proofErr w:type="spellEnd"/>
      <w:r w:rsidR="00521243" w:rsidRPr="00D34585">
        <w:rPr>
          <w:rFonts w:ascii="Book Antiqua" w:eastAsia="Times New Roman" w:hAnsi="Book Antiqua" w:cs="Times New Roman"/>
          <w:sz w:val="24"/>
          <w:szCs w:val="24"/>
          <w:lang w:val="en-US"/>
        </w:rPr>
        <w:t>/L</w:t>
      </w:r>
      <w:r w:rsidRPr="00D34585">
        <w:rPr>
          <w:rFonts w:ascii="Book Antiqua" w:eastAsia="Times New Roman" w:hAnsi="Book Antiqua" w:cs="Times New Roman"/>
          <w:sz w:val="24"/>
          <w:szCs w:val="24"/>
          <w:lang w:val="en-US"/>
        </w:rPr>
        <w:t xml:space="preserve"> NaCl and 2% SDS. The tubes were agitated continuously at </w:t>
      </w:r>
      <w:r w:rsidR="00B90798" w:rsidRPr="00D34585">
        <w:rPr>
          <w:rFonts w:ascii="Book Antiqua" w:eastAsia="Times New Roman" w:hAnsi="Book Antiqua" w:cs="Times New Roman"/>
          <w:sz w:val="24"/>
          <w:szCs w:val="24"/>
          <w:lang w:val="en-US"/>
        </w:rPr>
        <w:t>25</w:t>
      </w:r>
      <w:r w:rsidR="00521243" w:rsidRPr="00D34585">
        <w:rPr>
          <w:rFonts w:ascii="Book Antiqua" w:eastAsia="Times New Roman" w:hAnsi="Book Antiqua" w:cs="Times New Roman"/>
          <w:sz w:val="24"/>
          <w:szCs w:val="24"/>
          <w:lang w:val="en-US"/>
        </w:rPr>
        <w:t xml:space="preserve"> </w:t>
      </w:r>
      <w:r w:rsidR="00B90798" w:rsidRPr="00D34585">
        <w:rPr>
          <w:rFonts w:ascii="Book Antiqua" w:eastAsia="Times New Roman" w:hAnsi="Book Antiqua" w:cs="Times New Roman"/>
          <w:sz w:val="24"/>
          <w:szCs w:val="24"/>
          <w:lang w:val="en-US"/>
        </w:rPr>
        <w:t>g</w:t>
      </w:r>
      <w:r w:rsidRPr="00D34585">
        <w:rPr>
          <w:rFonts w:ascii="Book Antiqua" w:eastAsia="Times New Roman" w:hAnsi="Book Antiqua" w:cs="Times New Roman"/>
          <w:sz w:val="24"/>
          <w:szCs w:val="24"/>
          <w:lang w:val="en-US"/>
        </w:rPr>
        <w:t xml:space="preserve"> to ensure proper digestion. The following effects were examined by modifying the protocol as per our needs:</w:t>
      </w:r>
      <w:r w:rsidR="00521243" w:rsidRPr="00D34585">
        <w:rPr>
          <w:rFonts w:ascii="Book Antiqua" w:eastAsia="Times New Roman" w:hAnsi="Book Antiqua" w:cs="Times New Roman"/>
          <w:sz w:val="24"/>
          <w:szCs w:val="24"/>
          <w:lang w:val="en-US"/>
        </w:rPr>
        <w:t xml:space="preserve"> </w:t>
      </w:r>
      <w:r w:rsidR="000E09E6" w:rsidRPr="00D34585">
        <w:rPr>
          <w:rFonts w:ascii="Book Antiqua" w:eastAsia="Times New Roman" w:hAnsi="Book Antiqua" w:cs="Times New Roman"/>
          <w:sz w:val="24"/>
          <w:szCs w:val="24"/>
          <w:lang w:val="en-US"/>
        </w:rPr>
        <w:t>e</w:t>
      </w:r>
      <w:r w:rsidRPr="00D34585">
        <w:rPr>
          <w:rFonts w:ascii="Book Antiqua" w:eastAsia="Times New Roman" w:hAnsi="Book Antiqua" w:cs="Times New Roman"/>
          <w:sz w:val="24"/>
          <w:szCs w:val="24"/>
          <w:lang w:val="en-US"/>
        </w:rPr>
        <w:t>ffect of incubation time</w:t>
      </w:r>
      <w:r w:rsidR="000E09E6" w:rsidRPr="00D34585">
        <w:rPr>
          <w:rFonts w:ascii="Book Antiqua" w:eastAsia="Times New Roman" w:hAnsi="Book Antiqua" w:cs="Times New Roman"/>
          <w:sz w:val="24"/>
          <w:szCs w:val="24"/>
          <w:lang w:val="en-US"/>
        </w:rPr>
        <w:t xml:space="preserve"> and e</w:t>
      </w:r>
      <w:r w:rsidRPr="00D34585">
        <w:rPr>
          <w:rFonts w:ascii="Book Antiqua" w:eastAsia="Times New Roman" w:hAnsi="Book Antiqua" w:cs="Times New Roman"/>
          <w:sz w:val="24"/>
          <w:szCs w:val="24"/>
          <w:lang w:val="en-US"/>
        </w:rPr>
        <w:t>ffect of inactivating proteinase K</w:t>
      </w:r>
      <w:r w:rsidR="00521243" w:rsidRPr="00D34585">
        <w:rPr>
          <w:rFonts w:ascii="Book Antiqua" w:eastAsia="Times New Roman" w:hAnsi="Book Antiqua" w:cs="Times New Roman"/>
          <w:sz w:val="24"/>
          <w:szCs w:val="24"/>
          <w:lang w:val="en-US"/>
        </w:rPr>
        <w:t>.</w:t>
      </w:r>
    </w:p>
    <w:p w14:paraId="365039A7" w14:textId="3953C7B5" w:rsidR="007F54E4" w:rsidRPr="00D34585" w:rsidRDefault="007F54E4" w:rsidP="00D34585">
      <w:pPr>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 xml:space="preserve">To examine the effects of incubation time, the tubes with tissue pellet, lysis buffer, </w:t>
      </w:r>
      <w:r w:rsidR="000E09E6" w:rsidRPr="00D34585">
        <w:rPr>
          <w:rFonts w:ascii="Book Antiqua" w:eastAsia="Times New Roman" w:hAnsi="Book Antiqua" w:cs="Times New Roman"/>
          <w:sz w:val="24"/>
          <w:szCs w:val="24"/>
          <w:lang w:val="en-US"/>
        </w:rPr>
        <w:t xml:space="preserve">and </w:t>
      </w:r>
      <w:r w:rsidRPr="00D34585">
        <w:rPr>
          <w:rFonts w:ascii="Book Antiqua" w:eastAsia="Times New Roman" w:hAnsi="Book Antiqua" w:cs="Times New Roman"/>
          <w:sz w:val="24"/>
          <w:szCs w:val="24"/>
          <w:lang w:val="en-US"/>
        </w:rPr>
        <w:t>proteinase K were incubated for different duration</w:t>
      </w:r>
      <w:r w:rsidR="000E09E6" w:rsidRPr="00D34585">
        <w:rPr>
          <w:rFonts w:ascii="Book Antiqua" w:eastAsia="Times New Roman" w:hAnsi="Book Antiqua" w:cs="Times New Roman"/>
          <w:sz w:val="24"/>
          <w:szCs w:val="24"/>
          <w:lang w:val="en-US"/>
        </w:rPr>
        <w:t>s</w:t>
      </w:r>
      <w:r w:rsidRPr="00D34585">
        <w:rPr>
          <w:rFonts w:ascii="Book Antiqua" w:eastAsia="Times New Roman" w:hAnsi="Book Antiqua" w:cs="Times New Roman"/>
          <w:sz w:val="24"/>
          <w:szCs w:val="24"/>
          <w:lang w:val="en-US"/>
        </w:rPr>
        <w:t xml:space="preserve"> of time. The digestion was carried out for 6</w:t>
      </w:r>
      <w:r w:rsidR="00680878">
        <w:rPr>
          <w:rFonts w:ascii="Book Antiqua" w:eastAsia="Times New Roman" w:hAnsi="Book Antiqua" w:cs="Times New Roman"/>
          <w:sz w:val="24"/>
          <w:szCs w:val="24"/>
          <w:lang w:val="en-US"/>
        </w:rPr>
        <w:t>h</w:t>
      </w:r>
      <w:r w:rsidRPr="00D34585">
        <w:rPr>
          <w:rFonts w:ascii="Book Antiqua" w:eastAsia="Times New Roman" w:hAnsi="Book Antiqua" w:cs="Times New Roman"/>
          <w:sz w:val="24"/>
          <w:szCs w:val="24"/>
          <w:lang w:val="en-US"/>
        </w:rPr>
        <w:t>, 12 h, overnight (24 h), 48 h</w:t>
      </w:r>
      <w:r w:rsidR="000E09E6"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 and 72 h. Tissues of similar sizes were used and the tubes were agitated all along and the temperature was maintained at 56</w:t>
      </w:r>
      <w:r w:rsidR="000E09E6" w:rsidRPr="00D34585">
        <w:rPr>
          <w:rFonts w:ascii="Book Antiqua" w:eastAsia="Times New Roman" w:hAnsi="Book Antiqua" w:cs="Times New Roman"/>
          <w:sz w:val="24"/>
          <w:szCs w:val="24"/>
          <w:lang w:val="en-US"/>
        </w:rPr>
        <w:t>°C</w:t>
      </w:r>
      <w:r w:rsidR="00521243"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(optimum temperature for proteinase K).</w:t>
      </w:r>
    </w:p>
    <w:p w14:paraId="3EC09A61" w14:textId="0318FE3D" w:rsidR="007F54E4" w:rsidRPr="00D34585" w:rsidRDefault="007F54E4" w:rsidP="00D34585">
      <w:pPr>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 xml:space="preserve">The function of proteinase K is to digest proteins and any harmful enzymes such as nucleases. But proteinase K itself being an enzyme </w:t>
      </w:r>
      <w:r w:rsidR="005054EB" w:rsidRPr="00D34585">
        <w:rPr>
          <w:rFonts w:ascii="Book Antiqua" w:eastAsia="Times New Roman" w:hAnsi="Book Antiqua" w:cs="Times New Roman"/>
          <w:sz w:val="24"/>
          <w:szCs w:val="24"/>
          <w:lang w:val="en-US"/>
        </w:rPr>
        <w:t xml:space="preserve">may </w:t>
      </w:r>
      <w:r w:rsidRPr="00D34585">
        <w:rPr>
          <w:rFonts w:ascii="Book Antiqua" w:eastAsia="Times New Roman" w:hAnsi="Book Antiqua" w:cs="Times New Roman"/>
          <w:sz w:val="24"/>
          <w:szCs w:val="24"/>
          <w:lang w:val="en-US"/>
        </w:rPr>
        <w:t xml:space="preserve">or </w:t>
      </w:r>
      <w:r w:rsidR="005054EB" w:rsidRPr="00D34585">
        <w:rPr>
          <w:rFonts w:ascii="Book Antiqua" w:eastAsia="Times New Roman" w:hAnsi="Book Antiqua" w:cs="Times New Roman"/>
          <w:sz w:val="24"/>
          <w:szCs w:val="24"/>
          <w:lang w:val="en-US"/>
        </w:rPr>
        <w:t xml:space="preserve">may </w:t>
      </w:r>
      <w:r w:rsidRPr="00D34585">
        <w:rPr>
          <w:rFonts w:ascii="Book Antiqua" w:eastAsia="Times New Roman" w:hAnsi="Book Antiqua" w:cs="Times New Roman"/>
          <w:sz w:val="24"/>
          <w:szCs w:val="24"/>
          <w:lang w:val="en-US"/>
        </w:rPr>
        <w:t xml:space="preserve">not hamper the quality and quantity of the extracted DNA. There is no evidence of proteinase K </w:t>
      </w:r>
      <w:r w:rsidRPr="00D34585">
        <w:rPr>
          <w:rFonts w:ascii="Book Antiqua" w:eastAsia="Times New Roman" w:hAnsi="Book Antiqua" w:cs="Times New Roman"/>
          <w:sz w:val="24"/>
          <w:szCs w:val="24"/>
          <w:lang w:val="en-US"/>
        </w:rPr>
        <w:lastRenderedPageBreak/>
        <w:t>harming the quality or the quantity of the DNA. So in order to test this, we inactivated proteinase K after the complete incubation period in some of our samples. After the respective incubation period, the tubes were kept at 90</w:t>
      </w:r>
      <w:r w:rsidR="005054EB" w:rsidRPr="00D34585">
        <w:rPr>
          <w:rFonts w:ascii="Book Antiqua" w:eastAsia="Times New Roman" w:hAnsi="Book Antiqua" w:cs="Times New Roman"/>
          <w:sz w:val="24"/>
          <w:szCs w:val="24"/>
          <w:lang w:val="en-US"/>
        </w:rPr>
        <w:t>°C</w:t>
      </w:r>
      <w:r w:rsidR="00521243"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in a block</w:t>
      </w:r>
      <w:r w:rsidR="003730A6" w:rsidRPr="00D34585">
        <w:rPr>
          <w:rFonts w:ascii="Book Antiqua" w:eastAsia="Times New Roman" w:hAnsi="Book Antiqua" w:cs="Times New Roman"/>
          <w:sz w:val="24"/>
          <w:szCs w:val="24"/>
          <w:lang w:val="en-US"/>
        </w:rPr>
        <w:t xml:space="preserve"> heater</w:t>
      </w:r>
      <w:r w:rsidRPr="00D34585">
        <w:rPr>
          <w:rFonts w:ascii="Book Antiqua" w:eastAsia="Times New Roman" w:hAnsi="Book Antiqua" w:cs="Times New Roman"/>
          <w:sz w:val="24"/>
          <w:szCs w:val="24"/>
          <w:lang w:val="en-US"/>
        </w:rPr>
        <w:t xml:space="preserve"> for about 20 min.</w:t>
      </w:r>
    </w:p>
    <w:p w14:paraId="7DEF457D" w14:textId="77777777" w:rsidR="002568FC" w:rsidRPr="00D34585" w:rsidRDefault="002568FC" w:rsidP="00D34585">
      <w:pPr>
        <w:adjustRightInd w:val="0"/>
        <w:snapToGrid w:val="0"/>
        <w:spacing w:after="0" w:line="360" w:lineRule="auto"/>
        <w:jc w:val="both"/>
        <w:rPr>
          <w:rFonts w:ascii="Book Antiqua" w:eastAsia="Times New Roman" w:hAnsi="Book Antiqua" w:cs="Times New Roman"/>
          <w:b/>
          <w:i/>
          <w:sz w:val="24"/>
          <w:szCs w:val="24"/>
          <w:lang w:val="en-US"/>
        </w:rPr>
      </w:pPr>
    </w:p>
    <w:p w14:paraId="5F49CCD6" w14:textId="77777777" w:rsidR="007F54E4" w:rsidRPr="00D34585" w:rsidRDefault="007F54E4" w:rsidP="00D34585">
      <w:pPr>
        <w:adjustRightInd w:val="0"/>
        <w:snapToGrid w:val="0"/>
        <w:spacing w:after="0" w:line="360" w:lineRule="auto"/>
        <w:jc w:val="both"/>
        <w:rPr>
          <w:rFonts w:ascii="Book Antiqua" w:eastAsia="Times New Roman" w:hAnsi="Book Antiqua" w:cs="Times New Roman"/>
          <w:b/>
          <w:i/>
          <w:sz w:val="24"/>
          <w:szCs w:val="24"/>
          <w:lang w:val="en-US"/>
        </w:rPr>
      </w:pPr>
      <w:r w:rsidRPr="00D34585">
        <w:rPr>
          <w:rFonts w:ascii="Book Antiqua" w:eastAsia="Times New Roman" w:hAnsi="Book Antiqua" w:cs="Times New Roman"/>
          <w:b/>
          <w:i/>
          <w:sz w:val="24"/>
          <w:szCs w:val="24"/>
          <w:lang w:val="en-US"/>
        </w:rPr>
        <w:t>Nucleic acid purification</w:t>
      </w:r>
    </w:p>
    <w:p w14:paraId="2D441478" w14:textId="6A0113C8" w:rsidR="000620C2" w:rsidRPr="00D34585" w:rsidRDefault="007F54E4" w:rsidP="00D34585">
      <w:pPr>
        <w:adjustRightInd w:val="0"/>
        <w:snapToGrid w:val="0"/>
        <w:spacing w:after="0" w:line="360" w:lineRule="auto"/>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We employed the most common, cost</w:t>
      </w:r>
      <w:r w:rsidR="005054EB"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effective method of PCI for </w:t>
      </w:r>
      <w:r w:rsidR="005054EB" w:rsidRPr="00D34585">
        <w:rPr>
          <w:rFonts w:ascii="Book Antiqua" w:eastAsia="Times New Roman" w:hAnsi="Book Antiqua" w:cs="Times New Roman"/>
          <w:sz w:val="24"/>
          <w:szCs w:val="24"/>
          <w:lang w:val="en-US"/>
        </w:rPr>
        <w:t>DNA</w:t>
      </w:r>
      <w:r w:rsidRPr="00D34585">
        <w:rPr>
          <w:rFonts w:ascii="Book Antiqua" w:eastAsia="Times New Roman" w:hAnsi="Book Antiqua" w:cs="Times New Roman"/>
          <w:sz w:val="24"/>
          <w:szCs w:val="24"/>
          <w:lang w:val="en-US"/>
        </w:rPr>
        <w:t xml:space="preserve"> purification. Using buffer saturated PCI mixture (24:24:1) and high</w:t>
      </w:r>
      <w:r w:rsidR="005054EB"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speed centrifugation (</w:t>
      </w:r>
      <w:r w:rsidR="00B90798" w:rsidRPr="00D34585">
        <w:rPr>
          <w:rFonts w:ascii="Book Antiqua" w:eastAsia="Times New Roman" w:hAnsi="Book Antiqua" w:cs="Times New Roman"/>
          <w:sz w:val="24"/>
          <w:szCs w:val="24"/>
          <w:lang w:val="en-US"/>
        </w:rPr>
        <w:t>18500</w:t>
      </w:r>
      <w:r w:rsidR="00521243" w:rsidRPr="00D34585">
        <w:rPr>
          <w:rFonts w:ascii="Book Antiqua" w:eastAsia="Times New Roman" w:hAnsi="Book Antiqua" w:cs="Times New Roman"/>
          <w:sz w:val="24"/>
          <w:szCs w:val="24"/>
          <w:lang w:val="en-US"/>
        </w:rPr>
        <w:t xml:space="preserve"> </w:t>
      </w:r>
      <w:r w:rsidR="00B90798" w:rsidRPr="00D34585">
        <w:rPr>
          <w:rFonts w:ascii="Book Antiqua" w:eastAsia="Times New Roman" w:hAnsi="Book Antiqua" w:cs="Times New Roman"/>
          <w:i/>
          <w:iCs/>
          <w:sz w:val="24"/>
          <w:szCs w:val="24"/>
          <w:lang w:val="en-US"/>
        </w:rPr>
        <w:t>g</w:t>
      </w:r>
      <w:r w:rsidRPr="00D34585">
        <w:rPr>
          <w:rFonts w:ascii="Book Antiqua" w:eastAsia="Times New Roman" w:hAnsi="Book Antiqua" w:cs="Times New Roman"/>
          <w:sz w:val="24"/>
          <w:szCs w:val="24"/>
          <w:lang w:val="en-US"/>
        </w:rPr>
        <w:t xml:space="preserve"> for 5 min) a biphasic phase was generated. DNA and RNA remain</w:t>
      </w:r>
      <w:r w:rsidR="006404F3" w:rsidRPr="00D34585">
        <w:rPr>
          <w:rFonts w:ascii="Book Antiqua" w:eastAsia="Times New Roman" w:hAnsi="Book Antiqua" w:cs="Times New Roman"/>
          <w:sz w:val="24"/>
          <w:szCs w:val="24"/>
          <w:lang w:val="en-US"/>
        </w:rPr>
        <w:t>ed</w:t>
      </w:r>
      <w:r w:rsidRPr="00D34585">
        <w:rPr>
          <w:rFonts w:ascii="Book Antiqua" w:eastAsia="Times New Roman" w:hAnsi="Book Antiqua" w:cs="Times New Roman"/>
          <w:sz w:val="24"/>
          <w:szCs w:val="24"/>
          <w:lang w:val="en-US"/>
        </w:rPr>
        <w:t xml:space="preserve"> in the upper aqueous phase whereas pro</w:t>
      </w:r>
      <w:r w:rsidR="006404F3" w:rsidRPr="00D34585">
        <w:rPr>
          <w:rFonts w:ascii="Book Antiqua" w:eastAsia="Times New Roman" w:hAnsi="Book Antiqua" w:cs="Times New Roman"/>
          <w:sz w:val="24"/>
          <w:szCs w:val="24"/>
          <w:lang w:val="en-US"/>
        </w:rPr>
        <w:t xml:space="preserve">teins, lipids, </w:t>
      </w:r>
      <w:r w:rsidR="005054EB" w:rsidRPr="00D34585">
        <w:rPr>
          <w:rFonts w:ascii="Book Antiqua" w:eastAsia="Times New Roman" w:hAnsi="Book Antiqua" w:cs="Times New Roman"/>
          <w:sz w:val="24"/>
          <w:szCs w:val="24"/>
          <w:lang w:val="en-US"/>
        </w:rPr>
        <w:t xml:space="preserve">and </w:t>
      </w:r>
      <w:r w:rsidR="006404F3" w:rsidRPr="00D34585">
        <w:rPr>
          <w:rFonts w:ascii="Book Antiqua" w:eastAsia="Times New Roman" w:hAnsi="Book Antiqua" w:cs="Times New Roman"/>
          <w:sz w:val="24"/>
          <w:szCs w:val="24"/>
          <w:lang w:val="en-US"/>
        </w:rPr>
        <w:t>polysaccharides were sequestered in</w:t>
      </w:r>
      <w:r w:rsidR="00281EA2" w:rsidRPr="00D34585">
        <w:rPr>
          <w:rFonts w:ascii="Book Antiqua" w:eastAsia="Times New Roman" w:hAnsi="Book Antiqua" w:cs="Times New Roman"/>
          <w:sz w:val="24"/>
          <w:szCs w:val="24"/>
          <w:lang w:val="en-US"/>
        </w:rPr>
        <w:t xml:space="preserve"> the</w:t>
      </w:r>
      <w:r w:rsidR="006404F3"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inter</w:t>
      </w:r>
      <w:r w:rsidR="00281EA2" w:rsidRPr="00D34585">
        <w:rPr>
          <w:rFonts w:ascii="Book Antiqua" w:eastAsia="Times New Roman" w:hAnsi="Book Antiqua" w:cs="Times New Roman"/>
          <w:sz w:val="24"/>
          <w:szCs w:val="24"/>
          <w:lang w:val="en-US"/>
        </w:rPr>
        <w:t>phase</w:t>
      </w:r>
      <w:r w:rsidRPr="00D34585">
        <w:rPr>
          <w:rFonts w:ascii="Book Antiqua" w:eastAsia="Times New Roman" w:hAnsi="Book Antiqua" w:cs="Times New Roman"/>
          <w:sz w:val="24"/>
          <w:szCs w:val="24"/>
          <w:lang w:val="en-US"/>
        </w:rPr>
        <w:t xml:space="preserve"> and organic phase.</w:t>
      </w:r>
      <w:r w:rsidR="006404F3" w:rsidRPr="00D34585">
        <w:rPr>
          <w:rFonts w:ascii="Book Antiqua" w:eastAsia="Times New Roman" w:hAnsi="Book Antiqua" w:cs="Times New Roman"/>
          <w:sz w:val="24"/>
          <w:szCs w:val="24"/>
          <w:lang w:val="en-US"/>
        </w:rPr>
        <w:t xml:space="preserve"> The aqueous phase was collected and </w:t>
      </w:r>
      <w:r w:rsidRPr="00D34585">
        <w:rPr>
          <w:rFonts w:ascii="Book Antiqua" w:eastAsia="Times New Roman" w:hAnsi="Book Antiqua" w:cs="Times New Roman"/>
          <w:sz w:val="24"/>
          <w:szCs w:val="24"/>
          <w:lang w:val="en-US"/>
        </w:rPr>
        <w:t xml:space="preserve">subjected to further purification using only </w:t>
      </w:r>
      <w:r w:rsidR="00281EA2" w:rsidRPr="00D34585">
        <w:rPr>
          <w:rFonts w:ascii="Book Antiqua" w:eastAsia="Times New Roman" w:hAnsi="Book Antiqua" w:cs="Times New Roman"/>
          <w:sz w:val="24"/>
          <w:szCs w:val="24"/>
          <w:lang w:val="en-US"/>
        </w:rPr>
        <w:t xml:space="preserve">the </w:t>
      </w:r>
      <w:r w:rsidR="005054EB" w:rsidRPr="00D34585">
        <w:rPr>
          <w:rFonts w:ascii="Book Antiqua" w:eastAsia="Times New Roman" w:hAnsi="Book Antiqua" w:cs="Times New Roman"/>
          <w:sz w:val="24"/>
          <w:szCs w:val="24"/>
          <w:lang w:val="en-US"/>
        </w:rPr>
        <w:t>c</w:t>
      </w:r>
      <w:r w:rsidRPr="00D34585">
        <w:rPr>
          <w:rFonts w:ascii="Book Antiqua" w:eastAsia="Times New Roman" w:hAnsi="Book Antiqua" w:cs="Times New Roman"/>
          <w:sz w:val="24"/>
          <w:szCs w:val="24"/>
          <w:lang w:val="en-US"/>
        </w:rPr>
        <w:t>hloroform-</w:t>
      </w:r>
      <w:proofErr w:type="spellStart"/>
      <w:r w:rsidR="005054EB" w:rsidRPr="00D34585">
        <w:rPr>
          <w:rFonts w:ascii="Book Antiqua" w:eastAsia="Times New Roman" w:hAnsi="Book Antiqua" w:cs="Times New Roman"/>
          <w:sz w:val="24"/>
          <w:szCs w:val="24"/>
          <w:lang w:val="en-US"/>
        </w:rPr>
        <w:t>i</w:t>
      </w:r>
      <w:r w:rsidRPr="00D34585">
        <w:rPr>
          <w:rFonts w:ascii="Book Antiqua" w:eastAsia="Times New Roman" w:hAnsi="Book Antiqua" w:cs="Times New Roman"/>
          <w:sz w:val="24"/>
          <w:szCs w:val="24"/>
          <w:lang w:val="en-US"/>
        </w:rPr>
        <w:t>soam</w:t>
      </w:r>
      <w:r w:rsidR="006404F3" w:rsidRPr="00D34585">
        <w:rPr>
          <w:rFonts w:ascii="Book Antiqua" w:eastAsia="Times New Roman" w:hAnsi="Book Antiqua" w:cs="Times New Roman"/>
          <w:sz w:val="24"/>
          <w:szCs w:val="24"/>
          <w:lang w:val="en-US"/>
        </w:rPr>
        <w:t>yl</w:t>
      </w:r>
      <w:proofErr w:type="spellEnd"/>
      <w:r w:rsidR="006404F3" w:rsidRPr="00D34585">
        <w:rPr>
          <w:rFonts w:ascii="Book Antiqua" w:eastAsia="Times New Roman" w:hAnsi="Book Antiqua" w:cs="Times New Roman"/>
          <w:sz w:val="24"/>
          <w:szCs w:val="24"/>
          <w:lang w:val="en-US"/>
        </w:rPr>
        <w:t xml:space="preserve"> alcohol mixture. This ensured</w:t>
      </w:r>
      <w:r w:rsidRPr="00D34585">
        <w:rPr>
          <w:rFonts w:ascii="Book Antiqua" w:eastAsia="Times New Roman" w:hAnsi="Book Antiqua" w:cs="Times New Roman"/>
          <w:sz w:val="24"/>
          <w:szCs w:val="24"/>
          <w:lang w:val="en-US"/>
        </w:rPr>
        <w:t xml:space="preserve"> removal of any phenol residues</w:t>
      </w:r>
      <w:r w:rsidR="005054EB"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 which would affect the</w:t>
      </w:r>
      <w:r w:rsidR="00895678" w:rsidRPr="00D34585">
        <w:rPr>
          <w:rFonts w:ascii="Book Antiqua" w:eastAsia="Times New Roman" w:hAnsi="Book Antiqua" w:cs="Times New Roman"/>
          <w:sz w:val="24"/>
          <w:szCs w:val="24"/>
          <w:lang w:val="en-US"/>
        </w:rPr>
        <w:t xml:space="preserve"> DNA</w:t>
      </w:r>
      <w:r w:rsidRPr="00D34585">
        <w:rPr>
          <w:rFonts w:ascii="Book Antiqua" w:eastAsia="Times New Roman" w:hAnsi="Book Antiqua" w:cs="Times New Roman"/>
          <w:sz w:val="24"/>
          <w:szCs w:val="24"/>
          <w:lang w:val="en-US"/>
        </w:rPr>
        <w:t xml:space="preserve"> integrity. After the high</w:t>
      </w:r>
      <w:r w:rsidR="005054EB"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speed centrifug</w:t>
      </w:r>
      <w:r w:rsidR="006404F3" w:rsidRPr="00D34585">
        <w:rPr>
          <w:rFonts w:ascii="Book Antiqua" w:eastAsia="Times New Roman" w:hAnsi="Book Antiqua" w:cs="Times New Roman"/>
          <w:sz w:val="24"/>
          <w:szCs w:val="24"/>
          <w:lang w:val="en-US"/>
        </w:rPr>
        <w:t>ation, the aqueous layer was collected</w:t>
      </w:r>
      <w:r w:rsidR="00895678" w:rsidRPr="00D34585">
        <w:rPr>
          <w:rFonts w:ascii="Book Antiqua" w:eastAsia="Times New Roman" w:hAnsi="Book Antiqua" w:cs="Times New Roman"/>
          <w:sz w:val="24"/>
          <w:szCs w:val="24"/>
          <w:lang w:val="en-US"/>
        </w:rPr>
        <w:t xml:space="preserve"> again</w:t>
      </w:r>
      <w:r w:rsidR="006404F3" w:rsidRPr="00D34585">
        <w:rPr>
          <w:rFonts w:ascii="Book Antiqua" w:eastAsia="Times New Roman" w:hAnsi="Book Antiqua" w:cs="Times New Roman"/>
          <w:sz w:val="24"/>
          <w:szCs w:val="24"/>
          <w:lang w:val="en-US"/>
        </w:rPr>
        <w:t xml:space="preserve"> and wa</w:t>
      </w:r>
      <w:r w:rsidRPr="00D34585">
        <w:rPr>
          <w:rFonts w:ascii="Book Antiqua" w:eastAsia="Times New Roman" w:hAnsi="Book Antiqua" w:cs="Times New Roman"/>
          <w:sz w:val="24"/>
          <w:szCs w:val="24"/>
          <w:lang w:val="en-US"/>
        </w:rPr>
        <w:t>s subjected to precipitation.</w:t>
      </w:r>
    </w:p>
    <w:p w14:paraId="27D21A8F" w14:textId="77777777" w:rsidR="00521243" w:rsidRPr="00D34585" w:rsidRDefault="00521243" w:rsidP="00D34585">
      <w:pPr>
        <w:adjustRightInd w:val="0"/>
        <w:snapToGrid w:val="0"/>
        <w:spacing w:after="0" w:line="360" w:lineRule="auto"/>
        <w:jc w:val="both"/>
        <w:rPr>
          <w:rFonts w:ascii="Book Antiqua" w:eastAsia="Times New Roman" w:hAnsi="Book Antiqua" w:cs="Times New Roman"/>
          <w:sz w:val="24"/>
          <w:szCs w:val="24"/>
          <w:lang w:val="en-US"/>
        </w:rPr>
      </w:pPr>
    </w:p>
    <w:p w14:paraId="4251A70E" w14:textId="77777777" w:rsidR="007F54E4" w:rsidRPr="00D34585" w:rsidRDefault="007F54E4" w:rsidP="00D34585">
      <w:pPr>
        <w:adjustRightInd w:val="0"/>
        <w:snapToGrid w:val="0"/>
        <w:spacing w:after="0" w:line="360" w:lineRule="auto"/>
        <w:jc w:val="both"/>
        <w:rPr>
          <w:rFonts w:ascii="Book Antiqua" w:eastAsia="Times New Roman" w:hAnsi="Book Antiqua" w:cs="Times New Roman"/>
          <w:b/>
          <w:i/>
          <w:sz w:val="24"/>
          <w:szCs w:val="24"/>
          <w:lang w:val="en-US"/>
        </w:rPr>
      </w:pPr>
      <w:r w:rsidRPr="00D34585">
        <w:rPr>
          <w:rFonts w:ascii="Book Antiqua" w:eastAsia="Times New Roman" w:hAnsi="Book Antiqua" w:cs="Times New Roman"/>
          <w:b/>
          <w:i/>
          <w:sz w:val="24"/>
          <w:szCs w:val="24"/>
          <w:lang w:val="en-US"/>
        </w:rPr>
        <w:t>DNA precipitation</w:t>
      </w:r>
    </w:p>
    <w:p w14:paraId="1D1C25D0" w14:textId="6A6DD36E" w:rsidR="00384014" w:rsidRPr="00D34585" w:rsidRDefault="007F54E4" w:rsidP="00D34585">
      <w:pPr>
        <w:adjustRightInd w:val="0"/>
        <w:snapToGrid w:val="0"/>
        <w:spacing w:after="0" w:line="360" w:lineRule="auto"/>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 xml:space="preserve">The aqueous layer obtained from the second phase separation was further subjected to precipitation. Ethanol precipitation is the most commonly used technique for concentrating and de-salting nucleic acid preparations in aqueous </w:t>
      </w:r>
      <w:proofErr w:type="gramStart"/>
      <w:r w:rsidRPr="00D34585">
        <w:rPr>
          <w:rFonts w:ascii="Book Antiqua" w:eastAsia="Times New Roman" w:hAnsi="Book Antiqua" w:cs="Times New Roman"/>
          <w:sz w:val="24"/>
          <w:szCs w:val="24"/>
          <w:lang w:val="en-US"/>
        </w:rPr>
        <w:t>solution</w:t>
      </w:r>
      <w:r w:rsidR="008B27C9" w:rsidRPr="00D34585">
        <w:rPr>
          <w:rFonts w:ascii="Book Antiqua" w:eastAsia="Times New Roman" w:hAnsi="Book Antiqua" w:cs="Times New Roman"/>
          <w:bCs/>
          <w:sz w:val="24"/>
          <w:szCs w:val="24"/>
          <w:vertAlign w:val="superscript"/>
          <w:lang w:val="en-US"/>
        </w:rPr>
        <w:t>[</w:t>
      </w:r>
      <w:proofErr w:type="gramEnd"/>
      <w:r w:rsidR="008B27C9" w:rsidRPr="00D34585">
        <w:rPr>
          <w:rFonts w:ascii="Book Antiqua" w:eastAsia="Times New Roman" w:hAnsi="Book Antiqua" w:cs="Times New Roman"/>
          <w:bCs/>
          <w:sz w:val="24"/>
          <w:szCs w:val="24"/>
          <w:vertAlign w:val="superscript"/>
          <w:lang w:val="en-US"/>
        </w:rPr>
        <w:t>14]</w:t>
      </w:r>
      <w:r w:rsidRPr="00D34585">
        <w:rPr>
          <w:rFonts w:ascii="Book Antiqua" w:eastAsia="Times New Roman" w:hAnsi="Book Antiqua" w:cs="Times New Roman"/>
          <w:sz w:val="24"/>
          <w:szCs w:val="24"/>
          <w:lang w:val="en-US"/>
        </w:rPr>
        <w:t xml:space="preserve">. The basis of this technique is </w:t>
      </w:r>
      <w:r w:rsidR="00895678" w:rsidRPr="00D34585">
        <w:rPr>
          <w:rFonts w:ascii="Book Antiqua" w:eastAsia="Times New Roman" w:hAnsi="Book Antiqua" w:cs="Times New Roman"/>
          <w:sz w:val="24"/>
          <w:szCs w:val="24"/>
          <w:lang w:val="en-US"/>
        </w:rPr>
        <w:t xml:space="preserve">adding </w:t>
      </w:r>
      <w:r w:rsidRPr="00D34585">
        <w:rPr>
          <w:rFonts w:ascii="Book Antiqua" w:eastAsia="Times New Roman" w:hAnsi="Book Antiqua" w:cs="Times New Roman"/>
          <w:sz w:val="24"/>
          <w:szCs w:val="24"/>
          <w:lang w:val="en-US"/>
        </w:rPr>
        <w:t xml:space="preserve">a salt and ethanol to the aqueous solution forces the precipitation of nucleic acids out of the solution. After precipitation, the DNA can be separated from the rest of the solution by centrifugation. The role of the salt is to neutralize the charges on the sugar phosphate backbone. A commonly used salt is sodium acetate. So in this protocol we used </w:t>
      </w:r>
      <w:r w:rsidR="00895678" w:rsidRPr="00D34585">
        <w:rPr>
          <w:rFonts w:ascii="Book Antiqua" w:eastAsia="Times New Roman" w:hAnsi="Book Antiqua" w:cs="Times New Roman"/>
          <w:sz w:val="24"/>
          <w:szCs w:val="24"/>
          <w:lang w:val="en-US"/>
        </w:rPr>
        <w:t xml:space="preserve">a </w:t>
      </w:r>
      <w:r w:rsidRPr="00D34585">
        <w:rPr>
          <w:rFonts w:ascii="Book Antiqua" w:eastAsia="Times New Roman" w:hAnsi="Book Antiqua" w:cs="Times New Roman"/>
          <w:sz w:val="24"/>
          <w:szCs w:val="24"/>
          <w:lang w:val="en-US"/>
        </w:rPr>
        <w:t xml:space="preserve">1/10 volume of sodium acetate-ethanol mixture to precipitate the DNA. After the </w:t>
      </w:r>
      <w:r w:rsidR="005A23AF" w:rsidRPr="00D34585">
        <w:rPr>
          <w:rFonts w:ascii="Book Antiqua" w:eastAsia="Times New Roman" w:hAnsi="Book Antiqua" w:cs="Times New Roman"/>
          <w:sz w:val="24"/>
          <w:szCs w:val="24"/>
          <w:lang w:val="en-US"/>
        </w:rPr>
        <w:t xml:space="preserve">addition of sodium </w:t>
      </w:r>
      <w:r w:rsidRPr="00D34585">
        <w:rPr>
          <w:rFonts w:ascii="Book Antiqua" w:eastAsia="Times New Roman" w:hAnsi="Book Antiqua" w:cs="Times New Roman"/>
          <w:sz w:val="24"/>
          <w:szCs w:val="24"/>
          <w:lang w:val="en-US"/>
        </w:rPr>
        <w:t xml:space="preserve">acetate </w:t>
      </w:r>
      <w:r w:rsidR="00521243" w:rsidRPr="00D34585">
        <w:rPr>
          <w:rFonts w:ascii="Book Antiqua" w:eastAsia="Times New Roman" w:hAnsi="Book Antiqua" w:cs="Times New Roman"/>
          <w:sz w:val="24"/>
          <w:szCs w:val="24"/>
          <w:lang w:val="en-US"/>
        </w:rPr>
        <w:t>and</w:t>
      </w:r>
      <w:r w:rsidRPr="00D34585">
        <w:rPr>
          <w:rFonts w:ascii="Book Antiqua" w:eastAsia="Times New Roman" w:hAnsi="Book Antiqua" w:cs="Times New Roman"/>
          <w:sz w:val="24"/>
          <w:szCs w:val="24"/>
          <w:lang w:val="en-US"/>
        </w:rPr>
        <w:t xml:space="preserve"> ethanol mixture, the tubes were placed in </w:t>
      </w:r>
      <w:r w:rsidR="00895678" w:rsidRPr="00D34585">
        <w:rPr>
          <w:rFonts w:ascii="Book Antiqua" w:eastAsia="Times New Roman" w:hAnsi="Book Antiqua" w:cs="Times New Roman"/>
          <w:sz w:val="24"/>
          <w:szCs w:val="24"/>
          <w:lang w:val="en-US"/>
        </w:rPr>
        <w:t xml:space="preserve">a </w:t>
      </w:r>
      <w:r w:rsidRPr="00D34585">
        <w:rPr>
          <w:rFonts w:ascii="Book Antiqua" w:eastAsia="Times New Roman" w:hAnsi="Book Antiqua" w:cs="Times New Roman"/>
          <w:sz w:val="24"/>
          <w:szCs w:val="24"/>
          <w:lang w:val="en-US"/>
        </w:rPr>
        <w:t>-20</w:t>
      </w:r>
      <w:r w:rsidR="00895678" w:rsidRPr="00D34585">
        <w:rPr>
          <w:rFonts w:ascii="Book Antiqua" w:eastAsia="Times New Roman" w:hAnsi="Book Antiqua" w:cs="Times New Roman"/>
          <w:sz w:val="24"/>
          <w:szCs w:val="24"/>
          <w:lang w:val="en-US"/>
        </w:rPr>
        <w:t>°C</w:t>
      </w:r>
      <w:r w:rsidRPr="00D34585">
        <w:rPr>
          <w:rFonts w:ascii="Book Antiqua" w:eastAsia="Times New Roman" w:hAnsi="Book Antiqua" w:cs="Times New Roman"/>
          <w:sz w:val="24"/>
          <w:szCs w:val="24"/>
          <w:lang w:val="en-US"/>
        </w:rPr>
        <w:t xml:space="preserve"> freezer </w:t>
      </w:r>
      <w:r w:rsidR="005A23AF" w:rsidRPr="00D34585">
        <w:rPr>
          <w:rFonts w:ascii="Book Antiqua" w:eastAsia="Times New Roman" w:hAnsi="Book Antiqua" w:cs="Times New Roman"/>
          <w:sz w:val="24"/>
          <w:szCs w:val="24"/>
          <w:lang w:val="en-US"/>
        </w:rPr>
        <w:t xml:space="preserve">for 30 min </w:t>
      </w:r>
      <w:r w:rsidRPr="00D34585">
        <w:rPr>
          <w:rFonts w:ascii="Book Antiqua" w:eastAsia="Times New Roman" w:hAnsi="Book Antiqua" w:cs="Times New Roman"/>
          <w:sz w:val="24"/>
          <w:szCs w:val="24"/>
          <w:lang w:val="en-US"/>
        </w:rPr>
        <w:t xml:space="preserve">as the reduced temperature will aid in faster precipitation. The precipitated DNA was recovered by centrifugation at </w:t>
      </w:r>
      <w:r w:rsidR="00B90798" w:rsidRPr="00D34585">
        <w:rPr>
          <w:rFonts w:ascii="Book Antiqua" w:eastAsia="Times New Roman" w:hAnsi="Book Antiqua" w:cs="Times New Roman"/>
          <w:sz w:val="24"/>
          <w:szCs w:val="24"/>
          <w:lang w:val="en-US"/>
        </w:rPr>
        <w:t>13500</w:t>
      </w:r>
      <w:r w:rsidR="00521243" w:rsidRPr="00D34585">
        <w:rPr>
          <w:rFonts w:ascii="Book Antiqua" w:eastAsia="Times New Roman" w:hAnsi="Book Antiqua" w:cs="Times New Roman"/>
          <w:sz w:val="24"/>
          <w:szCs w:val="24"/>
          <w:lang w:val="en-US"/>
        </w:rPr>
        <w:t xml:space="preserve"> </w:t>
      </w:r>
      <w:r w:rsidR="00B90798" w:rsidRPr="00D34585">
        <w:rPr>
          <w:rFonts w:ascii="Book Antiqua" w:eastAsia="Times New Roman" w:hAnsi="Book Antiqua" w:cs="Times New Roman"/>
          <w:i/>
          <w:iCs/>
          <w:sz w:val="24"/>
          <w:szCs w:val="24"/>
          <w:lang w:val="en-US"/>
        </w:rPr>
        <w:t>g</w:t>
      </w:r>
      <w:r w:rsidR="00B90798"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for 10</w:t>
      </w:r>
      <w:r w:rsidR="00DC6251"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min. The ethanol in the supernatant was discarded and the pellet was washed with 70% ethanol. Washing with ethanol ma</w:t>
      </w:r>
      <w:r w:rsidR="004564C5" w:rsidRPr="00D34585">
        <w:rPr>
          <w:rFonts w:ascii="Book Antiqua" w:eastAsia="Times New Roman" w:hAnsi="Book Antiqua" w:cs="Times New Roman"/>
          <w:sz w:val="24"/>
          <w:szCs w:val="24"/>
          <w:lang w:val="en-US"/>
        </w:rPr>
        <w:t>de</w:t>
      </w:r>
      <w:r w:rsidRPr="00D34585">
        <w:rPr>
          <w:rFonts w:ascii="Book Antiqua" w:eastAsia="Times New Roman" w:hAnsi="Book Antiqua" w:cs="Times New Roman"/>
          <w:sz w:val="24"/>
          <w:szCs w:val="24"/>
          <w:lang w:val="en-US"/>
        </w:rPr>
        <w:t xml:space="preserve"> sure that none of the salt contaminants thrive</w:t>
      </w:r>
      <w:r w:rsidR="004564C5" w:rsidRPr="00D34585">
        <w:rPr>
          <w:rFonts w:ascii="Book Antiqua" w:eastAsia="Times New Roman" w:hAnsi="Book Antiqua" w:cs="Times New Roman"/>
          <w:sz w:val="24"/>
          <w:szCs w:val="24"/>
          <w:lang w:val="en-US"/>
        </w:rPr>
        <w:t>d</w:t>
      </w:r>
      <w:r w:rsidRPr="00D34585">
        <w:rPr>
          <w:rFonts w:ascii="Book Antiqua" w:eastAsia="Times New Roman" w:hAnsi="Book Antiqua" w:cs="Times New Roman"/>
          <w:sz w:val="24"/>
          <w:szCs w:val="24"/>
          <w:lang w:val="en-US"/>
        </w:rPr>
        <w:t>. Again the tubes were subjected to ice</w:t>
      </w:r>
      <w:r w:rsidR="004564C5"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cold </w:t>
      </w:r>
      <w:r w:rsidRPr="00D34585">
        <w:rPr>
          <w:rFonts w:ascii="Book Antiqua" w:eastAsia="Times New Roman" w:hAnsi="Book Antiqua" w:cs="Times New Roman"/>
          <w:sz w:val="24"/>
          <w:szCs w:val="24"/>
          <w:lang w:val="en-US"/>
        </w:rPr>
        <w:lastRenderedPageBreak/>
        <w:t>centrifug</w:t>
      </w:r>
      <w:r w:rsidR="004564C5" w:rsidRPr="00D34585">
        <w:rPr>
          <w:rFonts w:ascii="Book Antiqua" w:eastAsia="Times New Roman" w:hAnsi="Book Antiqua" w:cs="Times New Roman"/>
          <w:sz w:val="24"/>
          <w:szCs w:val="24"/>
          <w:lang w:val="en-US"/>
        </w:rPr>
        <w:t>ing</w:t>
      </w:r>
      <w:r w:rsidRPr="00D34585">
        <w:rPr>
          <w:rFonts w:ascii="Book Antiqua" w:eastAsia="Times New Roman" w:hAnsi="Book Antiqua" w:cs="Times New Roman"/>
          <w:sz w:val="24"/>
          <w:szCs w:val="24"/>
          <w:lang w:val="en-US"/>
        </w:rPr>
        <w:t xml:space="preserve"> to pellet the DNA. Ethanol </w:t>
      </w:r>
      <w:r w:rsidR="004564C5" w:rsidRPr="00D34585">
        <w:rPr>
          <w:rFonts w:ascii="Book Antiqua" w:eastAsia="Times New Roman" w:hAnsi="Book Antiqua" w:cs="Times New Roman"/>
          <w:sz w:val="24"/>
          <w:szCs w:val="24"/>
          <w:lang w:val="en-US"/>
        </w:rPr>
        <w:t>was</w:t>
      </w:r>
      <w:r w:rsidRPr="00D34585">
        <w:rPr>
          <w:rFonts w:ascii="Book Antiqua" w:eastAsia="Times New Roman" w:hAnsi="Book Antiqua" w:cs="Times New Roman"/>
          <w:sz w:val="24"/>
          <w:szCs w:val="24"/>
          <w:lang w:val="en-US"/>
        </w:rPr>
        <w:t xml:space="preserve"> removed without disturbing the pellet and </w:t>
      </w:r>
      <w:r w:rsidR="00DC6251" w:rsidRPr="00D34585">
        <w:rPr>
          <w:rFonts w:ascii="Book Antiqua" w:eastAsia="Times New Roman" w:hAnsi="Book Antiqua" w:cs="Times New Roman"/>
          <w:sz w:val="24"/>
          <w:szCs w:val="24"/>
          <w:lang w:val="en-US"/>
        </w:rPr>
        <w:t xml:space="preserve">the tubes were </w:t>
      </w:r>
      <w:r w:rsidRPr="00D34585">
        <w:rPr>
          <w:rFonts w:ascii="Book Antiqua" w:eastAsia="Times New Roman" w:hAnsi="Book Antiqua" w:cs="Times New Roman"/>
          <w:sz w:val="24"/>
          <w:szCs w:val="24"/>
          <w:lang w:val="en-US"/>
        </w:rPr>
        <w:t>air</w:t>
      </w:r>
      <w:r w:rsidR="004564C5"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dried. The removal of ethanol completely </w:t>
      </w:r>
      <w:r w:rsidR="004564C5" w:rsidRPr="00D34585">
        <w:rPr>
          <w:rFonts w:ascii="Book Antiqua" w:eastAsia="Times New Roman" w:hAnsi="Book Antiqua" w:cs="Times New Roman"/>
          <w:sz w:val="24"/>
          <w:szCs w:val="24"/>
          <w:lang w:val="en-US"/>
        </w:rPr>
        <w:t>was</w:t>
      </w:r>
      <w:r w:rsidRPr="00D34585">
        <w:rPr>
          <w:rFonts w:ascii="Book Antiqua" w:eastAsia="Times New Roman" w:hAnsi="Book Antiqua" w:cs="Times New Roman"/>
          <w:sz w:val="24"/>
          <w:szCs w:val="24"/>
          <w:lang w:val="en-US"/>
        </w:rPr>
        <w:t xml:space="preserve"> essential as any leftovers c</w:t>
      </w:r>
      <w:r w:rsidR="004564C5" w:rsidRPr="00D34585">
        <w:rPr>
          <w:rFonts w:ascii="Book Antiqua" w:eastAsia="Times New Roman" w:hAnsi="Book Antiqua" w:cs="Times New Roman"/>
          <w:sz w:val="24"/>
          <w:szCs w:val="24"/>
          <w:lang w:val="en-US"/>
        </w:rPr>
        <w:t>ould</w:t>
      </w:r>
      <w:r w:rsidRPr="00D34585">
        <w:rPr>
          <w:rFonts w:ascii="Book Antiqua" w:eastAsia="Times New Roman" w:hAnsi="Book Antiqua" w:cs="Times New Roman"/>
          <w:sz w:val="24"/>
          <w:szCs w:val="24"/>
          <w:lang w:val="en-US"/>
        </w:rPr>
        <w:t xml:space="preserve"> inhibit further PCR application.</w:t>
      </w:r>
      <w:r w:rsidR="008216CF" w:rsidRPr="00D34585">
        <w:rPr>
          <w:rFonts w:ascii="Book Antiqua" w:hAnsi="Book Antiqua" w:cs="Times New Roman"/>
          <w:sz w:val="24"/>
          <w:szCs w:val="24"/>
          <w:lang w:val="en-US" w:eastAsia="zh-CN"/>
        </w:rPr>
        <w:t xml:space="preserve"> </w:t>
      </w:r>
      <w:r w:rsidR="002414CC" w:rsidRPr="00D34585">
        <w:rPr>
          <w:rFonts w:ascii="Book Antiqua" w:eastAsia="Times New Roman" w:hAnsi="Book Antiqua" w:cs="Times New Roman"/>
          <w:sz w:val="24"/>
          <w:szCs w:val="24"/>
          <w:lang w:val="en-US"/>
        </w:rPr>
        <w:t>Once the tubes we</w:t>
      </w:r>
      <w:r w:rsidRPr="00D34585">
        <w:rPr>
          <w:rFonts w:ascii="Book Antiqua" w:eastAsia="Times New Roman" w:hAnsi="Book Antiqua" w:cs="Times New Roman"/>
          <w:sz w:val="24"/>
          <w:szCs w:val="24"/>
          <w:lang w:val="en-US"/>
        </w:rPr>
        <w:t>re completely free of ethanol, the pellets were re</w:t>
      </w:r>
      <w:r w:rsidR="004564C5"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suspended in nuclease</w:t>
      </w:r>
      <w:r w:rsidR="004564C5"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free water. The amount of nuclease free water added was directly proportional to the size of the pellet and ranged from 30</w:t>
      </w:r>
      <w:r w:rsidR="004564C5" w:rsidRPr="00D34585">
        <w:rPr>
          <w:rFonts w:ascii="Book Antiqua" w:eastAsia="Times New Roman" w:hAnsi="Book Antiqua" w:cs="Times New Roman"/>
          <w:sz w:val="24"/>
          <w:szCs w:val="24"/>
          <w:lang w:val="en-US"/>
        </w:rPr>
        <w:t xml:space="preserve"> to </w:t>
      </w:r>
      <w:r w:rsidRPr="00D34585">
        <w:rPr>
          <w:rFonts w:ascii="Book Antiqua" w:eastAsia="Times New Roman" w:hAnsi="Book Antiqua" w:cs="Times New Roman"/>
          <w:sz w:val="24"/>
          <w:szCs w:val="24"/>
          <w:lang w:val="en-US"/>
        </w:rPr>
        <w:t>80</w:t>
      </w:r>
      <w:r w:rsidR="00521243"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 xml:space="preserve">µL. </w:t>
      </w:r>
    </w:p>
    <w:p w14:paraId="5BE359DA" w14:textId="77777777" w:rsidR="00081E38" w:rsidRPr="00D34585" w:rsidRDefault="00081E38" w:rsidP="00D34585">
      <w:pPr>
        <w:adjustRightInd w:val="0"/>
        <w:snapToGrid w:val="0"/>
        <w:spacing w:after="0" w:line="360" w:lineRule="auto"/>
        <w:ind w:firstLineChars="100" w:firstLine="240"/>
        <w:jc w:val="both"/>
        <w:rPr>
          <w:rFonts w:ascii="Book Antiqua" w:eastAsia="Times New Roman" w:hAnsi="Book Antiqua" w:cs="Times New Roman"/>
          <w:sz w:val="24"/>
          <w:szCs w:val="24"/>
          <w:lang w:val="en-US"/>
        </w:rPr>
      </w:pPr>
    </w:p>
    <w:p w14:paraId="3BFAF05D" w14:textId="77777777" w:rsidR="00C6769C" w:rsidRPr="00D34585" w:rsidRDefault="00C6769C" w:rsidP="00D34585">
      <w:pPr>
        <w:adjustRightInd w:val="0"/>
        <w:snapToGrid w:val="0"/>
        <w:spacing w:after="0" w:line="360" w:lineRule="auto"/>
        <w:jc w:val="both"/>
        <w:rPr>
          <w:rFonts w:ascii="Book Antiqua" w:eastAsia="Times New Roman" w:hAnsi="Book Antiqua" w:cs="Times New Roman"/>
          <w:b/>
          <w:i/>
          <w:sz w:val="24"/>
          <w:szCs w:val="24"/>
          <w:lang w:val="en-US"/>
        </w:rPr>
      </w:pPr>
      <w:r w:rsidRPr="00D34585">
        <w:rPr>
          <w:rFonts w:ascii="Book Antiqua" w:eastAsia="Times New Roman" w:hAnsi="Book Antiqua" w:cs="Times New Roman"/>
          <w:b/>
          <w:i/>
          <w:sz w:val="24"/>
          <w:szCs w:val="24"/>
          <w:lang w:val="en-US"/>
        </w:rPr>
        <w:t>Assessing the quantity and purity of the recovered DNA</w:t>
      </w:r>
    </w:p>
    <w:p w14:paraId="5870A65B" w14:textId="280624D7" w:rsidR="006211DF" w:rsidRPr="00D34585" w:rsidRDefault="00C6769C" w:rsidP="00D34585">
      <w:pPr>
        <w:autoSpaceDE w:val="0"/>
        <w:autoSpaceDN w:val="0"/>
        <w:adjustRightInd w:val="0"/>
        <w:snapToGrid w:val="0"/>
        <w:spacing w:after="0" w:line="360" w:lineRule="auto"/>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 xml:space="preserve">During several different stages of a molecular biology experiment, it is important to </w:t>
      </w:r>
      <w:r w:rsidR="0013052F" w:rsidRPr="00D34585">
        <w:rPr>
          <w:rFonts w:ascii="Book Antiqua" w:eastAsia="Times New Roman" w:hAnsi="Book Antiqua" w:cs="Times New Roman"/>
          <w:sz w:val="24"/>
          <w:szCs w:val="24"/>
          <w:lang w:val="en-US"/>
        </w:rPr>
        <w:t xml:space="preserve">obtain </w:t>
      </w:r>
      <w:r w:rsidRPr="00D34585">
        <w:rPr>
          <w:rFonts w:ascii="Book Antiqua" w:eastAsia="Times New Roman" w:hAnsi="Book Antiqua" w:cs="Times New Roman"/>
          <w:sz w:val="24"/>
          <w:szCs w:val="24"/>
          <w:lang w:val="en-US"/>
        </w:rPr>
        <w:t xml:space="preserve">a quick and accurate reading of DNA concentration and yield. The quantity and quality of genomic DNA isolated from these methods were compared </w:t>
      </w:r>
      <w:r w:rsidR="00D5651D" w:rsidRPr="009B36BB">
        <w:rPr>
          <w:rFonts w:ascii="Book Antiqua" w:eastAsia="Times New Roman" w:hAnsi="Book Antiqua" w:cs="Times New Roman"/>
          <w:iCs/>
          <w:sz w:val="24"/>
          <w:szCs w:val="24"/>
          <w:lang w:val="en-US"/>
        </w:rPr>
        <w:t>using a</w:t>
      </w:r>
      <w:r w:rsidR="0013052F"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Nano</w:t>
      </w:r>
      <w:r w:rsidR="006E454C" w:rsidRPr="00D34585">
        <w:rPr>
          <w:rFonts w:ascii="Book Antiqua" w:eastAsia="Times New Roman" w:hAnsi="Book Antiqua" w:cs="Times New Roman"/>
          <w:sz w:val="24"/>
          <w:szCs w:val="24"/>
          <w:lang w:val="en-US"/>
        </w:rPr>
        <w:t>D</w:t>
      </w:r>
      <w:r w:rsidRPr="00D34585">
        <w:rPr>
          <w:rFonts w:ascii="Book Antiqua" w:eastAsia="Times New Roman" w:hAnsi="Book Antiqua" w:cs="Times New Roman"/>
          <w:sz w:val="24"/>
          <w:szCs w:val="24"/>
          <w:lang w:val="en-US"/>
        </w:rPr>
        <w:t>rop spectrophotometer (DeNovix</w:t>
      </w:r>
      <w:r w:rsidR="0013052F" w:rsidRPr="00D34585">
        <w:rPr>
          <w:rFonts w:ascii="Book Antiqua" w:eastAsia="Times New Roman" w:hAnsi="Book Antiqua" w:cs="Times New Roman"/>
          <w:sz w:val="24"/>
          <w:szCs w:val="24"/>
          <w:lang w:val="en-US"/>
        </w:rPr>
        <w:t xml:space="preserve"> Inc., Wilmington, DE, United States</w:t>
      </w:r>
      <w:r w:rsidRPr="00D34585">
        <w:rPr>
          <w:rFonts w:ascii="Book Antiqua" w:eastAsia="Times New Roman" w:hAnsi="Book Antiqua" w:cs="Times New Roman"/>
          <w:sz w:val="24"/>
          <w:szCs w:val="24"/>
          <w:lang w:val="en-US"/>
        </w:rPr>
        <w:t>). The purity of the extracted DNA was assessed as the ratio of absorbance a</w:t>
      </w:r>
      <w:r w:rsidR="00B90798" w:rsidRPr="00D34585">
        <w:rPr>
          <w:rFonts w:ascii="Book Antiqua" w:eastAsia="Times New Roman" w:hAnsi="Book Antiqua" w:cs="Times New Roman"/>
          <w:sz w:val="24"/>
          <w:szCs w:val="24"/>
          <w:lang w:val="en-US"/>
        </w:rPr>
        <w:t>t 260 nm and 280 nm (A260/280).</w:t>
      </w:r>
      <w:r w:rsidR="00125086" w:rsidRPr="00D34585">
        <w:rPr>
          <w:rFonts w:ascii="Book Antiqua" w:hAnsi="Book Antiqua" w:cs="Times New Roman"/>
          <w:sz w:val="24"/>
          <w:szCs w:val="24"/>
          <w:lang w:val="en-US" w:eastAsia="zh-CN"/>
        </w:rPr>
        <w:t xml:space="preserve"> </w:t>
      </w:r>
      <w:r w:rsidR="006211DF" w:rsidRPr="00D34585">
        <w:rPr>
          <w:rFonts w:ascii="Book Antiqua" w:eastAsia="Times New Roman" w:hAnsi="Book Antiqua" w:cs="Times New Roman"/>
          <w:sz w:val="24"/>
          <w:szCs w:val="24"/>
          <w:lang w:val="en-US"/>
        </w:rPr>
        <w:t>The workflow of extraction of DNA from archived H&amp;E</w:t>
      </w:r>
      <w:r w:rsidR="0013052F" w:rsidRPr="00D34585">
        <w:rPr>
          <w:rFonts w:ascii="Book Antiqua" w:eastAsia="Times New Roman" w:hAnsi="Book Antiqua" w:cs="Times New Roman"/>
          <w:sz w:val="24"/>
          <w:szCs w:val="24"/>
          <w:lang w:val="en-US"/>
        </w:rPr>
        <w:t>-</w:t>
      </w:r>
      <w:r w:rsidR="006211DF" w:rsidRPr="00D34585">
        <w:rPr>
          <w:rFonts w:ascii="Book Antiqua" w:eastAsia="Times New Roman" w:hAnsi="Book Antiqua" w:cs="Times New Roman"/>
          <w:sz w:val="24"/>
          <w:szCs w:val="24"/>
          <w:lang w:val="en-US"/>
        </w:rPr>
        <w:t xml:space="preserve">stained cancer tissue slides is summarized below </w:t>
      </w:r>
      <w:r w:rsidR="006211DF" w:rsidRPr="00D34585">
        <w:rPr>
          <w:rFonts w:ascii="Book Antiqua" w:eastAsia="Times New Roman" w:hAnsi="Book Antiqua" w:cs="Times New Roman"/>
          <w:bCs/>
          <w:sz w:val="24"/>
          <w:szCs w:val="24"/>
          <w:lang w:val="en-US"/>
        </w:rPr>
        <w:t>(</w:t>
      </w:r>
      <w:r w:rsidR="00D52F5E" w:rsidRPr="00D34585">
        <w:rPr>
          <w:rFonts w:ascii="Book Antiqua" w:eastAsia="Times New Roman" w:hAnsi="Book Antiqua" w:cs="Times New Roman"/>
          <w:bCs/>
          <w:sz w:val="24"/>
          <w:szCs w:val="24"/>
          <w:lang w:val="en-US"/>
        </w:rPr>
        <w:t xml:space="preserve">Figure </w:t>
      </w:r>
      <w:r w:rsidR="006211DF" w:rsidRPr="00D34585">
        <w:rPr>
          <w:rFonts w:ascii="Book Antiqua" w:eastAsia="Times New Roman" w:hAnsi="Book Antiqua" w:cs="Times New Roman"/>
          <w:bCs/>
          <w:sz w:val="24"/>
          <w:szCs w:val="24"/>
          <w:lang w:val="en-US"/>
        </w:rPr>
        <w:t>1)</w:t>
      </w:r>
      <w:r w:rsidR="006211DF" w:rsidRPr="00D34585">
        <w:rPr>
          <w:rFonts w:ascii="Book Antiqua" w:eastAsia="Times New Roman" w:hAnsi="Book Antiqua" w:cs="Times New Roman"/>
          <w:sz w:val="24"/>
          <w:szCs w:val="24"/>
          <w:lang w:val="en-US"/>
        </w:rPr>
        <w:t>.</w:t>
      </w:r>
    </w:p>
    <w:p w14:paraId="74AAE233" w14:textId="77777777" w:rsidR="0037501A" w:rsidRPr="00D34585" w:rsidRDefault="0037501A" w:rsidP="00D34585">
      <w:pPr>
        <w:autoSpaceDE w:val="0"/>
        <w:autoSpaceDN w:val="0"/>
        <w:adjustRightInd w:val="0"/>
        <w:snapToGrid w:val="0"/>
        <w:spacing w:after="0" w:line="360" w:lineRule="auto"/>
        <w:jc w:val="both"/>
        <w:rPr>
          <w:rFonts w:ascii="Book Antiqua" w:eastAsia="Times New Roman" w:hAnsi="Book Antiqua" w:cs="Times New Roman"/>
          <w:sz w:val="24"/>
          <w:szCs w:val="24"/>
          <w:lang w:val="en-US"/>
        </w:rPr>
      </w:pPr>
    </w:p>
    <w:p w14:paraId="5AB4A301" w14:textId="77777777" w:rsidR="00C6769C" w:rsidRPr="00D34585" w:rsidRDefault="00C6769C" w:rsidP="00D34585">
      <w:pPr>
        <w:adjustRightInd w:val="0"/>
        <w:snapToGrid w:val="0"/>
        <w:spacing w:after="0" w:line="360" w:lineRule="auto"/>
        <w:jc w:val="both"/>
        <w:rPr>
          <w:rFonts w:ascii="Book Antiqua" w:eastAsia="Times New Roman" w:hAnsi="Book Antiqua" w:cs="Times New Roman"/>
          <w:b/>
          <w:i/>
          <w:sz w:val="24"/>
          <w:szCs w:val="24"/>
          <w:lang w:val="en-US"/>
        </w:rPr>
      </w:pPr>
      <w:r w:rsidRPr="00D34585">
        <w:rPr>
          <w:rFonts w:ascii="Book Antiqua" w:eastAsia="Times New Roman" w:hAnsi="Book Antiqua" w:cs="Times New Roman"/>
          <w:b/>
          <w:i/>
          <w:sz w:val="24"/>
          <w:szCs w:val="24"/>
          <w:lang w:val="en-US"/>
        </w:rPr>
        <w:t xml:space="preserve">Assessing the quality of the recovered DNA by </w:t>
      </w:r>
      <w:r w:rsidR="00D52F5E" w:rsidRPr="00D34585">
        <w:rPr>
          <w:rFonts w:ascii="Book Antiqua" w:eastAsia="Times New Roman" w:hAnsi="Book Antiqua" w:cs="Times New Roman"/>
          <w:b/>
          <w:i/>
          <w:sz w:val="24"/>
          <w:szCs w:val="24"/>
          <w:lang w:val="en-US"/>
        </w:rPr>
        <w:t>agarose gel electrophoresis</w:t>
      </w:r>
    </w:p>
    <w:p w14:paraId="5EDE4D88" w14:textId="0EC02400" w:rsidR="00F01AC2" w:rsidRPr="00D34585" w:rsidRDefault="00C6769C" w:rsidP="00D34585">
      <w:pPr>
        <w:adjustRightInd w:val="0"/>
        <w:snapToGrid w:val="0"/>
        <w:spacing w:after="0" w:line="360" w:lineRule="auto"/>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 xml:space="preserve">The quality of the extracted DNA was assessed by running gel electrophoresis on </w:t>
      </w:r>
      <w:r w:rsidR="00E3338F" w:rsidRPr="00D34585">
        <w:rPr>
          <w:rFonts w:ascii="Book Antiqua" w:eastAsia="Times New Roman" w:hAnsi="Book Antiqua" w:cs="Times New Roman"/>
          <w:sz w:val="24"/>
          <w:szCs w:val="24"/>
          <w:lang w:val="en-US"/>
        </w:rPr>
        <w:t xml:space="preserve">a </w:t>
      </w:r>
      <w:r w:rsidRPr="00D34585">
        <w:rPr>
          <w:rFonts w:ascii="Book Antiqua" w:eastAsia="Times New Roman" w:hAnsi="Book Antiqua" w:cs="Times New Roman"/>
          <w:sz w:val="24"/>
          <w:szCs w:val="24"/>
          <w:lang w:val="en-US"/>
        </w:rPr>
        <w:t xml:space="preserve">1% agarose stained with </w:t>
      </w:r>
      <w:r w:rsidR="00D52F5E" w:rsidRPr="00D34585">
        <w:rPr>
          <w:rFonts w:ascii="Book Antiqua" w:eastAsia="Times New Roman" w:hAnsi="Book Antiqua" w:cs="Times New Roman"/>
          <w:sz w:val="24"/>
          <w:szCs w:val="24"/>
          <w:lang w:val="en-US"/>
        </w:rPr>
        <w:t>e</w:t>
      </w:r>
      <w:r w:rsidRPr="00D34585">
        <w:rPr>
          <w:rFonts w:ascii="Book Antiqua" w:eastAsia="Times New Roman" w:hAnsi="Book Antiqua" w:cs="Times New Roman"/>
          <w:sz w:val="24"/>
          <w:szCs w:val="24"/>
          <w:lang w:val="en-US"/>
        </w:rPr>
        <w:t xml:space="preserve">thidium bromide. Observation of </w:t>
      </w:r>
      <w:r w:rsidR="00E3338F" w:rsidRPr="00D34585">
        <w:rPr>
          <w:rFonts w:ascii="Book Antiqua" w:eastAsia="Times New Roman" w:hAnsi="Book Antiqua" w:cs="Times New Roman"/>
          <w:sz w:val="24"/>
          <w:szCs w:val="24"/>
          <w:lang w:val="en-US"/>
        </w:rPr>
        <w:t xml:space="preserve">a </w:t>
      </w:r>
      <w:r w:rsidRPr="00D34585">
        <w:rPr>
          <w:rFonts w:ascii="Book Antiqua" w:eastAsia="Times New Roman" w:hAnsi="Book Antiqua" w:cs="Times New Roman"/>
          <w:sz w:val="24"/>
          <w:szCs w:val="24"/>
          <w:lang w:val="en-US"/>
        </w:rPr>
        <w:t xml:space="preserve">non-streaky band confirmed the presence of intact DNA. </w:t>
      </w:r>
    </w:p>
    <w:p w14:paraId="11513107" w14:textId="77777777" w:rsidR="00D52F5E" w:rsidRPr="00D34585" w:rsidRDefault="00D52F5E" w:rsidP="00D34585">
      <w:pPr>
        <w:adjustRightInd w:val="0"/>
        <w:snapToGrid w:val="0"/>
        <w:spacing w:after="0" w:line="360" w:lineRule="auto"/>
        <w:jc w:val="both"/>
        <w:rPr>
          <w:rFonts w:ascii="Book Antiqua" w:eastAsia="Times New Roman" w:hAnsi="Book Antiqua" w:cs="Times New Roman"/>
          <w:sz w:val="24"/>
          <w:szCs w:val="24"/>
          <w:lang w:val="en-US"/>
        </w:rPr>
      </w:pPr>
    </w:p>
    <w:p w14:paraId="72D28C1E" w14:textId="77777777" w:rsidR="00F01AC2" w:rsidRPr="00D34585" w:rsidRDefault="00F01AC2" w:rsidP="00D34585">
      <w:pPr>
        <w:adjustRightInd w:val="0"/>
        <w:snapToGrid w:val="0"/>
        <w:spacing w:after="0" w:line="360" w:lineRule="auto"/>
        <w:jc w:val="both"/>
        <w:rPr>
          <w:rFonts w:ascii="Book Antiqua" w:eastAsia="Times New Roman" w:hAnsi="Book Antiqua" w:cs="Times New Roman"/>
          <w:b/>
          <w:i/>
          <w:sz w:val="24"/>
          <w:szCs w:val="24"/>
          <w:lang w:val="en-US"/>
        </w:rPr>
      </w:pPr>
      <w:r w:rsidRPr="00D34585">
        <w:rPr>
          <w:rFonts w:ascii="Book Antiqua" w:eastAsia="Times New Roman" w:hAnsi="Book Antiqua" w:cs="Times New Roman"/>
          <w:b/>
          <w:i/>
          <w:sz w:val="24"/>
          <w:szCs w:val="24"/>
          <w:lang w:val="en-US"/>
        </w:rPr>
        <w:t>Evaluating the integrity of the recovered DNA by PCR</w:t>
      </w:r>
    </w:p>
    <w:p w14:paraId="12564C0B" w14:textId="7D723F9F" w:rsidR="00F01AC2" w:rsidRPr="00D34585" w:rsidRDefault="00F01AC2" w:rsidP="00D34585">
      <w:pPr>
        <w:adjustRightInd w:val="0"/>
        <w:snapToGrid w:val="0"/>
        <w:spacing w:after="0" w:line="360" w:lineRule="auto"/>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 xml:space="preserve">It </w:t>
      </w:r>
      <w:r w:rsidR="00E3338F" w:rsidRPr="00D34585">
        <w:rPr>
          <w:rFonts w:ascii="Book Antiqua" w:eastAsia="Times New Roman" w:hAnsi="Book Antiqua" w:cs="Times New Roman"/>
          <w:sz w:val="24"/>
          <w:szCs w:val="24"/>
          <w:lang w:val="en-US"/>
        </w:rPr>
        <w:t xml:space="preserve">was </w:t>
      </w:r>
      <w:r w:rsidRPr="00D34585">
        <w:rPr>
          <w:rFonts w:ascii="Book Antiqua" w:eastAsia="Times New Roman" w:hAnsi="Book Antiqua" w:cs="Times New Roman"/>
          <w:sz w:val="24"/>
          <w:szCs w:val="24"/>
          <w:lang w:val="en-US"/>
        </w:rPr>
        <w:t xml:space="preserve">essential to make sure that the extracted nucleic acid </w:t>
      </w:r>
      <w:r w:rsidR="00E3338F" w:rsidRPr="00D34585">
        <w:rPr>
          <w:rFonts w:ascii="Book Antiqua" w:eastAsia="Times New Roman" w:hAnsi="Book Antiqua" w:cs="Times New Roman"/>
          <w:sz w:val="24"/>
          <w:szCs w:val="24"/>
          <w:lang w:val="en-US"/>
        </w:rPr>
        <w:t>was</w:t>
      </w:r>
      <w:r w:rsidRPr="00D34585">
        <w:rPr>
          <w:rFonts w:ascii="Book Antiqua" w:eastAsia="Times New Roman" w:hAnsi="Book Antiqua" w:cs="Times New Roman"/>
          <w:sz w:val="24"/>
          <w:szCs w:val="24"/>
          <w:lang w:val="en-US"/>
        </w:rPr>
        <w:t xml:space="preserve"> intact before process</w:t>
      </w:r>
      <w:r w:rsidR="00E3338F" w:rsidRPr="00D34585">
        <w:rPr>
          <w:rFonts w:ascii="Book Antiqua" w:eastAsia="Times New Roman" w:hAnsi="Book Antiqua" w:cs="Times New Roman"/>
          <w:sz w:val="24"/>
          <w:szCs w:val="24"/>
          <w:lang w:val="en-US"/>
        </w:rPr>
        <w:t>ing</w:t>
      </w:r>
      <w:r w:rsidRPr="00D34585">
        <w:rPr>
          <w:rFonts w:ascii="Book Antiqua" w:eastAsia="Times New Roman" w:hAnsi="Book Antiqua" w:cs="Times New Roman"/>
          <w:sz w:val="24"/>
          <w:szCs w:val="24"/>
          <w:lang w:val="en-US"/>
        </w:rPr>
        <w:t xml:space="preserve"> for downstream molecular assays. </w:t>
      </w:r>
      <w:r w:rsidR="00E3338F" w:rsidRPr="00D34585">
        <w:rPr>
          <w:rFonts w:ascii="Book Antiqua" w:eastAsia="Times New Roman" w:hAnsi="Book Antiqua" w:cs="Times New Roman"/>
          <w:sz w:val="24"/>
          <w:szCs w:val="24"/>
          <w:lang w:val="en-US"/>
        </w:rPr>
        <w:t>O</w:t>
      </w:r>
      <w:r w:rsidR="002414CC" w:rsidRPr="00D34585">
        <w:rPr>
          <w:rFonts w:ascii="Book Antiqua" w:eastAsia="Times New Roman" w:hAnsi="Book Antiqua" w:cs="Times New Roman"/>
          <w:sz w:val="24"/>
          <w:szCs w:val="24"/>
          <w:lang w:val="en-US"/>
        </w:rPr>
        <w:t xml:space="preserve">ne of the </w:t>
      </w:r>
      <w:r w:rsidR="0037501A" w:rsidRPr="00D34585">
        <w:rPr>
          <w:rFonts w:ascii="Book Antiqua" w:eastAsia="Times New Roman" w:hAnsi="Book Antiqua" w:cs="Times New Roman"/>
          <w:sz w:val="24"/>
          <w:szCs w:val="24"/>
          <w:lang w:val="en-US"/>
        </w:rPr>
        <w:t>goals</w:t>
      </w:r>
      <w:r w:rsidR="002414CC" w:rsidRPr="00D34585">
        <w:rPr>
          <w:rFonts w:ascii="Book Antiqua" w:eastAsia="Times New Roman" w:hAnsi="Book Antiqua" w:cs="Times New Roman"/>
          <w:sz w:val="24"/>
          <w:szCs w:val="24"/>
          <w:lang w:val="en-US"/>
        </w:rPr>
        <w:t xml:space="preserve"> of this study was to standardize a protocol to extract PCR</w:t>
      </w:r>
      <w:r w:rsidR="00E3338F" w:rsidRPr="00D34585">
        <w:rPr>
          <w:rFonts w:ascii="Book Antiqua" w:eastAsia="Times New Roman" w:hAnsi="Book Antiqua" w:cs="Times New Roman"/>
          <w:sz w:val="24"/>
          <w:szCs w:val="24"/>
          <w:lang w:val="en-US"/>
        </w:rPr>
        <w:t>-</w:t>
      </w:r>
      <w:r w:rsidR="002414CC" w:rsidRPr="00D34585">
        <w:rPr>
          <w:rFonts w:ascii="Book Antiqua" w:eastAsia="Times New Roman" w:hAnsi="Book Antiqua" w:cs="Times New Roman"/>
          <w:sz w:val="24"/>
          <w:szCs w:val="24"/>
          <w:lang w:val="en-US"/>
        </w:rPr>
        <w:t>friendly DNA from the archived H&amp;E</w:t>
      </w:r>
      <w:r w:rsidR="00E3338F" w:rsidRPr="00D34585">
        <w:rPr>
          <w:rFonts w:ascii="Book Antiqua" w:eastAsia="Times New Roman" w:hAnsi="Book Antiqua" w:cs="Times New Roman"/>
          <w:sz w:val="24"/>
          <w:szCs w:val="24"/>
          <w:lang w:val="en-US"/>
        </w:rPr>
        <w:t>-</w:t>
      </w:r>
      <w:r w:rsidR="002414CC" w:rsidRPr="00D34585">
        <w:rPr>
          <w:rFonts w:ascii="Book Antiqua" w:eastAsia="Times New Roman" w:hAnsi="Book Antiqua" w:cs="Times New Roman"/>
          <w:sz w:val="24"/>
          <w:szCs w:val="24"/>
          <w:lang w:val="en-US"/>
        </w:rPr>
        <w:t xml:space="preserve">stained slides. </w:t>
      </w:r>
      <w:r w:rsidRPr="00D34585">
        <w:rPr>
          <w:rFonts w:ascii="Book Antiqua" w:eastAsia="Times New Roman" w:hAnsi="Book Antiqua" w:cs="Times New Roman"/>
          <w:sz w:val="24"/>
          <w:szCs w:val="24"/>
          <w:lang w:val="en-US"/>
        </w:rPr>
        <w:t xml:space="preserve">So we subjected the recovered DNA for the amplification of housekeeping gene such as </w:t>
      </w:r>
      <w:r w:rsidRPr="00D34585">
        <w:rPr>
          <w:rFonts w:ascii="Book Antiqua" w:eastAsia="Times New Roman" w:hAnsi="Book Antiqua" w:cs="Times New Roman"/>
          <w:i/>
          <w:iCs/>
          <w:sz w:val="24"/>
          <w:szCs w:val="24"/>
          <w:lang w:val="en-US"/>
        </w:rPr>
        <w:t>GAPDH</w:t>
      </w:r>
      <w:r w:rsidRPr="00D34585">
        <w:rPr>
          <w:rFonts w:ascii="Book Antiqua" w:eastAsia="Times New Roman" w:hAnsi="Book Antiqua" w:cs="Times New Roman"/>
          <w:sz w:val="24"/>
          <w:szCs w:val="24"/>
          <w:lang w:val="en-US"/>
        </w:rPr>
        <w:t xml:space="preserve">. All </w:t>
      </w:r>
      <w:r w:rsidR="00E3338F" w:rsidRPr="00D34585">
        <w:rPr>
          <w:rFonts w:ascii="Book Antiqua" w:eastAsia="Times New Roman" w:hAnsi="Book Antiqua" w:cs="Times New Roman"/>
          <w:sz w:val="24"/>
          <w:szCs w:val="24"/>
          <w:lang w:val="en-US"/>
        </w:rPr>
        <w:t xml:space="preserve">of </w:t>
      </w:r>
      <w:r w:rsidRPr="00D34585">
        <w:rPr>
          <w:rFonts w:ascii="Book Antiqua" w:eastAsia="Times New Roman" w:hAnsi="Book Antiqua" w:cs="Times New Roman"/>
          <w:sz w:val="24"/>
          <w:szCs w:val="24"/>
          <w:lang w:val="en-US"/>
        </w:rPr>
        <w:t>the DNA samples extracted from the slides were subjected to PCR</w:t>
      </w:r>
      <w:r w:rsidR="00E3338F"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 and only the ones confirmed to be intact were </w:t>
      </w:r>
      <w:r w:rsidR="00D21B98" w:rsidRPr="00D34585">
        <w:rPr>
          <w:rFonts w:ascii="Book Antiqua" w:eastAsia="Times New Roman" w:hAnsi="Book Antiqua" w:cs="Times New Roman"/>
          <w:sz w:val="24"/>
          <w:szCs w:val="24"/>
          <w:lang w:val="en-US"/>
        </w:rPr>
        <w:t>considered for the results.</w:t>
      </w:r>
    </w:p>
    <w:p w14:paraId="6206E201" w14:textId="7DC023CB" w:rsidR="0081305B" w:rsidRPr="00D34585" w:rsidRDefault="00F01AC2" w:rsidP="00D34585">
      <w:pPr>
        <w:adjustRightInd w:val="0"/>
        <w:snapToGrid w:val="0"/>
        <w:spacing w:after="0" w:line="360" w:lineRule="auto"/>
        <w:ind w:firstLineChars="100" w:firstLine="240"/>
        <w:jc w:val="both"/>
        <w:rPr>
          <w:rFonts w:ascii="Book Antiqua" w:eastAsia="Times New Roman" w:hAnsi="Book Antiqua" w:cs="Times New Roman"/>
          <w:sz w:val="24"/>
          <w:szCs w:val="24"/>
          <w:lang w:val="en-US" w:eastAsia="en-IN"/>
        </w:rPr>
      </w:pPr>
      <w:r w:rsidRPr="00D34585">
        <w:rPr>
          <w:rFonts w:ascii="Book Antiqua" w:eastAsia="Times New Roman" w:hAnsi="Book Antiqua" w:cs="Times New Roman"/>
          <w:sz w:val="24"/>
          <w:szCs w:val="24"/>
          <w:lang w:val="en-US"/>
        </w:rPr>
        <w:t xml:space="preserve">The PCR was set up using commercially synthesized oligonucleotides for </w:t>
      </w:r>
      <w:r w:rsidR="00E3338F" w:rsidRPr="00D34585">
        <w:rPr>
          <w:rFonts w:ascii="Book Antiqua" w:eastAsia="Times New Roman" w:hAnsi="Book Antiqua" w:cs="Times New Roman"/>
          <w:sz w:val="24"/>
          <w:szCs w:val="24"/>
          <w:lang w:val="en-US"/>
        </w:rPr>
        <w:t xml:space="preserve">the </w:t>
      </w:r>
      <w:r w:rsidRPr="009B36BB">
        <w:rPr>
          <w:rFonts w:ascii="Book Antiqua" w:eastAsia="Times New Roman" w:hAnsi="Book Antiqua" w:cs="Times New Roman"/>
          <w:i/>
          <w:sz w:val="24"/>
          <w:szCs w:val="24"/>
          <w:lang w:val="en-US"/>
        </w:rPr>
        <w:t>GAPDH</w:t>
      </w:r>
      <w:r w:rsidR="00222D8A" w:rsidRPr="00D34585">
        <w:rPr>
          <w:rFonts w:ascii="Book Antiqua" w:eastAsia="Times New Roman" w:hAnsi="Book Antiqua" w:cs="Times New Roman"/>
          <w:sz w:val="24"/>
          <w:szCs w:val="24"/>
          <w:lang w:val="en-US"/>
        </w:rPr>
        <w:t xml:space="preserve"> gene</w:t>
      </w:r>
      <w:r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eastAsia="en-IN"/>
        </w:rPr>
        <w:t>A brief master m</w:t>
      </w:r>
      <w:r w:rsidR="0037501A" w:rsidRPr="00D34585">
        <w:rPr>
          <w:rFonts w:ascii="Book Antiqua" w:eastAsia="Times New Roman" w:hAnsi="Book Antiqua" w:cs="Times New Roman"/>
          <w:sz w:val="24"/>
          <w:szCs w:val="24"/>
          <w:lang w:val="en-US" w:eastAsia="en-IN"/>
        </w:rPr>
        <w:t xml:space="preserve">ix was prepared containing 2.5 </w:t>
      </w:r>
      <w:r w:rsidR="00C64C69" w:rsidRPr="00D34585">
        <w:rPr>
          <w:rFonts w:ascii="Book Antiqua" w:eastAsia="Times New Roman" w:hAnsi="Book Antiqua" w:cs="Times New Roman"/>
          <w:sz w:val="24"/>
          <w:szCs w:val="24"/>
          <w:lang w:val="en-US" w:eastAsia="en-IN"/>
        </w:rPr>
        <w:t>U</w:t>
      </w:r>
      <w:r w:rsidRPr="00D34585">
        <w:rPr>
          <w:rFonts w:ascii="Book Antiqua" w:eastAsia="Times New Roman" w:hAnsi="Book Antiqua" w:cs="Times New Roman"/>
          <w:sz w:val="24"/>
          <w:szCs w:val="24"/>
          <w:lang w:val="en-US" w:eastAsia="en-IN"/>
        </w:rPr>
        <w:t xml:space="preserve"> Taq polymerase </w:t>
      </w:r>
      <w:r w:rsidRPr="00D34585">
        <w:rPr>
          <w:rFonts w:ascii="Book Antiqua" w:eastAsia="Times New Roman" w:hAnsi="Book Antiqua" w:cs="Times New Roman"/>
          <w:sz w:val="24"/>
          <w:szCs w:val="24"/>
          <w:lang w:val="en-US" w:eastAsia="en-IN"/>
        </w:rPr>
        <w:lastRenderedPageBreak/>
        <w:t>(Himedia), 2</w:t>
      </w:r>
      <w:r w:rsidR="00C64C69" w:rsidRPr="00D34585">
        <w:rPr>
          <w:rFonts w:ascii="Book Antiqua" w:eastAsia="Times New Roman" w:hAnsi="Book Antiqua" w:cs="Times New Roman"/>
          <w:sz w:val="24"/>
          <w:szCs w:val="24"/>
          <w:lang w:val="en-US" w:eastAsia="en-IN"/>
        </w:rPr>
        <w:t xml:space="preserve"> </w:t>
      </w:r>
      <w:r w:rsidRPr="00D34585">
        <w:rPr>
          <w:rFonts w:ascii="Book Antiqua" w:eastAsia="Times New Roman" w:hAnsi="Book Antiqua" w:cs="Times New Roman"/>
          <w:sz w:val="24"/>
          <w:szCs w:val="24"/>
          <w:lang w:val="en-US" w:eastAsia="en-IN"/>
        </w:rPr>
        <w:t>µ</w:t>
      </w:r>
      <w:r w:rsidR="00C64C69" w:rsidRPr="00D34585">
        <w:rPr>
          <w:rFonts w:ascii="Book Antiqua" w:eastAsia="Times New Roman" w:hAnsi="Book Antiqua" w:cs="Times New Roman"/>
          <w:sz w:val="24"/>
          <w:szCs w:val="24"/>
          <w:lang w:val="en-US" w:eastAsia="en-IN"/>
        </w:rPr>
        <w:t>mol/L</w:t>
      </w:r>
      <w:r w:rsidRPr="00D34585">
        <w:rPr>
          <w:rFonts w:ascii="Book Antiqua" w:eastAsia="Times New Roman" w:hAnsi="Book Antiqua" w:cs="Times New Roman"/>
          <w:sz w:val="24"/>
          <w:szCs w:val="24"/>
          <w:lang w:val="en-US" w:eastAsia="en-IN"/>
        </w:rPr>
        <w:t xml:space="preserve"> dNTPs, 10</w:t>
      </w:r>
      <w:r w:rsidR="00C64C69" w:rsidRPr="00D34585">
        <w:rPr>
          <w:rFonts w:ascii="Book Antiqua" w:eastAsia="Times New Roman" w:hAnsi="Book Antiqua" w:cs="Times New Roman"/>
          <w:sz w:val="24"/>
          <w:szCs w:val="24"/>
          <w:lang w:val="en-US" w:eastAsia="en-IN"/>
        </w:rPr>
        <w:t>×</w:t>
      </w:r>
      <w:r w:rsidRPr="00D34585">
        <w:rPr>
          <w:rFonts w:ascii="Book Antiqua" w:eastAsia="Times New Roman" w:hAnsi="Book Antiqua" w:cs="Times New Roman"/>
          <w:sz w:val="24"/>
          <w:szCs w:val="24"/>
          <w:lang w:val="en-US" w:eastAsia="en-IN"/>
        </w:rPr>
        <w:t xml:space="preserve"> buffer with 25</w:t>
      </w:r>
      <w:r w:rsidR="00C64C69" w:rsidRPr="00D34585">
        <w:rPr>
          <w:rFonts w:ascii="Book Antiqua" w:eastAsia="Times New Roman" w:hAnsi="Book Antiqua" w:cs="Times New Roman"/>
          <w:sz w:val="24"/>
          <w:szCs w:val="24"/>
          <w:lang w:val="en-US" w:eastAsia="en-IN"/>
        </w:rPr>
        <w:t xml:space="preserve"> </w:t>
      </w:r>
      <w:proofErr w:type="spellStart"/>
      <w:r w:rsidRPr="00D34585">
        <w:rPr>
          <w:rFonts w:ascii="Book Antiqua" w:eastAsia="Times New Roman" w:hAnsi="Book Antiqua" w:cs="Times New Roman"/>
          <w:sz w:val="24"/>
          <w:szCs w:val="24"/>
          <w:lang w:val="en-US" w:eastAsia="en-IN"/>
        </w:rPr>
        <w:t>m</w:t>
      </w:r>
      <w:r w:rsidR="00C64C69" w:rsidRPr="00D34585">
        <w:rPr>
          <w:rFonts w:ascii="Book Antiqua" w:eastAsia="Times New Roman" w:hAnsi="Book Antiqua" w:cs="Times New Roman"/>
          <w:sz w:val="24"/>
          <w:szCs w:val="24"/>
          <w:lang w:val="en-US" w:eastAsia="en-IN"/>
        </w:rPr>
        <w:t>mol</w:t>
      </w:r>
      <w:proofErr w:type="spellEnd"/>
      <w:r w:rsidR="00C64C69" w:rsidRPr="00D34585">
        <w:rPr>
          <w:rFonts w:ascii="Book Antiqua" w:eastAsia="Times New Roman" w:hAnsi="Book Antiqua" w:cs="Times New Roman"/>
          <w:sz w:val="24"/>
          <w:szCs w:val="24"/>
          <w:lang w:val="en-US" w:eastAsia="en-IN"/>
        </w:rPr>
        <w:t>/L</w:t>
      </w:r>
      <w:r w:rsidRPr="00D34585">
        <w:rPr>
          <w:rFonts w:ascii="Book Antiqua" w:eastAsia="Times New Roman" w:hAnsi="Book Antiqua" w:cs="Times New Roman"/>
          <w:sz w:val="24"/>
          <w:szCs w:val="24"/>
          <w:lang w:val="en-US" w:eastAsia="en-IN"/>
        </w:rPr>
        <w:t xml:space="preserve"> MgCl</w:t>
      </w:r>
      <w:r w:rsidRPr="00D34585">
        <w:rPr>
          <w:rFonts w:ascii="Book Antiqua" w:eastAsia="Times New Roman" w:hAnsi="Book Antiqua" w:cs="Times New Roman"/>
          <w:sz w:val="24"/>
          <w:szCs w:val="24"/>
          <w:vertAlign w:val="subscript"/>
          <w:lang w:val="en-US" w:eastAsia="en-IN"/>
        </w:rPr>
        <w:t>2</w:t>
      </w:r>
      <w:r w:rsidRPr="00D34585">
        <w:rPr>
          <w:rFonts w:ascii="Book Antiqua" w:eastAsia="Times New Roman" w:hAnsi="Book Antiqua" w:cs="Times New Roman"/>
          <w:sz w:val="24"/>
          <w:szCs w:val="24"/>
          <w:lang w:val="en-US" w:eastAsia="en-IN"/>
        </w:rPr>
        <w:t xml:space="preserve"> (working = 1</w:t>
      </w:r>
      <w:r w:rsidR="00C64C69" w:rsidRPr="00D34585">
        <w:rPr>
          <w:rFonts w:ascii="Book Antiqua" w:eastAsia="Times New Roman" w:hAnsi="Book Antiqua" w:cs="Times New Roman"/>
          <w:sz w:val="24"/>
          <w:szCs w:val="24"/>
          <w:lang w:val="en-US" w:eastAsia="en-IN"/>
        </w:rPr>
        <w:t>×</w:t>
      </w:r>
      <w:r w:rsidRPr="00D34585">
        <w:rPr>
          <w:rFonts w:ascii="Book Antiqua" w:eastAsia="Times New Roman" w:hAnsi="Book Antiqua" w:cs="Times New Roman"/>
          <w:sz w:val="24"/>
          <w:szCs w:val="24"/>
          <w:lang w:val="en-US" w:eastAsia="en-IN"/>
        </w:rPr>
        <w:t xml:space="preserve"> buffer)</w:t>
      </w:r>
      <w:r w:rsidR="00E3338F" w:rsidRPr="00D34585">
        <w:rPr>
          <w:rFonts w:ascii="Book Antiqua" w:eastAsia="Times New Roman" w:hAnsi="Book Antiqua" w:cs="Times New Roman"/>
          <w:sz w:val="24"/>
          <w:szCs w:val="24"/>
          <w:lang w:val="en-US" w:eastAsia="en-IN"/>
        </w:rPr>
        <w:t>,</w:t>
      </w:r>
      <w:r w:rsidRPr="00D34585">
        <w:rPr>
          <w:rFonts w:ascii="Book Antiqua" w:eastAsia="Times New Roman" w:hAnsi="Book Antiqua" w:cs="Times New Roman"/>
          <w:sz w:val="24"/>
          <w:szCs w:val="24"/>
          <w:lang w:val="en-US" w:eastAsia="en-IN"/>
        </w:rPr>
        <w:t xml:space="preserve"> and 0.4</w:t>
      </w:r>
      <w:r w:rsidR="00C64C69" w:rsidRPr="00D34585">
        <w:rPr>
          <w:rFonts w:ascii="Book Antiqua" w:eastAsia="Times New Roman" w:hAnsi="Book Antiqua" w:cs="Times New Roman"/>
          <w:sz w:val="24"/>
          <w:szCs w:val="24"/>
          <w:lang w:val="en-US" w:eastAsia="en-IN"/>
        </w:rPr>
        <w:t xml:space="preserve"> </w:t>
      </w:r>
      <w:r w:rsidRPr="00D34585">
        <w:rPr>
          <w:rFonts w:ascii="Book Antiqua" w:eastAsia="Times New Roman" w:hAnsi="Book Antiqua" w:cs="Times New Roman"/>
          <w:sz w:val="24"/>
          <w:szCs w:val="24"/>
          <w:lang w:val="en-US" w:eastAsia="en-IN"/>
        </w:rPr>
        <w:t>µ</w:t>
      </w:r>
      <w:r w:rsidR="00C64C69" w:rsidRPr="00D34585">
        <w:rPr>
          <w:rFonts w:ascii="Book Antiqua" w:eastAsia="Times New Roman" w:hAnsi="Book Antiqua" w:cs="Times New Roman"/>
          <w:sz w:val="24"/>
          <w:szCs w:val="24"/>
          <w:lang w:val="en-US" w:eastAsia="en-IN"/>
        </w:rPr>
        <w:t>mol/L</w:t>
      </w:r>
      <w:r w:rsidRPr="00D34585">
        <w:rPr>
          <w:rFonts w:ascii="Book Antiqua" w:eastAsia="Times New Roman" w:hAnsi="Book Antiqua" w:cs="Times New Roman"/>
          <w:sz w:val="24"/>
          <w:szCs w:val="24"/>
          <w:lang w:val="en-US" w:eastAsia="en-IN"/>
        </w:rPr>
        <w:t xml:space="preserve"> of each of forward and reverse primers. DNA concentration ranging from 50</w:t>
      </w:r>
      <w:r w:rsidR="00E3338F" w:rsidRPr="00D34585">
        <w:rPr>
          <w:rFonts w:ascii="Book Antiqua" w:eastAsia="Times New Roman" w:hAnsi="Book Antiqua" w:cs="Times New Roman"/>
          <w:sz w:val="24"/>
          <w:szCs w:val="24"/>
          <w:lang w:val="en-US" w:eastAsia="en-IN"/>
        </w:rPr>
        <w:t xml:space="preserve"> </w:t>
      </w:r>
      <w:proofErr w:type="gramStart"/>
      <w:r w:rsidR="00E3338F" w:rsidRPr="00D34585">
        <w:rPr>
          <w:rFonts w:ascii="Book Antiqua" w:eastAsia="Times New Roman" w:hAnsi="Book Antiqua" w:cs="Times New Roman"/>
          <w:sz w:val="24"/>
          <w:szCs w:val="24"/>
          <w:lang w:val="en-US" w:eastAsia="en-IN"/>
        </w:rPr>
        <w:t xml:space="preserve">to </w:t>
      </w:r>
      <w:r w:rsidRPr="00D34585">
        <w:rPr>
          <w:rFonts w:ascii="Book Antiqua" w:eastAsia="Times New Roman" w:hAnsi="Book Antiqua" w:cs="Times New Roman"/>
          <w:sz w:val="24"/>
          <w:szCs w:val="24"/>
          <w:lang w:val="en-US" w:eastAsia="en-IN"/>
        </w:rPr>
        <w:t>100</w:t>
      </w:r>
      <w:r w:rsidR="00C64C69" w:rsidRPr="00D34585">
        <w:rPr>
          <w:rFonts w:ascii="Book Antiqua" w:eastAsia="Times New Roman" w:hAnsi="Book Antiqua" w:cs="Times New Roman"/>
          <w:sz w:val="24"/>
          <w:szCs w:val="24"/>
          <w:lang w:val="en-US" w:eastAsia="en-IN"/>
        </w:rPr>
        <w:t xml:space="preserve"> </w:t>
      </w:r>
      <w:r w:rsidRPr="00D34585">
        <w:rPr>
          <w:rFonts w:ascii="Book Antiqua" w:eastAsia="Times New Roman" w:hAnsi="Book Antiqua" w:cs="Times New Roman"/>
          <w:sz w:val="24"/>
          <w:szCs w:val="24"/>
          <w:lang w:val="en-US" w:eastAsia="en-IN"/>
        </w:rPr>
        <w:t>ng/reaction</w:t>
      </w:r>
      <w:proofErr w:type="gramEnd"/>
      <w:r w:rsidRPr="00D34585">
        <w:rPr>
          <w:rFonts w:ascii="Book Antiqua" w:eastAsia="Times New Roman" w:hAnsi="Book Antiqua" w:cs="Times New Roman"/>
          <w:sz w:val="24"/>
          <w:szCs w:val="24"/>
          <w:lang w:val="en-US" w:eastAsia="en-IN"/>
        </w:rPr>
        <w:t xml:space="preserve"> was added and the total reaction was made up to 30</w:t>
      </w:r>
      <w:r w:rsidR="00C64C69" w:rsidRPr="00D34585">
        <w:rPr>
          <w:rFonts w:ascii="Book Antiqua" w:eastAsia="Times New Roman" w:hAnsi="Book Antiqua" w:cs="Times New Roman"/>
          <w:sz w:val="24"/>
          <w:szCs w:val="24"/>
          <w:lang w:val="en-US" w:eastAsia="en-IN"/>
        </w:rPr>
        <w:t xml:space="preserve"> </w:t>
      </w:r>
      <w:r w:rsidRPr="00D34585">
        <w:rPr>
          <w:rFonts w:ascii="Book Antiqua" w:eastAsia="Times New Roman" w:hAnsi="Book Antiqua" w:cs="Times New Roman"/>
          <w:sz w:val="24"/>
          <w:szCs w:val="24"/>
          <w:lang w:val="en-US" w:eastAsia="en-IN"/>
        </w:rPr>
        <w:t>µL using PCR</w:t>
      </w:r>
      <w:r w:rsidR="00E3338F" w:rsidRPr="00D34585">
        <w:rPr>
          <w:rFonts w:ascii="Book Antiqua" w:eastAsia="Times New Roman" w:hAnsi="Book Antiqua" w:cs="Times New Roman"/>
          <w:sz w:val="24"/>
          <w:szCs w:val="24"/>
          <w:lang w:val="en-US" w:eastAsia="en-IN"/>
        </w:rPr>
        <w:t>-</w:t>
      </w:r>
      <w:r w:rsidRPr="00D34585">
        <w:rPr>
          <w:rFonts w:ascii="Book Antiqua" w:eastAsia="Times New Roman" w:hAnsi="Book Antiqua" w:cs="Times New Roman"/>
          <w:sz w:val="24"/>
          <w:szCs w:val="24"/>
          <w:lang w:val="en-US" w:eastAsia="en-IN"/>
        </w:rPr>
        <w:t xml:space="preserve">grade water. Amplification was performed in the automated Thermal cycler (Mastercycler gradient, </w:t>
      </w:r>
      <w:proofErr w:type="spellStart"/>
      <w:r w:rsidR="00AD0CEC" w:rsidRPr="00D34585">
        <w:rPr>
          <w:rFonts w:ascii="Book Antiqua" w:eastAsia="Times New Roman" w:hAnsi="Book Antiqua" w:cs="Times New Roman"/>
          <w:sz w:val="24"/>
          <w:szCs w:val="24"/>
          <w:lang w:val="en-US" w:eastAsia="en-IN"/>
        </w:rPr>
        <w:t>e</w:t>
      </w:r>
      <w:r w:rsidRPr="00D34585">
        <w:rPr>
          <w:rFonts w:ascii="Book Antiqua" w:eastAsia="Times New Roman" w:hAnsi="Book Antiqua" w:cs="Times New Roman"/>
          <w:sz w:val="24"/>
          <w:szCs w:val="24"/>
          <w:lang w:val="en-US" w:eastAsia="en-IN"/>
        </w:rPr>
        <w:t>ppendorf</w:t>
      </w:r>
      <w:proofErr w:type="spellEnd"/>
      <w:r w:rsidRPr="00D34585">
        <w:rPr>
          <w:rFonts w:ascii="Book Antiqua" w:eastAsia="Times New Roman" w:hAnsi="Book Antiqua" w:cs="Times New Roman"/>
          <w:sz w:val="24"/>
          <w:szCs w:val="24"/>
          <w:lang w:val="en-US" w:eastAsia="en-IN"/>
        </w:rPr>
        <w:t>) at 95</w:t>
      </w:r>
      <w:r w:rsidR="00E3338F" w:rsidRPr="00D34585">
        <w:rPr>
          <w:rFonts w:ascii="Book Antiqua" w:eastAsia="Times New Roman" w:hAnsi="Book Antiqua" w:cs="Times New Roman"/>
          <w:sz w:val="24"/>
          <w:szCs w:val="24"/>
          <w:lang w:val="en-US" w:eastAsia="en-IN"/>
        </w:rPr>
        <w:t>°C</w:t>
      </w:r>
      <w:r w:rsidRPr="00D34585">
        <w:rPr>
          <w:rFonts w:ascii="Book Antiqua" w:eastAsia="Times New Roman" w:hAnsi="Book Antiqua" w:cs="Times New Roman"/>
          <w:sz w:val="24"/>
          <w:szCs w:val="24"/>
          <w:lang w:val="en-US" w:eastAsia="en-IN"/>
        </w:rPr>
        <w:t xml:space="preserve"> for 5</w:t>
      </w:r>
      <w:r w:rsidR="00C64C69" w:rsidRPr="00D34585">
        <w:rPr>
          <w:rFonts w:ascii="Book Antiqua" w:eastAsia="Times New Roman" w:hAnsi="Book Antiqua" w:cs="Times New Roman"/>
          <w:sz w:val="24"/>
          <w:szCs w:val="24"/>
          <w:lang w:val="en-US" w:eastAsia="en-IN"/>
        </w:rPr>
        <w:t xml:space="preserve"> </w:t>
      </w:r>
      <w:r w:rsidRPr="00D34585">
        <w:rPr>
          <w:rFonts w:ascii="Book Antiqua" w:eastAsia="Times New Roman" w:hAnsi="Book Antiqua" w:cs="Times New Roman"/>
          <w:sz w:val="24"/>
          <w:szCs w:val="24"/>
          <w:lang w:val="en-US" w:eastAsia="en-IN"/>
        </w:rPr>
        <w:t xml:space="preserve">min, followed by 32 cycles </w:t>
      </w:r>
      <w:r w:rsidR="00E3338F" w:rsidRPr="00D34585">
        <w:rPr>
          <w:rFonts w:ascii="Book Antiqua" w:eastAsia="Times New Roman" w:hAnsi="Book Antiqua" w:cs="Times New Roman"/>
          <w:sz w:val="24"/>
          <w:szCs w:val="24"/>
          <w:lang w:val="en-US" w:eastAsia="en-IN"/>
        </w:rPr>
        <w:t>at</w:t>
      </w:r>
      <w:r w:rsidRPr="00D34585">
        <w:rPr>
          <w:rFonts w:ascii="Book Antiqua" w:eastAsia="Times New Roman" w:hAnsi="Book Antiqua" w:cs="Times New Roman"/>
          <w:sz w:val="24"/>
          <w:szCs w:val="24"/>
          <w:lang w:val="en-US" w:eastAsia="en-IN"/>
        </w:rPr>
        <w:t xml:space="preserve"> 94</w:t>
      </w:r>
      <w:r w:rsidR="00E3338F" w:rsidRPr="00D34585">
        <w:rPr>
          <w:rFonts w:ascii="Book Antiqua" w:eastAsia="Times New Roman" w:hAnsi="Book Antiqua" w:cs="Times New Roman"/>
          <w:sz w:val="24"/>
          <w:szCs w:val="24"/>
          <w:lang w:val="en-US" w:eastAsia="en-IN"/>
        </w:rPr>
        <w:t>°C</w:t>
      </w:r>
      <w:r w:rsidRPr="00D34585">
        <w:rPr>
          <w:rFonts w:ascii="Book Antiqua" w:eastAsia="Times New Roman" w:hAnsi="Book Antiqua" w:cs="Times New Roman"/>
          <w:sz w:val="24"/>
          <w:szCs w:val="24"/>
          <w:lang w:val="en-US" w:eastAsia="en-IN"/>
        </w:rPr>
        <w:t xml:space="preserve"> for 1 min, 58</w:t>
      </w:r>
      <w:r w:rsidR="00E3338F" w:rsidRPr="00D34585">
        <w:rPr>
          <w:rFonts w:ascii="Book Antiqua" w:eastAsia="Times New Roman" w:hAnsi="Book Antiqua" w:cs="Times New Roman"/>
          <w:sz w:val="24"/>
          <w:szCs w:val="24"/>
          <w:lang w:val="en-US" w:eastAsia="en-IN"/>
        </w:rPr>
        <w:t>°C</w:t>
      </w:r>
      <w:r w:rsidR="00C64C69" w:rsidRPr="00D34585">
        <w:rPr>
          <w:rFonts w:ascii="Book Antiqua" w:eastAsia="Times New Roman" w:hAnsi="Book Antiqua" w:cs="Times New Roman"/>
          <w:sz w:val="24"/>
          <w:szCs w:val="24"/>
          <w:lang w:val="en-US" w:eastAsia="en-IN"/>
        </w:rPr>
        <w:t xml:space="preserve"> </w:t>
      </w:r>
      <w:r w:rsidRPr="00D34585">
        <w:rPr>
          <w:rFonts w:ascii="Book Antiqua" w:eastAsia="Times New Roman" w:hAnsi="Book Antiqua" w:cs="Times New Roman"/>
          <w:sz w:val="24"/>
          <w:szCs w:val="24"/>
          <w:lang w:val="en-US" w:eastAsia="en-IN"/>
        </w:rPr>
        <w:t>for 45 s, 72</w:t>
      </w:r>
      <w:r w:rsidR="00E3338F" w:rsidRPr="00D34585">
        <w:rPr>
          <w:rFonts w:ascii="Book Antiqua" w:eastAsia="Times New Roman" w:hAnsi="Book Antiqua" w:cs="Times New Roman"/>
          <w:sz w:val="24"/>
          <w:szCs w:val="24"/>
          <w:lang w:val="en-US" w:eastAsia="en-IN"/>
        </w:rPr>
        <w:t>°C</w:t>
      </w:r>
      <w:r w:rsidR="00C64C69" w:rsidRPr="00D34585">
        <w:rPr>
          <w:rFonts w:ascii="Book Antiqua" w:eastAsia="Times New Roman" w:hAnsi="Book Antiqua" w:cs="Times New Roman"/>
          <w:sz w:val="24"/>
          <w:szCs w:val="24"/>
          <w:lang w:val="en-US" w:eastAsia="en-IN"/>
        </w:rPr>
        <w:t xml:space="preserve"> </w:t>
      </w:r>
      <w:r w:rsidRPr="00D34585">
        <w:rPr>
          <w:rFonts w:ascii="Book Antiqua" w:eastAsia="Times New Roman" w:hAnsi="Book Antiqua" w:cs="Times New Roman"/>
          <w:sz w:val="24"/>
          <w:szCs w:val="24"/>
          <w:lang w:val="en-US" w:eastAsia="en-IN"/>
        </w:rPr>
        <w:t xml:space="preserve">for 1 min and a final extension </w:t>
      </w:r>
      <w:r w:rsidR="009A19E8" w:rsidRPr="00D34585">
        <w:rPr>
          <w:rFonts w:ascii="Book Antiqua" w:eastAsia="Times New Roman" w:hAnsi="Book Antiqua" w:cs="Times New Roman"/>
          <w:sz w:val="24"/>
          <w:szCs w:val="24"/>
          <w:lang w:val="en-US" w:eastAsia="en-IN"/>
        </w:rPr>
        <w:t>at</w:t>
      </w:r>
      <w:r w:rsidRPr="00D34585">
        <w:rPr>
          <w:rFonts w:ascii="Book Antiqua" w:eastAsia="Times New Roman" w:hAnsi="Book Antiqua" w:cs="Times New Roman"/>
          <w:sz w:val="24"/>
          <w:szCs w:val="24"/>
          <w:lang w:val="en-US" w:eastAsia="en-IN"/>
        </w:rPr>
        <w:t xml:space="preserve"> 72</w:t>
      </w:r>
      <w:r w:rsidR="00E3338F" w:rsidRPr="00D34585">
        <w:rPr>
          <w:rFonts w:ascii="Book Antiqua" w:eastAsia="Times New Roman" w:hAnsi="Book Antiqua" w:cs="Times New Roman"/>
          <w:sz w:val="24"/>
          <w:szCs w:val="24"/>
          <w:lang w:val="en-US" w:eastAsia="en-IN"/>
        </w:rPr>
        <w:t>°C</w:t>
      </w:r>
      <w:r w:rsidR="00470E3C" w:rsidRPr="00D34585">
        <w:rPr>
          <w:rFonts w:ascii="Book Antiqua" w:eastAsia="Times New Roman" w:hAnsi="Book Antiqua" w:cs="Times New Roman"/>
          <w:sz w:val="24"/>
          <w:szCs w:val="24"/>
          <w:lang w:val="en-US" w:eastAsia="en-IN"/>
        </w:rPr>
        <w:t xml:space="preserve"> </w:t>
      </w:r>
      <w:r w:rsidRPr="00D34585">
        <w:rPr>
          <w:rFonts w:ascii="Book Antiqua" w:eastAsia="Times New Roman" w:hAnsi="Book Antiqua" w:cs="Times New Roman"/>
          <w:sz w:val="24"/>
          <w:szCs w:val="24"/>
          <w:lang w:val="en-US" w:eastAsia="en-IN"/>
        </w:rPr>
        <w:t xml:space="preserve">for 2 min. DNA from </w:t>
      </w:r>
      <w:r w:rsidR="00F9634E" w:rsidRPr="00D34585">
        <w:rPr>
          <w:rFonts w:ascii="Book Antiqua" w:eastAsia="Times New Roman" w:hAnsi="Book Antiqua" w:cs="Times New Roman"/>
          <w:sz w:val="24"/>
          <w:szCs w:val="24"/>
          <w:lang w:val="en-US" w:eastAsia="en-IN"/>
        </w:rPr>
        <w:t xml:space="preserve">a </w:t>
      </w:r>
      <w:r w:rsidRPr="00D34585">
        <w:rPr>
          <w:rFonts w:ascii="Book Antiqua" w:eastAsia="Times New Roman" w:hAnsi="Book Antiqua" w:cs="Times New Roman"/>
          <w:sz w:val="24"/>
          <w:szCs w:val="24"/>
          <w:lang w:val="en-US" w:eastAsia="en-IN"/>
        </w:rPr>
        <w:t xml:space="preserve">known cell line was used as </w:t>
      </w:r>
      <w:r w:rsidR="00F9634E" w:rsidRPr="00D34585">
        <w:rPr>
          <w:rFonts w:ascii="Book Antiqua" w:eastAsia="Times New Roman" w:hAnsi="Book Antiqua" w:cs="Times New Roman"/>
          <w:sz w:val="24"/>
          <w:szCs w:val="24"/>
          <w:lang w:val="en-US" w:eastAsia="en-IN"/>
        </w:rPr>
        <w:t xml:space="preserve">a </w:t>
      </w:r>
      <w:r w:rsidRPr="00D34585">
        <w:rPr>
          <w:rFonts w:ascii="Book Antiqua" w:eastAsia="Times New Roman" w:hAnsi="Book Antiqua" w:cs="Times New Roman"/>
          <w:sz w:val="24"/>
          <w:szCs w:val="24"/>
          <w:lang w:val="en-US" w:eastAsia="en-IN"/>
        </w:rPr>
        <w:t>positive control and to check the adequacy of the program. PCR</w:t>
      </w:r>
      <w:r w:rsidR="00F9634E" w:rsidRPr="00D34585">
        <w:rPr>
          <w:rFonts w:ascii="Book Antiqua" w:eastAsia="Times New Roman" w:hAnsi="Book Antiqua" w:cs="Times New Roman"/>
          <w:sz w:val="24"/>
          <w:szCs w:val="24"/>
          <w:lang w:val="en-US" w:eastAsia="en-IN"/>
        </w:rPr>
        <w:t>-</w:t>
      </w:r>
      <w:r w:rsidRPr="00D34585">
        <w:rPr>
          <w:rFonts w:ascii="Book Antiqua" w:eastAsia="Times New Roman" w:hAnsi="Book Antiqua" w:cs="Times New Roman"/>
          <w:sz w:val="24"/>
          <w:szCs w:val="24"/>
          <w:lang w:val="en-US" w:eastAsia="en-IN"/>
        </w:rPr>
        <w:t xml:space="preserve">grade water was used as </w:t>
      </w:r>
      <w:r w:rsidR="00F9634E" w:rsidRPr="00D34585">
        <w:rPr>
          <w:rFonts w:ascii="Book Antiqua" w:eastAsia="Times New Roman" w:hAnsi="Book Antiqua" w:cs="Times New Roman"/>
          <w:sz w:val="24"/>
          <w:szCs w:val="24"/>
          <w:lang w:val="en-US" w:eastAsia="en-IN"/>
        </w:rPr>
        <w:t xml:space="preserve">a </w:t>
      </w:r>
      <w:r w:rsidRPr="00D34585">
        <w:rPr>
          <w:rFonts w:ascii="Book Antiqua" w:eastAsia="Times New Roman" w:hAnsi="Book Antiqua" w:cs="Times New Roman"/>
          <w:sz w:val="24"/>
          <w:szCs w:val="24"/>
          <w:lang w:val="en-US" w:eastAsia="en-IN"/>
        </w:rPr>
        <w:t xml:space="preserve">negative control. The primer sequences used were as follows: </w:t>
      </w:r>
      <w:r w:rsidR="00F9634E" w:rsidRPr="00D34585">
        <w:rPr>
          <w:rFonts w:ascii="Book Antiqua" w:eastAsia="Times New Roman" w:hAnsi="Book Antiqua" w:cs="Times New Roman"/>
          <w:sz w:val="24"/>
          <w:szCs w:val="24"/>
          <w:lang w:val="en-US" w:eastAsia="en-IN"/>
        </w:rPr>
        <w:t>f</w:t>
      </w:r>
      <w:r w:rsidRPr="00D34585">
        <w:rPr>
          <w:rFonts w:ascii="Book Antiqua" w:eastAsia="Times New Roman" w:hAnsi="Book Antiqua" w:cs="Times New Roman"/>
          <w:sz w:val="24"/>
          <w:szCs w:val="24"/>
          <w:lang w:val="en-US" w:eastAsia="en-IN"/>
        </w:rPr>
        <w:t>orward 5’-</w:t>
      </w:r>
      <w:r w:rsidRPr="00D34585">
        <w:rPr>
          <w:rFonts w:ascii="Book Antiqua" w:eastAsia="Times New Roman" w:hAnsi="Book Antiqua" w:cs="Times New Roman"/>
          <w:sz w:val="24"/>
          <w:szCs w:val="24"/>
          <w:shd w:val="clear" w:color="auto" w:fill="FFFFFF"/>
          <w:lang w:val="en-US"/>
        </w:rPr>
        <w:t xml:space="preserve"> GAAATCCCATCACCATCTTCCAGG</w:t>
      </w:r>
      <w:r w:rsidRPr="00D34585">
        <w:rPr>
          <w:rFonts w:ascii="Book Antiqua" w:eastAsia="Times New Roman" w:hAnsi="Book Antiqua" w:cs="Times New Roman"/>
          <w:sz w:val="24"/>
          <w:szCs w:val="24"/>
          <w:lang w:val="en-US" w:eastAsia="en-IN"/>
        </w:rPr>
        <w:t>-3’</w:t>
      </w:r>
      <w:r w:rsidR="00C46F98" w:rsidRPr="00D34585">
        <w:rPr>
          <w:rFonts w:ascii="Book Antiqua" w:eastAsia="Times New Roman" w:hAnsi="Book Antiqua" w:cs="Times New Roman"/>
          <w:sz w:val="24"/>
          <w:szCs w:val="24"/>
          <w:lang w:val="en-US" w:eastAsia="en-IN"/>
        </w:rPr>
        <w:t xml:space="preserve">; </w:t>
      </w:r>
      <w:r w:rsidR="00F9634E" w:rsidRPr="00D34585">
        <w:rPr>
          <w:rFonts w:ascii="Book Antiqua" w:eastAsia="Times New Roman" w:hAnsi="Book Antiqua" w:cs="Times New Roman"/>
          <w:sz w:val="24"/>
          <w:szCs w:val="24"/>
          <w:lang w:val="en-US" w:eastAsia="en-IN"/>
        </w:rPr>
        <w:t>r</w:t>
      </w:r>
      <w:r w:rsidRPr="00D34585">
        <w:rPr>
          <w:rFonts w:ascii="Book Antiqua" w:eastAsia="Times New Roman" w:hAnsi="Book Antiqua" w:cs="Times New Roman"/>
          <w:sz w:val="24"/>
          <w:szCs w:val="24"/>
          <w:lang w:val="en-US" w:eastAsia="en-IN"/>
        </w:rPr>
        <w:t>everse 5’-</w:t>
      </w:r>
      <w:r w:rsidRPr="00D34585">
        <w:rPr>
          <w:rFonts w:ascii="Book Antiqua" w:eastAsia="Times New Roman" w:hAnsi="Book Antiqua" w:cs="Times New Roman"/>
          <w:sz w:val="24"/>
          <w:szCs w:val="24"/>
          <w:shd w:val="clear" w:color="auto" w:fill="FFFFFF"/>
          <w:lang w:val="en-US"/>
        </w:rPr>
        <w:t xml:space="preserve"> GAGCCCCAGCCTTCTCCATG</w:t>
      </w:r>
      <w:r w:rsidRPr="00D34585">
        <w:rPr>
          <w:rFonts w:ascii="Book Antiqua" w:eastAsia="Times New Roman" w:hAnsi="Book Antiqua" w:cs="Times New Roman"/>
          <w:sz w:val="24"/>
          <w:szCs w:val="24"/>
          <w:lang w:val="en-US" w:eastAsia="en-IN"/>
        </w:rPr>
        <w:t>-3’</w:t>
      </w:r>
      <w:r w:rsidR="00C46F98" w:rsidRPr="00D34585">
        <w:rPr>
          <w:rFonts w:ascii="Book Antiqua" w:eastAsia="Times New Roman" w:hAnsi="Book Antiqua" w:cs="Times New Roman"/>
          <w:sz w:val="24"/>
          <w:szCs w:val="24"/>
          <w:lang w:val="en-US" w:eastAsia="en-IN"/>
        </w:rPr>
        <w:t xml:space="preserve">. </w:t>
      </w:r>
      <w:r w:rsidR="0081305B" w:rsidRPr="00D34585">
        <w:rPr>
          <w:rFonts w:ascii="Book Antiqua" w:eastAsia="Times New Roman" w:hAnsi="Book Antiqua" w:cs="Times New Roman"/>
          <w:sz w:val="24"/>
          <w:szCs w:val="24"/>
          <w:lang w:val="en-US" w:eastAsia="en-IN"/>
        </w:rPr>
        <w:t xml:space="preserve">The amplified PCR products were run on </w:t>
      </w:r>
      <w:r w:rsidR="00F9634E" w:rsidRPr="00D34585">
        <w:rPr>
          <w:rFonts w:ascii="Book Antiqua" w:eastAsia="Times New Roman" w:hAnsi="Book Antiqua" w:cs="Times New Roman"/>
          <w:sz w:val="24"/>
          <w:szCs w:val="24"/>
          <w:lang w:val="en-US" w:eastAsia="en-IN"/>
        </w:rPr>
        <w:t xml:space="preserve">a </w:t>
      </w:r>
      <w:r w:rsidR="0081305B" w:rsidRPr="00D34585">
        <w:rPr>
          <w:rFonts w:ascii="Book Antiqua" w:eastAsia="Times New Roman" w:hAnsi="Book Antiqua" w:cs="Times New Roman"/>
          <w:sz w:val="24"/>
          <w:szCs w:val="24"/>
          <w:lang w:val="en-US" w:eastAsia="en-IN"/>
        </w:rPr>
        <w:t>2% agarose gel stained with ethidium bromide and the gel image was captured on a gel documentation system.</w:t>
      </w:r>
    </w:p>
    <w:p w14:paraId="3D192E22" w14:textId="77777777" w:rsidR="00626C31" w:rsidRPr="00D34585" w:rsidRDefault="00626C31" w:rsidP="00D34585">
      <w:pPr>
        <w:adjustRightInd w:val="0"/>
        <w:snapToGrid w:val="0"/>
        <w:spacing w:after="0" w:line="360" w:lineRule="auto"/>
        <w:jc w:val="both"/>
        <w:rPr>
          <w:rFonts w:ascii="Book Antiqua" w:eastAsia="Times New Roman" w:hAnsi="Book Antiqua" w:cs="Times New Roman"/>
          <w:b/>
          <w:sz w:val="24"/>
          <w:szCs w:val="24"/>
          <w:lang w:val="en-US"/>
        </w:rPr>
      </w:pPr>
    </w:p>
    <w:p w14:paraId="0A0BAC2A" w14:textId="77777777" w:rsidR="0081305B" w:rsidRPr="00D34585" w:rsidRDefault="00BF769D" w:rsidP="00D34585">
      <w:pPr>
        <w:adjustRightInd w:val="0"/>
        <w:snapToGrid w:val="0"/>
        <w:spacing w:after="0" w:line="360" w:lineRule="auto"/>
        <w:jc w:val="both"/>
        <w:rPr>
          <w:rFonts w:ascii="Book Antiqua" w:eastAsia="Times New Roman" w:hAnsi="Book Antiqua" w:cs="Times New Roman"/>
          <w:b/>
          <w:i/>
          <w:sz w:val="24"/>
          <w:szCs w:val="24"/>
          <w:lang w:val="en-US"/>
        </w:rPr>
      </w:pPr>
      <w:r w:rsidRPr="00D34585">
        <w:rPr>
          <w:rFonts w:ascii="Book Antiqua" w:eastAsia="Times New Roman" w:hAnsi="Book Antiqua" w:cs="Times New Roman"/>
          <w:b/>
          <w:i/>
          <w:sz w:val="24"/>
          <w:szCs w:val="24"/>
          <w:lang w:val="en-US"/>
        </w:rPr>
        <w:t xml:space="preserve">Statistical </w:t>
      </w:r>
      <w:r w:rsidR="00C46F98" w:rsidRPr="00D34585">
        <w:rPr>
          <w:rFonts w:ascii="Book Antiqua" w:eastAsia="Times New Roman" w:hAnsi="Book Antiqua" w:cs="Times New Roman"/>
          <w:b/>
          <w:i/>
          <w:sz w:val="24"/>
          <w:szCs w:val="24"/>
          <w:lang w:val="en-US"/>
        </w:rPr>
        <w:t>a</w:t>
      </w:r>
      <w:r w:rsidRPr="00D34585">
        <w:rPr>
          <w:rFonts w:ascii="Book Antiqua" w:eastAsia="Times New Roman" w:hAnsi="Book Antiqua" w:cs="Times New Roman"/>
          <w:b/>
          <w:i/>
          <w:sz w:val="24"/>
          <w:szCs w:val="24"/>
          <w:lang w:val="en-US"/>
        </w:rPr>
        <w:t>nalysis</w:t>
      </w:r>
    </w:p>
    <w:p w14:paraId="7CD88A9D" w14:textId="49975A88" w:rsidR="00AA1B3A" w:rsidRPr="00D34585" w:rsidRDefault="0081305B" w:rsidP="00D34585">
      <w:pPr>
        <w:adjustRightInd w:val="0"/>
        <w:snapToGrid w:val="0"/>
        <w:spacing w:after="0" w:line="360" w:lineRule="auto"/>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 xml:space="preserve">All data were put together in GraphPad Prism 5.0 and </w:t>
      </w:r>
      <w:r w:rsidR="00F9634E" w:rsidRPr="00D34585">
        <w:rPr>
          <w:rFonts w:ascii="Book Antiqua" w:eastAsia="Times New Roman" w:hAnsi="Book Antiqua" w:cs="Times New Roman"/>
          <w:sz w:val="24"/>
          <w:szCs w:val="24"/>
          <w:lang w:val="en-US"/>
        </w:rPr>
        <w:t>the S</w:t>
      </w:r>
      <w:r w:rsidRPr="00D34585">
        <w:rPr>
          <w:rFonts w:ascii="Book Antiqua" w:eastAsia="Times New Roman" w:hAnsi="Book Antiqua" w:cs="Times New Roman"/>
          <w:sz w:val="24"/>
          <w:szCs w:val="24"/>
          <w:lang w:val="en-US"/>
        </w:rPr>
        <w:t>tudent</w:t>
      </w:r>
      <w:r w:rsidR="00F9634E" w:rsidRPr="00D34585">
        <w:rPr>
          <w:rFonts w:ascii="Book Antiqua" w:eastAsia="Times New Roman" w:hAnsi="Book Antiqua" w:cs="Times New Roman"/>
          <w:sz w:val="24"/>
          <w:szCs w:val="24"/>
          <w:lang w:val="en-US"/>
        </w:rPr>
        <w:t>’s</w:t>
      </w:r>
      <w:r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i/>
          <w:iCs/>
          <w:sz w:val="24"/>
          <w:szCs w:val="24"/>
          <w:lang w:val="en-US"/>
        </w:rPr>
        <w:t>t</w:t>
      </w:r>
      <w:r w:rsidR="00F9634E"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test was performed to assess </w:t>
      </w:r>
      <w:r w:rsidR="0065652D" w:rsidRPr="00D34585">
        <w:rPr>
          <w:rFonts w:ascii="Book Antiqua" w:eastAsia="Times New Roman" w:hAnsi="Book Antiqua" w:cs="Times New Roman"/>
          <w:sz w:val="24"/>
          <w:szCs w:val="24"/>
          <w:lang w:val="en-US"/>
        </w:rPr>
        <w:t xml:space="preserve">significance </w:t>
      </w:r>
      <w:r w:rsidR="00F9634E" w:rsidRPr="00D34585">
        <w:rPr>
          <w:rFonts w:ascii="Book Antiqua" w:eastAsia="Times New Roman" w:hAnsi="Book Antiqua" w:cs="Times New Roman"/>
          <w:sz w:val="24"/>
          <w:szCs w:val="24"/>
          <w:lang w:val="en-US"/>
        </w:rPr>
        <w:t xml:space="preserve">among </w:t>
      </w:r>
      <w:r w:rsidR="0065652D" w:rsidRPr="00D34585">
        <w:rPr>
          <w:rFonts w:ascii="Book Antiqua" w:eastAsia="Times New Roman" w:hAnsi="Book Antiqua" w:cs="Times New Roman"/>
          <w:sz w:val="24"/>
          <w:szCs w:val="24"/>
          <w:lang w:val="en-US"/>
        </w:rPr>
        <w:t>various methods of DNA extraction</w:t>
      </w:r>
      <w:r w:rsidRPr="00D34585">
        <w:rPr>
          <w:rFonts w:ascii="Book Antiqua" w:eastAsia="Times New Roman" w:hAnsi="Book Antiqua" w:cs="Times New Roman"/>
          <w:sz w:val="24"/>
          <w:szCs w:val="24"/>
          <w:lang w:val="en-US"/>
        </w:rPr>
        <w:t>.</w:t>
      </w:r>
    </w:p>
    <w:p w14:paraId="1A4AB48E" w14:textId="77777777" w:rsidR="00C46F98" w:rsidRPr="00D34585" w:rsidRDefault="00C46F98" w:rsidP="00D34585">
      <w:pPr>
        <w:adjustRightInd w:val="0"/>
        <w:snapToGrid w:val="0"/>
        <w:spacing w:after="0" w:line="360" w:lineRule="auto"/>
        <w:jc w:val="both"/>
        <w:rPr>
          <w:rFonts w:ascii="Book Antiqua" w:eastAsia="Times New Roman" w:hAnsi="Book Antiqua" w:cs="Times New Roman"/>
          <w:sz w:val="24"/>
          <w:szCs w:val="24"/>
          <w:lang w:val="en-US"/>
        </w:rPr>
      </w:pPr>
    </w:p>
    <w:p w14:paraId="3EFD6774" w14:textId="77777777" w:rsidR="00CD4293" w:rsidRPr="00D34585" w:rsidRDefault="003341A8" w:rsidP="00D34585">
      <w:pPr>
        <w:adjustRightInd w:val="0"/>
        <w:snapToGrid w:val="0"/>
        <w:spacing w:after="0" w:line="360" w:lineRule="auto"/>
        <w:jc w:val="both"/>
        <w:rPr>
          <w:rFonts w:ascii="Book Antiqua" w:hAnsi="Book Antiqua" w:cs="Times New Roman"/>
          <w:b/>
          <w:sz w:val="24"/>
          <w:szCs w:val="24"/>
          <w:lang w:val="en-US"/>
        </w:rPr>
      </w:pPr>
      <w:r w:rsidRPr="00D34585">
        <w:rPr>
          <w:rFonts w:ascii="Book Antiqua" w:hAnsi="Book Antiqua" w:cs="Times New Roman"/>
          <w:b/>
          <w:sz w:val="24"/>
          <w:szCs w:val="24"/>
          <w:lang w:val="en-US"/>
        </w:rPr>
        <w:t>RESULTS</w:t>
      </w:r>
    </w:p>
    <w:p w14:paraId="1A76AC01" w14:textId="4E78F5C9" w:rsidR="008A4ACF" w:rsidRPr="00D34585" w:rsidRDefault="008A4ACF" w:rsidP="00D34585">
      <w:pPr>
        <w:autoSpaceDE w:val="0"/>
        <w:autoSpaceDN w:val="0"/>
        <w:adjustRightInd w:val="0"/>
        <w:snapToGrid w:val="0"/>
        <w:spacing w:after="0" w:line="360" w:lineRule="auto"/>
        <w:jc w:val="both"/>
        <w:rPr>
          <w:rFonts w:ascii="Book Antiqua" w:eastAsia="Times New Roman" w:hAnsi="Book Antiqua" w:cs="Times New Roman"/>
          <w:b/>
          <w:bCs/>
          <w:i/>
          <w:sz w:val="24"/>
          <w:szCs w:val="24"/>
          <w:lang w:val="en-US"/>
        </w:rPr>
      </w:pPr>
      <w:r w:rsidRPr="00D34585">
        <w:rPr>
          <w:rFonts w:ascii="Book Antiqua" w:eastAsia="Times New Roman" w:hAnsi="Book Antiqua" w:cs="Times New Roman"/>
          <w:b/>
          <w:bCs/>
          <w:i/>
          <w:sz w:val="24"/>
          <w:szCs w:val="24"/>
          <w:lang w:val="en-US"/>
        </w:rPr>
        <w:t>Quantity and quality of recovered DNA from H&amp;E</w:t>
      </w:r>
      <w:r w:rsidR="00E3338F" w:rsidRPr="00D34585">
        <w:rPr>
          <w:rFonts w:ascii="Book Antiqua" w:eastAsia="Times New Roman" w:hAnsi="Book Antiqua" w:cs="Times New Roman"/>
          <w:b/>
          <w:bCs/>
          <w:i/>
          <w:sz w:val="24"/>
          <w:szCs w:val="24"/>
          <w:lang w:val="en-US"/>
        </w:rPr>
        <w:t>-</w:t>
      </w:r>
      <w:r w:rsidRPr="00D34585">
        <w:rPr>
          <w:rFonts w:ascii="Book Antiqua" w:eastAsia="Times New Roman" w:hAnsi="Book Antiqua" w:cs="Times New Roman"/>
          <w:b/>
          <w:bCs/>
          <w:i/>
          <w:sz w:val="24"/>
          <w:szCs w:val="24"/>
          <w:lang w:val="en-US"/>
        </w:rPr>
        <w:t xml:space="preserve">stained </w:t>
      </w:r>
      <w:r w:rsidR="00C46F98" w:rsidRPr="00D34585">
        <w:rPr>
          <w:rFonts w:ascii="Book Antiqua" w:eastAsia="Times New Roman" w:hAnsi="Book Antiqua" w:cs="Times New Roman"/>
          <w:b/>
          <w:bCs/>
          <w:i/>
          <w:sz w:val="24"/>
          <w:szCs w:val="24"/>
          <w:lang w:val="en-US"/>
        </w:rPr>
        <w:t>c</w:t>
      </w:r>
      <w:r w:rsidRPr="00D34585">
        <w:rPr>
          <w:rFonts w:ascii="Book Antiqua" w:eastAsia="Times New Roman" w:hAnsi="Book Antiqua" w:cs="Times New Roman"/>
          <w:b/>
          <w:bCs/>
          <w:i/>
          <w:sz w:val="24"/>
          <w:szCs w:val="24"/>
          <w:lang w:val="en-US"/>
        </w:rPr>
        <w:t>ancer tissues</w:t>
      </w:r>
    </w:p>
    <w:p w14:paraId="55B15431" w14:textId="5B5DF501" w:rsidR="00D44502" w:rsidRPr="00D34585" w:rsidRDefault="008A4ACF" w:rsidP="00D34585">
      <w:pPr>
        <w:autoSpaceDE w:val="0"/>
        <w:autoSpaceDN w:val="0"/>
        <w:adjustRightInd w:val="0"/>
        <w:snapToGrid w:val="0"/>
        <w:spacing w:after="0" w:line="360" w:lineRule="auto"/>
        <w:jc w:val="both"/>
        <w:rPr>
          <w:rFonts w:ascii="Book Antiqua" w:eastAsia="AdvPED1282" w:hAnsi="Book Antiqua" w:cs="Times New Roman"/>
          <w:sz w:val="24"/>
          <w:szCs w:val="24"/>
          <w:lang w:val="en-US"/>
        </w:rPr>
      </w:pPr>
      <w:r w:rsidRPr="00D34585">
        <w:rPr>
          <w:rFonts w:ascii="Book Antiqua" w:eastAsia="Times New Roman" w:hAnsi="Book Antiqua" w:cs="Times New Roman"/>
          <w:sz w:val="24"/>
          <w:szCs w:val="24"/>
          <w:lang w:val="en-US"/>
        </w:rPr>
        <w:t xml:space="preserve">Our overall strategy was to </w:t>
      </w:r>
      <w:r w:rsidR="00727E41" w:rsidRPr="00D34585">
        <w:rPr>
          <w:rFonts w:ascii="Book Antiqua" w:eastAsia="Times New Roman" w:hAnsi="Book Antiqua" w:cs="Times New Roman"/>
          <w:sz w:val="24"/>
          <w:szCs w:val="24"/>
          <w:lang w:val="en-US"/>
        </w:rPr>
        <w:t>establish</w:t>
      </w:r>
      <w:r w:rsidRPr="00D34585">
        <w:rPr>
          <w:rFonts w:ascii="Book Antiqua" w:eastAsia="Times New Roman" w:hAnsi="Book Antiqua" w:cs="Times New Roman"/>
          <w:sz w:val="24"/>
          <w:szCs w:val="24"/>
          <w:lang w:val="en-US"/>
        </w:rPr>
        <w:t xml:space="preserve"> a new protocol to extract DNA from the archived H&amp;E</w:t>
      </w:r>
      <w:r w:rsidR="00727E41"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stained slides. We compared the DNA quantity and purity (using Nano</w:t>
      </w:r>
      <w:r w:rsidR="006E454C" w:rsidRPr="00D34585">
        <w:rPr>
          <w:rFonts w:ascii="Book Antiqua" w:eastAsia="Times New Roman" w:hAnsi="Book Antiqua" w:cs="Times New Roman"/>
          <w:sz w:val="24"/>
          <w:szCs w:val="24"/>
          <w:lang w:val="en-US"/>
        </w:rPr>
        <w:t>D</w:t>
      </w:r>
      <w:r w:rsidRPr="00D34585">
        <w:rPr>
          <w:rFonts w:ascii="Book Antiqua" w:eastAsia="Times New Roman" w:hAnsi="Book Antiqua" w:cs="Times New Roman"/>
          <w:sz w:val="24"/>
          <w:szCs w:val="24"/>
          <w:lang w:val="en-US"/>
        </w:rPr>
        <w:t>rop in ng/</w:t>
      </w:r>
      <w:r w:rsidRPr="009B36BB">
        <w:rPr>
          <w:rFonts w:ascii="Times New Roman" w:eastAsia="Times New Roman" w:hAnsi="Times New Roman" w:cs="Times New Roman" w:hint="eastAsia"/>
          <w:sz w:val="24"/>
          <w:szCs w:val="24"/>
          <w:lang w:val="en-US"/>
        </w:rPr>
        <w:t>μ</w:t>
      </w:r>
      <w:r w:rsidRPr="00D34585">
        <w:rPr>
          <w:rFonts w:ascii="Book Antiqua" w:eastAsia="Times New Roman" w:hAnsi="Book Antiqua" w:cs="Times New Roman"/>
          <w:sz w:val="24"/>
          <w:szCs w:val="24"/>
          <w:lang w:val="en-US"/>
        </w:rPr>
        <w:t>L) and quality (using agarose gel electrophoresis) that resulted from different methods of extraction from the slides having H&amp;E</w:t>
      </w:r>
      <w:r w:rsidR="002601C3"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stained tissues. The results of the present s</w:t>
      </w:r>
      <w:r w:rsidR="006211DF" w:rsidRPr="00D34585">
        <w:rPr>
          <w:rFonts w:ascii="Book Antiqua" w:eastAsia="Times New Roman" w:hAnsi="Book Antiqua" w:cs="Times New Roman"/>
          <w:sz w:val="24"/>
          <w:szCs w:val="24"/>
          <w:lang w:val="en-US"/>
        </w:rPr>
        <w:t>tudy revealed that DNA</w:t>
      </w:r>
      <w:r w:rsidRPr="00D34585">
        <w:rPr>
          <w:rFonts w:ascii="Book Antiqua" w:eastAsia="Times New Roman" w:hAnsi="Book Antiqua" w:cs="Times New Roman"/>
          <w:sz w:val="24"/>
          <w:szCs w:val="24"/>
          <w:lang w:val="en-US"/>
        </w:rPr>
        <w:t xml:space="preserve"> from H&amp;E slide tissues varied depending on the extraction method</w:t>
      </w:r>
      <w:r w:rsidR="009713AE" w:rsidRPr="00D34585">
        <w:rPr>
          <w:rFonts w:ascii="Book Antiqua" w:eastAsia="Times New Roman" w:hAnsi="Book Antiqua" w:cs="Times New Roman"/>
          <w:sz w:val="24"/>
          <w:szCs w:val="24"/>
          <w:lang w:val="en-US"/>
        </w:rPr>
        <w:t xml:space="preserve"> but were not degraded </w:t>
      </w:r>
      <w:r w:rsidR="006211DF" w:rsidRPr="00D34585">
        <w:rPr>
          <w:rFonts w:ascii="Book Antiqua" w:eastAsia="Times New Roman" w:hAnsi="Book Antiqua" w:cs="Times New Roman"/>
          <w:bCs/>
          <w:sz w:val="24"/>
          <w:szCs w:val="24"/>
          <w:lang w:val="en-US"/>
        </w:rPr>
        <w:t>(</w:t>
      </w:r>
      <w:r w:rsidR="00D52F5E" w:rsidRPr="00D34585">
        <w:rPr>
          <w:rFonts w:ascii="Book Antiqua" w:eastAsia="Times New Roman" w:hAnsi="Book Antiqua" w:cs="Times New Roman"/>
          <w:bCs/>
          <w:sz w:val="24"/>
          <w:szCs w:val="24"/>
          <w:lang w:val="en-US"/>
        </w:rPr>
        <w:t xml:space="preserve">Figure </w:t>
      </w:r>
      <w:r w:rsidR="006211DF" w:rsidRPr="00D34585">
        <w:rPr>
          <w:rFonts w:ascii="Book Antiqua" w:eastAsia="Times New Roman" w:hAnsi="Book Antiqua" w:cs="Times New Roman"/>
          <w:bCs/>
          <w:sz w:val="24"/>
          <w:szCs w:val="24"/>
          <w:lang w:val="en-US"/>
        </w:rPr>
        <w:t>2</w:t>
      </w:r>
      <w:r w:rsidR="009713AE" w:rsidRPr="00D34585">
        <w:rPr>
          <w:rFonts w:ascii="Book Antiqua" w:eastAsia="Times New Roman" w:hAnsi="Book Antiqua" w:cs="Times New Roman"/>
          <w:bCs/>
          <w:sz w:val="24"/>
          <w:szCs w:val="24"/>
          <w:lang w:val="en-US"/>
        </w:rPr>
        <w:t>)</w:t>
      </w:r>
      <w:r w:rsidRPr="00D34585">
        <w:rPr>
          <w:rFonts w:ascii="Book Antiqua" w:eastAsia="Times New Roman" w:hAnsi="Book Antiqua" w:cs="Times New Roman"/>
          <w:bCs/>
          <w:sz w:val="24"/>
          <w:szCs w:val="24"/>
          <w:lang w:val="en-US"/>
        </w:rPr>
        <w:t>.</w:t>
      </w:r>
      <w:r w:rsidRPr="00D34585">
        <w:rPr>
          <w:rFonts w:ascii="Book Antiqua" w:eastAsia="Times New Roman" w:hAnsi="Book Antiqua" w:cs="Times New Roman"/>
          <w:sz w:val="24"/>
          <w:szCs w:val="24"/>
          <w:lang w:val="en-US"/>
        </w:rPr>
        <w:t xml:space="preserve"> Since our initial standardization showed that only longer duration of digestion improved the DNA yield, we used only </w:t>
      </w:r>
      <w:r w:rsidR="00381F82" w:rsidRPr="00D34585">
        <w:rPr>
          <w:rFonts w:ascii="Book Antiqua" w:eastAsia="Times New Roman" w:hAnsi="Book Antiqua" w:cs="Times New Roman"/>
          <w:sz w:val="24"/>
          <w:szCs w:val="24"/>
          <w:lang w:val="en-US"/>
        </w:rPr>
        <w:t xml:space="preserve">a </w:t>
      </w:r>
      <w:r w:rsidRPr="00D34585">
        <w:rPr>
          <w:rFonts w:ascii="Book Antiqua" w:eastAsia="Times New Roman" w:hAnsi="Book Antiqua" w:cs="Times New Roman"/>
          <w:sz w:val="24"/>
          <w:szCs w:val="24"/>
          <w:lang w:val="en-US"/>
        </w:rPr>
        <w:t xml:space="preserve">24 and 72 h digestion protocol and then continued with </w:t>
      </w:r>
      <w:r w:rsidR="00381F82" w:rsidRPr="00D34585">
        <w:rPr>
          <w:rFonts w:ascii="Book Antiqua" w:eastAsia="Times New Roman" w:hAnsi="Book Antiqua" w:cs="Times New Roman"/>
          <w:sz w:val="24"/>
          <w:szCs w:val="24"/>
          <w:lang w:val="en-US"/>
        </w:rPr>
        <w:t xml:space="preserve">the </w:t>
      </w:r>
      <w:r w:rsidRPr="00D34585">
        <w:rPr>
          <w:rFonts w:ascii="Book Antiqua" w:eastAsia="Times New Roman" w:hAnsi="Book Antiqua" w:cs="Times New Roman"/>
          <w:sz w:val="24"/>
          <w:szCs w:val="24"/>
          <w:lang w:val="en-US"/>
        </w:rPr>
        <w:t xml:space="preserve">PCI extraction method throughout our experiment. Also, we observed that inactivation of </w:t>
      </w:r>
      <w:r w:rsidR="00C46F98" w:rsidRPr="00D34585">
        <w:rPr>
          <w:rFonts w:ascii="Book Antiqua" w:eastAsia="Times New Roman" w:hAnsi="Book Antiqua" w:cs="Times New Roman"/>
          <w:sz w:val="24"/>
          <w:szCs w:val="24"/>
          <w:lang w:val="en-US"/>
        </w:rPr>
        <w:t>p</w:t>
      </w:r>
      <w:r w:rsidRPr="00D34585">
        <w:rPr>
          <w:rFonts w:ascii="Book Antiqua" w:eastAsia="Times New Roman" w:hAnsi="Book Antiqua" w:cs="Times New Roman"/>
          <w:sz w:val="24"/>
          <w:szCs w:val="24"/>
          <w:lang w:val="en-US"/>
        </w:rPr>
        <w:t>roteinase K after digestion did not have much effect on the yield</w:t>
      </w:r>
      <w:r w:rsidR="00381F82"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lastRenderedPageBreak/>
        <w:t xml:space="preserve">hence we continued with </w:t>
      </w:r>
      <w:r w:rsidR="00381F82" w:rsidRPr="00D34585">
        <w:rPr>
          <w:rFonts w:ascii="Book Antiqua" w:eastAsia="Times New Roman" w:hAnsi="Book Antiqua" w:cs="Times New Roman"/>
          <w:sz w:val="24"/>
          <w:szCs w:val="24"/>
          <w:lang w:val="en-US"/>
        </w:rPr>
        <w:t xml:space="preserve">the </w:t>
      </w:r>
      <w:r w:rsidRPr="00D34585">
        <w:rPr>
          <w:rFonts w:ascii="Book Antiqua" w:eastAsia="Times New Roman" w:hAnsi="Book Antiqua" w:cs="Times New Roman"/>
          <w:sz w:val="24"/>
          <w:szCs w:val="24"/>
          <w:lang w:val="en-US"/>
        </w:rPr>
        <w:t xml:space="preserve">PCI extraction method without </w:t>
      </w:r>
      <w:r w:rsidR="00C46F98" w:rsidRPr="00D34585">
        <w:rPr>
          <w:rFonts w:ascii="Book Antiqua" w:eastAsia="Times New Roman" w:hAnsi="Book Antiqua" w:cs="Times New Roman"/>
          <w:sz w:val="24"/>
          <w:szCs w:val="24"/>
          <w:lang w:val="en-US"/>
        </w:rPr>
        <w:t>p</w:t>
      </w:r>
      <w:r w:rsidRPr="00D34585">
        <w:rPr>
          <w:rFonts w:ascii="Book Antiqua" w:eastAsia="Times New Roman" w:hAnsi="Book Antiqua" w:cs="Times New Roman"/>
          <w:sz w:val="24"/>
          <w:szCs w:val="24"/>
          <w:lang w:val="en-US"/>
        </w:rPr>
        <w:t xml:space="preserve">roteinase K inactivation. </w:t>
      </w:r>
    </w:p>
    <w:p w14:paraId="0EF7ADA0" w14:textId="120364BB" w:rsidR="00427A65" w:rsidRPr="00D34585" w:rsidRDefault="006B3C61" w:rsidP="00D34585">
      <w:pPr>
        <w:autoSpaceDE w:val="0"/>
        <w:autoSpaceDN w:val="0"/>
        <w:adjustRightInd w:val="0"/>
        <w:snapToGrid w:val="0"/>
        <w:spacing w:after="0" w:line="360" w:lineRule="auto"/>
        <w:ind w:firstLineChars="100" w:firstLine="240"/>
        <w:jc w:val="both"/>
        <w:rPr>
          <w:rFonts w:ascii="Book Antiqua" w:eastAsia="Times New Roman" w:hAnsi="Book Antiqua" w:cs="Times New Roman"/>
          <w:bCs/>
          <w:sz w:val="24"/>
          <w:szCs w:val="24"/>
          <w:lang w:val="en-US"/>
        </w:rPr>
      </w:pPr>
      <w:r w:rsidRPr="00D34585">
        <w:rPr>
          <w:rFonts w:ascii="Book Antiqua" w:eastAsia="AdvPED1282" w:hAnsi="Book Antiqua" w:cs="Times New Roman"/>
          <w:sz w:val="24"/>
          <w:szCs w:val="24"/>
          <w:lang w:val="en-US"/>
        </w:rPr>
        <w:t>Our data indicate</w:t>
      </w:r>
      <w:r w:rsidR="00381F82" w:rsidRPr="00D34585">
        <w:rPr>
          <w:rFonts w:ascii="Book Antiqua" w:eastAsia="AdvPED1282" w:hAnsi="Book Antiqua" w:cs="Times New Roman"/>
          <w:sz w:val="24"/>
          <w:szCs w:val="24"/>
          <w:lang w:val="en-US"/>
        </w:rPr>
        <w:t>d</w:t>
      </w:r>
      <w:r w:rsidRPr="00D34585">
        <w:rPr>
          <w:rFonts w:ascii="Book Antiqua" w:eastAsia="AdvPED1282" w:hAnsi="Book Antiqua" w:cs="Times New Roman"/>
          <w:sz w:val="24"/>
          <w:szCs w:val="24"/>
          <w:lang w:val="en-US"/>
        </w:rPr>
        <w:t xml:space="preserve"> that method 3 with xylene deparaffinization and 72 h digestion showed the highest yield of DNA and was </w:t>
      </w:r>
      <w:r w:rsidR="00381F82" w:rsidRPr="00D34585">
        <w:rPr>
          <w:rFonts w:ascii="Book Antiqua" w:eastAsia="AdvPED1282" w:hAnsi="Book Antiqua" w:cs="Times New Roman"/>
          <w:sz w:val="24"/>
          <w:szCs w:val="24"/>
          <w:lang w:val="en-US"/>
        </w:rPr>
        <w:t xml:space="preserve">also </w:t>
      </w:r>
      <w:r w:rsidRPr="00D34585">
        <w:rPr>
          <w:rFonts w:ascii="Book Antiqua" w:eastAsia="AdvPED1282" w:hAnsi="Book Antiqua" w:cs="Times New Roman"/>
          <w:sz w:val="24"/>
          <w:szCs w:val="24"/>
          <w:lang w:val="en-US"/>
        </w:rPr>
        <w:t xml:space="preserve">the best in terms of purity. </w:t>
      </w:r>
      <w:r w:rsidRPr="00D34585">
        <w:rPr>
          <w:rFonts w:ascii="Book Antiqua" w:eastAsia="Times New Roman" w:hAnsi="Book Antiqua" w:cs="Times New Roman"/>
          <w:sz w:val="24"/>
          <w:szCs w:val="24"/>
          <w:lang w:val="en-US"/>
        </w:rPr>
        <w:t>The samples that were deparaffinized using pre-warmed xylene (about 50</w:t>
      </w:r>
      <w:r w:rsidR="00381F82" w:rsidRPr="00D34585">
        <w:rPr>
          <w:rFonts w:ascii="Book Antiqua" w:eastAsia="Times New Roman" w:hAnsi="Book Antiqua" w:cs="Times New Roman"/>
          <w:sz w:val="24"/>
          <w:szCs w:val="24"/>
          <w:lang w:val="en-US" w:eastAsia="en-IN"/>
        </w:rPr>
        <w:t>°C</w:t>
      </w:r>
      <w:r w:rsidRPr="00D34585">
        <w:rPr>
          <w:rFonts w:ascii="Book Antiqua" w:eastAsia="Times New Roman" w:hAnsi="Book Antiqua" w:cs="Times New Roman"/>
          <w:sz w:val="24"/>
          <w:szCs w:val="24"/>
          <w:lang w:val="en-US"/>
        </w:rPr>
        <w:t>) produced greater DNA yields than concentrations of nucleic acids produced from the samples that were deparaffinized with mineral oil (molecular grade). The samples deparaffinized with mineral oil also yielded good amount of amplifiable DNA but the purity of the recovered DNA was not up to the mark.</w:t>
      </w:r>
      <w:r w:rsidRPr="00D34585">
        <w:rPr>
          <w:rFonts w:ascii="Book Antiqua" w:eastAsia="AdvPED1282" w:hAnsi="Book Antiqua" w:cs="Times New Roman"/>
          <w:sz w:val="24"/>
          <w:szCs w:val="24"/>
          <w:lang w:val="en-US"/>
        </w:rPr>
        <w:t xml:space="preserve"> </w:t>
      </w:r>
      <w:r w:rsidRPr="00D34585">
        <w:rPr>
          <w:rFonts w:ascii="Book Antiqua" w:eastAsia="Times New Roman" w:hAnsi="Book Antiqua" w:cs="Times New Roman"/>
          <w:sz w:val="24"/>
          <w:szCs w:val="24"/>
          <w:lang w:val="en-US"/>
        </w:rPr>
        <w:t>It also appears that digestion with proteinase K for duration longer than overnight improved the efficiency of DNA extraction from H&amp;E</w:t>
      </w:r>
      <w:r w:rsidR="00381F82"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stained cancer tissues</w:t>
      </w:r>
      <w:r w:rsidR="00381F82" w:rsidRPr="00D34585">
        <w:rPr>
          <w:rFonts w:ascii="Book Antiqua" w:eastAsia="Times New Roman" w:hAnsi="Book Antiqua" w:cs="Times New Roman"/>
          <w:sz w:val="24"/>
          <w:szCs w:val="24"/>
          <w:lang w:val="en-US"/>
        </w:rPr>
        <w:t>,</w:t>
      </w:r>
      <w:r w:rsidR="00DC4FE3" w:rsidRPr="00D34585">
        <w:rPr>
          <w:rFonts w:ascii="Book Antiqua" w:eastAsia="Times New Roman" w:hAnsi="Book Antiqua" w:cs="Times New Roman"/>
          <w:sz w:val="24"/>
          <w:szCs w:val="24"/>
          <w:lang w:val="en-US"/>
        </w:rPr>
        <w:t xml:space="preserve"> </w:t>
      </w:r>
      <w:r w:rsidR="00381F82" w:rsidRPr="00D34585">
        <w:rPr>
          <w:rFonts w:ascii="Book Antiqua" w:eastAsia="Times New Roman" w:hAnsi="Book Antiqua" w:cs="Times New Roman"/>
          <w:sz w:val="24"/>
          <w:szCs w:val="24"/>
          <w:lang w:val="en-US"/>
        </w:rPr>
        <w:t>a</w:t>
      </w:r>
      <w:r w:rsidR="00DC4FE3" w:rsidRPr="00D34585">
        <w:rPr>
          <w:rFonts w:ascii="Book Antiqua" w:eastAsia="Times New Roman" w:hAnsi="Book Antiqua" w:cs="Times New Roman"/>
          <w:sz w:val="24"/>
          <w:szCs w:val="24"/>
          <w:lang w:val="en-US"/>
        </w:rPr>
        <w:t xml:space="preserve">nd when the tissues </w:t>
      </w:r>
      <w:r w:rsidR="00381F82" w:rsidRPr="00D34585">
        <w:rPr>
          <w:rFonts w:ascii="Book Antiqua" w:eastAsia="Times New Roman" w:hAnsi="Book Antiqua" w:cs="Times New Roman"/>
          <w:sz w:val="24"/>
          <w:szCs w:val="24"/>
          <w:lang w:val="en-US"/>
        </w:rPr>
        <w:t xml:space="preserve">were </w:t>
      </w:r>
      <w:r w:rsidR="00DC4FE3" w:rsidRPr="00D34585">
        <w:rPr>
          <w:rFonts w:ascii="Book Antiqua" w:eastAsia="Times New Roman" w:hAnsi="Book Antiqua" w:cs="Times New Roman"/>
          <w:sz w:val="24"/>
          <w:szCs w:val="24"/>
          <w:lang w:val="en-US"/>
        </w:rPr>
        <w:t>large</w:t>
      </w:r>
      <w:r w:rsidRPr="00D34585">
        <w:rPr>
          <w:rFonts w:ascii="Book Antiqua" w:eastAsia="Times New Roman" w:hAnsi="Book Antiqua" w:cs="Times New Roman"/>
          <w:sz w:val="24"/>
          <w:szCs w:val="24"/>
          <w:lang w:val="en-US"/>
        </w:rPr>
        <w:t>, overnight digestion seemed to provide succes</w:t>
      </w:r>
      <w:r w:rsidR="007D31D0" w:rsidRPr="00D34585">
        <w:rPr>
          <w:rFonts w:ascii="Book Antiqua" w:eastAsia="Times New Roman" w:hAnsi="Book Antiqua" w:cs="Times New Roman"/>
          <w:sz w:val="24"/>
          <w:szCs w:val="24"/>
          <w:lang w:val="en-US"/>
        </w:rPr>
        <w:t>sful results</w:t>
      </w:r>
      <w:r w:rsidR="00C46F98" w:rsidRPr="00D34585">
        <w:rPr>
          <w:rFonts w:ascii="Book Antiqua" w:eastAsia="Times New Roman" w:hAnsi="Book Antiqua" w:cs="Times New Roman"/>
          <w:sz w:val="24"/>
          <w:szCs w:val="24"/>
          <w:lang w:val="en-US"/>
        </w:rPr>
        <w:t xml:space="preserve"> </w:t>
      </w:r>
      <w:r w:rsidR="00C46F98" w:rsidRPr="00D34585">
        <w:rPr>
          <w:rFonts w:ascii="Book Antiqua" w:eastAsia="Times New Roman" w:hAnsi="Book Antiqua" w:cs="Times New Roman"/>
          <w:bCs/>
          <w:sz w:val="24"/>
          <w:szCs w:val="24"/>
          <w:lang w:val="en-US"/>
        </w:rPr>
        <w:t>(Table 1 and Figure</w:t>
      </w:r>
      <w:r w:rsidR="00512EC1" w:rsidRPr="00D34585">
        <w:rPr>
          <w:rFonts w:ascii="Book Antiqua" w:eastAsia="Times New Roman" w:hAnsi="Book Antiqua" w:cs="Times New Roman"/>
          <w:bCs/>
          <w:sz w:val="24"/>
          <w:szCs w:val="24"/>
          <w:lang w:val="en-US"/>
        </w:rPr>
        <w:t xml:space="preserve"> </w:t>
      </w:r>
      <w:r w:rsidR="00C46F98" w:rsidRPr="00D34585">
        <w:rPr>
          <w:rFonts w:ascii="Book Antiqua" w:eastAsia="Times New Roman" w:hAnsi="Book Antiqua" w:cs="Times New Roman"/>
          <w:bCs/>
          <w:sz w:val="24"/>
          <w:szCs w:val="24"/>
          <w:lang w:val="en-US"/>
        </w:rPr>
        <w:t>3)</w:t>
      </w:r>
      <w:r w:rsidR="007D31D0" w:rsidRPr="00D34585">
        <w:rPr>
          <w:rFonts w:ascii="Book Antiqua" w:eastAsia="Times New Roman" w:hAnsi="Book Antiqua" w:cs="Times New Roman"/>
          <w:sz w:val="24"/>
          <w:szCs w:val="24"/>
          <w:lang w:val="en-US"/>
        </w:rPr>
        <w:t xml:space="preserve">. </w:t>
      </w:r>
    </w:p>
    <w:p w14:paraId="4ECC9416" w14:textId="2B564815" w:rsidR="00D70ABC" w:rsidRPr="00D34585" w:rsidRDefault="006B3C61" w:rsidP="00D34585">
      <w:pPr>
        <w:autoSpaceDE w:val="0"/>
        <w:autoSpaceDN w:val="0"/>
        <w:adjustRightInd w:val="0"/>
        <w:snapToGrid w:val="0"/>
        <w:spacing w:after="0" w:line="360" w:lineRule="auto"/>
        <w:ind w:firstLineChars="100" w:firstLine="240"/>
        <w:jc w:val="both"/>
        <w:rPr>
          <w:rFonts w:ascii="Book Antiqua" w:eastAsia="Times New Roman" w:hAnsi="Book Antiqua" w:cs="Times New Roman"/>
          <w:b/>
          <w:sz w:val="24"/>
          <w:szCs w:val="24"/>
          <w:lang w:val="en-US"/>
        </w:rPr>
      </w:pPr>
      <w:r w:rsidRPr="00D34585">
        <w:rPr>
          <w:rFonts w:ascii="Book Antiqua" w:eastAsia="Times New Roman" w:hAnsi="Book Antiqua" w:cs="Times New Roman"/>
          <w:sz w:val="24"/>
          <w:szCs w:val="24"/>
          <w:lang w:val="en-US"/>
        </w:rPr>
        <w:t>The highest mean of DNA recovered and the best purity was observed in method</w:t>
      </w:r>
      <w:r w:rsidR="00381F82" w:rsidRPr="00D34585">
        <w:rPr>
          <w:rFonts w:ascii="Book Antiqua" w:eastAsia="Times New Roman" w:hAnsi="Book Antiqua" w:cs="Times New Roman"/>
          <w:sz w:val="24"/>
          <w:szCs w:val="24"/>
          <w:lang w:val="en-US"/>
        </w:rPr>
        <w:t>s</w:t>
      </w:r>
      <w:r w:rsidRPr="00D34585">
        <w:rPr>
          <w:rFonts w:ascii="Book Antiqua" w:eastAsia="Times New Roman" w:hAnsi="Book Antiqua" w:cs="Times New Roman"/>
          <w:sz w:val="24"/>
          <w:szCs w:val="24"/>
          <w:lang w:val="en-US"/>
        </w:rPr>
        <w:t xml:space="preserve"> 3 and 4. So we performed </w:t>
      </w:r>
      <w:r w:rsidR="00381F82" w:rsidRPr="00D34585">
        <w:rPr>
          <w:rFonts w:ascii="Book Antiqua" w:eastAsia="Times New Roman" w:hAnsi="Book Antiqua" w:cs="Times New Roman"/>
          <w:sz w:val="24"/>
          <w:szCs w:val="24"/>
          <w:lang w:val="en-US"/>
        </w:rPr>
        <w:t xml:space="preserve">the </w:t>
      </w:r>
      <w:r w:rsidRPr="00D34585">
        <w:rPr>
          <w:rFonts w:ascii="Book Antiqua" w:eastAsia="Times New Roman" w:hAnsi="Book Antiqua" w:cs="Times New Roman"/>
          <w:sz w:val="24"/>
          <w:szCs w:val="24"/>
          <w:lang w:val="en-US"/>
        </w:rPr>
        <w:t xml:space="preserve">unpaired </w:t>
      </w:r>
      <w:r w:rsidRPr="00D34585">
        <w:rPr>
          <w:rFonts w:ascii="Book Antiqua" w:eastAsia="Times New Roman" w:hAnsi="Book Antiqua" w:cs="Times New Roman"/>
          <w:i/>
          <w:iCs/>
          <w:sz w:val="24"/>
          <w:szCs w:val="24"/>
          <w:lang w:val="en-US"/>
        </w:rPr>
        <w:t>t</w:t>
      </w:r>
      <w:r w:rsidR="00381F82"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test to </w:t>
      </w:r>
      <w:r w:rsidR="000B1073" w:rsidRPr="00D34585">
        <w:rPr>
          <w:rFonts w:ascii="Book Antiqua" w:eastAsia="Times New Roman" w:hAnsi="Book Antiqua" w:cs="Times New Roman"/>
          <w:sz w:val="24"/>
          <w:szCs w:val="24"/>
          <w:lang w:val="en-US"/>
        </w:rPr>
        <w:t xml:space="preserve">analyze if there </w:t>
      </w:r>
      <w:r w:rsidR="00381F82" w:rsidRPr="00D34585">
        <w:rPr>
          <w:rFonts w:ascii="Book Antiqua" w:eastAsia="Times New Roman" w:hAnsi="Book Antiqua" w:cs="Times New Roman"/>
          <w:sz w:val="24"/>
          <w:szCs w:val="24"/>
          <w:lang w:val="en-US"/>
        </w:rPr>
        <w:t xml:space="preserve">was </w:t>
      </w:r>
      <w:r w:rsidR="000B1073" w:rsidRPr="00D34585">
        <w:rPr>
          <w:rFonts w:ascii="Book Antiqua" w:eastAsia="Times New Roman" w:hAnsi="Book Antiqua" w:cs="Times New Roman"/>
          <w:sz w:val="24"/>
          <w:szCs w:val="24"/>
          <w:lang w:val="en-US"/>
        </w:rPr>
        <w:t>any</w:t>
      </w:r>
      <w:r w:rsidRPr="00D34585">
        <w:rPr>
          <w:rFonts w:ascii="Book Antiqua" w:eastAsia="Times New Roman" w:hAnsi="Book Antiqua" w:cs="Times New Roman"/>
          <w:sz w:val="24"/>
          <w:szCs w:val="24"/>
          <w:lang w:val="en-US"/>
        </w:rPr>
        <w:t xml:space="preserve"> significance between the results obtained. When we compared the results between the groups, gr</w:t>
      </w:r>
      <w:r w:rsidR="00DC4FE3" w:rsidRPr="00D34585">
        <w:rPr>
          <w:rFonts w:ascii="Book Antiqua" w:eastAsia="Times New Roman" w:hAnsi="Book Antiqua" w:cs="Times New Roman"/>
          <w:sz w:val="24"/>
          <w:szCs w:val="24"/>
          <w:lang w:val="en-US"/>
        </w:rPr>
        <w:t>oup</w:t>
      </w:r>
      <w:r w:rsidR="00194496" w:rsidRPr="00D34585">
        <w:rPr>
          <w:rFonts w:ascii="Book Antiqua" w:eastAsia="Times New Roman" w:hAnsi="Book Antiqua" w:cs="Times New Roman"/>
          <w:sz w:val="24"/>
          <w:szCs w:val="24"/>
          <w:lang w:val="en-US"/>
        </w:rPr>
        <w:t>s</w:t>
      </w:r>
      <w:r w:rsidR="00DC4FE3" w:rsidRPr="00D34585">
        <w:rPr>
          <w:rFonts w:ascii="Book Antiqua" w:eastAsia="Times New Roman" w:hAnsi="Book Antiqua" w:cs="Times New Roman"/>
          <w:sz w:val="24"/>
          <w:szCs w:val="24"/>
          <w:lang w:val="en-US"/>
        </w:rPr>
        <w:t xml:space="preserve"> 3 and 4 showed</w:t>
      </w:r>
      <w:r w:rsidRPr="00D34585">
        <w:rPr>
          <w:rFonts w:ascii="Book Antiqua" w:eastAsia="Times New Roman" w:hAnsi="Book Antiqua" w:cs="Times New Roman"/>
          <w:sz w:val="24"/>
          <w:szCs w:val="24"/>
          <w:lang w:val="en-US"/>
        </w:rPr>
        <w:t xml:space="preserve"> significance among all groups</w:t>
      </w:r>
      <w:r w:rsidR="00C46F98" w:rsidRPr="00D34585">
        <w:rPr>
          <w:rFonts w:ascii="Book Antiqua" w:eastAsia="Times New Roman" w:hAnsi="Book Antiqua" w:cs="Times New Roman"/>
          <w:sz w:val="24"/>
          <w:szCs w:val="24"/>
          <w:lang w:val="en-US"/>
        </w:rPr>
        <w:t xml:space="preserve"> </w:t>
      </w:r>
      <w:r w:rsidR="00C46F98" w:rsidRPr="00D34585">
        <w:rPr>
          <w:rFonts w:ascii="Book Antiqua" w:eastAsia="Times New Roman" w:hAnsi="Book Antiqua" w:cs="Times New Roman"/>
          <w:bCs/>
          <w:sz w:val="24"/>
          <w:szCs w:val="24"/>
          <w:lang w:val="en-US"/>
        </w:rPr>
        <w:t>(Table 2)</w:t>
      </w:r>
      <w:r w:rsidRPr="00D34585">
        <w:rPr>
          <w:rFonts w:ascii="Book Antiqua" w:eastAsia="Times New Roman" w:hAnsi="Book Antiqua" w:cs="Times New Roman"/>
          <w:sz w:val="24"/>
          <w:szCs w:val="24"/>
          <w:lang w:val="en-US"/>
        </w:rPr>
        <w:t xml:space="preserve">. </w:t>
      </w:r>
    </w:p>
    <w:p w14:paraId="1959FC57" w14:textId="2C133F41" w:rsidR="007A1312" w:rsidRPr="00D34585" w:rsidRDefault="00813E67" w:rsidP="00D34585">
      <w:pPr>
        <w:adjustRightInd w:val="0"/>
        <w:snapToGrid w:val="0"/>
        <w:spacing w:after="0" w:line="360" w:lineRule="auto"/>
        <w:ind w:firstLineChars="100" w:firstLine="240"/>
        <w:jc w:val="both"/>
        <w:rPr>
          <w:rFonts w:ascii="Book Antiqua" w:eastAsia="Times New Roman" w:hAnsi="Book Antiqua" w:cs="Times New Roman"/>
          <w:bCs/>
          <w:sz w:val="24"/>
          <w:szCs w:val="24"/>
          <w:lang w:val="en-US"/>
        </w:rPr>
      </w:pPr>
      <w:r w:rsidRPr="00D34585">
        <w:rPr>
          <w:rFonts w:ascii="Book Antiqua" w:eastAsia="Times New Roman" w:hAnsi="Book Antiqua" w:cs="Times New Roman"/>
          <w:sz w:val="24"/>
          <w:szCs w:val="24"/>
          <w:lang w:val="en-US"/>
        </w:rPr>
        <w:t xml:space="preserve">DNA recovered from all groups was subjected to PCR </w:t>
      </w:r>
      <w:r w:rsidR="00821B88" w:rsidRPr="00D34585">
        <w:rPr>
          <w:rFonts w:ascii="Book Antiqua" w:eastAsia="Times New Roman" w:hAnsi="Book Antiqua" w:cs="Times New Roman"/>
          <w:sz w:val="24"/>
          <w:szCs w:val="24"/>
          <w:lang w:val="en-US"/>
        </w:rPr>
        <w:t>to amplify</w:t>
      </w:r>
      <w:r w:rsidR="00381F82" w:rsidRPr="00D34585">
        <w:rPr>
          <w:rFonts w:ascii="Book Antiqua" w:eastAsia="Times New Roman" w:hAnsi="Book Antiqua" w:cs="Times New Roman"/>
          <w:sz w:val="24"/>
          <w:szCs w:val="24"/>
          <w:lang w:val="en-US"/>
        </w:rPr>
        <w:t xml:space="preserve"> the</w:t>
      </w:r>
      <w:r w:rsidR="00821B88" w:rsidRPr="00D34585">
        <w:rPr>
          <w:rFonts w:ascii="Book Antiqua" w:eastAsia="Times New Roman" w:hAnsi="Book Antiqua" w:cs="Times New Roman"/>
          <w:sz w:val="24"/>
          <w:szCs w:val="24"/>
          <w:lang w:val="en-US"/>
        </w:rPr>
        <w:t xml:space="preserve"> </w:t>
      </w:r>
      <w:r w:rsidR="00821B88" w:rsidRPr="00D34585">
        <w:rPr>
          <w:rFonts w:ascii="Book Antiqua" w:eastAsia="Times New Roman" w:hAnsi="Book Antiqua" w:cs="Times New Roman"/>
          <w:i/>
          <w:iCs/>
          <w:sz w:val="24"/>
          <w:szCs w:val="24"/>
          <w:lang w:val="en-US"/>
        </w:rPr>
        <w:t xml:space="preserve">GAPDH </w:t>
      </w:r>
      <w:r w:rsidRPr="00D34585">
        <w:rPr>
          <w:rFonts w:ascii="Book Antiqua" w:eastAsia="Times New Roman" w:hAnsi="Book Antiqua" w:cs="Times New Roman"/>
          <w:sz w:val="24"/>
          <w:szCs w:val="24"/>
          <w:lang w:val="en-US"/>
        </w:rPr>
        <w:t>gene</w:t>
      </w:r>
      <w:r w:rsidR="00381F82"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 </w:t>
      </w:r>
      <w:r w:rsidR="00821B88" w:rsidRPr="00D34585">
        <w:rPr>
          <w:rFonts w:ascii="Book Antiqua" w:eastAsia="Times New Roman" w:hAnsi="Book Antiqua" w:cs="Times New Roman"/>
          <w:sz w:val="24"/>
          <w:szCs w:val="24"/>
          <w:lang w:val="en-US"/>
        </w:rPr>
        <w:t xml:space="preserve">which </w:t>
      </w:r>
      <w:r w:rsidR="00381F82" w:rsidRPr="00D34585">
        <w:rPr>
          <w:rFonts w:ascii="Book Antiqua" w:eastAsia="Times New Roman" w:hAnsi="Book Antiqua" w:cs="Times New Roman"/>
          <w:sz w:val="24"/>
          <w:szCs w:val="24"/>
          <w:lang w:val="en-US"/>
        </w:rPr>
        <w:t>was</w:t>
      </w:r>
      <w:r w:rsidR="00821B88" w:rsidRPr="00D34585">
        <w:rPr>
          <w:rFonts w:ascii="Book Antiqua" w:eastAsia="Times New Roman" w:hAnsi="Book Antiqua" w:cs="Times New Roman"/>
          <w:sz w:val="24"/>
          <w:szCs w:val="24"/>
          <w:lang w:val="en-US"/>
        </w:rPr>
        <w:t xml:space="preserve"> considered to be most stably expressed in almost all tissues and cells</w:t>
      </w:r>
      <w:r w:rsidRPr="00D34585">
        <w:rPr>
          <w:rFonts w:ascii="Book Antiqua" w:eastAsia="Times New Roman" w:hAnsi="Book Antiqua" w:cs="Times New Roman"/>
          <w:sz w:val="24"/>
          <w:szCs w:val="24"/>
          <w:lang w:val="en-US"/>
        </w:rPr>
        <w:t xml:space="preserve">. </w:t>
      </w:r>
      <w:r w:rsidR="000E1A4C" w:rsidRPr="00D34585">
        <w:rPr>
          <w:rFonts w:ascii="Book Antiqua" w:eastAsia="Times New Roman" w:hAnsi="Book Antiqua" w:cs="Times New Roman"/>
          <w:sz w:val="24"/>
          <w:szCs w:val="24"/>
          <w:lang w:val="en-US"/>
        </w:rPr>
        <w:t xml:space="preserve">More than 80% of our samples clearly demonstrated amplification of </w:t>
      </w:r>
      <w:r w:rsidR="00381F82" w:rsidRPr="00D34585">
        <w:rPr>
          <w:rFonts w:ascii="Book Antiqua" w:eastAsia="Times New Roman" w:hAnsi="Book Antiqua" w:cs="Times New Roman"/>
          <w:sz w:val="24"/>
          <w:szCs w:val="24"/>
          <w:lang w:val="en-US"/>
        </w:rPr>
        <w:t xml:space="preserve">a </w:t>
      </w:r>
      <w:r w:rsidR="000E1A4C" w:rsidRPr="00D34585">
        <w:rPr>
          <w:rFonts w:ascii="Book Antiqua" w:eastAsia="Times New Roman" w:hAnsi="Book Antiqua" w:cs="Times New Roman"/>
          <w:sz w:val="24"/>
          <w:szCs w:val="24"/>
          <w:lang w:val="en-US"/>
        </w:rPr>
        <w:t>238</w:t>
      </w:r>
      <w:r w:rsidR="007A0B88" w:rsidRPr="00D34585">
        <w:rPr>
          <w:rFonts w:ascii="Book Antiqua" w:eastAsia="Times New Roman" w:hAnsi="Book Antiqua" w:cs="Times New Roman"/>
          <w:sz w:val="24"/>
          <w:szCs w:val="24"/>
          <w:lang w:val="en-US"/>
        </w:rPr>
        <w:t xml:space="preserve"> </w:t>
      </w:r>
      <w:r w:rsidR="000E1A4C" w:rsidRPr="00D34585">
        <w:rPr>
          <w:rFonts w:ascii="Book Antiqua" w:eastAsia="Times New Roman" w:hAnsi="Book Antiqua" w:cs="Times New Roman"/>
          <w:sz w:val="24"/>
          <w:szCs w:val="24"/>
          <w:lang w:val="en-US"/>
        </w:rPr>
        <w:t xml:space="preserve">bp product of </w:t>
      </w:r>
      <w:r w:rsidR="000E1A4C" w:rsidRPr="009B36BB">
        <w:rPr>
          <w:rFonts w:ascii="Book Antiqua" w:eastAsia="Times New Roman" w:hAnsi="Book Antiqua" w:cs="Times New Roman"/>
          <w:i/>
          <w:sz w:val="24"/>
          <w:szCs w:val="24"/>
          <w:lang w:val="en-US"/>
        </w:rPr>
        <w:t>GAPDH</w:t>
      </w:r>
      <w:r w:rsidR="000E1A4C" w:rsidRPr="00D34585">
        <w:rPr>
          <w:rFonts w:ascii="Book Antiqua" w:eastAsia="Times New Roman" w:hAnsi="Book Antiqua" w:cs="Times New Roman"/>
          <w:sz w:val="24"/>
          <w:szCs w:val="24"/>
          <w:lang w:val="en-US"/>
        </w:rPr>
        <w:t xml:space="preserve"> gene</w:t>
      </w:r>
      <w:r w:rsidR="00381F82" w:rsidRPr="00D34585">
        <w:rPr>
          <w:rFonts w:ascii="Book Antiqua" w:eastAsia="Times New Roman" w:hAnsi="Book Antiqua" w:cs="Times New Roman"/>
          <w:sz w:val="24"/>
          <w:szCs w:val="24"/>
          <w:lang w:val="en-US"/>
        </w:rPr>
        <w:t>,</w:t>
      </w:r>
      <w:r w:rsidR="000E1A4C" w:rsidRPr="00D34585">
        <w:rPr>
          <w:rFonts w:ascii="Book Antiqua" w:eastAsia="Times New Roman" w:hAnsi="Book Antiqua" w:cs="Times New Roman"/>
          <w:sz w:val="24"/>
          <w:szCs w:val="24"/>
          <w:lang w:val="en-US"/>
        </w:rPr>
        <w:t xml:space="preserve"> justifying the intactness of the DNA extracted</w:t>
      </w:r>
      <w:r w:rsidR="00B47DB4" w:rsidRPr="00D34585">
        <w:rPr>
          <w:rFonts w:ascii="Book Antiqua" w:eastAsia="Times New Roman" w:hAnsi="Book Antiqua" w:cs="Times New Roman"/>
          <w:sz w:val="24"/>
          <w:szCs w:val="24"/>
          <w:lang w:val="en-US"/>
        </w:rPr>
        <w:t xml:space="preserve"> </w:t>
      </w:r>
      <w:r w:rsidR="006211DF" w:rsidRPr="00D34585">
        <w:rPr>
          <w:rFonts w:ascii="Book Antiqua" w:eastAsia="Times New Roman" w:hAnsi="Book Antiqua" w:cs="Times New Roman"/>
          <w:bCs/>
          <w:sz w:val="24"/>
          <w:szCs w:val="24"/>
          <w:lang w:val="en-US"/>
        </w:rPr>
        <w:t>(</w:t>
      </w:r>
      <w:r w:rsidR="00D52F5E" w:rsidRPr="00D34585">
        <w:rPr>
          <w:rFonts w:ascii="Book Antiqua" w:eastAsia="Times New Roman" w:hAnsi="Book Antiqua" w:cs="Times New Roman"/>
          <w:bCs/>
          <w:sz w:val="24"/>
          <w:szCs w:val="24"/>
          <w:lang w:val="en-US"/>
        </w:rPr>
        <w:t>Figure</w:t>
      </w:r>
      <w:r w:rsidR="00512EC1" w:rsidRPr="00D34585">
        <w:rPr>
          <w:rFonts w:ascii="Book Antiqua" w:eastAsia="Times New Roman" w:hAnsi="Book Antiqua" w:cs="Times New Roman"/>
          <w:bCs/>
          <w:sz w:val="24"/>
          <w:szCs w:val="24"/>
          <w:lang w:val="en-US"/>
        </w:rPr>
        <w:t xml:space="preserve"> </w:t>
      </w:r>
      <w:r w:rsidR="006211DF" w:rsidRPr="00D34585">
        <w:rPr>
          <w:rFonts w:ascii="Book Antiqua" w:eastAsia="Times New Roman" w:hAnsi="Book Antiqua" w:cs="Times New Roman"/>
          <w:bCs/>
          <w:sz w:val="24"/>
          <w:szCs w:val="24"/>
          <w:lang w:val="en-US"/>
        </w:rPr>
        <w:t>4</w:t>
      </w:r>
      <w:r w:rsidR="00B47DB4" w:rsidRPr="00D34585">
        <w:rPr>
          <w:rFonts w:ascii="Book Antiqua" w:eastAsia="Times New Roman" w:hAnsi="Book Antiqua" w:cs="Times New Roman"/>
          <w:bCs/>
          <w:sz w:val="24"/>
          <w:szCs w:val="24"/>
          <w:lang w:val="en-US"/>
        </w:rPr>
        <w:t>)</w:t>
      </w:r>
      <w:r w:rsidR="000E1A4C" w:rsidRPr="00D34585">
        <w:rPr>
          <w:rFonts w:ascii="Book Antiqua" w:eastAsia="Times New Roman" w:hAnsi="Book Antiqua" w:cs="Times New Roman"/>
          <w:bCs/>
          <w:sz w:val="24"/>
          <w:szCs w:val="24"/>
          <w:lang w:val="en-US"/>
        </w:rPr>
        <w:t xml:space="preserve">. </w:t>
      </w:r>
    </w:p>
    <w:p w14:paraId="2C32621C" w14:textId="77777777" w:rsidR="00C46F98" w:rsidRPr="00D34585" w:rsidRDefault="00C46F98" w:rsidP="00D34585">
      <w:pPr>
        <w:adjustRightInd w:val="0"/>
        <w:snapToGrid w:val="0"/>
        <w:spacing w:after="0" w:line="360" w:lineRule="auto"/>
        <w:jc w:val="both"/>
        <w:rPr>
          <w:rFonts w:ascii="Book Antiqua" w:eastAsia="Times New Roman" w:hAnsi="Book Antiqua" w:cs="Times New Roman"/>
          <w:b/>
          <w:sz w:val="24"/>
          <w:szCs w:val="24"/>
          <w:lang w:val="en-US"/>
        </w:rPr>
      </w:pPr>
    </w:p>
    <w:p w14:paraId="23EA911C" w14:textId="77777777" w:rsidR="00263FC5" w:rsidRPr="00D34585" w:rsidRDefault="003341A8" w:rsidP="00D34585">
      <w:pPr>
        <w:adjustRightInd w:val="0"/>
        <w:snapToGrid w:val="0"/>
        <w:spacing w:after="0" w:line="360" w:lineRule="auto"/>
        <w:jc w:val="both"/>
        <w:rPr>
          <w:rFonts w:ascii="Book Antiqua" w:eastAsia="Times New Roman" w:hAnsi="Book Antiqua" w:cs="Times New Roman"/>
          <w:b/>
          <w:sz w:val="24"/>
          <w:szCs w:val="24"/>
          <w:lang w:val="en-US"/>
        </w:rPr>
      </w:pPr>
      <w:r w:rsidRPr="00D34585">
        <w:rPr>
          <w:rFonts w:ascii="Book Antiqua" w:eastAsia="Times New Roman" w:hAnsi="Book Antiqua" w:cs="Times New Roman"/>
          <w:b/>
          <w:sz w:val="24"/>
          <w:szCs w:val="24"/>
          <w:lang w:val="en-US"/>
        </w:rPr>
        <w:t>DISCUSSION</w:t>
      </w:r>
    </w:p>
    <w:p w14:paraId="78CD96D7" w14:textId="6D3C5424" w:rsidR="00263FC5" w:rsidRPr="00D34585" w:rsidRDefault="00263FC5" w:rsidP="00D34585">
      <w:pPr>
        <w:autoSpaceDE w:val="0"/>
        <w:autoSpaceDN w:val="0"/>
        <w:adjustRightInd w:val="0"/>
        <w:snapToGrid w:val="0"/>
        <w:spacing w:after="0" w:line="360" w:lineRule="auto"/>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 xml:space="preserve">This study was </w:t>
      </w:r>
      <w:r w:rsidR="00606DBE" w:rsidRPr="00D34585">
        <w:rPr>
          <w:rFonts w:ascii="Book Antiqua" w:eastAsia="Times New Roman" w:hAnsi="Book Antiqua" w:cs="Times New Roman"/>
          <w:sz w:val="24"/>
          <w:szCs w:val="24"/>
          <w:lang w:val="en-US"/>
        </w:rPr>
        <w:t>performed</w:t>
      </w:r>
      <w:r w:rsidRPr="00D34585">
        <w:rPr>
          <w:rFonts w:ascii="Book Antiqua" w:eastAsia="Times New Roman" w:hAnsi="Book Antiqua" w:cs="Times New Roman"/>
          <w:sz w:val="24"/>
          <w:szCs w:val="24"/>
          <w:lang w:val="en-US"/>
        </w:rPr>
        <w:t xml:space="preserve"> to standardize a cost-effective, reproducible protocol for DNA extraction from archived H&amp;E</w:t>
      </w:r>
      <w:r w:rsidR="00606DBE"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stained cancer slides and </w:t>
      </w:r>
      <w:r w:rsidR="00606DBE" w:rsidRPr="00D34585">
        <w:rPr>
          <w:rFonts w:ascii="Book Antiqua" w:eastAsia="Times New Roman" w:hAnsi="Book Antiqua" w:cs="Times New Roman"/>
          <w:sz w:val="24"/>
          <w:szCs w:val="24"/>
          <w:lang w:val="en-US"/>
        </w:rPr>
        <w:t xml:space="preserve">to </w:t>
      </w:r>
      <w:r w:rsidRPr="00D34585">
        <w:rPr>
          <w:rFonts w:ascii="Book Antiqua" w:eastAsia="Times New Roman" w:hAnsi="Book Antiqua" w:cs="Times New Roman"/>
          <w:sz w:val="24"/>
          <w:szCs w:val="24"/>
          <w:lang w:val="en-US"/>
        </w:rPr>
        <w:t xml:space="preserve">show that </w:t>
      </w:r>
      <w:r w:rsidR="00606DBE" w:rsidRPr="00D34585">
        <w:rPr>
          <w:rFonts w:ascii="Book Antiqua" w:eastAsia="Times New Roman" w:hAnsi="Book Antiqua" w:cs="Times New Roman"/>
          <w:sz w:val="24"/>
          <w:szCs w:val="24"/>
          <w:lang w:val="en-US"/>
        </w:rPr>
        <w:t>they</w:t>
      </w:r>
      <w:r w:rsidRPr="00D34585">
        <w:rPr>
          <w:rFonts w:ascii="Book Antiqua" w:eastAsia="Times New Roman" w:hAnsi="Book Antiqua" w:cs="Times New Roman"/>
          <w:sz w:val="24"/>
          <w:szCs w:val="24"/>
          <w:lang w:val="en-US"/>
        </w:rPr>
        <w:t xml:space="preserve"> c</w:t>
      </w:r>
      <w:r w:rsidR="00606DBE" w:rsidRPr="00D34585">
        <w:rPr>
          <w:rFonts w:ascii="Book Antiqua" w:eastAsia="Times New Roman" w:hAnsi="Book Antiqua" w:cs="Times New Roman"/>
          <w:sz w:val="24"/>
          <w:szCs w:val="24"/>
          <w:lang w:val="en-US"/>
        </w:rPr>
        <w:t>an</w:t>
      </w:r>
      <w:r w:rsidRPr="00D34585">
        <w:rPr>
          <w:rFonts w:ascii="Book Antiqua" w:eastAsia="Times New Roman" w:hAnsi="Book Antiqua" w:cs="Times New Roman"/>
          <w:sz w:val="24"/>
          <w:szCs w:val="24"/>
          <w:lang w:val="en-US"/>
        </w:rPr>
        <w:t xml:space="preserve"> be used for downstream molecular analysis. </w:t>
      </w:r>
      <w:r w:rsidR="00606DBE" w:rsidRPr="00D34585">
        <w:rPr>
          <w:rFonts w:ascii="Book Antiqua" w:eastAsia="Times New Roman" w:hAnsi="Book Antiqua" w:cs="Times New Roman"/>
          <w:sz w:val="24"/>
          <w:szCs w:val="24"/>
          <w:lang w:val="en-US"/>
        </w:rPr>
        <w:t>The results</w:t>
      </w:r>
      <w:r w:rsidRPr="00D34585">
        <w:rPr>
          <w:rFonts w:ascii="Book Antiqua" w:eastAsia="AdvPED1282" w:hAnsi="Book Antiqua" w:cs="Times New Roman"/>
          <w:sz w:val="24"/>
          <w:szCs w:val="24"/>
          <w:lang w:val="en-US"/>
        </w:rPr>
        <w:t xml:space="preserve"> demonstrate</w:t>
      </w:r>
      <w:r w:rsidR="00606DBE" w:rsidRPr="00D34585">
        <w:rPr>
          <w:rFonts w:ascii="Book Antiqua" w:eastAsia="AdvPED1282" w:hAnsi="Book Antiqua" w:cs="Times New Roman"/>
          <w:sz w:val="24"/>
          <w:szCs w:val="24"/>
          <w:lang w:val="en-US"/>
        </w:rPr>
        <w:t>d</w:t>
      </w:r>
      <w:r w:rsidRPr="00D34585">
        <w:rPr>
          <w:rFonts w:ascii="Book Antiqua" w:eastAsia="AdvPED1282" w:hAnsi="Book Antiqua" w:cs="Times New Roman"/>
          <w:sz w:val="24"/>
          <w:szCs w:val="24"/>
          <w:lang w:val="en-US"/>
        </w:rPr>
        <w:t xml:space="preserve"> the efficient amplification of DNA recovered from the archived H&amp;E</w:t>
      </w:r>
      <w:r w:rsidR="00606DBE" w:rsidRPr="00D34585">
        <w:rPr>
          <w:rFonts w:ascii="Book Antiqua" w:eastAsia="AdvPED1282" w:hAnsi="Book Antiqua" w:cs="Times New Roman"/>
          <w:sz w:val="24"/>
          <w:szCs w:val="24"/>
          <w:lang w:val="en-US"/>
        </w:rPr>
        <w:t>-</w:t>
      </w:r>
      <w:r w:rsidRPr="00D34585">
        <w:rPr>
          <w:rFonts w:ascii="Book Antiqua" w:eastAsia="AdvPED1282" w:hAnsi="Book Antiqua" w:cs="Times New Roman"/>
          <w:sz w:val="24"/>
          <w:szCs w:val="24"/>
          <w:lang w:val="en-US"/>
        </w:rPr>
        <w:t xml:space="preserve">stained cancer tissues. </w:t>
      </w:r>
      <w:r w:rsidR="00EA1136" w:rsidRPr="00D34585">
        <w:rPr>
          <w:rFonts w:ascii="Book Antiqua" w:eastAsia="AdvPED1282" w:hAnsi="Book Antiqua" w:cs="Times New Roman"/>
          <w:sz w:val="24"/>
          <w:szCs w:val="24"/>
          <w:lang w:val="en-US"/>
        </w:rPr>
        <w:t xml:space="preserve">The noteworthy point in our protocol is that </w:t>
      </w:r>
      <w:r w:rsidR="00EA1136" w:rsidRPr="00D34585">
        <w:rPr>
          <w:rFonts w:ascii="Book Antiqua" w:eastAsia="Times New Roman" w:hAnsi="Book Antiqua" w:cs="Times New Roman"/>
          <w:sz w:val="24"/>
          <w:szCs w:val="24"/>
          <w:lang w:val="en-US"/>
        </w:rPr>
        <w:t>the samples that were deparaffinized with pre-warmed xylene, digested for up to 72 h</w:t>
      </w:r>
      <w:r w:rsidR="00606DBE" w:rsidRPr="00D34585">
        <w:rPr>
          <w:rFonts w:ascii="Book Antiqua" w:eastAsia="Times New Roman" w:hAnsi="Book Antiqua" w:cs="Times New Roman"/>
          <w:sz w:val="24"/>
          <w:szCs w:val="24"/>
          <w:lang w:val="en-US"/>
        </w:rPr>
        <w:t>,</w:t>
      </w:r>
      <w:r w:rsidR="00EA1136" w:rsidRPr="00D34585">
        <w:rPr>
          <w:rFonts w:ascii="Book Antiqua" w:eastAsia="Times New Roman" w:hAnsi="Book Antiqua" w:cs="Times New Roman"/>
          <w:sz w:val="24"/>
          <w:szCs w:val="24"/>
          <w:lang w:val="en-US"/>
        </w:rPr>
        <w:t xml:space="preserve"> and extracted with the phenol-chloroform method produced the highest DNA yield</w:t>
      </w:r>
      <w:r w:rsidR="00F65FE4" w:rsidRPr="00D34585">
        <w:rPr>
          <w:rFonts w:ascii="Book Antiqua" w:eastAsia="Times New Roman" w:hAnsi="Book Antiqua" w:cs="Times New Roman"/>
          <w:sz w:val="24"/>
          <w:szCs w:val="24"/>
          <w:lang w:val="en-US"/>
        </w:rPr>
        <w:t xml:space="preserve"> (Table 1)</w:t>
      </w:r>
      <w:r w:rsidR="00EA1136" w:rsidRPr="00D34585">
        <w:rPr>
          <w:rFonts w:ascii="Book Antiqua" w:eastAsia="Times New Roman" w:hAnsi="Book Antiqua" w:cs="Times New Roman"/>
          <w:sz w:val="24"/>
          <w:szCs w:val="24"/>
          <w:lang w:val="en-US"/>
        </w:rPr>
        <w:t xml:space="preserve">. </w:t>
      </w:r>
      <w:r w:rsidRPr="00D34585">
        <w:rPr>
          <w:rFonts w:ascii="Book Antiqua" w:eastAsia="AdvPED1282" w:hAnsi="Book Antiqua" w:cs="Times New Roman"/>
          <w:sz w:val="24"/>
          <w:szCs w:val="24"/>
          <w:lang w:val="en-US"/>
        </w:rPr>
        <w:t xml:space="preserve">Although, there are many studies evaluating the potential use of H&amp;E slides for DNA extraction, none of </w:t>
      </w:r>
      <w:r w:rsidRPr="00D34585">
        <w:rPr>
          <w:rFonts w:ascii="Book Antiqua" w:eastAsia="AdvPED1282" w:hAnsi="Book Antiqua" w:cs="Times New Roman"/>
          <w:sz w:val="24"/>
          <w:szCs w:val="24"/>
          <w:lang w:val="en-US"/>
        </w:rPr>
        <w:lastRenderedPageBreak/>
        <w:t xml:space="preserve">them </w:t>
      </w:r>
      <w:r w:rsidR="00606DBE" w:rsidRPr="00D34585">
        <w:rPr>
          <w:rFonts w:ascii="Book Antiqua" w:eastAsia="AdvPED1282" w:hAnsi="Book Antiqua" w:cs="Times New Roman"/>
          <w:sz w:val="24"/>
          <w:szCs w:val="24"/>
          <w:lang w:val="en-US"/>
        </w:rPr>
        <w:t xml:space="preserve">have </w:t>
      </w:r>
      <w:r w:rsidRPr="00D34585">
        <w:rPr>
          <w:rFonts w:ascii="Book Antiqua" w:eastAsia="AdvPED1282" w:hAnsi="Book Antiqua" w:cs="Times New Roman"/>
          <w:sz w:val="24"/>
          <w:szCs w:val="24"/>
          <w:lang w:val="en-US"/>
        </w:rPr>
        <w:t>assessed if the</w:t>
      </w:r>
      <w:r w:rsidR="00606DBE" w:rsidRPr="00D34585">
        <w:rPr>
          <w:rFonts w:ascii="Book Antiqua" w:eastAsia="AdvPED1282" w:hAnsi="Book Antiqua" w:cs="Times New Roman"/>
          <w:sz w:val="24"/>
          <w:szCs w:val="24"/>
          <w:lang w:val="en-US"/>
        </w:rPr>
        <w:t>y</w:t>
      </w:r>
      <w:r w:rsidRPr="00D34585">
        <w:rPr>
          <w:rFonts w:ascii="Book Antiqua" w:eastAsia="AdvPED1282" w:hAnsi="Book Antiqua" w:cs="Times New Roman"/>
          <w:sz w:val="24"/>
          <w:szCs w:val="24"/>
          <w:lang w:val="en-US"/>
        </w:rPr>
        <w:t xml:space="preserve"> </w:t>
      </w:r>
      <w:r w:rsidR="00606DBE" w:rsidRPr="00D34585">
        <w:rPr>
          <w:rFonts w:ascii="Book Antiqua" w:eastAsia="AdvPED1282" w:hAnsi="Book Antiqua" w:cs="Times New Roman"/>
          <w:sz w:val="24"/>
          <w:szCs w:val="24"/>
          <w:lang w:val="en-US"/>
        </w:rPr>
        <w:t>can</w:t>
      </w:r>
      <w:r w:rsidRPr="00D34585">
        <w:rPr>
          <w:rFonts w:ascii="Book Antiqua" w:eastAsia="AdvPED1282" w:hAnsi="Book Antiqua" w:cs="Times New Roman"/>
          <w:sz w:val="24"/>
          <w:szCs w:val="24"/>
          <w:lang w:val="en-US"/>
        </w:rPr>
        <w:t xml:space="preserve"> be used for downstream molecular processes. Notably, no previous study has standardized a protocol with simplified coverslip removal and deparaffinization. Our data support the idea that archived cancer slides c</w:t>
      </w:r>
      <w:r w:rsidR="00606DBE" w:rsidRPr="00D34585">
        <w:rPr>
          <w:rFonts w:ascii="Book Antiqua" w:eastAsia="AdvPED1282" w:hAnsi="Book Antiqua" w:cs="Times New Roman"/>
          <w:sz w:val="24"/>
          <w:szCs w:val="24"/>
          <w:lang w:val="en-US"/>
        </w:rPr>
        <w:t xml:space="preserve">an </w:t>
      </w:r>
      <w:r w:rsidRPr="00D34585">
        <w:rPr>
          <w:rFonts w:ascii="Book Antiqua" w:eastAsia="AdvPED1282" w:hAnsi="Book Antiqua" w:cs="Times New Roman"/>
          <w:sz w:val="24"/>
          <w:szCs w:val="24"/>
          <w:lang w:val="en-US"/>
        </w:rPr>
        <w:t xml:space="preserve">be harnessed as a potential source for DNA extraction and routine molecular analysis. </w:t>
      </w:r>
    </w:p>
    <w:p w14:paraId="0220B4BD" w14:textId="7CDF6BDB" w:rsidR="00263FC5" w:rsidRPr="00D34585" w:rsidRDefault="00263FC5" w:rsidP="00D34585">
      <w:pPr>
        <w:autoSpaceDE w:val="0"/>
        <w:autoSpaceDN w:val="0"/>
        <w:adjustRightInd w:val="0"/>
        <w:snapToGrid w:val="0"/>
        <w:spacing w:after="0" w:line="360" w:lineRule="auto"/>
        <w:ind w:firstLineChars="100" w:firstLine="240"/>
        <w:jc w:val="both"/>
        <w:rPr>
          <w:rFonts w:ascii="Book Antiqua" w:eastAsia="AdvPED1282" w:hAnsi="Book Antiqua" w:cs="Times New Roman"/>
          <w:sz w:val="24"/>
          <w:szCs w:val="24"/>
          <w:lang w:val="en-US"/>
        </w:rPr>
      </w:pPr>
      <w:r w:rsidRPr="00D34585">
        <w:rPr>
          <w:rFonts w:ascii="Book Antiqua" w:eastAsia="AdvPED1282" w:hAnsi="Book Antiqua" w:cs="Times New Roman"/>
          <w:sz w:val="24"/>
          <w:szCs w:val="24"/>
          <w:lang w:val="en-US"/>
        </w:rPr>
        <w:t xml:space="preserve">Previous studies </w:t>
      </w:r>
      <w:r w:rsidR="00606DBE" w:rsidRPr="00D34585">
        <w:rPr>
          <w:rFonts w:ascii="Book Antiqua" w:eastAsia="AdvPED1282" w:hAnsi="Book Antiqua" w:cs="Times New Roman"/>
          <w:sz w:val="24"/>
          <w:szCs w:val="24"/>
          <w:lang w:val="en-US"/>
        </w:rPr>
        <w:t xml:space="preserve">have </w:t>
      </w:r>
      <w:r w:rsidRPr="00D34585">
        <w:rPr>
          <w:rFonts w:ascii="Book Antiqua" w:eastAsia="AdvPED1282" w:hAnsi="Book Antiqua" w:cs="Times New Roman"/>
          <w:sz w:val="24"/>
          <w:szCs w:val="24"/>
          <w:lang w:val="en-US"/>
        </w:rPr>
        <w:t>evaluated potential extraction of DNA from archived FFPE tissue samples and show</w:t>
      </w:r>
      <w:r w:rsidR="00606DBE" w:rsidRPr="00D34585">
        <w:rPr>
          <w:rFonts w:ascii="Book Antiqua" w:eastAsia="AdvPED1282" w:hAnsi="Book Antiqua" w:cs="Times New Roman"/>
          <w:sz w:val="24"/>
          <w:szCs w:val="24"/>
          <w:lang w:val="en-US"/>
        </w:rPr>
        <w:t>n</w:t>
      </w:r>
      <w:r w:rsidRPr="00D34585">
        <w:rPr>
          <w:rFonts w:ascii="Book Antiqua" w:eastAsia="AdvPED1282" w:hAnsi="Book Antiqua" w:cs="Times New Roman"/>
          <w:sz w:val="24"/>
          <w:szCs w:val="24"/>
          <w:lang w:val="en-US"/>
        </w:rPr>
        <w:t xml:space="preserve"> that nucleic acids can be recovered and </w:t>
      </w:r>
      <w:r w:rsidR="00606DBE" w:rsidRPr="00D34585">
        <w:rPr>
          <w:rFonts w:ascii="Book Antiqua" w:eastAsia="AdvPED1282" w:hAnsi="Book Antiqua" w:cs="Times New Roman"/>
          <w:sz w:val="24"/>
          <w:szCs w:val="24"/>
          <w:lang w:val="en-US"/>
        </w:rPr>
        <w:t>can</w:t>
      </w:r>
      <w:r w:rsidRPr="00D34585">
        <w:rPr>
          <w:rFonts w:ascii="Book Antiqua" w:eastAsia="AdvPED1282" w:hAnsi="Book Antiqua" w:cs="Times New Roman"/>
          <w:sz w:val="24"/>
          <w:szCs w:val="24"/>
          <w:lang w:val="en-US"/>
        </w:rPr>
        <w:t xml:space="preserve"> be used for PCR and other downstream applications. In the recent past, many commercial kits </w:t>
      </w:r>
      <w:r w:rsidR="0071105A" w:rsidRPr="00D34585">
        <w:rPr>
          <w:rFonts w:ascii="Book Antiqua" w:eastAsia="AdvPED1282" w:hAnsi="Book Antiqua" w:cs="Times New Roman"/>
          <w:sz w:val="24"/>
          <w:szCs w:val="24"/>
          <w:lang w:val="en-US"/>
        </w:rPr>
        <w:t xml:space="preserve">have </w:t>
      </w:r>
      <w:r w:rsidRPr="00D34585">
        <w:rPr>
          <w:rFonts w:ascii="Book Antiqua" w:eastAsia="AdvPED1282" w:hAnsi="Book Antiqua" w:cs="Times New Roman"/>
          <w:sz w:val="24"/>
          <w:szCs w:val="24"/>
          <w:lang w:val="en-US"/>
        </w:rPr>
        <w:t xml:space="preserve">also </w:t>
      </w:r>
      <w:r w:rsidR="0071105A" w:rsidRPr="00D34585">
        <w:rPr>
          <w:rFonts w:ascii="Book Antiqua" w:eastAsia="AdvPED1282" w:hAnsi="Book Antiqua" w:cs="Times New Roman"/>
          <w:sz w:val="24"/>
          <w:szCs w:val="24"/>
          <w:lang w:val="en-US"/>
        </w:rPr>
        <w:t xml:space="preserve">been </w:t>
      </w:r>
      <w:r w:rsidRPr="00D34585">
        <w:rPr>
          <w:rFonts w:ascii="Book Antiqua" w:eastAsia="AdvPED1282" w:hAnsi="Book Antiqua" w:cs="Times New Roman"/>
          <w:sz w:val="24"/>
          <w:szCs w:val="24"/>
          <w:lang w:val="en-US"/>
        </w:rPr>
        <w:t>made available for the extraction of DNA/RNA/</w:t>
      </w:r>
      <w:r w:rsidR="0071105A" w:rsidRPr="00D34585">
        <w:rPr>
          <w:rFonts w:ascii="Book Antiqua" w:eastAsia="AdvPED1282" w:hAnsi="Book Antiqua" w:cs="Times New Roman"/>
          <w:sz w:val="24"/>
          <w:szCs w:val="24"/>
          <w:lang w:val="en-US"/>
        </w:rPr>
        <w:t>p</w:t>
      </w:r>
      <w:r w:rsidRPr="00D34585">
        <w:rPr>
          <w:rFonts w:ascii="Book Antiqua" w:eastAsia="AdvPED1282" w:hAnsi="Book Antiqua" w:cs="Times New Roman"/>
          <w:sz w:val="24"/>
          <w:szCs w:val="24"/>
          <w:lang w:val="en-US"/>
        </w:rPr>
        <w:t xml:space="preserve">rotein from the FFPE </w:t>
      </w:r>
      <w:proofErr w:type="gramStart"/>
      <w:r w:rsidRPr="00D34585">
        <w:rPr>
          <w:rFonts w:ascii="Book Antiqua" w:eastAsia="AdvPED1282" w:hAnsi="Book Antiqua" w:cs="Times New Roman"/>
          <w:sz w:val="24"/>
          <w:szCs w:val="24"/>
          <w:lang w:val="en-US"/>
        </w:rPr>
        <w:t>samples</w:t>
      </w:r>
      <w:r w:rsidR="001443BD" w:rsidRPr="00D34585">
        <w:rPr>
          <w:rFonts w:ascii="Book Antiqua" w:eastAsia="AdvPED1282" w:hAnsi="Book Antiqua" w:cs="Times New Roman"/>
          <w:sz w:val="24"/>
          <w:szCs w:val="24"/>
          <w:vertAlign w:val="superscript"/>
          <w:lang w:val="en-US"/>
        </w:rPr>
        <w:t>[</w:t>
      </w:r>
      <w:proofErr w:type="gramEnd"/>
      <w:r w:rsidR="001443BD" w:rsidRPr="00D34585">
        <w:rPr>
          <w:rFonts w:ascii="Book Antiqua" w:eastAsia="AdvPED1282" w:hAnsi="Book Antiqua" w:cs="Times New Roman"/>
          <w:sz w:val="24"/>
          <w:szCs w:val="24"/>
          <w:vertAlign w:val="superscript"/>
          <w:lang w:val="en-US"/>
        </w:rPr>
        <w:t>15-18]</w:t>
      </w:r>
      <w:r w:rsidRPr="00D34585">
        <w:rPr>
          <w:rFonts w:ascii="Book Antiqua" w:eastAsia="AdvPED1282" w:hAnsi="Book Antiqua" w:cs="Times New Roman"/>
          <w:sz w:val="24"/>
          <w:szCs w:val="24"/>
          <w:lang w:val="en-US"/>
        </w:rPr>
        <w:t xml:space="preserve">. Historically, FFPE specimens </w:t>
      </w:r>
      <w:r w:rsidR="0071105A" w:rsidRPr="00D34585">
        <w:rPr>
          <w:rFonts w:ascii="Book Antiqua" w:eastAsia="AdvPED1282" w:hAnsi="Book Antiqua" w:cs="Times New Roman"/>
          <w:sz w:val="24"/>
          <w:szCs w:val="24"/>
          <w:lang w:val="en-US"/>
        </w:rPr>
        <w:t xml:space="preserve">have </w:t>
      </w:r>
      <w:r w:rsidRPr="00D34585">
        <w:rPr>
          <w:rFonts w:ascii="Book Antiqua" w:eastAsia="AdvPED1282" w:hAnsi="Book Antiqua" w:cs="Times New Roman"/>
          <w:sz w:val="24"/>
          <w:szCs w:val="24"/>
          <w:lang w:val="en-US"/>
        </w:rPr>
        <w:t>not</w:t>
      </w:r>
      <w:r w:rsidR="0071105A" w:rsidRPr="00D34585">
        <w:rPr>
          <w:rFonts w:ascii="Book Antiqua" w:eastAsia="AdvPED1282" w:hAnsi="Book Antiqua" w:cs="Times New Roman"/>
          <w:sz w:val="24"/>
          <w:szCs w:val="24"/>
          <w:lang w:val="en-US"/>
        </w:rPr>
        <w:t xml:space="preserve"> been</w:t>
      </w:r>
      <w:r w:rsidRPr="00D34585">
        <w:rPr>
          <w:rFonts w:ascii="Book Antiqua" w:eastAsia="AdvPED1282" w:hAnsi="Book Antiqua" w:cs="Times New Roman"/>
          <w:sz w:val="24"/>
          <w:szCs w:val="24"/>
          <w:lang w:val="en-US"/>
        </w:rPr>
        <w:t xml:space="preserve"> considered an ideal source for molecular analysis as nucleic acids may be heavily modified by crosslinking with proteins. However, the discovery of protease digestion releases fragmented nucleic acids</w:t>
      </w:r>
      <w:r w:rsidR="00F93DDB" w:rsidRPr="00D34585">
        <w:rPr>
          <w:rFonts w:ascii="Book Antiqua" w:eastAsia="AdvPED1282" w:hAnsi="Book Antiqua" w:cs="Times New Roman"/>
          <w:sz w:val="24"/>
          <w:szCs w:val="24"/>
          <w:lang w:val="en-US"/>
        </w:rPr>
        <w:t>,</w:t>
      </w:r>
      <w:r w:rsidRPr="00D34585">
        <w:rPr>
          <w:rFonts w:ascii="Book Antiqua" w:eastAsia="AdvPED1282" w:hAnsi="Book Antiqua" w:cs="Times New Roman"/>
          <w:sz w:val="24"/>
          <w:szCs w:val="24"/>
          <w:lang w:val="en-US"/>
        </w:rPr>
        <w:t xml:space="preserve"> making them suitable for downstream molecular </w:t>
      </w:r>
      <w:proofErr w:type="gramStart"/>
      <w:r w:rsidRPr="00D34585">
        <w:rPr>
          <w:rFonts w:ascii="Book Antiqua" w:eastAsia="AdvPED1282" w:hAnsi="Book Antiqua" w:cs="Times New Roman"/>
          <w:sz w:val="24"/>
          <w:szCs w:val="24"/>
          <w:lang w:val="en-US"/>
        </w:rPr>
        <w:t>analysis</w:t>
      </w:r>
      <w:r w:rsidR="001443BD" w:rsidRPr="00D34585">
        <w:rPr>
          <w:rFonts w:ascii="Book Antiqua" w:eastAsia="AdvPED1282" w:hAnsi="Book Antiqua" w:cs="Times New Roman"/>
          <w:bCs/>
          <w:sz w:val="24"/>
          <w:szCs w:val="24"/>
          <w:vertAlign w:val="superscript"/>
          <w:lang w:val="en-US"/>
        </w:rPr>
        <w:t>[</w:t>
      </w:r>
      <w:proofErr w:type="gramEnd"/>
      <w:r w:rsidR="001443BD" w:rsidRPr="00D34585">
        <w:rPr>
          <w:rFonts w:ascii="Book Antiqua" w:eastAsia="AdvPED1282" w:hAnsi="Book Antiqua" w:cs="Times New Roman"/>
          <w:bCs/>
          <w:sz w:val="24"/>
          <w:szCs w:val="24"/>
          <w:vertAlign w:val="superscript"/>
          <w:lang w:val="en-US"/>
        </w:rPr>
        <w:t>19]</w:t>
      </w:r>
      <w:r w:rsidRPr="00D34585">
        <w:rPr>
          <w:rFonts w:ascii="Book Antiqua" w:eastAsia="AdvPED1282" w:hAnsi="Book Antiqua" w:cs="Times New Roman"/>
          <w:bCs/>
          <w:sz w:val="24"/>
          <w:szCs w:val="24"/>
          <w:lang w:val="en-US"/>
        </w:rPr>
        <w:t xml:space="preserve">. </w:t>
      </w:r>
      <w:r w:rsidR="00F613CB" w:rsidRPr="00D34585">
        <w:rPr>
          <w:rFonts w:ascii="Book Antiqua" w:eastAsia="AdvPED1282" w:hAnsi="Book Antiqua" w:cs="Times New Roman"/>
          <w:sz w:val="24"/>
          <w:szCs w:val="24"/>
          <w:lang w:val="en-US"/>
        </w:rPr>
        <w:t>However,</w:t>
      </w:r>
      <w:r w:rsidRPr="00D34585">
        <w:rPr>
          <w:rFonts w:ascii="Book Antiqua" w:eastAsia="AdvPED1282" w:hAnsi="Book Antiqua" w:cs="Times New Roman"/>
          <w:sz w:val="24"/>
          <w:szCs w:val="24"/>
          <w:lang w:val="en-US"/>
        </w:rPr>
        <w:t xml:space="preserve"> </w:t>
      </w:r>
      <w:r w:rsidR="00680878" w:rsidRPr="00D34585">
        <w:rPr>
          <w:rFonts w:ascii="Book Antiqua" w:eastAsia="AdvPED1282" w:hAnsi="Book Antiqua" w:cs="Times New Roman"/>
          <w:sz w:val="24"/>
          <w:szCs w:val="24"/>
          <w:lang w:val="en-US"/>
        </w:rPr>
        <w:t>lack of standard protocol and high cost has</w:t>
      </w:r>
      <w:r w:rsidRPr="00D34585">
        <w:rPr>
          <w:rFonts w:ascii="Book Antiqua" w:eastAsia="AdvPED1282" w:hAnsi="Book Antiqua" w:cs="Times New Roman"/>
          <w:sz w:val="24"/>
          <w:szCs w:val="24"/>
          <w:lang w:val="en-US"/>
        </w:rPr>
        <w:t xml:space="preserve"> always limited the use of FFPE specimens. H&amp;E</w:t>
      </w:r>
      <w:r w:rsidR="00F613CB" w:rsidRPr="00D34585">
        <w:rPr>
          <w:rFonts w:ascii="Book Antiqua" w:eastAsia="AdvPED1282" w:hAnsi="Book Antiqua" w:cs="Times New Roman"/>
          <w:sz w:val="24"/>
          <w:szCs w:val="24"/>
          <w:lang w:val="en-US"/>
        </w:rPr>
        <w:t>-</w:t>
      </w:r>
      <w:r w:rsidRPr="00D34585">
        <w:rPr>
          <w:rFonts w:ascii="Book Antiqua" w:eastAsia="AdvPED1282" w:hAnsi="Book Antiqua" w:cs="Times New Roman"/>
          <w:sz w:val="24"/>
          <w:szCs w:val="24"/>
          <w:lang w:val="en-US"/>
        </w:rPr>
        <w:t>stained slides</w:t>
      </w:r>
      <w:r w:rsidR="00F613CB" w:rsidRPr="00D34585">
        <w:rPr>
          <w:rFonts w:ascii="Book Antiqua" w:eastAsia="AdvPED1282" w:hAnsi="Book Antiqua" w:cs="Times New Roman"/>
          <w:sz w:val="24"/>
          <w:szCs w:val="24"/>
          <w:lang w:val="en-US"/>
        </w:rPr>
        <w:t>,</w:t>
      </w:r>
      <w:r w:rsidRPr="00D34585">
        <w:rPr>
          <w:rFonts w:ascii="Book Antiqua" w:eastAsia="AdvPED1282" w:hAnsi="Book Antiqua" w:cs="Times New Roman"/>
          <w:sz w:val="24"/>
          <w:szCs w:val="24"/>
          <w:lang w:val="en-US"/>
        </w:rPr>
        <w:t xml:space="preserve"> which are made of FFPE blocks</w:t>
      </w:r>
      <w:r w:rsidR="00F613CB" w:rsidRPr="00D34585">
        <w:rPr>
          <w:rFonts w:ascii="Book Antiqua" w:eastAsia="AdvPED1282" w:hAnsi="Book Antiqua" w:cs="Times New Roman"/>
          <w:sz w:val="24"/>
          <w:szCs w:val="24"/>
          <w:lang w:val="en-US"/>
        </w:rPr>
        <w:t>,</w:t>
      </w:r>
      <w:r w:rsidRPr="00D34585">
        <w:rPr>
          <w:rFonts w:ascii="Book Antiqua" w:eastAsia="AdvPED1282" w:hAnsi="Book Antiqua" w:cs="Times New Roman"/>
          <w:sz w:val="24"/>
          <w:szCs w:val="24"/>
          <w:lang w:val="en-US"/>
        </w:rPr>
        <w:t xml:space="preserve"> </w:t>
      </w:r>
      <w:r w:rsidR="00F613CB" w:rsidRPr="00D34585">
        <w:rPr>
          <w:rFonts w:ascii="Book Antiqua" w:eastAsia="AdvPED1282" w:hAnsi="Book Antiqua" w:cs="Times New Roman"/>
          <w:sz w:val="24"/>
          <w:szCs w:val="24"/>
          <w:lang w:val="en-US"/>
        </w:rPr>
        <w:t xml:space="preserve">can </w:t>
      </w:r>
      <w:r w:rsidRPr="00D34585">
        <w:rPr>
          <w:rFonts w:ascii="Book Antiqua" w:eastAsia="AdvPED1282" w:hAnsi="Book Antiqua" w:cs="Times New Roman"/>
          <w:sz w:val="24"/>
          <w:szCs w:val="24"/>
          <w:lang w:val="en-US"/>
        </w:rPr>
        <w:t xml:space="preserve">also serve the same purpose and there are only a handful of studies that have actually looked into it. </w:t>
      </w:r>
    </w:p>
    <w:p w14:paraId="3BC2693D" w14:textId="10D2264C" w:rsidR="00263FC5" w:rsidRPr="00D34585" w:rsidRDefault="00263FC5" w:rsidP="00D34585">
      <w:pPr>
        <w:autoSpaceDE w:val="0"/>
        <w:autoSpaceDN w:val="0"/>
        <w:adjustRightInd w:val="0"/>
        <w:snapToGrid w:val="0"/>
        <w:spacing w:after="0" w:line="360" w:lineRule="auto"/>
        <w:ind w:firstLineChars="100" w:firstLine="240"/>
        <w:jc w:val="both"/>
        <w:rPr>
          <w:rFonts w:ascii="Book Antiqua" w:eastAsia="AdvPED1282" w:hAnsi="Book Antiqua" w:cs="Times New Roman"/>
          <w:sz w:val="24"/>
          <w:szCs w:val="24"/>
          <w:lang w:val="en-US"/>
        </w:rPr>
      </w:pPr>
      <w:r w:rsidRPr="00D34585">
        <w:rPr>
          <w:rFonts w:ascii="Book Antiqua" w:eastAsia="AdvPED1282" w:hAnsi="Book Antiqua" w:cs="Times New Roman"/>
          <w:sz w:val="24"/>
          <w:szCs w:val="24"/>
          <w:lang w:val="en-US"/>
        </w:rPr>
        <w:t>As per the goal of our study</w:t>
      </w:r>
      <w:r w:rsidR="00EB783A" w:rsidRPr="00D34585">
        <w:rPr>
          <w:rFonts w:ascii="Book Antiqua" w:eastAsia="AdvPED1282" w:hAnsi="Book Antiqua" w:cs="Times New Roman"/>
          <w:sz w:val="24"/>
          <w:szCs w:val="24"/>
          <w:lang w:val="en-US"/>
        </w:rPr>
        <w:t>,</w:t>
      </w:r>
      <w:r w:rsidRPr="00D34585">
        <w:rPr>
          <w:rFonts w:ascii="Book Antiqua" w:eastAsia="AdvPED1282" w:hAnsi="Book Antiqua" w:cs="Times New Roman"/>
          <w:sz w:val="24"/>
          <w:szCs w:val="24"/>
          <w:lang w:val="en-US"/>
        </w:rPr>
        <w:t xml:space="preserve"> we evaluated </w:t>
      </w:r>
      <w:r w:rsidR="00EB783A" w:rsidRPr="00D34585">
        <w:rPr>
          <w:rFonts w:ascii="Book Antiqua" w:eastAsia="AdvPED1282" w:hAnsi="Book Antiqua" w:cs="Times New Roman"/>
          <w:sz w:val="24"/>
          <w:szCs w:val="24"/>
          <w:lang w:val="en-US"/>
        </w:rPr>
        <w:t>five</w:t>
      </w:r>
      <w:r w:rsidRPr="00D34585">
        <w:rPr>
          <w:rFonts w:ascii="Book Antiqua" w:eastAsia="AdvPED1282" w:hAnsi="Book Antiqua" w:cs="Times New Roman"/>
          <w:sz w:val="24"/>
          <w:szCs w:val="24"/>
          <w:lang w:val="en-US"/>
        </w:rPr>
        <w:t xml:space="preserve"> different methods of DNA extraction by modifying </w:t>
      </w:r>
      <w:r w:rsidR="00EB783A" w:rsidRPr="00D34585">
        <w:rPr>
          <w:rFonts w:ascii="Book Antiqua" w:eastAsia="AdvPED1282" w:hAnsi="Book Antiqua" w:cs="Times New Roman"/>
          <w:sz w:val="24"/>
          <w:szCs w:val="24"/>
          <w:lang w:val="en-US"/>
        </w:rPr>
        <w:t xml:space="preserve">the </w:t>
      </w:r>
      <w:r w:rsidRPr="00D34585">
        <w:rPr>
          <w:rFonts w:ascii="Book Antiqua" w:eastAsia="AdvPED1282" w:hAnsi="Book Antiqua" w:cs="Times New Roman"/>
          <w:sz w:val="24"/>
          <w:szCs w:val="24"/>
          <w:lang w:val="en-US"/>
        </w:rPr>
        <w:t>coverslip removal, deparaffinization</w:t>
      </w:r>
      <w:r w:rsidR="00EB783A" w:rsidRPr="00D34585">
        <w:rPr>
          <w:rFonts w:ascii="Book Antiqua" w:eastAsia="AdvPED1282" w:hAnsi="Book Antiqua" w:cs="Times New Roman"/>
          <w:sz w:val="24"/>
          <w:szCs w:val="24"/>
          <w:lang w:val="en-US"/>
        </w:rPr>
        <w:t>,</w:t>
      </w:r>
      <w:r w:rsidRPr="00D34585">
        <w:rPr>
          <w:rFonts w:ascii="Book Antiqua" w:eastAsia="AdvPED1282" w:hAnsi="Book Antiqua" w:cs="Times New Roman"/>
          <w:sz w:val="24"/>
          <w:szCs w:val="24"/>
          <w:lang w:val="en-US"/>
        </w:rPr>
        <w:t xml:space="preserve"> and digestion steps.</w:t>
      </w:r>
      <w:r w:rsidR="00512EC1" w:rsidRPr="00D34585">
        <w:rPr>
          <w:rFonts w:ascii="Book Antiqua" w:eastAsia="AdvPED1282" w:hAnsi="Book Antiqua" w:cs="Times New Roman"/>
          <w:sz w:val="24"/>
          <w:szCs w:val="24"/>
          <w:lang w:val="en-US"/>
        </w:rPr>
        <w:t xml:space="preserve"> </w:t>
      </w:r>
      <w:r w:rsidRPr="00D34585">
        <w:rPr>
          <w:rFonts w:ascii="Book Antiqua" w:eastAsia="AdvPED1282" w:hAnsi="Book Antiqua" w:cs="Times New Roman"/>
          <w:sz w:val="24"/>
          <w:szCs w:val="24"/>
          <w:lang w:val="en-US"/>
        </w:rPr>
        <w:t>High</w:t>
      </w:r>
      <w:r w:rsidR="00EB783A" w:rsidRPr="00D34585">
        <w:rPr>
          <w:rFonts w:ascii="Book Antiqua" w:eastAsia="AdvPED1282" w:hAnsi="Book Antiqua" w:cs="Times New Roman"/>
          <w:sz w:val="24"/>
          <w:szCs w:val="24"/>
          <w:lang w:val="en-US"/>
        </w:rPr>
        <w:t>-</w:t>
      </w:r>
      <w:r w:rsidRPr="00D34585">
        <w:rPr>
          <w:rFonts w:ascii="Book Antiqua" w:eastAsia="AdvPED1282" w:hAnsi="Book Antiqua" w:cs="Times New Roman"/>
          <w:sz w:val="24"/>
          <w:szCs w:val="24"/>
          <w:lang w:val="en-US"/>
        </w:rPr>
        <w:t xml:space="preserve">quality DNA was obtained with a mean yield </w:t>
      </w:r>
      <w:proofErr w:type="gramStart"/>
      <w:r w:rsidRPr="00D34585">
        <w:rPr>
          <w:rFonts w:ascii="Book Antiqua" w:eastAsia="AdvPED1282" w:hAnsi="Book Antiqua" w:cs="Times New Roman"/>
          <w:sz w:val="24"/>
          <w:szCs w:val="24"/>
          <w:lang w:val="en-US"/>
        </w:rPr>
        <w:t>of 20</w:t>
      </w:r>
      <w:r w:rsidR="002762B5" w:rsidRPr="00D34585">
        <w:rPr>
          <w:rFonts w:ascii="Book Antiqua" w:eastAsia="AdvPED1282" w:hAnsi="Book Antiqua" w:cs="Times New Roman"/>
          <w:sz w:val="24"/>
          <w:szCs w:val="24"/>
          <w:lang w:val="en-US"/>
        </w:rPr>
        <w:t xml:space="preserve"> </w:t>
      </w:r>
      <w:r w:rsidRPr="00D34585">
        <w:rPr>
          <w:rFonts w:ascii="Book Antiqua" w:eastAsia="AdvPED1282" w:hAnsi="Book Antiqua" w:cs="Times New Roman"/>
          <w:sz w:val="24"/>
          <w:szCs w:val="24"/>
          <w:lang w:val="en-US"/>
        </w:rPr>
        <w:t>ng/µL</w:t>
      </w:r>
      <w:proofErr w:type="gramEnd"/>
      <w:r w:rsidRPr="00D34585">
        <w:rPr>
          <w:rFonts w:ascii="Book Antiqua" w:eastAsia="AdvPED1282" w:hAnsi="Book Antiqua" w:cs="Times New Roman"/>
          <w:sz w:val="24"/>
          <w:szCs w:val="24"/>
          <w:lang w:val="en-US"/>
        </w:rPr>
        <w:t xml:space="preserve"> and more. A study by Senguven </w:t>
      </w:r>
      <w:r w:rsidRPr="00D34585">
        <w:rPr>
          <w:rFonts w:ascii="Book Antiqua" w:eastAsia="AdvPED1282" w:hAnsi="Book Antiqua" w:cs="Times New Roman"/>
          <w:i/>
          <w:sz w:val="24"/>
          <w:szCs w:val="24"/>
          <w:lang w:val="en-US"/>
        </w:rPr>
        <w:t xml:space="preserve">et </w:t>
      </w:r>
      <w:proofErr w:type="gramStart"/>
      <w:r w:rsidRPr="00D34585">
        <w:rPr>
          <w:rFonts w:ascii="Book Antiqua" w:eastAsia="AdvPED1282" w:hAnsi="Book Antiqua" w:cs="Times New Roman"/>
          <w:i/>
          <w:sz w:val="24"/>
          <w:szCs w:val="24"/>
          <w:lang w:val="en-US"/>
        </w:rPr>
        <w:t>al</w:t>
      </w:r>
      <w:r w:rsidR="002762B5" w:rsidRPr="00D34585">
        <w:rPr>
          <w:rFonts w:ascii="Book Antiqua" w:eastAsia="AdvPED1282" w:hAnsi="Book Antiqua" w:cs="Times New Roman"/>
          <w:sz w:val="24"/>
          <w:szCs w:val="24"/>
          <w:vertAlign w:val="superscript"/>
          <w:lang w:val="en-US"/>
        </w:rPr>
        <w:t>[</w:t>
      </w:r>
      <w:proofErr w:type="gramEnd"/>
      <w:r w:rsidR="002762B5" w:rsidRPr="00D34585">
        <w:rPr>
          <w:rFonts w:ascii="Book Antiqua" w:eastAsia="AdvPED1282" w:hAnsi="Book Antiqua" w:cs="Times New Roman"/>
          <w:sz w:val="24"/>
          <w:szCs w:val="24"/>
          <w:vertAlign w:val="superscript"/>
          <w:lang w:val="en-US"/>
        </w:rPr>
        <w:t>10]</w:t>
      </w:r>
      <w:r w:rsidRPr="00D34585">
        <w:rPr>
          <w:rFonts w:ascii="Book Antiqua" w:eastAsia="AdvPED1282" w:hAnsi="Book Antiqua" w:cs="Times New Roman"/>
          <w:sz w:val="24"/>
          <w:szCs w:val="24"/>
          <w:lang w:val="en-US"/>
        </w:rPr>
        <w:t xml:space="preserve"> analyzed various methods of DNA extraction from archived FFPE specimens</w:t>
      </w:r>
      <w:r w:rsidR="00EB783A" w:rsidRPr="00D34585">
        <w:rPr>
          <w:rFonts w:ascii="Book Antiqua" w:eastAsia="AdvPED1282" w:hAnsi="Book Antiqua" w:cs="Times New Roman"/>
          <w:sz w:val="24"/>
          <w:szCs w:val="24"/>
          <w:lang w:val="en-US"/>
        </w:rPr>
        <w:t>,</w:t>
      </w:r>
      <w:r w:rsidRPr="00D34585">
        <w:rPr>
          <w:rFonts w:ascii="Book Antiqua" w:eastAsia="AdvPED1282" w:hAnsi="Book Antiqua" w:cs="Times New Roman"/>
          <w:sz w:val="24"/>
          <w:szCs w:val="24"/>
          <w:lang w:val="en-US"/>
        </w:rPr>
        <w:t xml:space="preserve"> and reported that proper deparaffinization and digestion leads to higher DNA yields. Another study by Snow </w:t>
      </w:r>
      <w:r w:rsidRPr="00D34585">
        <w:rPr>
          <w:rFonts w:ascii="Book Antiqua" w:eastAsia="AdvPED1282" w:hAnsi="Book Antiqua" w:cs="Times New Roman"/>
          <w:i/>
          <w:sz w:val="24"/>
          <w:szCs w:val="24"/>
          <w:lang w:val="en-US"/>
        </w:rPr>
        <w:t xml:space="preserve">et </w:t>
      </w:r>
      <w:proofErr w:type="gramStart"/>
      <w:r w:rsidRPr="00D34585">
        <w:rPr>
          <w:rFonts w:ascii="Book Antiqua" w:eastAsia="AdvPED1282" w:hAnsi="Book Antiqua" w:cs="Times New Roman"/>
          <w:i/>
          <w:sz w:val="24"/>
          <w:szCs w:val="24"/>
          <w:lang w:val="en-US"/>
        </w:rPr>
        <w:t>al</w:t>
      </w:r>
      <w:r w:rsidR="002762B5" w:rsidRPr="00D34585">
        <w:rPr>
          <w:rFonts w:ascii="Book Antiqua" w:eastAsia="AdvPED1282" w:hAnsi="Book Antiqua" w:cs="Times New Roman"/>
          <w:bCs/>
          <w:sz w:val="24"/>
          <w:szCs w:val="24"/>
          <w:vertAlign w:val="superscript"/>
          <w:lang w:val="en-US"/>
        </w:rPr>
        <w:t>[</w:t>
      </w:r>
      <w:proofErr w:type="gramEnd"/>
      <w:r w:rsidR="002762B5" w:rsidRPr="00D34585">
        <w:rPr>
          <w:rFonts w:ascii="Book Antiqua" w:eastAsia="AdvPED1282" w:hAnsi="Book Antiqua" w:cs="Times New Roman"/>
          <w:bCs/>
          <w:sz w:val="24"/>
          <w:szCs w:val="24"/>
          <w:vertAlign w:val="superscript"/>
          <w:lang w:val="en-US"/>
        </w:rPr>
        <w:t>4]</w:t>
      </w:r>
      <w:r w:rsidRPr="00D34585">
        <w:rPr>
          <w:rFonts w:ascii="Book Antiqua" w:eastAsia="AdvPED1282" w:hAnsi="Book Antiqua" w:cs="Times New Roman"/>
          <w:sz w:val="24"/>
          <w:szCs w:val="24"/>
          <w:lang w:val="en-US"/>
        </w:rPr>
        <w:t xml:space="preserve"> demonstrated t</w:t>
      </w:r>
      <w:r w:rsidR="00EB783A" w:rsidRPr="00D34585">
        <w:rPr>
          <w:rFonts w:ascii="Book Antiqua" w:eastAsia="AdvPED1282" w:hAnsi="Book Antiqua" w:cs="Times New Roman"/>
          <w:sz w:val="24"/>
          <w:szCs w:val="24"/>
          <w:lang w:val="en-US"/>
        </w:rPr>
        <w:t>he</w:t>
      </w:r>
      <w:r w:rsidRPr="00D34585">
        <w:rPr>
          <w:rFonts w:ascii="Book Antiqua" w:eastAsia="AdvPED1282" w:hAnsi="Book Antiqua" w:cs="Times New Roman"/>
          <w:sz w:val="24"/>
          <w:szCs w:val="24"/>
          <w:lang w:val="en-US"/>
        </w:rPr>
        <w:t xml:space="preserve"> recover</w:t>
      </w:r>
      <w:r w:rsidR="00EB783A" w:rsidRPr="00D34585">
        <w:rPr>
          <w:rFonts w:ascii="Book Antiqua" w:eastAsia="AdvPED1282" w:hAnsi="Book Antiqua" w:cs="Times New Roman"/>
          <w:sz w:val="24"/>
          <w:szCs w:val="24"/>
          <w:lang w:val="en-US"/>
        </w:rPr>
        <w:t>y of</w:t>
      </w:r>
      <w:r w:rsidRPr="00D34585">
        <w:rPr>
          <w:rFonts w:ascii="Book Antiqua" w:eastAsia="AdvPED1282" w:hAnsi="Book Antiqua" w:cs="Times New Roman"/>
          <w:sz w:val="24"/>
          <w:szCs w:val="24"/>
          <w:lang w:val="en-US"/>
        </w:rPr>
        <w:t xml:space="preserve"> good yields of DNA from H&amp;E</w:t>
      </w:r>
      <w:r w:rsidR="00EB783A" w:rsidRPr="00D34585">
        <w:rPr>
          <w:rFonts w:ascii="Book Antiqua" w:eastAsia="AdvPED1282" w:hAnsi="Book Antiqua" w:cs="Times New Roman"/>
          <w:sz w:val="24"/>
          <w:szCs w:val="24"/>
          <w:lang w:val="en-US"/>
        </w:rPr>
        <w:t>-stained</w:t>
      </w:r>
      <w:r w:rsidRPr="00D34585">
        <w:rPr>
          <w:rFonts w:ascii="Book Antiqua" w:eastAsia="AdvPED1282" w:hAnsi="Book Antiqua" w:cs="Times New Roman"/>
          <w:sz w:val="24"/>
          <w:szCs w:val="24"/>
          <w:lang w:val="en-US"/>
        </w:rPr>
        <w:t xml:space="preserve"> slides using </w:t>
      </w:r>
      <w:r w:rsidR="00A0408D" w:rsidRPr="00D34585">
        <w:rPr>
          <w:rFonts w:ascii="Book Antiqua" w:eastAsia="AdvPED1282" w:hAnsi="Book Antiqua" w:cs="Times New Roman"/>
          <w:sz w:val="24"/>
          <w:szCs w:val="24"/>
          <w:lang w:val="en-US"/>
        </w:rPr>
        <w:t xml:space="preserve">an </w:t>
      </w:r>
      <w:r w:rsidRPr="00D34585">
        <w:rPr>
          <w:rFonts w:ascii="Book Antiqua" w:eastAsia="AdvPED1282" w:hAnsi="Book Antiqua" w:cs="Times New Roman"/>
          <w:sz w:val="24"/>
          <w:szCs w:val="24"/>
          <w:lang w:val="en-US"/>
        </w:rPr>
        <w:t>Qiagen column</w:t>
      </w:r>
      <w:r w:rsidR="00A0408D" w:rsidRPr="00D34585">
        <w:rPr>
          <w:rFonts w:ascii="Book Antiqua" w:eastAsia="AdvPED1282" w:hAnsi="Book Antiqua" w:cs="Times New Roman"/>
          <w:sz w:val="24"/>
          <w:szCs w:val="24"/>
          <w:lang w:val="en-US"/>
        </w:rPr>
        <w:t>-</w:t>
      </w:r>
      <w:r w:rsidRPr="00D34585">
        <w:rPr>
          <w:rFonts w:ascii="Book Antiqua" w:eastAsia="AdvPED1282" w:hAnsi="Book Antiqua" w:cs="Times New Roman"/>
          <w:sz w:val="24"/>
          <w:szCs w:val="24"/>
          <w:lang w:val="en-US"/>
        </w:rPr>
        <w:t>based method and Pinpoint slide DNA isolation system with slight modifications</w:t>
      </w:r>
      <w:r w:rsidRPr="00D34585">
        <w:rPr>
          <w:rFonts w:ascii="Book Antiqua" w:eastAsia="AdvPED1282" w:hAnsi="Book Antiqua" w:cs="Times New Roman"/>
          <w:bCs/>
          <w:sz w:val="24"/>
          <w:szCs w:val="24"/>
          <w:lang w:val="en-US"/>
        </w:rPr>
        <w:t>.</w:t>
      </w:r>
      <w:r w:rsidRPr="00D34585">
        <w:rPr>
          <w:rFonts w:ascii="Book Antiqua" w:eastAsia="AdvPED1282" w:hAnsi="Book Antiqua" w:cs="Times New Roman"/>
          <w:sz w:val="24"/>
          <w:szCs w:val="24"/>
          <w:lang w:val="en-US"/>
        </w:rPr>
        <w:t xml:space="preserve"> They also used the DNA for microsatellite instability allelic discrimination and variant detection using Sanger sequencing. Both methods described above used commercial kits and again </w:t>
      </w:r>
      <w:r w:rsidR="00F93DD7" w:rsidRPr="00D34585">
        <w:rPr>
          <w:rFonts w:ascii="Book Antiqua" w:eastAsia="AdvPED1282" w:hAnsi="Book Antiqua" w:cs="Times New Roman"/>
          <w:sz w:val="24"/>
          <w:szCs w:val="24"/>
          <w:lang w:val="en-US"/>
        </w:rPr>
        <w:t xml:space="preserve">the </w:t>
      </w:r>
      <w:r w:rsidR="00B83965" w:rsidRPr="00D34585">
        <w:rPr>
          <w:rFonts w:ascii="Book Antiqua" w:eastAsia="AdvPED1282" w:hAnsi="Book Antiqua" w:cs="Times New Roman"/>
          <w:sz w:val="24"/>
          <w:szCs w:val="24"/>
          <w:lang w:val="en-US"/>
        </w:rPr>
        <w:t xml:space="preserve">higher </w:t>
      </w:r>
      <w:r w:rsidRPr="00D34585">
        <w:rPr>
          <w:rFonts w:ascii="Book Antiqua" w:eastAsia="AdvPED1282" w:hAnsi="Book Antiqua" w:cs="Times New Roman"/>
          <w:sz w:val="24"/>
          <w:szCs w:val="24"/>
          <w:lang w:val="en-US"/>
        </w:rPr>
        <w:t xml:space="preserve">cost </w:t>
      </w:r>
      <w:r w:rsidR="00F93DD7" w:rsidRPr="00D34585">
        <w:rPr>
          <w:rFonts w:ascii="Book Antiqua" w:eastAsia="AdvPED1282" w:hAnsi="Book Antiqua" w:cs="Times New Roman"/>
          <w:sz w:val="24"/>
          <w:szCs w:val="24"/>
          <w:lang w:val="en-US"/>
        </w:rPr>
        <w:t xml:space="preserve">got </w:t>
      </w:r>
      <w:r w:rsidRPr="00D34585">
        <w:rPr>
          <w:rFonts w:ascii="Book Antiqua" w:eastAsia="AdvPED1282" w:hAnsi="Book Antiqua" w:cs="Times New Roman"/>
          <w:sz w:val="24"/>
          <w:szCs w:val="24"/>
          <w:lang w:val="en-US"/>
        </w:rPr>
        <w:t>in the way of frequent usage.</w:t>
      </w:r>
    </w:p>
    <w:p w14:paraId="2C4C13F1" w14:textId="4BD341A5" w:rsidR="00263FC5" w:rsidRPr="00D34585" w:rsidRDefault="00263FC5" w:rsidP="00D34585">
      <w:pPr>
        <w:autoSpaceDE w:val="0"/>
        <w:autoSpaceDN w:val="0"/>
        <w:adjustRightInd w:val="0"/>
        <w:snapToGrid w:val="0"/>
        <w:spacing w:after="0" w:line="360" w:lineRule="auto"/>
        <w:ind w:firstLineChars="100" w:firstLine="240"/>
        <w:jc w:val="both"/>
        <w:rPr>
          <w:rFonts w:ascii="Book Antiqua" w:eastAsia="AdvPED1282" w:hAnsi="Book Antiqua" w:cs="Times New Roman"/>
          <w:sz w:val="24"/>
          <w:szCs w:val="24"/>
          <w:lang w:val="en-US"/>
        </w:rPr>
      </w:pPr>
      <w:r w:rsidRPr="00D34585">
        <w:rPr>
          <w:rFonts w:ascii="Book Antiqua" w:eastAsia="AdvPED1282" w:hAnsi="Book Antiqua" w:cs="Times New Roman"/>
          <w:sz w:val="24"/>
          <w:szCs w:val="24"/>
          <w:lang w:val="en-US"/>
        </w:rPr>
        <w:t xml:space="preserve">Xylene </w:t>
      </w:r>
      <w:r w:rsidR="00F93DD7" w:rsidRPr="00D34585">
        <w:rPr>
          <w:rFonts w:ascii="Book Antiqua" w:eastAsia="AdvPED1282" w:hAnsi="Book Antiqua" w:cs="Times New Roman"/>
          <w:sz w:val="24"/>
          <w:szCs w:val="24"/>
          <w:lang w:val="en-US"/>
        </w:rPr>
        <w:t>is</w:t>
      </w:r>
      <w:r w:rsidRPr="00D34585">
        <w:rPr>
          <w:rFonts w:ascii="Book Antiqua" w:eastAsia="AdvPED1282" w:hAnsi="Book Antiqua" w:cs="Times New Roman"/>
          <w:sz w:val="24"/>
          <w:szCs w:val="24"/>
          <w:lang w:val="en-US"/>
        </w:rPr>
        <w:t xml:space="preserve"> the most</w:t>
      </w:r>
      <w:bookmarkStart w:id="43" w:name="_GoBack"/>
      <w:bookmarkEnd w:id="43"/>
      <w:r w:rsidRPr="00D34585">
        <w:rPr>
          <w:rFonts w:ascii="Book Antiqua" w:eastAsia="AdvPED1282" w:hAnsi="Book Antiqua" w:cs="Times New Roman"/>
          <w:sz w:val="24"/>
          <w:szCs w:val="24"/>
          <w:lang w:val="en-US"/>
        </w:rPr>
        <w:t xml:space="preserve"> conventional deparaffinization agent used worldwide</w:t>
      </w:r>
      <w:r w:rsidR="00F93DD7" w:rsidRPr="00D34585">
        <w:rPr>
          <w:rFonts w:ascii="Book Antiqua" w:eastAsia="AdvPED1282" w:hAnsi="Book Antiqua" w:cs="Times New Roman"/>
          <w:sz w:val="24"/>
          <w:szCs w:val="24"/>
          <w:lang w:val="en-US"/>
        </w:rPr>
        <w:t>, b</w:t>
      </w:r>
      <w:r w:rsidRPr="00D34585">
        <w:rPr>
          <w:rFonts w:ascii="Book Antiqua" w:eastAsia="AdvPED1282" w:hAnsi="Book Antiqua" w:cs="Times New Roman"/>
          <w:sz w:val="24"/>
          <w:szCs w:val="24"/>
          <w:lang w:val="en-US"/>
        </w:rPr>
        <w:t xml:space="preserve">ut xylene treatment takes time and requires the specimen to </w:t>
      </w:r>
      <w:r w:rsidR="00890AE1" w:rsidRPr="00D34585">
        <w:rPr>
          <w:rFonts w:ascii="Book Antiqua" w:eastAsia="AdvPED1282" w:hAnsi="Book Antiqua" w:cs="Times New Roman"/>
          <w:sz w:val="24"/>
          <w:szCs w:val="24"/>
          <w:lang w:val="en-US"/>
        </w:rPr>
        <w:t xml:space="preserve">be dipped for at least 3-4 </w:t>
      </w:r>
      <w:proofErr w:type="gramStart"/>
      <w:r w:rsidR="00890AE1" w:rsidRPr="00D34585">
        <w:rPr>
          <w:rFonts w:ascii="Book Antiqua" w:eastAsia="AdvPED1282" w:hAnsi="Book Antiqua" w:cs="Times New Roman"/>
          <w:sz w:val="24"/>
          <w:szCs w:val="24"/>
          <w:lang w:val="en-US"/>
        </w:rPr>
        <w:t>d</w:t>
      </w:r>
      <w:r w:rsidR="00037C3B" w:rsidRPr="00D34585">
        <w:rPr>
          <w:rFonts w:ascii="Book Antiqua" w:eastAsia="AdvPED1282" w:hAnsi="Book Antiqua" w:cs="Times New Roman"/>
          <w:sz w:val="24"/>
          <w:szCs w:val="24"/>
          <w:vertAlign w:val="superscript"/>
          <w:lang w:val="en-US"/>
        </w:rPr>
        <w:t>[</w:t>
      </w:r>
      <w:proofErr w:type="gramEnd"/>
      <w:r w:rsidR="00037C3B" w:rsidRPr="00D34585">
        <w:rPr>
          <w:rFonts w:ascii="Book Antiqua" w:eastAsia="AdvPED1282" w:hAnsi="Book Antiqua" w:cs="Times New Roman"/>
          <w:sz w:val="24"/>
          <w:szCs w:val="24"/>
          <w:vertAlign w:val="superscript"/>
          <w:lang w:val="en-US"/>
        </w:rPr>
        <w:t>20</w:t>
      </w:r>
      <w:r w:rsidR="00890AE1" w:rsidRPr="00D34585">
        <w:rPr>
          <w:rFonts w:ascii="Book Antiqua" w:eastAsia="AdvPED1282" w:hAnsi="Book Antiqua" w:cs="Times New Roman"/>
          <w:sz w:val="24"/>
          <w:szCs w:val="24"/>
          <w:vertAlign w:val="superscript"/>
          <w:lang w:val="en-US"/>
        </w:rPr>
        <w:t>]</w:t>
      </w:r>
      <w:r w:rsidRPr="00D34585">
        <w:rPr>
          <w:rFonts w:ascii="Book Antiqua" w:eastAsia="AdvPED1282" w:hAnsi="Book Antiqua" w:cs="Times New Roman"/>
          <w:sz w:val="24"/>
          <w:szCs w:val="24"/>
          <w:lang w:val="en-US"/>
        </w:rPr>
        <w:t>. Several investigators have successfully extracted high</w:t>
      </w:r>
      <w:r w:rsidR="00F93DD7" w:rsidRPr="00D34585">
        <w:rPr>
          <w:rFonts w:ascii="Book Antiqua" w:eastAsia="AdvPED1282" w:hAnsi="Book Antiqua" w:cs="Times New Roman"/>
          <w:sz w:val="24"/>
          <w:szCs w:val="24"/>
          <w:lang w:val="en-US"/>
        </w:rPr>
        <w:t>-</w:t>
      </w:r>
      <w:r w:rsidRPr="00D34585">
        <w:rPr>
          <w:rFonts w:ascii="Book Antiqua" w:eastAsia="AdvPED1282" w:hAnsi="Book Antiqua" w:cs="Times New Roman"/>
          <w:sz w:val="24"/>
          <w:szCs w:val="24"/>
          <w:lang w:val="en-US"/>
        </w:rPr>
        <w:t xml:space="preserve">quality DNA using </w:t>
      </w:r>
      <w:r w:rsidRPr="00D34585">
        <w:rPr>
          <w:rFonts w:ascii="Book Antiqua" w:eastAsia="AdvPED1282" w:hAnsi="Book Antiqua" w:cs="Times New Roman"/>
          <w:sz w:val="24"/>
          <w:szCs w:val="24"/>
          <w:lang w:val="en-US"/>
        </w:rPr>
        <w:lastRenderedPageBreak/>
        <w:t>xylene for many years. We optimized the deparaffinization</w:t>
      </w:r>
      <w:r w:rsidR="00F93DD7" w:rsidRPr="00D34585">
        <w:rPr>
          <w:rFonts w:ascii="Book Antiqua" w:eastAsia="AdvPED1282" w:hAnsi="Book Antiqua" w:cs="Times New Roman"/>
          <w:sz w:val="24"/>
          <w:szCs w:val="24"/>
          <w:lang w:val="en-US"/>
        </w:rPr>
        <w:t xml:space="preserve"> step</w:t>
      </w:r>
      <w:r w:rsidRPr="00D34585">
        <w:rPr>
          <w:rFonts w:ascii="Book Antiqua" w:eastAsia="AdvPED1282" w:hAnsi="Book Antiqua" w:cs="Times New Roman"/>
          <w:sz w:val="24"/>
          <w:szCs w:val="24"/>
          <w:lang w:val="en-US"/>
        </w:rPr>
        <w:t xml:space="preserve"> using pre-heated xylene and </w:t>
      </w:r>
      <w:r w:rsidR="00F93DD7" w:rsidRPr="00D34585">
        <w:rPr>
          <w:rFonts w:ascii="Book Antiqua" w:eastAsia="AdvPED1282" w:hAnsi="Book Antiqua" w:cs="Times New Roman"/>
          <w:sz w:val="24"/>
          <w:szCs w:val="24"/>
          <w:lang w:val="en-US"/>
        </w:rPr>
        <w:t xml:space="preserve">obtained </w:t>
      </w:r>
      <w:r w:rsidRPr="00D34585">
        <w:rPr>
          <w:rFonts w:ascii="Book Antiqua" w:eastAsia="AdvPED1282" w:hAnsi="Book Antiqua" w:cs="Times New Roman"/>
          <w:sz w:val="24"/>
          <w:szCs w:val="24"/>
          <w:lang w:val="en-US"/>
        </w:rPr>
        <w:t xml:space="preserve">significantly improved DNA yields. Shi </w:t>
      </w:r>
      <w:r w:rsidRPr="00D34585">
        <w:rPr>
          <w:rFonts w:ascii="Book Antiqua" w:eastAsia="AdvPED1282" w:hAnsi="Book Antiqua" w:cs="Times New Roman"/>
          <w:i/>
          <w:sz w:val="24"/>
          <w:szCs w:val="24"/>
          <w:lang w:val="en-US"/>
        </w:rPr>
        <w:t xml:space="preserve">et </w:t>
      </w:r>
      <w:proofErr w:type="gramStart"/>
      <w:r w:rsidRPr="00D34585">
        <w:rPr>
          <w:rFonts w:ascii="Book Antiqua" w:eastAsia="AdvPED1282" w:hAnsi="Book Antiqua" w:cs="Times New Roman"/>
          <w:i/>
          <w:sz w:val="24"/>
          <w:szCs w:val="24"/>
          <w:lang w:val="en-US"/>
        </w:rPr>
        <w:t>al</w:t>
      </w:r>
      <w:r w:rsidR="002762B5" w:rsidRPr="00D34585">
        <w:rPr>
          <w:rFonts w:ascii="Book Antiqua" w:eastAsia="AdvPED1282" w:hAnsi="Book Antiqua" w:cs="Times New Roman"/>
          <w:bCs/>
          <w:sz w:val="24"/>
          <w:szCs w:val="24"/>
          <w:vertAlign w:val="superscript"/>
          <w:lang w:val="en-US"/>
        </w:rPr>
        <w:t>[</w:t>
      </w:r>
      <w:proofErr w:type="gramEnd"/>
      <w:r w:rsidR="002762B5" w:rsidRPr="00D34585">
        <w:rPr>
          <w:rFonts w:ascii="Book Antiqua" w:eastAsia="AdvPED1282" w:hAnsi="Book Antiqua" w:cs="Times New Roman"/>
          <w:bCs/>
          <w:sz w:val="24"/>
          <w:szCs w:val="24"/>
          <w:vertAlign w:val="superscript"/>
          <w:lang w:val="en-US"/>
        </w:rPr>
        <w:t>21]</w:t>
      </w:r>
      <w:r w:rsidRPr="00D34585">
        <w:rPr>
          <w:rFonts w:ascii="Book Antiqua" w:eastAsia="AdvPED1282" w:hAnsi="Book Antiqua" w:cs="Times New Roman"/>
          <w:sz w:val="24"/>
          <w:szCs w:val="24"/>
          <w:lang w:val="en-US"/>
        </w:rPr>
        <w:t xml:space="preserve"> suggested that pre-heating FFPE specimens at higher temperatures in 0.1</w:t>
      </w:r>
      <w:r w:rsidR="002762B5" w:rsidRPr="00D34585">
        <w:rPr>
          <w:rFonts w:ascii="Book Antiqua" w:eastAsia="AdvPED1282" w:hAnsi="Book Antiqua" w:cs="Times New Roman"/>
          <w:sz w:val="24"/>
          <w:szCs w:val="24"/>
          <w:lang w:val="en-US"/>
        </w:rPr>
        <w:t xml:space="preserve"> mol/L</w:t>
      </w:r>
      <w:r w:rsidRPr="00D34585">
        <w:rPr>
          <w:rFonts w:ascii="Book Antiqua" w:eastAsia="AdvPED1282" w:hAnsi="Book Antiqua" w:cs="Times New Roman"/>
          <w:sz w:val="24"/>
          <w:szCs w:val="24"/>
          <w:lang w:val="en-US"/>
        </w:rPr>
        <w:t xml:space="preserve"> NaOH solution highly increased the efficiency of DNA extraction. In order to avoid toxic chemicals such as xylene, Lin </w:t>
      </w:r>
      <w:r w:rsidRPr="00D34585">
        <w:rPr>
          <w:rFonts w:ascii="Book Antiqua" w:eastAsia="AdvPED1282" w:hAnsi="Book Antiqua" w:cs="Times New Roman"/>
          <w:i/>
          <w:sz w:val="24"/>
          <w:szCs w:val="24"/>
          <w:lang w:val="en-US"/>
        </w:rPr>
        <w:t xml:space="preserve">et </w:t>
      </w:r>
      <w:proofErr w:type="gramStart"/>
      <w:r w:rsidRPr="00D34585">
        <w:rPr>
          <w:rFonts w:ascii="Book Antiqua" w:eastAsia="AdvPED1282" w:hAnsi="Book Antiqua" w:cs="Times New Roman"/>
          <w:i/>
          <w:sz w:val="24"/>
          <w:szCs w:val="24"/>
          <w:lang w:val="en-US"/>
        </w:rPr>
        <w:t>al</w:t>
      </w:r>
      <w:r w:rsidR="002762B5" w:rsidRPr="00D34585">
        <w:rPr>
          <w:rFonts w:ascii="Book Antiqua" w:eastAsia="AdvPED1282" w:hAnsi="Book Antiqua" w:cs="Times New Roman"/>
          <w:bCs/>
          <w:sz w:val="24"/>
          <w:szCs w:val="24"/>
          <w:vertAlign w:val="superscript"/>
          <w:lang w:val="en-US"/>
        </w:rPr>
        <w:t>[</w:t>
      </w:r>
      <w:proofErr w:type="gramEnd"/>
      <w:r w:rsidR="002762B5" w:rsidRPr="00D34585">
        <w:rPr>
          <w:rFonts w:ascii="Book Antiqua" w:eastAsia="AdvPED1282" w:hAnsi="Book Antiqua" w:cs="Times New Roman"/>
          <w:bCs/>
          <w:sz w:val="24"/>
          <w:szCs w:val="24"/>
          <w:vertAlign w:val="superscript"/>
          <w:lang w:val="en-US"/>
        </w:rPr>
        <w:t>22]</w:t>
      </w:r>
      <w:r w:rsidRPr="00D34585">
        <w:rPr>
          <w:rFonts w:ascii="Book Antiqua" w:eastAsia="AdvPED1282" w:hAnsi="Book Antiqua" w:cs="Times New Roman"/>
          <w:sz w:val="24"/>
          <w:szCs w:val="24"/>
          <w:lang w:val="en-US"/>
        </w:rPr>
        <w:t xml:space="preserve"> demonstrated deparaffinization using mineral oil and then combining with DNA isolation protocol from </w:t>
      </w:r>
      <w:r w:rsidR="00F93DD7" w:rsidRPr="00D34585">
        <w:rPr>
          <w:rFonts w:ascii="Book Antiqua" w:eastAsia="AdvPED1282" w:hAnsi="Book Antiqua" w:cs="Times New Roman"/>
          <w:sz w:val="24"/>
          <w:szCs w:val="24"/>
          <w:lang w:val="en-US"/>
        </w:rPr>
        <w:t xml:space="preserve">a </w:t>
      </w:r>
      <w:r w:rsidRPr="00D34585">
        <w:rPr>
          <w:rFonts w:ascii="Book Antiqua" w:eastAsia="AdvPED1282" w:hAnsi="Book Antiqua" w:cs="Times New Roman"/>
          <w:sz w:val="24"/>
          <w:szCs w:val="24"/>
          <w:lang w:val="en-US"/>
        </w:rPr>
        <w:t>commercially available kit. They obtained high</w:t>
      </w:r>
      <w:r w:rsidR="00F93DD7" w:rsidRPr="00D34585">
        <w:rPr>
          <w:rFonts w:ascii="Book Antiqua" w:eastAsia="AdvPED1282" w:hAnsi="Book Antiqua" w:cs="Times New Roman"/>
          <w:sz w:val="24"/>
          <w:szCs w:val="24"/>
          <w:lang w:val="en-US"/>
        </w:rPr>
        <w:t>-</w:t>
      </w:r>
      <w:r w:rsidRPr="00D34585">
        <w:rPr>
          <w:rFonts w:ascii="Book Antiqua" w:eastAsia="AdvPED1282" w:hAnsi="Book Antiqua" w:cs="Times New Roman"/>
          <w:sz w:val="24"/>
          <w:szCs w:val="24"/>
          <w:lang w:val="en-US"/>
        </w:rPr>
        <w:t>quality DNA</w:t>
      </w:r>
      <w:r w:rsidR="00F93DD7" w:rsidRPr="00D34585">
        <w:rPr>
          <w:rFonts w:ascii="Book Antiqua" w:eastAsia="AdvPED1282" w:hAnsi="Book Antiqua" w:cs="Times New Roman"/>
          <w:sz w:val="24"/>
          <w:szCs w:val="24"/>
          <w:lang w:val="en-US"/>
        </w:rPr>
        <w:t>,</w:t>
      </w:r>
      <w:r w:rsidRPr="00D34585">
        <w:rPr>
          <w:rFonts w:ascii="Book Antiqua" w:eastAsia="AdvPED1282" w:hAnsi="Book Antiqua" w:cs="Times New Roman"/>
          <w:sz w:val="24"/>
          <w:szCs w:val="24"/>
          <w:lang w:val="en-US"/>
        </w:rPr>
        <w:t xml:space="preserve"> which they tested in a genotyping experiment with 14 microsatellite markers. Contradictorily, in our study when we used mineral oil for deparaffinization</w:t>
      </w:r>
      <w:r w:rsidR="00F93DD7" w:rsidRPr="00D34585">
        <w:rPr>
          <w:rFonts w:ascii="Book Antiqua" w:eastAsia="AdvPED1282" w:hAnsi="Book Antiqua" w:cs="Times New Roman"/>
          <w:sz w:val="24"/>
          <w:szCs w:val="24"/>
          <w:lang w:val="en-US"/>
        </w:rPr>
        <w:t>,</w:t>
      </w:r>
      <w:r w:rsidRPr="00D34585">
        <w:rPr>
          <w:rFonts w:ascii="Book Antiqua" w:eastAsia="AdvPED1282" w:hAnsi="Book Antiqua" w:cs="Times New Roman"/>
          <w:sz w:val="24"/>
          <w:szCs w:val="24"/>
          <w:lang w:val="en-US"/>
        </w:rPr>
        <w:t xml:space="preserve"> we obtained good DNA yields but</w:t>
      </w:r>
      <w:r w:rsidR="00F93DD7" w:rsidRPr="00D34585">
        <w:rPr>
          <w:rFonts w:ascii="Book Antiqua" w:eastAsia="AdvPED1282" w:hAnsi="Book Antiqua" w:cs="Times New Roman"/>
          <w:sz w:val="24"/>
          <w:szCs w:val="24"/>
          <w:lang w:val="en-US"/>
        </w:rPr>
        <w:t xml:space="preserve"> the DNA</w:t>
      </w:r>
      <w:r w:rsidRPr="00D34585">
        <w:rPr>
          <w:rFonts w:ascii="Book Antiqua" w:eastAsia="AdvPED1282" w:hAnsi="Book Antiqua" w:cs="Times New Roman"/>
          <w:sz w:val="24"/>
          <w:szCs w:val="24"/>
          <w:lang w:val="en-US"/>
        </w:rPr>
        <w:t xml:space="preserve"> w</w:t>
      </w:r>
      <w:r w:rsidR="00F93DD7" w:rsidRPr="00D34585">
        <w:rPr>
          <w:rFonts w:ascii="Book Antiqua" w:eastAsia="AdvPED1282" w:hAnsi="Book Antiqua" w:cs="Times New Roman"/>
          <w:sz w:val="24"/>
          <w:szCs w:val="24"/>
          <w:lang w:val="en-US"/>
        </w:rPr>
        <w:t>as</w:t>
      </w:r>
      <w:r w:rsidRPr="00D34585">
        <w:rPr>
          <w:rFonts w:ascii="Book Antiqua" w:eastAsia="AdvPED1282" w:hAnsi="Book Antiqua" w:cs="Times New Roman"/>
          <w:sz w:val="24"/>
          <w:szCs w:val="24"/>
          <w:lang w:val="en-US"/>
        </w:rPr>
        <w:t xml:space="preserve"> mostly impure. </w:t>
      </w:r>
      <w:r w:rsidR="00B357DF" w:rsidRPr="00D34585">
        <w:rPr>
          <w:rFonts w:ascii="Book Antiqua" w:eastAsia="AdvPED1282" w:hAnsi="Book Antiqua" w:cs="Times New Roman"/>
          <w:sz w:val="24"/>
          <w:szCs w:val="24"/>
          <w:lang w:val="en-US"/>
        </w:rPr>
        <w:t xml:space="preserve">In addition, </w:t>
      </w:r>
      <w:r w:rsidRPr="00D34585">
        <w:rPr>
          <w:rFonts w:ascii="Book Antiqua" w:eastAsia="AdvPED1282" w:hAnsi="Book Antiqua" w:cs="Times New Roman"/>
          <w:sz w:val="24"/>
          <w:szCs w:val="24"/>
          <w:lang w:val="en-US"/>
        </w:rPr>
        <w:t xml:space="preserve">some of the samples could not be amplified even with quantitative PCR. That raised </w:t>
      </w:r>
      <w:r w:rsidR="00B357DF" w:rsidRPr="00D34585">
        <w:rPr>
          <w:rFonts w:ascii="Book Antiqua" w:eastAsia="AdvPED1282" w:hAnsi="Book Antiqua" w:cs="Times New Roman"/>
          <w:sz w:val="24"/>
          <w:szCs w:val="24"/>
          <w:lang w:val="en-US"/>
        </w:rPr>
        <w:t xml:space="preserve">a </w:t>
      </w:r>
      <w:r w:rsidRPr="00D34585">
        <w:rPr>
          <w:rFonts w:ascii="Book Antiqua" w:eastAsia="AdvPED1282" w:hAnsi="Book Antiqua" w:cs="Times New Roman"/>
          <w:sz w:val="24"/>
          <w:szCs w:val="24"/>
          <w:lang w:val="en-US"/>
        </w:rPr>
        <w:t xml:space="preserve">few questions regarding the usage of mineral oil for deparaffinization and to what extent it can undo cross-linkage. </w:t>
      </w:r>
    </w:p>
    <w:p w14:paraId="7DA5D9AA" w14:textId="367AF720" w:rsidR="00BD447A" w:rsidRPr="00D34585" w:rsidRDefault="00263FC5" w:rsidP="00D34585">
      <w:pPr>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In conclusion, virtually every tissue removed from the body is fixed, paraffin</w:t>
      </w:r>
      <w:r w:rsidR="00B357DF"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embedded, and then stored for years to decades. </w:t>
      </w:r>
      <w:r w:rsidR="007D7282" w:rsidRPr="00D34585">
        <w:rPr>
          <w:rFonts w:ascii="Book Antiqua" w:eastAsia="Times New Roman" w:hAnsi="Book Antiqua" w:cs="Times New Roman"/>
          <w:sz w:val="24"/>
          <w:szCs w:val="24"/>
          <w:lang w:val="en-US"/>
        </w:rPr>
        <w:t>Given the established importance of DNA in molecular biology and its central role in determining fundamental operation of cellular processes</w:t>
      </w:r>
      <w:r w:rsidR="00B357DF" w:rsidRPr="00D34585">
        <w:rPr>
          <w:rFonts w:ascii="Book Antiqua" w:eastAsia="Times New Roman" w:hAnsi="Book Antiqua" w:cs="Times New Roman"/>
          <w:sz w:val="24"/>
          <w:szCs w:val="24"/>
          <w:lang w:val="en-US"/>
        </w:rPr>
        <w:t>,</w:t>
      </w:r>
      <w:r w:rsidR="007D7282" w:rsidRPr="00D34585">
        <w:rPr>
          <w:rFonts w:ascii="Book Antiqua" w:eastAsia="Times New Roman" w:hAnsi="Book Antiqua" w:cs="Times New Roman"/>
          <w:sz w:val="24"/>
          <w:szCs w:val="24"/>
          <w:lang w:val="en-US"/>
        </w:rPr>
        <w:t xml:space="preserve"> it is essential to look for alternate sources of DNA. Histopathologically stained archived tissue slides are stored in hospital archives for years to decades. They are the largest available source of biological materials and are </w:t>
      </w:r>
      <w:r w:rsidR="00B357DF" w:rsidRPr="00D34585">
        <w:rPr>
          <w:rFonts w:ascii="Book Antiqua" w:eastAsia="Times New Roman" w:hAnsi="Book Antiqua" w:cs="Times New Roman"/>
          <w:sz w:val="24"/>
          <w:szCs w:val="24"/>
          <w:lang w:val="en-US"/>
        </w:rPr>
        <w:t xml:space="preserve">a </w:t>
      </w:r>
      <w:r w:rsidR="007D7282" w:rsidRPr="00D34585">
        <w:rPr>
          <w:rFonts w:ascii="Book Antiqua" w:eastAsia="Times New Roman" w:hAnsi="Book Antiqua" w:cs="Times New Roman"/>
          <w:sz w:val="24"/>
          <w:szCs w:val="24"/>
          <w:lang w:val="en-US"/>
        </w:rPr>
        <w:t>potentially useful resource</w:t>
      </w:r>
      <w:r w:rsidR="00B357DF" w:rsidRPr="00D34585">
        <w:rPr>
          <w:rFonts w:ascii="Book Antiqua" w:eastAsia="Times New Roman" w:hAnsi="Book Antiqua" w:cs="Times New Roman"/>
          <w:sz w:val="24"/>
          <w:szCs w:val="24"/>
          <w:lang w:val="en-US"/>
        </w:rPr>
        <w:t>,</w:t>
      </w:r>
      <w:r w:rsidR="007D7282" w:rsidRPr="00D34585">
        <w:rPr>
          <w:rFonts w:ascii="Book Antiqua" w:eastAsia="Times New Roman" w:hAnsi="Book Antiqua" w:cs="Times New Roman"/>
          <w:sz w:val="24"/>
          <w:szCs w:val="24"/>
          <w:lang w:val="en-US"/>
        </w:rPr>
        <w:t xml:space="preserve"> which c</w:t>
      </w:r>
      <w:r w:rsidR="00B357DF" w:rsidRPr="00D34585">
        <w:rPr>
          <w:rFonts w:ascii="Book Antiqua" w:eastAsia="Times New Roman" w:hAnsi="Book Antiqua" w:cs="Times New Roman"/>
          <w:sz w:val="24"/>
          <w:szCs w:val="24"/>
          <w:lang w:val="en-US"/>
        </w:rPr>
        <w:t>an</w:t>
      </w:r>
      <w:r w:rsidR="007D7282" w:rsidRPr="00D34585">
        <w:rPr>
          <w:rFonts w:ascii="Book Antiqua" w:eastAsia="Times New Roman" w:hAnsi="Book Antiqua" w:cs="Times New Roman"/>
          <w:sz w:val="24"/>
          <w:szCs w:val="24"/>
          <w:lang w:val="en-US"/>
        </w:rPr>
        <w:t xml:space="preserve"> be used for retrospective epidemiological studies. </w:t>
      </w:r>
      <w:r w:rsidRPr="00D34585">
        <w:rPr>
          <w:rFonts w:ascii="Book Antiqua" w:eastAsia="Times New Roman" w:hAnsi="Book Antiqua" w:cs="Times New Roman"/>
          <w:sz w:val="24"/>
          <w:szCs w:val="24"/>
          <w:lang w:val="en-US"/>
        </w:rPr>
        <w:t xml:space="preserve">The DNA extracted from fixed tissues can be used for diagnostic applications, such as the detection of mutations and viruses, when the need arises instead of requiring the collection of fresh tissue in anticipation of the need. One mundane but clinically important example is the identification of mislabeled specimens. </w:t>
      </w:r>
      <w:r w:rsidR="00786475" w:rsidRPr="00D34585">
        <w:rPr>
          <w:rFonts w:ascii="Book Antiqua" w:eastAsia="Times New Roman" w:hAnsi="Book Antiqua" w:cs="Times New Roman"/>
          <w:sz w:val="24"/>
          <w:szCs w:val="24"/>
          <w:lang w:val="en-US"/>
        </w:rPr>
        <w:t>However, the use of such samples for DNA analysis is limited due to chemical modification by formaldehyde and fragmentation of DNA during tissue processing and storage. Here</w:t>
      </w:r>
      <w:r w:rsidR="009B0A1C" w:rsidRPr="00D34585">
        <w:rPr>
          <w:rFonts w:ascii="Book Antiqua" w:eastAsia="Times New Roman" w:hAnsi="Book Antiqua" w:cs="Times New Roman"/>
          <w:sz w:val="24"/>
          <w:szCs w:val="24"/>
          <w:lang w:val="en-US"/>
        </w:rPr>
        <w:t>,</w:t>
      </w:r>
      <w:r w:rsidR="00786475" w:rsidRPr="00D34585">
        <w:rPr>
          <w:rFonts w:ascii="Book Antiqua" w:eastAsia="Times New Roman" w:hAnsi="Book Antiqua" w:cs="Times New Roman"/>
          <w:sz w:val="24"/>
          <w:szCs w:val="24"/>
          <w:lang w:val="en-US"/>
        </w:rPr>
        <w:t xml:space="preserve"> we discussed the re</w:t>
      </w:r>
      <w:r w:rsidR="00542861" w:rsidRPr="00D34585">
        <w:rPr>
          <w:rFonts w:ascii="Book Antiqua" w:eastAsia="Times New Roman" w:hAnsi="Book Antiqua" w:cs="Times New Roman"/>
          <w:sz w:val="24"/>
          <w:szCs w:val="24"/>
          <w:lang w:val="en-US"/>
        </w:rPr>
        <w:t>sults from our study for the extraction of PCR</w:t>
      </w:r>
      <w:r w:rsidR="009B0A1C" w:rsidRPr="00D34585">
        <w:rPr>
          <w:rFonts w:ascii="Book Antiqua" w:eastAsia="Times New Roman" w:hAnsi="Book Antiqua" w:cs="Times New Roman"/>
          <w:sz w:val="24"/>
          <w:szCs w:val="24"/>
          <w:lang w:val="en-US"/>
        </w:rPr>
        <w:t>-</w:t>
      </w:r>
      <w:r w:rsidR="00542861" w:rsidRPr="00D34585">
        <w:rPr>
          <w:rFonts w:ascii="Book Antiqua" w:eastAsia="Times New Roman" w:hAnsi="Book Antiqua" w:cs="Times New Roman"/>
          <w:sz w:val="24"/>
          <w:szCs w:val="24"/>
          <w:lang w:val="en-US"/>
        </w:rPr>
        <w:t>friendly DNA from archived histopathologically stained tissue slides.</w:t>
      </w:r>
      <w:r w:rsidR="00786475"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 xml:space="preserve">Hopefully, this simple, cost-effective, and non-laborious protocol </w:t>
      </w:r>
      <w:r w:rsidR="009B0A1C" w:rsidRPr="00D34585">
        <w:rPr>
          <w:rFonts w:ascii="Book Antiqua" w:eastAsia="Times New Roman" w:hAnsi="Book Antiqua" w:cs="Times New Roman"/>
          <w:sz w:val="24"/>
          <w:szCs w:val="24"/>
          <w:lang w:val="en-US"/>
        </w:rPr>
        <w:t xml:space="preserve">can </w:t>
      </w:r>
      <w:r w:rsidRPr="00D34585">
        <w:rPr>
          <w:rFonts w:ascii="Book Antiqua" w:eastAsia="Times New Roman" w:hAnsi="Book Antiqua" w:cs="Times New Roman"/>
          <w:sz w:val="24"/>
          <w:szCs w:val="24"/>
          <w:lang w:val="en-US"/>
        </w:rPr>
        <w:t>facilitate the molecular analysis of a large number of archived specimens in retrospective studies.</w:t>
      </w:r>
      <w:r w:rsidR="009C00AA" w:rsidRPr="00D34585">
        <w:rPr>
          <w:rFonts w:ascii="Book Antiqua" w:eastAsia="Times New Roman" w:hAnsi="Book Antiqua" w:cs="Times New Roman"/>
          <w:sz w:val="24"/>
          <w:szCs w:val="24"/>
          <w:lang w:val="en-US"/>
        </w:rPr>
        <w:t xml:space="preserve"> Also, similar kind of methodology can be applied for tissues fixed with </w:t>
      </w:r>
      <w:r w:rsidR="009C00AA" w:rsidRPr="00D34585">
        <w:rPr>
          <w:rFonts w:ascii="Book Antiqua" w:eastAsia="Times New Roman" w:hAnsi="Book Antiqua" w:cs="Times New Roman"/>
          <w:sz w:val="24"/>
          <w:szCs w:val="24"/>
          <w:lang w:val="en-US"/>
        </w:rPr>
        <w:lastRenderedPageBreak/>
        <w:t xml:space="preserve">other fixatives and stained with dyes other than H&amp;E, </w:t>
      </w:r>
      <w:r w:rsidR="00797C58" w:rsidRPr="00D34585">
        <w:rPr>
          <w:rFonts w:ascii="Book Antiqua" w:eastAsia="Times New Roman" w:hAnsi="Book Antiqua" w:cs="Times New Roman"/>
          <w:sz w:val="24"/>
          <w:szCs w:val="24"/>
          <w:lang w:val="en-US"/>
        </w:rPr>
        <w:t xml:space="preserve">which </w:t>
      </w:r>
      <w:r w:rsidR="009B0A1C" w:rsidRPr="00D34585">
        <w:rPr>
          <w:rFonts w:ascii="Book Antiqua" w:eastAsia="Times New Roman" w:hAnsi="Book Antiqua" w:cs="Times New Roman"/>
          <w:sz w:val="24"/>
          <w:szCs w:val="24"/>
          <w:lang w:val="en-US"/>
        </w:rPr>
        <w:t>may</w:t>
      </w:r>
      <w:r w:rsidR="009C00AA" w:rsidRPr="00D34585">
        <w:rPr>
          <w:rFonts w:ascii="Book Antiqua" w:eastAsia="Times New Roman" w:hAnsi="Book Antiqua" w:cs="Times New Roman"/>
          <w:sz w:val="24"/>
          <w:szCs w:val="24"/>
          <w:lang w:val="en-US"/>
        </w:rPr>
        <w:t xml:space="preserve"> open up the field for future investigations.</w:t>
      </w:r>
    </w:p>
    <w:p w14:paraId="5E9C5C25" w14:textId="77777777" w:rsidR="002762B5" w:rsidRPr="00D34585" w:rsidRDefault="002762B5" w:rsidP="00D34585">
      <w:pPr>
        <w:adjustRightInd w:val="0"/>
        <w:snapToGrid w:val="0"/>
        <w:spacing w:after="0" w:line="360" w:lineRule="auto"/>
        <w:jc w:val="both"/>
        <w:rPr>
          <w:rFonts w:ascii="Book Antiqua" w:eastAsia="Times New Roman" w:hAnsi="Book Antiqua" w:cs="Times New Roman"/>
          <w:sz w:val="24"/>
          <w:szCs w:val="24"/>
          <w:lang w:val="en-US"/>
        </w:rPr>
      </w:pPr>
    </w:p>
    <w:p w14:paraId="2F87EE5B" w14:textId="77777777" w:rsidR="002762B5" w:rsidRPr="00D34585" w:rsidRDefault="002762B5" w:rsidP="00D34585">
      <w:pPr>
        <w:adjustRightInd w:val="0"/>
        <w:snapToGrid w:val="0"/>
        <w:spacing w:after="0" w:line="360" w:lineRule="auto"/>
        <w:jc w:val="both"/>
        <w:rPr>
          <w:rFonts w:ascii="Book Antiqua" w:hAnsi="Book Antiqua" w:cs="Times New Roman"/>
          <w:b/>
          <w:sz w:val="24"/>
          <w:szCs w:val="24"/>
          <w:lang w:val="en-US"/>
        </w:rPr>
      </w:pPr>
      <w:r w:rsidRPr="00D34585">
        <w:rPr>
          <w:rFonts w:ascii="Book Antiqua" w:hAnsi="Book Antiqua" w:cs="Times New Roman"/>
          <w:b/>
          <w:sz w:val="24"/>
          <w:szCs w:val="24"/>
          <w:lang w:val="en-US"/>
        </w:rPr>
        <w:t>ARTICLE HIGHLIGHTS</w:t>
      </w:r>
    </w:p>
    <w:p w14:paraId="0CCFD6A7" w14:textId="77777777" w:rsidR="002762B5" w:rsidRPr="00D34585" w:rsidRDefault="002762B5"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b/>
          <w:i/>
          <w:sz w:val="24"/>
          <w:szCs w:val="24"/>
          <w:lang w:val="en-US"/>
        </w:rPr>
        <w:t>Research background</w:t>
      </w:r>
    </w:p>
    <w:p w14:paraId="1C6A83FC" w14:textId="260E25B2" w:rsidR="002762B5" w:rsidRPr="00D34585" w:rsidRDefault="002762B5"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sz w:val="24"/>
          <w:szCs w:val="24"/>
          <w:lang w:val="en-US"/>
        </w:rPr>
        <w:t>Histopathologically stained archived tissue slides are stored in hospital archives for years to decades. They are the largest available source of biological materials and are</w:t>
      </w:r>
      <w:r w:rsidR="00346F8F" w:rsidRPr="00D34585">
        <w:rPr>
          <w:rFonts w:ascii="Book Antiqua" w:hAnsi="Book Antiqua" w:cs="Times New Roman"/>
          <w:sz w:val="24"/>
          <w:szCs w:val="24"/>
          <w:lang w:val="en-US"/>
        </w:rPr>
        <w:t xml:space="preserve"> a</w:t>
      </w:r>
      <w:r w:rsidRPr="00D34585">
        <w:rPr>
          <w:rFonts w:ascii="Book Antiqua" w:hAnsi="Book Antiqua" w:cs="Times New Roman"/>
          <w:sz w:val="24"/>
          <w:szCs w:val="24"/>
          <w:lang w:val="en-US"/>
        </w:rPr>
        <w:t xml:space="preserve"> potentially useful resource </w:t>
      </w:r>
      <w:r w:rsidR="00346F8F" w:rsidRPr="00D34585">
        <w:rPr>
          <w:rFonts w:ascii="Book Antiqua" w:hAnsi="Book Antiqua" w:cs="Times New Roman"/>
          <w:sz w:val="24"/>
          <w:szCs w:val="24"/>
          <w:lang w:val="en-US"/>
        </w:rPr>
        <w:t>that can</w:t>
      </w:r>
      <w:r w:rsidRPr="00D34585">
        <w:rPr>
          <w:rFonts w:ascii="Book Antiqua" w:hAnsi="Book Antiqua" w:cs="Times New Roman"/>
          <w:sz w:val="24"/>
          <w:szCs w:val="24"/>
          <w:lang w:val="en-US"/>
        </w:rPr>
        <w:t xml:space="preserve"> be used for retrospective epidemiological studies. DNA recovered from the slides </w:t>
      </w:r>
      <w:r w:rsidR="00346F8F" w:rsidRPr="00D34585">
        <w:rPr>
          <w:rFonts w:ascii="Book Antiqua" w:hAnsi="Book Antiqua" w:cs="Times New Roman"/>
          <w:sz w:val="24"/>
          <w:szCs w:val="24"/>
          <w:lang w:val="en-US"/>
        </w:rPr>
        <w:t xml:space="preserve">can </w:t>
      </w:r>
      <w:r w:rsidRPr="00D34585">
        <w:rPr>
          <w:rFonts w:ascii="Book Antiqua" w:hAnsi="Book Antiqua" w:cs="Times New Roman"/>
          <w:sz w:val="24"/>
          <w:szCs w:val="24"/>
          <w:lang w:val="en-US"/>
        </w:rPr>
        <w:t>be used for several downstream molecular processes including polymerase chain reaction, single nucleotide polymorphism analysis</w:t>
      </w:r>
      <w:r w:rsidR="00346F8F"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 and whole genome sequencing. The slides c</w:t>
      </w:r>
      <w:r w:rsidR="00346F8F" w:rsidRPr="00D34585">
        <w:rPr>
          <w:rFonts w:ascii="Book Antiqua" w:hAnsi="Book Antiqua" w:cs="Times New Roman"/>
          <w:sz w:val="24"/>
          <w:szCs w:val="24"/>
          <w:lang w:val="en-US"/>
        </w:rPr>
        <w:t>an</w:t>
      </w:r>
      <w:r w:rsidRPr="00D34585">
        <w:rPr>
          <w:rFonts w:ascii="Book Antiqua" w:hAnsi="Book Antiqua" w:cs="Times New Roman"/>
          <w:sz w:val="24"/>
          <w:szCs w:val="24"/>
          <w:lang w:val="en-US"/>
        </w:rPr>
        <w:t xml:space="preserve"> also be used to acquire information </w:t>
      </w:r>
      <w:r w:rsidR="00346F8F" w:rsidRPr="00D34585">
        <w:rPr>
          <w:rFonts w:ascii="Book Antiqua" w:hAnsi="Book Antiqua" w:cs="Times New Roman"/>
          <w:sz w:val="24"/>
          <w:szCs w:val="24"/>
          <w:lang w:val="en-US"/>
        </w:rPr>
        <w:t xml:space="preserve">such as the </w:t>
      </w:r>
      <w:r w:rsidRPr="00D34585">
        <w:rPr>
          <w:rFonts w:ascii="Book Antiqua" w:hAnsi="Book Antiqua" w:cs="Times New Roman"/>
          <w:sz w:val="24"/>
          <w:szCs w:val="24"/>
          <w:lang w:val="en-US"/>
        </w:rPr>
        <w:t>presence or absence of pathogens that would have been present at the time of sectioning. The DNA from these slides can be utilized to compare gene signatures of normal and diseased tissues.</w:t>
      </w:r>
    </w:p>
    <w:p w14:paraId="2C308DA7" w14:textId="77777777" w:rsidR="002762B5" w:rsidRPr="00D34585" w:rsidRDefault="002762B5" w:rsidP="00D34585">
      <w:pPr>
        <w:adjustRightInd w:val="0"/>
        <w:snapToGrid w:val="0"/>
        <w:spacing w:after="0" w:line="360" w:lineRule="auto"/>
        <w:jc w:val="both"/>
        <w:rPr>
          <w:rFonts w:ascii="Book Antiqua" w:hAnsi="Book Antiqua" w:cs="Times New Roman"/>
          <w:b/>
          <w:i/>
          <w:sz w:val="24"/>
          <w:szCs w:val="24"/>
          <w:lang w:val="en-US"/>
        </w:rPr>
      </w:pPr>
      <w:r w:rsidRPr="00D34585">
        <w:rPr>
          <w:rFonts w:ascii="Book Antiqua" w:hAnsi="Book Antiqua" w:cs="Times New Roman"/>
          <w:b/>
          <w:i/>
          <w:sz w:val="24"/>
          <w:szCs w:val="24"/>
          <w:lang w:val="en-US"/>
        </w:rPr>
        <w:t>Research motivation</w:t>
      </w:r>
    </w:p>
    <w:p w14:paraId="5DB6FC5C" w14:textId="51E51499" w:rsidR="00D30547" w:rsidRPr="00D34585" w:rsidRDefault="002762B5"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sz w:val="24"/>
          <w:szCs w:val="24"/>
          <w:lang w:val="en-US"/>
        </w:rPr>
        <w:t>Generally, the extraction of high</w:t>
      </w:r>
      <w:r w:rsidR="00346F8F"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quality DNA from archived stained </w:t>
      </w:r>
      <w:r w:rsidR="00D30547" w:rsidRPr="00D34585">
        <w:rPr>
          <w:rFonts w:ascii="Book Antiqua" w:hAnsi="Book Antiqua"/>
          <w:sz w:val="24"/>
          <w:szCs w:val="24"/>
          <w:lang w:val="en-US"/>
        </w:rPr>
        <w:t>hematoxylin and eosin</w:t>
      </w:r>
      <w:r w:rsidR="00D30547" w:rsidRPr="00D34585">
        <w:rPr>
          <w:rFonts w:ascii="Book Antiqua" w:hAnsi="Book Antiqua" w:cs="Times New Roman"/>
          <w:sz w:val="24"/>
          <w:szCs w:val="24"/>
          <w:lang w:val="en-US"/>
        </w:rPr>
        <w:t xml:space="preserve"> (</w:t>
      </w:r>
      <w:r w:rsidRPr="00D34585">
        <w:rPr>
          <w:rFonts w:ascii="Book Antiqua" w:hAnsi="Book Antiqua" w:cs="Times New Roman"/>
          <w:sz w:val="24"/>
          <w:szCs w:val="24"/>
          <w:lang w:val="en-US"/>
        </w:rPr>
        <w:t>H&amp;E</w:t>
      </w:r>
      <w:r w:rsidR="00D30547"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 slides is challenging. Barring commercially available expensive kits, there is a dr</w:t>
      </w:r>
      <w:r w:rsidR="00346F8F" w:rsidRPr="00D34585">
        <w:rPr>
          <w:rFonts w:ascii="Book Antiqua" w:hAnsi="Book Antiqua" w:cs="Times New Roman"/>
          <w:sz w:val="24"/>
          <w:szCs w:val="24"/>
          <w:lang w:val="en-US"/>
        </w:rPr>
        <w:t>o</w:t>
      </w:r>
      <w:r w:rsidRPr="00D34585">
        <w:rPr>
          <w:rFonts w:ascii="Book Antiqua" w:hAnsi="Book Antiqua" w:cs="Times New Roman"/>
          <w:sz w:val="24"/>
          <w:szCs w:val="24"/>
          <w:lang w:val="en-US"/>
        </w:rPr>
        <w:t>ught of reproducible methods to extract nucleic acids from histopathologically stained tissue slides. The key problem to be addressed here was com</w:t>
      </w:r>
      <w:r w:rsidR="00D5651D" w:rsidRPr="00D34585">
        <w:rPr>
          <w:rFonts w:ascii="Book Antiqua" w:hAnsi="Book Antiqua" w:cs="Times New Roman"/>
          <w:sz w:val="24"/>
          <w:szCs w:val="24"/>
          <w:lang w:val="en-US"/>
        </w:rPr>
        <w:t>ing</w:t>
      </w:r>
      <w:r w:rsidRPr="00D34585">
        <w:rPr>
          <w:rFonts w:ascii="Book Antiqua" w:hAnsi="Book Antiqua" w:cs="Times New Roman"/>
          <w:sz w:val="24"/>
          <w:szCs w:val="24"/>
          <w:lang w:val="en-US"/>
        </w:rPr>
        <w:t xml:space="preserve"> up with new methods for DNA extraction from archived tissue slides that can be easily implemented in molecular biology labs with low resource settings worldwide.</w:t>
      </w:r>
    </w:p>
    <w:p w14:paraId="4FFC3435" w14:textId="77777777" w:rsidR="002762B5" w:rsidRPr="00D34585" w:rsidRDefault="002762B5"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sz w:val="24"/>
          <w:szCs w:val="24"/>
          <w:lang w:val="en-US"/>
        </w:rPr>
        <w:t xml:space="preserve"> </w:t>
      </w:r>
    </w:p>
    <w:p w14:paraId="196BA67B" w14:textId="77777777" w:rsidR="002762B5" w:rsidRPr="00D34585" w:rsidRDefault="002762B5" w:rsidP="00D34585">
      <w:pPr>
        <w:adjustRightInd w:val="0"/>
        <w:snapToGrid w:val="0"/>
        <w:spacing w:after="0" w:line="360" w:lineRule="auto"/>
        <w:jc w:val="both"/>
        <w:rPr>
          <w:rFonts w:ascii="Book Antiqua" w:hAnsi="Book Antiqua" w:cs="Times New Roman"/>
          <w:b/>
          <w:i/>
          <w:sz w:val="24"/>
          <w:szCs w:val="24"/>
          <w:lang w:val="en-US"/>
        </w:rPr>
      </w:pPr>
      <w:r w:rsidRPr="00D34585">
        <w:rPr>
          <w:rFonts w:ascii="Book Antiqua" w:hAnsi="Book Antiqua" w:cs="Times New Roman"/>
          <w:b/>
          <w:i/>
          <w:sz w:val="24"/>
          <w:szCs w:val="24"/>
          <w:lang w:val="en-US"/>
        </w:rPr>
        <w:t>Research objectives</w:t>
      </w:r>
    </w:p>
    <w:p w14:paraId="51DE6C43" w14:textId="03BB24BD" w:rsidR="002762B5" w:rsidRPr="00D34585" w:rsidRDefault="002762B5"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sz w:val="24"/>
          <w:szCs w:val="24"/>
          <w:lang w:val="en-US"/>
        </w:rPr>
        <w:t xml:space="preserve">The objective of the study was to standardize a protocol for DNA extraction from archived H&amp;E tissue slides </w:t>
      </w:r>
      <w:r w:rsidR="00D5651D" w:rsidRPr="00D34585">
        <w:rPr>
          <w:rFonts w:ascii="Book Antiqua" w:hAnsi="Book Antiqua" w:cs="Times New Roman"/>
          <w:sz w:val="24"/>
          <w:szCs w:val="24"/>
          <w:lang w:val="en-US"/>
        </w:rPr>
        <w:t xml:space="preserve">that </w:t>
      </w:r>
      <w:r w:rsidRPr="00D34585">
        <w:rPr>
          <w:rFonts w:ascii="Book Antiqua" w:hAnsi="Book Antiqua" w:cs="Times New Roman"/>
          <w:sz w:val="24"/>
          <w:szCs w:val="24"/>
          <w:lang w:val="en-US"/>
        </w:rPr>
        <w:t>can be further used for downstream molecular analysis from basic PCR to whole genome sequencing. A</w:t>
      </w:r>
      <w:r w:rsidR="00D5651D" w:rsidRPr="00D34585">
        <w:rPr>
          <w:rFonts w:ascii="Book Antiqua" w:hAnsi="Book Antiqua" w:cs="Times New Roman"/>
          <w:sz w:val="24"/>
          <w:szCs w:val="24"/>
          <w:lang w:val="en-US"/>
        </w:rPr>
        <w:t xml:space="preserve">lso, </w:t>
      </w:r>
      <w:r w:rsidRPr="00D34585">
        <w:rPr>
          <w:rFonts w:ascii="Book Antiqua" w:hAnsi="Book Antiqua" w:cs="Times New Roman"/>
          <w:sz w:val="24"/>
          <w:szCs w:val="24"/>
          <w:lang w:val="en-US"/>
        </w:rPr>
        <w:t xml:space="preserve">our objective was to come up with a method that </w:t>
      </w:r>
      <w:r w:rsidR="00D5651D" w:rsidRPr="00D34585">
        <w:rPr>
          <w:rFonts w:ascii="Book Antiqua" w:hAnsi="Book Antiqua" w:cs="Times New Roman"/>
          <w:sz w:val="24"/>
          <w:szCs w:val="24"/>
          <w:lang w:val="en-US"/>
        </w:rPr>
        <w:t xml:space="preserve">is </w:t>
      </w:r>
      <w:r w:rsidRPr="00D34585">
        <w:rPr>
          <w:rFonts w:ascii="Book Antiqua" w:hAnsi="Book Antiqua" w:cs="Times New Roman"/>
          <w:sz w:val="24"/>
          <w:szCs w:val="24"/>
          <w:lang w:val="en-US"/>
        </w:rPr>
        <w:t>not only reproducible but also cost-effective.</w:t>
      </w:r>
    </w:p>
    <w:p w14:paraId="5CEC2D4A" w14:textId="77777777" w:rsidR="00D30547" w:rsidRPr="00D34585" w:rsidRDefault="00D30547" w:rsidP="00D34585">
      <w:pPr>
        <w:adjustRightInd w:val="0"/>
        <w:snapToGrid w:val="0"/>
        <w:spacing w:after="0" w:line="360" w:lineRule="auto"/>
        <w:jc w:val="both"/>
        <w:rPr>
          <w:rFonts w:ascii="Book Antiqua" w:hAnsi="Book Antiqua" w:cs="Times New Roman"/>
          <w:sz w:val="24"/>
          <w:szCs w:val="24"/>
          <w:lang w:val="en-US"/>
        </w:rPr>
      </w:pPr>
    </w:p>
    <w:p w14:paraId="6B925FC0" w14:textId="77777777" w:rsidR="002762B5" w:rsidRPr="00D34585" w:rsidRDefault="002762B5" w:rsidP="00D34585">
      <w:pPr>
        <w:adjustRightInd w:val="0"/>
        <w:snapToGrid w:val="0"/>
        <w:spacing w:after="0" w:line="360" w:lineRule="auto"/>
        <w:jc w:val="both"/>
        <w:rPr>
          <w:rFonts w:ascii="Book Antiqua" w:hAnsi="Book Antiqua" w:cs="Times New Roman"/>
          <w:b/>
          <w:i/>
          <w:sz w:val="24"/>
          <w:szCs w:val="24"/>
          <w:lang w:val="en-US"/>
        </w:rPr>
      </w:pPr>
      <w:r w:rsidRPr="00D34585">
        <w:rPr>
          <w:rFonts w:ascii="Book Antiqua" w:hAnsi="Book Antiqua" w:cs="Times New Roman"/>
          <w:b/>
          <w:i/>
          <w:sz w:val="24"/>
          <w:szCs w:val="24"/>
          <w:lang w:val="en-US"/>
        </w:rPr>
        <w:t>Research methods</w:t>
      </w:r>
    </w:p>
    <w:p w14:paraId="697029DB" w14:textId="49571A8F" w:rsidR="002762B5" w:rsidRPr="00D34585" w:rsidRDefault="002762B5"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sz w:val="24"/>
          <w:szCs w:val="24"/>
          <w:lang w:val="en-US"/>
        </w:rPr>
        <w:lastRenderedPageBreak/>
        <w:t>A total of 100 archived H&amp;E</w:t>
      </w:r>
      <w:r w:rsidR="00D5651D" w:rsidRPr="00D34585">
        <w:rPr>
          <w:rFonts w:ascii="Book Antiqua" w:hAnsi="Book Antiqua" w:cs="Times New Roman"/>
          <w:sz w:val="24"/>
          <w:szCs w:val="24"/>
          <w:lang w:val="en-US"/>
        </w:rPr>
        <w:t>-</w:t>
      </w:r>
      <w:r w:rsidRPr="00D34585">
        <w:rPr>
          <w:rFonts w:ascii="Book Antiqua" w:hAnsi="Book Antiqua" w:cs="Times New Roman"/>
          <w:sz w:val="24"/>
          <w:szCs w:val="24"/>
          <w:lang w:val="en-US"/>
        </w:rPr>
        <w:t>stained cancer slides were subjected to a total of five methods of DNA extraction. Methods were varied in the deparaffinization step, tissue rehydration, duration of lysis</w:t>
      </w:r>
      <w:r w:rsidR="00D5651D"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 and presence or absence of proteinase K. The extracted DNA was quantified using a Nano</w:t>
      </w:r>
      <w:r w:rsidR="006E454C" w:rsidRPr="00D34585">
        <w:rPr>
          <w:rFonts w:ascii="Book Antiqua" w:hAnsi="Book Antiqua" w:cs="Times New Roman"/>
          <w:sz w:val="24"/>
          <w:szCs w:val="24"/>
          <w:lang w:val="en-US"/>
        </w:rPr>
        <w:t>D</w:t>
      </w:r>
      <w:r w:rsidRPr="00D34585">
        <w:rPr>
          <w:rFonts w:ascii="Book Antiqua" w:hAnsi="Book Antiqua" w:cs="Times New Roman"/>
          <w:sz w:val="24"/>
          <w:szCs w:val="24"/>
          <w:lang w:val="en-US"/>
        </w:rPr>
        <w:t>rop</w:t>
      </w:r>
      <w:r w:rsidR="00D5651D" w:rsidRPr="00D34585">
        <w:rPr>
          <w:rFonts w:ascii="Book Antiqua" w:hAnsi="Book Antiqua" w:cs="Times New Roman"/>
          <w:sz w:val="24"/>
          <w:szCs w:val="24"/>
          <w:lang w:val="en-US"/>
        </w:rPr>
        <w:t xml:space="preserve"> spectrometer</w:t>
      </w:r>
      <w:r w:rsidRPr="00D34585">
        <w:rPr>
          <w:rFonts w:ascii="Book Antiqua" w:hAnsi="Book Antiqua" w:cs="Times New Roman"/>
          <w:sz w:val="24"/>
          <w:szCs w:val="24"/>
          <w:lang w:val="en-US"/>
        </w:rPr>
        <w:t xml:space="preserve"> and the quality was analyzed by </w:t>
      </w:r>
      <w:r w:rsidR="006E454C" w:rsidRPr="00D34585">
        <w:rPr>
          <w:rFonts w:ascii="Book Antiqua" w:hAnsi="Book Antiqua" w:cs="Times New Roman"/>
          <w:sz w:val="24"/>
          <w:szCs w:val="24"/>
          <w:lang w:val="en-US"/>
        </w:rPr>
        <w:t>a</w:t>
      </w:r>
      <w:r w:rsidRPr="00D34585">
        <w:rPr>
          <w:rFonts w:ascii="Book Antiqua" w:hAnsi="Book Antiqua" w:cs="Times New Roman"/>
          <w:sz w:val="24"/>
          <w:szCs w:val="24"/>
          <w:lang w:val="en-US"/>
        </w:rPr>
        <w:t xml:space="preserve">garose gel electrophoresis. Each sample was subjected to PCR to amplify </w:t>
      </w:r>
      <w:r w:rsidR="006E454C" w:rsidRPr="00D34585">
        <w:rPr>
          <w:rFonts w:ascii="Book Antiqua" w:hAnsi="Book Antiqua" w:cs="Times New Roman"/>
          <w:sz w:val="24"/>
          <w:szCs w:val="24"/>
          <w:lang w:val="en-US"/>
        </w:rPr>
        <w:t xml:space="preserve">the </w:t>
      </w:r>
      <w:r w:rsidRPr="00D34585">
        <w:rPr>
          <w:rFonts w:ascii="Book Antiqua" w:hAnsi="Book Antiqua" w:cs="Times New Roman"/>
          <w:sz w:val="24"/>
          <w:szCs w:val="24"/>
          <w:lang w:val="en-US"/>
        </w:rPr>
        <w:t xml:space="preserve">internal control gene </w:t>
      </w:r>
      <w:r w:rsidRPr="00D34585">
        <w:rPr>
          <w:rFonts w:ascii="Book Antiqua" w:hAnsi="Book Antiqua" w:cs="Times New Roman"/>
          <w:i/>
          <w:iCs/>
          <w:sz w:val="24"/>
          <w:szCs w:val="24"/>
          <w:lang w:val="en-US"/>
        </w:rPr>
        <w:t>GAPDH</w:t>
      </w:r>
      <w:r w:rsidR="006E454C" w:rsidRPr="00D34585">
        <w:rPr>
          <w:rFonts w:ascii="Book Antiqua" w:hAnsi="Book Antiqua" w:cs="Times New Roman"/>
          <w:iCs/>
          <w:sz w:val="24"/>
          <w:szCs w:val="24"/>
          <w:lang w:val="en-US"/>
        </w:rPr>
        <w:t>,</w:t>
      </w:r>
      <w:r w:rsidRPr="00D34585">
        <w:rPr>
          <w:rFonts w:ascii="Book Antiqua" w:hAnsi="Book Antiqua" w:cs="Times New Roman"/>
          <w:sz w:val="24"/>
          <w:szCs w:val="24"/>
          <w:lang w:val="en-US"/>
        </w:rPr>
        <w:t xml:space="preserve"> </w:t>
      </w:r>
      <w:r w:rsidR="006E454C" w:rsidRPr="00D34585">
        <w:rPr>
          <w:rFonts w:ascii="Book Antiqua" w:hAnsi="Book Antiqua" w:cs="Times New Roman"/>
          <w:sz w:val="24"/>
          <w:szCs w:val="24"/>
          <w:lang w:val="en-US"/>
        </w:rPr>
        <w:t xml:space="preserve">thereby </w:t>
      </w:r>
      <w:r w:rsidRPr="00D34585">
        <w:rPr>
          <w:rFonts w:ascii="Book Antiqua" w:hAnsi="Book Antiqua" w:cs="Times New Roman"/>
          <w:sz w:val="24"/>
          <w:szCs w:val="24"/>
          <w:lang w:val="en-US"/>
        </w:rPr>
        <w:t xml:space="preserve">confirming the </w:t>
      </w:r>
      <w:r w:rsidR="006E454C" w:rsidRPr="00D34585">
        <w:rPr>
          <w:rFonts w:ascii="Book Antiqua" w:hAnsi="Book Antiqua" w:cs="Times New Roman"/>
          <w:sz w:val="24"/>
          <w:szCs w:val="24"/>
          <w:lang w:val="en-US"/>
        </w:rPr>
        <w:t xml:space="preserve">DNA </w:t>
      </w:r>
      <w:r w:rsidRPr="00D34585">
        <w:rPr>
          <w:rFonts w:ascii="Book Antiqua" w:hAnsi="Book Antiqua" w:cs="Times New Roman"/>
          <w:sz w:val="24"/>
          <w:szCs w:val="24"/>
          <w:lang w:val="en-US"/>
        </w:rPr>
        <w:t xml:space="preserve">intactness </w:t>
      </w:r>
      <w:r w:rsidR="006E454C" w:rsidRPr="00D34585">
        <w:rPr>
          <w:rFonts w:ascii="Book Antiqua" w:hAnsi="Book Antiqua" w:cs="Times New Roman"/>
          <w:sz w:val="24"/>
          <w:szCs w:val="24"/>
          <w:lang w:val="en-US"/>
        </w:rPr>
        <w:t xml:space="preserve">that </w:t>
      </w:r>
      <w:r w:rsidRPr="00D34585">
        <w:rPr>
          <w:rFonts w:ascii="Book Antiqua" w:hAnsi="Book Antiqua" w:cs="Times New Roman"/>
          <w:sz w:val="24"/>
          <w:szCs w:val="24"/>
          <w:lang w:val="en-US"/>
        </w:rPr>
        <w:t>could be further utilized for other downstream applications. Statistical analysis was performed to assess the different methods in terms of yield and purity of the DNA obtained.</w:t>
      </w:r>
    </w:p>
    <w:p w14:paraId="0F029FFC" w14:textId="77777777" w:rsidR="00D30547" w:rsidRPr="00D34585" w:rsidRDefault="00D30547" w:rsidP="00D34585">
      <w:pPr>
        <w:adjustRightInd w:val="0"/>
        <w:snapToGrid w:val="0"/>
        <w:spacing w:after="0" w:line="360" w:lineRule="auto"/>
        <w:jc w:val="both"/>
        <w:rPr>
          <w:rFonts w:ascii="Book Antiqua" w:hAnsi="Book Antiqua" w:cs="Times New Roman"/>
          <w:sz w:val="24"/>
          <w:szCs w:val="24"/>
          <w:lang w:val="en-US"/>
        </w:rPr>
      </w:pPr>
    </w:p>
    <w:p w14:paraId="72C04FD3" w14:textId="77777777" w:rsidR="002762B5" w:rsidRPr="00D34585" w:rsidRDefault="002762B5" w:rsidP="00D34585">
      <w:pPr>
        <w:adjustRightInd w:val="0"/>
        <w:snapToGrid w:val="0"/>
        <w:spacing w:after="0" w:line="360" w:lineRule="auto"/>
        <w:jc w:val="both"/>
        <w:rPr>
          <w:rFonts w:ascii="Book Antiqua" w:hAnsi="Book Antiqua" w:cs="Times New Roman"/>
          <w:b/>
          <w:i/>
          <w:sz w:val="24"/>
          <w:szCs w:val="24"/>
          <w:lang w:val="en-US"/>
        </w:rPr>
      </w:pPr>
      <w:r w:rsidRPr="00D34585">
        <w:rPr>
          <w:rFonts w:ascii="Book Antiqua" w:hAnsi="Book Antiqua" w:cs="Times New Roman"/>
          <w:b/>
          <w:i/>
          <w:sz w:val="24"/>
          <w:szCs w:val="24"/>
          <w:lang w:val="en-US"/>
        </w:rPr>
        <w:t>Research results</w:t>
      </w:r>
    </w:p>
    <w:p w14:paraId="56C34437" w14:textId="581B4B4A" w:rsidR="002762B5" w:rsidRPr="00D34585" w:rsidRDefault="002762B5"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sz w:val="24"/>
          <w:szCs w:val="24"/>
          <w:lang w:val="en-US"/>
        </w:rPr>
        <w:t xml:space="preserve">Of the five different methods </w:t>
      </w:r>
      <w:r w:rsidR="006E454C" w:rsidRPr="00D34585">
        <w:rPr>
          <w:rFonts w:ascii="Book Antiqua" w:hAnsi="Book Antiqua" w:cs="Times New Roman"/>
          <w:sz w:val="24"/>
          <w:szCs w:val="24"/>
          <w:lang w:val="en-US"/>
        </w:rPr>
        <w:t>tested</w:t>
      </w:r>
      <w:r w:rsidRPr="00D34585">
        <w:rPr>
          <w:rFonts w:ascii="Book Antiqua" w:hAnsi="Book Antiqua" w:cs="Times New Roman"/>
          <w:sz w:val="24"/>
          <w:szCs w:val="24"/>
          <w:lang w:val="en-US"/>
        </w:rPr>
        <w:t>, the third method wherein xylene was used for tissue deparaffinization followed by 72 h of digestion and without proteinase K inactivation yielded the highest amount of DNA with good purity. The yield was significantly higher compared to other methods. Also</w:t>
      </w:r>
      <w:r w:rsidR="006E454C"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 90% of the extracted DNA showed amplifiable </w:t>
      </w:r>
      <w:r w:rsidRPr="00D34585">
        <w:rPr>
          <w:rFonts w:ascii="Book Antiqua" w:hAnsi="Book Antiqua" w:cs="Times New Roman"/>
          <w:i/>
          <w:iCs/>
          <w:sz w:val="24"/>
          <w:szCs w:val="24"/>
          <w:lang w:val="en-US"/>
        </w:rPr>
        <w:t>GAPDH</w:t>
      </w:r>
      <w:r w:rsidRPr="00D34585">
        <w:rPr>
          <w:rFonts w:ascii="Book Antiqua" w:hAnsi="Book Antiqua" w:cs="Times New Roman"/>
          <w:sz w:val="24"/>
          <w:szCs w:val="24"/>
          <w:lang w:val="en-US"/>
        </w:rPr>
        <w:t xml:space="preserve"> gene indicating the intactness of the DNA</w:t>
      </w:r>
      <w:r w:rsidR="006E454C"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 which in turn suggest</w:t>
      </w:r>
      <w:r w:rsidR="006E454C" w:rsidRPr="00D34585">
        <w:rPr>
          <w:rFonts w:ascii="Book Antiqua" w:hAnsi="Book Antiqua" w:cs="Times New Roman"/>
          <w:sz w:val="24"/>
          <w:szCs w:val="24"/>
          <w:lang w:val="en-US"/>
        </w:rPr>
        <w:t>ed</w:t>
      </w:r>
      <w:r w:rsidRPr="00D34585">
        <w:rPr>
          <w:rFonts w:ascii="Book Antiqua" w:hAnsi="Book Antiqua" w:cs="Times New Roman"/>
          <w:sz w:val="24"/>
          <w:szCs w:val="24"/>
          <w:lang w:val="en-US"/>
        </w:rPr>
        <w:t xml:space="preserve"> that this DNA c</w:t>
      </w:r>
      <w:r w:rsidR="006E454C" w:rsidRPr="00D34585">
        <w:rPr>
          <w:rFonts w:ascii="Book Antiqua" w:hAnsi="Book Antiqua" w:cs="Times New Roman"/>
          <w:sz w:val="24"/>
          <w:szCs w:val="24"/>
          <w:lang w:val="en-US"/>
        </w:rPr>
        <w:t>ould</w:t>
      </w:r>
      <w:r w:rsidRPr="00D34585">
        <w:rPr>
          <w:rFonts w:ascii="Book Antiqua" w:hAnsi="Book Antiqua" w:cs="Times New Roman"/>
          <w:sz w:val="24"/>
          <w:szCs w:val="24"/>
          <w:lang w:val="en-US"/>
        </w:rPr>
        <w:t xml:space="preserve"> be used for further molecular analysis. </w:t>
      </w:r>
    </w:p>
    <w:p w14:paraId="21FA048C" w14:textId="77777777" w:rsidR="006E454C" w:rsidRPr="00D34585" w:rsidRDefault="006E454C" w:rsidP="00D34585">
      <w:pPr>
        <w:adjustRightInd w:val="0"/>
        <w:snapToGrid w:val="0"/>
        <w:spacing w:after="0" w:line="360" w:lineRule="auto"/>
        <w:jc w:val="both"/>
        <w:rPr>
          <w:rFonts w:ascii="Book Antiqua" w:hAnsi="Book Antiqua" w:cs="Times New Roman"/>
          <w:sz w:val="24"/>
          <w:szCs w:val="24"/>
          <w:lang w:val="en-US"/>
        </w:rPr>
      </w:pPr>
    </w:p>
    <w:p w14:paraId="1BF71898" w14:textId="77777777" w:rsidR="002762B5" w:rsidRPr="00D34585" w:rsidRDefault="002762B5" w:rsidP="00D34585">
      <w:pPr>
        <w:adjustRightInd w:val="0"/>
        <w:snapToGrid w:val="0"/>
        <w:spacing w:after="0" w:line="360" w:lineRule="auto"/>
        <w:jc w:val="both"/>
        <w:rPr>
          <w:rFonts w:ascii="Book Antiqua" w:hAnsi="Book Antiqua" w:cs="Times New Roman"/>
          <w:b/>
          <w:i/>
          <w:sz w:val="24"/>
          <w:szCs w:val="24"/>
          <w:lang w:val="en-US"/>
        </w:rPr>
      </w:pPr>
      <w:r w:rsidRPr="00D34585">
        <w:rPr>
          <w:rFonts w:ascii="Book Antiqua" w:hAnsi="Book Antiqua" w:cs="Times New Roman"/>
          <w:b/>
          <w:i/>
          <w:sz w:val="24"/>
          <w:szCs w:val="24"/>
          <w:lang w:val="en-US"/>
        </w:rPr>
        <w:t>Research conclusions</w:t>
      </w:r>
    </w:p>
    <w:p w14:paraId="717751DD" w14:textId="23CA178E" w:rsidR="002762B5" w:rsidRPr="00D34585" w:rsidRDefault="002762B5" w:rsidP="00D34585">
      <w:pPr>
        <w:adjustRightInd w:val="0"/>
        <w:snapToGrid w:val="0"/>
        <w:spacing w:after="0" w:line="360" w:lineRule="auto"/>
        <w:jc w:val="both"/>
        <w:rPr>
          <w:rFonts w:ascii="Book Antiqua" w:eastAsia="Times New Roman" w:hAnsi="Book Antiqua" w:cs="Times New Roman"/>
          <w:sz w:val="24"/>
          <w:szCs w:val="24"/>
          <w:lang w:val="en-US"/>
        </w:rPr>
      </w:pPr>
      <w:r w:rsidRPr="00D34585">
        <w:rPr>
          <w:rFonts w:ascii="Book Antiqua" w:hAnsi="Book Antiqua" w:cs="Times New Roman"/>
          <w:sz w:val="24"/>
          <w:szCs w:val="24"/>
          <w:lang w:val="en-US"/>
        </w:rPr>
        <w:t>Our study explored the possible new methods for the extraction of PCR</w:t>
      </w:r>
      <w:r w:rsidR="001D32A2" w:rsidRPr="00D34585">
        <w:rPr>
          <w:rFonts w:ascii="Book Antiqua" w:hAnsi="Book Antiqua" w:cs="Times New Roman"/>
          <w:sz w:val="24"/>
          <w:szCs w:val="24"/>
          <w:lang w:val="en-US"/>
        </w:rPr>
        <w:t>-</w:t>
      </w:r>
      <w:r w:rsidRPr="00D34585">
        <w:rPr>
          <w:rFonts w:ascii="Book Antiqua" w:hAnsi="Book Antiqua" w:cs="Times New Roman"/>
          <w:sz w:val="24"/>
          <w:szCs w:val="24"/>
          <w:lang w:val="en-US"/>
        </w:rPr>
        <w:t>friendly DNA from archived H&amp;E</w:t>
      </w:r>
      <w:r w:rsidR="001D32A2"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stained tissue slides for downstream molecular analysis. We tried and tested alternative methodologies for the removal of coverslip, deparaffinization of the tissues, rehydration and digestion by using simple facilities and common reagents in a basic molecular biology laboratory. We addressed the difficulties in removing the coverslip and deparaffinization of the tissues. </w:t>
      </w:r>
      <w:r w:rsidRPr="00D34585">
        <w:rPr>
          <w:rFonts w:ascii="Book Antiqua" w:eastAsia="AdvPED1282" w:hAnsi="Book Antiqua" w:cs="Times New Roman"/>
          <w:sz w:val="24"/>
          <w:szCs w:val="24"/>
          <w:lang w:val="en-US"/>
        </w:rPr>
        <w:t>Our data indicate</w:t>
      </w:r>
      <w:r w:rsidR="001D32A2" w:rsidRPr="00D34585">
        <w:rPr>
          <w:rFonts w:ascii="Book Antiqua" w:eastAsia="AdvPED1282" w:hAnsi="Book Antiqua" w:cs="Times New Roman"/>
          <w:sz w:val="24"/>
          <w:szCs w:val="24"/>
          <w:lang w:val="en-US"/>
        </w:rPr>
        <w:t>d</w:t>
      </w:r>
      <w:r w:rsidRPr="00D34585">
        <w:rPr>
          <w:rFonts w:ascii="Book Antiqua" w:eastAsia="AdvPED1282" w:hAnsi="Book Antiqua" w:cs="Times New Roman"/>
          <w:sz w:val="24"/>
          <w:szCs w:val="24"/>
          <w:lang w:val="en-US"/>
        </w:rPr>
        <w:t xml:space="preserve"> that method 3 with xylene deparaffinization and 72 h</w:t>
      </w:r>
      <w:r w:rsidR="00D30547" w:rsidRPr="00D34585">
        <w:rPr>
          <w:rFonts w:ascii="Book Antiqua" w:eastAsia="AdvPED1282" w:hAnsi="Book Antiqua" w:cs="Times New Roman"/>
          <w:sz w:val="24"/>
          <w:szCs w:val="24"/>
          <w:lang w:val="en-US"/>
        </w:rPr>
        <w:t xml:space="preserve"> </w:t>
      </w:r>
      <w:r w:rsidRPr="00D34585">
        <w:rPr>
          <w:rFonts w:ascii="Book Antiqua" w:eastAsia="AdvPED1282" w:hAnsi="Book Antiqua" w:cs="Times New Roman"/>
          <w:sz w:val="24"/>
          <w:szCs w:val="24"/>
          <w:lang w:val="en-US"/>
        </w:rPr>
        <w:t>digestion showed the highest yield of DNA and was</w:t>
      </w:r>
      <w:r w:rsidR="001D32A2" w:rsidRPr="00D34585">
        <w:rPr>
          <w:rFonts w:ascii="Book Antiqua" w:eastAsia="AdvPED1282" w:hAnsi="Book Antiqua" w:cs="Times New Roman"/>
          <w:sz w:val="24"/>
          <w:szCs w:val="24"/>
          <w:lang w:val="en-US"/>
        </w:rPr>
        <w:t xml:space="preserve"> also</w:t>
      </w:r>
      <w:r w:rsidRPr="00D34585">
        <w:rPr>
          <w:rFonts w:ascii="Book Antiqua" w:eastAsia="AdvPED1282" w:hAnsi="Book Antiqua" w:cs="Times New Roman"/>
          <w:sz w:val="24"/>
          <w:szCs w:val="24"/>
          <w:lang w:val="en-US"/>
        </w:rPr>
        <w:t xml:space="preserve"> the best in terms of purity. </w:t>
      </w:r>
      <w:r w:rsidRPr="00D34585">
        <w:rPr>
          <w:rFonts w:ascii="Book Antiqua" w:eastAsia="Times New Roman" w:hAnsi="Book Antiqua" w:cs="Times New Roman"/>
          <w:sz w:val="24"/>
          <w:szCs w:val="24"/>
          <w:lang w:val="en-US"/>
        </w:rPr>
        <w:t>The samples that were deparaffinized using pre-warmed xylene (about 50</w:t>
      </w:r>
      <w:r w:rsidR="0056649D" w:rsidRPr="00D34585">
        <w:rPr>
          <w:rFonts w:ascii="Book Antiqua" w:eastAsia="Times New Roman" w:hAnsi="Book Antiqua" w:cs="Times New Roman"/>
          <w:sz w:val="24"/>
          <w:szCs w:val="24"/>
          <w:lang w:val="en-US"/>
        </w:rPr>
        <w:t>°C</w:t>
      </w:r>
      <w:r w:rsidRPr="00D34585">
        <w:rPr>
          <w:rFonts w:ascii="Book Antiqua" w:eastAsia="Times New Roman" w:hAnsi="Book Antiqua" w:cs="Times New Roman"/>
          <w:sz w:val="24"/>
          <w:szCs w:val="24"/>
          <w:lang w:val="en-US"/>
        </w:rPr>
        <w:t>) produced greater DNA yields than concentrations of nucleic acids produced from the samples that were deparaffinized with mineral oil.</w:t>
      </w:r>
    </w:p>
    <w:p w14:paraId="098C728A" w14:textId="77777777" w:rsidR="00D30547" w:rsidRPr="00D34585" w:rsidRDefault="00D30547" w:rsidP="00D34585">
      <w:pPr>
        <w:adjustRightInd w:val="0"/>
        <w:snapToGrid w:val="0"/>
        <w:spacing w:after="0" w:line="360" w:lineRule="auto"/>
        <w:jc w:val="both"/>
        <w:rPr>
          <w:rFonts w:ascii="Book Antiqua" w:hAnsi="Book Antiqua" w:cs="Times New Roman"/>
          <w:sz w:val="24"/>
          <w:szCs w:val="24"/>
          <w:lang w:val="en-US"/>
        </w:rPr>
      </w:pPr>
    </w:p>
    <w:p w14:paraId="6C12D74C" w14:textId="77777777" w:rsidR="002762B5" w:rsidRPr="00D34585" w:rsidRDefault="002762B5" w:rsidP="00D34585">
      <w:pPr>
        <w:adjustRightInd w:val="0"/>
        <w:snapToGrid w:val="0"/>
        <w:spacing w:after="0" w:line="360" w:lineRule="auto"/>
        <w:jc w:val="both"/>
        <w:rPr>
          <w:rFonts w:ascii="Book Antiqua" w:hAnsi="Book Antiqua" w:cs="Times New Roman"/>
          <w:b/>
          <w:i/>
          <w:sz w:val="24"/>
          <w:szCs w:val="24"/>
          <w:lang w:val="en-US"/>
        </w:rPr>
      </w:pPr>
      <w:r w:rsidRPr="00D34585">
        <w:rPr>
          <w:rFonts w:ascii="Book Antiqua" w:hAnsi="Book Antiqua" w:cs="Times New Roman"/>
          <w:b/>
          <w:i/>
          <w:sz w:val="24"/>
          <w:szCs w:val="24"/>
          <w:lang w:val="en-US"/>
        </w:rPr>
        <w:lastRenderedPageBreak/>
        <w:t>Research perspectives</w:t>
      </w:r>
    </w:p>
    <w:p w14:paraId="29DA5D2C" w14:textId="1F68E13C" w:rsidR="002762B5" w:rsidRPr="00D34585" w:rsidRDefault="002762B5"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sz w:val="24"/>
          <w:szCs w:val="24"/>
          <w:lang w:val="en-US"/>
        </w:rPr>
        <w:t>In our study</w:t>
      </w:r>
      <w:r w:rsidR="001D32A2"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 we explored new possibilities of extracting DNA from archived specimens </w:t>
      </w:r>
      <w:r w:rsidR="001D32A2" w:rsidRPr="00D34585">
        <w:rPr>
          <w:rFonts w:ascii="Book Antiqua" w:hAnsi="Book Antiqua" w:cs="Times New Roman"/>
          <w:sz w:val="24"/>
          <w:szCs w:val="24"/>
          <w:lang w:val="en-US"/>
        </w:rPr>
        <w:t>that can</w:t>
      </w:r>
      <w:r w:rsidRPr="00D34585">
        <w:rPr>
          <w:rFonts w:ascii="Book Antiqua" w:hAnsi="Book Antiqua" w:cs="Times New Roman"/>
          <w:sz w:val="24"/>
          <w:szCs w:val="24"/>
          <w:lang w:val="en-US"/>
        </w:rPr>
        <w:t xml:space="preserve"> be used for molecular analysis. </w:t>
      </w:r>
      <w:r w:rsidR="001D32A2" w:rsidRPr="00D34585">
        <w:rPr>
          <w:rFonts w:ascii="Book Antiqua" w:hAnsi="Book Antiqua" w:cs="Times New Roman"/>
          <w:sz w:val="24"/>
          <w:szCs w:val="24"/>
          <w:lang w:val="en-US"/>
        </w:rPr>
        <w:t xml:space="preserve">Similar to </w:t>
      </w:r>
      <w:r w:rsidRPr="00D34585">
        <w:rPr>
          <w:rFonts w:ascii="Book Antiqua" w:hAnsi="Book Antiqua" w:cs="Times New Roman"/>
          <w:sz w:val="24"/>
          <w:szCs w:val="24"/>
          <w:lang w:val="en-US"/>
        </w:rPr>
        <w:t>FFPE tissue blocks, quality H&amp;E tissue slides can be critical in clinical studies and research. Since H&amp;E slides are relatively inexpensive and easy to store, more work can be done with the</w:t>
      </w:r>
      <w:r w:rsidR="00AC26ED" w:rsidRPr="00D34585">
        <w:rPr>
          <w:rFonts w:ascii="Book Antiqua" w:hAnsi="Book Antiqua" w:cs="Times New Roman"/>
          <w:sz w:val="24"/>
          <w:szCs w:val="24"/>
          <w:lang w:val="en-US"/>
        </w:rPr>
        <w:t>m</w:t>
      </w:r>
      <w:r w:rsidRPr="00D34585">
        <w:rPr>
          <w:rFonts w:ascii="Book Antiqua" w:hAnsi="Book Antiqua" w:cs="Times New Roman"/>
          <w:sz w:val="24"/>
          <w:szCs w:val="24"/>
          <w:lang w:val="en-US"/>
        </w:rPr>
        <w:t>. Thus recovered DNA can be utilized in the field of oncology for discriminating the mutational profile between the tumor and adjacent normal tissue or even in the field of hematology or immunology to understand the disease state, cause</w:t>
      </w:r>
      <w:r w:rsidR="001D32A2"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 and possible medication. Based on the preliminary evidence from our study, future research can focus on how to best utilize the discussed methods.</w:t>
      </w:r>
    </w:p>
    <w:p w14:paraId="39351D74" w14:textId="77777777" w:rsidR="002762B5" w:rsidRPr="00D34585" w:rsidRDefault="002762B5" w:rsidP="00D34585">
      <w:pPr>
        <w:adjustRightInd w:val="0"/>
        <w:snapToGrid w:val="0"/>
        <w:spacing w:after="0" w:line="360" w:lineRule="auto"/>
        <w:jc w:val="both"/>
        <w:rPr>
          <w:rFonts w:ascii="Book Antiqua" w:eastAsia="Times New Roman" w:hAnsi="Book Antiqua" w:cs="Times New Roman"/>
          <w:sz w:val="24"/>
          <w:szCs w:val="24"/>
          <w:lang w:val="en-US"/>
        </w:rPr>
      </w:pPr>
    </w:p>
    <w:p w14:paraId="45B7B505" w14:textId="77777777" w:rsidR="00CD4293" w:rsidRPr="00D34585" w:rsidRDefault="002762B5" w:rsidP="00D34585">
      <w:pPr>
        <w:adjustRightInd w:val="0"/>
        <w:snapToGrid w:val="0"/>
        <w:spacing w:after="0" w:line="360" w:lineRule="auto"/>
        <w:jc w:val="both"/>
        <w:rPr>
          <w:rFonts w:ascii="Book Antiqua" w:hAnsi="Book Antiqua" w:cs="Times New Roman"/>
          <w:b/>
          <w:iCs/>
          <w:sz w:val="24"/>
          <w:szCs w:val="24"/>
          <w:lang w:val="en-US"/>
        </w:rPr>
      </w:pPr>
      <w:r w:rsidRPr="00D34585">
        <w:rPr>
          <w:rFonts w:ascii="Book Antiqua" w:hAnsi="Book Antiqua" w:cs="Times New Roman"/>
          <w:b/>
          <w:iCs/>
          <w:sz w:val="24"/>
          <w:szCs w:val="24"/>
          <w:lang w:val="en-US"/>
        </w:rPr>
        <w:t>ACKNOWLEDGEMENTS</w:t>
      </w:r>
    </w:p>
    <w:p w14:paraId="33A85E67" w14:textId="159586ED" w:rsidR="00C135DB" w:rsidRPr="00D34585" w:rsidRDefault="008309AC"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sz w:val="24"/>
          <w:szCs w:val="24"/>
          <w:lang w:val="en-US"/>
        </w:rPr>
        <w:t xml:space="preserve">The authors would like to thank </w:t>
      </w:r>
      <w:r w:rsidR="00E57236" w:rsidRPr="00D34585">
        <w:rPr>
          <w:rFonts w:ascii="Book Antiqua" w:hAnsi="Book Antiqua" w:cs="Times New Roman"/>
          <w:sz w:val="24"/>
          <w:szCs w:val="24"/>
          <w:lang w:val="en-US"/>
        </w:rPr>
        <w:t xml:space="preserve">the </w:t>
      </w:r>
      <w:r w:rsidRPr="00D34585">
        <w:rPr>
          <w:rFonts w:ascii="Book Antiqua" w:hAnsi="Book Antiqua" w:cs="Times New Roman"/>
          <w:sz w:val="24"/>
          <w:szCs w:val="24"/>
          <w:lang w:val="en-US"/>
        </w:rPr>
        <w:t>Department of Pathology</w:t>
      </w:r>
      <w:r w:rsidR="00F432CF" w:rsidRPr="00D34585">
        <w:rPr>
          <w:rFonts w:ascii="Book Antiqua" w:hAnsi="Book Antiqua" w:cs="Times New Roman"/>
          <w:sz w:val="24"/>
          <w:szCs w:val="24"/>
          <w:lang w:val="en-US"/>
        </w:rPr>
        <w:t>, JSS Medical College Hospital</w:t>
      </w:r>
      <w:r w:rsidRPr="00D34585">
        <w:rPr>
          <w:rFonts w:ascii="Book Antiqua" w:hAnsi="Book Antiqua" w:cs="Times New Roman"/>
          <w:sz w:val="24"/>
          <w:szCs w:val="24"/>
          <w:lang w:val="en-US"/>
        </w:rPr>
        <w:t xml:space="preserve"> for providing the archived specimens and </w:t>
      </w:r>
      <w:r w:rsidR="00E57236" w:rsidRPr="00D34585">
        <w:rPr>
          <w:rFonts w:ascii="Book Antiqua" w:hAnsi="Book Antiqua" w:cs="Times New Roman"/>
          <w:sz w:val="24"/>
          <w:szCs w:val="24"/>
          <w:lang w:val="en-US"/>
        </w:rPr>
        <w:t xml:space="preserve">the </w:t>
      </w:r>
      <w:r w:rsidRPr="00D34585">
        <w:rPr>
          <w:rFonts w:ascii="Book Antiqua" w:hAnsi="Book Antiqua" w:cs="Times New Roman"/>
          <w:sz w:val="24"/>
          <w:szCs w:val="24"/>
          <w:lang w:val="en-US"/>
        </w:rPr>
        <w:t>Center of Excellence in Molecular Biology &amp; Regenerative Medicine Laboratory, Department of Biochemistry</w:t>
      </w:r>
      <w:r w:rsidR="000B1073" w:rsidRPr="00D34585">
        <w:rPr>
          <w:rFonts w:ascii="Book Antiqua" w:hAnsi="Book Antiqua" w:cs="Times New Roman"/>
          <w:sz w:val="24"/>
          <w:szCs w:val="24"/>
          <w:lang w:val="en-US"/>
        </w:rPr>
        <w:t xml:space="preserve">, </w:t>
      </w:r>
      <w:proofErr w:type="gramStart"/>
      <w:r w:rsidR="000B1073" w:rsidRPr="00D34585">
        <w:rPr>
          <w:rFonts w:ascii="Book Antiqua" w:hAnsi="Book Antiqua" w:cs="Times New Roman"/>
          <w:sz w:val="24"/>
          <w:szCs w:val="24"/>
          <w:lang w:val="en-US"/>
        </w:rPr>
        <w:t>JSS</w:t>
      </w:r>
      <w:proofErr w:type="gramEnd"/>
      <w:r w:rsidR="000B1073" w:rsidRPr="00D34585">
        <w:rPr>
          <w:rFonts w:ascii="Book Antiqua" w:hAnsi="Book Antiqua" w:cs="Times New Roman"/>
          <w:sz w:val="24"/>
          <w:szCs w:val="24"/>
          <w:lang w:val="en-US"/>
        </w:rPr>
        <w:t xml:space="preserve"> Medical College</w:t>
      </w:r>
      <w:r w:rsidRPr="00D34585">
        <w:rPr>
          <w:rFonts w:ascii="Book Antiqua" w:hAnsi="Book Antiqua" w:cs="Times New Roman"/>
          <w:sz w:val="24"/>
          <w:szCs w:val="24"/>
          <w:lang w:val="en-US"/>
        </w:rPr>
        <w:t xml:space="preserve"> for providing the facilities to </w:t>
      </w:r>
      <w:r w:rsidR="00E57236" w:rsidRPr="00D34585">
        <w:rPr>
          <w:rFonts w:ascii="Book Antiqua" w:hAnsi="Book Antiqua" w:cs="Times New Roman"/>
          <w:sz w:val="24"/>
          <w:szCs w:val="24"/>
          <w:lang w:val="en-US"/>
        </w:rPr>
        <w:t>conduct</w:t>
      </w:r>
      <w:r w:rsidRPr="00D34585">
        <w:rPr>
          <w:rFonts w:ascii="Book Antiqua" w:hAnsi="Book Antiqua" w:cs="Times New Roman"/>
          <w:sz w:val="24"/>
          <w:szCs w:val="24"/>
          <w:lang w:val="en-US"/>
        </w:rPr>
        <w:t xml:space="preserve"> the research.</w:t>
      </w:r>
      <w:r w:rsidR="00A60D4F">
        <w:rPr>
          <w:rFonts w:ascii="Book Antiqua" w:hAnsi="Book Antiqua" w:cs="Times New Roman"/>
          <w:sz w:val="24"/>
          <w:szCs w:val="24"/>
          <w:lang w:val="en-US"/>
        </w:rPr>
        <w:t xml:space="preserve"> Pushkal Sinduvadi Ramesh would like to acknowledge the junior research fellowship from the Council of Scientific and Industrial Research, Government of India.</w:t>
      </w:r>
    </w:p>
    <w:p w14:paraId="250A7151" w14:textId="2465FA8E" w:rsidR="00CD4293" w:rsidRPr="00D34585" w:rsidRDefault="00D30547"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sz w:val="24"/>
          <w:szCs w:val="24"/>
          <w:lang w:val="en-US"/>
        </w:rPr>
        <w:br w:type="page"/>
      </w:r>
      <w:r w:rsidR="0032363E" w:rsidRPr="00D34585">
        <w:rPr>
          <w:rFonts w:ascii="Book Antiqua" w:hAnsi="Book Antiqua" w:cs="Times New Roman"/>
          <w:b/>
          <w:sz w:val="24"/>
          <w:szCs w:val="24"/>
          <w:lang w:val="en-US"/>
        </w:rPr>
        <w:lastRenderedPageBreak/>
        <w:t>REFERENCES</w:t>
      </w:r>
    </w:p>
    <w:p w14:paraId="1CA9EB06" w14:textId="77777777"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1 </w:t>
      </w:r>
      <w:r w:rsidRPr="00D34585">
        <w:rPr>
          <w:rFonts w:ascii="Book Antiqua" w:hAnsi="Book Antiqua"/>
          <w:b/>
          <w:bCs/>
          <w:color w:val="auto"/>
          <w:sz w:val="24"/>
          <w:szCs w:val="24"/>
        </w:rPr>
        <w:t>Abraham JE</w:t>
      </w:r>
      <w:r w:rsidRPr="00D34585">
        <w:rPr>
          <w:rFonts w:ascii="Book Antiqua" w:hAnsi="Book Antiqua"/>
          <w:bCs/>
          <w:color w:val="auto"/>
          <w:sz w:val="24"/>
          <w:szCs w:val="24"/>
        </w:rPr>
        <w:t>, Maranian MJ, Spiteri I, Russell R, Ingle S, Luccarini C, Earl HM, Pharoah PP, Dunning AM, Caldas C. Saliva samples are a viable alternative to blood samples as a source of DNA for high throughput genotyping. </w:t>
      </w:r>
      <w:r w:rsidRPr="00D34585">
        <w:rPr>
          <w:rFonts w:ascii="Book Antiqua" w:hAnsi="Book Antiqua"/>
          <w:bCs/>
          <w:i/>
          <w:iCs/>
          <w:color w:val="auto"/>
          <w:sz w:val="24"/>
          <w:szCs w:val="24"/>
        </w:rPr>
        <w:t>BMC Med Genomics</w:t>
      </w:r>
      <w:r w:rsidRPr="00D34585">
        <w:rPr>
          <w:rFonts w:ascii="Book Antiqua" w:hAnsi="Book Antiqua"/>
          <w:bCs/>
          <w:color w:val="auto"/>
          <w:sz w:val="24"/>
          <w:szCs w:val="24"/>
        </w:rPr>
        <w:t> 2012; </w:t>
      </w:r>
      <w:r w:rsidRPr="00D34585">
        <w:rPr>
          <w:rFonts w:ascii="Book Antiqua" w:hAnsi="Book Antiqua"/>
          <w:b/>
          <w:bCs/>
          <w:color w:val="auto"/>
          <w:sz w:val="24"/>
          <w:szCs w:val="24"/>
        </w:rPr>
        <w:t>5</w:t>
      </w:r>
      <w:r w:rsidRPr="00D34585">
        <w:rPr>
          <w:rFonts w:ascii="Book Antiqua" w:hAnsi="Book Antiqua"/>
          <w:bCs/>
          <w:color w:val="auto"/>
          <w:sz w:val="24"/>
          <w:szCs w:val="24"/>
        </w:rPr>
        <w:t>: 19 [PMID: 22647440 DOI: 10.1186/1755-8794-5-19]</w:t>
      </w:r>
    </w:p>
    <w:p w14:paraId="3DA9FA4E" w14:textId="77777777" w:rsidR="00516B19" w:rsidRPr="00D34585" w:rsidRDefault="00516B19" w:rsidP="00D34585">
      <w:pPr>
        <w:pStyle w:val="MDPI31text"/>
        <w:spacing w:line="360" w:lineRule="auto"/>
        <w:ind w:firstLine="0"/>
        <w:rPr>
          <w:rFonts w:ascii="Book Antiqua" w:hAnsi="Book Antiqua"/>
          <w:bCs/>
          <w:color w:val="auto"/>
          <w:sz w:val="24"/>
          <w:szCs w:val="24"/>
        </w:rPr>
      </w:pPr>
      <w:proofErr w:type="gramStart"/>
      <w:r w:rsidRPr="00D34585">
        <w:rPr>
          <w:rFonts w:ascii="Book Antiqua" w:hAnsi="Book Antiqua"/>
          <w:bCs/>
          <w:color w:val="auto"/>
          <w:sz w:val="24"/>
          <w:szCs w:val="24"/>
        </w:rPr>
        <w:t>2 </w:t>
      </w:r>
      <w:r w:rsidRPr="00D34585">
        <w:rPr>
          <w:rFonts w:ascii="Book Antiqua" w:hAnsi="Book Antiqua"/>
          <w:b/>
          <w:bCs/>
          <w:color w:val="auto"/>
          <w:sz w:val="24"/>
          <w:szCs w:val="24"/>
        </w:rPr>
        <w:t>Rohland N</w:t>
      </w:r>
      <w:r w:rsidRPr="00D34585">
        <w:rPr>
          <w:rFonts w:ascii="Book Antiqua" w:hAnsi="Book Antiqua"/>
          <w:bCs/>
          <w:color w:val="auto"/>
          <w:sz w:val="24"/>
          <w:szCs w:val="24"/>
        </w:rPr>
        <w:t>, Hofreiter M. Ancient DNA extraction from bones and teeth.</w:t>
      </w:r>
      <w:proofErr w:type="gramEnd"/>
      <w:r w:rsidRPr="00D34585">
        <w:rPr>
          <w:rFonts w:ascii="Book Antiqua" w:hAnsi="Book Antiqua"/>
          <w:bCs/>
          <w:color w:val="auto"/>
          <w:sz w:val="24"/>
          <w:szCs w:val="24"/>
        </w:rPr>
        <w:t> </w:t>
      </w:r>
      <w:r w:rsidRPr="00D34585">
        <w:rPr>
          <w:rFonts w:ascii="Book Antiqua" w:hAnsi="Book Antiqua"/>
          <w:bCs/>
          <w:i/>
          <w:iCs/>
          <w:color w:val="auto"/>
          <w:sz w:val="24"/>
          <w:szCs w:val="24"/>
        </w:rPr>
        <w:t>Nat Protoc</w:t>
      </w:r>
      <w:r w:rsidRPr="00D34585">
        <w:rPr>
          <w:rFonts w:ascii="Book Antiqua" w:hAnsi="Book Antiqua"/>
          <w:bCs/>
          <w:color w:val="auto"/>
          <w:sz w:val="24"/>
          <w:szCs w:val="24"/>
        </w:rPr>
        <w:t> 2007; </w:t>
      </w:r>
      <w:r w:rsidRPr="00D34585">
        <w:rPr>
          <w:rFonts w:ascii="Book Antiqua" w:hAnsi="Book Antiqua"/>
          <w:b/>
          <w:bCs/>
          <w:color w:val="auto"/>
          <w:sz w:val="24"/>
          <w:szCs w:val="24"/>
        </w:rPr>
        <w:t>2</w:t>
      </w:r>
      <w:r w:rsidRPr="00D34585">
        <w:rPr>
          <w:rFonts w:ascii="Book Antiqua" w:hAnsi="Book Antiqua"/>
          <w:bCs/>
          <w:color w:val="auto"/>
          <w:sz w:val="24"/>
          <w:szCs w:val="24"/>
        </w:rPr>
        <w:t>: 1756-1762 [PMID: 17641642 DOI: 10.1038/nprot.2007.247]</w:t>
      </w:r>
    </w:p>
    <w:p w14:paraId="3CF453DC" w14:textId="77777777"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3 </w:t>
      </w:r>
      <w:r w:rsidRPr="00D34585">
        <w:rPr>
          <w:rFonts w:ascii="Book Antiqua" w:hAnsi="Book Antiqua"/>
          <w:b/>
          <w:bCs/>
          <w:color w:val="auto"/>
          <w:sz w:val="24"/>
          <w:szCs w:val="24"/>
        </w:rPr>
        <w:t>Wilson MR</w:t>
      </w:r>
      <w:r w:rsidRPr="00D34585">
        <w:rPr>
          <w:rFonts w:ascii="Book Antiqua" w:hAnsi="Book Antiqua"/>
          <w:bCs/>
          <w:color w:val="auto"/>
          <w:sz w:val="24"/>
          <w:szCs w:val="24"/>
        </w:rPr>
        <w:t>, Polanskey D, Butler J, DiZinno JA, Replogle J, Budowle B. Extraction, PCR amplification and sequencing of mitochondrial DNA from human hair shafts. </w:t>
      </w:r>
      <w:r w:rsidRPr="00D34585">
        <w:rPr>
          <w:rFonts w:ascii="Book Antiqua" w:hAnsi="Book Antiqua"/>
          <w:bCs/>
          <w:i/>
          <w:iCs/>
          <w:color w:val="auto"/>
          <w:sz w:val="24"/>
          <w:szCs w:val="24"/>
        </w:rPr>
        <w:t>Biotechniques</w:t>
      </w:r>
      <w:r w:rsidRPr="00D34585">
        <w:rPr>
          <w:rFonts w:ascii="Book Antiqua" w:hAnsi="Book Antiqua"/>
          <w:bCs/>
          <w:color w:val="auto"/>
          <w:sz w:val="24"/>
          <w:szCs w:val="24"/>
        </w:rPr>
        <w:t> 1995; </w:t>
      </w:r>
      <w:r w:rsidRPr="00D34585">
        <w:rPr>
          <w:rFonts w:ascii="Book Antiqua" w:hAnsi="Book Antiqua"/>
          <w:b/>
          <w:bCs/>
          <w:color w:val="auto"/>
          <w:sz w:val="24"/>
          <w:szCs w:val="24"/>
        </w:rPr>
        <w:t>18</w:t>
      </w:r>
      <w:r w:rsidRPr="00D34585">
        <w:rPr>
          <w:rFonts w:ascii="Book Antiqua" w:hAnsi="Book Antiqua"/>
          <w:bCs/>
          <w:color w:val="auto"/>
          <w:sz w:val="24"/>
          <w:szCs w:val="24"/>
        </w:rPr>
        <w:t>: 662-669 [PMID: 7598901]</w:t>
      </w:r>
    </w:p>
    <w:p w14:paraId="0441EA61" w14:textId="77777777"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4 </w:t>
      </w:r>
      <w:r w:rsidRPr="00D34585">
        <w:rPr>
          <w:rFonts w:ascii="Book Antiqua" w:hAnsi="Book Antiqua"/>
          <w:b/>
          <w:bCs/>
          <w:color w:val="auto"/>
          <w:sz w:val="24"/>
          <w:szCs w:val="24"/>
        </w:rPr>
        <w:t>Snow AN</w:t>
      </w:r>
      <w:r w:rsidRPr="00D34585">
        <w:rPr>
          <w:rFonts w:ascii="Book Antiqua" w:hAnsi="Book Antiqua"/>
          <w:bCs/>
          <w:color w:val="auto"/>
          <w:sz w:val="24"/>
          <w:szCs w:val="24"/>
        </w:rPr>
        <w:t xml:space="preserve">, Stence AA, Pruessner JA, </w:t>
      </w:r>
      <w:proofErr w:type="gramStart"/>
      <w:r w:rsidRPr="00D34585">
        <w:rPr>
          <w:rFonts w:ascii="Book Antiqua" w:hAnsi="Book Antiqua"/>
          <w:bCs/>
          <w:color w:val="auto"/>
          <w:sz w:val="24"/>
          <w:szCs w:val="24"/>
        </w:rPr>
        <w:t>Bossler</w:t>
      </w:r>
      <w:proofErr w:type="gramEnd"/>
      <w:r w:rsidRPr="00D34585">
        <w:rPr>
          <w:rFonts w:ascii="Book Antiqua" w:hAnsi="Book Antiqua"/>
          <w:bCs/>
          <w:color w:val="auto"/>
          <w:sz w:val="24"/>
          <w:szCs w:val="24"/>
        </w:rPr>
        <w:t xml:space="preserve"> AD, Ma D. </w:t>
      </w:r>
      <w:proofErr w:type="gramStart"/>
      <w:r w:rsidRPr="00D34585">
        <w:rPr>
          <w:rFonts w:ascii="Book Antiqua" w:hAnsi="Book Antiqua"/>
          <w:bCs/>
          <w:color w:val="auto"/>
          <w:sz w:val="24"/>
          <w:szCs w:val="24"/>
        </w:rPr>
        <w:t>A simple and cost-effective method of DNA extraction from small formalin-fixed paraffin-embedded tissue for molecular oncologic testing.</w:t>
      </w:r>
      <w:proofErr w:type="gramEnd"/>
      <w:r w:rsidRPr="00D34585">
        <w:rPr>
          <w:rFonts w:ascii="Book Antiqua" w:hAnsi="Book Antiqua"/>
          <w:bCs/>
          <w:color w:val="auto"/>
          <w:sz w:val="24"/>
          <w:szCs w:val="24"/>
        </w:rPr>
        <w:t> </w:t>
      </w:r>
      <w:r w:rsidRPr="00D34585">
        <w:rPr>
          <w:rFonts w:ascii="Book Antiqua" w:hAnsi="Book Antiqua"/>
          <w:bCs/>
          <w:i/>
          <w:iCs/>
          <w:color w:val="auto"/>
          <w:sz w:val="24"/>
          <w:szCs w:val="24"/>
        </w:rPr>
        <w:t xml:space="preserve">BMC </w:t>
      </w:r>
      <w:proofErr w:type="spellStart"/>
      <w:r w:rsidRPr="00D34585">
        <w:rPr>
          <w:rFonts w:ascii="Book Antiqua" w:hAnsi="Book Antiqua"/>
          <w:bCs/>
          <w:i/>
          <w:iCs/>
          <w:color w:val="auto"/>
          <w:sz w:val="24"/>
          <w:szCs w:val="24"/>
        </w:rPr>
        <w:t>Clin</w:t>
      </w:r>
      <w:proofErr w:type="spellEnd"/>
      <w:r w:rsidRPr="00D34585">
        <w:rPr>
          <w:rFonts w:ascii="Book Antiqua" w:hAnsi="Book Antiqua"/>
          <w:bCs/>
          <w:i/>
          <w:iCs/>
          <w:color w:val="auto"/>
          <w:sz w:val="24"/>
          <w:szCs w:val="24"/>
        </w:rPr>
        <w:t xml:space="preserve"> </w:t>
      </w:r>
      <w:proofErr w:type="spellStart"/>
      <w:r w:rsidRPr="00D34585">
        <w:rPr>
          <w:rFonts w:ascii="Book Antiqua" w:hAnsi="Book Antiqua"/>
          <w:bCs/>
          <w:i/>
          <w:iCs/>
          <w:color w:val="auto"/>
          <w:sz w:val="24"/>
          <w:szCs w:val="24"/>
        </w:rPr>
        <w:t>Pathol</w:t>
      </w:r>
      <w:proofErr w:type="spellEnd"/>
      <w:r w:rsidRPr="00D34585">
        <w:rPr>
          <w:rFonts w:ascii="Book Antiqua" w:hAnsi="Book Antiqua"/>
          <w:bCs/>
          <w:color w:val="auto"/>
          <w:sz w:val="24"/>
          <w:szCs w:val="24"/>
        </w:rPr>
        <w:t> 2014; </w:t>
      </w:r>
      <w:r w:rsidRPr="00D34585">
        <w:rPr>
          <w:rFonts w:ascii="Book Antiqua" w:hAnsi="Book Antiqua"/>
          <w:b/>
          <w:bCs/>
          <w:color w:val="auto"/>
          <w:sz w:val="24"/>
          <w:szCs w:val="24"/>
        </w:rPr>
        <w:t>14</w:t>
      </w:r>
      <w:r w:rsidRPr="00D34585">
        <w:rPr>
          <w:rFonts w:ascii="Book Antiqua" w:hAnsi="Book Antiqua"/>
          <w:bCs/>
          <w:color w:val="auto"/>
          <w:sz w:val="24"/>
          <w:szCs w:val="24"/>
        </w:rPr>
        <w:t>: 30 [PMID: 25067909 DOI: 10.1186/1472-6890-14-30]</w:t>
      </w:r>
    </w:p>
    <w:p w14:paraId="6FC93B57" w14:textId="77777777"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5 </w:t>
      </w:r>
      <w:r w:rsidRPr="00D34585">
        <w:rPr>
          <w:rFonts w:ascii="Book Antiqua" w:hAnsi="Book Antiqua"/>
          <w:b/>
          <w:bCs/>
          <w:color w:val="auto"/>
          <w:sz w:val="24"/>
          <w:szCs w:val="24"/>
        </w:rPr>
        <w:t>Darst RP</w:t>
      </w:r>
      <w:r w:rsidRPr="00D34585">
        <w:rPr>
          <w:rFonts w:ascii="Book Antiqua" w:hAnsi="Book Antiqua"/>
          <w:bCs/>
          <w:color w:val="auto"/>
          <w:sz w:val="24"/>
          <w:szCs w:val="24"/>
        </w:rPr>
        <w:t xml:space="preserve">, Pardo CE, Ai L, Brown KD, Kladde MP. </w:t>
      </w:r>
      <w:proofErr w:type="gramStart"/>
      <w:r w:rsidRPr="00D34585">
        <w:rPr>
          <w:rFonts w:ascii="Book Antiqua" w:hAnsi="Book Antiqua"/>
          <w:bCs/>
          <w:color w:val="auto"/>
          <w:sz w:val="24"/>
          <w:szCs w:val="24"/>
        </w:rPr>
        <w:t>Bisulfite sequencing of DNA.</w:t>
      </w:r>
      <w:proofErr w:type="gramEnd"/>
      <w:r w:rsidRPr="00D34585">
        <w:rPr>
          <w:rFonts w:ascii="Book Antiqua" w:hAnsi="Book Antiqua"/>
          <w:bCs/>
          <w:color w:val="auto"/>
          <w:sz w:val="24"/>
          <w:szCs w:val="24"/>
        </w:rPr>
        <w:t> </w:t>
      </w:r>
      <w:proofErr w:type="spellStart"/>
      <w:r w:rsidRPr="00D34585">
        <w:rPr>
          <w:rFonts w:ascii="Book Antiqua" w:hAnsi="Book Antiqua"/>
          <w:bCs/>
          <w:i/>
          <w:iCs/>
          <w:color w:val="auto"/>
          <w:sz w:val="24"/>
          <w:szCs w:val="24"/>
        </w:rPr>
        <w:t>Curr</w:t>
      </w:r>
      <w:proofErr w:type="spellEnd"/>
      <w:r w:rsidRPr="00D34585">
        <w:rPr>
          <w:rFonts w:ascii="Book Antiqua" w:hAnsi="Book Antiqua"/>
          <w:bCs/>
          <w:i/>
          <w:iCs/>
          <w:color w:val="auto"/>
          <w:sz w:val="24"/>
          <w:szCs w:val="24"/>
        </w:rPr>
        <w:t xml:space="preserve"> Protoc Mol </w:t>
      </w:r>
      <w:proofErr w:type="spellStart"/>
      <w:r w:rsidRPr="00D34585">
        <w:rPr>
          <w:rFonts w:ascii="Book Antiqua" w:hAnsi="Book Antiqua"/>
          <w:bCs/>
          <w:i/>
          <w:iCs/>
          <w:color w:val="auto"/>
          <w:sz w:val="24"/>
          <w:szCs w:val="24"/>
        </w:rPr>
        <w:t>Biol</w:t>
      </w:r>
      <w:proofErr w:type="spellEnd"/>
      <w:r w:rsidRPr="00D34585">
        <w:rPr>
          <w:rFonts w:ascii="Book Antiqua" w:hAnsi="Book Antiqua"/>
          <w:bCs/>
          <w:color w:val="auto"/>
          <w:sz w:val="24"/>
          <w:szCs w:val="24"/>
        </w:rPr>
        <w:t> 2010; </w:t>
      </w:r>
      <w:r w:rsidRPr="00D34585">
        <w:rPr>
          <w:rFonts w:ascii="Book Antiqua" w:hAnsi="Book Antiqua"/>
          <w:b/>
          <w:bCs/>
          <w:color w:val="auto"/>
          <w:sz w:val="24"/>
          <w:szCs w:val="24"/>
        </w:rPr>
        <w:t>Chapter 7</w:t>
      </w:r>
      <w:r w:rsidRPr="00D34585">
        <w:rPr>
          <w:rFonts w:ascii="Book Antiqua" w:hAnsi="Book Antiqua"/>
          <w:bCs/>
          <w:color w:val="auto"/>
          <w:sz w:val="24"/>
          <w:szCs w:val="24"/>
        </w:rPr>
        <w:t>: Unit 7.9.1-Unit 7.917 [PMID: 20583099 DOI: 10.1002/0471142727.mb0709s91]</w:t>
      </w:r>
    </w:p>
    <w:p w14:paraId="15F669FA" w14:textId="0A2E715C" w:rsidR="00516B19" w:rsidRPr="00D34585" w:rsidRDefault="00516B19" w:rsidP="00D34585">
      <w:pPr>
        <w:pStyle w:val="MDPI31text"/>
        <w:spacing w:line="360" w:lineRule="auto"/>
        <w:ind w:firstLine="0"/>
        <w:rPr>
          <w:rFonts w:ascii="Book Antiqua" w:hAnsi="Book Antiqua"/>
          <w:bCs/>
          <w:color w:val="auto"/>
          <w:sz w:val="24"/>
          <w:szCs w:val="24"/>
        </w:rPr>
      </w:pPr>
      <w:proofErr w:type="gramStart"/>
      <w:r w:rsidRPr="00D34585">
        <w:rPr>
          <w:rFonts w:ascii="Book Antiqua" w:hAnsi="Book Antiqua"/>
          <w:bCs/>
          <w:color w:val="auto"/>
          <w:sz w:val="24"/>
          <w:szCs w:val="24"/>
        </w:rPr>
        <w:t xml:space="preserve">6 </w:t>
      </w:r>
      <w:r w:rsidRPr="00D34585">
        <w:rPr>
          <w:rFonts w:ascii="Book Antiqua" w:hAnsi="Book Antiqua"/>
          <w:b/>
          <w:color w:val="auto"/>
          <w:sz w:val="24"/>
          <w:szCs w:val="24"/>
        </w:rPr>
        <w:t>Millsaps JL</w:t>
      </w:r>
      <w:r w:rsidRPr="00D34585">
        <w:rPr>
          <w:rFonts w:ascii="Book Antiqua" w:hAnsi="Book Antiqua"/>
          <w:bCs/>
          <w:color w:val="auto"/>
          <w:sz w:val="24"/>
          <w:szCs w:val="24"/>
        </w:rPr>
        <w:t>.</w:t>
      </w:r>
      <w:proofErr w:type="gramEnd"/>
      <w:r w:rsidRPr="00D34585">
        <w:rPr>
          <w:rFonts w:ascii="Book Antiqua" w:hAnsi="Book Antiqua"/>
          <w:bCs/>
          <w:color w:val="auto"/>
          <w:sz w:val="24"/>
          <w:szCs w:val="24"/>
        </w:rPr>
        <w:t xml:space="preserve"> DNA Extraction from Archived Slides: Analysis and Use in Current Forensic Identification. Available from: trace.tennessee.edu/cgi/viewcontent.cgi?article=3507&amp;context=utk_gradthes</w:t>
      </w:r>
    </w:p>
    <w:p w14:paraId="294C488E" w14:textId="77777777"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7 </w:t>
      </w:r>
      <w:r w:rsidRPr="00D34585">
        <w:rPr>
          <w:rFonts w:ascii="Book Antiqua" w:hAnsi="Book Antiqua"/>
          <w:b/>
          <w:bCs/>
          <w:color w:val="auto"/>
          <w:sz w:val="24"/>
          <w:szCs w:val="24"/>
        </w:rPr>
        <w:t>Srinivasan M</w:t>
      </w:r>
      <w:r w:rsidRPr="00D34585">
        <w:rPr>
          <w:rFonts w:ascii="Book Antiqua" w:hAnsi="Book Antiqua"/>
          <w:bCs/>
          <w:color w:val="auto"/>
          <w:sz w:val="24"/>
          <w:szCs w:val="24"/>
        </w:rPr>
        <w:t>, Sedmak D, Jewell S. Effect of fixatives and tissue processing on the content and integrity of nucleic acids. </w:t>
      </w:r>
      <w:r w:rsidRPr="00D34585">
        <w:rPr>
          <w:rFonts w:ascii="Book Antiqua" w:hAnsi="Book Antiqua"/>
          <w:bCs/>
          <w:i/>
          <w:iCs/>
          <w:color w:val="auto"/>
          <w:sz w:val="24"/>
          <w:szCs w:val="24"/>
        </w:rPr>
        <w:t xml:space="preserve">Am J </w:t>
      </w:r>
      <w:proofErr w:type="spellStart"/>
      <w:r w:rsidRPr="00D34585">
        <w:rPr>
          <w:rFonts w:ascii="Book Antiqua" w:hAnsi="Book Antiqua"/>
          <w:bCs/>
          <w:i/>
          <w:iCs/>
          <w:color w:val="auto"/>
          <w:sz w:val="24"/>
          <w:szCs w:val="24"/>
        </w:rPr>
        <w:t>Pathol</w:t>
      </w:r>
      <w:proofErr w:type="spellEnd"/>
      <w:r w:rsidRPr="00D34585">
        <w:rPr>
          <w:rFonts w:ascii="Book Antiqua" w:hAnsi="Book Antiqua"/>
          <w:bCs/>
          <w:color w:val="auto"/>
          <w:sz w:val="24"/>
          <w:szCs w:val="24"/>
        </w:rPr>
        <w:t> 2002; </w:t>
      </w:r>
      <w:r w:rsidRPr="00D34585">
        <w:rPr>
          <w:rFonts w:ascii="Book Antiqua" w:hAnsi="Book Antiqua"/>
          <w:b/>
          <w:bCs/>
          <w:color w:val="auto"/>
          <w:sz w:val="24"/>
          <w:szCs w:val="24"/>
        </w:rPr>
        <w:t>161</w:t>
      </w:r>
      <w:r w:rsidRPr="00D34585">
        <w:rPr>
          <w:rFonts w:ascii="Book Antiqua" w:hAnsi="Book Antiqua"/>
          <w:bCs/>
          <w:color w:val="auto"/>
          <w:sz w:val="24"/>
          <w:szCs w:val="24"/>
        </w:rPr>
        <w:t>: 1961-1971 [PMID: 12466110 DOI: 10.1016/S0002-9440(10)64472-0]</w:t>
      </w:r>
    </w:p>
    <w:p w14:paraId="6E8833EB" w14:textId="77777777" w:rsidR="00516B19" w:rsidRPr="00D34585" w:rsidRDefault="00516B19" w:rsidP="00D34585">
      <w:pPr>
        <w:pStyle w:val="MDPI31text"/>
        <w:spacing w:line="360" w:lineRule="auto"/>
        <w:ind w:firstLine="0"/>
        <w:rPr>
          <w:rFonts w:ascii="Book Antiqua" w:hAnsi="Book Antiqua"/>
          <w:bCs/>
          <w:color w:val="auto"/>
          <w:sz w:val="24"/>
          <w:szCs w:val="24"/>
        </w:rPr>
      </w:pPr>
      <w:proofErr w:type="gramStart"/>
      <w:r w:rsidRPr="00D34585">
        <w:rPr>
          <w:rFonts w:ascii="Book Antiqua" w:hAnsi="Book Antiqua"/>
          <w:bCs/>
          <w:color w:val="auto"/>
          <w:sz w:val="24"/>
          <w:szCs w:val="24"/>
        </w:rPr>
        <w:t>8 </w:t>
      </w:r>
      <w:r w:rsidRPr="00D34585">
        <w:rPr>
          <w:rFonts w:ascii="Book Antiqua" w:hAnsi="Book Antiqua"/>
          <w:b/>
          <w:bCs/>
          <w:color w:val="auto"/>
          <w:sz w:val="24"/>
          <w:szCs w:val="24"/>
        </w:rPr>
        <w:t>Miller SA</w:t>
      </w:r>
      <w:r w:rsidRPr="00D34585">
        <w:rPr>
          <w:rFonts w:ascii="Book Antiqua" w:hAnsi="Book Antiqua"/>
          <w:bCs/>
          <w:color w:val="auto"/>
          <w:sz w:val="24"/>
          <w:szCs w:val="24"/>
        </w:rPr>
        <w:t>, Dykes DD, Polesky HF.</w:t>
      </w:r>
      <w:proofErr w:type="gramEnd"/>
      <w:r w:rsidRPr="00D34585">
        <w:rPr>
          <w:rFonts w:ascii="Book Antiqua" w:hAnsi="Book Antiqua"/>
          <w:bCs/>
          <w:color w:val="auto"/>
          <w:sz w:val="24"/>
          <w:szCs w:val="24"/>
        </w:rPr>
        <w:t xml:space="preserve"> </w:t>
      </w:r>
      <w:proofErr w:type="gramStart"/>
      <w:r w:rsidRPr="00D34585">
        <w:rPr>
          <w:rFonts w:ascii="Book Antiqua" w:hAnsi="Book Antiqua"/>
          <w:bCs/>
          <w:color w:val="auto"/>
          <w:sz w:val="24"/>
          <w:szCs w:val="24"/>
        </w:rPr>
        <w:t>A simple salting out procedure for extracting DNA from human nucleated cells.</w:t>
      </w:r>
      <w:proofErr w:type="gramEnd"/>
      <w:r w:rsidRPr="00D34585">
        <w:rPr>
          <w:rFonts w:ascii="Book Antiqua" w:hAnsi="Book Antiqua"/>
          <w:bCs/>
          <w:color w:val="auto"/>
          <w:sz w:val="24"/>
          <w:szCs w:val="24"/>
        </w:rPr>
        <w:t> </w:t>
      </w:r>
      <w:r w:rsidRPr="00D34585">
        <w:rPr>
          <w:rFonts w:ascii="Book Antiqua" w:hAnsi="Book Antiqua"/>
          <w:bCs/>
          <w:i/>
          <w:iCs/>
          <w:color w:val="auto"/>
          <w:sz w:val="24"/>
          <w:szCs w:val="24"/>
        </w:rPr>
        <w:t>Nucleic Acids Res</w:t>
      </w:r>
      <w:r w:rsidRPr="00D34585">
        <w:rPr>
          <w:rFonts w:ascii="Book Antiqua" w:hAnsi="Book Antiqua"/>
          <w:bCs/>
          <w:color w:val="auto"/>
          <w:sz w:val="24"/>
          <w:szCs w:val="24"/>
        </w:rPr>
        <w:t> 1988; </w:t>
      </w:r>
      <w:r w:rsidRPr="00D34585">
        <w:rPr>
          <w:rFonts w:ascii="Book Antiqua" w:hAnsi="Book Antiqua"/>
          <w:b/>
          <w:bCs/>
          <w:color w:val="auto"/>
          <w:sz w:val="24"/>
          <w:szCs w:val="24"/>
        </w:rPr>
        <w:t>16</w:t>
      </w:r>
      <w:r w:rsidRPr="00D34585">
        <w:rPr>
          <w:rFonts w:ascii="Book Antiqua" w:hAnsi="Book Antiqua"/>
          <w:bCs/>
          <w:color w:val="auto"/>
          <w:sz w:val="24"/>
          <w:szCs w:val="24"/>
        </w:rPr>
        <w:t>: 1215 [PMID: 3344216 DOI: 10.1093/nar/16.3.1215]</w:t>
      </w:r>
    </w:p>
    <w:p w14:paraId="7A3CB162" w14:textId="77777777" w:rsidR="00516B19" w:rsidRPr="00D34585" w:rsidRDefault="00516B19" w:rsidP="00D34585">
      <w:pPr>
        <w:pStyle w:val="MDPI31text"/>
        <w:spacing w:line="360" w:lineRule="auto"/>
        <w:ind w:firstLine="0"/>
        <w:rPr>
          <w:rFonts w:ascii="Book Antiqua" w:hAnsi="Book Antiqua"/>
          <w:bCs/>
          <w:color w:val="auto"/>
          <w:sz w:val="24"/>
          <w:szCs w:val="24"/>
        </w:rPr>
      </w:pPr>
      <w:proofErr w:type="gramStart"/>
      <w:r w:rsidRPr="00D34585">
        <w:rPr>
          <w:rFonts w:ascii="Book Antiqua" w:hAnsi="Book Antiqua"/>
          <w:bCs/>
          <w:color w:val="auto"/>
          <w:sz w:val="24"/>
          <w:szCs w:val="24"/>
        </w:rPr>
        <w:t>9 </w:t>
      </w:r>
      <w:r w:rsidRPr="00D34585">
        <w:rPr>
          <w:rFonts w:ascii="Book Antiqua" w:hAnsi="Book Antiqua"/>
          <w:b/>
          <w:bCs/>
          <w:color w:val="auto"/>
          <w:sz w:val="24"/>
          <w:szCs w:val="24"/>
        </w:rPr>
        <w:t>Tan SC</w:t>
      </w:r>
      <w:r w:rsidRPr="00D34585">
        <w:rPr>
          <w:rFonts w:ascii="Book Antiqua" w:hAnsi="Book Antiqua"/>
          <w:bCs/>
          <w:color w:val="auto"/>
          <w:sz w:val="24"/>
          <w:szCs w:val="24"/>
        </w:rPr>
        <w:t>, Yiap BC.</w:t>
      </w:r>
      <w:proofErr w:type="gramEnd"/>
      <w:r w:rsidRPr="00D34585">
        <w:rPr>
          <w:rFonts w:ascii="Book Antiqua" w:hAnsi="Book Antiqua"/>
          <w:bCs/>
          <w:color w:val="auto"/>
          <w:sz w:val="24"/>
          <w:szCs w:val="24"/>
        </w:rPr>
        <w:t xml:space="preserve"> DNA, RNA, and protein extraction: the past and the present. </w:t>
      </w:r>
      <w:r w:rsidRPr="00D34585">
        <w:rPr>
          <w:rFonts w:ascii="Book Antiqua" w:hAnsi="Book Antiqua"/>
          <w:bCs/>
          <w:i/>
          <w:iCs/>
          <w:color w:val="auto"/>
          <w:sz w:val="24"/>
          <w:szCs w:val="24"/>
        </w:rPr>
        <w:t xml:space="preserve">J Biomed </w:t>
      </w:r>
      <w:proofErr w:type="spellStart"/>
      <w:r w:rsidRPr="00D34585">
        <w:rPr>
          <w:rFonts w:ascii="Book Antiqua" w:hAnsi="Book Antiqua"/>
          <w:bCs/>
          <w:i/>
          <w:iCs/>
          <w:color w:val="auto"/>
          <w:sz w:val="24"/>
          <w:szCs w:val="24"/>
        </w:rPr>
        <w:t>Biotechnol</w:t>
      </w:r>
      <w:proofErr w:type="spellEnd"/>
      <w:r w:rsidRPr="00D34585">
        <w:rPr>
          <w:rFonts w:ascii="Book Antiqua" w:hAnsi="Book Antiqua"/>
          <w:bCs/>
          <w:color w:val="auto"/>
          <w:sz w:val="24"/>
          <w:szCs w:val="24"/>
        </w:rPr>
        <w:t> 2009; </w:t>
      </w:r>
      <w:r w:rsidRPr="00D34585">
        <w:rPr>
          <w:rFonts w:ascii="Book Antiqua" w:hAnsi="Book Antiqua"/>
          <w:b/>
          <w:bCs/>
          <w:color w:val="auto"/>
          <w:sz w:val="24"/>
          <w:szCs w:val="24"/>
        </w:rPr>
        <w:t>2009</w:t>
      </w:r>
      <w:r w:rsidRPr="00D34585">
        <w:rPr>
          <w:rFonts w:ascii="Book Antiqua" w:hAnsi="Book Antiqua"/>
          <w:bCs/>
          <w:color w:val="auto"/>
          <w:sz w:val="24"/>
          <w:szCs w:val="24"/>
        </w:rPr>
        <w:t>: 574398 [PMID: 20011662 DOI: 10.1155/2009/574398]</w:t>
      </w:r>
    </w:p>
    <w:p w14:paraId="056DF5EA" w14:textId="77777777"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10 </w:t>
      </w:r>
      <w:r w:rsidRPr="00D34585">
        <w:rPr>
          <w:rFonts w:ascii="Book Antiqua" w:hAnsi="Book Antiqua"/>
          <w:b/>
          <w:bCs/>
          <w:color w:val="auto"/>
          <w:sz w:val="24"/>
          <w:szCs w:val="24"/>
        </w:rPr>
        <w:t>Sengüven B</w:t>
      </w:r>
      <w:r w:rsidRPr="00D34585">
        <w:rPr>
          <w:rFonts w:ascii="Book Antiqua" w:hAnsi="Book Antiqua"/>
          <w:bCs/>
          <w:color w:val="auto"/>
          <w:sz w:val="24"/>
          <w:szCs w:val="24"/>
        </w:rPr>
        <w:t>, Baris E, Oygur T, Berktas M. Comparison of methods for the extraction of DNA from formalin-fixed, paraffin-embedded archival tissues. </w:t>
      </w:r>
      <w:r w:rsidRPr="00D34585">
        <w:rPr>
          <w:rFonts w:ascii="Book Antiqua" w:hAnsi="Book Antiqua"/>
          <w:bCs/>
          <w:i/>
          <w:iCs/>
          <w:color w:val="auto"/>
          <w:sz w:val="24"/>
          <w:szCs w:val="24"/>
        </w:rPr>
        <w:t>Int J Med Sci</w:t>
      </w:r>
      <w:r w:rsidRPr="00D34585">
        <w:rPr>
          <w:rFonts w:ascii="Book Antiqua" w:hAnsi="Book Antiqua"/>
          <w:bCs/>
          <w:color w:val="auto"/>
          <w:sz w:val="24"/>
          <w:szCs w:val="24"/>
        </w:rPr>
        <w:t>2014; </w:t>
      </w:r>
      <w:r w:rsidRPr="00D34585">
        <w:rPr>
          <w:rFonts w:ascii="Book Antiqua" w:hAnsi="Book Antiqua"/>
          <w:b/>
          <w:bCs/>
          <w:color w:val="auto"/>
          <w:sz w:val="24"/>
          <w:szCs w:val="24"/>
        </w:rPr>
        <w:t>11</w:t>
      </w:r>
      <w:r w:rsidRPr="00D34585">
        <w:rPr>
          <w:rFonts w:ascii="Book Antiqua" w:hAnsi="Book Antiqua"/>
          <w:bCs/>
          <w:color w:val="auto"/>
          <w:sz w:val="24"/>
          <w:szCs w:val="24"/>
        </w:rPr>
        <w:t>: 494-499 [PMID: 24688314 DOI: 10.7150/ijms.8842]</w:t>
      </w:r>
    </w:p>
    <w:p w14:paraId="667FC87B" w14:textId="77777777" w:rsidR="00516B19" w:rsidRPr="00D34585" w:rsidRDefault="00516B19" w:rsidP="00D34585">
      <w:pPr>
        <w:pStyle w:val="MDPI31text"/>
        <w:spacing w:line="360" w:lineRule="auto"/>
        <w:ind w:firstLine="0"/>
        <w:rPr>
          <w:rFonts w:ascii="Book Antiqua" w:hAnsi="Book Antiqua"/>
          <w:bCs/>
          <w:color w:val="auto"/>
          <w:sz w:val="24"/>
          <w:szCs w:val="24"/>
        </w:rPr>
      </w:pPr>
      <w:proofErr w:type="gramStart"/>
      <w:r w:rsidRPr="00D34585">
        <w:rPr>
          <w:rFonts w:ascii="Book Antiqua" w:hAnsi="Book Antiqua"/>
          <w:bCs/>
          <w:color w:val="auto"/>
          <w:sz w:val="24"/>
          <w:szCs w:val="24"/>
        </w:rPr>
        <w:lastRenderedPageBreak/>
        <w:t>11 </w:t>
      </w:r>
      <w:r w:rsidRPr="00D34585">
        <w:rPr>
          <w:rFonts w:ascii="Book Antiqua" w:hAnsi="Book Antiqua"/>
          <w:b/>
          <w:bCs/>
          <w:color w:val="auto"/>
          <w:sz w:val="24"/>
          <w:szCs w:val="24"/>
        </w:rPr>
        <w:t>Zhou W</w:t>
      </w:r>
      <w:r w:rsidRPr="00D34585">
        <w:rPr>
          <w:rFonts w:ascii="Book Antiqua" w:hAnsi="Book Antiqua"/>
          <w:bCs/>
          <w:color w:val="auto"/>
          <w:sz w:val="24"/>
          <w:szCs w:val="24"/>
        </w:rPr>
        <w:t>, Geiersbach K, Chadwick B. Rapid removal of cytology slide coverslips for DNA and RNA isolation.</w:t>
      </w:r>
      <w:proofErr w:type="gramEnd"/>
      <w:r w:rsidRPr="00D34585">
        <w:rPr>
          <w:rFonts w:ascii="Book Antiqua" w:hAnsi="Book Antiqua"/>
          <w:bCs/>
          <w:color w:val="auto"/>
          <w:sz w:val="24"/>
          <w:szCs w:val="24"/>
        </w:rPr>
        <w:t> </w:t>
      </w:r>
      <w:r w:rsidRPr="00D34585">
        <w:rPr>
          <w:rFonts w:ascii="Book Antiqua" w:hAnsi="Book Antiqua"/>
          <w:bCs/>
          <w:i/>
          <w:iCs/>
          <w:color w:val="auto"/>
          <w:sz w:val="24"/>
          <w:szCs w:val="24"/>
        </w:rPr>
        <w:t xml:space="preserve">J Am </w:t>
      </w:r>
      <w:proofErr w:type="spellStart"/>
      <w:r w:rsidRPr="00D34585">
        <w:rPr>
          <w:rFonts w:ascii="Book Antiqua" w:hAnsi="Book Antiqua"/>
          <w:bCs/>
          <w:i/>
          <w:iCs/>
          <w:color w:val="auto"/>
          <w:sz w:val="24"/>
          <w:szCs w:val="24"/>
        </w:rPr>
        <w:t>Soc</w:t>
      </w:r>
      <w:proofErr w:type="spellEnd"/>
      <w:r w:rsidRPr="00D34585">
        <w:rPr>
          <w:rFonts w:ascii="Book Antiqua" w:hAnsi="Book Antiqua"/>
          <w:bCs/>
          <w:i/>
          <w:iCs/>
          <w:color w:val="auto"/>
          <w:sz w:val="24"/>
          <w:szCs w:val="24"/>
        </w:rPr>
        <w:t xml:space="preserve"> </w:t>
      </w:r>
      <w:proofErr w:type="spellStart"/>
      <w:r w:rsidRPr="00D34585">
        <w:rPr>
          <w:rFonts w:ascii="Book Antiqua" w:hAnsi="Book Antiqua"/>
          <w:bCs/>
          <w:i/>
          <w:iCs/>
          <w:color w:val="auto"/>
          <w:sz w:val="24"/>
          <w:szCs w:val="24"/>
        </w:rPr>
        <w:t>Cytopathol</w:t>
      </w:r>
      <w:proofErr w:type="spellEnd"/>
      <w:r w:rsidRPr="00D34585">
        <w:rPr>
          <w:rFonts w:ascii="Book Antiqua" w:hAnsi="Book Antiqua"/>
          <w:bCs/>
          <w:color w:val="auto"/>
          <w:sz w:val="24"/>
          <w:szCs w:val="24"/>
        </w:rPr>
        <w:t> 2017; </w:t>
      </w:r>
      <w:r w:rsidRPr="00D34585">
        <w:rPr>
          <w:rFonts w:ascii="Book Antiqua" w:hAnsi="Book Antiqua"/>
          <w:b/>
          <w:bCs/>
          <w:color w:val="auto"/>
          <w:sz w:val="24"/>
          <w:szCs w:val="24"/>
        </w:rPr>
        <w:t>6</w:t>
      </w:r>
      <w:r w:rsidRPr="00D34585">
        <w:rPr>
          <w:rFonts w:ascii="Book Antiqua" w:hAnsi="Book Antiqua"/>
          <w:bCs/>
          <w:color w:val="auto"/>
          <w:sz w:val="24"/>
          <w:szCs w:val="24"/>
        </w:rPr>
        <w:t>: 24-27 [PMID: 31042630 DOI: 10.1016/j.jasc.2016.08.005]</w:t>
      </w:r>
    </w:p>
    <w:p w14:paraId="4F3AF28C" w14:textId="5A9DD81E"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12 </w:t>
      </w:r>
      <w:r w:rsidRPr="00D34585">
        <w:rPr>
          <w:rFonts w:ascii="Book Antiqua" w:hAnsi="Book Antiqua"/>
          <w:b/>
          <w:bCs/>
          <w:color w:val="auto"/>
          <w:sz w:val="24"/>
          <w:szCs w:val="24"/>
        </w:rPr>
        <w:t>Morikawa T,</w:t>
      </w:r>
      <w:r w:rsidRPr="00D34585">
        <w:rPr>
          <w:rFonts w:ascii="Book Antiqua" w:hAnsi="Book Antiqua"/>
          <w:bCs/>
          <w:color w:val="auto"/>
          <w:sz w:val="24"/>
          <w:szCs w:val="24"/>
        </w:rPr>
        <w:t xml:space="preserve"> Shima K, Kuchiba A, Yamauchi M, Tanaka N, Imamura Y, Liao X, Qian ZR, Brahmandam M, Longtine JA, Lindeman NI. No evidence for interference of H&amp;E staining in DNA testing: usefulness of DNA extraction from H&amp;E-stained archival tissue sections. </w:t>
      </w:r>
      <w:r w:rsidRPr="00D34585">
        <w:rPr>
          <w:rFonts w:ascii="Book Antiqua" w:hAnsi="Book Antiqua"/>
          <w:bCs/>
          <w:i/>
          <w:iCs/>
          <w:color w:val="auto"/>
          <w:sz w:val="24"/>
          <w:szCs w:val="24"/>
        </w:rPr>
        <w:t xml:space="preserve">Am </w:t>
      </w:r>
      <w:r w:rsidR="0023433A" w:rsidRPr="00D34585">
        <w:rPr>
          <w:rFonts w:ascii="Book Antiqua" w:hAnsi="Book Antiqua"/>
          <w:bCs/>
          <w:i/>
          <w:iCs/>
          <w:color w:val="auto"/>
          <w:sz w:val="24"/>
          <w:szCs w:val="24"/>
        </w:rPr>
        <w:t>J</w:t>
      </w:r>
      <w:r w:rsidRPr="00D34585">
        <w:rPr>
          <w:rFonts w:ascii="Book Antiqua" w:hAnsi="Book Antiqua"/>
          <w:bCs/>
          <w:i/>
          <w:iCs/>
          <w:color w:val="auto"/>
          <w:sz w:val="24"/>
          <w:szCs w:val="24"/>
        </w:rPr>
        <w:t xml:space="preserve"> </w:t>
      </w:r>
      <w:proofErr w:type="spellStart"/>
      <w:r w:rsidR="0023433A" w:rsidRPr="00D34585">
        <w:rPr>
          <w:rFonts w:ascii="Book Antiqua" w:hAnsi="Book Antiqua"/>
          <w:bCs/>
          <w:i/>
          <w:iCs/>
          <w:color w:val="auto"/>
          <w:sz w:val="24"/>
          <w:szCs w:val="24"/>
        </w:rPr>
        <w:t>C</w:t>
      </w:r>
      <w:r w:rsidRPr="00D34585">
        <w:rPr>
          <w:rFonts w:ascii="Book Antiqua" w:hAnsi="Book Antiqua"/>
          <w:bCs/>
          <w:i/>
          <w:iCs/>
          <w:color w:val="auto"/>
          <w:sz w:val="24"/>
          <w:szCs w:val="24"/>
        </w:rPr>
        <w:t>lin</w:t>
      </w:r>
      <w:proofErr w:type="spellEnd"/>
      <w:r w:rsidRPr="00D34585">
        <w:rPr>
          <w:rFonts w:ascii="Book Antiqua" w:hAnsi="Book Antiqua"/>
          <w:bCs/>
          <w:i/>
          <w:iCs/>
          <w:color w:val="auto"/>
          <w:sz w:val="24"/>
          <w:szCs w:val="24"/>
        </w:rPr>
        <w:t xml:space="preserve"> </w:t>
      </w:r>
      <w:proofErr w:type="spellStart"/>
      <w:r w:rsidR="0023433A" w:rsidRPr="00D34585">
        <w:rPr>
          <w:rFonts w:ascii="Book Antiqua" w:hAnsi="Book Antiqua"/>
          <w:bCs/>
          <w:i/>
          <w:iCs/>
          <w:color w:val="auto"/>
          <w:sz w:val="24"/>
          <w:szCs w:val="24"/>
        </w:rPr>
        <w:t>P</w:t>
      </w:r>
      <w:r w:rsidRPr="00D34585">
        <w:rPr>
          <w:rFonts w:ascii="Book Antiqua" w:hAnsi="Book Antiqua"/>
          <w:bCs/>
          <w:i/>
          <w:iCs/>
          <w:color w:val="auto"/>
          <w:sz w:val="24"/>
          <w:szCs w:val="24"/>
        </w:rPr>
        <w:t>athol</w:t>
      </w:r>
      <w:proofErr w:type="spellEnd"/>
      <w:r w:rsidRPr="00D34585">
        <w:rPr>
          <w:rFonts w:ascii="Book Antiqua" w:hAnsi="Book Antiqua"/>
          <w:bCs/>
          <w:color w:val="auto"/>
          <w:sz w:val="24"/>
          <w:szCs w:val="24"/>
        </w:rPr>
        <w:t xml:space="preserve"> 2012; </w:t>
      </w:r>
      <w:r w:rsidRPr="00D34585">
        <w:rPr>
          <w:rFonts w:ascii="Book Antiqua" w:hAnsi="Book Antiqua"/>
          <w:b/>
          <w:color w:val="auto"/>
          <w:sz w:val="24"/>
          <w:szCs w:val="24"/>
        </w:rPr>
        <w:t>138</w:t>
      </w:r>
      <w:r w:rsidRPr="00D34585">
        <w:rPr>
          <w:rFonts w:ascii="Book Antiqua" w:hAnsi="Book Antiqua"/>
          <w:bCs/>
          <w:color w:val="auto"/>
          <w:sz w:val="24"/>
          <w:szCs w:val="24"/>
        </w:rPr>
        <w:t>:</w:t>
      </w:r>
      <w:r w:rsidR="0023433A" w:rsidRPr="00D34585">
        <w:rPr>
          <w:rFonts w:ascii="Book Antiqua" w:hAnsi="Book Antiqua"/>
          <w:bCs/>
          <w:color w:val="auto"/>
          <w:sz w:val="24"/>
          <w:szCs w:val="24"/>
        </w:rPr>
        <w:t xml:space="preserve"> </w:t>
      </w:r>
      <w:r w:rsidRPr="00D34585">
        <w:rPr>
          <w:rFonts w:ascii="Book Antiqua" w:hAnsi="Book Antiqua"/>
          <w:bCs/>
          <w:color w:val="auto"/>
          <w:sz w:val="24"/>
          <w:szCs w:val="24"/>
        </w:rPr>
        <w:t>122-9</w:t>
      </w:r>
      <w:r w:rsidR="0023433A" w:rsidRPr="00D34585">
        <w:rPr>
          <w:rFonts w:ascii="Book Antiqua" w:hAnsi="Book Antiqua"/>
          <w:bCs/>
          <w:color w:val="auto"/>
          <w:sz w:val="24"/>
          <w:szCs w:val="24"/>
        </w:rPr>
        <w:t xml:space="preserve"> </w:t>
      </w:r>
      <w:r w:rsidRPr="00D34585">
        <w:rPr>
          <w:rFonts w:ascii="Book Antiqua" w:hAnsi="Book Antiqua"/>
          <w:bCs/>
          <w:color w:val="auto"/>
          <w:sz w:val="24"/>
          <w:szCs w:val="24"/>
        </w:rPr>
        <w:t>[DOI: 10.1309/AJCP28LAOOKSZSVW]</w:t>
      </w:r>
    </w:p>
    <w:p w14:paraId="2377B2DD" w14:textId="0D06183A"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13 </w:t>
      </w:r>
      <w:r w:rsidRPr="00D34585">
        <w:rPr>
          <w:rFonts w:ascii="Book Antiqua" w:hAnsi="Book Antiqua"/>
          <w:b/>
          <w:bCs/>
          <w:color w:val="auto"/>
          <w:sz w:val="24"/>
          <w:szCs w:val="24"/>
        </w:rPr>
        <w:t>Pikor LA</w:t>
      </w:r>
      <w:r w:rsidRPr="00D34585">
        <w:rPr>
          <w:rFonts w:ascii="Book Antiqua" w:hAnsi="Book Antiqua"/>
          <w:bCs/>
          <w:color w:val="auto"/>
          <w:sz w:val="24"/>
          <w:szCs w:val="24"/>
        </w:rPr>
        <w:t>, Enfield KS, Cameron H, Lam WL. DNA extraction from paraffin embedded material for genetic and epigenetic analyses. </w:t>
      </w:r>
      <w:r w:rsidRPr="00D34585">
        <w:rPr>
          <w:rFonts w:ascii="Book Antiqua" w:hAnsi="Book Antiqua"/>
          <w:bCs/>
          <w:i/>
          <w:iCs/>
          <w:color w:val="auto"/>
          <w:sz w:val="24"/>
          <w:szCs w:val="24"/>
        </w:rPr>
        <w:t xml:space="preserve">J Vis </w:t>
      </w:r>
      <w:proofErr w:type="spellStart"/>
      <w:r w:rsidRPr="00D34585">
        <w:rPr>
          <w:rFonts w:ascii="Book Antiqua" w:hAnsi="Book Antiqua"/>
          <w:bCs/>
          <w:i/>
          <w:iCs/>
          <w:color w:val="auto"/>
          <w:sz w:val="24"/>
          <w:szCs w:val="24"/>
        </w:rPr>
        <w:t>Exp</w:t>
      </w:r>
      <w:proofErr w:type="spellEnd"/>
      <w:r w:rsidRPr="00D34585">
        <w:rPr>
          <w:rFonts w:ascii="Book Antiqua" w:hAnsi="Book Antiqua"/>
          <w:bCs/>
          <w:color w:val="auto"/>
          <w:sz w:val="24"/>
          <w:szCs w:val="24"/>
        </w:rPr>
        <w:t> 2011</w:t>
      </w:r>
      <w:r w:rsidR="0023433A" w:rsidRPr="00D34585">
        <w:rPr>
          <w:rFonts w:ascii="Book Antiqua" w:hAnsi="Book Antiqua"/>
          <w:bCs/>
          <w:color w:val="auto"/>
          <w:sz w:val="24"/>
          <w:szCs w:val="24"/>
        </w:rPr>
        <w:t xml:space="preserve">; </w:t>
      </w:r>
      <w:r w:rsidR="0023433A" w:rsidRPr="00D34585">
        <w:rPr>
          <w:rFonts w:ascii="Book Antiqua" w:hAnsi="Book Antiqua"/>
          <w:b/>
          <w:color w:val="auto"/>
          <w:sz w:val="24"/>
          <w:szCs w:val="24"/>
        </w:rPr>
        <w:t>(49)</w:t>
      </w:r>
      <w:r w:rsidR="0023433A" w:rsidRPr="00D34585">
        <w:rPr>
          <w:rFonts w:ascii="Book Antiqua" w:hAnsi="Book Antiqua"/>
          <w:bCs/>
          <w:color w:val="auto"/>
          <w:sz w:val="24"/>
          <w:szCs w:val="24"/>
        </w:rPr>
        <w:t>:</w:t>
      </w:r>
      <w:r w:rsidRPr="00D34585">
        <w:rPr>
          <w:rFonts w:ascii="Book Antiqua" w:hAnsi="Book Antiqua"/>
          <w:bCs/>
          <w:color w:val="auto"/>
          <w:sz w:val="24"/>
          <w:szCs w:val="24"/>
        </w:rPr>
        <w:t xml:space="preserve"> </w:t>
      </w:r>
      <w:proofErr w:type="spellStart"/>
      <w:r w:rsidR="0023433A" w:rsidRPr="00D34585">
        <w:rPr>
          <w:rFonts w:ascii="Book Antiqua" w:hAnsi="Book Antiqua"/>
          <w:bCs/>
          <w:color w:val="auto"/>
          <w:sz w:val="24"/>
          <w:szCs w:val="24"/>
        </w:rPr>
        <w:t>pii</w:t>
      </w:r>
      <w:proofErr w:type="spellEnd"/>
      <w:r w:rsidR="0023433A" w:rsidRPr="00D34585">
        <w:rPr>
          <w:rFonts w:ascii="Book Antiqua" w:hAnsi="Book Antiqua"/>
          <w:bCs/>
          <w:color w:val="auto"/>
          <w:sz w:val="24"/>
          <w:szCs w:val="24"/>
        </w:rPr>
        <w:t xml:space="preserve">: 2763 </w:t>
      </w:r>
      <w:r w:rsidRPr="00D34585">
        <w:rPr>
          <w:rFonts w:ascii="Book Antiqua" w:hAnsi="Book Antiqua"/>
          <w:bCs/>
          <w:color w:val="auto"/>
          <w:sz w:val="24"/>
          <w:szCs w:val="24"/>
        </w:rPr>
        <w:t xml:space="preserve">[PMID: </w:t>
      </w:r>
      <w:bookmarkStart w:id="44" w:name="OLE_LINK1083"/>
      <w:bookmarkStart w:id="45" w:name="OLE_LINK1084"/>
      <w:r w:rsidRPr="00D34585">
        <w:rPr>
          <w:rFonts w:ascii="Book Antiqua" w:hAnsi="Book Antiqua"/>
          <w:bCs/>
          <w:color w:val="auto"/>
          <w:sz w:val="24"/>
          <w:szCs w:val="24"/>
        </w:rPr>
        <w:t xml:space="preserve">21490570 </w:t>
      </w:r>
      <w:bookmarkEnd w:id="44"/>
      <w:bookmarkEnd w:id="45"/>
      <w:r w:rsidRPr="00D34585">
        <w:rPr>
          <w:rFonts w:ascii="Book Antiqua" w:hAnsi="Book Antiqua"/>
          <w:bCs/>
          <w:color w:val="auto"/>
          <w:sz w:val="24"/>
          <w:szCs w:val="24"/>
        </w:rPr>
        <w:t>DOI: 10.3791/2763]</w:t>
      </w:r>
    </w:p>
    <w:p w14:paraId="42157F22" w14:textId="77777777"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14 </w:t>
      </w:r>
      <w:proofErr w:type="spellStart"/>
      <w:r w:rsidRPr="00D34585">
        <w:rPr>
          <w:rFonts w:ascii="Book Antiqua" w:hAnsi="Book Antiqua"/>
          <w:b/>
          <w:bCs/>
          <w:color w:val="auto"/>
          <w:sz w:val="24"/>
          <w:szCs w:val="24"/>
        </w:rPr>
        <w:t>Ofverstedt</w:t>
      </w:r>
      <w:proofErr w:type="spellEnd"/>
      <w:r w:rsidRPr="00D34585">
        <w:rPr>
          <w:rFonts w:ascii="Book Antiqua" w:hAnsi="Book Antiqua"/>
          <w:b/>
          <w:bCs/>
          <w:color w:val="auto"/>
          <w:sz w:val="24"/>
          <w:szCs w:val="24"/>
        </w:rPr>
        <w:t xml:space="preserve"> LG</w:t>
      </w:r>
      <w:r w:rsidRPr="00D34585">
        <w:rPr>
          <w:rFonts w:ascii="Book Antiqua" w:hAnsi="Book Antiqua"/>
          <w:bCs/>
          <w:color w:val="auto"/>
          <w:sz w:val="24"/>
          <w:szCs w:val="24"/>
        </w:rPr>
        <w:t>, Hammarström K, Balgobin N, Hjertén S, Pettersson U, Chattopadhyaya J. Rapid and quantitative recovery of DNA fragments from gels by displacement electrophoresis (</w:t>
      </w:r>
      <w:proofErr w:type="spellStart"/>
      <w:r w:rsidRPr="00D34585">
        <w:rPr>
          <w:rFonts w:ascii="Book Antiqua" w:hAnsi="Book Antiqua"/>
          <w:bCs/>
          <w:color w:val="auto"/>
          <w:sz w:val="24"/>
          <w:szCs w:val="24"/>
        </w:rPr>
        <w:t>isotachophoresis</w:t>
      </w:r>
      <w:proofErr w:type="spellEnd"/>
      <w:r w:rsidRPr="00D34585">
        <w:rPr>
          <w:rFonts w:ascii="Book Antiqua" w:hAnsi="Book Antiqua"/>
          <w:bCs/>
          <w:color w:val="auto"/>
          <w:sz w:val="24"/>
          <w:szCs w:val="24"/>
        </w:rPr>
        <w:t>). </w:t>
      </w:r>
      <w:proofErr w:type="spellStart"/>
      <w:r w:rsidRPr="00D34585">
        <w:rPr>
          <w:rFonts w:ascii="Book Antiqua" w:hAnsi="Book Antiqua"/>
          <w:bCs/>
          <w:i/>
          <w:iCs/>
          <w:color w:val="auto"/>
          <w:sz w:val="24"/>
          <w:szCs w:val="24"/>
        </w:rPr>
        <w:t>Biochim</w:t>
      </w:r>
      <w:proofErr w:type="spellEnd"/>
      <w:r w:rsidRPr="00D34585">
        <w:rPr>
          <w:rFonts w:ascii="Book Antiqua" w:hAnsi="Book Antiqua"/>
          <w:bCs/>
          <w:i/>
          <w:iCs/>
          <w:color w:val="auto"/>
          <w:sz w:val="24"/>
          <w:szCs w:val="24"/>
        </w:rPr>
        <w:t xml:space="preserve"> Biophys Acta</w:t>
      </w:r>
      <w:r w:rsidRPr="00D34585">
        <w:rPr>
          <w:rFonts w:ascii="Book Antiqua" w:hAnsi="Book Antiqua"/>
          <w:bCs/>
          <w:color w:val="auto"/>
          <w:sz w:val="24"/>
          <w:szCs w:val="24"/>
        </w:rPr>
        <w:t> 1984; </w:t>
      </w:r>
      <w:r w:rsidRPr="00D34585">
        <w:rPr>
          <w:rFonts w:ascii="Book Antiqua" w:hAnsi="Book Antiqua"/>
          <w:b/>
          <w:bCs/>
          <w:color w:val="auto"/>
          <w:sz w:val="24"/>
          <w:szCs w:val="24"/>
        </w:rPr>
        <w:t>782</w:t>
      </w:r>
      <w:r w:rsidRPr="00D34585">
        <w:rPr>
          <w:rFonts w:ascii="Book Antiqua" w:hAnsi="Book Antiqua"/>
          <w:bCs/>
          <w:color w:val="auto"/>
          <w:sz w:val="24"/>
          <w:szCs w:val="24"/>
        </w:rPr>
        <w:t>: 120-126 [PMID: 6722161 DOI: 10.1016/0167-4781(84)90014-9]</w:t>
      </w:r>
    </w:p>
    <w:p w14:paraId="4DBB13B1" w14:textId="77777777"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15 </w:t>
      </w:r>
      <w:r w:rsidRPr="00D34585">
        <w:rPr>
          <w:rFonts w:ascii="Book Antiqua" w:hAnsi="Book Antiqua"/>
          <w:b/>
          <w:bCs/>
          <w:color w:val="auto"/>
          <w:sz w:val="24"/>
          <w:szCs w:val="24"/>
        </w:rPr>
        <w:t>Schweiger MR</w:t>
      </w:r>
      <w:r w:rsidRPr="00D34585">
        <w:rPr>
          <w:rFonts w:ascii="Book Antiqua" w:hAnsi="Book Antiqua"/>
          <w:bCs/>
          <w:color w:val="auto"/>
          <w:sz w:val="24"/>
          <w:szCs w:val="24"/>
        </w:rPr>
        <w:t>, Kerick M, Timmermann B, Albrecht MW, Borodina T, Parkhomchuk D, Zatloukal K, Lehrach H. Genome-wide massively parallel sequencing of formaldehyde fixed-paraffin embedded (FFPE) tumor tissues for copy-number- and mutation-analysis. </w:t>
      </w:r>
      <w:r w:rsidRPr="00D34585">
        <w:rPr>
          <w:rFonts w:ascii="Book Antiqua" w:hAnsi="Book Antiqua"/>
          <w:bCs/>
          <w:i/>
          <w:iCs/>
          <w:color w:val="auto"/>
          <w:sz w:val="24"/>
          <w:szCs w:val="24"/>
        </w:rPr>
        <w:t>PLoS One</w:t>
      </w:r>
      <w:r w:rsidRPr="00D34585">
        <w:rPr>
          <w:rFonts w:ascii="Book Antiqua" w:hAnsi="Book Antiqua"/>
          <w:bCs/>
          <w:color w:val="auto"/>
          <w:sz w:val="24"/>
          <w:szCs w:val="24"/>
        </w:rPr>
        <w:t> 2009; </w:t>
      </w:r>
      <w:r w:rsidRPr="00D34585">
        <w:rPr>
          <w:rFonts w:ascii="Book Antiqua" w:hAnsi="Book Antiqua"/>
          <w:b/>
          <w:bCs/>
          <w:color w:val="auto"/>
          <w:sz w:val="24"/>
          <w:szCs w:val="24"/>
        </w:rPr>
        <w:t>4</w:t>
      </w:r>
      <w:r w:rsidRPr="00D34585">
        <w:rPr>
          <w:rFonts w:ascii="Book Antiqua" w:hAnsi="Book Antiqua"/>
          <w:bCs/>
          <w:color w:val="auto"/>
          <w:sz w:val="24"/>
          <w:szCs w:val="24"/>
        </w:rPr>
        <w:t>: e5548 [PMID: 19440246 DOI: 10.1371/journal.pone.0005548]</w:t>
      </w:r>
    </w:p>
    <w:p w14:paraId="1CEF4D10" w14:textId="77777777"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16 </w:t>
      </w:r>
      <w:r w:rsidRPr="00D34585">
        <w:rPr>
          <w:rFonts w:ascii="Book Antiqua" w:hAnsi="Book Antiqua"/>
          <w:b/>
          <w:bCs/>
          <w:color w:val="auto"/>
          <w:sz w:val="24"/>
          <w:szCs w:val="24"/>
        </w:rPr>
        <w:t>Huijsmans CJ</w:t>
      </w:r>
      <w:r w:rsidRPr="00D34585">
        <w:rPr>
          <w:rFonts w:ascii="Book Antiqua" w:hAnsi="Book Antiqua"/>
          <w:bCs/>
          <w:color w:val="auto"/>
          <w:sz w:val="24"/>
          <w:szCs w:val="24"/>
        </w:rPr>
        <w:t>, Damen J, van der Linden JC, Savelkoul PH, Hermans MH. Comparative analysis of four methods to extract DNA from paraffin-embedded tissues: effect on downstream molecular applications. </w:t>
      </w:r>
      <w:r w:rsidRPr="00D34585">
        <w:rPr>
          <w:rFonts w:ascii="Book Antiqua" w:hAnsi="Book Antiqua"/>
          <w:bCs/>
          <w:i/>
          <w:iCs/>
          <w:color w:val="auto"/>
          <w:sz w:val="24"/>
          <w:szCs w:val="24"/>
        </w:rPr>
        <w:t>BMC Res Notes</w:t>
      </w:r>
      <w:r w:rsidRPr="00D34585">
        <w:rPr>
          <w:rFonts w:ascii="Book Antiqua" w:hAnsi="Book Antiqua"/>
          <w:bCs/>
          <w:color w:val="auto"/>
          <w:sz w:val="24"/>
          <w:szCs w:val="24"/>
        </w:rPr>
        <w:t> 2010; </w:t>
      </w:r>
      <w:r w:rsidRPr="00D34585">
        <w:rPr>
          <w:rFonts w:ascii="Book Antiqua" w:hAnsi="Book Antiqua"/>
          <w:b/>
          <w:bCs/>
          <w:color w:val="auto"/>
          <w:sz w:val="24"/>
          <w:szCs w:val="24"/>
        </w:rPr>
        <w:t>3</w:t>
      </w:r>
      <w:r w:rsidRPr="00D34585">
        <w:rPr>
          <w:rFonts w:ascii="Book Antiqua" w:hAnsi="Book Antiqua"/>
          <w:bCs/>
          <w:color w:val="auto"/>
          <w:sz w:val="24"/>
          <w:szCs w:val="24"/>
        </w:rPr>
        <w:t>: 239 [PMID: 20840759 DOI: 10.1186/1756-0500-3-239]</w:t>
      </w:r>
    </w:p>
    <w:p w14:paraId="236C1789" w14:textId="77777777"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17 </w:t>
      </w:r>
      <w:r w:rsidRPr="00D34585">
        <w:rPr>
          <w:rFonts w:ascii="Book Antiqua" w:hAnsi="Book Antiqua"/>
          <w:b/>
          <w:bCs/>
          <w:color w:val="auto"/>
          <w:sz w:val="24"/>
          <w:szCs w:val="24"/>
        </w:rPr>
        <w:t>Dedhia P</w:t>
      </w:r>
      <w:r w:rsidRPr="00D34585">
        <w:rPr>
          <w:rFonts w:ascii="Book Antiqua" w:hAnsi="Book Antiqua"/>
          <w:bCs/>
          <w:color w:val="auto"/>
          <w:sz w:val="24"/>
          <w:szCs w:val="24"/>
        </w:rPr>
        <w:t>, Tarale S, Dhongde G, Khadapkar R, Das B. Evaluation of DNA extraction methods and real time PCR optimization on formalin-fixed paraffin-embedded tissues. </w:t>
      </w:r>
      <w:r w:rsidRPr="00D34585">
        <w:rPr>
          <w:rFonts w:ascii="Book Antiqua" w:hAnsi="Book Antiqua"/>
          <w:bCs/>
          <w:i/>
          <w:iCs/>
          <w:color w:val="auto"/>
          <w:sz w:val="24"/>
          <w:szCs w:val="24"/>
        </w:rPr>
        <w:t>Asian Pac J Cancer Prev</w:t>
      </w:r>
      <w:r w:rsidRPr="00D34585">
        <w:rPr>
          <w:rFonts w:ascii="Book Antiqua" w:hAnsi="Book Antiqua"/>
          <w:bCs/>
          <w:color w:val="auto"/>
          <w:sz w:val="24"/>
          <w:szCs w:val="24"/>
        </w:rPr>
        <w:t> 2007; </w:t>
      </w:r>
      <w:r w:rsidRPr="00D34585">
        <w:rPr>
          <w:rFonts w:ascii="Book Antiqua" w:hAnsi="Book Antiqua"/>
          <w:b/>
          <w:bCs/>
          <w:color w:val="auto"/>
          <w:sz w:val="24"/>
          <w:szCs w:val="24"/>
        </w:rPr>
        <w:t>8</w:t>
      </w:r>
      <w:r w:rsidRPr="00D34585">
        <w:rPr>
          <w:rFonts w:ascii="Book Antiqua" w:hAnsi="Book Antiqua"/>
          <w:bCs/>
          <w:color w:val="auto"/>
          <w:sz w:val="24"/>
          <w:szCs w:val="24"/>
        </w:rPr>
        <w:t>: 55-59 [PMID: 17477772]</w:t>
      </w:r>
    </w:p>
    <w:p w14:paraId="04CFA981" w14:textId="77777777"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18 </w:t>
      </w:r>
      <w:r w:rsidRPr="00D34585">
        <w:rPr>
          <w:rFonts w:ascii="Book Antiqua" w:hAnsi="Book Antiqua"/>
          <w:b/>
          <w:bCs/>
          <w:color w:val="auto"/>
          <w:sz w:val="24"/>
          <w:szCs w:val="24"/>
        </w:rPr>
        <w:t>Turashvili G</w:t>
      </w:r>
      <w:r w:rsidRPr="00D34585">
        <w:rPr>
          <w:rFonts w:ascii="Book Antiqua" w:hAnsi="Book Antiqua"/>
          <w:bCs/>
          <w:color w:val="auto"/>
          <w:sz w:val="24"/>
          <w:szCs w:val="24"/>
        </w:rPr>
        <w:t xml:space="preserve">, Yang W, McKinney S, Kalloger S, Gale N, Ng Y, Chow K, Bell L, Lorette J, Carrier M, Luk M, </w:t>
      </w:r>
      <w:proofErr w:type="spellStart"/>
      <w:r w:rsidRPr="00D34585">
        <w:rPr>
          <w:rFonts w:ascii="Book Antiqua" w:hAnsi="Book Antiqua"/>
          <w:bCs/>
          <w:color w:val="auto"/>
          <w:sz w:val="24"/>
          <w:szCs w:val="24"/>
        </w:rPr>
        <w:t>Aparicio</w:t>
      </w:r>
      <w:proofErr w:type="spellEnd"/>
      <w:r w:rsidRPr="00D34585">
        <w:rPr>
          <w:rFonts w:ascii="Book Antiqua" w:hAnsi="Book Antiqua"/>
          <w:bCs/>
          <w:color w:val="auto"/>
          <w:sz w:val="24"/>
          <w:szCs w:val="24"/>
        </w:rPr>
        <w:t xml:space="preserve"> S, Huntsman D, Yip S. Nucleic acid quantity and quality from paraffin blocks: defining optimal fixation, processing and </w:t>
      </w:r>
      <w:r w:rsidRPr="00D34585">
        <w:rPr>
          <w:rFonts w:ascii="Book Antiqua" w:hAnsi="Book Antiqua"/>
          <w:bCs/>
          <w:color w:val="auto"/>
          <w:sz w:val="24"/>
          <w:szCs w:val="24"/>
        </w:rPr>
        <w:lastRenderedPageBreak/>
        <w:t>DNA/RNA extraction techniques. </w:t>
      </w:r>
      <w:proofErr w:type="spellStart"/>
      <w:r w:rsidRPr="00D34585">
        <w:rPr>
          <w:rFonts w:ascii="Book Antiqua" w:hAnsi="Book Antiqua"/>
          <w:bCs/>
          <w:i/>
          <w:iCs/>
          <w:color w:val="auto"/>
          <w:sz w:val="24"/>
          <w:szCs w:val="24"/>
        </w:rPr>
        <w:t>Exp</w:t>
      </w:r>
      <w:proofErr w:type="spellEnd"/>
      <w:r w:rsidRPr="00D34585">
        <w:rPr>
          <w:rFonts w:ascii="Book Antiqua" w:hAnsi="Book Antiqua"/>
          <w:bCs/>
          <w:i/>
          <w:iCs/>
          <w:color w:val="auto"/>
          <w:sz w:val="24"/>
          <w:szCs w:val="24"/>
        </w:rPr>
        <w:t xml:space="preserve"> Mol </w:t>
      </w:r>
      <w:proofErr w:type="spellStart"/>
      <w:r w:rsidRPr="00D34585">
        <w:rPr>
          <w:rFonts w:ascii="Book Antiqua" w:hAnsi="Book Antiqua"/>
          <w:bCs/>
          <w:i/>
          <w:iCs/>
          <w:color w:val="auto"/>
          <w:sz w:val="24"/>
          <w:szCs w:val="24"/>
        </w:rPr>
        <w:t>Pathol</w:t>
      </w:r>
      <w:proofErr w:type="spellEnd"/>
      <w:r w:rsidRPr="00D34585">
        <w:rPr>
          <w:rFonts w:ascii="Book Antiqua" w:hAnsi="Book Antiqua"/>
          <w:bCs/>
          <w:color w:val="auto"/>
          <w:sz w:val="24"/>
          <w:szCs w:val="24"/>
        </w:rPr>
        <w:t> 2012; </w:t>
      </w:r>
      <w:r w:rsidRPr="00D34585">
        <w:rPr>
          <w:rFonts w:ascii="Book Antiqua" w:hAnsi="Book Antiqua"/>
          <w:b/>
          <w:bCs/>
          <w:color w:val="auto"/>
          <w:sz w:val="24"/>
          <w:szCs w:val="24"/>
        </w:rPr>
        <w:t>92</w:t>
      </w:r>
      <w:r w:rsidRPr="00D34585">
        <w:rPr>
          <w:rFonts w:ascii="Book Antiqua" w:hAnsi="Book Antiqua"/>
          <w:bCs/>
          <w:color w:val="auto"/>
          <w:sz w:val="24"/>
          <w:szCs w:val="24"/>
        </w:rPr>
        <w:t>: 33-43 [PMID: 21963600 DOI: 10.1016/j.yexmp.2011.09.013]</w:t>
      </w:r>
    </w:p>
    <w:p w14:paraId="2DA67F53" w14:textId="77777777"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19 </w:t>
      </w:r>
      <w:r w:rsidRPr="00D34585">
        <w:rPr>
          <w:rFonts w:ascii="Book Antiqua" w:hAnsi="Book Antiqua"/>
          <w:b/>
          <w:bCs/>
          <w:color w:val="auto"/>
          <w:sz w:val="24"/>
          <w:szCs w:val="24"/>
        </w:rPr>
        <w:t>Gilbert MT</w:t>
      </w:r>
      <w:r w:rsidRPr="00D34585">
        <w:rPr>
          <w:rFonts w:ascii="Book Antiqua" w:hAnsi="Book Antiqua"/>
          <w:bCs/>
          <w:color w:val="auto"/>
          <w:sz w:val="24"/>
          <w:szCs w:val="24"/>
        </w:rPr>
        <w:t xml:space="preserve">, Haselkorn T, Bunce M, Sanchez JJ, Lucas SB, Jewell LD, Van Marck E, Worobey M. </w:t>
      </w:r>
      <w:proofErr w:type="gramStart"/>
      <w:r w:rsidRPr="00D34585">
        <w:rPr>
          <w:rFonts w:ascii="Book Antiqua" w:hAnsi="Book Antiqua"/>
          <w:bCs/>
          <w:color w:val="auto"/>
          <w:sz w:val="24"/>
          <w:szCs w:val="24"/>
        </w:rPr>
        <w:t>The isolation of nucleic acids from fixed, paraffin-embedded tissues-which methods are useful when?</w:t>
      </w:r>
      <w:proofErr w:type="gramEnd"/>
      <w:r w:rsidRPr="00D34585">
        <w:rPr>
          <w:rFonts w:ascii="Book Antiqua" w:hAnsi="Book Antiqua"/>
          <w:bCs/>
          <w:color w:val="auto"/>
          <w:sz w:val="24"/>
          <w:szCs w:val="24"/>
        </w:rPr>
        <w:t> </w:t>
      </w:r>
      <w:r w:rsidRPr="00D34585">
        <w:rPr>
          <w:rFonts w:ascii="Book Antiqua" w:hAnsi="Book Antiqua"/>
          <w:bCs/>
          <w:i/>
          <w:iCs/>
          <w:color w:val="auto"/>
          <w:sz w:val="24"/>
          <w:szCs w:val="24"/>
        </w:rPr>
        <w:t>PLoS One</w:t>
      </w:r>
      <w:r w:rsidRPr="00D34585">
        <w:rPr>
          <w:rFonts w:ascii="Book Antiqua" w:hAnsi="Book Antiqua"/>
          <w:bCs/>
          <w:color w:val="auto"/>
          <w:sz w:val="24"/>
          <w:szCs w:val="24"/>
        </w:rPr>
        <w:t> 2007; </w:t>
      </w:r>
      <w:r w:rsidRPr="00D34585">
        <w:rPr>
          <w:rFonts w:ascii="Book Antiqua" w:hAnsi="Book Antiqua"/>
          <w:b/>
          <w:bCs/>
          <w:color w:val="auto"/>
          <w:sz w:val="24"/>
          <w:szCs w:val="24"/>
        </w:rPr>
        <w:t>2</w:t>
      </w:r>
      <w:r w:rsidRPr="00D34585">
        <w:rPr>
          <w:rFonts w:ascii="Book Antiqua" w:hAnsi="Book Antiqua"/>
          <w:bCs/>
          <w:color w:val="auto"/>
          <w:sz w:val="24"/>
          <w:szCs w:val="24"/>
        </w:rPr>
        <w:t>: e537 [PMID: 17579711 DOI: 10.1371/journal.pone.0000537]</w:t>
      </w:r>
    </w:p>
    <w:p w14:paraId="676F553D" w14:textId="77777777"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20 </w:t>
      </w:r>
      <w:r w:rsidRPr="00D34585">
        <w:rPr>
          <w:rFonts w:ascii="Book Antiqua" w:hAnsi="Book Antiqua"/>
          <w:b/>
          <w:bCs/>
          <w:color w:val="auto"/>
          <w:sz w:val="24"/>
          <w:szCs w:val="24"/>
        </w:rPr>
        <w:t>Zhang G</w:t>
      </w:r>
      <w:r w:rsidRPr="00D34585">
        <w:rPr>
          <w:rFonts w:ascii="Book Antiqua" w:hAnsi="Book Antiqua"/>
          <w:color w:val="auto"/>
          <w:sz w:val="24"/>
          <w:szCs w:val="24"/>
        </w:rPr>
        <w:t>, </w:t>
      </w:r>
      <w:r w:rsidRPr="00D34585">
        <w:rPr>
          <w:rFonts w:ascii="Book Antiqua" w:hAnsi="Book Antiqua"/>
          <w:bCs/>
          <w:color w:val="auto"/>
          <w:sz w:val="24"/>
          <w:szCs w:val="24"/>
        </w:rPr>
        <w:t xml:space="preserve">Yu CZ, Su SH, Kalra KL, Zhou D, inventors; Biogenex Laboratories, assignee. </w:t>
      </w:r>
      <w:proofErr w:type="gramStart"/>
      <w:r w:rsidRPr="00D34585">
        <w:rPr>
          <w:rFonts w:ascii="Book Antiqua" w:hAnsi="Book Antiqua"/>
          <w:bCs/>
          <w:color w:val="auto"/>
          <w:sz w:val="24"/>
          <w:szCs w:val="24"/>
        </w:rPr>
        <w:t>Deparaffinization compositions and methods for their use.</w:t>
      </w:r>
      <w:proofErr w:type="gramEnd"/>
      <w:r w:rsidRPr="00D34585">
        <w:rPr>
          <w:rFonts w:ascii="Book Antiqua" w:hAnsi="Book Antiqua"/>
          <w:bCs/>
          <w:color w:val="auto"/>
          <w:sz w:val="24"/>
          <w:szCs w:val="24"/>
        </w:rPr>
        <w:t xml:space="preserve"> United States patent US 6632598. 2003 Oct 14</w:t>
      </w:r>
    </w:p>
    <w:p w14:paraId="3525E6F1" w14:textId="77777777"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21 </w:t>
      </w:r>
      <w:r w:rsidRPr="00D34585">
        <w:rPr>
          <w:rFonts w:ascii="Book Antiqua" w:hAnsi="Book Antiqua"/>
          <w:b/>
          <w:bCs/>
          <w:color w:val="auto"/>
          <w:sz w:val="24"/>
          <w:szCs w:val="24"/>
        </w:rPr>
        <w:t>Shi SR</w:t>
      </w:r>
      <w:r w:rsidRPr="00D34585">
        <w:rPr>
          <w:rFonts w:ascii="Book Antiqua" w:hAnsi="Book Antiqua"/>
          <w:bCs/>
          <w:color w:val="auto"/>
          <w:sz w:val="24"/>
          <w:szCs w:val="24"/>
        </w:rPr>
        <w:t xml:space="preserve">, </w:t>
      </w:r>
      <w:proofErr w:type="spellStart"/>
      <w:r w:rsidRPr="00D34585">
        <w:rPr>
          <w:rFonts w:ascii="Book Antiqua" w:hAnsi="Book Antiqua"/>
          <w:bCs/>
          <w:color w:val="auto"/>
          <w:sz w:val="24"/>
          <w:szCs w:val="24"/>
        </w:rPr>
        <w:t>Datar</w:t>
      </w:r>
      <w:proofErr w:type="spellEnd"/>
      <w:r w:rsidRPr="00D34585">
        <w:rPr>
          <w:rFonts w:ascii="Book Antiqua" w:hAnsi="Book Antiqua"/>
          <w:bCs/>
          <w:color w:val="auto"/>
          <w:sz w:val="24"/>
          <w:szCs w:val="24"/>
        </w:rPr>
        <w:t xml:space="preserve"> R, Liu C, Wu L, Zhang Z, Cote RJ, Taylor CR. DNA extraction from archival formalin-fixed, paraffin-embedded tissues: heat-induced retrieval in alkaline solution. </w:t>
      </w:r>
      <w:proofErr w:type="spellStart"/>
      <w:r w:rsidRPr="00D34585">
        <w:rPr>
          <w:rFonts w:ascii="Book Antiqua" w:hAnsi="Book Antiqua"/>
          <w:bCs/>
          <w:i/>
          <w:iCs/>
          <w:color w:val="auto"/>
          <w:sz w:val="24"/>
          <w:szCs w:val="24"/>
        </w:rPr>
        <w:t>Histochem</w:t>
      </w:r>
      <w:proofErr w:type="spellEnd"/>
      <w:r w:rsidRPr="00D34585">
        <w:rPr>
          <w:rFonts w:ascii="Book Antiqua" w:hAnsi="Book Antiqua"/>
          <w:bCs/>
          <w:i/>
          <w:iCs/>
          <w:color w:val="auto"/>
          <w:sz w:val="24"/>
          <w:szCs w:val="24"/>
        </w:rPr>
        <w:t xml:space="preserve"> Cell </w:t>
      </w:r>
      <w:proofErr w:type="spellStart"/>
      <w:r w:rsidRPr="00D34585">
        <w:rPr>
          <w:rFonts w:ascii="Book Antiqua" w:hAnsi="Book Antiqua"/>
          <w:bCs/>
          <w:i/>
          <w:iCs/>
          <w:color w:val="auto"/>
          <w:sz w:val="24"/>
          <w:szCs w:val="24"/>
        </w:rPr>
        <w:t>Biol</w:t>
      </w:r>
      <w:proofErr w:type="spellEnd"/>
      <w:r w:rsidRPr="00D34585">
        <w:rPr>
          <w:rFonts w:ascii="Book Antiqua" w:hAnsi="Book Antiqua"/>
          <w:bCs/>
          <w:color w:val="auto"/>
          <w:sz w:val="24"/>
          <w:szCs w:val="24"/>
        </w:rPr>
        <w:t> 2004; </w:t>
      </w:r>
      <w:r w:rsidRPr="00D34585">
        <w:rPr>
          <w:rFonts w:ascii="Book Antiqua" w:hAnsi="Book Antiqua"/>
          <w:b/>
          <w:bCs/>
          <w:color w:val="auto"/>
          <w:sz w:val="24"/>
          <w:szCs w:val="24"/>
        </w:rPr>
        <w:t>122</w:t>
      </w:r>
      <w:r w:rsidRPr="00D34585">
        <w:rPr>
          <w:rFonts w:ascii="Book Antiqua" w:hAnsi="Book Antiqua"/>
          <w:bCs/>
          <w:color w:val="auto"/>
          <w:sz w:val="24"/>
          <w:szCs w:val="24"/>
        </w:rPr>
        <w:t>: 211-218 [PMID: 15322858 DOI: 10.1007/s00418-004-0693-x]</w:t>
      </w:r>
    </w:p>
    <w:p w14:paraId="0A1986F8" w14:textId="77777777"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22 </w:t>
      </w:r>
      <w:r w:rsidRPr="00D34585">
        <w:rPr>
          <w:rFonts w:ascii="Book Antiqua" w:hAnsi="Book Antiqua"/>
          <w:b/>
          <w:bCs/>
          <w:color w:val="auto"/>
          <w:sz w:val="24"/>
          <w:szCs w:val="24"/>
        </w:rPr>
        <w:t>Lin J</w:t>
      </w:r>
      <w:r w:rsidRPr="00D34585">
        <w:rPr>
          <w:rFonts w:ascii="Book Antiqua" w:hAnsi="Book Antiqua"/>
          <w:bCs/>
          <w:color w:val="auto"/>
          <w:sz w:val="24"/>
          <w:szCs w:val="24"/>
        </w:rPr>
        <w:t>, Kennedy SH, Svarovsky T, Rogers J, Kemnitz JW, Xu A, Zondervan KT. High-quality genomic DNA extraction from formalin-fixed and paraffin-embedded samples deparaffinized using mineral oil. </w:t>
      </w:r>
      <w:r w:rsidRPr="00D34585">
        <w:rPr>
          <w:rFonts w:ascii="Book Antiqua" w:hAnsi="Book Antiqua"/>
          <w:bCs/>
          <w:i/>
          <w:iCs/>
          <w:color w:val="auto"/>
          <w:sz w:val="24"/>
          <w:szCs w:val="24"/>
        </w:rPr>
        <w:t>Anal Biochem</w:t>
      </w:r>
      <w:r w:rsidRPr="00D34585">
        <w:rPr>
          <w:rFonts w:ascii="Book Antiqua" w:hAnsi="Book Antiqua"/>
          <w:bCs/>
          <w:color w:val="auto"/>
          <w:sz w:val="24"/>
          <w:szCs w:val="24"/>
        </w:rPr>
        <w:t> 2009; </w:t>
      </w:r>
      <w:r w:rsidRPr="00D34585">
        <w:rPr>
          <w:rFonts w:ascii="Book Antiqua" w:hAnsi="Book Antiqua"/>
          <w:b/>
          <w:bCs/>
          <w:color w:val="auto"/>
          <w:sz w:val="24"/>
          <w:szCs w:val="24"/>
        </w:rPr>
        <w:t>395</w:t>
      </w:r>
      <w:r w:rsidRPr="00D34585">
        <w:rPr>
          <w:rFonts w:ascii="Book Antiqua" w:hAnsi="Book Antiqua"/>
          <w:bCs/>
          <w:color w:val="auto"/>
          <w:sz w:val="24"/>
          <w:szCs w:val="24"/>
        </w:rPr>
        <w:t>: 265-267 [PMID: 19698695 DOI: 10.1016/j.ab.2009.08.016]</w:t>
      </w:r>
    </w:p>
    <w:p w14:paraId="105B7C4A" w14:textId="77777777" w:rsidR="006211DF" w:rsidRPr="00D34585" w:rsidRDefault="006211DF" w:rsidP="00D34585">
      <w:pPr>
        <w:pStyle w:val="MDPI31text"/>
        <w:spacing w:line="360" w:lineRule="auto"/>
        <w:ind w:firstLine="0"/>
        <w:rPr>
          <w:rFonts w:ascii="Book Antiqua" w:hAnsi="Book Antiqua"/>
          <w:b/>
          <w:color w:val="auto"/>
          <w:sz w:val="24"/>
          <w:szCs w:val="24"/>
        </w:rPr>
      </w:pPr>
    </w:p>
    <w:p w14:paraId="359CF50F" w14:textId="7749E5DC" w:rsidR="00B357DF" w:rsidRPr="00D34585" w:rsidRDefault="00CD4FE8" w:rsidP="00D34585">
      <w:pPr>
        <w:snapToGrid w:val="0"/>
        <w:spacing w:after="0" w:line="360" w:lineRule="auto"/>
        <w:jc w:val="right"/>
        <w:rPr>
          <w:rFonts w:ascii="Book Antiqua" w:eastAsia="SimSun" w:hAnsi="Book Antiqua" w:cs="Times New Roman"/>
          <w:sz w:val="24"/>
          <w:szCs w:val="24"/>
          <w:lang w:val="en-US" w:eastAsia="zh-CN"/>
        </w:rPr>
      </w:pPr>
      <w:bookmarkStart w:id="46" w:name="OLE_LINK148"/>
      <w:bookmarkStart w:id="47" w:name="OLE_LINK320"/>
      <w:bookmarkStart w:id="48" w:name="OLE_LINK387"/>
      <w:bookmarkStart w:id="49" w:name="OLE_LINK254"/>
      <w:bookmarkStart w:id="50" w:name="OLE_LINK149"/>
      <w:bookmarkStart w:id="51" w:name="OLE_LINK225"/>
      <w:bookmarkStart w:id="52" w:name="OLE_LINK207"/>
      <w:bookmarkStart w:id="53" w:name="OLE_LINK226"/>
      <w:bookmarkStart w:id="54" w:name="OLE_LINK212"/>
      <w:bookmarkStart w:id="55" w:name="OLE_LINK250"/>
      <w:bookmarkStart w:id="56" w:name="OLE_LINK281"/>
      <w:bookmarkStart w:id="57" w:name="OLE_LINK282"/>
      <w:bookmarkStart w:id="58" w:name="OLE_LINK313"/>
      <w:bookmarkStart w:id="59" w:name="OLE_LINK304"/>
      <w:bookmarkStart w:id="60" w:name="OLE_LINK321"/>
      <w:bookmarkStart w:id="61" w:name="OLE_LINK385"/>
      <w:bookmarkStart w:id="62" w:name="OLE_LINK400"/>
      <w:bookmarkStart w:id="63" w:name="OLE_LINK346"/>
      <w:bookmarkStart w:id="64" w:name="OLE_LINK371"/>
      <w:bookmarkStart w:id="65" w:name="OLE_LINK334"/>
      <w:bookmarkStart w:id="66" w:name="OLE_LINK1830"/>
      <w:bookmarkStart w:id="67" w:name="OLE_LINK457"/>
      <w:bookmarkStart w:id="68" w:name="OLE_LINK288"/>
      <w:bookmarkStart w:id="69" w:name="OLE_LINK384"/>
      <w:bookmarkStart w:id="70" w:name="OLE_LINK379"/>
      <w:bookmarkStart w:id="71" w:name="OLE_LINK303"/>
      <w:bookmarkStart w:id="72" w:name="OLE_LINK450"/>
      <w:bookmarkStart w:id="73" w:name="OLE_LINK489"/>
      <w:bookmarkStart w:id="74" w:name="OLE_LINK535"/>
      <w:bookmarkStart w:id="75" w:name="OLE_LINK648"/>
      <w:bookmarkStart w:id="76" w:name="OLE_LINK686"/>
      <w:bookmarkStart w:id="77" w:name="OLE_LINK471"/>
      <w:bookmarkStart w:id="78" w:name="OLE_LINK462"/>
      <w:bookmarkStart w:id="79" w:name="OLE_LINK519"/>
      <w:bookmarkStart w:id="80" w:name="OLE_LINK575"/>
      <w:bookmarkStart w:id="81" w:name="OLE_LINK491"/>
      <w:bookmarkStart w:id="82" w:name="OLE_LINK532"/>
      <w:bookmarkStart w:id="83" w:name="OLE_LINK572"/>
      <w:bookmarkStart w:id="84" w:name="OLE_LINK574"/>
      <w:bookmarkStart w:id="85" w:name="OLE_LINK480"/>
      <w:bookmarkStart w:id="86" w:name="OLE_LINK567"/>
      <w:bookmarkStart w:id="87" w:name="OLE_LINK2700"/>
      <w:bookmarkStart w:id="88" w:name="OLE_LINK581"/>
      <w:bookmarkStart w:id="89" w:name="OLE_LINK639"/>
      <w:bookmarkStart w:id="90" w:name="OLE_LINK688"/>
      <w:bookmarkStart w:id="91" w:name="OLE_LINK722"/>
      <w:bookmarkStart w:id="92" w:name="OLE_LINK542"/>
      <w:bookmarkStart w:id="93" w:name="OLE_LINK589"/>
      <w:bookmarkStart w:id="94" w:name="OLE_LINK582"/>
      <w:bookmarkStart w:id="95" w:name="OLE_LINK640"/>
      <w:bookmarkStart w:id="96" w:name="OLE_LINK714"/>
      <w:bookmarkStart w:id="97" w:name="OLE_LINK593"/>
      <w:bookmarkStart w:id="98" w:name="OLE_LINK716"/>
      <w:bookmarkStart w:id="99" w:name="OLE_LINK770"/>
      <w:bookmarkStart w:id="100" w:name="OLE_LINK801"/>
      <w:bookmarkStart w:id="101" w:name="OLE_LINK660"/>
      <w:bookmarkStart w:id="102" w:name="OLE_LINK781"/>
      <w:bookmarkStart w:id="103" w:name="OLE_LINK833"/>
      <w:bookmarkStart w:id="104" w:name="OLE_LINK642"/>
      <w:bookmarkStart w:id="105" w:name="OLE_LINK700"/>
      <w:bookmarkStart w:id="106" w:name="OLE_LINK792"/>
      <w:bookmarkStart w:id="107" w:name="OLE_LINK2882"/>
      <w:bookmarkStart w:id="108" w:name="OLE_LINK836"/>
      <w:bookmarkStart w:id="109" w:name="OLE_LINK889"/>
      <w:bookmarkStart w:id="110" w:name="OLE_LINK782"/>
      <w:bookmarkStart w:id="111" w:name="OLE_LINK826"/>
      <w:bookmarkStart w:id="112" w:name="OLE_LINK865"/>
      <w:bookmarkStart w:id="113" w:name="OLE_LINK856"/>
      <w:bookmarkStart w:id="114" w:name="OLE_LINK908"/>
      <w:bookmarkStart w:id="115" w:name="OLE_LINK980"/>
      <w:bookmarkStart w:id="116" w:name="OLE_LINK1018"/>
      <w:bookmarkStart w:id="117" w:name="OLE_LINK1049"/>
      <w:bookmarkStart w:id="118" w:name="OLE_LINK1076"/>
      <w:bookmarkStart w:id="119" w:name="OLE_LINK1106"/>
      <w:bookmarkStart w:id="120" w:name="OLE_LINK891"/>
      <w:bookmarkStart w:id="121" w:name="OLE_LINK943"/>
      <w:bookmarkStart w:id="122" w:name="OLE_LINK981"/>
      <w:bookmarkStart w:id="123" w:name="OLE_LINK1030"/>
      <w:bookmarkStart w:id="124" w:name="OLE_LINK847"/>
      <w:bookmarkStart w:id="125" w:name="OLE_LINK909"/>
      <w:bookmarkStart w:id="126" w:name="OLE_LINK906"/>
      <w:bookmarkStart w:id="127" w:name="OLE_LINK992"/>
      <w:bookmarkStart w:id="128" w:name="OLE_LINK993"/>
      <w:bookmarkStart w:id="129" w:name="OLE_LINK1052"/>
      <w:bookmarkStart w:id="130" w:name="OLE_LINK946"/>
      <w:bookmarkStart w:id="131" w:name="OLE_LINK911"/>
      <w:bookmarkStart w:id="132" w:name="OLE_LINK930"/>
      <w:bookmarkStart w:id="133" w:name="OLE_LINK1059"/>
      <w:bookmarkStart w:id="134" w:name="OLE_LINK1174"/>
      <w:bookmarkStart w:id="135" w:name="OLE_LINK1137"/>
      <w:bookmarkStart w:id="136" w:name="OLE_LINK1167"/>
      <w:bookmarkStart w:id="137" w:name="OLE_LINK1200"/>
      <w:bookmarkStart w:id="138" w:name="OLE_LINK1241"/>
      <w:bookmarkStart w:id="139" w:name="OLE_LINK1288"/>
      <w:bookmarkStart w:id="140" w:name="OLE_LINK1056"/>
      <w:bookmarkStart w:id="141" w:name="OLE_LINK1158"/>
      <w:bookmarkStart w:id="142" w:name="OLE_LINK1175"/>
      <w:bookmarkStart w:id="143" w:name="OLE_LINK1074"/>
      <w:bookmarkStart w:id="144" w:name="OLE_LINK1169"/>
      <w:bookmarkStart w:id="145" w:name="OLE_LINK386"/>
      <w:bookmarkStart w:id="146" w:name="OLE_LINK33"/>
      <w:bookmarkStart w:id="147" w:name="OLE_LINK34"/>
      <w:bookmarkStart w:id="148" w:name="OLE_LINK599"/>
      <w:r w:rsidRPr="00D34585">
        <w:rPr>
          <w:rFonts w:ascii="Book Antiqua" w:eastAsia="SimSun" w:hAnsi="Book Antiqua" w:cs="Times New Roman"/>
          <w:b/>
          <w:bCs/>
          <w:sz w:val="24"/>
          <w:szCs w:val="24"/>
          <w:lang w:val="en-US" w:eastAsia="zh-CN"/>
        </w:rPr>
        <w:t xml:space="preserve">P-Reviewer: </w:t>
      </w:r>
      <w:proofErr w:type="spellStart"/>
      <w:r w:rsidR="00B2515F" w:rsidRPr="00D34585">
        <w:rPr>
          <w:rFonts w:ascii="Book Antiqua" w:eastAsia="SimSun" w:hAnsi="Book Antiqua" w:cs="Times New Roman"/>
          <w:bCs/>
          <w:sz w:val="24"/>
          <w:szCs w:val="24"/>
          <w:lang w:val="en-US" w:eastAsia="zh-CN"/>
        </w:rPr>
        <w:t>Ciotti</w:t>
      </w:r>
      <w:proofErr w:type="spellEnd"/>
      <w:r w:rsidR="00B2515F" w:rsidRPr="00D34585">
        <w:rPr>
          <w:rFonts w:ascii="Book Antiqua" w:eastAsia="SimSun" w:hAnsi="Book Antiqua" w:cs="Times New Roman"/>
          <w:bCs/>
          <w:sz w:val="24"/>
          <w:szCs w:val="24"/>
          <w:lang w:val="en-US" w:eastAsia="zh-CN"/>
        </w:rPr>
        <w:t xml:space="preserve"> M, </w:t>
      </w:r>
      <w:proofErr w:type="spellStart"/>
      <w:r w:rsidR="00B2515F" w:rsidRPr="00D34585">
        <w:rPr>
          <w:rFonts w:ascii="Book Antiqua" w:eastAsia="SimSun" w:hAnsi="Book Antiqua" w:cs="Times New Roman"/>
          <w:bCs/>
          <w:sz w:val="24"/>
          <w:szCs w:val="24"/>
          <w:lang w:val="en-US" w:eastAsia="zh-CN"/>
        </w:rPr>
        <w:t>Exbrayat</w:t>
      </w:r>
      <w:proofErr w:type="spellEnd"/>
      <w:r w:rsidR="00B2515F" w:rsidRPr="00D34585">
        <w:rPr>
          <w:rFonts w:ascii="Book Antiqua" w:eastAsia="SimSun" w:hAnsi="Book Antiqua" w:cs="Times New Roman"/>
          <w:bCs/>
          <w:sz w:val="24"/>
          <w:szCs w:val="24"/>
          <w:lang w:val="en-US" w:eastAsia="zh-CN"/>
        </w:rPr>
        <w:t xml:space="preserve"> JM</w:t>
      </w:r>
      <w:r w:rsidR="00B357DF" w:rsidRPr="00D34585">
        <w:rPr>
          <w:rFonts w:ascii="Book Antiqua" w:eastAsia="SimSun" w:hAnsi="Book Antiqua" w:cs="Times New Roman"/>
          <w:b/>
          <w:bCs/>
          <w:sz w:val="24"/>
          <w:szCs w:val="24"/>
          <w:lang w:val="en-US" w:eastAsia="zh-CN"/>
        </w:rPr>
        <w:t xml:space="preserve"> </w:t>
      </w:r>
      <w:r w:rsidRPr="00D34585">
        <w:rPr>
          <w:rFonts w:ascii="Book Antiqua" w:eastAsia="SimSun" w:hAnsi="Book Antiqua" w:cs="Times New Roman"/>
          <w:b/>
          <w:bCs/>
          <w:sz w:val="24"/>
          <w:szCs w:val="24"/>
          <w:lang w:val="en-US" w:eastAsia="zh-CN"/>
        </w:rPr>
        <w:t>S-Editor:</w:t>
      </w:r>
      <w:r w:rsidRPr="00D34585">
        <w:rPr>
          <w:rFonts w:ascii="Book Antiqua" w:eastAsia="SimSun" w:hAnsi="Book Antiqua" w:cs="Times New Roman"/>
          <w:sz w:val="24"/>
          <w:szCs w:val="24"/>
          <w:lang w:val="en-US" w:eastAsia="zh-CN"/>
        </w:rPr>
        <w:t xml:space="preserve"> Ma RY </w:t>
      </w:r>
    </w:p>
    <w:p w14:paraId="5F918ACF" w14:textId="617216EA" w:rsidR="00CD4FE8" w:rsidRPr="00D34585" w:rsidRDefault="00CD4FE8" w:rsidP="00D34585">
      <w:pPr>
        <w:snapToGrid w:val="0"/>
        <w:spacing w:after="0" w:line="360" w:lineRule="auto"/>
        <w:jc w:val="right"/>
        <w:rPr>
          <w:rFonts w:ascii="Book Antiqua" w:eastAsia="SimSun" w:hAnsi="Book Antiqua" w:cs="Times New Roman"/>
          <w:sz w:val="24"/>
          <w:szCs w:val="24"/>
          <w:lang w:val="en-US" w:eastAsia="zh-CN"/>
        </w:rPr>
      </w:pPr>
      <w:r w:rsidRPr="00D34585">
        <w:rPr>
          <w:rFonts w:ascii="Book Antiqua" w:eastAsia="SimSun" w:hAnsi="Book Antiqua" w:cs="Times New Roman"/>
          <w:b/>
          <w:bCs/>
          <w:sz w:val="24"/>
          <w:szCs w:val="24"/>
          <w:lang w:val="en-US" w:eastAsia="zh-CN"/>
        </w:rPr>
        <w:t>L-Editor:</w:t>
      </w:r>
      <w:r w:rsidRPr="00D34585">
        <w:rPr>
          <w:rFonts w:ascii="Book Antiqua" w:eastAsia="SimSun" w:hAnsi="Book Antiqua" w:cs="Times New Roman"/>
          <w:sz w:val="24"/>
          <w:szCs w:val="24"/>
          <w:lang w:val="en-US" w:eastAsia="zh-CN"/>
        </w:rPr>
        <w:t xml:space="preserve"> </w:t>
      </w:r>
      <w:proofErr w:type="spellStart"/>
      <w:r w:rsidR="00344B02" w:rsidRPr="00D34585">
        <w:rPr>
          <w:rFonts w:ascii="Book Antiqua" w:eastAsia="SimSun" w:hAnsi="Book Antiqua" w:cs="Times New Roman"/>
          <w:sz w:val="24"/>
          <w:szCs w:val="24"/>
          <w:lang w:val="en-US" w:eastAsia="zh-CN"/>
        </w:rPr>
        <w:t>Filipodia</w:t>
      </w:r>
      <w:proofErr w:type="spellEnd"/>
      <w:r w:rsidR="00344B02" w:rsidRPr="00D34585">
        <w:rPr>
          <w:rFonts w:ascii="Book Antiqua" w:eastAsia="SimSun" w:hAnsi="Book Antiqua" w:cs="Times New Roman"/>
          <w:sz w:val="24"/>
          <w:szCs w:val="24"/>
          <w:lang w:val="en-US" w:eastAsia="zh-CN"/>
        </w:rPr>
        <w:t xml:space="preserve"> </w:t>
      </w:r>
      <w:r w:rsidRPr="00D34585">
        <w:rPr>
          <w:rFonts w:ascii="Book Antiqua" w:eastAsia="SimSun" w:hAnsi="Book Antiqua" w:cs="Times New Roman"/>
          <w:b/>
          <w:bCs/>
          <w:sz w:val="24"/>
          <w:szCs w:val="24"/>
          <w:lang w:val="en-US" w:eastAsia="zh-CN"/>
        </w:rPr>
        <w:t>E-Editor:</w:t>
      </w:r>
    </w:p>
    <w:p w14:paraId="321DA057" w14:textId="77777777" w:rsidR="00B357DF" w:rsidRPr="00D34585" w:rsidRDefault="00B357DF" w:rsidP="00D34585">
      <w:pPr>
        <w:shd w:val="clear" w:color="auto" w:fill="FFFFFF"/>
        <w:snapToGrid w:val="0"/>
        <w:spacing w:after="0" w:line="360" w:lineRule="auto"/>
        <w:jc w:val="both"/>
        <w:rPr>
          <w:rFonts w:ascii="Book Antiqua" w:eastAsia="SimSun" w:hAnsi="Book Antiqua" w:cs="Helvetica"/>
          <w:b/>
          <w:sz w:val="24"/>
          <w:szCs w:val="24"/>
          <w:lang w:val="en-US" w:eastAsia="zh-CN"/>
        </w:rPr>
      </w:pPr>
      <w:bookmarkStart w:id="149" w:name="OLE_LINK880"/>
      <w:bookmarkStart w:id="150" w:name="OLE_LINK881"/>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6D871C16" w14:textId="77777777" w:rsidR="00CD4FE8" w:rsidRPr="00D34585" w:rsidRDefault="00CD4FE8" w:rsidP="00D34585">
      <w:pPr>
        <w:shd w:val="clear" w:color="auto" w:fill="FFFFFF"/>
        <w:snapToGrid w:val="0"/>
        <w:spacing w:after="0" w:line="360" w:lineRule="auto"/>
        <w:jc w:val="both"/>
        <w:rPr>
          <w:rFonts w:ascii="Book Antiqua" w:eastAsia="SimSun" w:hAnsi="Book Antiqua" w:cs="Helvetica"/>
          <w:b/>
          <w:sz w:val="24"/>
          <w:szCs w:val="24"/>
          <w:lang w:val="en-US" w:eastAsia="zh-CN"/>
        </w:rPr>
      </w:pPr>
      <w:r w:rsidRPr="00D34585">
        <w:rPr>
          <w:rFonts w:ascii="Book Antiqua" w:eastAsia="SimSun" w:hAnsi="Book Antiqua" w:cs="Helvetica"/>
          <w:b/>
          <w:sz w:val="24"/>
          <w:szCs w:val="24"/>
          <w:lang w:val="en-US" w:eastAsia="zh-CN"/>
        </w:rPr>
        <w:t xml:space="preserve">Specialty type: </w:t>
      </w:r>
      <w:r w:rsidR="00B2515F" w:rsidRPr="00D34585">
        <w:rPr>
          <w:rFonts w:ascii="Book Antiqua" w:eastAsia="SimSun" w:hAnsi="Book Antiqua" w:cs="Helvetica"/>
          <w:sz w:val="24"/>
          <w:szCs w:val="24"/>
          <w:lang w:val="en-US" w:eastAsia="zh-CN"/>
        </w:rPr>
        <w:t>Medical laboratory technology</w:t>
      </w:r>
    </w:p>
    <w:p w14:paraId="734D5F9D" w14:textId="77777777" w:rsidR="00CD4FE8" w:rsidRPr="00D34585" w:rsidRDefault="00CD4FE8" w:rsidP="00D34585">
      <w:pPr>
        <w:shd w:val="clear" w:color="auto" w:fill="FFFFFF"/>
        <w:snapToGrid w:val="0"/>
        <w:spacing w:after="0" w:line="360" w:lineRule="auto"/>
        <w:jc w:val="both"/>
        <w:rPr>
          <w:rFonts w:ascii="Book Antiqua" w:eastAsia="SimSun" w:hAnsi="Book Antiqua" w:cs="Helvetica"/>
          <w:b/>
          <w:sz w:val="24"/>
          <w:szCs w:val="24"/>
          <w:lang w:val="en-US" w:eastAsia="zh-CN"/>
        </w:rPr>
      </w:pPr>
      <w:r w:rsidRPr="00D34585">
        <w:rPr>
          <w:rFonts w:ascii="Book Antiqua" w:eastAsia="SimSun" w:hAnsi="Book Antiqua" w:cs="Helvetica"/>
          <w:b/>
          <w:sz w:val="24"/>
          <w:szCs w:val="24"/>
          <w:lang w:val="en-US" w:eastAsia="zh-CN"/>
        </w:rPr>
        <w:t xml:space="preserve">Country of origin: </w:t>
      </w:r>
      <w:r w:rsidR="00B2515F" w:rsidRPr="00D34585">
        <w:rPr>
          <w:rFonts w:ascii="Book Antiqua" w:eastAsia="SimSun" w:hAnsi="Book Antiqua" w:cs="Helvetica"/>
          <w:sz w:val="24"/>
          <w:szCs w:val="24"/>
          <w:lang w:val="en-US" w:eastAsia="zh-CN"/>
        </w:rPr>
        <w:t>India</w:t>
      </w:r>
    </w:p>
    <w:p w14:paraId="7A5A1254" w14:textId="77777777" w:rsidR="00CD4FE8" w:rsidRPr="00D34585" w:rsidRDefault="00CD4FE8" w:rsidP="00D34585">
      <w:pPr>
        <w:shd w:val="clear" w:color="auto" w:fill="FFFFFF"/>
        <w:snapToGrid w:val="0"/>
        <w:spacing w:after="0" w:line="360" w:lineRule="auto"/>
        <w:jc w:val="both"/>
        <w:rPr>
          <w:rFonts w:ascii="Book Antiqua" w:eastAsia="SimSun" w:hAnsi="Book Antiqua" w:cs="Helvetica"/>
          <w:b/>
          <w:sz w:val="24"/>
          <w:szCs w:val="24"/>
          <w:lang w:val="en-US" w:eastAsia="zh-CN"/>
        </w:rPr>
      </w:pPr>
      <w:r w:rsidRPr="00D34585">
        <w:rPr>
          <w:rFonts w:ascii="Book Antiqua" w:eastAsia="SimSun" w:hAnsi="Book Antiqua" w:cs="Helvetica"/>
          <w:b/>
          <w:sz w:val="24"/>
          <w:szCs w:val="24"/>
          <w:lang w:val="en-US" w:eastAsia="zh-CN"/>
        </w:rPr>
        <w:t>Peer-review report classification</w:t>
      </w:r>
    </w:p>
    <w:p w14:paraId="6C7E09F0" w14:textId="77777777" w:rsidR="00CD4FE8" w:rsidRPr="00D34585" w:rsidRDefault="00CD4FE8" w:rsidP="00D34585">
      <w:pPr>
        <w:shd w:val="clear" w:color="auto" w:fill="FFFFFF"/>
        <w:snapToGrid w:val="0"/>
        <w:spacing w:after="0" w:line="360" w:lineRule="auto"/>
        <w:jc w:val="both"/>
        <w:rPr>
          <w:rFonts w:ascii="Book Antiqua" w:eastAsia="SimSun" w:hAnsi="Book Antiqua" w:cs="Helvetica"/>
          <w:sz w:val="24"/>
          <w:szCs w:val="24"/>
          <w:lang w:val="en-US" w:eastAsia="zh-CN"/>
        </w:rPr>
      </w:pPr>
      <w:r w:rsidRPr="00D34585">
        <w:rPr>
          <w:rFonts w:ascii="Book Antiqua" w:eastAsia="SimSun" w:hAnsi="Book Antiqua" w:cs="Helvetica"/>
          <w:sz w:val="24"/>
          <w:szCs w:val="24"/>
          <w:lang w:val="en-US" w:eastAsia="zh-CN"/>
        </w:rPr>
        <w:t xml:space="preserve">Grade </w:t>
      </w:r>
      <w:proofErr w:type="gramStart"/>
      <w:r w:rsidRPr="00D34585">
        <w:rPr>
          <w:rFonts w:ascii="Book Antiqua" w:eastAsia="SimSun" w:hAnsi="Book Antiqua" w:cs="Helvetica"/>
          <w:sz w:val="24"/>
          <w:szCs w:val="24"/>
          <w:lang w:val="en-US" w:eastAsia="zh-CN"/>
        </w:rPr>
        <w:t>A</w:t>
      </w:r>
      <w:proofErr w:type="gramEnd"/>
      <w:r w:rsidRPr="00D34585">
        <w:rPr>
          <w:rFonts w:ascii="Book Antiqua" w:eastAsia="SimSun" w:hAnsi="Book Antiqua" w:cs="Helvetica"/>
          <w:sz w:val="24"/>
          <w:szCs w:val="24"/>
          <w:lang w:val="en-US" w:eastAsia="zh-CN"/>
        </w:rPr>
        <w:t xml:space="preserve"> (Excellent): 0</w:t>
      </w:r>
    </w:p>
    <w:p w14:paraId="3A502BE8" w14:textId="77777777" w:rsidR="00CD4FE8" w:rsidRPr="00D34585" w:rsidRDefault="00CD4FE8" w:rsidP="00D34585">
      <w:pPr>
        <w:shd w:val="clear" w:color="auto" w:fill="FFFFFF"/>
        <w:snapToGrid w:val="0"/>
        <w:spacing w:after="0" w:line="360" w:lineRule="auto"/>
        <w:jc w:val="both"/>
        <w:rPr>
          <w:rFonts w:ascii="Book Antiqua" w:eastAsia="SimSun" w:hAnsi="Book Antiqua" w:cs="Helvetica"/>
          <w:sz w:val="24"/>
          <w:szCs w:val="24"/>
          <w:lang w:val="en-US" w:eastAsia="zh-CN"/>
        </w:rPr>
      </w:pPr>
      <w:r w:rsidRPr="00D34585">
        <w:rPr>
          <w:rFonts w:ascii="Book Antiqua" w:eastAsia="SimSun" w:hAnsi="Book Antiqua" w:cs="Helvetica"/>
          <w:sz w:val="24"/>
          <w:szCs w:val="24"/>
          <w:lang w:val="en-US" w:eastAsia="zh-CN"/>
        </w:rPr>
        <w:t>Grade B (Very good): B</w:t>
      </w:r>
    </w:p>
    <w:p w14:paraId="30B13687" w14:textId="77777777" w:rsidR="00CD4FE8" w:rsidRPr="00D34585" w:rsidRDefault="00CD4FE8" w:rsidP="00D34585">
      <w:pPr>
        <w:shd w:val="clear" w:color="auto" w:fill="FFFFFF"/>
        <w:snapToGrid w:val="0"/>
        <w:spacing w:after="0" w:line="360" w:lineRule="auto"/>
        <w:jc w:val="both"/>
        <w:rPr>
          <w:rFonts w:ascii="Book Antiqua" w:eastAsia="SimSun" w:hAnsi="Book Antiqua" w:cs="Helvetica"/>
          <w:sz w:val="24"/>
          <w:szCs w:val="24"/>
          <w:lang w:val="en-US" w:eastAsia="zh-CN"/>
        </w:rPr>
      </w:pPr>
      <w:r w:rsidRPr="00D34585">
        <w:rPr>
          <w:rFonts w:ascii="Book Antiqua" w:eastAsia="SimSun" w:hAnsi="Book Antiqua" w:cs="Helvetica"/>
          <w:sz w:val="24"/>
          <w:szCs w:val="24"/>
          <w:lang w:val="en-US" w:eastAsia="zh-CN"/>
        </w:rPr>
        <w:t>Grade C (Good): C</w:t>
      </w:r>
    </w:p>
    <w:p w14:paraId="1985AB51" w14:textId="77777777" w:rsidR="00CD4FE8" w:rsidRPr="00D34585" w:rsidRDefault="00CD4FE8" w:rsidP="00D34585">
      <w:pPr>
        <w:shd w:val="clear" w:color="auto" w:fill="FFFFFF"/>
        <w:snapToGrid w:val="0"/>
        <w:spacing w:after="0" w:line="360" w:lineRule="auto"/>
        <w:jc w:val="both"/>
        <w:rPr>
          <w:rFonts w:ascii="Book Antiqua" w:eastAsia="SimSun" w:hAnsi="Book Antiqua" w:cs="Helvetica"/>
          <w:sz w:val="24"/>
          <w:szCs w:val="24"/>
          <w:lang w:val="en-US" w:eastAsia="zh-CN"/>
        </w:rPr>
      </w:pPr>
      <w:r w:rsidRPr="00D34585">
        <w:rPr>
          <w:rFonts w:ascii="Book Antiqua" w:eastAsia="SimSun" w:hAnsi="Book Antiqua" w:cs="Helvetica"/>
          <w:sz w:val="24"/>
          <w:szCs w:val="24"/>
          <w:lang w:val="en-US" w:eastAsia="zh-CN"/>
        </w:rPr>
        <w:t>Grade D (Fair): 0</w:t>
      </w:r>
    </w:p>
    <w:p w14:paraId="380A06D6" w14:textId="77777777" w:rsidR="00CD4FE8" w:rsidRPr="00D34585" w:rsidRDefault="00CD4FE8" w:rsidP="00D34585">
      <w:pPr>
        <w:snapToGrid w:val="0"/>
        <w:spacing w:after="0" w:line="360" w:lineRule="auto"/>
        <w:jc w:val="both"/>
        <w:rPr>
          <w:rFonts w:ascii="Book Antiqua" w:eastAsia="SimSun" w:hAnsi="Book Antiqua" w:cs="Times New Roman"/>
          <w:b/>
          <w:iCs/>
          <w:sz w:val="24"/>
          <w:szCs w:val="24"/>
          <w:lang w:val="en-US" w:eastAsia="zh-CN"/>
        </w:rPr>
      </w:pPr>
      <w:r w:rsidRPr="00D34585">
        <w:rPr>
          <w:rFonts w:ascii="Book Antiqua" w:eastAsia="SimSun" w:hAnsi="Book Antiqua" w:cs="Helvetica"/>
          <w:sz w:val="24"/>
          <w:szCs w:val="24"/>
          <w:lang w:val="en-US" w:eastAsia="zh-CN"/>
        </w:rPr>
        <w:t>Grade E (Poor): 0</w:t>
      </w:r>
      <w:bookmarkEnd w:id="145"/>
      <w:bookmarkEnd w:id="149"/>
      <w:bookmarkEnd w:id="150"/>
    </w:p>
    <w:bookmarkEnd w:id="146"/>
    <w:bookmarkEnd w:id="147"/>
    <w:bookmarkEnd w:id="148"/>
    <w:p w14:paraId="73B5135C" w14:textId="2C906F8A" w:rsidR="00E94C2D" w:rsidRPr="00D34585" w:rsidRDefault="00E94C2D" w:rsidP="00D34585">
      <w:pPr>
        <w:snapToGrid w:val="0"/>
        <w:spacing w:after="0" w:line="360" w:lineRule="auto"/>
        <w:rPr>
          <w:rFonts w:ascii="Book Antiqua" w:eastAsia="Times New Roman" w:hAnsi="Book Antiqua" w:cs="Times New Roman"/>
          <w:b/>
          <w:sz w:val="24"/>
          <w:szCs w:val="24"/>
          <w:lang w:val="en-US"/>
        </w:rPr>
      </w:pPr>
      <w:r w:rsidRPr="00D34585">
        <w:rPr>
          <w:rFonts w:ascii="Book Antiqua" w:eastAsia="Times New Roman" w:hAnsi="Book Antiqua" w:cs="Times New Roman"/>
          <w:b/>
          <w:sz w:val="24"/>
          <w:szCs w:val="24"/>
          <w:lang w:val="en-US"/>
        </w:rPr>
        <w:br w:type="page"/>
      </w:r>
    </w:p>
    <w:p w14:paraId="04B4A58A" w14:textId="77777777" w:rsidR="007A2F15" w:rsidRPr="00D34585" w:rsidRDefault="007A3848" w:rsidP="00D34585">
      <w:pPr>
        <w:autoSpaceDE w:val="0"/>
        <w:autoSpaceDN w:val="0"/>
        <w:adjustRightInd w:val="0"/>
        <w:snapToGrid w:val="0"/>
        <w:spacing w:after="0" w:line="360" w:lineRule="auto"/>
        <w:jc w:val="both"/>
        <w:rPr>
          <w:rFonts w:ascii="Book Antiqua" w:eastAsia="Times New Roman" w:hAnsi="Book Antiqua" w:cs="Times New Roman"/>
          <w:sz w:val="24"/>
          <w:szCs w:val="24"/>
          <w:lang w:val="en-US"/>
        </w:rPr>
      </w:pPr>
      <w:r w:rsidRPr="00D34585">
        <w:rPr>
          <w:rFonts w:ascii="Book Antiqua" w:eastAsia="Times New Roman" w:hAnsi="Book Antiqua" w:cs="Times New Roman"/>
          <w:b/>
          <w:sz w:val="24"/>
          <w:szCs w:val="24"/>
          <w:lang w:val="en-US"/>
        </w:rPr>
        <w:lastRenderedPageBreak/>
        <w:t>Table 1</w:t>
      </w:r>
      <w:r w:rsidR="00B807AC" w:rsidRPr="00D34585">
        <w:rPr>
          <w:rFonts w:ascii="Book Antiqua" w:eastAsia="Times New Roman" w:hAnsi="Book Antiqua" w:cs="Times New Roman"/>
          <w:b/>
          <w:sz w:val="24"/>
          <w:szCs w:val="24"/>
          <w:lang w:val="en-US"/>
        </w:rPr>
        <w:t xml:space="preserve"> </w:t>
      </w:r>
      <w:r w:rsidRPr="00D34585">
        <w:rPr>
          <w:rFonts w:ascii="Book Antiqua" w:eastAsia="Times New Roman" w:hAnsi="Book Antiqua" w:cs="Times New Roman"/>
          <w:b/>
          <w:sz w:val="24"/>
          <w:szCs w:val="24"/>
          <w:lang w:val="en-US"/>
        </w:rPr>
        <w:t>Yield and purity of the recovered DNA from various methods</w:t>
      </w:r>
    </w:p>
    <w:tbl>
      <w:tblPr>
        <w:tblStyle w:val="TableGrid"/>
        <w:tblW w:w="103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
        <w:gridCol w:w="1088"/>
        <w:gridCol w:w="2137"/>
        <w:gridCol w:w="1352"/>
        <w:gridCol w:w="1549"/>
        <w:gridCol w:w="1682"/>
        <w:gridCol w:w="1474"/>
      </w:tblGrid>
      <w:tr w:rsidR="00D34585" w:rsidRPr="00D34585" w14:paraId="4F62423D" w14:textId="77777777" w:rsidTr="009B36BB">
        <w:trPr>
          <w:trHeight w:val="1160"/>
          <w:jc w:val="center"/>
        </w:trPr>
        <w:tc>
          <w:tcPr>
            <w:tcW w:w="1083" w:type="dxa"/>
            <w:tcBorders>
              <w:top w:val="single" w:sz="4" w:space="0" w:color="auto"/>
              <w:bottom w:val="single" w:sz="4" w:space="0" w:color="auto"/>
            </w:tcBorders>
            <w:vAlign w:val="center"/>
          </w:tcPr>
          <w:p w14:paraId="213F4F04" w14:textId="77777777" w:rsidR="006211DF" w:rsidRPr="00D34585" w:rsidRDefault="006211DF" w:rsidP="00D34585">
            <w:pPr>
              <w:autoSpaceDE w:val="0"/>
              <w:autoSpaceDN w:val="0"/>
              <w:adjustRightInd w:val="0"/>
              <w:snapToGrid w:val="0"/>
              <w:spacing w:line="360" w:lineRule="auto"/>
              <w:jc w:val="both"/>
              <w:rPr>
                <w:rFonts w:ascii="Book Antiqua" w:eastAsia="Times New Roman" w:hAnsi="Book Antiqua" w:cs="Times New Roman"/>
                <w:b/>
                <w:sz w:val="24"/>
                <w:szCs w:val="24"/>
              </w:rPr>
            </w:pPr>
            <w:r w:rsidRPr="00D34585">
              <w:rPr>
                <w:rFonts w:ascii="Book Antiqua" w:eastAsia="Times New Roman" w:hAnsi="Book Antiqua" w:cs="Times New Roman"/>
                <w:b/>
                <w:sz w:val="24"/>
                <w:szCs w:val="24"/>
              </w:rPr>
              <w:t>Method</w:t>
            </w:r>
          </w:p>
        </w:tc>
        <w:tc>
          <w:tcPr>
            <w:tcW w:w="1088" w:type="dxa"/>
            <w:tcBorders>
              <w:top w:val="single" w:sz="4" w:space="0" w:color="auto"/>
              <w:bottom w:val="single" w:sz="4" w:space="0" w:color="auto"/>
            </w:tcBorders>
            <w:vAlign w:val="center"/>
          </w:tcPr>
          <w:p w14:paraId="14C7028E" w14:textId="138292FA" w:rsidR="006211DF" w:rsidRPr="00D34585" w:rsidRDefault="006211DF" w:rsidP="00D34585">
            <w:pPr>
              <w:autoSpaceDE w:val="0"/>
              <w:autoSpaceDN w:val="0"/>
              <w:adjustRightInd w:val="0"/>
              <w:snapToGrid w:val="0"/>
              <w:spacing w:line="360" w:lineRule="auto"/>
              <w:jc w:val="both"/>
              <w:rPr>
                <w:rFonts w:ascii="Book Antiqua" w:eastAsia="Times New Roman" w:hAnsi="Book Antiqua" w:cs="Times New Roman"/>
                <w:b/>
                <w:sz w:val="24"/>
                <w:szCs w:val="24"/>
              </w:rPr>
            </w:pPr>
            <w:r w:rsidRPr="00D34585">
              <w:rPr>
                <w:rFonts w:ascii="Book Antiqua" w:eastAsia="Times New Roman" w:hAnsi="Book Antiqua" w:cs="Times New Roman"/>
                <w:b/>
                <w:sz w:val="24"/>
                <w:szCs w:val="24"/>
              </w:rPr>
              <w:t>Sample size</w:t>
            </w:r>
            <w:r w:rsidR="00775E80">
              <w:rPr>
                <w:rFonts w:ascii="Book Antiqua" w:eastAsia="Times New Roman" w:hAnsi="Book Antiqua" w:cs="Times New Roman"/>
                <w:b/>
                <w:sz w:val="24"/>
                <w:szCs w:val="24"/>
              </w:rPr>
              <w:t>,</w:t>
            </w:r>
          </w:p>
          <w:p w14:paraId="31B9BA9C" w14:textId="5F264852" w:rsidR="006211DF" w:rsidRPr="00D34585" w:rsidRDefault="006211DF" w:rsidP="00D34585">
            <w:pPr>
              <w:autoSpaceDE w:val="0"/>
              <w:autoSpaceDN w:val="0"/>
              <w:adjustRightInd w:val="0"/>
              <w:snapToGrid w:val="0"/>
              <w:spacing w:line="360" w:lineRule="auto"/>
              <w:jc w:val="both"/>
              <w:rPr>
                <w:rFonts w:ascii="Book Antiqua" w:eastAsia="Times New Roman" w:hAnsi="Book Antiqua" w:cs="Times New Roman"/>
                <w:b/>
                <w:sz w:val="24"/>
                <w:szCs w:val="24"/>
              </w:rPr>
            </w:pPr>
            <w:r w:rsidRPr="00D34585">
              <w:rPr>
                <w:rFonts w:ascii="Book Antiqua" w:eastAsia="Times New Roman" w:hAnsi="Book Antiqua" w:cs="Times New Roman"/>
                <w:b/>
                <w:i/>
                <w:iCs/>
                <w:sz w:val="24"/>
                <w:szCs w:val="24"/>
              </w:rPr>
              <w:t>n</w:t>
            </w:r>
          </w:p>
        </w:tc>
        <w:tc>
          <w:tcPr>
            <w:tcW w:w="2137" w:type="dxa"/>
            <w:tcBorders>
              <w:top w:val="single" w:sz="4" w:space="0" w:color="auto"/>
              <w:bottom w:val="single" w:sz="4" w:space="0" w:color="auto"/>
            </w:tcBorders>
            <w:vAlign w:val="center"/>
          </w:tcPr>
          <w:p w14:paraId="3D38AEEA" w14:textId="77777777" w:rsidR="006211DF" w:rsidRPr="00D34585" w:rsidRDefault="006211DF" w:rsidP="00D34585">
            <w:pPr>
              <w:autoSpaceDE w:val="0"/>
              <w:autoSpaceDN w:val="0"/>
              <w:adjustRightInd w:val="0"/>
              <w:snapToGrid w:val="0"/>
              <w:spacing w:line="360" w:lineRule="auto"/>
              <w:jc w:val="both"/>
              <w:rPr>
                <w:rFonts w:ascii="Book Antiqua" w:eastAsia="Times New Roman" w:hAnsi="Book Antiqua" w:cs="Times New Roman"/>
                <w:b/>
                <w:sz w:val="24"/>
                <w:szCs w:val="24"/>
              </w:rPr>
            </w:pPr>
            <w:r w:rsidRPr="00D34585">
              <w:rPr>
                <w:rFonts w:ascii="Book Antiqua" w:eastAsia="Times New Roman" w:hAnsi="Book Antiqua" w:cs="Times New Roman"/>
                <w:b/>
                <w:sz w:val="24"/>
                <w:szCs w:val="24"/>
              </w:rPr>
              <w:t>Tissue deparaffinization</w:t>
            </w:r>
          </w:p>
        </w:tc>
        <w:tc>
          <w:tcPr>
            <w:tcW w:w="1352" w:type="dxa"/>
            <w:tcBorders>
              <w:top w:val="single" w:sz="4" w:space="0" w:color="auto"/>
              <w:bottom w:val="single" w:sz="4" w:space="0" w:color="auto"/>
            </w:tcBorders>
            <w:vAlign w:val="center"/>
          </w:tcPr>
          <w:p w14:paraId="429B2258" w14:textId="77777777" w:rsidR="006211DF" w:rsidRPr="00D34585" w:rsidRDefault="006211DF" w:rsidP="00D34585">
            <w:pPr>
              <w:autoSpaceDE w:val="0"/>
              <w:autoSpaceDN w:val="0"/>
              <w:adjustRightInd w:val="0"/>
              <w:snapToGrid w:val="0"/>
              <w:spacing w:line="360" w:lineRule="auto"/>
              <w:jc w:val="both"/>
              <w:rPr>
                <w:rFonts w:ascii="Book Antiqua" w:eastAsia="Times New Roman" w:hAnsi="Book Antiqua" w:cs="Times New Roman"/>
                <w:b/>
                <w:sz w:val="24"/>
                <w:szCs w:val="24"/>
              </w:rPr>
            </w:pPr>
            <w:r w:rsidRPr="00D34585">
              <w:rPr>
                <w:rFonts w:ascii="Book Antiqua" w:eastAsia="Times New Roman" w:hAnsi="Book Antiqua" w:cs="Times New Roman"/>
                <w:b/>
                <w:sz w:val="24"/>
                <w:szCs w:val="24"/>
              </w:rPr>
              <w:t>Digestion period</w:t>
            </w:r>
          </w:p>
        </w:tc>
        <w:tc>
          <w:tcPr>
            <w:tcW w:w="1549" w:type="dxa"/>
            <w:tcBorders>
              <w:top w:val="single" w:sz="4" w:space="0" w:color="auto"/>
              <w:bottom w:val="single" w:sz="4" w:space="0" w:color="auto"/>
            </w:tcBorders>
            <w:vAlign w:val="center"/>
          </w:tcPr>
          <w:p w14:paraId="548173EB" w14:textId="77777777" w:rsidR="006211DF" w:rsidRPr="00D34585" w:rsidRDefault="006211DF" w:rsidP="00D34585">
            <w:pPr>
              <w:autoSpaceDE w:val="0"/>
              <w:autoSpaceDN w:val="0"/>
              <w:adjustRightInd w:val="0"/>
              <w:snapToGrid w:val="0"/>
              <w:spacing w:line="360" w:lineRule="auto"/>
              <w:jc w:val="both"/>
              <w:rPr>
                <w:rFonts w:ascii="Book Antiqua" w:eastAsia="Times New Roman" w:hAnsi="Book Antiqua" w:cs="Times New Roman"/>
                <w:b/>
                <w:sz w:val="24"/>
                <w:szCs w:val="24"/>
              </w:rPr>
            </w:pPr>
            <w:r w:rsidRPr="00D34585">
              <w:rPr>
                <w:rFonts w:ascii="Book Antiqua" w:eastAsia="Times New Roman" w:hAnsi="Book Antiqua" w:cs="Times New Roman"/>
                <w:b/>
                <w:sz w:val="24"/>
                <w:szCs w:val="24"/>
              </w:rPr>
              <w:t>Proteinase K inactivation</w:t>
            </w:r>
          </w:p>
        </w:tc>
        <w:tc>
          <w:tcPr>
            <w:tcW w:w="1682" w:type="dxa"/>
            <w:tcBorders>
              <w:top w:val="single" w:sz="4" w:space="0" w:color="auto"/>
              <w:bottom w:val="single" w:sz="4" w:space="0" w:color="auto"/>
            </w:tcBorders>
            <w:vAlign w:val="center"/>
          </w:tcPr>
          <w:p w14:paraId="0548D212" w14:textId="77777777" w:rsidR="006211DF" w:rsidRPr="00D34585" w:rsidRDefault="006211DF" w:rsidP="00D34585">
            <w:pPr>
              <w:autoSpaceDE w:val="0"/>
              <w:autoSpaceDN w:val="0"/>
              <w:adjustRightInd w:val="0"/>
              <w:snapToGrid w:val="0"/>
              <w:spacing w:line="360" w:lineRule="auto"/>
              <w:jc w:val="both"/>
              <w:rPr>
                <w:rFonts w:ascii="Book Antiqua" w:eastAsia="Times New Roman" w:hAnsi="Book Antiqua" w:cs="Times New Roman"/>
                <w:b/>
                <w:sz w:val="24"/>
                <w:szCs w:val="24"/>
              </w:rPr>
            </w:pPr>
            <w:r w:rsidRPr="00D34585">
              <w:rPr>
                <w:rFonts w:ascii="Book Antiqua" w:eastAsia="Times New Roman" w:hAnsi="Book Antiqua" w:cs="Times New Roman"/>
                <w:b/>
                <w:sz w:val="24"/>
                <w:szCs w:val="24"/>
              </w:rPr>
              <w:t xml:space="preserve">DNA yield </w:t>
            </w:r>
            <w:r w:rsidR="00D47CD0" w:rsidRPr="00D34585">
              <w:rPr>
                <w:rFonts w:ascii="Book Antiqua" w:eastAsia="Times New Roman" w:hAnsi="Book Antiqua" w:cs="Times New Roman"/>
                <w:b/>
                <w:sz w:val="24"/>
                <w:szCs w:val="24"/>
              </w:rPr>
              <w:t xml:space="preserve">range </w:t>
            </w:r>
            <w:r w:rsidRPr="00D34585">
              <w:rPr>
                <w:rFonts w:ascii="Book Antiqua" w:eastAsia="Times New Roman" w:hAnsi="Book Antiqua" w:cs="Times New Roman"/>
                <w:b/>
                <w:sz w:val="24"/>
                <w:szCs w:val="24"/>
              </w:rPr>
              <w:t xml:space="preserve">in ng/µL </w:t>
            </w:r>
          </w:p>
        </w:tc>
        <w:tc>
          <w:tcPr>
            <w:tcW w:w="1474" w:type="dxa"/>
            <w:tcBorders>
              <w:top w:val="single" w:sz="4" w:space="0" w:color="auto"/>
              <w:bottom w:val="single" w:sz="4" w:space="0" w:color="auto"/>
            </w:tcBorders>
            <w:vAlign w:val="center"/>
          </w:tcPr>
          <w:p w14:paraId="55AFABE5" w14:textId="5F5309C9" w:rsidR="006211DF" w:rsidRPr="00D34585" w:rsidRDefault="006211DF" w:rsidP="00D34585">
            <w:pPr>
              <w:autoSpaceDE w:val="0"/>
              <w:autoSpaceDN w:val="0"/>
              <w:adjustRightInd w:val="0"/>
              <w:snapToGrid w:val="0"/>
              <w:spacing w:line="360" w:lineRule="auto"/>
              <w:jc w:val="both"/>
              <w:rPr>
                <w:rFonts w:ascii="Book Antiqua" w:eastAsia="Times New Roman" w:hAnsi="Book Antiqua" w:cs="Times New Roman"/>
                <w:b/>
                <w:sz w:val="24"/>
                <w:szCs w:val="24"/>
              </w:rPr>
            </w:pPr>
            <w:r w:rsidRPr="00D34585">
              <w:rPr>
                <w:rFonts w:ascii="Book Antiqua" w:eastAsia="Times New Roman" w:hAnsi="Book Antiqua" w:cs="Times New Roman"/>
                <w:b/>
                <w:sz w:val="24"/>
                <w:szCs w:val="24"/>
              </w:rPr>
              <w:t xml:space="preserve">DNA purity </w:t>
            </w:r>
            <w:r w:rsidR="00D47CD0" w:rsidRPr="00D34585">
              <w:rPr>
                <w:rFonts w:ascii="Book Antiqua" w:eastAsia="Times New Roman" w:hAnsi="Book Antiqua" w:cs="Times New Roman"/>
                <w:b/>
                <w:sz w:val="24"/>
                <w:szCs w:val="24"/>
              </w:rPr>
              <w:t>range</w:t>
            </w:r>
            <w:r w:rsidR="00775E80">
              <w:rPr>
                <w:rFonts w:ascii="Book Antiqua" w:eastAsia="Times New Roman" w:hAnsi="Book Antiqua" w:cs="Times New Roman"/>
                <w:b/>
                <w:sz w:val="24"/>
                <w:szCs w:val="24"/>
              </w:rPr>
              <w:t>,</w:t>
            </w:r>
            <w:r w:rsidR="00D47CD0" w:rsidRPr="00D34585">
              <w:rPr>
                <w:rFonts w:ascii="Book Antiqua" w:eastAsia="Times New Roman" w:hAnsi="Book Antiqua" w:cs="Times New Roman"/>
                <w:b/>
                <w:sz w:val="24"/>
                <w:szCs w:val="24"/>
              </w:rPr>
              <w:t xml:space="preserve"> </w:t>
            </w:r>
            <w:r w:rsidRPr="00D34585">
              <w:rPr>
                <w:rFonts w:ascii="Book Antiqua" w:eastAsia="Times New Roman" w:hAnsi="Book Antiqua" w:cs="Times New Roman"/>
                <w:b/>
                <w:sz w:val="24"/>
                <w:szCs w:val="24"/>
              </w:rPr>
              <w:t>A260/280</w:t>
            </w:r>
          </w:p>
        </w:tc>
      </w:tr>
      <w:tr w:rsidR="00D34585" w:rsidRPr="00D34585" w14:paraId="185F985B" w14:textId="77777777" w:rsidTr="009B36BB">
        <w:trPr>
          <w:trHeight w:val="463"/>
          <w:jc w:val="center"/>
        </w:trPr>
        <w:tc>
          <w:tcPr>
            <w:tcW w:w="1083" w:type="dxa"/>
            <w:tcBorders>
              <w:top w:val="single" w:sz="4" w:space="0" w:color="auto"/>
            </w:tcBorders>
            <w:vAlign w:val="center"/>
          </w:tcPr>
          <w:p w14:paraId="0793F408" w14:textId="77777777" w:rsidR="00D47CD0" w:rsidRPr="00D34585" w:rsidRDefault="00B807AC"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1</w:t>
            </w:r>
          </w:p>
        </w:tc>
        <w:tc>
          <w:tcPr>
            <w:tcW w:w="1088" w:type="dxa"/>
            <w:tcBorders>
              <w:top w:val="single" w:sz="4" w:space="0" w:color="auto"/>
            </w:tcBorders>
            <w:vAlign w:val="center"/>
          </w:tcPr>
          <w:p w14:paraId="52059086"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20</w:t>
            </w:r>
          </w:p>
        </w:tc>
        <w:tc>
          <w:tcPr>
            <w:tcW w:w="2137" w:type="dxa"/>
            <w:tcBorders>
              <w:top w:val="single" w:sz="4" w:space="0" w:color="auto"/>
            </w:tcBorders>
            <w:vAlign w:val="center"/>
          </w:tcPr>
          <w:p w14:paraId="3A8658AB"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Xylene</w:t>
            </w:r>
          </w:p>
        </w:tc>
        <w:tc>
          <w:tcPr>
            <w:tcW w:w="1352" w:type="dxa"/>
            <w:tcBorders>
              <w:top w:val="single" w:sz="4" w:space="0" w:color="auto"/>
            </w:tcBorders>
            <w:vAlign w:val="center"/>
          </w:tcPr>
          <w:p w14:paraId="4F0478DA"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24 h</w:t>
            </w:r>
          </w:p>
        </w:tc>
        <w:tc>
          <w:tcPr>
            <w:tcW w:w="1549" w:type="dxa"/>
            <w:tcBorders>
              <w:top w:val="single" w:sz="4" w:space="0" w:color="auto"/>
            </w:tcBorders>
            <w:vAlign w:val="center"/>
          </w:tcPr>
          <w:p w14:paraId="799D3023"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No</w:t>
            </w:r>
          </w:p>
        </w:tc>
        <w:tc>
          <w:tcPr>
            <w:tcW w:w="1682" w:type="dxa"/>
            <w:tcBorders>
              <w:top w:val="single" w:sz="4" w:space="0" w:color="auto"/>
            </w:tcBorders>
            <w:vAlign w:val="center"/>
          </w:tcPr>
          <w:p w14:paraId="1E4CB2F7" w14:textId="77777777" w:rsidR="00D47CD0" w:rsidRPr="00D34585" w:rsidRDefault="00D47CD0" w:rsidP="00D34585">
            <w:pPr>
              <w:adjustRightInd w:val="0"/>
              <w:snapToGrid w:val="0"/>
              <w:spacing w:line="360" w:lineRule="auto"/>
              <w:jc w:val="both"/>
              <w:rPr>
                <w:rFonts w:ascii="Book Antiqua" w:hAnsi="Book Antiqua" w:cs="Calibri"/>
                <w:sz w:val="24"/>
                <w:szCs w:val="24"/>
              </w:rPr>
            </w:pPr>
            <w:r w:rsidRPr="00D34585">
              <w:rPr>
                <w:rFonts w:ascii="Book Antiqua" w:hAnsi="Book Antiqua" w:cs="Calibri"/>
                <w:sz w:val="24"/>
                <w:szCs w:val="24"/>
              </w:rPr>
              <w:t>7.65</w:t>
            </w:r>
            <w:r w:rsidR="00B807AC" w:rsidRPr="00D34585">
              <w:rPr>
                <w:rFonts w:ascii="Book Antiqua" w:hAnsi="Book Antiqua" w:cs="Calibri"/>
                <w:sz w:val="24"/>
                <w:szCs w:val="24"/>
              </w:rPr>
              <w:t>-</w:t>
            </w:r>
            <w:r w:rsidRPr="00D34585">
              <w:rPr>
                <w:rFonts w:ascii="Book Antiqua" w:hAnsi="Book Antiqua" w:cs="Calibri"/>
                <w:sz w:val="24"/>
                <w:szCs w:val="24"/>
              </w:rPr>
              <w:t>45.23</w:t>
            </w:r>
          </w:p>
        </w:tc>
        <w:tc>
          <w:tcPr>
            <w:tcW w:w="1474" w:type="dxa"/>
            <w:tcBorders>
              <w:top w:val="single" w:sz="4" w:space="0" w:color="auto"/>
            </w:tcBorders>
            <w:vAlign w:val="center"/>
          </w:tcPr>
          <w:p w14:paraId="7F7A7821"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1.42</w:t>
            </w:r>
            <w:r w:rsidR="00B807AC" w:rsidRPr="00D34585">
              <w:rPr>
                <w:rFonts w:ascii="Book Antiqua" w:eastAsia="Times New Roman" w:hAnsi="Book Antiqua" w:cs="Times New Roman"/>
                <w:sz w:val="24"/>
                <w:szCs w:val="24"/>
              </w:rPr>
              <w:t>-</w:t>
            </w:r>
            <w:r w:rsidRPr="00D34585">
              <w:rPr>
                <w:rFonts w:ascii="Book Antiqua" w:eastAsia="Times New Roman" w:hAnsi="Book Antiqua" w:cs="Times New Roman"/>
                <w:sz w:val="24"/>
                <w:szCs w:val="24"/>
              </w:rPr>
              <w:t>2.01</w:t>
            </w:r>
          </w:p>
        </w:tc>
      </w:tr>
      <w:tr w:rsidR="00D34585" w:rsidRPr="00D34585" w14:paraId="5BF98466" w14:textId="77777777" w:rsidTr="009B36BB">
        <w:trPr>
          <w:trHeight w:val="463"/>
          <w:jc w:val="center"/>
        </w:trPr>
        <w:tc>
          <w:tcPr>
            <w:tcW w:w="1083" w:type="dxa"/>
            <w:vAlign w:val="center"/>
          </w:tcPr>
          <w:p w14:paraId="26649308" w14:textId="77777777" w:rsidR="00D47CD0" w:rsidRPr="00D34585" w:rsidRDefault="00B807AC"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2</w:t>
            </w:r>
          </w:p>
        </w:tc>
        <w:tc>
          <w:tcPr>
            <w:tcW w:w="1088" w:type="dxa"/>
            <w:vAlign w:val="center"/>
          </w:tcPr>
          <w:p w14:paraId="7B6967AE"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20</w:t>
            </w:r>
          </w:p>
        </w:tc>
        <w:tc>
          <w:tcPr>
            <w:tcW w:w="2137" w:type="dxa"/>
            <w:vAlign w:val="center"/>
          </w:tcPr>
          <w:p w14:paraId="15BB6CE2"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Xylene</w:t>
            </w:r>
          </w:p>
        </w:tc>
        <w:tc>
          <w:tcPr>
            <w:tcW w:w="1352" w:type="dxa"/>
            <w:vAlign w:val="center"/>
          </w:tcPr>
          <w:p w14:paraId="524CD884"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 xml:space="preserve">24 </w:t>
            </w:r>
            <w:r w:rsidR="00B807AC" w:rsidRPr="00D34585">
              <w:rPr>
                <w:rFonts w:ascii="Book Antiqua" w:eastAsia="Times New Roman" w:hAnsi="Book Antiqua" w:cs="Times New Roman"/>
                <w:sz w:val="24"/>
                <w:szCs w:val="24"/>
              </w:rPr>
              <w:t>h</w:t>
            </w:r>
          </w:p>
        </w:tc>
        <w:tc>
          <w:tcPr>
            <w:tcW w:w="1549" w:type="dxa"/>
            <w:vAlign w:val="center"/>
          </w:tcPr>
          <w:p w14:paraId="691B258E"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Yes</w:t>
            </w:r>
          </w:p>
        </w:tc>
        <w:tc>
          <w:tcPr>
            <w:tcW w:w="1682" w:type="dxa"/>
            <w:vAlign w:val="center"/>
          </w:tcPr>
          <w:p w14:paraId="517C9E1D" w14:textId="77777777" w:rsidR="00D47CD0" w:rsidRPr="00D34585" w:rsidRDefault="00D47CD0" w:rsidP="00D34585">
            <w:pPr>
              <w:adjustRightInd w:val="0"/>
              <w:snapToGrid w:val="0"/>
              <w:spacing w:line="360" w:lineRule="auto"/>
              <w:jc w:val="both"/>
              <w:rPr>
                <w:rFonts w:ascii="Book Antiqua" w:hAnsi="Book Antiqua" w:cs="Calibri"/>
                <w:sz w:val="24"/>
                <w:szCs w:val="24"/>
              </w:rPr>
            </w:pPr>
            <w:r w:rsidRPr="00D34585">
              <w:rPr>
                <w:rFonts w:ascii="Book Antiqua" w:hAnsi="Book Antiqua" w:cs="Calibri"/>
                <w:sz w:val="24"/>
                <w:szCs w:val="24"/>
              </w:rPr>
              <w:t>7.53</w:t>
            </w:r>
            <w:r w:rsidR="00B807AC" w:rsidRPr="00D34585">
              <w:rPr>
                <w:rFonts w:ascii="Book Antiqua" w:hAnsi="Book Antiqua" w:cs="Calibri"/>
                <w:sz w:val="24"/>
                <w:szCs w:val="24"/>
              </w:rPr>
              <w:t>-</w:t>
            </w:r>
            <w:r w:rsidRPr="00D34585">
              <w:rPr>
                <w:rFonts w:ascii="Book Antiqua" w:hAnsi="Book Antiqua" w:cs="Calibri"/>
                <w:sz w:val="24"/>
                <w:szCs w:val="24"/>
              </w:rPr>
              <w:t>33.7</w:t>
            </w:r>
          </w:p>
        </w:tc>
        <w:tc>
          <w:tcPr>
            <w:tcW w:w="1474" w:type="dxa"/>
            <w:vAlign w:val="center"/>
          </w:tcPr>
          <w:p w14:paraId="34CA9D18"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1.34</w:t>
            </w:r>
            <w:r w:rsidR="00B807AC" w:rsidRPr="00D34585">
              <w:rPr>
                <w:rFonts w:ascii="Book Antiqua" w:eastAsia="Times New Roman" w:hAnsi="Book Antiqua" w:cs="Times New Roman"/>
                <w:sz w:val="24"/>
                <w:szCs w:val="24"/>
              </w:rPr>
              <w:t>-</w:t>
            </w:r>
            <w:r w:rsidRPr="00D34585">
              <w:rPr>
                <w:rFonts w:ascii="Book Antiqua" w:eastAsia="Times New Roman" w:hAnsi="Book Antiqua" w:cs="Times New Roman"/>
                <w:sz w:val="24"/>
                <w:szCs w:val="24"/>
              </w:rPr>
              <w:t>1.94</w:t>
            </w:r>
          </w:p>
        </w:tc>
      </w:tr>
      <w:tr w:rsidR="00D34585" w:rsidRPr="00D34585" w14:paraId="46BB0D80" w14:textId="77777777" w:rsidTr="009B36BB">
        <w:trPr>
          <w:trHeight w:val="463"/>
          <w:jc w:val="center"/>
        </w:trPr>
        <w:tc>
          <w:tcPr>
            <w:tcW w:w="1083" w:type="dxa"/>
            <w:vAlign w:val="center"/>
          </w:tcPr>
          <w:p w14:paraId="0E591F5D" w14:textId="77777777" w:rsidR="00D47CD0" w:rsidRPr="00D34585" w:rsidRDefault="00B807AC"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3</w:t>
            </w:r>
          </w:p>
        </w:tc>
        <w:tc>
          <w:tcPr>
            <w:tcW w:w="1088" w:type="dxa"/>
            <w:vAlign w:val="center"/>
          </w:tcPr>
          <w:p w14:paraId="0C14F241"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20</w:t>
            </w:r>
          </w:p>
        </w:tc>
        <w:tc>
          <w:tcPr>
            <w:tcW w:w="2137" w:type="dxa"/>
            <w:vAlign w:val="center"/>
          </w:tcPr>
          <w:p w14:paraId="1A9E5552"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Xylene</w:t>
            </w:r>
          </w:p>
        </w:tc>
        <w:tc>
          <w:tcPr>
            <w:tcW w:w="1352" w:type="dxa"/>
            <w:vAlign w:val="center"/>
          </w:tcPr>
          <w:p w14:paraId="473BFCFC"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72 h</w:t>
            </w:r>
          </w:p>
        </w:tc>
        <w:tc>
          <w:tcPr>
            <w:tcW w:w="1549" w:type="dxa"/>
            <w:vAlign w:val="center"/>
          </w:tcPr>
          <w:p w14:paraId="63653359"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No</w:t>
            </w:r>
          </w:p>
        </w:tc>
        <w:tc>
          <w:tcPr>
            <w:tcW w:w="1682" w:type="dxa"/>
            <w:vAlign w:val="center"/>
          </w:tcPr>
          <w:p w14:paraId="3C6FDB70" w14:textId="77777777" w:rsidR="00D47CD0" w:rsidRPr="00D34585" w:rsidRDefault="00D47CD0" w:rsidP="00D34585">
            <w:pPr>
              <w:adjustRightInd w:val="0"/>
              <w:snapToGrid w:val="0"/>
              <w:spacing w:line="360" w:lineRule="auto"/>
              <w:jc w:val="both"/>
              <w:rPr>
                <w:rFonts w:ascii="Book Antiqua" w:hAnsi="Book Antiqua" w:cs="Calibri"/>
                <w:sz w:val="24"/>
                <w:szCs w:val="24"/>
              </w:rPr>
            </w:pPr>
            <w:r w:rsidRPr="00D34585">
              <w:rPr>
                <w:rFonts w:ascii="Book Antiqua" w:hAnsi="Book Antiqua" w:cs="Calibri"/>
                <w:sz w:val="24"/>
                <w:szCs w:val="24"/>
              </w:rPr>
              <w:t>23.68</w:t>
            </w:r>
            <w:r w:rsidR="00B807AC" w:rsidRPr="00D34585">
              <w:rPr>
                <w:rFonts w:ascii="Book Antiqua" w:hAnsi="Book Antiqua" w:cs="Calibri"/>
                <w:sz w:val="24"/>
                <w:szCs w:val="24"/>
              </w:rPr>
              <w:t>-</w:t>
            </w:r>
            <w:r w:rsidRPr="00D34585">
              <w:rPr>
                <w:rFonts w:ascii="Book Antiqua" w:hAnsi="Book Antiqua" w:cs="Calibri"/>
                <w:sz w:val="24"/>
                <w:szCs w:val="24"/>
              </w:rPr>
              <w:t>208.31</w:t>
            </w:r>
          </w:p>
        </w:tc>
        <w:tc>
          <w:tcPr>
            <w:tcW w:w="1474" w:type="dxa"/>
            <w:vAlign w:val="center"/>
          </w:tcPr>
          <w:p w14:paraId="2A422610"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1.68</w:t>
            </w:r>
            <w:r w:rsidR="00B807AC" w:rsidRPr="00D34585">
              <w:rPr>
                <w:rFonts w:ascii="Book Antiqua" w:eastAsia="Times New Roman" w:hAnsi="Book Antiqua" w:cs="Times New Roman"/>
                <w:sz w:val="24"/>
                <w:szCs w:val="24"/>
              </w:rPr>
              <w:t>-</w:t>
            </w:r>
            <w:r w:rsidRPr="00D34585">
              <w:rPr>
                <w:rFonts w:ascii="Book Antiqua" w:eastAsia="Times New Roman" w:hAnsi="Book Antiqua" w:cs="Times New Roman"/>
                <w:sz w:val="24"/>
                <w:szCs w:val="24"/>
              </w:rPr>
              <w:t>1.89</w:t>
            </w:r>
          </w:p>
        </w:tc>
      </w:tr>
      <w:tr w:rsidR="00D34585" w:rsidRPr="00D34585" w14:paraId="048876DC" w14:textId="77777777" w:rsidTr="009B36BB">
        <w:trPr>
          <w:trHeight w:val="463"/>
          <w:jc w:val="center"/>
        </w:trPr>
        <w:tc>
          <w:tcPr>
            <w:tcW w:w="1083" w:type="dxa"/>
            <w:vAlign w:val="center"/>
          </w:tcPr>
          <w:p w14:paraId="1101D19A" w14:textId="77777777" w:rsidR="00D47CD0" w:rsidRPr="00D34585" w:rsidRDefault="00B807AC"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4</w:t>
            </w:r>
          </w:p>
        </w:tc>
        <w:tc>
          <w:tcPr>
            <w:tcW w:w="1088" w:type="dxa"/>
            <w:vAlign w:val="center"/>
          </w:tcPr>
          <w:p w14:paraId="0DD2BC38"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20</w:t>
            </w:r>
          </w:p>
        </w:tc>
        <w:tc>
          <w:tcPr>
            <w:tcW w:w="2137" w:type="dxa"/>
            <w:vAlign w:val="center"/>
          </w:tcPr>
          <w:p w14:paraId="688B5774"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Xylene</w:t>
            </w:r>
          </w:p>
        </w:tc>
        <w:tc>
          <w:tcPr>
            <w:tcW w:w="1352" w:type="dxa"/>
            <w:vAlign w:val="center"/>
          </w:tcPr>
          <w:p w14:paraId="44A6F64D"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72 h</w:t>
            </w:r>
          </w:p>
        </w:tc>
        <w:tc>
          <w:tcPr>
            <w:tcW w:w="1549" w:type="dxa"/>
            <w:vAlign w:val="center"/>
          </w:tcPr>
          <w:p w14:paraId="5443B6CC"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Yes</w:t>
            </w:r>
          </w:p>
        </w:tc>
        <w:tc>
          <w:tcPr>
            <w:tcW w:w="1682" w:type="dxa"/>
            <w:vAlign w:val="center"/>
          </w:tcPr>
          <w:p w14:paraId="44C88D3F" w14:textId="77777777" w:rsidR="00D47CD0" w:rsidRPr="00D34585" w:rsidRDefault="00D47CD0" w:rsidP="00D34585">
            <w:pPr>
              <w:adjustRightInd w:val="0"/>
              <w:snapToGrid w:val="0"/>
              <w:spacing w:line="360" w:lineRule="auto"/>
              <w:jc w:val="both"/>
              <w:rPr>
                <w:rFonts w:ascii="Book Antiqua" w:hAnsi="Book Antiqua" w:cs="Calibri"/>
                <w:sz w:val="24"/>
                <w:szCs w:val="24"/>
              </w:rPr>
            </w:pPr>
            <w:r w:rsidRPr="00D34585">
              <w:rPr>
                <w:rFonts w:ascii="Book Antiqua" w:hAnsi="Book Antiqua" w:cs="Calibri"/>
                <w:sz w:val="24"/>
                <w:szCs w:val="24"/>
              </w:rPr>
              <w:t>13</w:t>
            </w:r>
            <w:r w:rsidR="00B807AC" w:rsidRPr="00D34585">
              <w:rPr>
                <w:rFonts w:ascii="Book Antiqua" w:hAnsi="Book Antiqua" w:cs="Calibri"/>
                <w:sz w:val="24"/>
                <w:szCs w:val="24"/>
              </w:rPr>
              <w:t>-</w:t>
            </w:r>
            <w:r w:rsidRPr="00D34585">
              <w:rPr>
                <w:rFonts w:ascii="Book Antiqua" w:hAnsi="Book Antiqua" w:cs="Calibri"/>
                <w:sz w:val="24"/>
                <w:szCs w:val="24"/>
              </w:rPr>
              <w:t>149.41</w:t>
            </w:r>
          </w:p>
        </w:tc>
        <w:tc>
          <w:tcPr>
            <w:tcW w:w="1474" w:type="dxa"/>
            <w:vAlign w:val="center"/>
          </w:tcPr>
          <w:p w14:paraId="5CDF7B42"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1.54</w:t>
            </w:r>
            <w:r w:rsidR="00B807AC" w:rsidRPr="00D34585">
              <w:rPr>
                <w:rFonts w:ascii="Book Antiqua" w:eastAsia="Times New Roman" w:hAnsi="Book Antiqua" w:cs="Times New Roman"/>
                <w:sz w:val="24"/>
                <w:szCs w:val="24"/>
              </w:rPr>
              <w:t>-</w:t>
            </w:r>
            <w:r w:rsidRPr="00D34585">
              <w:rPr>
                <w:rFonts w:ascii="Book Antiqua" w:eastAsia="Times New Roman" w:hAnsi="Book Antiqua" w:cs="Times New Roman"/>
                <w:sz w:val="24"/>
                <w:szCs w:val="24"/>
              </w:rPr>
              <w:t>1.93</w:t>
            </w:r>
          </w:p>
        </w:tc>
      </w:tr>
      <w:tr w:rsidR="00775E80" w:rsidRPr="00D34585" w14:paraId="3AD31B0F" w14:textId="77777777" w:rsidTr="009B36BB">
        <w:trPr>
          <w:trHeight w:val="489"/>
          <w:jc w:val="center"/>
        </w:trPr>
        <w:tc>
          <w:tcPr>
            <w:tcW w:w="1083" w:type="dxa"/>
            <w:tcBorders>
              <w:bottom w:val="single" w:sz="4" w:space="0" w:color="auto"/>
            </w:tcBorders>
            <w:vAlign w:val="center"/>
          </w:tcPr>
          <w:p w14:paraId="02448E46" w14:textId="77777777" w:rsidR="00D47CD0" w:rsidRPr="00D34585" w:rsidRDefault="00B807AC"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5</w:t>
            </w:r>
          </w:p>
        </w:tc>
        <w:tc>
          <w:tcPr>
            <w:tcW w:w="1088" w:type="dxa"/>
            <w:tcBorders>
              <w:bottom w:val="single" w:sz="4" w:space="0" w:color="auto"/>
            </w:tcBorders>
            <w:vAlign w:val="center"/>
          </w:tcPr>
          <w:p w14:paraId="1B12B753"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20</w:t>
            </w:r>
          </w:p>
        </w:tc>
        <w:tc>
          <w:tcPr>
            <w:tcW w:w="2137" w:type="dxa"/>
            <w:tcBorders>
              <w:bottom w:val="single" w:sz="4" w:space="0" w:color="auto"/>
            </w:tcBorders>
            <w:vAlign w:val="center"/>
          </w:tcPr>
          <w:p w14:paraId="380F9EDB"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Mineral oil</w:t>
            </w:r>
          </w:p>
        </w:tc>
        <w:tc>
          <w:tcPr>
            <w:tcW w:w="1352" w:type="dxa"/>
            <w:tcBorders>
              <w:bottom w:val="single" w:sz="4" w:space="0" w:color="auto"/>
            </w:tcBorders>
            <w:vAlign w:val="center"/>
          </w:tcPr>
          <w:p w14:paraId="4A4E0EC6"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72 h</w:t>
            </w:r>
          </w:p>
        </w:tc>
        <w:tc>
          <w:tcPr>
            <w:tcW w:w="1549" w:type="dxa"/>
            <w:tcBorders>
              <w:bottom w:val="single" w:sz="4" w:space="0" w:color="auto"/>
            </w:tcBorders>
            <w:vAlign w:val="center"/>
          </w:tcPr>
          <w:p w14:paraId="2F99AC41"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No</w:t>
            </w:r>
          </w:p>
        </w:tc>
        <w:tc>
          <w:tcPr>
            <w:tcW w:w="1682" w:type="dxa"/>
            <w:tcBorders>
              <w:bottom w:val="single" w:sz="4" w:space="0" w:color="auto"/>
            </w:tcBorders>
            <w:vAlign w:val="center"/>
          </w:tcPr>
          <w:p w14:paraId="357209CA" w14:textId="77777777" w:rsidR="00D47CD0" w:rsidRPr="00D34585" w:rsidRDefault="00D47CD0" w:rsidP="00D34585">
            <w:pPr>
              <w:adjustRightInd w:val="0"/>
              <w:snapToGrid w:val="0"/>
              <w:spacing w:line="360" w:lineRule="auto"/>
              <w:jc w:val="both"/>
              <w:rPr>
                <w:rFonts w:ascii="Book Antiqua" w:hAnsi="Book Antiqua" w:cs="Calibri"/>
                <w:sz w:val="24"/>
                <w:szCs w:val="24"/>
              </w:rPr>
            </w:pPr>
            <w:r w:rsidRPr="00D34585">
              <w:rPr>
                <w:rFonts w:ascii="Book Antiqua" w:hAnsi="Book Antiqua" w:cs="Calibri"/>
                <w:sz w:val="24"/>
                <w:szCs w:val="24"/>
              </w:rPr>
              <w:t>11.74</w:t>
            </w:r>
            <w:r w:rsidR="00B807AC" w:rsidRPr="00D34585">
              <w:rPr>
                <w:rFonts w:ascii="Book Antiqua" w:hAnsi="Book Antiqua" w:cs="Calibri"/>
                <w:sz w:val="24"/>
                <w:szCs w:val="24"/>
              </w:rPr>
              <w:t>-</w:t>
            </w:r>
            <w:r w:rsidRPr="00D34585">
              <w:rPr>
                <w:rFonts w:ascii="Book Antiqua" w:hAnsi="Book Antiqua" w:cs="Calibri"/>
                <w:sz w:val="24"/>
                <w:szCs w:val="24"/>
              </w:rPr>
              <w:t>86.74</w:t>
            </w:r>
          </w:p>
        </w:tc>
        <w:tc>
          <w:tcPr>
            <w:tcW w:w="1474" w:type="dxa"/>
            <w:tcBorders>
              <w:bottom w:val="single" w:sz="4" w:space="0" w:color="auto"/>
            </w:tcBorders>
            <w:vAlign w:val="center"/>
          </w:tcPr>
          <w:p w14:paraId="72EE4B7E"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1.41</w:t>
            </w:r>
            <w:r w:rsidR="00B807AC" w:rsidRPr="00D34585">
              <w:rPr>
                <w:rFonts w:ascii="Book Antiqua" w:eastAsia="Times New Roman" w:hAnsi="Book Antiqua" w:cs="Times New Roman"/>
                <w:sz w:val="24"/>
                <w:szCs w:val="24"/>
              </w:rPr>
              <w:t>-</w:t>
            </w:r>
            <w:r w:rsidRPr="00D34585">
              <w:rPr>
                <w:rFonts w:ascii="Book Antiqua" w:eastAsia="Times New Roman" w:hAnsi="Book Antiqua" w:cs="Times New Roman"/>
                <w:sz w:val="24"/>
                <w:szCs w:val="24"/>
              </w:rPr>
              <w:t>1.74</w:t>
            </w:r>
          </w:p>
        </w:tc>
      </w:tr>
    </w:tbl>
    <w:p w14:paraId="4FC1D2B5" w14:textId="77777777" w:rsidR="001F26CE" w:rsidRPr="00D34585" w:rsidRDefault="001F26CE" w:rsidP="00D34585">
      <w:pPr>
        <w:autoSpaceDE w:val="0"/>
        <w:autoSpaceDN w:val="0"/>
        <w:adjustRightInd w:val="0"/>
        <w:snapToGrid w:val="0"/>
        <w:spacing w:after="0" w:line="360" w:lineRule="auto"/>
        <w:jc w:val="both"/>
        <w:rPr>
          <w:rFonts w:ascii="Book Antiqua" w:eastAsia="Times New Roman" w:hAnsi="Book Antiqua" w:cs="Times New Roman"/>
          <w:b/>
          <w:bCs/>
          <w:sz w:val="24"/>
          <w:szCs w:val="24"/>
          <w:lang w:val="en-US"/>
        </w:rPr>
      </w:pPr>
    </w:p>
    <w:p w14:paraId="59BD55CD" w14:textId="77777777" w:rsidR="001F26CE" w:rsidRPr="00D34585" w:rsidRDefault="001F26CE" w:rsidP="00D34585">
      <w:pPr>
        <w:snapToGrid w:val="0"/>
        <w:spacing w:after="0" w:line="360" w:lineRule="auto"/>
        <w:rPr>
          <w:rFonts w:ascii="Book Antiqua" w:eastAsia="Times New Roman" w:hAnsi="Book Antiqua" w:cs="Times New Roman"/>
          <w:b/>
          <w:bCs/>
          <w:sz w:val="24"/>
          <w:szCs w:val="24"/>
          <w:lang w:val="en-US"/>
        </w:rPr>
      </w:pPr>
      <w:r w:rsidRPr="00D34585">
        <w:rPr>
          <w:rFonts w:ascii="Book Antiqua" w:eastAsia="Times New Roman" w:hAnsi="Book Antiqua" w:cs="Times New Roman"/>
          <w:b/>
          <w:bCs/>
          <w:sz w:val="24"/>
          <w:szCs w:val="24"/>
          <w:lang w:val="en-US"/>
        </w:rPr>
        <w:br w:type="page"/>
      </w:r>
    </w:p>
    <w:p w14:paraId="4F917077" w14:textId="0FAB5F0E" w:rsidR="00ED0EDF" w:rsidRPr="00D34585" w:rsidRDefault="007A3848" w:rsidP="00D34585">
      <w:pPr>
        <w:autoSpaceDE w:val="0"/>
        <w:autoSpaceDN w:val="0"/>
        <w:adjustRightInd w:val="0"/>
        <w:snapToGrid w:val="0"/>
        <w:spacing w:after="0" w:line="360" w:lineRule="auto"/>
        <w:jc w:val="both"/>
        <w:rPr>
          <w:rFonts w:ascii="Book Antiqua" w:eastAsia="Times New Roman" w:hAnsi="Book Antiqua" w:cs="Times New Roman"/>
          <w:bCs/>
          <w:sz w:val="24"/>
          <w:szCs w:val="24"/>
          <w:lang w:val="en-US"/>
        </w:rPr>
      </w:pPr>
      <w:r w:rsidRPr="00D34585">
        <w:rPr>
          <w:rFonts w:ascii="Book Antiqua" w:eastAsia="Times New Roman" w:hAnsi="Book Antiqua" w:cs="Times New Roman"/>
          <w:b/>
          <w:bCs/>
          <w:sz w:val="24"/>
          <w:szCs w:val="24"/>
          <w:lang w:val="en-US"/>
        </w:rPr>
        <w:lastRenderedPageBreak/>
        <w:t>Table 2</w:t>
      </w:r>
      <w:r w:rsidR="00664EC8" w:rsidRPr="00D34585">
        <w:rPr>
          <w:rFonts w:ascii="Book Antiqua" w:eastAsia="Times New Roman" w:hAnsi="Book Antiqua" w:cs="Times New Roman"/>
          <w:b/>
          <w:bCs/>
          <w:sz w:val="24"/>
          <w:szCs w:val="24"/>
          <w:lang w:val="en-US"/>
        </w:rPr>
        <w:t xml:space="preserve"> </w:t>
      </w:r>
      <w:r w:rsidRPr="00D34585">
        <w:rPr>
          <w:rFonts w:ascii="Book Antiqua" w:eastAsia="Times New Roman" w:hAnsi="Book Antiqua" w:cs="Times New Roman"/>
          <w:b/>
          <w:bCs/>
          <w:sz w:val="24"/>
          <w:szCs w:val="24"/>
          <w:lang w:val="en-US"/>
        </w:rPr>
        <w:t xml:space="preserve">Statistical comparison of the DNA yield </w:t>
      </w:r>
      <w:r w:rsidR="005B4006" w:rsidRPr="00D34585">
        <w:rPr>
          <w:rFonts w:ascii="Book Antiqua" w:eastAsia="Times New Roman" w:hAnsi="Book Antiqua" w:cs="Times New Roman"/>
          <w:b/>
          <w:bCs/>
          <w:sz w:val="24"/>
          <w:szCs w:val="24"/>
          <w:lang w:val="en-US"/>
        </w:rPr>
        <w:t xml:space="preserve">among </w:t>
      </w:r>
      <w:r w:rsidRPr="00D34585">
        <w:rPr>
          <w:rFonts w:ascii="Book Antiqua" w:eastAsia="Times New Roman" w:hAnsi="Book Antiqua" w:cs="Times New Roman"/>
          <w:b/>
          <w:bCs/>
          <w:sz w:val="24"/>
          <w:szCs w:val="24"/>
          <w:lang w:val="en-US"/>
        </w:rPr>
        <w:t>various methods</w:t>
      </w:r>
    </w:p>
    <w:tbl>
      <w:tblPr>
        <w:tblW w:w="7860" w:type="dxa"/>
        <w:jc w:val="center"/>
        <w:tblLook w:val="04A0" w:firstRow="1" w:lastRow="0" w:firstColumn="1" w:lastColumn="0" w:noHBand="0" w:noVBand="1"/>
      </w:tblPr>
      <w:tblGrid>
        <w:gridCol w:w="900"/>
        <w:gridCol w:w="2680"/>
        <w:gridCol w:w="1060"/>
        <w:gridCol w:w="1560"/>
        <w:gridCol w:w="1660"/>
      </w:tblGrid>
      <w:tr w:rsidR="00D34585" w:rsidRPr="00D34585" w14:paraId="5EC098F8" w14:textId="77777777" w:rsidTr="009B36BB">
        <w:trPr>
          <w:trHeight w:val="315"/>
          <w:jc w:val="center"/>
        </w:trPr>
        <w:tc>
          <w:tcPr>
            <w:tcW w:w="900" w:type="dxa"/>
            <w:tcBorders>
              <w:top w:val="single" w:sz="4" w:space="0" w:color="auto"/>
              <w:bottom w:val="single" w:sz="4" w:space="0" w:color="auto"/>
            </w:tcBorders>
            <w:shd w:val="clear" w:color="auto" w:fill="auto"/>
            <w:vAlign w:val="center"/>
            <w:hideMark/>
          </w:tcPr>
          <w:p w14:paraId="19945AA7"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b/>
                <w:bCs/>
                <w:sz w:val="24"/>
                <w:szCs w:val="24"/>
                <w:lang w:val="en-US" w:eastAsia="en-GB"/>
              </w:rPr>
            </w:pPr>
            <w:r w:rsidRPr="00D34585">
              <w:rPr>
                <w:rFonts w:ascii="Book Antiqua" w:eastAsia="Times New Roman" w:hAnsi="Book Antiqua" w:cs="Times New Roman"/>
                <w:b/>
                <w:bCs/>
                <w:sz w:val="24"/>
                <w:szCs w:val="24"/>
                <w:lang w:val="en-US" w:eastAsia="en-GB"/>
              </w:rPr>
              <w:t>Sl No.</w:t>
            </w:r>
          </w:p>
        </w:tc>
        <w:tc>
          <w:tcPr>
            <w:tcW w:w="2680" w:type="dxa"/>
            <w:tcBorders>
              <w:top w:val="single" w:sz="4" w:space="0" w:color="auto"/>
              <w:bottom w:val="single" w:sz="4" w:space="0" w:color="auto"/>
            </w:tcBorders>
            <w:shd w:val="clear" w:color="auto" w:fill="auto"/>
            <w:vAlign w:val="center"/>
            <w:hideMark/>
          </w:tcPr>
          <w:p w14:paraId="6B666ED7" w14:textId="3C6A594E" w:rsidR="007A2F15" w:rsidRPr="00D34585" w:rsidRDefault="007A2F15" w:rsidP="00D34585">
            <w:pPr>
              <w:adjustRightInd w:val="0"/>
              <w:snapToGrid w:val="0"/>
              <w:spacing w:after="0" w:line="360" w:lineRule="auto"/>
              <w:jc w:val="both"/>
              <w:rPr>
                <w:rFonts w:ascii="Book Antiqua" w:eastAsia="Times New Roman" w:hAnsi="Book Antiqua" w:cs="Times New Roman"/>
                <w:b/>
                <w:bCs/>
                <w:sz w:val="24"/>
                <w:szCs w:val="24"/>
                <w:lang w:val="en-US" w:eastAsia="en-GB"/>
              </w:rPr>
            </w:pPr>
            <w:r w:rsidRPr="00D34585">
              <w:rPr>
                <w:rFonts w:ascii="Book Antiqua" w:eastAsia="Times New Roman" w:hAnsi="Book Antiqua" w:cs="Times New Roman"/>
                <w:b/>
                <w:bCs/>
                <w:sz w:val="24"/>
                <w:szCs w:val="24"/>
                <w:lang w:val="en-US" w:eastAsia="en-GB"/>
              </w:rPr>
              <w:t xml:space="preserve">Unpaired </w:t>
            </w:r>
            <w:r w:rsidRPr="00D34585">
              <w:rPr>
                <w:rFonts w:ascii="Book Antiqua" w:eastAsia="Times New Roman" w:hAnsi="Book Antiqua" w:cs="Times New Roman"/>
                <w:b/>
                <w:bCs/>
                <w:i/>
                <w:iCs/>
                <w:sz w:val="24"/>
                <w:szCs w:val="24"/>
                <w:lang w:val="en-US" w:eastAsia="en-GB"/>
              </w:rPr>
              <w:t>t</w:t>
            </w:r>
            <w:r w:rsidR="005B4006" w:rsidRPr="00D34585">
              <w:rPr>
                <w:rFonts w:ascii="Book Antiqua" w:eastAsia="Times New Roman" w:hAnsi="Book Antiqua" w:cs="Times New Roman"/>
                <w:b/>
                <w:bCs/>
                <w:sz w:val="24"/>
                <w:szCs w:val="24"/>
                <w:lang w:val="en-US" w:eastAsia="en-GB"/>
              </w:rPr>
              <w:t>-</w:t>
            </w:r>
            <w:r w:rsidRPr="00D34585">
              <w:rPr>
                <w:rFonts w:ascii="Book Antiqua" w:eastAsia="Times New Roman" w:hAnsi="Book Antiqua" w:cs="Times New Roman"/>
                <w:b/>
                <w:bCs/>
                <w:sz w:val="24"/>
                <w:szCs w:val="24"/>
                <w:lang w:val="en-US" w:eastAsia="en-GB"/>
              </w:rPr>
              <w:t>test</w:t>
            </w:r>
          </w:p>
        </w:tc>
        <w:tc>
          <w:tcPr>
            <w:tcW w:w="1060" w:type="dxa"/>
            <w:tcBorders>
              <w:top w:val="single" w:sz="4" w:space="0" w:color="auto"/>
              <w:bottom w:val="single" w:sz="4" w:space="0" w:color="auto"/>
            </w:tcBorders>
            <w:shd w:val="clear" w:color="auto" w:fill="auto"/>
            <w:vAlign w:val="center"/>
            <w:hideMark/>
          </w:tcPr>
          <w:p w14:paraId="53B71475"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b/>
                <w:bCs/>
                <w:sz w:val="24"/>
                <w:szCs w:val="24"/>
                <w:lang w:val="en-US" w:eastAsia="en-GB"/>
              </w:rPr>
            </w:pPr>
            <w:r w:rsidRPr="00D34585">
              <w:rPr>
                <w:rFonts w:ascii="Book Antiqua" w:eastAsia="Times New Roman" w:hAnsi="Book Antiqua" w:cs="Times New Roman"/>
                <w:b/>
                <w:bCs/>
                <w:i/>
                <w:iCs/>
                <w:sz w:val="24"/>
                <w:szCs w:val="24"/>
                <w:lang w:val="en-US" w:eastAsia="en-GB"/>
              </w:rPr>
              <w:t>P</w:t>
            </w:r>
            <w:r w:rsidRPr="00D34585">
              <w:rPr>
                <w:rFonts w:ascii="Book Antiqua" w:eastAsia="Times New Roman" w:hAnsi="Book Antiqua" w:cs="Times New Roman"/>
                <w:b/>
                <w:bCs/>
                <w:sz w:val="24"/>
                <w:szCs w:val="24"/>
                <w:lang w:val="en-US" w:eastAsia="en-GB"/>
              </w:rPr>
              <w:t xml:space="preserve"> value</w:t>
            </w:r>
          </w:p>
        </w:tc>
        <w:tc>
          <w:tcPr>
            <w:tcW w:w="1560" w:type="dxa"/>
            <w:tcBorders>
              <w:top w:val="single" w:sz="4" w:space="0" w:color="auto"/>
              <w:bottom w:val="single" w:sz="4" w:space="0" w:color="auto"/>
            </w:tcBorders>
            <w:shd w:val="clear" w:color="auto" w:fill="auto"/>
            <w:vAlign w:val="center"/>
            <w:hideMark/>
          </w:tcPr>
          <w:p w14:paraId="3198AB24"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b/>
                <w:bCs/>
                <w:sz w:val="24"/>
                <w:szCs w:val="24"/>
                <w:lang w:val="en-US" w:eastAsia="en-GB"/>
              </w:rPr>
            </w:pPr>
            <w:r w:rsidRPr="00D34585">
              <w:rPr>
                <w:rFonts w:ascii="Book Antiqua" w:eastAsia="Times New Roman" w:hAnsi="Book Antiqua" w:cs="Times New Roman"/>
                <w:b/>
                <w:bCs/>
                <w:i/>
                <w:iCs/>
                <w:sz w:val="24"/>
                <w:szCs w:val="24"/>
                <w:lang w:val="en-US" w:eastAsia="en-GB"/>
              </w:rPr>
              <w:t>R</w:t>
            </w:r>
            <w:r w:rsidRPr="00D34585">
              <w:rPr>
                <w:rFonts w:ascii="Book Antiqua" w:eastAsia="Times New Roman" w:hAnsi="Book Antiqua" w:cs="Times New Roman"/>
                <w:b/>
                <w:bCs/>
                <w:sz w:val="24"/>
                <w:szCs w:val="24"/>
                <w:lang w:val="en-US" w:eastAsia="en-GB"/>
              </w:rPr>
              <w:t xml:space="preserve"> value</w:t>
            </w:r>
          </w:p>
        </w:tc>
        <w:tc>
          <w:tcPr>
            <w:tcW w:w="1660" w:type="dxa"/>
            <w:tcBorders>
              <w:top w:val="single" w:sz="4" w:space="0" w:color="auto"/>
              <w:bottom w:val="single" w:sz="4" w:space="0" w:color="auto"/>
            </w:tcBorders>
            <w:shd w:val="clear" w:color="auto" w:fill="auto"/>
            <w:vAlign w:val="center"/>
            <w:hideMark/>
          </w:tcPr>
          <w:p w14:paraId="48EA475D"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b/>
                <w:bCs/>
                <w:sz w:val="24"/>
                <w:szCs w:val="24"/>
                <w:lang w:val="en-US" w:eastAsia="en-GB"/>
              </w:rPr>
            </w:pPr>
            <w:r w:rsidRPr="00D34585">
              <w:rPr>
                <w:rFonts w:ascii="Book Antiqua" w:eastAsia="Times New Roman" w:hAnsi="Book Antiqua" w:cs="Times New Roman"/>
                <w:b/>
                <w:bCs/>
                <w:sz w:val="24"/>
                <w:szCs w:val="24"/>
                <w:lang w:val="en-US" w:eastAsia="en-GB"/>
              </w:rPr>
              <w:t>Significance</w:t>
            </w:r>
          </w:p>
        </w:tc>
      </w:tr>
      <w:tr w:rsidR="00D34585" w:rsidRPr="00D34585" w14:paraId="7F3714D3" w14:textId="77777777" w:rsidTr="009B36BB">
        <w:trPr>
          <w:trHeight w:val="315"/>
          <w:jc w:val="center"/>
        </w:trPr>
        <w:tc>
          <w:tcPr>
            <w:tcW w:w="900" w:type="dxa"/>
            <w:tcBorders>
              <w:top w:val="single" w:sz="4" w:space="0" w:color="auto"/>
            </w:tcBorders>
            <w:shd w:val="clear" w:color="auto" w:fill="auto"/>
            <w:noWrap/>
            <w:vAlign w:val="bottom"/>
            <w:hideMark/>
          </w:tcPr>
          <w:p w14:paraId="1DB9484C"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1</w:t>
            </w:r>
          </w:p>
        </w:tc>
        <w:tc>
          <w:tcPr>
            <w:tcW w:w="2680" w:type="dxa"/>
            <w:tcBorders>
              <w:top w:val="single" w:sz="4" w:space="0" w:color="auto"/>
            </w:tcBorders>
            <w:shd w:val="clear" w:color="auto" w:fill="auto"/>
            <w:noWrap/>
            <w:vAlign w:val="center"/>
            <w:hideMark/>
          </w:tcPr>
          <w:p w14:paraId="68175C28"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 xml:space="preserve">Method 1 </w:t>
            </w:r>
            <w:bookmarkStart w:id="151" w:name="OLE_LINK29"/>
            <w:bookmarkStart w:id="152" w:name="OLE_LINK31"/>
            <w:r w:rsidRPr="00D34585">
              <w:rPr>
                <w:rFonts w:ascii="Book Antiqua" w:eastAsia="Times New Roman" w:hAnsi="Book Antiqua" w:cs="Times New Roman"/>
                <w:i/>
                <w:iCs/>
                <w:sz w:val="24"/>
                <w:szCs w:val="24"/>
                <w:lang w:val="en-US" w:eastAsia="en-GB"/>
              </w:rPr>
              <w:t>vs</w:t>
            </w:r>
            <w:bookmarkEnd w:id="151"/>
            <w:bookmarkEnd w:id="152"/>
            <w:r w:rsidRPr="00D34585">
              <w:rPr>
                <w:rFonts w:ascii="Book Antiqua" w:eastAsia="Times New Roman" w:hAnsi="Book Antiqua" w:cs="Times New Roman"/>
                <w:sz w:val="24"/>
                <w:szCs w:val="24"/>
                <w:lang w:val="en-US" w:eastAsia="en-GB"/>
              </w:rPr>
              <w:t xml:space="preserve"> Method 2</w:t>
            </w:r>
          </w:p>
        </w:tc>
        <w:tc>
          <w:tcPr>
            <w:tcW w:w="1060" w:type="dxa"/>
            <w:tcBorders>
              <w:top w:val="single" w:sz="4" w:space="0" w:color="auto"/>
            </w:tcBorders>
            <w:shd w:val="clear" w:color="auto" w:fill="auto"/>
            <w:noWrap/>
            <w:vAlign w:val="bottom"/>
            <w:hideMark/>
          </w:tcPr>
          <w:p w14:paraId="63374E7C"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0.908</w:t>
            </w:r>
          </w:p>
        </w:tc>
        <w:tc>
          <w:tcPr>
            <w:tcW w:w="1560" w:type="dxa"/>
            <w:tcBorders>
              <w:top w:val="single" w:sz="4" w:space="0" w:color="auto"/>
            </w:tcBorders>
            <w:shd w:val="clear" w:color="auto" w:fill="auto"/>
            <w:noWrap/>
            <w:vAlign w:val="bottom"/>
            <w:hideMark/>
          </w:tcPr>
          <w:p w14:paraId="5BCAD0B9"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0.0003</w:t>
            </w:r>
          </w:p>
        </w:tc>
        <w:tc>
          <w:tcPr>
            <w:tcW w:w="1660" w:type="dxa"/>
            <w:tcBorders>
              <w:top w:val="single" w:sz="4" w:space="0" w:color="auto"/>
            </w:tcBorders>
            <w:shd w:val="clear" w:color="auto" w:fill="auto"/>
            <w:noWrap/>
            <w:vAlign w:val="bottom"/>
            <w:hideMark/>
          </w:tcPr>
          <w:p w14:paraId="0EB635B5"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NS</w:t>
            </w:r>
          </w:p>
        </w:tc>
      </w:tr>
      <w:tr w:rsidR="00D34585" w:rsidRPr="00D34585" w14:paraId="487EF22F" w14:textId="77777777" w:rsidTr="009B36BB">
        <w:trPr>
          <w:trHeight w:val="315"/>
          <w:jc w:val="center"/>
        </w:trPr>
        <w:tc>
          <w:tcPr>
            <w:tcW w:w="900" w:type="dxa"/>
            <w:shd w:val="clear" w:color="auto" w:fill="auto"/>
            <w:noWrap/>
            <w:vAlign w:val="bottom"/>
            <w:hideMark/>
          </w:tcPr>
          <w:p w14:paraId="7F26EC11"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2</w:t>
            </w:r>
          </w:p>
        </w:tc>
        <w:tc>
          <w:tcPr>
            <w:tcW w:w="2680" w:type="dxa"/>
            <w:shd w:val="clear" w:color="auto" w:fill="auto"/>
            <w:noWrap/>
            <w:vAlign w:val="center"/>
            <w:hideMark/>
          </w:tcPr>
          <w:p w14:paraId="133B4D7A"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 xml:space="preserve">Method 1 </w:t>
            </w:r>
            <w:r w:rsidR="00664EC8" w:rsidRPr="00D34585">
              <w:rPr>
                <w:rFonts w:ascii="Book Antiqua" w:eastAsia="Times New Roman" w:hAnsi="Book Antiqua" w:cs="Times New Roman"/>
                <w:i/>
                <w:sz w:val="24"/>
                <w:szCs w:val="24"/>
                <w:lang w:val="en-US" w:eastAsia="en-GB"/>
              </w:rPr>
              <w:t>vs</w:t>
            </w:r>
            <w:r w:rsidR="00664EC8" w:rsidRPr="00D34585">
              <w:rPr>
                <w:rFonts w:ascii="Book Antiqua" w:eastAsia="Times New Roman" w:hAnsi="Book Antiqua" w:cs="Times New Roman"/>
                <w:sz w:val="24"/>
                <w:szCs w:val="24"/>
                <w:lang w:val="en-US" w:eastAsia="en-GB"/>
              </w:rPr>
              <w:t xml:space="preserve"> </w:t>
            </w:r>
            <w:r w:rsidRPr="00D34585">
              <w:rPr>
                <w:rFonts w:ascii="Book Antiqua" w:eastAsia="Times New Roman" w:hAnsi="Book Antiqua" w:cs="Times New Roman"/>
                <w:sz w:val="24"/>
                <w:szCs w:val="24"/>
                <w:lang w:val="en-US" w:eastAsia="en-GB"/>
              </w:rPr>
              <w:t>Method 3</w:t>
            </w:r>
          </w:p>
        </w:tc>
        <w:tc>
          <w:tcPr>
            <w:tcW w:w="1060" w:type="dxa"/>
            <w:shd w:val="clear" w:color="auto" w:fill="auto"/>
            <w:noWrap/>
            <w:vAlign w:val="bottom"/>
            <w:hideMark/>
          </w:tcPr>
          <w:p w14:paraId="6517FA30"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&lt;</w:t>
            </w:r>
            <w:r w:rsidR="00371050" w:rsidRPr="00D34585">
              <w:rPr>
                <w:rFonts w:ascii="Book Antiqua" w:eastAsia="Times New Roman" w:hAnsi="Book Antiqua" w:cs="Times New Roman"/>
                <w:sz w:val="24"/>
                <w:szCs w:val="24"/>
                <w:lang w:val="en-US" w:eastAsia="en-GB"/>
              </w:rPr>
              <w:t xml:space="preserve"> </w:t>
            </w:r>
            <w:r w:rsidRPr="00D34585">
              <w:rPr>
                <w:rFonts w:ascii="Book Antiqua" w:eastAsia="Times New Roman" w:hAnsi="Book Antiqua" w:cs="Times New Roman"/>
                <w:sz w:val="24"/>
                <w:szCs w:val="24"/>
                <w:lang w:val="en-US" w:eastAsia="en-GB"/>
              </w:rPr>
              <w:t>0.0001</w:t>
            </w:r>
          </w:p>
        </w:tc>
        <w:tc>
          <w:tcPr>
            <w:tcW w:w="1560" w:type="dxa"/>
            <w:shd w:val="clear" w:color="auto" w:fill="auto"/>
            <w:noWrap/>
            <w:vAlign w:val="bottom"/>
            <w:hideMark/>
          </w:tcPr>
          <w:p w14:paraId="63E5FE78"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0.401</w:t>
            </w:r>
          </w:p>
        </w:tc>
        <w:tc>
          <w:tcPr>
            <w:tcW w:w="1660" w:type="dxa"/>
            <w:shd w:val="clear" w:color="auto" w:fill="auto"/>
            <w:noWrap/>
            <w:vAlign w:val="bottom"/>
            <w:hideMark/>
          </w:tcPr>
          <w:p w14:paraId="0960252D" w14:textId="77777777" w:rsidR="007A2F15" w:rsidRPr="00D34585" w:rsidRDefault="00371050"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c</w:t>
            </w:r>
          </w:p>
        </w:tc>
      </w:tr>
      <w:tr w:rsidR="00D34585" w:rsidRPr="00D34585" w14:paraId="63BF7E83" w14:textId="77777777" w:rsidTr="009B36BB">
        <w:trPr>
          <w:trHeight w:val="315"/>
          <w:jc w:val="center"/>
        </w:trPr>
        <w:tc>
          <w:tcPr>
            <w:tcW w:w="900" w:type="dxa"/>
            <w:shd w:val="clear" w:color="auto" w:fill="auto"/>
            <w:noWrap/>
            <w:vAlign w:val="bottom"/>
            <w:hideMark/>
          </w:tcPr>
          <w:p w14:paraId="491DCFD0"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3</w:t>
            </w:r>
          </w:p>
        </w:tc>
        <w:tc>
          <w:tcPr>
            <w:tcW w:w="2680" w:type="dxa"/>
            <w:shd w:val="clear" w:color="auto" w:fill="auto"/>
            <w:noWrap/>
            <w:vAlign w:val="center"/>
            <w:hideMark/>
          </w:tcPr>
          <w:p w14:paraId="17BA3721"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 xml:space="preserve">Method 1 </w:t>
            </w:r>
            <w:r w:rsidR="00664EC8" w:rsidRPr="00D34585">
              <w:rPr>
                <w:rFonts w:ascii="Book Antiqua" w:eastAsia="Times New Roman" w:hAnsi="Book Antiqua" w:cs="Times New Roman"/>
                <w:i/>
                <w:sz w:val="24"/>
                <w:szCs w:val="24"/>
                <w:lang w:val="en-US" w:eastAsia="en-GB"/>
              </w:rPr>
              <w:t xml:space="preserve">vs </w:t>
            </w:r>
            <w:r w:rsidRPr="00D34585">
              <w:rPr>
                <w:rFonts w:ascii="Book Antiqua" w:eastAsia="Times New Roman" w:hAnsi="Book Antiqua" w:cs="Times New Roman"/>
                <w:sz w:val="24"/>
                <w:szCs w:val="24"/>
                <w:lang w:val="en-US" w:eastAsia="en-GB"/>
              </w:rPr>
              <w:t>Method 4</w:t>
            </w:r>
          </w:p>
        </w:tc>
        <w:tc>
          <w:tcPr>
            <w:tcW w:w="1060" w:type="dxa"/>
            <w:shd w:val="clear" w:color="auto" w:fill="auto"/>
            <w:noWrap/>
            <w:vAlign w:val="bottom"/>
            <w:hideMark/>
          </w:tcPr>
          <w:p w14:paraId="5DE1BB49"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0.0017</w:t>
            </w:r>
          </w:p>
        </w:tc>
        <w:tc>
          <w:tcPr>
            <w:tcW w:w="1560" w:type="dxa"/>
            <w:shd w:val="clear" w:color="auto" w:fill="auto"/>
            <w:noWrap/>
            <w:vAlign w:val="bottom"/>
            <w:hideMark/>
          </w:tcPr>
          <w:p w14:paraId="37DAD89B"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0.23</w:t>
            </w:r>
          </w:p>
        </w:tc>
        <w:tc>
          <w:tcPr>
            <w:tcW w:w="1660" w:type="dxa"/>
            <w:shd w:val="clear" w:color="auto" w:fill="auto"/>
            <w:noWrap/>
            <w:vAlign w:val="bottom"/>
            <w:hideMark/>
          </w:tcPr>
          <w:p w14:paraId="61B47A2A" w14:textId="77777777" w:rsidR="007A2F15" w:rsidRPr="00D34585" w:rsidRDefault="00371050"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b</w:t>
            </w:r>
          </w:p>
        </w:tc>
      </w:tr>
      <w:tr w:rsidR="00D34585" w:rsidRPr="00D34585" w14:paraId="4D9692D0" w14:textId="77777777" w:rsidTr="009B36BB">
        <w:trPr>
          <w:trHeight w:val="315"/>
          <w:jc w:val="center"/>
        </w:trPr>
        <w:tc>
          <w:tcPr>
            <w:tcW w:w="900" w:type="dxa"/>
            <w:shd w:val="clear" w:color="auto" w:fill="auto"/>
            <w:noWrap/>
            <w:vAlign w:val="bottom"/>
            <w:hideMark/>
          </w:tcPr>
          <w:p w14:paraId="44655EF3"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4</w:t>
            </w:r>
          </w:p>
        </w:tc>
        <w:tc>
          <w:tcPr>
            <w:tcW w:w="2680" w:type="dxa"/>
            <w:shd w:val="clear" w:color="auto" w:fill="auto"/>
            <w:noWrap/>
            <w:vAlign w:val="center"/>
            <w:hideMark/>
          </w:tcPr>
          <w:p w14:paraId="7FF877AD"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 xml:space="preserve">Method 1 </w:t>
            </w:r>
            <w:r w:rsidR="00664EC8" w:rsidRPr="00D34585">
              <w:rPr>
                <w:rFonts w:ascii="Book Antiqua" w:eastAsia="Times New Roman" w:hAnsi="Book Antiqua" w:cs="Times New Roman"/>
                <w:i/>
                <w:sz w:val="24"/>
                <w:szCs w:val="24"/>
                <w:lang w:val="en-US" w:eastAsia="en-GB"/>
              </w:rPr>
              <w:t xml:space="preserve">vs </w:t>
            </w:r>
            <w:r w:rsidRPr="00D34585">
              <w:rPr>
                <w:rFonts w:ascii="Book Antiqua" w:eastAsia="Times New Roman" w:hAnsi="Book Antiqua" w:cs="Times New Roman"/>
                <w:sz w:val="24"/>
                <w:szCs w:val="24"/>
                <w:lang w:val="en-US" w:eastAsia="en-GB"/>
              </w:rPr>
              <w:t>Method 5</w:t>
            </w:r>
          </w:p>
        </w:tc>
        <w:tc>
          <w:tcPr>
            <w:tcW w:w="1060" w:type="dxa"/>
            <w:shd w:val="clear" w:color="auto" w:fill="auto"/>
            <w:noWrap/>
            <w:vAlign w:val="bottom"/>
            <w:hideMark/>
          </w:tcPr>
          <w:p w14:paraId="7A141B29"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0.524</w:t>
            </w:r>
          </w:p>
        </w:tc>
        <w:tc>
          <w:tcPr>
            <w:tcW w:w="1560" w:type="dxa"/>
            <w:shd w:val="clear" w:color="auto" w:fill="auto"/>
            <w:noWrap/>
            <w:vAlign w:val="bottom"/>
            <w:hideMark/>
          </w:tcPr>
          <w:p w14:paraId="7062E2B6"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0.01</w:t>
            </w:r>
          </w:p>
        </w:tc>
        <w:tc>
          <w:tcPr>
            <w:tcW w:w="1660" w:type="dxa"/>
            <w:shd w:val="clear" w:color="auto" w:fill="auto"/>
            <w:noWrap/>
            <w:vAlign w:val="bottom"/>
            <w:hideMark/>
          </w:tcPr>
          <w:p w14:paraId="1CA052D6"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NS</w:t>
            </w:r>
          </w:p>
        </w:tc>
      </w:tr>
      <w:tr w:rsidR="00D34585" w:rsidRPr="00D34585" w14:paraId="2FE08C21" w14:textId="77777777" w:rsidTr="009B36BB">
        <w:trPr>
          <w:trHeight w:val="315"/>
          <w:jc w:val="center"/>
        </w:trPr>
        <w:tc>
          <w:tcPr>
            <w:tcW w:w="900" w:type="dxa"/>
            <w:shd w:val="clear" w:color="auto" w:fill="auto"/>
            <w:noWrap/>
            <w:vAlign w:val="bottom"/>
            <w:hideMark/>
          </w:tcPr>
          <w:p w14:paraId="248B22CF"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5</w:t>
            </w:r>
          </w:p>
        </w:tc>
        <w:tc>
          <w:tcPr>
            <w:tcW w:w="2680" w:type="dxa"/>
            <w:shd w:val="clear" w:color="auto" w:fill="auto"/>
            <w:noWrap/>
            <w:vAlign w:val="center"/>
            <w:hideMark/>
          </w:tcPr>
          <w:p w14:paraId="08C33299"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 xml:space="preserve">Method 2 </w:t>
            </w:r>
            <w:r w:rsidR="00664EC8" w:rsidRPr="00D34585">
              <w:rPr>
                <w:rFonts w:ascii="Book Antiqua" w:eastAsia="Times New Roman" w:hAnsi="Book Antiqua" w:cs="Times New Roman"/>
                <w:i/>
                <w:sz w:val="24"/>
                <w:szCs w:val="24"/>
                <w:lang w:val="en-US" w:eastAsia="en-GB"/>
              </w:rPr>
              <w:t xml:space="preserve">vs </w:t>
            </w:r>
            <w:r w:rsidRPr="00D34585">
              <w:rPr>
                <w:rFonts w:ascii="Book Antiqua" w:eastAsia="Times New Roman" w:hAnsi="Book Antiqua" w:cs="Times New Roman"/>
                <w:sz w:val="24"/>
                <w:szCs w:val="24"/>
                <w:lang w:val="en-US" w:eastAsia="en-GB"/>
              </w:rPr>
              <w:t>Method 3</w:t>
            </w:r>
          </w:p>
        </w:tc>
        <w:tc>
          <w:tcPr>
            <w:tcW w:w="1060" w:type="dxa"/>
            <w:shd w:val="clear" w:color="auto" w:fill="auto"/>
            <w:noWrap/>
            <w:vAlign w:val="bottom"/>
            <w:hideMark/>
          </w:tcPr>
          <w:p w14:paraId="4378D16D"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&lt;</w:t>
            </w:r>
            <w:r w:rsidR="00371050" w:rsidRPr="00D34585">
              <w:rPr>
                <w:rFonts w:ascii="Book Antiqua" w:eastAsia="Times New Roman" w:hAnsi="Book Antiqua" w:cs="Times New Roman"/>
                <w:sz w:val="24"/>
                <w:szCs w:val="24"/>
                <w:lang w:val="en-US" w:eastAsia="en-GB"/>
              </w:rPr>
              <w:t xml:space="preserve"> </w:t>
            </w:r>
            <w:r w:rsidRPr="00D34585">
              <w:rPr>
                <w:rFonts w:ascii="Book Antiqua" w:eastAsia="Times New Roman" w:hAnsi="Book Antiqua" w:cs="Times New Roman"/>
                <w:sz w:val="24"/>
                <w:szCs w:val="24"/>
                <w:lang w:val="en-US" w:eastAsia="en-GB"/>
              </w:rPr>
              <w:t>0.0001</w:t>
            </w:r>
          </w:p>
        </w:tc>
        <w:tc>
          <w:tcPr>
            <w:tcW w:w="1560" w:type="dxa"/>
            <w:shd w:val="clear" w:color="auto" w:fill="auto"/>
            <w:noWrap/>
            <w:vAlign w:val="bottom"/>
            <w:hideMark/>
          </w:tcPr>
          <w:p w14:paraId="0D072522"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0.418</w:t>
            </w:r>
          </w:p>
        </w:tc>
        <w:tc>
          <w:tcPr>
            <w:tcW w:w="1660" w:type="dxa"/>
            <w:shd w:val="clear" w:color="auto" w:fill="auto"/>
            <w:noWrap/>
            <w:vAlign w:val="bottom"/>
            <w:hideMark/>
          </w:tcPr>
          <w:p w14:paraId="6628375B" w14:textId="77777777" w:rsidR="007A2F15" w:rsidRPr="00D34585" w:rsidRDefault="00371050"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c</w:t>
            </w:r>
          </w:p>
        </w:tc>
      </w:tr>
      <w:tr w:rsidR="00D34585" w:rsidRPr="00D34585" w14:paraId="1C8A476A" w14:textId="77777777" w:rsidTr="009B36BB">
        <w:trPr>
          <w:trHeight w:val="315"/>
          <w:jc w:val="center"/>
        </w:trPr>
        <w:tc>
          <w:tcPr>
            <w:tcW w:w="900" w:type="dxa"/>
            <w:shd w:val="clear" w:color="auto" w:fill="auto"/>
            <w:noWrap/>
            <w:vAlign w:val="bottom"/>
            <w:hideMark/>
          </w:tcPr>
          <w:p w14:paraId="546CA14F"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6</w:t>
            </w:r>
          </w:p>
        </w:tc>
        <w:tc>
          <w:tcPr>
            <w:tcW w:w="2680" w:type="dxa"/>
            <w:shd w:val="clear" w:color="auto" w:fill="auto"/>
            <w:noWrap/>
            <w:vAlign w:val="center"/>
            <w:hideMark/>
          </w:tcPr>
          <w:p w14:paraId="66752CF0"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 xml:space="preserve">Method 2 </w:t>
            </w:r>
            <w:r w:rsidR="00664EC8" w:rsidRPr="00D34585">
              <w:rPr>
                <w:rFonts w:ascii="Book Antiqua" w:eastAsia="Times New Roman" w:hAnsi="Book Antiqua" w:cs="Times New Roman"/>
                <w:i/>
                <w:sz w:val="24"/>
                <w:szCs w:val="24"/>
                <w:lang w:val="en-US" w:eastAsia="en-GB"/>
              </w:rPr>
              <w:t xml:space="preserve">vs </w:t>
            </w:r>
            <w:r w:rsidRPr="00D34585">
              <w:rPr>
                <w:rFonts w:ascii="Book Antiqua" w:eastAsia="Times New Roman" w:hAnsi="Book Antiqua" w:cs="Times New Roman"/>
                <w:sz w:val="24"/>
                <w:szCs w:val="24"/>
                <w:lang w:val="en-US" w:eastAsia="en-GB"/>
              </w:rPr>
              <w:t>Method 4</w:t>
            </w:r>
          </w:p>
        </w:tc>
        <w:tc>
          <w:tcPr>
            <w:tcW w:w="1060" w:type="dxa"/>
            <w:shd w:val="clear" w:color="auto" w:fill="auto"/>
            <w:noWrap/>
            <w:vAlign w:val="bottom"/>
            <w:hideMark/>
          </w:tcPr>
          <w:p w14:paraId="3849D9D7"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0.0011</w:t>
            </w:r>
          </w:p>
        </w:tc>
        <w:tc>
          <w:tcPr>
            <w:tcW w:w="1560" w:type="dxa"/>
            <w:shd w:val="clear" w:color="auto" w:fill="auto"/>
            <w:noWrap/>
            <w:vAlign w:val="bottom"/>
            <w:hideMark/>
          </w:tcPr>
          <w:p w14:paraId="0436E11B"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0.248</w:t>
            </w:r>
          </w:p>
        </w:tc>
        <w:tc>
          <w:tcPr>
            <w:tcW w:w="1660" w:type="dxa"/>
            <w:shd w:val="clear" w:color="auto" w:fill="auto"/>
            <w:noWrap/>
            <w:vAlign w:val="bottom"/>
            <w:hideMark/>
          </w:tcPr>
          <w:p w14:paraId="48666DAC" w14:textId="77777777" w:rsidR="007A2F15" w:rsidRPr="00D34585" w:rsidRDefault="00371050"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b</w:t>
            </w:r>
          </w:p>
        </w:tc>
      </w:tr>
      <w:tr w:rsidR="00D34585" w:rsidRPr="00D34585" w14:paraId="168E7E98" w14:textId="77777777" w:rsidTr="009B36BB">
        <w:trPr>
          <w:trHeight w:val="315"/>
          <w:jc w:val="center"/>
        </w:trPr>
        <w:tc>
          <w:tcPr>
            <w:tcW w:w="900" w:type="dxa"/>
            <w:shd w:val="clear" w:color="auto" w:fill="auto"/>
            <w:noWrap/>
            <w:vAlign w:val="bottom"/>
            <w:hideMark/>
          </w:tcPr>
          <w:p w14:paraId="7FE25E82"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7</w:t>
            </w:r>
          </w:p>
        </w:tc>
        <w:tc>
          <w:tcPr>
            <w:tcW w:w="2680" w:type="dxa"/>
            <w:shd w:val="clear" w:color="auto" w:fill="auto"/>
            <w:noWrap/>
            <w:vAlign w:val="center"/>
            <w:hideMark/>
          </w:tcPr>
          <w:p w14:paraId="2A50997D"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 xml:space="preserve">Method 2 </w:t>
            </w:r>
            <w:r w:rsidR="00664EC8" w:rsidRPr="00D34585">
              <w:rPr>
                <w:rFonts w:ascii="Book Antiqua" w:eastAsia="Times New Roman" w:hAnsi="Book Antiqua" w:cs="Times New Roman"/>
                <w:i/>
                <w:sz w:val="24"/>
                <w:szCs w:val="24"/>
                <w:lang w:val="en-US" w:eastAsia="en-GB"/>
              </w:rPr>
              <w:t xml:space="preserve">vs </w:t>
            </w:r>
            <w:r w:rsidRPr="00D34585">
              <w:rPr>
                <w:rFonts w:ascii="Book Antiqua" w:eastAsia="Times New Roman" w:hAnsi="Book Antiqua" w:cs="Times New Roman"/>
                <w:sz w:val="24"/>
                <w:szCs w:val="24"/>
                <w:lang w:val="en-US" w:eastAsia="en-GB"/>
              </w:rPr>
              <w:t>Method 5</w:t>
            </w:r>
          </w:p>
        </w:tc>
        <w:tc>
          <w:tcPr>
            <w:tcW w:w="1060" w:type="dxa"/>
            <w:shd w:val="clear" w:color="auto" w:fill="auto"/>
            <w:noWrap/>
            <w:vAlign w:val="bottom"/>
            <w:hideMark/>
          </w:tcPr>
          <w:p w14:paraId="711D186A"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0.393</w:t>
            </w:r>
          </w:p>
        </w:tc>
        <w:tc>
          <w:tcPr>
            <w:tcW w:w="1560" w:type="dxa"/>
            <w:shd w:val="clear" w:color="auto" w:fill="auto"/>
            <w:noWrap/>
            <w:vAlign w:val="bottom"/>
            <w:hideMark/>
          </w:tcPr>
          <w:p w14:paraId="043E89B5"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0.019</w:t>
            </w:r>
          </w:p>
        </w:tc>
        <w:tc>
          <w:tcPr>
            <w:tcW w:w="1660" w:type="dxa"/>
            <w:shd w:val="clear" w:color="auto" w:fill="auto"/>
            <w:noWrap/>
            <w:vAlign w:val="bottom"/>
            <w:hideMark/>
          </w:tcPr>
          <w:p w14:paraId="6E358725"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NS</w:t>
            </w:r>
          </w:p>
        </w:tc>
      </w:tr>
      <w:tr w:rsidR="00D34585" w:rsidRPr="00D34585" w14:paraId="3C3F02FF" w14:textId="77777777" w:rsidTr="009B36BB">
        <w:trPr>
          <w:trHeight w:val="315"/>
          <w:jc w:val="center"/>
        </w:trPr>
        <w:tc>
          <w:tcPr>
            <w:tcW w:w="900" w:type="dxa"/>
            <w:shd w:val="clear" w:color="auto" w:fill="auto"/>
            <w:noWrap/>
            <w:vAlign w:val="bottom"/>
            <w:hideMark/>
          </w:tcPr>
          <w:p w14:paraId="739B5346"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8</w:t>
            </w:r>
          </w:p>
        </w:tc>
        <w:tc>
          <w:tcPr>
            <w:tcW w:w="2680" w:type="dxa"/>
            <w:shd w:val="clear" w:color="auto" w:fill="auto"/>
            <w:noWrap/>
            <w:vAlign w:val="center"/>
            <w:hideMark/>
          </w:tcPr>
          <w:p w14:paraId="28D69E44"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 xml:space="preserve">Method 3 </w:t>
            </w:r>
            <w:r w:rsidR="00664EC8" w:rsidRPr="00D34585">
              <w:rPr>
                <w:rFonts w:ascii="Book Antiqua" w:eastAsia="Times New Roman" w:hAnsi="Book Antiqua" w:cs="Times New Roman"/>
                <w:i/>
                <w:sz w:val="24"/>
                <w:szCs w:val="24"/>
                <w:lang w:val="en-US" w:eastAsia="en-GB"/>
              </w:rPr>
              <w:t xml:space="preserve">vs </w:t>
            </w:r>
            <w:r w:rsidRPr="00D34585">
              <w:rPr>
                <w:rFonts w:ascii="Book Antiqua" w:eastAsia="Times New Roman" w:hAnsi="Book Antiqua" w:cs="Times New Roman"/>
                <w:sz w:val="24"/>
                <w:szCs w:val="24"/>
                <w:lang w:val="en-US" w:eastAsia="en-GB"/>
              </w:rPr>
              <w:t>Method 4</w:t>
            </w:r>
          </w:p>
        </w:tc>
        <w:tc>
          <w:tcPr>
            <w:tcW w:w="1060" w:type="dxa"/>
            <w:shd w:val="clear" w:color="auto" w:fill="auto"/>
            <w:noWrap/>
            <w:vAlign w:val="bottom"/>
            <w:hideMark/>
          </w:tcPr>
          <w:p w14:paraId="4C8257AA"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0.13</w:t>
            </w:r>
          </w:p>
        </w:tc>
        <w:tc>
          <w:tcPr>
            <w:tcW w:w="1560" w:type="dxa"/>
            <w:shd w:val="clear" w:color="auto" w:fill="auto"/>
            <w:noWrap/>
            <w:vAlign w:val="bottom"/>
            <w:hideMark/>
          </w:tcPr>
          <w:p w14:paraId="3F6A011B"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0.059</w:t>
            </w:r>
          </w:p>
        </w:tc>
        <w:tc>
          <w:tcPr>
            <w:tcW w:w="1660" w:type="dxa"/>
            <w:shd w:val="clear" w:color="auto" w:fill="auto"/>
            <w:noWrap/>
            <w:vAlign w:val="bottom"/>
            <w:hideMark/>
          </w:tcPr>
          <w:p w14:paraId="60B9354F"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NS</w:t>
            </w:r>
          </w:p>
        </w:tc>
      </w:tr>
      <w:tr w:rsidR="00D34585" w:rsidRPr="00D34585" w14:paraId="2CCDA2B6" w14:textId="77777777" w:rsidTr="009B36BB">
        <w:trPr>
          <w:trHeight w:val="315"/>
          <w:jc w:val="center"/>
        </w:trPr>
        <w:tc>
          <w:tcPr>
            <w:tcW w:w="900" w:type="dxa"/>
            <w:shd w:val="clear" w:color="auto" w:fill="auto"/>
            <w:noWrap/>
            <w:vAlign w:val="bottom"/>
            <w:hideMark/>
          </w:tcPr>
          <w:p w14:paraId="5862CEAC"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9</w:t>
            </w:r>
          </w:p>
        </w:tc>
        <w:tc>
          <w:tcPr>
            <w:tcW w:w="2680" w:type="dxa"/>
            <w:shd w:val="clear" w:color="auto" w:fill="auto"/>
            <w:noWrap/>
            <w:vAlign w:val="center"/>
            <w:hideMark/>
          </w:tcPr>
          <w:p w14:paraId="619F74C0"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 xml:space="preserve">Method 3 </w:t>
            </w:r>
            <w:r w:rsidR="00664EC8" w:rsidRPr="00D34585">
              <w:rPr>
                <w:rFonts w:ascii="Book Antiqua" w:eastAsia="Times New Roman" w:hAnsi="Book Antiqua" w:cs="Times New Roman"/>
                <w:i/>
                <w:sz w:val="24"/>
                <w:szCs w:val="24"/>
                <w:lang w:val="en-US" w:eastAsia="en-GB"/>
              </w:rPr>
              <w:t xml:space="preserve">vs </w:t>
            </w:r>
            <w:r w:rsidRPr="00D34585">
              <w:rPr>
                <w:rFonts w:ascii="Book Antiqua" w:eastAsia="Times New Roman" w:hAnsi="Book Antiqua" w:cs="Times New Roman"/>
                <w:sz w:val="24"/>
                <w:szCs w:val="24"/>
                <w:lang w:val="en-US" w:eastAsia="en-GB"/>
              </w:rPr>
              <w:t>Method 5</w:t>
            </w:r>
          </w:p>
        </w:tc>
        <w:tc>
          <w:tcPr>
            <w:tcW w:w="1060" w:type="dxa"/>
            <w:shd w:val="clear" w:color="auto" w:fill="auto"/>
            <w:noWrap/>
            <w:vAlign w:val="bottom"/>
            <w:hideMark/>
          </w:tcPr>
          <w:p w14:paraId="3D4EC28A"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&lt;</w:t>
            </w:r>
            <w:r w:rsidR="00371050" w:rsidRPr="00D34585">
              <w:rPr>
                <w:rFonts w:ascii="Book Antiqua" w:eastAsia="Times New Roman" w:hAnsi="Book Antiqua" w:cs="Times New Roman"/>
                <w:sz w:val="24"/>
                <w:szCs w:val="24"/>
                <w:lang w:val="en-US" w:eastAsia="en-GB"/>
              </w:rPr>
              <w:t xml:space="preserve"> </w:t>
            </w:r>
            <w:r w:rsidRPr="00D34585">
              <w:rPr>
                <w:rFonts w:ascii="Book Antiqua" w:eastAsia="Times New Roman" w:hAnsi="Book Antiqua" w:cs="Times New Roman"/>
                <w:sz w:val="24"/>
                <w:szCs w:val="24"/>
                <w:lang w:val="en-US" w:eastAsia="en-GB"/>
              </w:rPr>
              <w:t>0.0001</w:t>
            </w:r>
          </w:p>
        </w:tc>
        <w:tc>
          <w:tcPr>
            <w:tcW w:w="1560" w:type="dxa"/>
            <w:shd w:val="clear" w:color="auto" w:fill="auto"/>
            <w:noWrap/>
            <w:vAlign w:val="bottom"/>
            <w:hideMark/>
          </w:tcPr>
          <w:p w14:paraId="118A0B57"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0.366</w:t>
            </w:r>
          </w:p>
        </w:tc>
        <w:tc>
          <w:tcPr>
            <w:tcW w:w="1660" w:type="dxa"/>
            <w:shd w:val="clear" w:color="auto" w:fill="auto"/>
            <w:noWrap/>
            <w:vAlign w:val="bottom"/>
            <w:hideMark/>
          </w:tcPr>
          <w:p w14:paraId="77E1CEF6" w14:textId="77777777" w:rsidR="007A2F15" w:rsidRPr="00D34585" w:rsidRDefault="00371050"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c</w:t>
            </w:r>
          </w:p>
        </w:tc>
      </w:tr>
      <w:tr w:rsidR="00D34585" w:rsidRPr="00D34585" w14:paraId="3439D491" w14:textId="77777777" w:rsidTr="009B36BB">
        <w:trPr>
          <w:trHeight w:val="330"/>
          <w:jc w:val="center"/>
        </w:trPr>
        <w:tc>
          <w:tcPr>
            <w:tcW w:w="900" w:type="dxa"/>
            <w:tcBorders>
              <w:bottom w:val="single" w:sz="4" w:space="0" w:color="auto"/>
            </w:tcBorders>
            <w:shd w:val="clear" w:color="auto" w:fill="auto"/>
            <w:noWrap/>
            <w:vAlign w:val="bottom"/>
            <w:hideMark/>
          </w:tcPr>
          <w:p w14:paraId="67E7F6F5"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10</w:t>
            </w:r>
          </w:p>
        </w:tc>
        <w:tc>
          <w:tcPr>
            <w:tcW w:w="2680" w:type="dxa"/>
            <w:tcBorders>
              <w:bottom w:val="single" w:sz="4" w:space="0" w:color="auto"/>
            </w:tcBorders>
            <w:shd w:val="clear" w:color="auto" w:fill="auto"/>
            <w:noWrap/>
            <w:vAlign w:val="center"/>
            <w:hideMark/>
          </w:tcPr>
          <w:p w14:paraId="48FA02D9"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 xml:space="preserve">Method 4 </w:t>
            </w:r>
            <w:r w:rsidR="00664EC8" w:rsidRPr="00D34585">
              <w:rPr>
                <w:rFonts w:ascii="Book Antiqua" w:eastAsia="Times New Roman" w:hAnsi="Book Antiqua" w:cs="Times New Roman"/>
                <w:i/>
                <w:sz w:val="24"/>
                <w:szCs w:val="24"/>
                <w:lang w:val="en-US" w:eastAsia="en-GB"/>
              </w:rPr>
              <w:t xml:space="preserve">vs </w:t>
            </w:r>
            <w:r w:rsidRPr="00D34585">
              <w:rPr>
                <w:rFonts w:ascii="Book Antiqua" w:eastAsia="Times New Roman" w:hAnsi="Book Antiqua" w:cs="Times New Roman"/>
                <w:sz w:val="24"/>
                <w:szCs w:val="24"/>
                <w:lang w:val="en-US" w:eastAsia="en-GB"/>
              </w:rPr>
              <w:t>Method 5</w:t>
            </w:r>
          </w:p>
        </w:tc>
        <w:tc>
          <w:tcPr>
            <w:tcW w:w="1060" w:type="dxa"/>
            <w:tcBorders>
              <w:bottom w:val="single" w:sz="4" w:space="0" w:color="auto"/>
            </w:tcBorders>
            <w:shd w:val="clear" w:color="auto" w:fill="auto"/>
            <w:noWrap/>
            <w:vAlign w:val="bottom"/>
            <w:hideMark/>
          </w:tcPr>
          <w:p w14:paraId="3A4C239C"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0.004</w:t>
            </w:r>
          </w:p>
        </w:tc>
        <w:tc>
          <w:tcPr>
            <w:tcW w:w="1560" w:type="dxa"/>
            <w:tcBorders>
              <w:bottom w:val="single" w:sz="4" w:space="0" w:color="auto"/>
            </w:tcBorders>
            <w:shd w:val="clear" w:color="auto" w:fill="auto"/>
            <w:noWrap/>
            <w:vAlign w:val="bottom"/>
            <w:hideMark/>
          </w:tcPr>
          <w:p w14:paraId="15FEFD47"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0.192</w:t>
            </w:r>
          </w:p>
        </w:tc>
        <w:tc>
          <w:tcPr>
            <w:tcW w:w="1660" w:type="dxa"/>
            <w:tcBorders>
              <w:bottom w:val="single" w:sz="4" w:space="0" w:color="auto"/>
            </w:tcBorders>
            <w:shd w:val="clear" w:color="auto" w:fill="auto"/>
            <w:noWrap/>
            <w:vAlign w:val="bottom"/>
            <w:hideMark/>
          </w:tcPr>
          <w:p w14:paraId="72474BF4" w14:textId="77777777" w:rsidR="007A2F15" w:rsidRPr="00D34585" w:rsidRDefault="00371050"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b</w:t>
            </w:r>
          </w:p>
        </w:tc>
      </w:tr>
    </w:tbl>
    <w:p w14:paraId="299C7B25" w14:textId="56F0C82C" w:rsidR="007A2F15" w:rsidRPr="00D34585" w:rsidRDefault="007A3848" w:rsidP="00D34585">
      <w:pPr>
        <w:adjustRightInd w:val="0"/>
        <w:snapToGrid w:val="0"/>
        <w:spacing w:after="0" w:line="360" w:lineRule="auto"/>
        <w:jc w:val="both"/>
        <w:rPr>
          <w:rFonts w:ascii="Book Antiqua" w:eastAsia="Times New Roman" w:hAnsi="Book Antiqua" w:cs="Times New Roman"/>
          <w:bCs/>
          <w:sz w:val="24"/>
          <w:szCs w:val="24"/>
          <w:lang w:val="en-US"/>
        </w:rPr>
      </w:pPr>
      <w:r w:rsidRPr="00D34585">
        <w:rPr>
          <w:rFonts w:ascii="Book Antiqua" w:eastAsia="Times New Roman" w:hAnsi="Book Antiqua" w:cs="Times New Roman"/>
          <w:bCs/>
          <w:i/>
          <w:iCs/>
          <w:sz w:val="24"/>
          <w:szCs w:val="24"/>
          <w:lang w:val="en-US"/>
        </w:rPr>
        <w:t>P</w:t>
      </w:r>
      <w:r w:rsidRPr="00D34585">
        <w:rPr>
          <w:rFonts w:ascii="Book Antiqua" w:eastAsia="Times New Roman" w:hAnsi="Book Antiqua" w:cs="Times New Roman"/>
          <w:bCs/>
          <w:sz w:val="24"/>
          <w:szCs w:val="24"/>
          <w:lang w:val="en-US"/>
        </w:rPr>
        <w:t xml:space="preserve"> value &lt; 0.05 was considered significant</w:t>
      </w:r>
      <w:r w:rsidR="00DD47BF">
        <w:rPr>
          <w:rFonts w:ascii="Book Antiqua" w:eastAsia="Times New Roman" w:hAnsi="Book Antiqua" w:cs="Times New Roman"/>
          <w:bCs/>
          <w:sz w:val="24"/>
          <w:szCs w:val="24"/>
          <w:lang w:val="en-US"/>
        </w:rPr>
        <w:t>;</w:t>
      </w:r>
      <w:r w:rsidRPr="00D34585">
        <w:rPr>
          <w:rFonts w:ascii="Book Antiqua" w:eastAsia="Times New Roman" w:hAnsi="Book Antiqua" w:cs="Times New Roman"/>
          <w:bCs/>
          <w:sz w:val="24"/>
          <w:szCs w:val="24"/>
          <w:lang w:val="en-US"/>
        </w:rPr>
        <w:t xml:space="preserve"> </w:t>
      </w:r>
      <w:proofErr w:type="spellStart"/>
      <w:r w:rsidR="00371050" w:rsidRPr="00D34585">
        <w:rPr>
          <w:rFonts w:ascii="Book Antiqua" w:eastAsia="Times New Roman" w:hAnsi="Book Antiqua" w:cs="Times New Roman"/>
          <w:bCs/>
          <w:sz w:val="24"/>
          <w:szCs w:val="24"/>
          <w:vertAlign w:val="superscript"/>
          <w:lang w:val="en-US"/>
        </w:rPr>
        <w:t>b</w:t>
      </w:r>
      <w:r w:rsidR="00371050" w:rsidRPr="00D34585">
        <w:rPr>
          <w:rFonts w:ascii="Book Antiqua" w:eastAsia="Times New Roman" w:hAnsi="Book Antiqua" w:cs="Times New Roman"/>
          <w:bCs/>
          <w:i/>
          <w:iCs/>
          <w:sz w:val="24"/>
          <w:szCs w:val="24"/>
          <w:lang w:val="en-US"/>
        </w:rPr>
        <w:t>P</w:t>
      </w:r>
      <w:proofErr w:type="spellEnd"/>
      <w:r w:rsidR="00371050" w:rsidRPr="00D34585">
        <w:rPr>
          <w:rFonts w:ascii="Book Antiqua" w:eastAsia="Times New Roman" w:hAnsi="Book Antiqua" w:cs="Times New Roman"/>
          <w:bCs/>
          <w:sz w:val="24"/>
          <w:szCs w:val="24"/>
          <w:lang w:val="en-US"/>
        </w:rPr>
        <w:t xml:space="preserve"> &lt; 0.01, </w:t>
      </w:r>
      <w:proofErr w:type="spellStart"/>
      <w:r w:rsidR="00371050" w:rsidRPr="00D34585">
        <w:rPr>
          <w:rFonts w:ascii="Book Antiqua" w:eastAsia="Times New Roman" w:hAnsi="Book Antiqua" w:cs="Times New Roman"/>
          <w:bCs/>
          <w:sz w:val="24"/>
          <w:szCs w:val="24"/>
          <w:vertAlign w:val="superscript"/>
          <w:lang w:val="en-US"/>
        </w:rPr>
        <w:t>c</w:t>
      </w:r>
      <w:r w:rsidR="00371050" w:rsidRPr="00D34585">
        <w:rPr>
          <w:rFonts w:ascii="Book Antiqua" w:eastAsia="Times New Roman" w:hAnsi="Book Antiqua" w:cs="Times New Roman"/>
          <w:bCs/>
          <w:i/>
          <w:iCs/>
          <w:sz w:val="24"/>
          <w:szCs w:val="24"/>
          <w:lang w:val="en-US"/>
        </w:rPr>
        <w:t>P</w:t>
      </w:r>
      <w:proofErr w:type="spellEnd"/>
      <w:r w:rsidR="00371050" w:rsidRPr="00D34585">
        <w:rPr>
          <w:rFonts w:ascii="Book Antiqua" w:eastAsia="Times New Roman" w:hAnsi="Book Antiqua" w:cs="Times New Roman"/>
          <w:bCs/>
          <w:sz w:val="24"/>
          <w:szCs w:val="24"/>
          <w:lang w:val="en-US"/>
        </w:rPr>
        <w:t xml:space="preserve"> &lt; 0.001. </w:t>
      </w:r>
      <w:r w:rsidRPr="00D34585">
        <w:rPr>
          <w:rFonts w:ascii="Book Antiqua" w:eastAsia="Times New Roman" w:hAnsi="Book Antiqua" w:cs="Times New Roman"/>
          <w:bCs/>
          <w:sz w:val="24"/>
          <w:szCs w:val="24"/>
          <w:lang w:val="en-US"/>
        </w:rPr>
        <w:t>NS</w:t>
      </w:r>
      <w:r w:rsidR="00371050" w:rsidRPr="00D34585">
        <w:rPr>
          <w:rFonts w:ascii="Book Antiqua" w:eastAsia="Times New Roman" w:hAnsi="Book Antiqua" w:cs="Times New Roman"/>
          <w:bCs/>
          <w:sz w:val="24"/>
          <w:szCs w:val="24"/>
          <w:lang w:val="en-US"/>
        </w:rPr>
        <w:t>: N</w:t>
      </w:r>
      <w:r w:rsidRPr="00D34585">
        <w:rPr>
          <w:rFonts w:ascii="Book Antiqua" w:eastAsia="Times New Roman" w:hAnsi="Book Antiqua" w:cs="Times New Roman"/>
          <w:bCs/>
          <w:sz w:val="24"/>
          <w:szCs w:val="24"/>
          <w:lang w:val="en-US"/>
        </w:rPr>
        <w:t>ot significant</w:t>
      </w:r>
      <w:bookmarkEnd w:id="0"/>
      <w:bookmarkEnd w:id="1"/>
      <w:r w:rsidR="00371050" w:rsidRPr="00D34585">
        <w:rPr>
          <w:rFonts w:ascii="Book Antiqua" w:eastAsia="Times New Roman" w:hAnsi="Book Antiqua" w:cs="Times New Roman"/>
          <w:bCs/>
          <w:sz w:val="24"/>
          <w:szCs w:val="24"/>
          <w:lang w:val="en-US"/>
        </w:rPr>
        <w:t>.</w:t>
      </w:r>
    </w:p>
    <w:p w14:paraId="732D0451" w14:textId="77777777" w:rsidR="00371050" w:rsidRPr="00D34585" w:rsidRDefault="00371050" w:rsidP="00D34585">
      <w:pPr>
        <w:snapToGrid w:val="0"/>
        <w:spacing w:after="0" w:line="360" w:lineRule="auto"/>
        <w:rPr>
          <w:rFonts w:ascii="Book Antiqua" w:eastAsia="Times New Roman" w:hAnsi="Book Antiqua" w:cs="Times New Roman"/>
          <w:bCs/>
          <w:sz w:val="24"/>
          <w:szCs w:val="24"/>
          <w:lang w:val="en-US"/>
        </w:rPr>
      </w:pPr>
      <w:r w:rsidRPr="00D34585">
        <w:rPr>
          <w:rFonts w:ascii="Book Antiqua" w:eastAsia="Times New Roman" w:hAnsi="Book Antiqua" w:cs="Times New Roman"/>
          <w:bCs/>
          <w:sz w:val="24"/>
          <w:szCs w:val="24"/>
          <w:lang w:val="en-US"/>
        </w:rPr>
        <w:br w:type="page"/>
      </w:r>
    </w:p>
    <w:p w14:paraId="210B9B60" w14:textId="77777777" w:rsidR="00371050" w:rsidRPr="00D34585" w:rsidRDefault="00182994" w:rsidP="00D34585">
      <w:pPr>
        <w:adjustRightInd w:val="0"/>
        <w:snapToGrid w:val="0"/>
        <w:spacing w:after="0" w:line="360" w:lineRule="auto"/>
        <w:jc w:val="both"/>
        <w:rPr>
          <w:rFonts w:ascii="Book Antiqua" w:eastAsia="Times New Roman" w:hAnsi="Book Antiqua" w:cs="Arial"/>
          <w:sz w:val="24"/>
          <w:szCs w:val="24"/>
          <w:lang w:val="en-US"/>
        </w:rPr>
      </w:pPr>
      <w:r w:rsidRPr="00D34585">
        <w:rPr>
          <w:rFonts w:ascii="Book Antiqua" w:eastAsia="Times New Roman" w:hAnsi="Book Antiqua" w:cs="Arial"/>
          <w:noProof/>
          <w:sz w:val="24"/>
          <w:szCs w:val="24"/>
          <w:lang w:eastAsia="en-GB"/>
        </w:rPr>
        <w:lastRenderedPageBreak/>
        <w:drawing>
          <wp:inline distT="0" distB="0" distL="0" distR="0" wp14:anchorId="226C51C1" wp14:editId="3089149C">
            <wp:extent cx="5731510" cy="285305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0B20BEB-1C1B-46A9-B41C-C32BC8AC3146.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2853055"/>
                    </a:xfrm>
                    <a:prstGeom prst="rect">
                      <a:avLst/>
                    </a:prstGeom>
                  </pic:spPr>
                </pic:pic>
              </a:graphicData>
            </a:graphic>
          </wp:inline>
        </w:drawing>
      </w:r>
    </w:p>
    <w:p w14:paraId="555486C5" w14:textId="2A1283CB" w:rsidR="00182994" w:rsidRPr="00D34585" w:rsidRDefault="00182994" w:rsidP="00D34585">
      <w:pPr>
        <w:adjustRightInd w:val="0"/>
        <w:snapToGrid w:val="0"/>
        <w:spacing w:after="0" w:line="360" w:lineRule="auto"/>
        <w:jc w:val="both"/>
        <w:rPr>
          <w:rFonts w:ascii="Book Antiqua" w:eastAsia="Times New Roman" w:hAnsi="Book Antiqua" w:cs="Arial"/>
          <w:sz w:val="24"/>
          <w:szCs w:val="24"/>
          <w:lang w:val="en-US"/>
        </w:rPr>
      </w:pPr>
      <w:r w:rsidRPr="00D34585">
        <w:rPr>
          <w:rFonts w:ascii="Book Antiqua" w:eastAsia="Times New Roman" w:hAnsi="Book Antiqua" w:cs="Arial"/>
          <w:b/>
          <w:bCs/>
          <w:sz w:val="24"/>
          <w:szCs w:val="24"/>
          <w:lang w:val="en-US"/>
        </w:rPr>
        <w:t>Figure</w:t>
      </w:r>
      <w:r w:rsidR="007D2162" w:rsidRPr="00D34585">
        <w:rPr>
          <w:rFonts w:ascii="Book Antiqua" w:eastAsia="Times New Roman" w:hAnsi="Book Antiqua" w:cs="Arial"/>
          <w:sz w:val="24"/>
          <w:szCs w:val="24"/>
          <w:lang w:val="en-US"/>
        </w:rPr>
        <w:t xml:space="preserve"> </w:t>
      </w:r>
      <w:r w:rsidRPr="00D34585">
        <w:rPr>
          <w:rFonts w:ascii="Book Antiqua" w:eastAsia="Times New Roman" w:hAnsi="Book Antiqua" w:cs="Arial"/>
          <w:b/>
          <w:bCs/>
          <w:sz w:val="24"/>
          <w:szCs w:val="24"/>
          <w:lang w:val="en-US"/>
        </w:rPr>
        <w:t xml:space="preserve">1 Workflow for extraction of DNA from archived </w:t>
      </w:r>
      <w:r w:rsidR="005B4006" w:rsidRPr="00D34585">
        <w:rPr>
          <w:rFonts w:ascii="Book Antiqua" w:eastAsia="Times New Roman" w:hAnsi="Book Antiqua" w:cs="Arial"/>
          <w:b/>
          <w:bCs/>
          <w:sz w:val="24"/>
          <w:szCs w:val="24"/>
          <w:lang w:val="en-US"/>
        </w:rPr>
        <w:t>H&amp;E-</w:t>
      </w:r>
      <w:r w:rsidRPr="00D34585">
        <w:rPr>
          <w:rFonts w:ascii="Book Antiqua" w:eastAsia="Times New Roman" w:hAnsi="Book Antiqua" w:cs="Arial"/>
          <w:b/>
          <w:bCs/>
          <w:sz w:val="24"/>
          <w:szCs w:val="24"/>
          <w:lang w:val="en-US"/>
        </w:rPr>
        <w:t>stained cancer tissue slides.</w:t>
      </w:r>
      <w:r w:rsidRPr="00D34585">
        <w:rPr>
          <w:rFonts w:ascii="Book Antiqua" w:eastAsia="Times New Roman" w:hAnsi="Book Antiqua" w:cs="Arial"/>
          <w:sz w:val="24"/>
          <w:szCs w:val="24"/>
          <w:lang w:val="en-US"/>
        </w:rPr>
        <w:t xml:space="preserve"> A: Slides selected for the extraction of DNA</w:t>
      </w:r>
      <w:r w:rsidR="00285A84" w:rsidRPr="00D34585">
        <w:rPr>
          <w:rFonts w:ascii="Book Antiqua" w:eastAsia="Times New Roman" w:hAnsi="Book Antiqua" w:cs="Arial"/>
          <w:sz w:val="24"/>
          <w:szCs w:val="24"/>
          <w:lang w:val="en-US"/>
        </w:rPr>
        <w:t>;</w:t>
      </w:r>
      <w:r w:rsidRPr="00D34585">
        <w:rPr>
          <w:rFonts w:ascii="Book Antiqua" w:eastAsia="Times New Roman" w:hAnsi="Book Antiqua" w:cs="Arial"/>
          <w:sz w:val="24"/>
          <w:szCs w:val="24"/>
          <w:lang w:val="en-US"/>
        </w:rPr>
        <w:t xml:space="preserve"> B: Coverslip removal and scraping of the tissues</w:t>
      </w:r>
      <w:r w:rsidR="00285A84" w:rsidRPr="00D34585">
        <w:rPr>
          <w:rFonts w:ascii="Book Antiqua" w:eastAsia="Times New Roman" w:hAnsi="Book Antiqua" w:cs="Arial"/>
          <w:sz w:val="24"/>
          <w:szCs w:val="24"/>
          <w:lang w:val="en-US"/>
        </w:rPr>
        <w:t>;</w:t>
      </w:r>
      <w:r w:rsidRPr="00D34585">
        <w:rPr>
          <w:rFonts w:ascii="Book Antiqua" w:eastAsia="Times New Roman" w:hAnsi="Book Antiqua" w:cs="Arial"/>
          <w:sz w:val="24"/>
          <w:szCs w:val="24"/>
          <w:lang w:val="en-US"/>
        </w:rPr>
        <w:t xml:space="preserve"> C: Xylene treatment for deparaffinization</w:t>
      </w:r>
      <w:r w:rsidR="00285A84" w:rsidRPr="00D34585">
        <w:rPr>
          <w:rFonts w:ascii="Book Antiqua" w:eastAsia="Times New Roman" w:hAnsi="Book Antiqua" w:cs="Arial"/>
          <w:sz w:val="24"/>
          <w:szCs w:val="24"/>
          <w:lang w:val="en-US"/>
        </w:rPr>
        <w:t>;</w:t>
      </w:r>
      <w:r w:rsidRPr="00D34585">
        <w:rPr>
          <w:rFonts w:ascii="Book Antiqua" w:eastAsia="Times New Roman" w:hAnsi="Book Antiqua" w:cs="Arial"/>
          <w:sz w:val="24"/>
          <w:szCs w:val="24"/>
          <w:lang w:val="en-US"/>
        </w:rPr>
        <w:t xml:space="preserve"> D: Ethanol rehydration and stain removal</w:t>
      </w:r>
      <w:r w:rsidR="00285A84" w:rsidRPr="00D34585">
        <w:rPr>
          <w:rFonts w:ascii="Book Antiqua" w:eastAsia="Times New Roman" w:hAnsi="Book Antiqua" w:cs="Arial"/>
          <w:sz w:val="24"/>
          <w:szCs w:val="24"/>
          <w:lang w:val="en-US"/>
        </w:rPr>
        <w:t>;</w:t>
      </w:r>
      <w:r w:rsidRPr="00D34585">
        <w:rPr>
          <w:rFonts w:ascii="Book Antiqua" w:eastAsia="Times New Roman" w:hAnsi="Book Antiqua" w:cs="Arial"/>
          <w:sz w:val="24"/>
          <w:szCs w:val="24"/>
          <w:lang w:val="en-US"/>
        </w:rPr>
        <w:t xml:space="preserve"> E: Tissue digestion</w:t>
      </w:r>
      <w:r w:rsidR="00285A84" w:rsidRPr="00D34585">
        <w:rPr>
          <w:rFonts w:ascii="Book Antiqua" w:eastAsia="Times New Roman" w:hAnsi="Book Antiqua" w:cs="Arial"/>
          <w:sz w:val="24"/>
          <w:szCs w:val="24"/>
          <w:lang w:val="en-US"/>
        </w:rPr>
        <w:t>;</w:t>
      </w:r>
      <w:r w:rsidRPr="00D34585">
        <w:rPr>
          <w:rFonts w:ascii="Book Antiqua" w:eastAsia="Times New Roman" w:hAnsi="Book Antiqua" w:cs="Arial"/>
          <w:sz w:val="24"/>
          <w:szCs w:val="24"/>
          <w:lang w:val="en-US"/>
        </w:rPr>
        <w:t xml:space="preserve"> F: Nucleic acid purification by phase separation followed by DNA precipitation</w:t>
      </w:r>
      <w:r w:rsidR="00285A84" w:rsidRPr="00D34585">
        <w:rPr>
          <w:rFonts w:ascii="Book Antiqua" w:eastAsia="Times New Roman" w:hAnsi="Book Antiqua" w:cs="Arial"/>
          <w:sz w:val="24"/>
          <w:szCs w:val="24"/>
          <w:lang w:val="en-US"/>
        </w:rPr>
        <w:t>;</w:t>
      </w:r>
      <w:r w:rsidRPr="00D34585">
        <w:rPr>
          <w:rFonts w:ascii="Book Antiqua" w:eastAsia="Times New Roman" w:hAnsi="Book Antiqua" w:cs="Arial"/>
          <w:sz w:val="24"/>
          <w:szCs w:val="24"/>
          <w:lang w:val="en-US"/>
        </w:rPr>
        <w:t xml:space="preserve"> G: Quantification of DNA using Nanodrop</w:t>
      </w:r>
      <w:r w:rsidR="00285A84" w:rsidRPr="00D34585">
        <w:rPr>
          <w:rFonts w:ascii="Book Antiqua" w:eastAsia="Times New Roman" w:hAnsi="Book Antiqua" w:cs="Arial"/>
          <w:sz w:val="24"/>
          <w:szCs w:val="24"/>
          <w:lang w:val="en-US"/>
        </w:rPr>
        <w:t>;</w:t>
      </w:r>
      <w:r w:rsidRPr="00D34585">
        <w:rPr>
          <w:rFonts w:ascii="Book Antiqua" w:eastAsia="Times New Roman" w:hAnsi="Book Antiqua" w:cs="Arial"/>
          <w:sz w:val="24"/>
          <w:szCs w:val="24"/>
          <w:lang w:val="en-US"/>
        </w:rPr>
        <w:t xml:space="preserve"> H: Assessment of quality of the extracted DNA.</w:t>
      </w:r>
    </w:p>
    <w:p w14:paraId="26C305B1" w14:textId="77777777" w:rsidR="00182994" w:rsidRPr="00D34585" w:rsidRDefault="00182994" w:rsidP="00D34585">
      <w:pPr>
        <w:adjustRightInd w:val="0"/>
        <w:snapToGrid w:val="0"/>
        <w:spacing w:after="0" w:line="360" w:lineRule="auto"/>
        <w:jc w:val="both"/>
        <w:rPr>
          <w:rFonts w:ascii="Book Antiqua" w:eastAsia="Times New Roman" w:hAnsi="Book Antiqua" w:cs="Arial"/>
          <w:sz w:val="24"/>
          <w:szCs w:val="24"/>
          <w:lang w:val="en-US"/>
        </w:rPr>
      </w:pPr>
    </w:p>
    <w:p w14:paraId="22BE0DC7" w14:textId="77777777" w:rsidR="00371050" w:rsidRPr="00D34585" w:rsidRDefault="00371050" w:rsidP="00D34585">
      <w:pPr>
        <w:snapToGrid w:val="0"/>
        <w:spacing w:after="0" w:line="360" w:lineRule="auto"/>
        <w:rPr>
          <w:rFonts w:ascii="Book Antiqua" w:eastAsia="Times New Roman" w:hAnsi="Book Antiqua" w:cs="Arial"/>
          <w:sz w:val="24"/>
          <w:szCs w:val="24"/>
          <w:lang w:val="en-US"/>
        </w:rPr>
      </w:pPr>
      <w:r w:rsidRPr="00D34585">
        <w:rPr>
          <w:rFonts w:ascii="Book Antiqua" w:eastAsia="Times New Roman" w:hAnsi="Book Antiqua" w:cs="Arial"/>
          <w:sz w:val="24"/>
          <w:szCs w:val="24"/>
          <w:lang w:val="en-US"/>
        </w:rPr>
        <w:br w:type="page"/>
      </w:r>
    </w:p>
    <w:p w14:paraId="702340CA" w14:textId="77777777" w:rsidR="00371050" w:rsidRPr="00D34585" w:rsidRDefault="00303A81" w:rsidP="00D34585">
      <w:pPr>
        <w:adjustRightInd w:val="0"/>
        <w:snapToGrid w:val="0"/>
        <w:spacing w:after="0" w:line="360" w:lineRule="auto"/>
        <w:jc w:val="both"/>
        <w:rPr>
          <w:rFonts w:ascii="Book Antiqua" w:eastAsia="Times New Roman" w:hAnsi="Book Antiqua" w:cs="Arial"/>
          <w:sz w:val="24"/>
          <w:szCs w:val="24"/>
          <w:lang w:val="en-US"/>
        </w:rPr>
      </w:pPr>
      <w:r w:rsidRPr="00D34585">
        <w:rPr>
          <w:rFonts w:ascii="Book Antiqua" w:eastAsia="Times New Roman" w:hAnsi="Book Antiqua" w:cs="Arial"/>
          <w:noProof/>
          <w:sz w:val="24"/>
          <w:szCs w:val="24"/>
          <w:lang w:eastAsia="en-GB"/>
        </w:rPr>
        <w:lastRenderedPageBreak/>
        <w:drawing>
          <wp:inline distT="0" distB="0" distL="0" distR="0" wp14:anchorId="15E860B1" wp14:editId="0ED22CBD">
            <wp:extent cx="5731510" cy="3001010"/>
            <wp:effectExtent l="12700" t="12700" r="8890" b="8890"/>
            <wp:docPr id="2050" name="Picture 2" descr="C:\Users\Pushkal Rao\Dropbox\PhD\Progress\Methods &amp; protocols journal\Figures\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Pushkal Rao\Dropbox\PhD\Progress\Methods &amp; protocols journal\Figures\Figure 6.tif"/>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001010"/>
                    </a:xfrm>
                    <a:prstGeom prst="rect">
                      <a:avLst/>
                    </a:prstGeom>
                    <a:noFill/>
                    <a:ln>
                      <a:solidFill>
                        <a:schemeClr val="tx1"/>
                      </a:solidFill>
                    </a:ln>
                  </pic:spPr>
                </pic:pic>
              </a:graphicData>
            </a:graphic>
          </wp:inline>
        </w:drawing>
      </w:r>
    </w:p>
    <w:p w14:paraId="137979C0" w14:textId="0390D7A8" w:rsidR="00303A81" w:rsidRPr="00D34585" w:rsidRDefault="00303A81" w:rsidP="00D34585">
      <w:pPr>
        <w:adjustRightInd w:val="0"/>
        <w:snapToGrid w:val="0"/>
        <w:spacing w:after="0" w:line="360" w:lineRule="auto"/>
        <w:jc w:val="both"/>
        <w:rPr>
          <w:rFonts w:ascii="Book Antiqua" w:eastAsia="Times New Roman" w:hAnsi="Book Antiqua" w:cs="Arial"/>
          <w:sz w:val="24"/>
          <w:szCs w:val="24"/>
          <w:lang w:val="en-US"/>
        </w:rPr>
      </w:pPr>
      <w:r w:rsidRPr="00D34585">
        <w:rPr>
          <w:rFonts w:ascii="Book Antiqua" w:eastAsia="Times New Roman" w:hAnsi="Book Antiqua" w:cs="Arial"/>
          <w:b/>
          <w:bCs/>
          <w:sz w:val="24"/>
          <w:szCs w:val="24"/>
          <w:lang w:val="en-US"/>
        </w:rPr>
        <w:t xml:space="preserve">Figure 2 Representative image of DNA extracted from </w:t>
      </w:r>
      <w:r w:rsidR="005B4006" w:rsidRPr="00D34585">
        <w:rPr>
          <w:rFonts w:ascii="Book Antiqua" w:eastAsia="Times New Roman" w:hAnsi="Book Antiqua" w:cs="Arial"/>
          <w:b/>
          <w:bCs/>
          <w:sz w:val="24"/>
          <w:szCs w:val="24"/>
          <w:lang w:val="en-US"/>
        </w:rPr>
        <w:t>H&amp;E</w:t>
      </w:r>
      <w:r w:rsidR="00D61F47" w:rsidRPr="00D34585">
        <w:rPr>
          <w:rFonts w:ascii="Book Antiqua" w:eastAsia="Times New Roman" w:hAnsi="Book Antiqua" w:cs="Arial"/>
          <w:b/>
          <w:bCs/>
          <w:sz w:val="24"/>
          <w:szCs w:val="24"/>
          <w:lang w:val="en-US"/>
        </w:rPr>
        <w:t>-stained</w:t>
      </w:r>
      <w:r w:rsidRPr="00D34585">
        <w:rPr>
          <w:rFonts w:ascii="Book Antiqua" w:eastAsia="Times New Roman" w:hAnsi="Book Antiqua" w:cs="Arial"/>
          <w:b/>
          <w:bCs/>
          <w:sz w:val="24"/>
          <w:szCs w:val="24"/>
          <w:lang w:val="en-US"/>
        </w:rPr>
        <w:t xml:space="preserve"> slides on</w:t>
      </w:r>
      <w:r w:rsidR="005B4006" w:rsidRPr="00D34585">
        <w:rPr>
          <w:rFonts w:ascii="Book Antiqua" w:eastAsia="Times New Roman" w:hAnsi="Book Antiqua" w:cs="Arial"/>
          <w:b/>
          <w:bCs/>
          <w:sz w:val="24"/>
          <w:szCs w:val="24"/>
          <w:lang w:val="en-US"/>
        </w:rPr>
        <w:t xml:space="preserve"> a</w:t>
      </w:r>
      <w:r w:rsidRPr="00D34585">
        <w:rPr>
          <w:rFonts w:ascii="Book Antiqua" w:eastAsia="Times New Roman" w:hAnsi="Book Antiqua" w:cs="Arial"/>
          <w:b/>
          <w:bCs/>
          <w:sz w:val="24"/>
          <w:szCs w:val="24"/>
          <w:lang w:val="en-US"/>
        </w:rPr>
        <w:t xml:space="preserve"> 1% agarose gel stained with ethidium bromide. </w:t>
      </w:r>
      <w:r w:rsidRPr="00D34585">
        <w:rPr>
          <w:rFonts w:ascii="Book Antiqua" w:eastAsia="Times New Roman" w:hAnsi="Book Antiqua" w:cs="Arial"/>
          <w:sz w:val="24"/>
          <w:szCs w:val="24"/>
          <w:lang w:val="en-US"/>
        </w:rPr>
        <w:t xml:space="preserve">The DNA extracted from archived </w:t>
      </w:r>
      <w:r w:rsidR="005B4006" w:rsidRPr="00D34585">
        <w:rPr>
          <w:rFonts w:ascii="Book Antiqua" w:eastAsia="Times New Roman" w:hAnsi="Book Antiqua" w:cs="Arial"/>
          <w:sz w:val="24"/>
          <w:szCs w:val="24"/>
          <w:lang w:val="en-US"/>
        </w:rPr>
        <w:t>H&amp;E-</w:t>
      </w:r>
      <w:r w:rsidRPr="00D34585">
        <w:rPr>
          <w:rFonts w:ascii="Book Antiqua" w:eastAsia="Times New Roman" w:hAnsi="Book Antiqua" w:cs="Arial"/>
          <w:sz w:val="24"/>
          <w:szCs w:val="24"/>
          <w:lang w:val="en-US"/>
        </w:rPr>
        <w:t>stained slides were assessed for its quality by agarose gel electrophoresis. Only intact DNA as seen in the figure was considered fit for further analysis.</w:t>
      </w:r>
      <w:r w:rsidR="00DD47BF">
        <w:rPr>
          <w:rFonts w:ascii="Book Antiqua" w:eastAsia="Times New Roman" w:hAnsi="Book Antiqua" w:cs="Arial"/>
          <w:sz w:val="24"/>
          <w:szCs w:val="24"/>
          <w:lang w:val="en-US"/>
        </w:rPr>
        <w:t xml:space="preserve"> H&amp;E: Hematoxylin and eosin.</w:t>
      </w:r>
    </w:p>
    <w:p w14:paraId="364071AC" w14:textId="77777777" w:rsidR="00371050" w:rsidRPr="00D34585" w:rsidRDefault="00371050" w:rsidP="00D34585">
      <w:pPr>
        <w:snapToGrid w:val="0"/>
        <w:spacing w:after="0" w:line="360" w:lineRule="auto"/>
        <w:rPr>
          <w:rFonts w:ascii="Book Antiqua" w:eastAsia="Times New Roman" w:hAnsi="Book Antiqua" w:cs="Arial"/>
          <w:sz w:val="24"/>
          <w:szCs w:val="24"/>
          <w:lang w:val="en-US"/>
        </w:rPr>
      </w:pPr>
      <w:r w:rsidRPr="00D34585">
        <w:rPr>
          <w:rFonts w:ascii="Book Antiqua" w:eastAsia="Times New Roman" w:hAnsi="Book Antiqua" w:cs="Arial"/>
          <w:sz w:val="24"/>
          <w:szCs w:val="24"/>
          <w:lang w:val="en-US"/>
        </w:rPr>
        <w:br w:type="page"/>
      </w:r>
    </w:p>
    <w:p w14:paraId="6155B2CB" w14:textId="77777777" w:rsidR="00371050" w:rsidRPr="00D34585" w:rsidRDefault="00303A81" w:rsidP="00D34585">
      <w:pPr>
        <w:adjustRightInd w:val="0"/>
        <w:snapToGrid w:val="0"/>
        <w:spacing w:after="0" w:line="360" w:lineRule="auto"/>
        <w:jc w:val="both"/>
        <w:rPr>
          <w:rFonts w:ascii="Book Antiqua" w:eastAsia="Times New Roman" w:hAnsi="Book Antiqua" w:cs="Arial"/>
          <w:sz w:val="24"/>
          <w:szCs w:val="24"/>
          <w:lang w:val="en-US"/>
        </w:rPr>
      </w:pPr>
      <w:r w:rsidRPr="00D34585">
        <w:rPr>
          <w:rFonts w:ascii="Book Antiqua" w:eastAsia="Times New Roman" w:hAnsi="Book Antiqua" w:cs="Arial"/>
          <w:noProof/>
          <w:sz w:val="24"/>
          <w:szCs w:val="24"/>
          <w:lang w:eastAsia="en-GB"/>
        </w:rPr>
        <w:lastRenderedPageBreak/>
        <w:drawing>
          <wp:inline distT="0" distB="0" distL="0" distR="0" wp14:anchorId="300AF83F" wp14:editId="2FE25B76">
            <wp:extent cx="5397487" cy="4343400"/>
            <wp:effectExtent l="12700" t="12700" r="13335" b="1270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7487" cy="4343400"/>
                    </a:xfrm>
                    <a:prstGeom prst="rect">
                      <a:avLst/>
                    </a:prstGeom>
                    <a:ln>
                      <a:solidFill>
                        <a:schemeClr val="tx1"/>
                      </a:solidFill>
                    </a:ln>
                  </pic:spPr>
                </pic:pic>
              </a:graphicData>
            </a:graphic>
          </wp:inline>
        </w:drawing>
      </w:r>
    </w:p>
    <w:p w14:paraId="2FB8F162" w14:textId="66AE0BB1" w:rsidR="00303A81" w:rsidRPr="00D34585" w:rsidRDefault="00303A81" w:rsidP="00D34585">
      <w:pPr>
        <w:adjustRightInd w:val="0"/>
        <w:snapToGrid w:val="0"/>
        <w:spacing w:after="0" w:line="360" w:lineRule="auto"/>
        <w:jc w:val="both"/>
        <w:rPr>
          <w:rFonts w:ascii="Book Antiqua" w:eastAsia="Times New Roman" w:hAnsi="Book Antiqua" w:cs="Arial"/>
          <w:sz w:val="24"/>
          <w:szCs w:val="24"/>
          <w:lang w:val="en-US"/>
        </w:rPr>
      </w:pPr>
      <w:proofErr w:type="gramStart"/>
      <w:r w:rsidRPr="00D34585">
        <w:rPr>
          <w:rFonts w:ascii="Book Antiqua" w:eastAsia="Times New Roman" w:hAnsi="Book Antiqua" w:cs="Arial"/>
          <w:b/>
          <w:bCs/>
          <w:sz w:val="24"/>
          <w:szCs w:val="24"/>
          <w:lang w:val="en-US"/>
        </w:rPr>
        <w:t>Figure 3 Graph showing DNA yield (ng/µL) from different DNA extraction methods.</w:t>
      </w:r>
      <w:proofErr w:type="gramEnd"/>
      <w:r w:rsidRPr="00D34585">
        <w:rPr>
          <w:rFonts w:ascii="Book Antiqua" w:eastAsia="Times New Roman" w:hAnsi="Book Antiqua" w:cs="Arial"/>
          <w:b/>
          <w:bCs/>
          <w:sz w:val="24"/>
          <w:szCs w:val="24"/>
          <w:lang w:val="en-US"/>
        </w:rPr>
        <w:t xml:space="preserve"> </w:t>
      </w:r>
      <w:r w:rsidRPr="00D34585">
        <w:rPr>
          <w:rFonts w:ascii="Book Antiqua" w:eastAsia="Times New Roman" w:hAnsi="Book Antiqua" w:cs="Arial"/>
          <w:sz w:val="24"/>
          <w:szCs w:val="24"/>
          <w:lang w:val="en-US"/>
        </w:rPr>
        <w:t xml:space="preserve">Data represented as mean ± </w:t>
      </w:r>
      <w:r w:rsidR="00D61F47" w:rsidRPr="00D34585">
        <w:rPr>
          <w:rFonts w:ascii="Book Antiqua" w:eastAsia="Times New Roman" w:hAnsi="Book Antiqua" w:cs="Arial"/>
          <w:sz w:val="24"/>
          <w:szCs w:val="24"/>
          <w:lang w:val="en-US"/>
        </w:rPr>
        <w:t>standard error of the mean</w:t>
      </w:r>
      <w:r w:rsidRPr="00D34585">
        <w:rPr>
          <w:rFonts w:ascii="Book Antiqua" w:eastAsia="Times New Roman" w:hAnsi="Book Antiqua" w:cs="Arial"/>
          <w:sz w:val="24"/>
          <w:szCs w:val="24"/>
          <w:lang w:val="en-US"/>
        </w:rPr>
        <w:t>. It is clearly visible from the graph that method 3 wherein xylene was used for deparaffinization with 72 h of lysis duration showed the maximum yield of DNA. Similarly</w:t>
      </w:r>
      <w:r w:rsidR="00D61F47" w:rsidRPr="00D34585">
        <w:rPr>
          <w:rFonts w:ascii="Book Antiqua" w:eastAsia="Times New Roman" w:hAnsi="Book Antiqua" w:cs="Arial"/>
          <w:sz w:val="24"/>
          <w:szCs w:val="24"/>
          <w:lang w:val="en-US"/>
        </w:rPr>
        <w:t>,</w:t>
      </w:r>
      <w:r w:rsidRPr="00D34585">
        <w:rPr>
          <w:rFonts w:ascii="Book Antiqua" w:eastAsia="Times New Roman" w:hAnsi="Book Antiqua" w:cs="Arial"/>
          <w:sz w:val="24"/>
          <w:szCs w:val="24"/>
          <w:lang w:val="en-US"/>
        </w:rPr>
        <w:t xml:space="preserve"> method 4 with proteinase K inactivation also showed better DNA yield. </w:t>
      </w:r>
    </w:p>
    <w:p w14:paraId="65111C0F" w14:textId="77777777" w:rsidR="00303A81" w:rsidRPr="00D34585" w:rsidRDefault="00303A81" w:rsidP="00D34585">
      <w:pPr>
        <w:adjustRightInd w:val="0"/>
        <w:snapToGrid w:val="0"/>
        <w:spacing w:after="0" w:line="360" w:lineRule="auto"/>
        <w:jc w:val="both"/>
        <w:rPr>
          <w:rFonts w:ascii="Book Antiqua" w:eastAsia="Times New Roman" w:hAnsi="Book Antiqua" w:cs="Arial"/>
          <w:sz w:val="24"/>
          <w:szCs w:val="24"/>
          <w:lang w:val="en-US"/>
        </w:rPr>
      </w:pPr>
    </w:p>
    <w:p w14:paraId="5C6E5506" w14:textId="77777777" w:rsidR="00303A81" w:rsidRPr="00D34585" w:rsidRDefault="00303A81" w:rsidP="00D34585">
      <w:pPr>
        <w:snapToGrid w:val="0"/>
        <w:spacing w:after="0" w:line="360" w:lineRule="auto"/>
        <w:rPr>
          <w:rFonts w:ascii="Book Antiqua" w:eastAsia="Times New Roman" w:hAnsi="Book Antiqua" w:cs="Arial"/>
          <w:sz w:val="24"/>
          <w:szCs w:val="24"/>
          <w:lang w:val="en-US"/>
        </w:rPr>
      </w:pPr>
      <w:r w:rsidRPr="00D34585">
        <w:rPr>
          <w:rFonts w:ascii="Book Antiqua" w:eastAsia="Times New Roman" w:hAnsi="Book Antiqua" w:cs="Arial"/>
          <w:sz w:val="24"/>
          <w:szCs w:val="24"/>
          <w:lang w:val="en-US"/>
        </w:rPr>
        <w:br w:type="page"/>
      </w:r>
    </w:p>
    <w:p w14:paraId="0FC09E66" w14:textId="77777777" w:rsidR="00303A81" w:rsidRPr="00D34585" w:rsidRDefault="006105C7" w:rsidP="00D34585">
      <w:pPr>
        <w:adjustRightInd w:val="0"/>
        <w:snapToGrid w:val="0"/>
        <w:spacing w:after="0" w:line="360" w:lineRule="auto"/>
        <w:jc w:val="both"/>
        <w:rPr>
          <w:rFonts w:ascii="Book Antiqua" w:eastAsia="Times New Roman" w:hAnsi="Book Antiqua" w:cs="Arial"/>
          <w:sz w:val="24"/>
          <w:szCs w:val="24"/>
          <w:lang w:val="en-US"/>
        </w:rPr>
      </w:pPr>
      <w:r w:rsidRPr="00D34585">
        <w:rPr>
          <w:rFonts w:ascii="Book Antiqua" w:eastAsia="Times New Roman" w:hAnsi="Book Antiqua" w:cs="Arial"/>
          <w:noProof/>
          <w:sz w:val="24"/>
          <w:szCs w:val="24"/>
          <w:lang w:eastAsia="en-GB"/>
        </w:rPr>
        <w:lastRenderedPageBreak/>
        <w:drawing>
          <wp:inline distT="0" distB="0" distL="0" distR="0" wp14:anchorId="19DB77CA" wp14:editId="138F4386">
            <wp:extent cx="5731510" cy="25971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E992785-98E6-4A3A-9BFA-2B7973BA3BA4.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2597150"/>
                    </a:xfrm>
                    <a:prstGeom prst="rect">
                      <a:avLst/>
                    </a:prstGeom>
                  </pic:spPr>
                </pic:pic>
              </a:graphicData>
            </a:graphic>
          </wp:inline>
        </w:drawing>
      </w:r>
    </w:p>
    <w:p w14:paraId="6B897303" w14:textId="4A900176" w:rsidR="006105C7" w:rsidRPr="00D34585" w:rsidRDefault="006105C7" w:rsidP="00D34585">
      <w:pPr>
        <w:adjustRightInd w:val="0"/>
        <w:snapToGrid w:val="0"/>
        <w:spacing w:after="0" w:line="360" w:lineRule="auto"/>
        <w:jc w:val="both"/>
        <w:rPr>
          <w:rFonts w:ascii="Book Antiqua" w:eastAsia="Times New Roman" w:hAnsi="Book Antiqua" w:cs="Arial"/>
          <w:sz w:val="24"/>
          <w:szCs w:val="24"/>
          <w:lang w:val="en-US"/>
        </w:rPr>
      </w:pPr>
      <w:r w:rsidRPr="00D34585">
        <w:rPr>
          <w:rFonts w:ascii="Book Antiqua" w:eastAsia="Times New Roman" w:hAnsi="Book Antiqua" w:cs="Arial"/>
          <w:b/>
          <w:bCs/>
          <w:sz w:val="24"/>
          <w:szCs w:val="24"/>
          <w:lang w:val="en-US"/>
        </w:rPr>
        <w:t xml:space="preserve">Figure 4 Representative image of 2% agarose gel showing amplified 238 bp product of </w:t>
      </w:r>
      <w:r w:rsidR="00D61F47" w:rsidRPr="00D34585">
        <w:rPr>
          <w:rFonts w:ascii="Book Antiqua" w:eastAsia="Times New Roman" w:hAnsi="Book Antiqua" w:cs="Arial"/>
          <w:b/>
          <w:bCs/>
          <w:sz w:val="24"/>
          <w:szCs w:val="24"/>
          <w:lang w:val="en-US"/>
        </w:rPr>
        <w:t xml:space="preserve">the </w:t>
      </w:r>
      <w:r w:rsidRPr="00D34585">
        <w:rPr>
          <w:rFonts w:ascii="Book Antiqua" w:eastAsia="Times New Roman" w:hAnsi="Book Antiqua" w:cs="Arial"/>
          <w:b/>
          <w:bCs/>
          <w:sz w:val="24"/>
          <w:szCs w:val="24"/>
          <w:lang w:val="en-US"/>
        </w:rPr>
        <w:t>housekeeping</w:t>
      </w:r>
      <w:r w:rsidRPr="00D34585">
        <w:rPr>
          <w:rFonts w:ascii="Book Antiqua" w:eastAsia="Times New Roman" w:hAnsi="Book Antiqua" w:cs="Arial"/>
          <w:b/>
          <w:bCs/>
          <w:i/>
          <w:iCs/>
          <w:sz w:val="24"/>
          <w:szCs w:val="24"/>
          <w:lang w:val="en-US"/>
        </w:rPr>
        <w:t xml:space="preserve"> GAPDH</w:t>
      </w:r>
      <w:r w:rsidRPr="00D34585">
        <w:rPr>
          <w:rFonts w:ascii="Book Antiqua" w:eastAsia="Times New Roman" w:hAnsi="Book Antiqua" w:cs="Arial"/>
          <w:b/>
          <w:bCs/>
          <w:sz w:val="24"/>
          <w:szCs w:val="24"/>
          <w:lang w:val="en-US"/>
        </w:rPr>
        <w:t xml:space="preserve"> gene. </w:t>
      </w:r>
      <w:r w:rsidRPr="00D34585">
        <w:rPr>
          <w:rFonts w:ascii="Book Antiqua" w:eastAsia="Times New Roman" w:hAnsi="Book Antiqua" w:cs="Arial"/>
          <w:sz w:val="24"/>
          <w:szCs w:val="24"/>
          <w:lang w:val="en-US"/>
        </w:rPr>
        <w:t>Samples 1-5, 8-10</w:t>
      </w:r>
      <w:r w:rsidR="00D61F47" w:rsidRPr="00D34585">
        <w:rPr>
          <w:rFonts w:ascii="Book Antiqua" w:eastAsia="Times New Roman" w:hAnsi="Book Antiqua" w:cs="Arial"/>
          <w:sz w:val="24"/>
          <w:szCs w:val="24"/>
          <w:lang w:val="en-US"/>
        </w:rPr>
        <w:t>,</w:t>
      </w:r>
      <w:r w:rsidRPr="00D34585">
        <w:rPr>
          <w:rFonts w:ascii="Book Antiqua" w:eastAsia="Times New Roman" w:hAnsi="Book Antiqua" w:cs="Arial"/>
          <w:sz w:val="24"/>
          <w:szCs w:val="24"/>
          <w:lang w:val="en-US"/>
        </w:rPr>
        <w:t xml:space="preserve"> and 13-14 showed clear amplification bands, while samples 6-7 and 11-12 showed mild amplification. In contrast, samples 15-17 showed no amplification at all. L</w:t>
      </w:r>
      <w:r w:rsidR="00512EC1" w:rsidRPr="00D34585">
        <w:rPr>
          <w:rFonts w:ascii="Book Antiqua" w:eastAsia="Times New Roman" w:hAnsi="Book Antiqua" w:cs="Arial"/>
          <w:sz w:val="24"/>
          <w:szCs w:val="24"/>
          <w:lang w:val="en-US"/>
        </w:rPr>
        <w:t>:</w:t>
      </w:r>
      <w:r w:rsidRPr="00D34585">
        <w:rPr>
          <w:rFonts w:ascii="Book Antiqua" w:eastAsia="Times New Roman" w:hAnsi="Book Antiqua" w:cs="Arial"/>
          <w:sz w:val="24"/>
          <w:szCs w:val="24"/>
          <w:lang w:val="en-US"/>
        </w:rPr>
        <w:t xml:space="preserve"> 100</w:t>
      </w:r>
      <w:r w:rsidR="00512EC1" w:rsidRPr="00D34585">
        <w:rPr>
          <w:rFonts w:ascii="Book Antiqua" w:eastAsia="Times New Roman" w:hAnsi="Book Antiqua" w:cs="Arial"/>
          <w:sz w:val="24"/>
          <w:szCs w:val="24"/>
          <w:lang w:val="en-US"/>
        </w:rPr>
        <w:t xml:space="preserve"> </w:t>
      </w:r>
      <w:r w:rsidRPr="00D34585">
        <w:rPr>
          <w:rFonts w:ascii="Book Antiqua" w:eastAsia="Times New Roman" w:hAnsi="Book Antiqua" w:cs="Arial"/>
          <w:sz w:val="24"/>
          <w:szCs w:val="24"/>
          <w:lang w:val="en-US"/>
        </w:rPr>
        <w:t>bp DNA ladder</w:t>
      </w:r>
      <w:r w:rsidR="00512EC1" w:rsidRPr="00D34585">
        <w:rPr>
          <w:rFonts w:ascii="Book Antiqua" w:eastAsia="Times New Roman" w:hAnsi="Book Antiqua" w:cs="Arial"/>
          <w:sz w:val="24"/>
          <w:szCs w:val="24"/>
          <w:lang w:val="en-US"/>
        </w:rPr>
        <w:t>;</w:t>
      </w:r>
      <w:r w:rsidRPr="00D34585">
        <w:rPr>
          <w:rFonts w:ascii="Book Antiqua" w:eastAsia="Times New Roman" w:hAnsi="Book Antiqua" w:cs="Arial"/>
          <w:sz w:val="24"/>
          <w:szCs w:val="24"/>
          <w:lang w:val="en-US"/>
        </w:rPr>
        <w:t xml:space="preserve"> PC</w:t>
      </w:r>
      <w:r w:rsidR="00512EC1" w:rsidRPr="00D34585">
        <w:rPr>
          <w:rFonts w:ascii="Book Antiqua" w:eastAsia="Times New Roman" w:hAnsi="Book Antiqua" w:cs="Arial"/>
          <w:sz w:val="24"/>
          <w:szCs w:val="24"/>
          <w:lang w:val="en-US"/>
        </w:rPr>
        <w:t>:</w:t>
      </w:r>
      <w:r w:rsidRPr="00D34585">
        <w:rPr>
          <w:rFonts w:ascii="Book Antiqua" w:eastAsia="Times New Roman" w:hAnsi="Book Antiqua" w:cs="Arial"/>
          <w:sz w:val="24"/>
          <w:szCs w:val="24"/>
          <w:lang w:val="en-US"/>
        </w:rPr>
        <w:t xml:space="preserve"> Positive control</w:t>
      </w:r>
      <w:r w:rsidR="00512EC1" w:rsidRPr="00D34585">
        <w:rPr>
          <w:rFonts w:ascii="Book Antiqua" w:eastAsia="Times New Roman" w:hAnsi="Book Antiqua" w:cs="Arial"/>
          <w:sz w:val="24"/>
          <w:szCs w:val="24"/>
          <w:lang w:val="en-US"/>
        </w:rPr>
        <w:t>;</w:t>
      </w:r>
      <w:r w:rsidRPr="00D34585">
        <w:rPr>
          <w:rFonts w:ascii="Book Antiqua" w:eastAsia="Times New Roman" w:hAnsi="Book Antiqua" w:cs="Arial"/>
          <w:sz w:val="24"/>
          <w:szCs w:val="24"/>
          <w:lang w:val="en-US"/>
        </w:rPr>
        <w:t xml:space="preserve"> NC</w:t>
      </w:r>
      <w:r w:rsidR="00512EC1" w:rsidRPr="00D34585">
        <w:rPr>
          <w:rFonts w:ascii="Book Antiqua" w:eastAsia="Times New Roman" w:hAnsi="Book Antiqua" w:cs="Arial"/>
          <w:sz w:val="24"/>
          <w:szCs w:val="24"/>
          <w:lang w:val="en-US"/>
        </w:rPr>
        <w:t>:</w:t>
      </w:r>
      <w:r w:rsidRPr="00D34585">
        <w:rPr>
          <w:rFonts w:ascii="Book Antiqua" w:eastAsia="Times New Roman" w:hAnsi="Book Antiqua" w:cs="Arial"/>
          <w:sz w:val="24"/>
          <w:szCs w:val="24"/>
          <w:lang w:val="en-US"/>
        </w:rPr>
        <w:t xml:space="preserve"> Negative control.</w:t>
      </w:r>
    </w:p>
    <w:p w14:paraId="130E30A1" w14:textId="77777777" w:rsidR="00303A81" w:rsidRPr="00D34585" w:rsidRDefault="00303A81" w:rsidP="00D34585">
      <w:pPr>
        <w:adjustRightInd w:val="0"/>
        <w:snapToGrid w:val="0"/>
        <w:spacing w:after="0" w:line="360" w:lineRule="auto"/>
        <w:jc w:val="both"/>
        <w:rPr>
          <w:rFonts w:ascii="Book Antiqua" w:eastAsia="Times New Roman" w:hAnsi="Book Antiqua" w:cs="Arial"/>
          <w:sz w:val="24"/>
          <w:szCs w:val="24"/>
          <w:lang w:val="en-US"/>
        </w:rPr>
      </w:pPr>
    </w:p>
    <w:sectPr w:rsidR="00303A81" w:rsidRPr="00D34585">
      <w:footerReference w:type="even"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97B8E1" w14:textId="77777777" w:rsidR="00360CDE" w:rsidRDefault="00360CDE" w:rsidP="001443BD">
      <w:pPr>
        <w:spacing w:after="0" w:line="240" w:lineRule="auto"/>
      </w:pPr>
      <w:r>
        <w:separator/>
      </w:r>
    </w:p>
  </w:endnote>
  <w:endnote w:type="continuationSeparator" w:id="0">
    <w:p w14:paraId="3CE414FE" w14:textId="77777777" w:rsidR="00360CDE" w:rsidRDefault="00360CDE" w:rsidP="00144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6655E8454Arial">
    <w:altName w:val="Arial Unicode MS"/>
    <w:charset w:val="86"/>
    <w:family w:val="auto"/>
    <w:pitch w:val="default"/>
    <w:sig w:usb0="00000000" w:usb1="080E0000" w:usb2="00000010" w:usb3="00000000" w:csb0="00040000" w:csb1="00000000"/>
  </w:font>
  <w:font w:name="DengXian">
    <w:altName w:val="等线"/>
    <w:charset w:val="86"/>
    <w:family w:val="auto"/>
    <w:pitch w:val="variable"/>
    <w:sig w:usb0="A00002BF" w:usb1="38CF7CFA" w:usb2="00000016" w:usb3="00000000" w:csb0="0004000F" w:csb1="00000000"/>
  </w:font>
  <w:font w:name="AdvPED1282">
    <w:altName w:val="Malgun Gothic"/>
    <w:charset w:val="81"/>
    <w:family w:val="auto"/>
    <w:pitch w:val="default"/>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3EEC8" w14:textId="77777777" w:rsidR="009B36BB" w:rsidRDefault="009B36BB" w:rsidP="001961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DD746CD" w14:textId="77777777" w:rsidR="009B36BB" w:rsidRDefault="009B36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E6DB8" w14:textId="77777777" w:rsidR="009B36BB" w:rsidRPr="009B36BB" w:rsidRDefault="009B36BB" w:rsidP="00196118">
    <w:pPr>
      <w:pStyle w:val="Footer"/>
      <w:framePr w:wrap="around" w:vAnchor="text" w:hAnchor="margin" w:xAlign="center" w:y="1"/>
      <w:rPr>
        <w:rStyle w:val="PageNumber"/>
        <w:rFonts w:ascii="Book Antiqua" w:hAnsi="Book Antiqua"/>
        <w:sz w:val="24"/>
        <w:szCs w:val="24"/>
      </w:rPr>
    </w:pPr>
    <w:r w:rsidRPr="009B36BB">
      <w:rPr>
        <w:rStyle w:val="PageNumber"/>
        <w:rFonts w:ascii="Book Antiqua" w:hAnsi="Book Antiqua"/>
        <w:sz w:val="24"/>
        <w:szCs w:val="24"/>
      </w:rPr>
      <w:fldChar w:fldCharType="begin"/>
    </w:r>
    <w:r w:rsidRPr="009B36BB">
      <w:rPr>
        <w:rStyle w:val="PageNumber"/>
        <w:rFonts w:ascii="Book Antiqua" w:hAnsi="Book Antiqua"/>
        <w:sz w:val="24"/>
        <w:szCs w:val="24"/>
      </w:rPr>
      <w:instrText xml:space="preserve">PAGE  </w:instrText>
    </w:r>
    <w:r w:rsidRPr="009B36BB">
      <w:rPr>
        <w:rStyle w:val="PageNumber"/>
        <w:rFonts w:ascii="Book Antiqua" w:hAnsi="Book Antiqua"/>
        <w:sz w:val="24"/>
        <w:szCs w:val="24"/>
      </w:rPr>
      <w:fldChar w:fldCharType="separate"/>
    </w:r>
    <w:r w:rsidR="00680878">
      <w:rPr>
        <w:rStyle w:val="PageNumber"/>
        <w:rFonts w:ascii="Book Antiqua" w:hAnsi="Book Antiqua"/>
        <w:noProof/>
        <w:sz w:val="24"/>
        <w:szCs w:val="24"/>
      </w:rPr>
      <w:t>29</w:t>
    </w:r>
    <w:r w:rsidRPr="009B36BB">
      <w:rPr>
        <w:rStyle w:val="PageNumber"/>
        <w:rFonts w:ascii="Book Antiqua" w:hAnsi="Book Antiqua"/>
        <w:sz w:val="24"/>
        <w:szCs w:val="24"/>
      </w:rPr>
      <w:fldChar w:fldCharType="end"/>
    </w:r>
  </w:p>
  <w:p w14:paraId="09471146" w14:textId="77777777" w:rsidR="009B36BB" w:rsidRDefault="009B36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245AAB" w14:textId="77777777" w:rsidR="00360CDE" w:rsidRDefault="00360CDE" w:rsidP="001443BD">
      <w:pPr>
        <w:spacing w:after="0" w:line="240" w:lineRule="auto"/>
      </w:pPr>
      <w:r>
        <w:separator/>
      </w:r>
    </w:p>
  </w:footnote>
  <w:footnote w:type="continuationSeparator" w:id="0">
    <w:p w14:paraId="19DBAE7C" w14:textId="77777777" w:rsidR="00360CDE" w:rsidRDefault="00360CDE" w:rsidP="001443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12132"/>
    <w:multiLevelType w:val="hybridMultilevel"/>
    <w:tmpl w:val="5170C8E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nsid w:val="23896DCA"/>
    <w:multiLevelType w:val="hybridMultilevel"/>
    <w:tmpl w:val="4314B6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7E07EA2"/>
    <w:multiLevelType w:val="hybridMultilevel"/>
    <w:tmpl w:val="B1824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336537"/>
    <w:multiLevelType w:val="hybridMultilevel"/>
    <w:tmpl w:val="3730BE5E"/>
    <w:lvl w:ilvl="0" w:tplc="864A435A">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B92433D"/>
    <w:multiLevelType w:val="hybridMultilevel"/>
    <w:tmpl w:val="59100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26B73AE"/>
    <w:multiLevelType w:val="hybridMultilevel"/>
    <w:tmpl w:val="7390E8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3E9"/>
    <w:rsid w:val="00006811"/>
    <w:rsid w:val="000152ED"/>
    <w:rsid w:val="00022285"/>
    <w:rsid w:val="00037C3B"/>
    <w:rsid w:val="0005363B"/>
    <w:rsid w:val="000545B6"/>
    <w:rsid w:val="00056F99"/>
    <w:rsid w:val="000620C2"/>
    <w:rsid w:val="00065E54"/>
    <w:rsid w:val="00066DF0"/>
    <w:rsid w:val="00074FEA"/>
    <w:rsid w:val="00081E38"/>
    <w:rsid w:val="00091871"/>
    <w:rsid w:val="0009483D"/>
    <w:rsid w:val="000A7994"/>
    <w:rsid w:val="000B0E1E"/>
    <w:rsid w:val="000B1073"/>
    <w:rsid w:val="000E09E6"/>
    <w:rsid w:val="000E1A4C"/>
    <w:rsid w:val="000E2805"/>
    <w:rsid w:val="000E3674"/>
    <w:rsid w:val="001057B2"/>
    <w:rsid w:val="001060F6"/>
    <w:rsid w:val="0011310B"/>
    <w:rsid w:val="00115D6D"/>
    <w:rsid w:val="00121759"/>
    <w:rsid w:val="001235C1"/>
    <w:rsid w:val="00125086"/>
    <w:rsid w:val="0013052F"/>
    <w:rsid w:val="00141EE3"/>
    <w:rsid w:val="001443BD"/>
    <w:rsid w:val="001464BF"/>
    <w:rsid w:val="00172F83"/>
    <w:rsid w:val="0018056F"/>
    <w:rsid w:val="00180FB7"/>
    <w:rsid w:val="001822D3"/>
    <w:rsid w:val="00182994"/>
    <w:rsid w:val="00194496"/>
    <w:rsid w:val="0019507B"/>
    <w:rsid w:val="00196118"/>
    <w:rsid w:val="001969CF"/>
    <w:rsid w:val="001A71A6"/>
    <w:rsid w:val="001A79B2"/>
    <w:rsid w:val="001B040C"/>
    <w:rsid w:val="001C13E9"/>
    <w:rsid w:val="001C59EC"/>
    <w:rsid w:val="001C5A2B"/>
    <w:rsid w:val="001C7783"/>
    <w:rsid w:val="001D32A2"/>
    <w:rsid w:val="001F26CE"/>
    <w:rsid w:val="0020300A"/>
    <w:rsid w:val="0021048A"/>
    <w:rsid w:val="0022100A"/>
    <w:rsid w:val="00222D8A"/>
    <w:rsid w:val="0023433A"/>
    <w:rsid w:val="002367D7"/>
    <w:rsid w:val="002414CC"/>
    <w:rsid w:val="002431A0"/>
    <w:rsid w:val="002568FC"/>
    <w:rsid w:val="002601C3"/>
    <w:rsid w:val="00263FC5"/>
    <w:rsid w:val="002706AA"/>
    <w:rsid w:val="002762B5"/>
    <w:rsid w:val="00281EA2"/>
    <w:rsid w:val="0028267C"/>
    <w:rsid w:val="002835CC"/>
    <w:rsid w:val="00285A84"/>
    <w:rsid w:val="002B1FE0"/>
    <w:rsid w:val="002D3FE4"/>
    <w:rsid w:val="002F2347"/>
    <w:rsid w:val="00303A81"/>
    <w:rsid w:val="003116C7"/>
    <w:rsid w:val="00313383"/>
    <w:rsid w:val="00316D90"/>
    <w:rsid w:val="00320CB2"/>
    <w:rsid w:val="0032363E"/>
    <w:rsid w:val="003341A8"/>
    <w:rsid w:val="003349E9"/>
    <w:rsid w:val="003413F1"/>
    <w:rsid w:val="00344B02"/>
    <w:rsid w:val="00346F8F"/>
    <w:rsid w:val="00360CDE"/>
    <w:rsid w:val="00364830"/>
    <w:rsid w:val="00371050"/>
    <w:rsid w:val="00372A75"/>
    <w:rsid w:val="003730A6"/>
    <w:rsid w:val="00373C74"/>
    <w:rsid w:val="00374AF6"/>
    <w:rsid w:val="0037501A"/>
    <w:rsid w:val="00381F82"/>
    <w:rsid w:val="00384014"/>
    <w:rsid w:val="003859ED"/>
    <w:rsid w:val="00386BCA"/>
    <w:rsid w:val="00391622"/>
    <w:rsid w:val="003928A9"/>
    <w:rsid w:val="003B5CB1"/>
    <w:rsid w:val="003C3134"/>
    <w:rsid w:val="003C3541"/>
    <w:rsid w:val="003E76CE"/>
    <w:rsid w:val="00427A65"/>
    <w:rsid w:val="004377C2"/>
    <w:rsid w:val="004419AF"/>
    <w:rsid w:val="0044445A"/>
    <w:rsid w:val="004508F7"/>
    <w:rsid w:val="00454B99"/>
    <w:rsid w:val="004564C5"/>
    <w:rsid w:val="00462E2D"/>
    <w:rsid w:val="00470E3C"/>
    <w:rsid w:val="00473625"/>
    <w:rsid w:val="00475C56"/>
    <w:rsid w:val="00483117"/>
    <w:rsid w:val="00495223"/>
    <w:rsid w:val="004A72F0"/>
    <w:rsid w:val="004B3475"/>
    <w:rsid w:val="004B4892"/>
    <w:rsid w:val="004C02E4"/>
    <w:rsid w:val="004E52A4"/>
    <w:rsid w:val="004F32E1"/>
    <w:rsid w:val="004F362C"/>
    <w:rsid w:val="005054EB"/>
    <w:rsid w:val="00512EC1"/>
    <w:rsid w:val="00516B19"/>
    <w:rsid w:val="00521243"/>
    <w:rsid w:val="00531691"/>
    <w:rsid w:val="005416FB"/>
    <w:rsid w:val="00541FA7"/>
    <w:rsid w:val="00542861"/>
    <w:rsid w:val="005531F3"/>
    <w:rsid w:val="00557BD1"/>
    <w:rsid w:val="00564B90"/>
    <w:rsid w:val="00564C59"/>
    <w:rsid w:val="0056649D"/>
    <w:rsid w:val="00567C19"/>
    <w:rsid w:val="00577C50"/>
    <w:rsid w:val="00590333"/>
    <w:rsid w:val="005A0523"/>
    <w:rsid w:val="005A23AF"/>
    <w:rsid w:val="005A749E"/>
    <w:rsid w:val="005B23EA"/>
    <w:rsid w:val="005B4006"/>
    <w:rsid w:val="005C5342"/>
    <w:rsid w:val="00604E6F"/>
    <w:rsid w:val="00606DBE"/>
    <w:rsid w:val="006105C7"/>
    <w:rsid w:val="00615213"/>
    <w:rsid w:val="00620C4C"/>
    <w:rsid w:val="006211DF"/>
    <w:rsid w:val="00626C31"/>
    <w:rsid w:val="006276ED"/>
    <w:rsid w:val="006404F3"/>
    <w:rsid w:val="00643280"/>
    <w:rsid w:val="0065652D"/>
    <w:rsid w:val="00661B72"/>
    <w:rsid w:val="00664EC8"/>
    <w:rsid w:val="006729DD"/>
    <w:rsid w:val="00680878"/>
    <w:rsid w:val="00681166"/>
    <w:rsid w:val="006A22CC"/>
    <w:rsid w:val="006B3C61"/>
    <w:rsid w:val="006C0E1A"/>
    <w:rsid w:val="006E454C"/>
    <w:rsid w:val="0071105A"/>
    <w:rsid w:val="00711DD3"/>
    <w:rsid w:val="00727998"/>
    <w:rsid w:val="00727E41"/>
    <w:rsid w:val="007317D6"/>
    <w:rsid w:val="00734757"/>
    <w:rsid w:val="007401FA"/>
    <w:rsid w:val="00775E80"/>
    <w:rsid w:val="00782B29"/>
    <w:rsid w:val="00786475"/>
    <w:rsid w:val="00796241"/>
    <w:rsid w:val="00797C58"/>
    <w:rsid w:val="007A0B88"/>
    <w:rsid w:val="007A0CFB"/>
    <w:rsid w:val="007A1312"/>
    <w:rsid w:val="007A2F15"/>
    <w:rsid w:val="007A3848"/>
    <w:rsid w:val="007B21CD"/>
    <w:rsid w:val="007D2162"/>
    <w:rsid w:val="007D31D0"/>
    <w:rsid w:val="007D7282"/>
    <w:rsid w:val="007D72E6"/>
    <w:rsid w:val="007E353C"/>
    <w:rsid w:val="007E44AB"/>
    <w:rsid w:val="007E647B"/>
    <w:rsid w:val="007F1119"/>
    <w:rsid w:val="007F54E4"/>
    <w:rsid w:val="007F743C"/>
    <w:rsid w:val="00802060"/>
    <w:rsid w:val="0080409F"/>
    <w:rsid w:val="00804131"/>
    <w:rsid w:val="0081305B"/>
    <w:rsid w:val="00813E67"/>
    <w:rsid w:val="008216CF"/>
    <w:rsid w:val="00821B88"/>
    <w:rsid w:val="00823C45"/>
    <w:rsid w:val="008276EC"/>
    <w:rsid w:val="008309AC"/>
    <w:rsid w:val="00850317"/>
    <w:rsid w:val="00867139"/>
    <w:rsid w:val="008821F7"/>
    <w:rsid w:val="008909E7"/>
    <w:rsid w:val="00890AE1"/>
    <w:rsid w:val="00893B84"/>
    <w:rsid w:val="00895678"/>
    <w:rsid w:val="008A4ACF"/>
    <w:rsid w:val="008B17FB"/>
    <w:rsid w:val="008B27C9"/>
    <w:rsid w:val="008C5E65"/>
    <w:rsid w:val="008D5BB5"/>
    <w:rsid w:val="008F63CA"/>
    <w:rsid w:val="00920752"/>
    <w:rsid w:val="0092494C"/>
    <w:rsid w:val="00937569"/>
    <w:rsid w:val="00943187"/>
    <w:rsid w:val="009713AE"/>
    <w:rsid w:val="009740FE"/>
    <w:rsid w:val="00975BFB"/>
    <w:rsid w:val="009830C6"/>
    <w:rsid w:val="00984DB9"/>
    <w:rsid w:val="00990C35"/>
    <w:rsid w:val="009A19E8"/>
    <w:rsid w:val="009B0A1C"/>
    <w:rsid w:val="009B36BB"/>
    <w:rsid w:val="009C00AA"/>
    <w:rsid w:val="009C41AF"/>
    <w:rsid w:val="009E2F16"/>
    <w:rsid w:val="009E3D5C"/>
    <w:rsid w:val="00A01F00"/>
    <w:rsid w:val="00A0408D"/>
    <w:rsid w:val="00A22E11"/>
    <w:rsid w:val="00A2376C"/>
    <w:rsid w:val="00A24596"/>
    <w:rsid w:val="00A31C0F"/>
    <w:rsid w:val="00A41980"/>
    <w:rsid w:val="00A41DAC"/>
    <w:rsid w:val="00A45FAC"/>
    <w:rsid w:val="00A46B9D"/>
    <w:rsid w:val="00A60D4F"/>
    <w:rsid w:val="00A9312D"/>
    <w:rsid w:val="00AA1B3A"/>
    <w:rsid w:val="00AC1946"/>
    <w:rsid w:val="00AC26ED"/>
    <w:rsid w:val="00AD0CEC"/>
    <w:rsid w:val="00B00BCE"/>
    <w:rsid w:val="00B16769"/>
    <w:rsid w:val="00B23243"/>
    <w:rsid w:val="00B2515F"/>
    <w:rsid w:val="00B274E5"/>
    <w:rsid w:val="00B357DF"/>
    <w:rsid w:val="00B41E2F"/>
    <w:rsid w:val="00B43D9E"/>
    <w:rsid w:val="00B47DB4"/>
    <w:rsid w:val="00B60778"/>
    <w:rsid w:val="00B7064D"/>
    <w:rsid w:val="00B807AC"/>
    <w:rsid w:val="00B83965"/>
    <w:rsid w:val="00B90798"/>
    <w:rsid w:val="00B95AB6"/>
    <w:rsid w:val="00BB6D87"/>
    <w:rsid w:val="00BC6906"/>
    <w:rsid w:val="00BC7122"/>
    <w:rsid w:val="00BD447A"/>
    <w:rsid w:val="00BE1D87"/>
    <w:rsid w:val="00BE6687"/>
    <w:rsid w:val="00BF02B1"/>
    <w:rsid w:val="00BF769D"/>
    <w:rsid w:val="00C00F63"/>
    <w:rsid w:val="00C135DB"/>
    <w:rsid w:val="00C20C07"/>
    <w:rsid w:val="00C257D7"/>
    <w:rsid w:val="00C27A83"/>
    <w:rsid w:val="00C46F98"/>
    <w:rsid w:val="00C50456"/>
    <w:rsid w:val="00C56E96"/>
    <w:rsid w:val="00C57462"/>
    <w:rsid w:val="00C61905"/>
    <w:rsid w:val="00C64C69"/>
    <w:rsid w:val="00C6769C"/>
    <w:rsid w:val="00C71DDA"/>
    <w:rsid w:val="00C83980"/>
    <w:rsid w:val="00C97E19"/>
    <w:rsid w:val="00CA1689"/>
    <w:rsid w:val="00CC5072"/>
    <w:rsid w:val="00CC5278"/>
    <w:rsid w:val="00CC7ADA"/>
    <w:rsid w:val="00CD4293"/>
    <w:rsid w:val="00CD45F1"/>
    <w:rsid w:val="00CD4FE8"/>
    <w:rsid w:val="00D21B98"/>
    <w:rsid w:val="00D271D3"/>
    <w:rsid w:val="00D30547"/>
    <w:rsid w:val="00D3278C"/>
    <w:rsid w:val="00D34585"/>
    <w:rsid w:val="00D34F9C"/>
    <w:rsid w:val="00D44502"/>
    <w:rsid w:val="00D45211"/>
    <w:rsid w:val="00D47CD0"/>
    <w:rsid w:val="00D52F5E"/>
    <w:rsid w:val="00D56270"/>
    <w:rsid w:val="00D5651D"/>
    <w:rsid w:val="00D5775C"/>
    <w:rsid w:val="00D61F47"/>
    <w:rsid w:val="00D70ABC"/>
    <w:rsid w:val="00D719CE"/>
    <w:rsid w:val="00D74DAA"/>
    <w:rsid w:val="00D762CE"/>
    <w:rsid w:val="00D81624"/>
    <w:rsid w:val="00D81DAE"/>
    <w:rsid w:val="00D83285"/>
    <w:rsid w:val="00D86FA7"/>
    <w:rsid w:val="00DB2C37"/>
    <w:rsid w:val="00DC4FE3"/>
    <w:rsid w:val="00DC6251"/>
    <w:rsid w:val="00DD47BF"/>
    <w:rsid w:val="00DD54EB"/>
    <w:rsid w:val="00DE5E06"/>
    <w:rsid w:val="00E06DF4"/>
    <w:rsid w:val="00E132A1"/>
    <w:rsid w:val="00E137E2"/>
    <w:rsid w:val="00E2265D"/>
    <w:rsid w:val="00E3338F"/>
    <w:rsid w:val="00E438CA"/>
    <w:rsid w:val="00E467BA"/>
    <w:rsid w:val="00E5447C"/>
    <w:rsid w:val="00E57236"/>
    <w:rsid w:val="00E573FD"/>
    <w:rsid w:val="00E57752"/>
    <w:rsid w:val="00E8546C"/>
    <w:rsid w:val="00E93E79"/>
    <w:rsid w:val="00E94C2D"/>
    <w:rsid w:val="00EA0189"/>
    <w:rsid w:val="00EA1136"/>
    <w:rsid w:val="00EB7786"/>
    <w:rsid w:val="00EB783A"/>
    <w:rsid w:val="00ED0EDF"/>
    <w:rsid w:val="00EF4F7F"/>
    <w:rsid w:val="00F0113A"/>
    <w:rsid w:val="00F01AC2"/>
    <w:rsid w:val="00F1120A"/>
    <w:rsid w:val="00F23149"/>
    <w:rsid w:val="00F36AFD"/>
    <w:rsid w:val="00F432CF"/>
    <w:rsid w:val="00F613CB"/>
    <w:rsid w:val="00F65FE4"/>
    <w:rsid w:val="00F706C6"/>
    <w:rsid w:val="00F75A3F"/>
    <w:rsid w:val="00F850F0"/>
    <w:rsid w:val="00F93DD7"/>
    <w:rsid w:val="00F93DDB"/>
    <w:rsid w:val="00F9634E"/>
    <w:rsid w:val="00FA46C3"/>
    <w:rsid w:val="00FD5A4C"/>
    <w:rsid w:val="00FF6640"/>
    <w:rsid w:val="00FF708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6E0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9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2title">
    <w:name w:val="MDPI_1.2_title"/>
    <w:next w:val="MDPI13authornames"/>
    <w:qFormat/>
    <w:rsid w:val="004F362C"/>
    <w:pPr>
      <w:adjustRightInd w:val="0"/>
      <w:snapToGrid w:val="0"/>
      <w:spacing w:after="240" w:line="240" w:lineRule="atLeast"/>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basedOn w:val="Normal"/>
    <w:next w:val="MDPI14history"/>
    <w:qFormat/>
    <w:rsid w:val="004F362C"/>
    <w:pPr>
      <w:adjustRightInd w:val="0"/>
      <w:snapToGrid w:val="0"/>
      <w:spacing w:after="120" w:line="260" w:lineRule="atLeast"/>
    </w:pPr>
    <w:rPr>
      <w:rFonts w:ascii="Palatino Linotype" w:eastAsia="Times New Roman" w:hAnsi="Palatino Linotype" w:cs="Times New Roman"/>
      <w:b/>
      <w:color w:val="000000"/>
      <w:sz w:val="20"/>
      <w:lang w:val="en-US" w:eastAsia="de-DE" w:bidi="en-US"/>
    </w:rPr>
  </w:style>
  <w:style w:type="paragraph" w:customStyle="1" w:styleId="MDPI14history">
    <w:name w:val="MDPI_1.4_history"/>
    <w:basedOn w:val="Normal"/>
    <w:next w:val="Normal"/>
    <w:qFormat/>
    <w:rsid w:val="004F362C"/>
    <w:pPr>
      <w:adjustRightInd w:val="0"/>
      <w:snapToGrid w:val="0"/>
      <w:spacing w:before="120" w:after="0" w:line="200" w:lineRule="atLeast"/>
      <w:ind w:left="113"/>
    </w:pPr>
    <w:rPr>
      <w:rFonts w:ascii="Palatino Linotype" w:eastAsia="Times New Roman" w:hAnsi="Palatino Linotype" w:cs="Times New Roman"/>
      <w:color w:val="000000"/>
      <w:sz w:val="18"/>
      <w:szCs w:val="20"/>
      <w:lang w:val="en-US" w:eastAsia="de-DE" w:bidi="en-US"/>
    </w:rPr>
  </w:style>
  <w:style w:type="paragraph" w:customStyle="1" w:styleId="MDPI16affiliation">
    <w:name w:val="MDPI_1.6_affiliation"/>
    <w:basedOn w:val="Normal"/>
    <w:qFormat/>
    <w:rsid w:val="004F362C"/>
    <w:pPr>
      <w:adjustRightInd w:val="0"/>
      <w:snapToGrid w:val="0"/>
      <w:spacing w:after="0" w:line="200" w:lineRule="atLeast"/>
      <w:ind w:left="311" w:hanging="198"/>
    </w:pPr>
    <w:rPr>
      <w:rFonts w:ascii="Palatino Linotype" w:eastAsia="Times New Roman" w:hAnsi="Palatino Linotype" w:cs="Times New Roman"/>
      <w:color w:val="000000"/>
      <w:sz w:val="18"/>
      <w:szCs w:val="18"/>
      <w:lang w:val="en-US" w:eastAsia="de-DE" w:bidi="en-US"/>
    </w:rPr>
  </w:style>
  <w:style w:type="character" w:styleId="Hyperlink">
    <w:name w:val="Hyperlink"/>
    <w:uiPriority w:val="99"/>
    <w:unhideWhenUsed/>
    <w:rsid w:val="004F362C"/>
    <w:rPr>
      <w:color w:val="0563C1"/>
      <w:u w:val="single"/>
    </w:rPr>
  </w:style>
  <w:style w:type="paragraph" w:styleId="BalloonText">
    <w:name w:val="Balloon Text"/>
    <w:basedOn w:val="Normal"/>
    <w:link w:val="BalloonTextChar"/>
    <w:uiPriority w:val="99"/>
    <w:semiHidden/>
    <w:unhideWhenUsed/>
    <w:rsid w:val="000620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0C2"/>
    <w:rPr>
      <w:rFonts w:ascii="Tahoma" w:hAnsi="Tahoma" w:cs="Tahoma"/>
      <w:sz w:val="16"/>
      <w:szCs w:val="16"/>
    </w:rPr>
  </w:style>
  <w:style w:type="paragraph" w:customStyle="1" w:styleId="MDPI31text">
    <w:name w:val="MDPI_3.1_text"/>
    <w:qFormat/>
    <w:rsid w:val="000620C2"/>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table" w:styleId="TableGrid">
    <w:name w:val="Table Grid"/>
    <w:basedOn w:val="TableNormal"/>
    <w:uiPriority w:val="59"/>
    <w:rsid w:val="000620C2"/>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List">
    <w:name w:val="Light List"/>
    <w:basedOn w:val="TableNormal"/>
    <w:uiPriority w:val="61"/>
    <w:rsid w:val="000620C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E467BA"/>
    <w:pPr>
      <w:ind w:left="720"/>
      <w:contextualSpacing/>
    </w:pPr>
  </w:style>
  <w:style w:type="paragraph" w:styleId="Header">
    <w:name w:val="header"/>
    <w:basedOn w:val="Normal"/>
    <w:link w:val="HeaderChar"/>
    <w:uiPriority w:val="99"/>
    <w:unhideWhenUsed/>
    <w:rsid w:val="001443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43BD"/>
  </w:style>
  <w:style w:type="paragraph" w:styleId="Footer">
    <w:name w:val="footer"/>
    <w:basedOn w:val="Normal"/>
    <w:link w:val="FooterChar"/>
    <w:uiPriority w:val="99"/>
    <w:unhideWhenUsed/>
    <w:rsid w:val="001443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43BD"/>
  </w:style>
  <w:style w:type="character" w:customStyle="1" w:styleId="orcid-id-https">
    <w:name w:val="orcid-id-https"/>
    <w:basedOn w:val="DefaultParagraphFont"/>
    <w:rsid w:val="00F850F0"/>
  </w:style>
  <w:style w:type="character" w:styleId="LineNumber">
    <w:name w:val="line number"/>
    <w:basedOn w:val="DefaultParagraphFont"/>
    <w:uiPriority w:val="99"/>
    <w:semiHidden/>
    <w:unhideWhenUsed/>
    <w:rsid w:val="00065E54"/>
  </w:style>
  <w:style w:type="character" w:customStyle="1" w:styleId="doi">
    <w:name w:val="doi"/>
    <w:basedOn w:val="DefaultParagraphFont"/>
    <w:rsid w:val="000A7994"/>
  </w:style>
  <w:style w:type="character" w:styleId="HTMLCite">
    <w:name w:val="HTML Cite"/>
    <w:basedOn w:val="DefaultParagraphFont"/>
    <w:uiPriority w:val="99"/>
    <w:semiHidden/>
    <w:unhideWhenUsed/>
    <w:rsid w:val="00541FA7"/>
    <w:rPr>
      <w:i/>
      <w:iCs/>
    </w:rPr>
  </w:style>
  <w:style w:type="character" w:customStyle="1" w:styleId="UnresolvedMention1">
    <w:name w:val="Unresolved Mention1"/>
    <w:basedOn w:val="DefaultParagraphFont"/>
    <w:uiPriority w:val="99"/>
    <w:semiHidden/>
    <w:unhideWhenUsed/>
    <w:rsid w:val="00516B19"/>
    <w:rPr>
      <w:color w:val="605E5C"/>
      <w:shd w:val="clear" w:color="auto" w:fill="E1DFDD"/>
    </w:rPr>
  </w:style>
  <w:style w:type="character" w:styleId="PageNumber">
    <w:name w:val="page number"/>
    <w:basedOn w:val="DefaultParagraphFont"/>
    <w:uiPriority w:val="99"/>
    <w:semiHidden/>
    <w:unhideWhenUsed/>
    <w:rsid w:val="00074F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9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2title">
    <w:name w:val="MDPI_1.2_title"/>
    <w:next w:val="MDPI13authornames"/>
    <w:qFormat/>
    <w:rsid w:val="004F362C"/>
    <w:pPr>
      <w:adjustRightInd w:val="0"/>
      <w:snapToGrid w:val="0"/>
      <w:spacing w:after="240" w:line="240" w:lineRule="atLeast"/>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basedOn w:val="Normal"/>
    <w:next w:val="MDPI14history"/>
    <w:qFormat/>
    <w:rsid w:val="004F362C"/>
    <w:pPr>
      <w:adjustRightInd w:val="0"/>
      <w:snapToGrid w:val="0"/>
      <w:spacing w:after="120" w:line="260" w:lineRule="atLeast"/>
    </w:pPr>
    <w:rPr>
      <w:rFonts w:ascii="Palatino Linotype" w:eastAsia="Times New Roman" w:hAnsi="Palatino Linotype" w:cs="Times New Roman"/>
      <w:b/>
      <w:color w:val="000000"/>
      <w:sz w:val="20"/>
      <w:lang w:val="en-US" w:eastAsia="de-DE" w:bidi="en-US"/>
    </w:rPr>
  </w:style>
  <w:style w:type="paragraph" w:customStyle="1" w:styleId="MDPI14history">
    <w:name w:val="MDPI_1.4_history"/>
    <w:basedOn w:val="Normal"/>
    <w:next w:val="Normal"/>
    <w:qFormat/>
    <w:rsid w:val="004F362C"/>
    <w:pPr>
      <w:adjustRightInd w:val="0"/>
      <w:snapToGrid w:val="0"/>
      <w:spacing w:before="120" w:after="0" w:line="200" w:lineRule="atLeast"/>
      <w:ind w:left="113"/>
    </w:pPr>
    <w:rPr>
      <w:rFonts w:ascii="Palatino Linotype" w:eastAsia="Times New Roman" w:hAnsi="Palatino Linotype" w:cs="Times New Roman"/>
      <w:color w:val="000000"/>
      <w:sz w:val="18"/>
      <w:szCs w:val="20"/>
      <w:lang w:val="en-US" w:eastAsia="de-DE" w:bidi="en-US"/>
    </w:rPr>
  </w:style>
  <w:style w:type="paragraph" w:customStyle="1" w:styleId="MDPI16affiliation">
    <w:name w:val="MDPI_1.6_affiliation"/>
    <w:basedOn w:val="Normal"/>
    <w:qFormat/>
    <w:rsid w:val="004F362C"/>
    <w:pPr>
      <w:adjustRightInd w:val="0"/>
      <w:snapToGrid w:val="0"/>
      <w:spacing w:after="0" w:line="200" w:lineRule="atLeast"/>
      <w:ind w:left="311" w:hanging="198"/>
    </w:pPr>
    <w:rPr>
      <w:rFonts w:ascii="Palatino Linotype" w:eastAsia="Times New Roman" w:hAnsi="Palatino Linotype" w:cs="Times New Roman"/>
      <w:color w:val="000000"/>
      <w:sz w:val="18"/>
      <w:szCs w:val="18"/>
      <w:lang w:val="en-US" w:eastAsia="de-DE" w:bidi="en-US"/>
    </w:rPr>
  </w:style>
  <w:style w:type="character" w:styleId="Hyperlink">
    <w:name w:val="Hyperlink"/>
    <w:uiPriority w:val="99"/>
    <w:unhideWhenUsed/>
    <w:rsid w:val="004F362C"/>
    <w:rPr>
      <w:color w:val="0563C1"/>
      <w:u w:val="single"/>
    </w:rPr>
  </w:style>
  <w:style w:type="paragraph" w:styleId="BalloonText">
    <w:name w:val="Balloon Text"/>
    <w:basedOn w:val="Normal"/>
    <w:link w:val="BalloonTextChar"/>
    <w:uiPriority w:val="99"/>
    <w:semiHidden/>
    <w:unhideWhenUsed/>
    <w:rsid w:val="000620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0C2"/>
    <w:rPr>
      <w:rFonts w:ascii="Tahoma" w:hAnsi="Tahoma" w:cs="Tahoma"/>
      <w:sz w:val="16"/>
      <w:szCs w:val="16"/>
    </w:rPr>
  </w:style>
  <w:style w:type="paragraph" w:customStyle="1" w:styleId="MDPI31text">
    <w:name w:val="MDPI_3.1_text"/>
    <w:qFormat/>
    <w:rsid w:val="000620C2"/>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table" w:styleId="TableGrid">
    <w:name w:val="Table Grid"/>
    <w:basedOn w:val="TableNormal"/>
    <w:uiPriority w:val="59"/>
    <w:rsid w:val="000620C2"/>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List">
    <w:name w:val="Light List"/>
    <w:basedOn w:val="TableNormal"/>
    <w:uiPriority w:val="61"/>
    <w:rsid w:val="000620C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E467BA"/>
    <w:pPr>
      <w:ind w:left="720"/>
      <w:contextualSpacing/>
    </w:pPr>
  </w:style>
  <w:style w:type="paragraph" w:styleId="Header">
    <w:name w:val="header"/>
    <w:basedOn w:val="Normal"/>
    <w:link w:val="HeaderChar"/>
    <w:uiPriority w:val="99"/>
    <w:unhideWhenUsed/>
    <w:rsid w:val="001443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43BD"/>
  </w:style>
  <w:style w:type="paragraph" w:styleId="Footer">
    <w:name w:val="footer"/>
    <w:basedOn w:val="Normal"/>
    <w:link w:val="FooterChar"/>
    <w:uiPriority w:val="99"/>
    <w:unhideWhenUsed/>
    <w:rsid w:val="001443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43BD"/>
  </w:style>
  <w:style w:type="character" w:customStyle="1" w:styleId="orcid-id-https">
    <w:name w:val="orcid-id-https"/>
    <w:basedOn w:val="DefaultParagraphFont"/>
    <w:rsid w:val="00F850F0"/>
  </w:style>
  <w:style w:type="character" w:styleId="LineNumber">
    <w:name w:val="line number"/>
    <w:basedOn w:val="DefaultParagraphFont"/>
    <w:uiPriority w:val="99"/>
    <w:semiHidden/>
    <w:unhideWhenUsed/>
    <w:rsid w:val="00065E54"/>
  </w:style>
  <w:style w:type="character" w:customStyle="1" w:styleId="doi">
    <w:name w:val="doi"/>
    <w:basedOn w:val="DefaultParagraphFont"/>
    <w:rsid w:val="000A7994"/>
  </w:style>
  <w:style w:type="character" w:styleId="HTMLCite">
    <w:name w:val="HTML Cite"/>
    <w:basedOn w:val="DefaultParagraphFont"/>
    <w:uiPriority w:val="99"/>
    <w:semiHidden/>
    <w:unhideWhenUsed/>
    <w:rsid w:val="00541FA7"/>
    <w:rPr>
      <w:i/>
      <w:iCs/>
    </w:rPr>
  </w:style>
  <w:style w:type="character" w:customStyle="1" w:styleId="UnresolvedMention1">
    <w:name w:val="Unresolved Mention1"/>
    <w:basedOn w:val="DefaultParagraphFont"/>
    <w:uiPriority w:val="99"/>
    <w:semiHidden/>
    <w:unhideWhenUsed/>
    <w:rsid w:val="00516B19"/>
    <w:rPr>
      <w:color w:val="605E5C"/>
      <w:shd w:val="clear" w:color="auto" w:fill="E1DFDD"/>
    </w:rPr>
  </w:style>
  <w:style w:type="character" w:styleId="PageNumber">
    <w:name w:val="page number"/>
    <w:basedOn w:val="DefaultParagraphFont"/>
    <w:uiPriority w:val="99"/>
    <w:semiHidden/>
    <w:unhideWhenUsed/>
    <w:rsid w:val="00074F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603677">
      <w:bodyDiv w:val="1"/>
      <w:marLeft w:val="0"/>
      <w:marRight w:val="0"/>
      <w:marTop w:val="0"/>
      <w:marBottom w:val="0"/>
      <w:divBdr>
        <w:top w:val="none" w:sz="0" w:space="0" w:color="auto"/>
        <w:left w:val="none" w:sz="0" w:space="0" w:color="auto"/>
        <w:bottom w:val="none" w:sz="0" w:space="0" w:color="auto"/>
        <w:right w:val="none" w:sz="0" w:space="0" w:color="auto"/>
      </w:divBdr>
    </w:div>
    <w:div w:id="245001061">
      <w:bodyDiv w:val="1"/>
      <w:marLeft w:val="0"/>
      <w:marRight w:val="0"/>
      <w:marTop w:val="0"/>
      <w:marBottom w:val="0"/>
      <w:divBdr>
        <w:top w:val="none" w:sz="0" w:space="0" w:color="auto"/>
        <w:left w:val="none" w:sz="0" w:space="0" w:color="auto"/>
        <w:bottom w:val="none" w:sz="0" w:space="0" w:color="auto"/>
        <w:right w:val="none" w:sz="0" w:space="0" w:color="auto"/>
      </w:divBdr>
    </w:div>
    <w:div w:id="274751913">
      <w:bodyDiv w:val="1"/>
      <w:marLeft w:val="0"/>
      <w:marRight w:val="0"/>
      <w:marTop w:val="0"/>
      <w:marBottom w:val="0"/>
      <w:divBdr>
        <w:top w:val="none" w:sz="0" w:space="0" w:color="auto"/>
        <w:left w:val="none" w:sz="0" w:space="0" w:color="auto"/>
        <w:bottom w:val="none" w:sz="0" w:space="0" w:color="auto"/>
        <w:right w:val="none" w:sz="0" w:space="0" w:color="auto"/>
      </w:divBdr>
    </w:div>
    <w:div w:id="348064274">
      <w:bodyDiv w:val="1"/>
      <w:marLeft w:val="0"/>
      <w:marRight w:val="0"/>
      <w:marTop w:val="0"/>
      <w:marBottom w:val="0"/>
      <w:divBdr>
        <w:top w:val="none" w:sz="0" w:space="0" w:color="auto"/>
        <w:left w:val="none" w:sz="0" w:space="0" w:color="auto"/>
        <w:bottom w:val="none" w:sz="0" w:space="0" w:color="auto"/>
        <w:right w:val="none" w:sz="0" w:space="0" w:color="auto"/>
      </w:divBdr>
    </w:div>
    <w:div w:id="402534690">
      <w:bodyDiv w:val="1"/>
      <w:marLeft w:val="0"/>
      <w:marRight w:val="0"/>
      <w:marTop w:val="0"/>
      <w:marBottom w:val="0"/>
      <w:divBdr>
        <w:top w:val="none" w:sz="0" w:space="0" w:color="auto"/>
        <w:left w:val="none" w:sz="0" w:space="0" w:color="auto"/>
        <w:bottom w:val="none" w:sz="0" w:space="0" w:color="auto"/>
        <w:right w:val="none" w:sz="0" w:space="0" w:color="auto"/>
      </w:divBdr>
    </w:div>
    <w:div w:id="410741978">
      <w:bodyDiv w:val="1"/>
      <w:marLeft w:val="0"/>
      <w:marRight w:val="0"/>
      <w:marTop w:val="0"/>
      <w:marBottom w:val="0"/>
      <w:divBdr>
        <w:top w:val="none" w:sz="0" w:space="0" w:color="auto"/>
        <w:left w:val="none" w:sz="0" w:space="0" w:color="auto"/>
        <w:bottom w:val="none" w:sz="0" w:space="0" w:color="auto"/>
        <w:right w:val="none" w:sz="0" w:space="0" w:color="auto"/>
      </w:divBdr>
    </w:div>
    <w:div w:id="457333207">
      <w:bodyDiv w:val="1"/>
      <w:marLeft w:val="0"/>
      <w:marRight w:val="0"/>
      <w:marTop w:val="0"/>
      <w:marBottom w:val="0"/>
      <w:divBdr>
        <w:top w:val="none" w:sz="0" w:space="0" w:color="auto"/>
        <w:left w:val="none" w:sz="0" w:space="0" w:color="auto"/>
        <w:bottom w:val="none" w:sz="0" w:space="0" w:color="auto"/>
        <w:right w:val="none" w:sz="0" w:space="0" w:color="auto"/>
      </w:divBdr>
    </w:div>
    <w:div w:id="554781102">
      <w:bodyDiv w:val="1"/>
      <w:marLeft w:val="0"/>
      <w:marRight w:val="0"/>
      <w:marTop w:val="0"/>
      <w:marBottom w:val="0"/>
      <w:divBdr>
        <w:top w:val="none" w:sz="0" w:space="0" w:color="auto"/>
        <w:left w:val="none" w:sz="0" w:space="0" w:color="auto"/>
        <w:bottom w:val="none" w:sz="0" w:space="0" w:color="auto"/>
        <w:right w:val="none" w:sz="0" w:space="0" w:color="auto"/>
      </w:divBdr>
    </w:div>
    <w:div w:id="592593221">
      <w:bodyDiv w:val="1"/>
      <w:marLeft w:val="0"/>
      <w:marRight w:val="0"/>
      <w:marTop w:val="0"/>
      <w:marBottom w:val="0"/>
      <w:divBdr>
        <w:top w:val="none" w:sz="0" w:space="0" w:color="auto"/>
        <w:left w:val="none" w:sz="0" w:space="0" w:color="auto"/>
        <w:bottom w:val="none" w:sz="0" w:space="0" w:color="auto"/>
        <w:right w:val="none" w:sz="0" w:space="0" w:color="auto"/>
      </w:divBdr>
    </w:div>
    <w:div w:id="592669418">
      <w:bodyDiv w:val="1"/>
      <w:marLeft w:val="0"/>
      <w:marRight w:val="0"/>
      <w:marTop w:val="0"/>
      <w:marBottom w:val="0"/>
      <w:divBdr>
        <w:top w:val="none" w:sz="0" w:space="0" w:color="auto"/>
        <w:left w:val="none" w:sz="0" w:space="0" w:color="auto"/>
        <w:bottom w:val="none" w:sz="0" w:space="0" w:color="auto"/>
        <w:right w:val="none" w:sz="0" w:space="0" w:color="auto"/>
      </w:divBdr>
    </w:div>
    <w:div w:id="624776871">
      <w:bodyDiv w:val="1"/>
      <w:marLeft w:val="0"/>
      <w:marRight w:val="0"/>
      <w:marTop w:val="0"/>
      <w:marBottom w:val="0"/>
      <w:divBdr>
        <w:top w:val="none" w:sz="0" w:space="0" w:color="auto"/>
        <w:left w:val="none" w:sz="0" w:space="0" w:color="auto"/>
        <w:bottom w:val="none" w:sz="0" w:space="0" w:color="auto"/>
        <w:right w:val="none" w:sz="0" w:space="0" w:color="auto"/>
      </w:divBdr>
    </w:div>
    <w:div w:id="669676567">
      <w:bodyDiv w:val="1"/>
      <w:marLeft w:val="0"/>
      <w:marRight w:val="0"/>
      <w:marTop w:val="0"/>
      <w:marBottom w:val="0"/>
      <w:divBdr>
        <w:top w:val="none" w:sz="0" w:space="0" w:color="auto"/>
        <w:left w:val="none" w:sz="0" w:space="0" w:color="auto"/>
        <w:bottom w:val="none" w:sz="0" w:space="0" w:color="auto"/>
        <w:right w:val="none" w:sz="0" w:space="0" w:color="auto"/>
      </w:divBdr>
    </w:div>
    <w:div w:id="727997211">
      <w:bodyDiv w:val="1"/>
      <w:marLeft w:val="0"/>
      <w:marRight w:val="0"/>
      <w:marTop w:val="0"/>
      <w:marBottom w:val="0"/>
      <w:divBdr>
        <w:top w:val="none" w:sz="0" w:space="0" w:color="auto"/>
        <w:left w:val="none" w:sz="0" w:space="0" w:color="auto"/>
        <w:bottom w:val="none" w:sz="0" w:space="0" w:color="auto"/>
        <w:right w:val="none" w:sz="0" w:space="0" w:color="auto"/>
      </w:divBdr>
    </w:div>
    <w:div w:id="794568782">
      <w:bodyDiv w:val="1"/>
      <w:marLeft w:val="0"/>
      <w:marRight w:val="0"/>
      <w:marTop w:val="0"/>
      <w:marBottom w:val="0"/>
      <w:divBdr>
        <w:top w:val="none" w:sz="0" w:space="0" w:color="auto"/>
        <w:left w:val="none" w:sz="0" w:space="0" w:color="auto"/>
        <w:bottom w:val="none" w:sz="0" w:space="0" w:color="auto"/>
        <w:right w:val="none" w:sz="0" w:space="0" w:color="auto"/>
      </w:divBdr>
    </w:div>
    <w:div w:id="841434506">
      <w:bodyDiv w:val="1"/>
      <w:marLeft w:val="0"/>
      <w:marRight w:val="0"/>
      <w:marTop w:val="0"/>
      <w:marBottom w:val="0"/>
      <w:divBdr>
        <w:top w:val="none" w:sz="0" w:space="0" w:color="auto"/>
        <w:left w:val="none" w:sz="0" w:space="0" w:color="auto"/>
        <w:bottom w:val="none" w:sz="0" w:space="0" w:color="auto"/>
        <w:right w:val="none" w:sz="0" w:space="0" w:color="auto"/>
      </w:divBdr>
    </w:div>
    <w:div w:id="950280834">
      <w:bodyDiv w:val="1"/>
      <w:marLeft w:val="0"/>
      <w:marRight w:val="0"/>
      <w:marTop w:val="0"/>
      <w:marBottom w:val="0"/>
      <w:divBdr>
        <w:top w:val="none" w:sz="0" w:space="0" w:color="auto"/>
        <w:left w:val="none" w:sz="0" w:space="0" w:color="auto"/>
        <w:bottom w:val="none" w:sz="0" w:space="0" w:color="auto"/>
        <w:right w:val="none" w:sz="0" w:space="0" w:color="auto"/>
      </w:divBdr>
    </w:div>
    <w:div w:id="962925883">
      <w:bodyDiv w:val="1"/>
      <w:marLeft w:val="0"/>
      <w:marRight w:val="0"/>
      <w:marTop w:val="0"/>
      <w:marBottom w:val="0"/>
      <w:divBdr>
        <w:top w:val="none" w:sz="0" w:space="0" w:color="auto"/>
        <w:left w:val="none" w:sz="0" w:space="0" w:color="auto"/>
        <w:bottom w:val="none" w:sz="0" w:space="0" w:color="auto"/>
        <w:right w:val="none" w:sz="0" w:space="0" w:color="auto"/>
      </w:divBdr>
    </w:div>
    <w:div w:id="967469732">
      <w:bodyDiv w:val="1"/>
      <w:marLeft w:val="0"/>
      <w:marRight w:val="0"/>
      <w:marTop w:val="0"/>
      <w:marBottom w:val="0"/>
      <w:divBdr>
        <w:top w:val="none" w:sz="0" w:space="0" w:color="auto"/>
        <w:left w:val="none" w:sz="0" w:space="0" w:color="auto"/>
        <w:bottom w:val="none" w:sz="0" w:space="0" w:color="auto"/>
        <w:right w:val="none" w:sz="0" w:space="0" w:color="auto"/>
      </w:divBdr>
    </w:div>
    <w:div w:id="989553372">
      <w:bodyDiv w:val="1"/>
      <w:marLeft w:val="0"/>
      <w:marRight w:val="0"/>
      <w:marTop w:val="0"/>
      <w:marBottom w:val="0"/>
      <w:divBdr>
        <w:top w:val="none" w:sz="0" w:space="0" w:color="auto"/>
        <w:left w:val="none" w:sz="0" w:space="0" w:color="auto"/>
        <w:bottom w:val="none" w:sz="0" w:space="0" w:color="auto"/>
        <w:right w:val="none" w:sz="0" w:space="0" w:color="auto"/>
      </w:divBdr>
    </w:div>
    <w:div w:id="1081483505">
      <w:bodyDiv w:val="1"/>
      <w:marLeft w:val="0"/>
      <w:marRight w:val="0"/>
      <w:marTop w:val="0"/>
      <w:marBottom w:val="0"/>
      <w:divBdr>
        <w:top w:val="none" w:sz="0" w:space="0" w:color="auto"/>
        <w:left w:val="none" w:sz="0" w:space="0" w:color="auto"/>
        <w:bottom w:val="none" w:sz="0" w:space="0" w:color="auto"/>
        <w:right w:val="none" w:sz="0" w:space="0" w:color="auto"/>
      </w:divBdr>
    </w:div>
    <w:div w:id="1099063214">
      <w:bodyDiv w:val="1"/>
      <w:marLeft w:val="0"/>
      <w:marRight w:val="0"/>
      <w:marTop w:val="0"/>
      <w:marBottom w:val="0"/>
      <w:divBdr>
        <w:top w:val="none" w:sz="0" w:space="0" w:color="auto"/>
        <w:left w:val="none" w:sz="0" w:space="0" w:color="auto"/>
        <w:bottom w:val="none" w:sz="0" w:space="0" w:color="auto"/>
        <w:right w:val="none" w:sz="0" w:space="0" w:color="auto"/>
      </w:divBdr>
    </w:div>
    <w:div w:id="1162238643">
      <w:bodyDiv w:val="1"/>
      <w:marLeft w:val="0"/>
      <w:marRight w:val="0"/>
      <w:marTop w:val="0"/>
      <w:marBottom w:val="0"/>
      <w:divBdr>
        <w:top w:val="none" w:sz="0" w:space="0" w:color="auto"/>
        <w:left w:val="none" w:sz="0" w:space="0" w:color="auto"/>
        <w:bottom w:val="none" w:sz="0" w:space="0" w:color="auto"/>
        <w:right w:val="none" w:sz="0" w:space="0" w:color="auto"/>
      </w:divBdr>
    </w:div>
    <w:div w:id="1181242650">
      <w:bodyDiv w:val="1"/>
      <w:marLeft w:val="0"/>
      <w:marRight w:val="0"/>
      <w:marTop w:val="0"/>
      <w:marBottom w:val="0"/>
      <w:divBdr>
        <w:top w:val="none" w:sz="0" w:space="0" w:color="auto"/>
        <w:left w:val="none" w:sz="0" w:space="0" w:color="auto"/>
        <w:bottom w:val="none" w:sz="0" w:space="0" w:color="auto"/>
        <w:right w:val="none" w:sz="0" w:space="0" w:color="auto"/>
      </w:divBdr>
    </w:div>
    <w:div w:id="1232158951">
      <w:bodyDiv w:val="1"/>
      <w:marLeft w:val="0"/>
      <w:marRight w:val="0"/>
      <w:marTop w:val="0"/>
      <w:marBottom w:val="0"/>
      <w:divBdr>
        <w:top w:val="none" w:sz="0" w:space="0" w:color="auto"/>
        <w:left w:val="none" w:sz="0" w:space="0" w:color="auto"/>
        <w:bottom w:val="none" w:sz="0" w:space="0" w:color="auto"/>
        <w:right w:val="none" w:sz="0" w:space="0" w:color="auto"/>
      </w:divBdr>
    </w:div>
    <w:div w:id="1252201830">
      <w:bodyDiv w:val="1"/>
      <w:marLeft w:val="0"/>
      <w:marRight w:val="0"/>
      <w:marTop w:val="0"/>
      <w:marBottom w:val="0"/>
      <w:divBdr>
        <w:top w:val="none" w:sz="0" w:space="0" w:color="auto"/>
        <w:left w:val="none" w:sz="0" w:space="0" w:color="auto"/>
        <w:bottom w:val="none" w:sz="0" w:space="0" w:color="auto"/>
        <w:right w:val="none" w:sz="0" w:space="0" w:color="auto"/>
      </w:divBdr>
    </w:div>
    <w:div w:id="1253394357">
      <w:bodyDiv w:val="1"/>
      <w:marLeft w:val="0"/>
      <w:marRight w:val="0"/>
      <w:marTop w:val="0"/>
      <w:marBottom w:val="0"/>
      <w:divBdr>
        <w:top w:val="none" w:sz="0" w:space="0" w:color="auto"/>
        <w:left w:val="none" w:sz="0" w:space="0" w:color="auto"/>
        <w:bottom w:val="none" w:sz="0" w:space="0" w:color="auto"/>
        <w:right w:val="none" w:sz="0" w:space="0" w:color="auto"/>
      </w:divBdr>
    </w:div>
    <w:div w:id="1362508200">
      <w:bodyDiv w:val="1"/>
      <w:marLeft w:val="0"/>
      <w:marRight w:val="0"/>
      <w:marTop w:val="0"/>
      <w:marBottom w:val="0"/>
      <w:divBdr>
        <w:top w:val="none" w:sz="0" w:space="0" w:color="auto"/>
        <w:left w:val="none" w:sz="0" w:space="0" w:color="auto"/>
        <w:bottom w:val="none" w:sz="0" w:space="0" w:color="auto"/>
        <w:right w:val="none" w:sz="0" w:space="0" w:color="auto"/>
      </w:divBdr>
    </w:div>
    <w:div w:id="1393848966">
      <w:bodyDiv w:val="1"/>
      <w:marLeft w:val="0"/>
      <w:marRight w:val="0"/>
      <w:marTop w:val="0"/>
      <w:marBottom w:val="0"/>
      <w:divBdr>
        <w:top w:val="none" w:sz="0" w:space="0" w:color="auto"/>
        <w:left w:val="none" w:sz="0" w:space="0" w:color="auto"/>
        <w:bottom w:val="none" w:sz="0" w:space="0" w:color="auto"/>
        <w:right w:val="none" w:sz="0" w:space="0" w:color="auto"/>
      </w:divBdr>
    </w:div>
    <w:div w:id="1433352445">
      <w:bodyDiv w:val="1"/>
      <w:marLeft w:val="0"/>
      <w:marRight w:val="0"/>
      <w:marTop w:val="0"/>
      <w:marBottom w:val="0"/>
      <w:divBdr>
        <w:top w:val="none" w:sz="0" w:space="0" w:color="auto"/>
        <w:left w:val="none" w:sz="0" w:space="0" w:color="auto"/>
        <w:bottom w:val="none" w:sz="0" w:space="0" w:color="auto"/>
        <w:right w:val="none" w:sz="0" w:space="0" w:color="auto"/>
      </w:divBdr>
    </w:div>
    <w:div w:id="1454859565">
      <w:bodyDiv w:val="1"/>
      <w:marLeft w:val="0"/>
      <w:marRight w:val="0"/>
      <w:marTop w:val="0"/>
      <w:marBottom w:val="0"/>
      <w:divBdr>
        <w:top w:val="none" w:sz="0" w:space="0" w:color="auto"/>
        <w:left w:val="none" w:sz="0" w:space="0" w:color="auto"/>
        <w:bottom w:val="none" w:sz="0" w:space="0" w:color="auto"/>
        <w:right w:val="none" w:sz="0" w:space="0" w:color="auto"/>
      </w:divBdr>
    </w:div>
    <w:div w:id="1599749956">
      <w:bodyDiv w:val="1"/>
      <w:marLeft w:val="0"/>
      <w:marRight w:val="0"/>
      <w:marTop w:val="0"/>
      <w:marBottom w:val="0"/>
      <w:divBdr>
        <w:top w:val="none" w:sz="0" w:space="0" w:color="auto"/>
        <w:left w:val="none" w:sz="0" w:space="0" w:color="auto"/>
        <w:bottom w:val="none" w:sz="0" w:space="0" w:color="auto"/>
        <w:right w:val="none" w:sz="0" w:space="0" w:color="auto"/>
      </w:divBdr>
    </w:div>
    <w:div w:id="1690108935">
      <w:bodyDiv w:val="1"/>
      <w:marLeft w:val="0"/>
      <w:marRight w:val="0"/>
      <w:marTop w:val="0"/>
      <w:marBottom w:val="0"/>
      <w:divBdr>
        <w:top w:val="none" w:sz="0" w:space="0" w:color="auto"/>
        <w:left w:val="none" w:sz="0" w:space="0" w:color="auto"/>
        <w:bottom w:val="none" w:sz="0" w:space="0" w:color="auto"/>
        <w:right w:val="none" w:sz="0" w:space="0" w:color="auto"/>
      </w:divBdr>
    </w:div>
    <w:div w:id="1959221545">
      <w:bodyDiv w:val="1"/>
      <w:marLeft w:val="0"/>
      <w:marRight w:val="0"/>
      <w:marTop w:val="0"/>
      <w:marBottom w:val="0"/>
      <w:divBdr>
        <w:top w:val="none" w:sz="0" w:space="0" w:color="auto"/>
        <w:left w:val="none" w:sz="0" w:space="0" w:color="auto"/>
        <w:bottom w:val="none" w:sz="0" w:space="0" w:color="auto"/>
        <w:right w:val="none" w:sz="0" w:space="0" w:color="auto"/>
      </w:divBdr>
    </w:div>
    <w:div w:id="2026205187">
      <w:bodyDiv w:val="1"/>
      <w:marLeft w:val="0"/>
      <w:marRight w:val="0"/>
      <w:marTop w:val="0"/>
      <w:marBottom w:val="0"/>
      <w:divBdr>
        <w:top w:val="none" w:sz="0" w:space="0" w:color="auto"/>
        <w:left w:val="none" w:sz="0" w:space="0" w:color="auto"/>
        <w:bottom w:val="none" w:sz="0" w:space="0" w:color="auto"/>
        <w:right w:val="none" w:sz="0" w:space="0" w:color="auto"/>
      </w:divBdr>
    </w:div>
    <w:div w:id="203942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devanandd@jssuni.edu.in"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6794</Words>
  <Characters>38731</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13</cp:revision>
  <dcterms:created xsi:type="dcterms:W3CDTF">2019-10-20T05:47:00Z</dcterms:created>
  <dcterms:modified xsi:type="dcterms:W3CDTF">2019-10-25T05:16:00Z</dcterms:modified>
</cp:coreProperties>
</file>