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F60" w:rsidRDefault="00956952">
      <w:pPr>
        <w:snapToGrid w:val="0"/>
        <w:spacing w:line="360" w:lineRule="auto"/>
        <w:rPr>
          <w:rFonts w:ascii="Book Antiqua" w:hAnsi="Book Antiqua"/>
          <w:bCs/>
          <w:i/>
          <w:iCs/>
          <w:sz w:val="24"/>
        </w:rPr>
      </w:pPr>
      <w:r>
        <w:rPr>
          <w:rFonts w:ascii="Book Antiqua" w:hAnsi="Book Antiqua"/>
          <w:b/>
          <w:sz w:val="24"/>
        </w:rPr>
        <w:t xml:space="preserve">Name of Journal: </w:t>
      </w:r>
      <w:r>
        <w:rPr>
          <w:rFonts w:ascii="Book Antiqua" w:hAnsi="Book Antiqua"/>
          <w:bCs/>
          <w:i/>
          <w:iCs/>
          <w:sz w:val="24"/>
        </w:rPr>
        <w:t>World Journal of Clinical Cases</w:t>
      </w:r>
    </w:p>
    <w:p w:rsidR="00442F60" w:rsidRDefault="00956952">
      <w:pPr>
        <w:snapToGrid w:val="0"/>
        <w:spacing w:line="360" w:lineRule="auto"/>
        <w:rPr>
          <w:rFonts w:ascii="Book Antiqua" w:hAnsi="Book Antiqua"/>
          <w:bCs/>
          <w:i/>
          <w:iCs/>
          <w:sz w:val="24"/>
        </w:rPr>
      </w:pPr>
      <w:r>
        <w:rPr>
          <w:rFonts w:ascii="Book Antiqua" w:hAnsi="Book Antiqua"/>
          <w:b/>
          <w:sz w:val="24"/>
        </w:rPr>
        <w:t xml:space="preserve">Manuscript NO: </w:t>
      </w:r>
      <w:r>
        <w:rPr>
          <w:rFonts w:ascii="Book Antiqua" w:hAnsi="Book Antiqua"/>
          <w:bCs/>
          <w:sz w:val="24"/>
        </w:rPr>
        <w:t>50838</w:t>
      </w:r>
    </w:p>
    <w:p w:rsidR="00442F60" w:rsidRDefault="00956952">
      <w:pPr>
        <w:snapToGrid w:val="0"/>
        <w:spacing w:line="360" w:lineRule="auto"/>
        <w:rPr>
          <w:rFonts w:ascii="Book Antiqua" w:hAnsi="Book Antiqua"/>
          <w:bCs/>
          <w:sz w:val="24"/>
        </w:rPr>
      </w:pPr>
      <w:r>
        <w:rPr>
          <w:rFonts w:ascii="Book Antiqua" w:hAnsi="Book Antiqua"/>
          <w:b/>
          <w:sz w:val="24"/>
        </w:rPr>
        <w:t xml:space="preserve">Manuscript Type: </w:t>
      </w:r>
      <w:r>
        <w:rPr>
          <w:rFonts w:ascii="Book Antiqua" w:hAnsi="Book Antiqua"/>
          <w:bCs/>
          <w:sz w:val="24"/>
        </w:rPr>
        <w:t>CASE REPORT</w:t>
      </w:r>
    </w:p>
    <w:p w:rsidR="00442F60" w:rsidRDefault="00442F60">
      <w:pPr>
        <w:snapToGrid w:val="0"/>
        <w:spacing w:line="360" w:lineRule="auto"/>
        <w:rPr>
          <w:rFonts w:ascii="Book Antiqua" w:hAnsi="Book Antiqua"/>
          <w:bCs/>
          <w:sz w:val="24"/>
        </w:rPr>
      </w:pPr>
    </w:p>
    <w:p w:rsidR="00442F60" w:rsidRDefault="00956952">
      <w:pPr>
        <w:snapToGrid w:val="0"/>
        <w:spacing w:line="360" w:lineRule="auto"/>
        <w:rPr>
          <w:rFonts w:ascii="Book Antiqua" w:hAnsi="Book Antiqua"/>
          <w:b/>
          <w:sz w:val="24"/>
        </w:rPr>
      </w:pPr>
      <w:r>
        <w:rPr>
          <w:rFonts w:ascii="Book Antiqua" w:hAnsi="Book Antiqua"/>
          <w:b/>
          <w:sz w:val="24"/>
        </w:rPr>
        <w:t xml:space="preserve">Kidney inflammatory </w:t>
      </w:r>
      <w:proofErr w:type="spellStart"/>
      <w:r>
        <w:rPr>
          <w:rFonts w:ascii="Book Antiqua" w:hAnsi="Book Antiqua"/>
          <w:b/>
          <w:sz w:val="24"/>
        </w:rPr>
        <w:t>myofibroblastic</w:t>
      </w:r>
      <w:proofErr w:type="spellEnd"/>
      <w:r>
        <w:rPr>
          <w:rFonts w:ascii="Book Antiqua" w:hAnsi="Book Antiqua"/>
          <w:b/>
          <w:sz w:val="24"/>
        </w:rPr>
        <w:t xml:space="preserve"> tumor masquerading as metastatic malignancy: A case report and literature review</w:t>
      </w:r>
    </w:p>
    <w:p w:rsidR="00442F60" w:rsidRDefault="00442F60">
      <w:pPr>
        <w:snapToGrid w:val="0"/>
        <w:spacing w:line="360" w:lineRule="auto"/>
        <w:rPr>
          <w:rFonts w:ascii="Book Antiqua" w:hAnsi="Book Antiqua"/>
          <w:bCs/>
          <w:sz w:val="24"/>
        </w:rPr>
      </w:pPr>
    </w:p>
    <w:p w:rsidR="00442F60" w:rsidRDefault="00956952">
      <w:pPr>
        <w:snapToGrid w:val="0"/>
        <w:spacing w:line="360" w:lineRule="auto"/>
        <w:rPr>
          <w:rFonts w:ascii="Book Antiqua" w:hAnsi="Book Antiqua"/>
          <w:bCs/>
          <w:sz w:val="24"/>
        </w:rPr>
      </w:pPr>
      <w:r>
        <w:rPr>
          <w:rFonts w:ascii="Book Antiqua" w:hAnsi="Book Antiqua"/>
          <w:bCs/>
          <w:sz w:val="24"/>
        </w:rPr>
        <w:t xml:space="preserve">Zhang GH </w:t>
      </w:r>
      <w:r>
        <w:rPr>
          <w:rFonts w:ascii="Book Antiqua" w:hAnsi="Book Antiqua"/>
          <w:bCs/>
          <w:i/>
          <w:iCs/>
          <w:sz w:val="24"/>
        </w:rPr>
        <w:t>et al.</w:t>
      </w:r>
      <w:r>
        <w:rPr>
          <w:rFonts w:ascii="Book Antiqua" w:hAnsi="Book Antiqua"/>
          <w:bCs/>
          <w:sz w:val="24"/>
        </w:rPr>
        <w:t xml:space="preserve"> Kidney IMT masquerading as metastatic malignancy</w:t>
      </w:r>
    </w:p>
    <w:p w:rsidR="00442F60" w:rsidRDefault="00442F60">
      <w:pPr>
        <w:snapToGrid w:val="0"/>
        <w:spacing w:line="360" w:lineRule="auto"/>
        <w:ind w:firstLineChars="300" w:firstLine="720"/>
        <w:rPr>
          <w:rFonts w:ascii="Book Antiqua" w:hAnsi="Book Antiqua"/>
          <w:bCs/>
          <w:sz w:val="24"/>
        </w:rPr>
      </w:pPr>
    </w:p>
    <w:p w:rsidR="00442F60" w:rsidRDefault="00956952">
      <w:pPr>
        <w:snapToGrid w:val="0"/>
        <w:spacing w:line="360" w:lineRule="auto"/>
        <w:rPr>
          <w:rFonts w:ascii="Book Antiqua" w:hAnsi="Book Antiqua"/>
          <w:bCs/>
          <w:sz w:val="24"/>
        </w:rPr>
      </w:pPr>
      <w:proofErr w:type="spellStart"/>
      <w:r>
        <w:rPr>
          <w:rFonts w:ascii="Book Antiqua" w:hAnsi="Book Antiqua"/>
          <w:bCs/>
          <w:sz w:val="24"/>
        </w:rPr>
        <w:t>Guo</w:t>
      </w:r>
      <w:proofErr w:type="spellEnd"/>
      <w:r>
        <w:rPr>
          <w:rFonts w:ascii="Book Antiqua" w:hAnsi="Book Antiqua"/>
          <w:bCs/>
          <w:sz w:val="24"/>
        </w:rPr>
        <w:t>-</w:t>
      </w:r>
      <w:r>
        <w:rPr>
          <w:rFonts w:ascii="Book Antiqua" w:hAnsi="Book Antiqua"/>
          <w:bCs/>
          <w:caps/>
          <w:sz w:val="24"/>
        </w:rPr>
        <w:t>h</w:t>
      </w:r>
      <w:r>
        <w:rPr>
          <w:rFonts w:ascii="Book Antiqua" w:hAnsi="Book Antiqua"/>
          <w:bCs/>
          <w:sz w:val="24"/>
        </w:rPr>
        <w:t>ui Zhang, Xiao-</w:t>
      </w:r>
      <w:r>
        <w:rPr>
          <w:rFonts w:ascii="Book Antiqua" w:hAnsi="Book Antiqua"/>
          <w:bCs/>
          <w:caps/>
          <w:sz w:val="24"/>
        </w:rPr>
        <w:t>y</w:t>
      </w:r>
      <w:r>
        <w:rPr>
          <w:rFonts w:ascii="Book Antiqua" w:hAnsi="Book Antiqua"/>
          <w:bCs/>
          <w:sz w:val="24"/>
        </w:rPr>
        <w:t xml:space="preserve">an </w:t>
      </w:r>
      <w:proofErr w:type="spellStart"/>
      <w:r>
        <w:rPr>
          <w:rFonts w:ascii="Book Antiqua" w:hAnsi="Book Antiqua"/>
          <w:bCs/>
          <w:sz w:val="24"/>
        </w:rPr>
        <w:t>Guo</w:t>
      </w:r>
      <w:proofErr w:type="spellEnd"/>
      <w:r>
        <w:rPr>
          <w:rFonts w:ascii="Book Antiqua" w:hAnsi="Book Antiqua"/>
          <w:bCs/>
          <w:sz w:val="24"/>
        </w:rPr>
        <w:t>, Gao-</w:t>
      </w:r>
      <w:r>
        <w:rPr>
          <w:rFonts w:ascii="Book Antiqua" w:hAnsi="Book Antiqua"/>
          <w:bCs/>
          <w:caps/>
          <w:sz w:val="24"/>
        </w:rPr>
        <w:t>z</w:t>
      </w:r>
      <w:r>
        <w:rPr>
          <w:rFonts w:ascii="Book Antiqua" w:hAnsi="Book Antiqua"/>
          <w:bCs/>
          <w:sz w:val="24"/>
        </w:rPr>
        <w:t>hao Liang, Qing Wang</w:t>
      </w:r>
    </w:p>
    <w:p w:rsidR="00442F60" w:rsidRDefault="00442F60">
      <w:pPr>
        <w:snapToGrid w:val="0"/>
        <w:spacing w:line="360" w:lineRule="auto"/>
        <w:rPr>
          <w:rFonts w:ascii="Book Antiqua" w:hAnsi="Book Antiqua"/>
          <w:bCs/>
          <w:sz w:val="24"/>
        </w:rPr>
      </w:pPr>
    </w:p>
    <w:p w:rsidR="00442F60" w:rsidRDefault="00956952">
      <w:pPr>
        <w:snapToGrid w:val="0"/>
        <w:spacing w:line="360" w:lineRule="auto"/>
        <w:rPr>
          <w:rFonts w:ascii="Book Antiqua" w:hAnsi="Book Antiqua"/>
          <w:bCs/>
          <w:sz w:val="24"/>
        </w:rPr>
      </w:pPr>
      <w:proofErr w:type="spellStart"/>
      <w:r>
        <w:rPr>
          <w:rFonts w:ascii="Book Antiqua" w:hAnsi="Book Antiqua"/>
          <w:b/>
          <w:sz w:val="24"/>
        </w:rPr>
        <w:t>Guo</w:t>
      </w:r>
      <w:proofErr w:type="spellEnd"/>
      <w:r>
        <w:rPr>
          <w:rFonts w:ascii="Book Antiqua" w:hAnsi="Book Antiqua"/>
          <w:bCs/>
          <w:sz w:val="24"/>
        </w:rPr>
        <w:t>-</w:t>
      </w:r>
      <w:r>
        <w:rPr>
          <w:rFonts w:ascii="Book Antiqua" w:hAnsi="Book Antiqua"/>
          <w:b/>
          <w:caps/>
          <w:sz w:val="24"/>
        </w:rPr>
        <w:t>h</w:t>
      </w:r>
      <w:r>
        <w:rPr>
          <w:rFonts w:ascii="Book Antiqua" w:hAnsi="Book Antiqua"/>
          <w:b/>
          <w:sz w:val="24"/>
        </w:rPr>
        <w:t>ui Zhang, Xiao</w:t>
      </w:r>
      <w:r>
        <w:rPr>
          <w:rFonts w:ascii="Book Antiqua" w:hAnsi="Book Antiqua"/>
          <w:bCs/>
          <w:sz w:val="24"/>
        </w:rPr>
        <w:t>-</w:t>
      </w:r>
      <w:r>
        <w:rPr>
          <w:rFonts w:ascii="Book Antiqua" w:hAnsi="Book Antiqua"/>
          <w:b/>
          <w:caps/>
          <w:sz w:val="24"/>
        </w:rPr>
        <w:t>y</w:t>
      </w:r>
      <w:r>
        <w:rPr>
          <w:rFonts w:ascii="Book Antiqua" w:hAnsi="Book Antiqua"/>
          <w:b/>
          <w:sz w:val="24"/>
        </w:rPr>
        <w:t xml:space="preserve">an </w:t>
      </w:r>
      <w:proofErr w:type="spellStart"/>
      <w:r>
        <w:rPr>
          <w:rFonts w:ascii="Book Antiqua" w:hAnsi="Book Antiqua"/>
          <w:b/>
          <w:sz w:val="24"/>
        </w:rPr>
        <w:t>Guo</w:t>
      </w:r>
      <w:proofErr w:type="spellEnd"/>
      <w:r>
        <w:rPr>
          <w:rFonts w:ascii="Book Antiqua" w:hAnsi="Book Antiqua"/>
          <w:b/>
          <w:sz w:val="24"/>
        </w:rPr>
        <w:t xml:space="preserve">, </w:t>
      </w:r>
      <w:r>
        <w:rPr>
          <w:rFonts w:ascii="Book Antiqua" w:hAnsi="Book Antiqua"/>
          <w:bCs/>
          <w:sz w:val="24"/>
        </w:rPr>
        <w:t xml:space="preserve">Graduate School, Guangdong Medical University, Zhanjiang 524000, Guangdong </w:t>
      </w:r>
      <w:r>
        <w:rPr>
          <w:rFonts w:ascii="Book Antiqua" w:hAnsi="Book Antiqua" w:hint="eastAsia"/>
          <w:bCs/>
          <w:sz w:val="24"/>
        </w:rPr>
        <w:t>Province</w:t>
      </w:r>
      <w:r>
        <w:rPr>
          <w:rFonts w:ascii="Book Antiqua" w:hAnsi="Book Antiqua"/>
          <w:bCs/>
          <w:sz w:val="24"/>
        </w:rPr>
        <w:t>, China</w:t>
      </w:r>
    </w:p>
    <w:p w:rsidR="00442F60" w:rsidRDefault="00442F60">
      <w:pPr>
        <w:snapToGrid w:val="0"/>
        <w:spacing w:line="360" w:lineRule="auto"/>
        <w:rPr>
          <w:rFonts w:ascii="Book Antiqua" w:hAnsi="Book Antiqua"/>
          <w:b/>
          <w:sz w:val="24"/>
        </w:rPr>
      </w:pPr>
    </w:p>
    <w:p w:rsidR="00442F60" w:rsidRDefault="00956952">
      <w:pPr>
        <w:snapToGrid w:val="0"/>
        <w:spacing w:line="360" w:lineRule="auto"/>
        <w:rPr>
          <w:rFonts w:ascii="Book Antiqua" w:hAnsi="Book Antiqua"/>
          <w:bCs/>
          <w:sz w:val="24"/>
        </w:rPr>
      </w:pPr>
      <w:r>
        <w:rPr>
          <w:rFonts w:ascii="Book Antiqua" w:hAnsi="Book Antiqua"/>
          <w:b/>
          <w:sz w:val="24"/>
        </w:rPr>
        <w:t>Gao</w:t>
      </w:r>
      <w:r>
        <w:rPr>
          <w:rFonts w:ascii="Book Antiqua" w:hAnsi="Book Antiqua"/>
          <w:bCs/>
          <w:sz w:val="24"/>
        </w:rPr>
        <w:t>-</w:t>
      </w:r>
      <w:r>
        <w:rPr>
          <w:rFonts w:ascii="Book Antiqua" w:hAnsi="Book Antiqua"/>
          <w:b/>
          <w:caps/>
          <w:sz w:val="24"/>
        </w:rPr>
        <w:t>z</w:t>
      </w:r>
      <w:r>
        <w:rPr>
          <w:rFonts w:ascii="Book Antiqua" w:hAnsi="Book Antiqua"/>
          <w:b/>
          <w:sz w:val="24"/>
        </w:rPr>
        <w:t xml:space="preserve">hao Liang, Qing Wang, </w:t>
      </w:r>
      <w:r>
        <w:rPr>
          <w:rFonts w:ascii="Book Antiqua" w:hAnsi="Book Antiqua"/>
          <w:sz w:val="24"/>
        </w:rPr>
        <w:t xml:space="preserve">Department of Urology, The Second Affiliated Hospital, Shenzhen University, Shenzhen </w:t>
      </w:r>
      <w:r>
        <w:rPr>
          <w:rFonts w:ascii="Book Antiqua" w:hAnsi="Book Antiqua"/>
          <w:bCs/>
          <w:sz w:val="24"/>
        </w:rPr>
        <w:t>518100</w:t>
      </w:r>
      <w:r>
        <w:rPr>
          <w:rFonts w:ascii="Book Antiqua" w:hAnsi="Book Antiqua"/>
          <w:sz w:val="24"/>
        </w:rPr>
        <w:t>, Guangdong</w:t>
      </w:r>
      <w:r>
        <w:rPr>
          <w:rFonts w:ascii="Book Antiqua" w:hAnsi="Book Antiqua" w:hint="eastAsia"/>
          <w:bCs/>
          <w:sz w:val="24"/>
        </w:rPr>
        <w:t xml:space="preserve"> Province</w:t>
      </w:r>
      <w:r>
        <w:rPr>
          <w:rFonts w:ascii="Book Antiqua" w:hAnsi="Book Antiqua"/>
          <w:bCs/>
          <w:sz w:val="24"/>
        </w:rPr>
        <w:t>, China</w:t>
      </w:r>
    </w:p>
    <w:p w:rsidR="00442F60" w:rsidRDefault="00442F60">
      <w:pPr>
        <w:snapToGrid w:val="0"/>
        <w:spacing w:line="360" w:lineRule="auto"/>
        <w:rPr>
          <w:rFonts w:ascii="Book Antiqua" w:hAnsi="Book Antiqua"/>
          <w:bCs/>
          <w:sz w:val="24"/>
        </w:rPr>
      </w:pPr>
    </w:p>
    <w:p w:rsidR="00442F60" w:rsidRDefault="00956952">
      <w:pPr>
        <w:snapToGrid w:val="0"/>
        <w:spacing w:line="360" w:lineRule="auto"/>
        <w:rPr>
          <w:rFonts w:ascii="Book Antiqua" w:hAnsi="Book Antiqua"/>
          <w:sz w:val="24"/>
        </w:rPr>
      </w:pPr>
      <w:r>
        <w:rPr>
          <w:rFonts w:ascii="Book Antiqua" w:hAnsi="Book Antiqua"/>
          <w:b/>
          <w:sz w:val="24"/>
        </w:rPr>
        <w:t xml:space="preserve">ORCID number: </w:t>
      </w:r>
      <w:proofErr w:type="spellStart"/>
      <w:r>
        <w:rPr>
          <w:rFonts w:ascii="Book Antiqua" w:hAnsi="Book Antiqua"/>
          <w:sz w:val="24"/>
        </w:rPr>
        <w:t>Guo</w:t>
      </w:r>
      <w:proofErr w:type="spellEnd"/>
      <w:r>
        <w:rPr>
          <w:rFonts w:ascii="Book Antiqua" w:hAnsi="Book Antiqua"/>
          <w:sz w:val="24"/>
        </w:rPr>
        <w:t>-</w:t>
      </w:r>
      <w:r>
        <w:rPr>
          <w:rFonts w:ascii="Book Antiqua" w:hAnsi="Book Antiqua"/>
          <w:caps/>
          <w:sz w:val="24"/>
        </w:rPr>
        <w:t>h</w:t>
      </w:r>
      <w:r>
        <w:rPr>
          <w:rFonts w:ascii="Book Antiqua" w:hAnsi="Book Antiqua"/>
          <w:sz w:val="24"/>
        </w:rPr>
        <w:t>ui Zhang (0000-0001-5089-8638); Xiao-</w:t>
      </w:r>
      <w:r>
        <w:rPr>
          <w:rFonts w:ascii="Book Antiqua" w:hAnsi="Book Antiqua"/>
          <w:caps/>
          <w:sz w:val="24"/>
        </w:rPr>
        <w:t>y</w:t>
      </w:r>
      <w:r>
        <w:rPr>
          <w:rFonts w:ascii="Book Antiqua" w:hAnsi="Book Antiqua"/>
          <w:sz w:val="24"/>
        </w:rPr>
        <w:t xml:space="preserve">an </w:t>
      </w:r>
      <w:proofErr w:type="spellStart"/>
      <w:r>
        <w:rPr>
          <w:rFonts w:ascii="Book Antiqua" w:hAnsi="Book Antiqua"/>
          <w:sz w:val="24"/>
        </w:rPr>
        <w:t>Guo</w:t>
      </w:r>
      <w:proofErr w:type="spellEnd"/>
      <w:r>
        <w:rPr>
          <w:rFonts w:ascii="Book Antiqua" w:hAnsi="Book Antiqua"/>
          <w:sz w:val="24"/>
        </w:rPr>
        <w:t xml:space="preserve"> (0000-0002-5783-8045); Gao-</w:t>
      </w:r>
      <w:r>
        <w:rPr>
          <w:rFonts w:ascii="Book Antiqua" w:hAnsi="Book Antiqua"/>
          <w:caps/>
          <w:sz w:val="24"/>
        </w:rPr>
        <w:t>z</w:t>
      </w:r>
      <w:r>
        <w:rPr>
          <w:rFonts w:ascii="Book Antiqua" w:hAnsi="Book Antiqua"/>
          <w:sz w:val="24"/>
        </w:rPr>
        <w:t>hao Liang (0000-0002-4891-1394); Qing Wang (0000-0002-8475-1818)</w:t>
      </w:r>
      <w:r>
        <w:rPr>
          <w:rFonts w:ascii="Book Antiqua" w:hAnsi="Book Antiqua" w:hint="eastAsia"/>
          <w:sz w:val="24"/>
        </w:rPr>
        <w:t>.</w:t>
      </w:r>
    </w:p>
    <w:p w:rsidR="00442F60" w:rsidRDefault="00442F60">
      <w:pPr>
        <w:snapToGrid w:val="0"/>
        <w:spacing w:line="360" w:lineRule="auto"/>
        <w:rPr>
          <w:rFonts w:ascii="Book Antiqua" w:hAnsi="Book Antiqua"/>
          <w:sz w:val="24"/>
        </w:rPr>
      </w:pPr>
    </w:p>
    <w:p w:rsidR="00442F60" w:rsidRDefault="00956952">
      <w:pPr>
        <w:snapToGrid w:val="0"/>
        <w:spacing w:line="360" w:lineRule="auto"/>
        <w:rPr>
          <w:rFonts w:ascii="Book Antiqua" w:hAnsi="Book Antiqua"/>
          <w:sz w:val="24"/>
        </w:rPr>
      </w:pPr>
      <w:r>
        <w:rPr>
          <w:rFonts w:ascii="Book Antiqua" w:hAnsi="Book Antiqua"/>
          <w:b/>
          <w:bCs/>
          <w:sz w:val="24"/>
        </w:rPr>
        <w:t xml:space="preserve">Author contributions: </w:t>
      </w:r>
      <w:r>
        <w:rPr>
          <w:rFonts w:ascii="Book Antiqua" w:hAnsi="Book Antiqua"/>
          <w:sz w:val="24"/>
        </w:rPr>
        <w:t xml:space="preserve">Zhang GH was a major contributor in writing the manuscript; </w:t>
      </w:r>
      <w:proofErr w:type="spellStart"/>
      <w:r>
        <w:rPr>
          <w:rFonts w:ascii="Book Antiqua" w:hAnsi="Book Antiqua"/>
          <w:sz w:val="24"/>
        </w:rPr>
        <w:t>Guo</w:t>
      </w:r>
      <w:proofErr w:type="spellEnd"/>
      <w:r>
        <w:rPr>
          <w:rFonts w:ascii="Book Antiqua" w:hAnsi="Book Antiqua"/>
          <w:sz w:val="24"/>
        </w:rPr>
        <w:t xml:space="preserve"> XY searched the database and analyzed the data; Liang GZ collected and provided clinical data for the patient; Wang Q was responsible for editing the article; all authors read and approved the final manuscript.</w:t>
      </w:r>
    </w:p>
    <w:p w:rsidR="00442F60" w:rsidRDefault="00442F60">
      <w:pPr>
        <w:widowControl/>
        <w:snapToGrid w:val="0"/>
        <w:spacing w:line="360" w:lineRule="auto"/>
        <w:rPr>
          <w:rFonts w:ascii="Book Antiqua" w:hAnsi="Book Antiqua"/>
          <w:b/>
          <w:bCs/>
          <w:sz w:val="24"/>
        </w:rPr>
      </w:pPr>
    </w:p>
    <w:p w:rsidR="00442F60" w:rsidRDefault="00956952">
      <w:pPr>
        <w:snapToGrid w:val="0"/>
        <w:spacing w:line="360" w:lineRule="auto"/>
        <w:rPr>
          <w:rFonts w:ascii="Book Antiqua" w:hAnsi="Book Antiqua"/>
          <w:sz w:val="24"/>
        </w:rPr>
      </w:pPr>
      <w:proofErr w:type="gramStart"/>
      <w:r>
        <w:rPr>
          <w:rFonts w:ascii="Book Antiqua" w:hAnsi="Book Antiqua"/>
          <w:b/>
          <w:bCs/>
          <w:sz w:val="24"/>
        </w:rPr>
        <w:t>Supported by</w:t>
      </w:r>
      <w:r>
        <w:rPr>
          <w:rFonts w:ascii="Book Antiqua" w:hAnsi="Book Antiqua"/>
          <w:sz w:val="24"/>
        </w:rPr>
        <w:t xml:space="preserve"> the Science and Technology Research and Development Foundation of Shenzhen, No.</w:t>
      </w:r>
      <w:proofErr w:type="gramEnd"/>
      <w:r>
        <w:rPr>
          <w:rFonts w:ascii="Book Antiqua" w:hAnsi="Book Antiqua"/>
          <w:sz w:val="24"/>
        </w:rPr>
        <w:t xml:space="preserve"> JCYJ20170307094039571.</w:t>
      </w:r>
    </w:p>
    <w:p w:rsidR="00442F60" w:rsidRDefault="00442F60">
      <w:pPr>
        <w:widowControl/>
        <w:snapToGrid w:val="0"/>
        <w:spacing w:line="360" w:lineRule="auto"/>
        <w:rPr>
          <w:rFonts w:ascii="Book Antiqua" w:hAnsi="Book Antiqua"/>
          <w:b/>
          <w:bCs/>
          <w:sz w:val="24"/>
        </w:rPr>
      </w:pPr>
    </w:p>
    <w:p w:rsidR="00442F60" w:rsidRDefault="00956952">
      <w:pPr>
        <w:widowControl/>
        <w:snapToGrid w:val="0"/>
        <w:spacing w:line="360" w:lineRule="auto"/>
        <w:rPr>
          <w:rFonts w:ascii="Book Antiqua" w:hAnsi="Book Antiqua"/>
          <w:sz w:val="24"/>
        </w:rPr>
      </w:pPr>
      <w:r>
        <w:rPr>
          <w:rFonts w:ascii="Book Antiqua" w:hAnsi="Book Antiqua"/>
          <w:b/>
          <w:bCs/>
          <w:sz w:val="24"/>
        </w:rPr>
        <w:lastRenderedPageBreak/>
        <w:t xml:space="preserve">Informed consent statement: </w:t>
      </w:r>
      <w:r>
        <w:rPr>
          <w:rFonts w:ascii="Book Antiqua" w:hAnsi="Book Antiqua"/>
          <w:sz w:val="24"/>
        </w:rPr>
        <w:t xml:space="preserve">Written informed consent was obtained from the patient </w:t>
      </w:r>
      <w:r>
        <w:rPr>
          <w:rFonts w:ascii="Book Antiqua" w:eastAsia="Book Antiqua" w:hAnsi="Book Antiqua" w:cs="Book Antiqua"/>
          <w:kern w:val="0"/>
          <w:sz w:val="24"/>
          <w:lang w:bidi="ar"/>
        </w:rPr>
        <w:t>for publication</w:t>
      </w:r>
      <w:r>
        <w:rPr>
          <w:rFonts w:ascii="Book Antiqua" w:hAnsi="Book Antiqua"/>
          <w:sz w:val="24"/>
        </w:rPr>
        <w:t>.</w:t>
      </w:r>
    </w:p>
    <w:p w:rsidR="00442F60" w:rsidRDefault="00442F60">
      <w:pPr>
        <w:widowControl/>
        <w:shd w:val="clear" w:color="auto" w:fill="FFFFFF"/>
        <w:snapToGrid w:val="0"/>
        <w:spacing w:line="360" w:lineRule="auto"/>
        <w:rPr>
          <w:rFonts w:ascii="Book Antiqua" w:hAnsi="Book Antiqua"/>
          <w:sz w:val="24"/>
        </w:rPr>
      </w:pPr>
    </w:p>
    <w:p w:rsidR="00442F60" w:rsidRDefault="00956952">
      <w:pPr>
        <w:widowControl/>
        <w:shd w:val="clear" w:color="auto" w:fill="FFFFFF"/>
        <w:snapToGrid w:val="0"/>
        <w:spacing w:line="360" w:lineRule="auto"/>
        <w:rPr>
          <w:rFonts w:ascii="Book Antiqua" w:hAnsi="Book Antiqua"/>
          <w:sz w:val="24"/>
        </w:rPr>
      </w:pPr>
      <w:r>
        <w:rPr>
          <w:rFonts w:ascii="Book Antiqua" w:hAnsi="Book Antiqua"/>
          <w:b/>
          <w:bCs/>
          <w:sz w:val="24"/>
        </w:rPr>
        <w:t xml:space="preserve">Conflict-of-interest statement: </w:t>
      </w:r>
      <w:r>
        <w:rPr>
          <w:rFonts w:ascii="Book Antiqua" w:hAnsi="Book Antiqua"/>
          <w:sz w:val="24"/>
        </w:rPr>
        <w:t>The authors declare that they have no competing interests to disclose.</w:t>
      </w:r>
    </w:p>
    <w:p w:rsidR="00442F60" w:rsidRDefault="00442F60">
      <w:pPr>
        <w:widowControl/>
        <w:shd w:val="clear" w:color="auto" w:fill="FFFFFF"/>
        <w:snapToGrid w:val="0"/>
        <w:spacing w:line="360" w:lineRule="auto"/>
        <w:rPr>
          <w:rFonts w:ascii="Book Antiqua" w:hAnsi="Book Antiqua"/>
          <w:sz w:val="24"/>
        </w:rPr>
      </w:pPr>
    </w:p>
    <w:p w:rsidR="00442F60" w:rsidRDefault="00956952">
      <w:pPr>
        <w:widowControl/>
        <w:shd w:val="clear" w:color="auto" w:fill="FFFFFF"/>
        <w:snapToGrid w:val="0"/>
        <w:spacing w:line="360" w:lineRule="auto"/>
        <w:rPr>
          <w:rFonts w:ascii="Book Antiqua" w:hAnsi="Book Antiqua"/>
          <w:sz w:val="24"/>
        </w:rPr>
      </w:pPr>
      <w:r>
        <w:rPr>
          <w:rFonts w:ascii="Book Antiqua" w:hAnsi="Book Antiqua"/>
          <w:b/>
          <w:bCs/>
          <w:sz w:val="24"/>
        </w:rPr>
        <w:t xml:space="preserve">CARE Checklist (2016) statement: </w:t>
      </w:r>
      <w:r>
        <w:rPr>
          <w:rFonts w:ascii="Book Antiqua" w:hAnsi="Book Antiqua"/>
          <w:sz w:val="24"/>
        </w:rPr>
        <w:t>The authors have read the CARE Checklist (2016), and the manuscript was prepared and revised according to the CARE Checklist (2016).</w:t>
      </w:r>
    </w:p>
    <w:p w:rsidR="00442F60" w:rsidRDefault="00442F60">
      <w:pPr>
        <w:snapToGrid w:val="0"/>
        <w:spacing w:line="360" w:lineRule="auto"/>
        <w:rPr>
          <w:rFonts w:ascii="Book Antiqua" w:hAnsi="Book Antiqua"/>
          <w:b/>
          <w:sz w:val="24"/>
        </w:rPr>
      </w:pPr>
    </w:p>
    <w:p w:rsidR="00442F60" w:rsidRDefault="00956952">
      <w:pPr>
        <w:pStyle w:val="10"/>
        <w:snapToGrid w:val="0"/>
        <w:spacing w:line="360" w:lineRule="auto"/>
        <w:jc w:val="both"/>
        <w:rPr>
          <w:rFonts w:ascii="Book Antiqua" w:hAnsi="Book Antiqua" w:cs="Times New Roman"/>
          <w:bCs/>
          <w:color w:val="auto"/>
          <w:sz w:val="24"/>
          <w:szCs w:val="24"/>
          <w:highlight w:val="white"/>
          <w:lang w:val="en-US"/>
        </w:rPr>
      </w:pPr>
      <w:bookmarkStart w:id="0" w:name="_Hlk11330706"/>
      <w:bookmarkStart w:id="1" w:name="_Hlk18593750"/>
      <w:r>
        <w:rPr>
          <w:rFonts w:ascii="Book Antiqua" w:hAnsi="Book Antiqua" w:cs="Times New Roman"/>
          <w:b/>
          <w:bCs/>
          <w:color w:val="auto"/>
          <w:sz w:val="24"/>
          <w:szCs w:val="24"/>
          <w:highlight w:val="white"/>
          <w:lang w:val="en-US"/>
        </w:rPr>
        <w:t>Open-Access:</w:t>
      </w:r>
      <w:r>
        <w:rPr>
          <w:rFonts w:ascii="Book Antiqua" w:hAnsi="Book Antiqua" w:cs="Times New Roman"/>
          <w:bCs/>
          <w:color w:val="auto"/>
          <w:sz w:val="24"/>
          <w:szCs w:val="24"/>
          <w:highlight w:val="white"/>
          <w:lang w:val="en-US"/>
        </w:rPr>
        <w:t xml:space="preserve"> </w:t>
      </w:r>
      <w:bookmarkStart w:id="2" w:name="OLE_LINK479"/>
      <w:bookmarkStart w:id="3" w:name="OLE_LINK506"/>
      <w:bookmarkStart w:id="4" w:name="OLE_LINK507"/>
      <w:bookmarkStart w:id="5" w:name="OLE_LINK496"/>
      <w:r>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Pr>
          <w:rFonts w:ascii="Book Antiqua" w:hAnsi="Book Antiqua" w:cs="Times New Roman"/>
          <w:bCs/>
          <w:color w:val="auto"/>
          <w:sz w:val="24"/>
          <w:szCs w:val="24"/>
          <w:highlight w:val="white"/>
          <w:lang w:val="en-US" w:eastAsia="zh-CN"/>
        </w:rPr>
        <w:t xml:space="preserve"> </w:t>
      </w:r>
      <w:r>
        <w:rPr>
          <w:rFonts w:ascii="Book Antiqua" w:hAnsi="Book Antiqua" w:cs="Times New Roman"/>
          <w:bCs/>
          <w:color w:val="auto"/>
          <w:sz w:val="24"/>
          <w:szCs w:val="24"/>
          <w:highlight w:val="white"/>
          <w:lang w:val="en-US"/>
        </w:rPr>
        <w:t>in</w:t>
      </w:r>
      <w:r>
        <w:rPr>
          <w:rFonts w:ascii="Book Antiqua" w:hAnsi="Book Antiqua" w:cs="Times New Roman"/>
          <w:bCs/>
          <w:color w:val="auto"/>
          <w:sz w:val="24"/>
          <w:szCs w:val="24"/>
          <w:highlight w:val="white"/>
          <w:lang w:val="en-US" w:eastAsia="zh-CN"/>
        </w:rPr>
        <w:t xml:space="preserve"> </w:t>
      </w:r>
      <w:r>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Pr>
          <w:rFonts w:ascii="Book Antiqua" w:hAnsi="Book Antiqua" w:cs="Times New Roman"/>
          <w:bCs/>
          <w:sz w:val="24"/>
          <w:szCs w:val="24"/>
          <w:highlight w:val="white"/>
          <w:lang w:val="en-US"/>
        </w:rPr>
        <w:t>http://creativecommons.org/licenses/by-nc/4.0/</w:t>
      </w:r>
      <w:bookmarkEnd w:id="2"/>
      <w:bookmarkEnd w:id="3"/>
      <w:bookmarkEnd w:id="4"/>
      <w:bookmarkEnd w:id="5"/>
    </w:p>
    <w:p w:rsidR="00442F60" w:rsidRDefault="00442F60">
      <w:pPr>
        <w:pStyle w:val="10"/>
        <w:snapToGrid w:val="0"/>
        <w:spacing w:line="360" w:lineRule="auto"/>
        <w:jc w:val="both"/>
        <w:rPr>
          <w:rFonts w:ascii="Book Antiqua" w:hAnsi="Book Antiqua" w:cs="Times New Roman"/>
          <w:b/>
          <w:bCs/>
          <w:color w:val="auto"/>
          <w:sz w:val="24"/>
          <w:szCs w:val="24"/>
          <w:highlight w:val="white"/>
          <w:lang w:val="en-US"/>
        </w:rPr>
      </w:pPr>
      <w:bookmarkStart w:id="6" w:name="_Hlk11330717"/>
      <w:bookmarkEnd w:id="0"/>
    </w:p>
    <w:p w:rsidR="00442F60" w:rsidRDefault="00956952">
      <w:pPr>
        <w:pStyle w:val="10"/>
        <w:snapToGrid w:val="0"/>
        <w:spacing w:line="360" w:lineRule="auto"/>
        <w:jc w:val="both"/>
        <w:rPr>
          <w:rFonts w:ascii="Book Antiqua" w:hAnsi="Book Antiqua" w:cs="Times New Roman"/>
          <w:b/>
          <w:bCs/>
          <w:color w:val="auto"/>
          <w:sz w:val="24"/>
          <w:szCs w:val="24"/>
          <w:highlight w:val="white"/>
          <w:lang w:val="en-US"/>
        </w:rPr>
      </w:pPr>
      <w:r>
        <w:rPr>
          <w:rFonts w:ascii="Book Antiqua" w:hAnsi="Book Antiqua" w:cs="Times New Roman"/>
          <w:b/>
          <w:bCs/>
          <w:color w:val="auto"/>
          <w:sz w:val="24"/>
          <w:szCs w:val="24"/>
          <w:highlight w:val="white"/>
          <w:lang w:val="en-US"/>
        </w:rPr>
        <w:t>Manuscript source:</w:t>
      </w:r>
      <w:r>
        <w:rPr>
          <w:rFonts w:ascii="Book Antiqua" w:hAnsi="Book Antiqua" w:cs="Times New Roman"/>
          <w:b/>
          <w:bCs/>
          <w:color w:val="auto"/>
          <w:sz w:val="24"/>
          <w:szCs w:val="24"/>
          <w:highlight w:val="white"/>
          <w:lang w:val="en-US" w:eastAsia="zh-CN"/>
        </w:rPr>
        <w:t xml:space="preserve"> </w:t>
      </w:r>
      <w:r>
        <w:rPr>
          <w:rFonts w:ascii="Book Antiqua" w:hAnsi="Book Antiqua" w:cs="Times New Roman"/>
          <w:bCs/>
          <w:color w:val="auto"/>
          <w:sz w:val="24"/>
          <w:szCs w:val="24"/>
          <w:highlight w:val="white"/>
          <w:lang w:val="en-US"/>
        </w:rPr>
        <w:t>Unsolicited manuscript</w:t>
      </w:r>
      <w:bookmarkEnd w:id="6"/>
      <w:r>
        <w:rPr>
          <w:rFonts w:ascii="Book Antiqua" w:hAnsi="Book Antiqua" w:cs="Times New Roman"/>
          <w:bCs/>
          <w:color w:val="auto"/>
          <w:sz w:val="24"/>
          <w:szCs w:val="24"/>
          <w:highlight w:val="white"/>
          <w:lang w:val="en-US"/>
        </w:rPr>
        <w:t xml:space="preserve"> </w:t>
      </w:r>
    </w:p>
    <w:bookmarkEnd w:id="1"/>
    <w:p w:rsidR="00442F60" w:rsidRDefault="00442F60">
      <w:pPr>
        <w:snapToGrid w:val="0"/>
        <w:spacing w:line="360" w:lineRule="auto"/>
        <w:rPr>
          <w:rFonts w:ascii="Book Antiqua" w:hAnsi="Book Antiqua"/>
          <w:b/>
          <w:sz w:val="24"/>
        </w:rPr>
      </w:pPr>
    </w:p>
    <w:p w:rsidR="00442F60" w:rsidRDefault="00956952">
      <w:pPr>
        <w:widowControl/>
        <w:snapToGrid w:val="0"/>
        <w:spacing w:line="360" w:lineRule="auto"/>
        <w:rPr>
          <w:rFonts w:ascii="Book Antiqua" w:hAnsi="Book Antiqua"/>
          <w:bCs/>
          <w:sz w:val="24"/>
        </w:rPr>
      </w:pPr>
      <w:r>
        <w:rPr>
          <w:rFonts w:ascii="Book Antiqua" w:hAnsi="Book Antiqua"/>
          <w:b/>
          <w:sz w:val="24"/>
        </w:rPr>
        <w:t xml:space="preserve">Corresponding author: Qing Wang, MD, PhD, Professor of Medicine, </w:t>
      </w:r>
      <w:r>
        <w:rPr>
          <w:rFonts w:ascii="Book Antiqua" w:hAnsi="Book Antiqua"/>
          <w:sz w:val="24"/>
        </w:rPr>
        <w:t xml:space="preserve">Department of Urology, The Second Affiliated Hospital, Shenzhen University, No. 118, </w:t>
      </w:r>
      <w:proofErr w:type="spellStart"/>
      <w:r>
        <w:rPr>
          <w:rFonts w:ascii="Book Antiqua" w:hAnsi="Book Antiqua"/>
          <w:sz w:val="24"/>
        </w:rPr>
        <w:t>Longjing</w:t>
      </w:r>
      <w:proofErr w:type="spellEnd"/>
      <w:r>
        <w:rPr>
          <w:rFonts w:ascii="Book Antiqua" w:hAnsi="Book Antiqua"/>
          <w:sz w:val="24"/>
        </w:rPr>
        <w:t xml:space="preserve"> Second Road, </w:t>
      </w:r>
      <w:proofErr w:type="spellStart"/>
      <w:r>
        <w:rPr>
          <w:rFonts w:ascii="Book Antiqua" w:hAnsi="Book Antiqua"/>
          <w:sz w:val="24"/>
        </w:rPr>
        <w:t>Baoan</w:t>
      </w:r>
      <w:proofErr w:type="spellEnd"/>
      <w:r>
        <w:rPr>
          <w:rFonts w:ascii="Book Antiqua" w:hAnsi="Book Antiqua"/>
          <w:sz w:val="24"/>
        </w:rPr>
        <w:t xml:space="preserve"> District, Shenzhen </w:t>
      </w:r>
      <w:r>
        <w:rPr>
          <w:rFonts w:ascii="Book Antiqua" w:hAnsi="Book Antiqua"/>
          <w:bCs/>
          <w:sz w:val="24"/>
        </w:rPr>
        <w:t>518100</w:t>
      </w:r>
      <w:r>
        <w:rPr>
          <w:rFonts w:ascii="Book Antiqua" w:hAnsi="Book Antiqua"/>
          <w:sz w:val="24"/>
        </w:rPr>
        <w:t>, Guangdong Province</w:t>
      </w:r>
      <w:r>
        <w:rPr>
          <w:rFonts w:ascii="Book Antiqua" w:hAnsi="Book Antiqua"/>
          <w:bCs/>
          <w:sz w:val="24"/>
        </w:rPr>
        <w:t xml:space="preserve">, China. </w:t>
      </w:r>
      <w:hyperlink r:id="rId6" w:history="1">
        <w:r>
          <w:rPr>
            <w:rStyle w:val="a8"/>
            <w:rFonts w:ascii="Book Antiqua" w:hAnsi="Book Antiqua" w:hint="eastAsia"/>
            <w:bCs/>
            <w:color w:val="auto"/>
            <w:sz w:val="24"/>
            <w:u w:val="none"/>
          </w:rPr>
          <w:t>m13751317669</w:t>
        </w:r>
        <w:r>
          <w:rPr>
            <w:rStyle w:val="a8"/>
            <w:rFonts w:ascii="Book Antiqua" w:hAnsi="Book Antiqua"/>
            <w:color w:val="auto"/>
            <w:sz w:val="24"/>
            <w:u w:val="none"/>
          </w:rPr>
          <w:t>@126.com</w:t>
        </w:r>
      </w:hyperlink>
    </w:p>
    <w:p w:rsidR="00442F60" w:rsidRDefault="00956952">
      <w:pPr>
        <w:widowControl/>
        <w:snapToGrid w:val="0"/>
        <w:spacing w:line="360" w:lineRule="auto"/>
        <w:rPr>
          <w:rFonts w:ascii="Book Antiqua" w:hAnsi="Book Antiqua"/>
          <w:bCs/>
          <w:sz w:val="24"/>
        </w:rPr>
      </w:pPr>
      <w:r>
        <w:rPr>
          <w:rFonts w:ascii="Book Antiqua" w:hAnsi="Book Antiqua"/>
          <w:b/>
          <w:sz w:val="24"/>
        </w:rPr>
        <w:t xml:space="preserve">Telephone: </w:t>
      </w:r>
      <w:r>
        <w:rPr>
          <w:rFonts w:ascii="Book Antiqua" w:hAnsi="Book Antiqua"/>
          <w:bCs/>
          <w:sz w:val="24"/>
        </w:rPr>
        <w:t>+86-1892655191</w:t>
      </w:r>
    </w:p>
    <w:p w:rsidR="00442F60" w:rsidRDefault="00442F60">
      <w:pPr>
        <w:widowControl/>
        <w:snapToGrid w:val="0"/>
        <w:spacing w:line="360" w:lineRule="auto"/>
        <w:rPr>
          <w:rFonts w:ascii="Book Antiqua" w:hAnsi="Book Antiqua"/>
          <w:bCs/>
          <w:sz w:val="24"/>
        </w:rPr>
      </w:pPr>
    </w:p>
    <w:p w:rsidR="00442F60" w:rsidRDefault="00956952">
      <w:pPr>
        <w:widowControl/>
        <w:snapToGrid w:val="0"/>
        <w:spacing w:line="360" w:lineRule="auto"/>
        <w:rPr>
          <w:rFonts w:ascii="Book Antiqua" w:hAnsi="Book Antiqua" w:cs="宋体"/>
          <w:b/>
          <w:kern w:val="0"/>
          <w:sz w:val="24"/>
        </w:rPr>
      </w:pPr>
      <w:bookmarkStart w:id="7" w:name="_Hlk11330731"/>
      <w:r>
        <w:rPr>
          <w:rFonts w:ascii="Book Antiqua" w:hAnsi="Book Antiqua" w:cs="宋体"/>
          <w:b/>
          <w:kern w:val="0"/>
          <w:sz w:val="24"/>
        </w:rPr>
        <w:t xml:space="preserve">Received: </w:t>
      </w:r>
      <w:r>
        <w:rPr>
          <w:rFonts w:ascii="Book Antiqua" w:hAnsi="Book Antiqua" w:cs="宋体"/>
          <w:bCs/>
          <w:kern w:val="0"/>
          <w:sz w:val="24"/>
        </w:rPr>
        <w:t>August 12, 2019</w:t>
      </w:r>
    </w:p>
    <w:p w:rsidR="00442F60" w:rsidRDefault="00956952">
      <w:pPr>
        <w:widowControl/>
        <w:snapToGrid w:val="0"/>
        <w:spacing w:line="360" w:lineRule="auto"/>
        <w:rPr>
          <w:rFonts w:ascii="Book Antiqua" w:hAnsi="Book Antiqua" w:cs="宋体"/>
          <w:b/>
          <w:kern w:val="0"/>
          <w:sz w:val="24"/>
        </w:rPr>
      </w:pPr>
      <w:r>
        <w:rPr>
          <w:rFonts w:ascii="Book Antiqua" w:hAnsi="Book Antiqua" w:cs="宋体"/>
          <w:b/>
          <w:kern w:val="0"/>
          <w:sz w:val="24"/>
        </w:rPr>
        <w:t xml:space="preserve">Peer-review started: </w:t>
      </w:r>
      <w:r>
        <w:rPr>
          <w:rFonts w:ascii="Book Antiqua" w:hAnsi="Book Antiqua" w:cs="宋体"/>
          <w:bCs/>
          <w:kern w:val="0"/>
          <w:sz w:val="24"/>
        </w:rPr>
        <w:t>August 12, 2019</w:t>
      </w:r>
    </w:p>
    <w:p w:rsidR="00442F60" w:rsidRDefault="00956952">
      <w:pPr>
        <w:widowControl/>
        <w:snapToGrid w:val="0"/>
        <w:spacing w:line="360" w:lineRule="auto"/>
        <w:rPr>
          <w:rFonts w:ascii="Book Antiqua" w:hAnsi="Book Antiqua" w:cs="宋体"/>
          <w:b/>
          <w:kern w:val="0"/>
          <w:sz w:val="24"/>
        </w:rPr>
      </w:pPr>
      <w:r>
        <w:rPr>
          <w:rFonts w:ascii="Book Antiqua" w:hAnsi="Book Antiqua" w:cs="宋体"/>
          <w:b/>
          <w:kern w:val="0"/>
          <w:sz w:val="24"/>
        </w:rPr>
        <w:t xml:space="preserve">First decision: </w:t>
      </w:r>
      <w:r>
        <w:rPr>
          <w:rFonts w:ascii="Book Antiqua" w:hAnsi="Book Antiqua" w:cs="宋体"/>
          <w:bCs/>
          <w:kern w:val="0"/>
          <w:sz w:val="24"/>
        </w:rPr>
        <w:t>October 24, 2019</w:t>
      </w:r>
    </w:p>
    <w:p w:rsidR="00442F60" w:rsidRDefault="00956952">
      <w:pPr>
        <w:widowControl/>
        <w:snapToGrid w:val="0"/>
        <w:spacing w:line="360" w:lineRule="auto"/>
        <w:rPr>
          <w:rFonts w:ascii="Book Antiqua" w:hAnsi="Book Antiqua" w:cs="宋体"/>
          <w:b/>
          <w:kern w:val="0"/>
          <w:sz w:val="24"/>
        </w:rPr>
      </w:pPr>
      <w:r>
        <w:rPr>
          <w:rFonts w:ascii="Book Antiqua" w:hAnsi="Book Antiqua" w:cs="宋体"/>
          <w:b/>
          <w:kern w:val="0"/>
          <w:sz w:val="24"/>
        </w:rPr>
        <w:t xml:space="preserve">Revised: </w:t>
      </w:r>
      <w:r>
        <w:rPr>
          <w:rFonts w:ascii="Book Antiqua" w:hAnsi="Book Antiqua" w:cs="宋体"/>
          <w:bCs/>
          <w:kern w:val="0"/>
          <w:sz w:val="24"/>
        </w:rPr>
        <w:t>November 8, 2019</w:t>
      </w:r>
    </w:p>
    <w:p w:rsidR="00442F60" w:rsidRDefault="00956952">
      <w:pPr>
        <w:widowControl/>
        <w:snapToGrid w:val="0"/>
        <w:spacing w:line="360" w:lineRule="auto"/>
        <w:rPr>
          <w:rFonts w:ascii="Book Antiqua" w:hAnsi="Book Antiqua" w:cs="宋体"/>
          <w:b/>
          <w:kern w:val="0"/>
          <w:sz w:val="24"/>
        </w:rPr>
      </w:pPr>
      <w:r>
        <w:rPr>
          <w:rFonts w:ascii="Book Antiqua" w:hAnsi="Book Antiqua" w:cs="宋体"/>
          <w:b/>
          <w:kern w:val="0"/>
          <w:sz w:val="24"/>
        </w:rPr>
        <w:lastRenderedPageBreak/>
        <w:t>Accepted:</w:t>
      </w:r>
      <w:r>
        <w:t xml:space="preserve"> </w:t>
      </w:r>
      <w:r>
        <w:rPr>
          <w:rFonts w:ascii="Book Antiqua" w:hAnsi="Book Antiqua" w:cs="宋体"/>
          <w:kern w:val="0"/>
          <w:sz w:val="24"/>
        </w:rPr>
        <w:t>November 15, 2019</w:t>
      </w:r>
    </w:p>
    <w:p w:rsidR="00442F60" w:rsidRDefault="00956952">
      <w:pPr>
        <w:widowControl/>
        <w:snapToGrid w:val="0"/>
        <w:spacing w:line="360" w:lineRule="auto"/>
        <w:rPr>
          <w:rFonts w:ascii="Book Antiqua" w:hAnsi="Book Antiqua" w:cs="宋体"/>
          <w:b/>
          <w:kern w:val="0"/>
          <w:sz w:val="24"/>
        </w:rPr>
      </w:pPr>
      <w:r>
        <w:rPr>
          <w:rFonts w:ascii="Book Antiqua" w:hAnsi="Book Antiqua" w:cs="宋体"/>
          <w:b/>
          <w:kern w:val="0"/>
          <w:sz w:val="24"/>
        </w:rPr>
        <w:t>Article in press:</w:t>
      </w:r>
      <w:r w:rsidR="00FB49BE">
        <w:rPr>
          <w:rFonts w:ascii="Book Antiqua" w:hAnsi="Book Antiqua" w:cs="宋体" w:hint="eastAsia"/>
          <w:b/>
          <w:kern w:val="0"/>
          <w:sz w:val="24"/>
        </w:rPr>
        <w:t xml:space="preserve"> </w:t>
      </w:r>
      <w:r w:rsidR="00FB49BE">
        <w:rPr>
          <w:rFonts w:ascii="Book Antiqua" w:hAnsi="Book Antiqua" w:cs="宋体"/>
          <w:kern w:val="0"/>
          <w:sz w:val="24"/>
        </w:rPr>
        <w:t>November 15, 2019</w:t>
      </w:r>
    </w:p>
    <w:p w:rsidR="00442F60" w:rsidRDefault="00956952">
      <w:pPr>
        <w:widowControl/>
        <w:snapToGrid w:val="0"/>
        <w:spacing w:line="360" w:lineRule="auto"/>
        <w:rPr>
          <w:rFonts w:ascii="Book Antiqua" w:hAnsi="Book Antiqua"/>
          <w:b/>
          <w:sz w:val="24"/>
          <w:shd w:val="clear" w:color="auto" w:fill="FFFFFF"/>
        </w:rPr>
      </w:pPr>
      <w:r>
        <w:rPr>
          <w:rFonts w:ascii="Book Antiqua" w:hAnsi="Book Antiqua" w:cs="Arial"/>
          <w:b/>
          <w:kern w:val="0"/>
          <w:sz w:val="24"/>
          <w:lang w:val="pl-PL" w:eastAsia="pl-PL"/>
        </w:rPr>
        <w:t>Published online:</w:t>
      </w:r>
      <w:r w:rsidR="00FB49BE">
        <w:rPr>
          <w:rFonts w:ascii="Book Antiqua" w:hAnsi="Book Antiqua" w:hint="eastAsia"/>
          <w:b/>
          <w:sz w:val="24"/>
          <w:shd w:val="clear" w:color="auto" w:fill="FFFFFF"/>
        </w:rPr>
        <w:t xml:space="preserve"> </w:t>
      </w:r>
      <w:r w:rsidR="00FB49BE" w:rsidRPr="00FB49BE">
        <w:rPr>
          <w:rFonts w:ascii="Book Antiqua" w:hAnsi="Book Antiqua"/>
          <w:sz w:val="24"/>
          <w:shd w:val="clear" w:color="auto" w:fill="FFFFFF"/>
        </w:rPr>
        <w:t xml:space="preserve">December </w:t>
      </w:r>
      <w:r w:rsidR="00B82661">
        <w:rPr>
          <w:rFonts w:ascii="Book Antiqua" w:hAnsi="Book Antiqua"/>
          <w:sz w:val="24"/>
          <w:shd w:val="clear" w:color="auto" w:fill="FFFFFF"/>
        </w:rPr>
        <w:t>2</w:t>
      </w:r>
      <w:r w:rsidR="00FB49BE" w:rsidRPr="00FB49BE">
        <w:rPr>
          <w:rFonts w:ascii="Book Antiqua" w:hAnsi="Book Antiqua"/>
          <w:sz w:val="24"/>
          <w:shd w:val="clear" w:color="auto" w:fill="FFFFFF"/>
        </w:rPr>
        <w:t>6, 2019</w:t>
      </w:r>
      <w:bookmarkEnd w:id="7"/>
    </w:p>
    <w:p w:rsidR="00442F60" w:rsidRDefault="00956952">
      <w:pPr>
        <w:widowControl/>
        <w:jc w:val="left"/>
        <w:rPr>
          <w:rFonts w:ascii="Book Antiqua" w:hAnsi="Book Antiqua"/>
          <w:b/>
          <w:sz w:val="24"/>
          <w:shd w:val="clear" w:color="auto" w:fill="FFFFFF"/>
        </w:rPr>
      </w:pPr>
      <w:r>
        <w:rPr>
          <w:rFonts w:ascii="Book Antiqua" w:hAnsi="Book Antiqua"/>
          <w:b/>
          <w:sz w:val="24"/>
          <w:shd w:val="clear" w:color="auto" w:fill="FFFFFF"/>
        </w:rPr>
        <w:br w:type="page"/>
      </w:r>
    </w:p>
    <w:p w:rsidR="00442F60" w:rsidRDefault="00956952">
      <w:pPr>
        <w:snapToGrid w:val="0"/>
        <w:spacing w:line="360" w:lineRule="auto"/>
        <w:rPr>
          <w:rFonts w:ascii="Book Antiqua" w:hAnsi="Book Antiqua"/>
          <w:b/>
          <w:sz w:val="24"/>
          <w:shd w:val="clear" w:color="auto" w:fill="FFFFFF"/>
        </w:rPr>
      </w:pPr>
      <w:r>
        <w:rPr>
          <w:rFonts w:ascii="Book Antiqua" w:hAnsi="Book Antiqua"/>
          <w:b/>
          <w:sz w:val="24"/>
          <w:shd w:val="clear" w:color="auto" w:fill="FFFFFF"/>
        </w:rPr>
        <w:lastRenderedPageBreak/>
        <w:t>Abstract</w:t>
      </w:r>
    </w:p>
    <w:p w:rsidR="00442F60" w:rsidRDefault="00956952">
      <w:pPr>
        <w:snapToGrid w:val="0"/>
        <w:spacing w:line="360" w:lineRule="auto"/>
        <w:rPr>
          <w:rFonts w:ascii="Book Antiqua" w:hAnsi="Book Antiqua"/>
          <w:b/>
          <w:sz w:val="24"/>
          <w:shd w:val="clear" w:color="auto" w:fill="FFFFFF"/>
        </w:rPr>
      </w:pPr>
      <w:r>
        <w:rPr>
          <w:rFonts w:ascii="Book Antiqua" w:hAnsi="Book Antiqua"/>
          <w:b/>
          <w:i/>
          <w:iCs/>
          <w:sz w:val="24"/>
          <w:shd w:val="clear" w:color="auto" w:fill="FFFFFF"/>
        </w:rPr>
        <w:t>BACKGROUND</w:t>
      </w:r>
    </w:p>
    <w:p w:rsidR="00442F60" w:rsidRDefault="00956952">
      <w:pPr>
        <w:widowControl/>
        <w:snapToGrid w:val="0"/>
        <w:spacing w:line="360" w:lineRule="auto"/>
        <w:rPr>
          <w:rFonts w:ascii="Book Antiqua" w:hAnsi="Book Antiqua"/>
          <w:sz w:val="24"/>
          <w:shd w:val="clear" w:color="auto" w:fill="FFFFFF"/>
        </w:rPr>
      </w:pPr>
      <w:r>
        <w:rPr>
          <w:rFonts w:ascii="Book Antiqua" w:hAnsi="Book Antiqua"/>
          <w:sz w:val="24"/>
          <w:shd w:val="clear" w:color="auto" w:fill="FFFFFF"/>
        </w:rPr>
        <w:t xml:space="preserve">Inflammatory </w:t>
      </w:r>
      <w:proofErr w:type="spellStart"/>
      <w:r>
        <w:rPr>
          <w:rFonts w:ascii="Book Antiqua" w:hAnsi="Book Antiqua"/>
          <w:sz w:val="24"/>
          <w:shd w:val="clear" w:color="auto" w:fill="FFFFFF"/>
        </w:rPr>
        <w:t>myofibroblastic</w:t>
      </w:r>
      <w:proofErr w:type="spellEnd"/>
      <w:r>
        <w:rPr>
          <w:rFonts w:ascii="Book Antiqua" w:hAnsi="Book Antiqua"/>
          <w:sz w:val="24"/>
          <w:shd w:val="clear" w:color="auto" w:fill="FFFFFF"/>
        </w:rPr>
        <w:t xml:space="preserve"> tumor (IMT) is a rare mesenchymal tumor that is characterized by spindle cells differentiated from muscle fibroblasts and infiltration of various types of inflammatory cells. IMT can occur at any age and at any anatomic site. The most common location of IMT is the bladder in the genitourinary tract. Only scarce cases of kidney IMT have been reported in the literature. </w:t>
      </w:r>
    </w:p>
    <w:p w:rsidR="00442F60" w:rsidRDefault="00442F60">
      <w:pPr>
        <w:snapToGrid w:val="0"/>
        <w:spacing w:line="360" w:lineRule="auto"/>
        <w:rPr>
          <w:rFonts w:ascii="Book Antiqua" w:hAnsi="Book Antiqua"/>
          <w:b/>
          <w:i/>
          <w:iCs/>
          <w:sz w:val="24"/>
          <w:shd w:val="clear" w:color="auto" w:fill="FFFFFF"/>
        </w:rPr>
      </w:pPr>
    </w:p>
    <w:p w:rsidR="00442F60" w:rsidRDefault="00956952">
      <w:pPr>
        <w:snapToGrid w:val="0"/>
        <w:spacing w:line="360" w:lineRule="auto"/>
        <w:rPr>
          <w:rFonts w:ascii="Book Antiqua" w:hAnsi="Book Antiqua"/>
          <w:sz w:val="24"/>
          <w:shd w:val="clear" w:color="auto" w:fill="FFFFFF"/>
        </w:rPr>
      </w:pPr>
      <w:r>
        <w:rPr>
          <w:rFonts w:ascii="Book Antiqua" w:hAnsi="Book Antiqua"/>
          <w:b/>
          <w:i/>
          <w:iCs/>
          <w:sz w:val="24"/>
          <w:shd w:val="clear" w:color="auto" w:fill="FFFFFF"/>
        </w:rPr>
        <w:t>CASE SUMMARY</w:t>
      </w:r>
    </w:p>
    <w:p w:rsidR="00442F60" w:rsidRDefault="00956952">
      <w:pPr>
        <w:widowControl/>
        <w:snapToGrid w:val="0"/>
        <w:spacing w:line="360" w:lineRule="auto"/>
        <w:rPr>
          <w:rFonts w:ascii="Book Antiqua" w:hAnsi="Book Antiqua"/>
          <w:sz w:val="24"/>
          <w:shd w:val="clear" w:color="auto" w:fill="FFFFFF"/>
        </w:rPr>
      </w:pPr>
      <w:r>
        <w:rPr>
          <w:rFonts w:ascii="Book Antiqua" w:hAnsi="Book Antiqua"/>
          <w:sz w:val="24"/>
          <w:shd w:val="clear" w:color="auto" w:fill="FFFFFF"/>
        </w:rPr>
        <w:t>A 77-year-old woman, with a history of bilateral renal calculus for 15 years, was admitted to the Department of Urology of our hospital complaining of recurrent</w:t>
      </w:r>
      <w:r>
        <w:rPr>
          <w:rFonts w:ascii="Book Antiqua" w:hAnsi="Book Antiqua" w:hint="eastAsia"/>
          <w:sz w:val="24"/>
          <w:shd w:val="clear" w:color="auto" w:fill="FFFFFF"/>
        </w:rPr>
        <w:t xml:space="preserve"> </w:t>
      </w:r>
      <w:r>
        <w:rPr>
          <w:rFonts w:ascii="Book Antiqua" w:hAnsi="Book Antiqua"/>
          <w:sz w:val="24"/>
          <w:shd w:val="clear" w:color="auto" w:fill="FFFFFF"/>
        </w:rPr>
        <w:t xml:space="preserve">painless gross hematuria for one month. The treatment with cephalosporin was ineffective. Computed tomography imaging showed a mixed density and slightly heterogeneously enhanced lesion in the middle pole of </w:t>
      </w:r>
      <w:r>
        <w:rPr>
          <w:rFonts w:ascii="Book Antiqua" w:hAnsi="Book Antiqua"/>
          <w:sz w:val="24"/>
        </w:rPr>
        <w:t xml:space="preserve">the </w:t>
      </w:r>
      <w:r>
        <w:rPr>
          <w:rFonts w:ascii="Book Antiqua" w:hAnsi="Book Antiqua"/>
          <w:sz w:val="24"/>
          <w:shd w:val="clear" w:color="auto" w:fill="FFFFFF"/>
        </w:rPr>
        <w:t xml:space="preserve">left kidney and ipsilateral adrenal enlargement. The patient underwent surgical treatment by </w:t>
      </w:r>
      <w:proofErr w:type="spellStart"/>
      <w:r>
        <w:rPr>
          <w:rFonts w:ascii="Book Antiqua" w:hAnsi="Book Antiqua"/>
          <w:sz w:val="24"/>
          <w:shd w:val="clear" w:color="auto" w:fill="FFFFFF"/>
        </w:rPr>
        <w:t>retroperitoneoscopic</w:t>
      </w:r>
      <w:proofErr w:type="spellEnd"/>
      <w:r>
        <w:rPr>
          <w:rFonts w:ascii="Book Antiqua" w:hAnsi="Book Antiqua"/>
          <w:sz w:val="24"/>
          <w:shd w:val="clear" w:color="auto" w:fill="FFFFFF"/>
        </w:rPr>
        <w:t xml:space="preserve"> left radical nephrectomy plus adrenalectomy. A large number of typical spindle cells surrounded by plasma cells and lymphocytes were observed microscopically. </w:t>
      </w:r>
      <w:proofErr w:type="spellStart"/>
      <w:r>
        <w:rPr>
          <w:rFonts w:ascii="Book Antiqua" w:hAnsi="Book Antiqua"/>
          <w:sz w:val="24"/>
          <w:shd w:val="clear" w:color="auto" w:fill="FFFFFF"/>
        </w:rPr>
        <w:t>Immunohistochemical</w:t>
      </w:r>
      <w:proofErr w:type="spellEnd"/>
      <w:r>
        <w:rPr>
          <w:rFonts w:ascii="Book Antiqua" w:hAnsi="Book Antiqua"/>
          <w:sz w:val="24"/>
          <w:shd w:val="clear" w:color="auto" w:fill="FFFFFF"/>
        </w:rPr>
        <w:t xml:space="preserve"> analyses indicated</w:t>
      </w:r>
      <w:r>
        <w:rPr>
          <w:rFonts w:ascii="Book Antiqua" w:hAnsi="Book Antiqua"/>
          <w:sz w:val="24"/>
        </w:rPr>
        <w:t xml:space="preserve"> that</w:t>
      </w:r>
      <w:r>
        <w:rPr>
          <w:rFonts w:ascii="Book Antiqua" w:hAnsi="Book Antiqua"/>
          <w:sz w:val="24"/>
          <w:shd w:val="clear" w:color="auto" w:fill="FFFFFF"/>
        </w:rPr>
        <w:t xml:space="preserve"> these spindle cells were positive for vimentin, cytokeratin (CK), Ki-67, CK7, CD34, and CD31 and were focally positive for CD10 and anaplastic lymphoma kinase </w:t>
      </w:r>
      <w:r>
        <w:rPr>
          <w:rFonts w:ascii="Book Antiqua" w:hAnsi="Book Antiqua"/>
          <w:sz w:val="24"/>
        </w:rPr>
        <w:t xml:space="preserve">(ALK-1). Thus, a </w:t>
      </w:r>
      <w:r>
        <w:rPr>
          <w:rFonts w:ascii="Book Antiqua" w:hAnsi="Book Antiqua"/>
          <w:sz w:val="24"/>
          <w:shd w:val="clear" w:color="auto" w:fill="FFFFFF"/>
        </w:rPr>
        <w:t xml:space="preserve">diagnosis of IMT was made definitively. The patient recovered well after operation, and no recurrence </w:t>
      </w:r>
      <w:r>
        <w:rPr>
          <w:rFonts w:ascii="Book Antiqua" w:hAnsi="Book Antiqua"/>
          <w:sz w:val="24"/>
        </w:rPr>
        <w:t>or</w:t>
      </w:r>
      <w:r>
        <w:rPr>
          <w:rFonts w:ascii="Book Antiqua" w:hAnsi="Book Antiqua"/>
          <w:sz w:val="24"/>
          <w:shd w:val="clear" w:color="auto" w:fill="FFFFFF"/>
        </w:rPr>
        <w:t xml:space="preserve"> metastasis </w:t>
      </w:r>
      <w:r>
        <w:rPr>
          <w:rFonts w:ascii="Book Antiqua" w:hAnsi="Book Antiqua"/>
          <w:sz w:val="24"/>
        </w:rPr>
        <w:t xml:space="preserve">was </w:t>
      </w:r>
      <w:r>
        <w:rPr>
          <w:rFonts w:ascii="Book Antiqua" w:hAnsi="Book Antiqua"/>
          <w:sz w:val="24"/>
          <w:shd w:val="clear" w:color="auto" w:fill="FFFFFF"/>
        </w:rPr>
        <w:t xml:space="preserve">noted during </w:t>
      </w:r>
      <w:r>
        <w:rPr>
          <w:rFonts w:ascii="Book Antiqua" w:hAnsi="Book Antiqua"/>
          <w:sz w:val="24"/>
        </w:rPr>
        <w:t>the 22-mo</w:t>
      </w:r>
      <w:r>
        <w:rPr>
          <w:rFonts w:ascii="Book Antiqua" w:hAnsi="Book Antiqua"/>
          <w:sz w:val="24"/>
          <w:shd w:val="clear" w:color="auto" w:fill="FFFFFF"/>
        </w:rPr>
        <w:t xml:space="preserve"> follow-up. </w:t>
      </w:r>
    </w:p>
    <w:p w:rsidR="00442F60" w:rsidRDefault="00442F60">
      <w:pPr>
        <w:snapToGrid w:val="0"/>
        <w:spacing w:line="360" w:lineRule="auto"/>
        <w:rPr>
          <w:rFonts w:ascii="Book Antiqua" w:hAnsi="Book Antiqua"/>
          <w:b/>
          <w:bCs/>
          <w:i/>
          <w:iCs/>
          <w:sz w:val="24"/>
          <w:shd w:val="clear" w:color="auto" w:fill="FFFFFF"/>
        </w:rPr>
      </w:pPr>
    </w:p>
    <w:p w:rsidR="00442F60" w:rsidRDefault="00956952">
      <w:pPr>
        <w:snapToGrid w:val="0"/>
        <w:spacing w:line="360" w:lineRule="auto"/>
        <w:rPr>
          <w:rFonts w:ascii="Book Antiqua" w:hAnsi="Book Antiqua"/>
          <w:b/>
          <w:bCs/>
          <w:i/>
          <w:iCs/>
          <w:sz w:val="24"/>
          <w:shd w:val="clear" w:color="auto" w:fill="FFFFFF"/>
        </w:rPr>
      </w:pPr>
      <w:r>
        <w:rPr>
          <w:rFonts w:ascii="Book Antiqua" w:hAnsi="Book Antiqua"/>
          <w:b/>
          <w:bCs/>
          <w:i/>
          <w:iCs/>
          <w:sz w:val="24"/>
          <w:shd w:val="clear" w:color="auto" w:fill="FFFFFF"/>
        </w:rPr>
        <w:t>CONCLUSION</w:t>
      </w:r>
    </w:p>
    <w:p w:rsidR="00442F60" w:rsidRDefault="00956952">
      <w:pPr>
        <w:snapToGrid w:val="0"/>
        <w:spacing w:line="360" w:lineRule="auto"/>
        <w:rPr>
          <w:rFonts w:ascii="Book Antiqua" w:hAnsi="Book Antiqua"/>
          <w:sz w:val="24"/>
          <w:shd w:val="clear" w:color="auto" w:fill="FFFFFF"/>
        </w:rPr>
      </w:pPr>
      <w:r>
        <w:rPr>
          <w:rFonts w:ascii="Book Antiqua" w:hAnsi="Book Antiqua"/>
          <w:sz w:val="24"/>
          <w:shd w:val="clear" w:color="auto" w:fill="FFFFFF"/>
        </w:rPr>
        <w:t xml:space="preserve">Since kidney IMT is very rare and lacks characteristic clinical manifestation, it is easily misdiagnosed as a malignant tumor before operation. Surgery remains the best choice for diagnosis and treatment, and such cases must be followed carefully because of the uncertain biological behavior of this tumor. </w:t>
      </w:r>
      <w:r>
        <w:rPr>
          <w:rFonts w:ascii="Book Antiqua" w:hAnsi="Book Antiqua"/>
          <w:sz w:val="24"/>
          <w:shd w:val="clear" w:color="auto" w:fill="FFFFFF"/>
        </w:rPr>
        <w:lastRenderedPageBreak/>
        <w:t>This report suggests that renal calculus may be one of the causes of IMT, but further investigation is necessary to prove it.</w:t>
      </w:r>
    </w:p>
    <w:p w:rsidR="00442F60" w:rsidRDefault="00442F60">
      <w:pPr>
        <w:snapToGrid w:val="0"/>
        <w:spacing w:line="360" w:lineRule="auto"/>
        <w:rPr>
          <w:rFonts w:ascii="Book Antiqua" w:hAnsi="Book Antiqua"/>
          <w:b/>
          <w:bCs/>
          <w:i/>
          <w:iCs/>
          <w:sz w:val="24"/>
          <w:shd w:val="clear" w:color="auto" w:fill="FFFFFF"/>
        </w:rPr>
      </w:pPr>
    </w:p>
    <w:p w:rsidR="00442F60" w:rsidRDefault="00956952">
      <w:pPr>
        <w:widowControl/>
        <w:snapToGrid w:val="0"/>
        <w:spacing w:line="360" w:lineRule="auto"/>
        <w:rPr>
          <w:rFonts w:ascii="Book Antiqua" w:hAnsi="Book Antiqua"/>
          <w:sz w:val="24"/>
        </w:rPr>
      </w:pPr>
      <w:r>
        <w:rPr>
          <w:rFonts w:ascii="Book Antiqua" w:hAnsi="Book Antiqua"/>
          <w:b/>
          <w:bCs/>
          <w:sz w:val="24"/>
          <w:shd w:val="clear" w:color="auto" w:fill="FFFFFF"/>
        </w:rPr>
        <w:t>Key words:</w:t>
      </w:r>
      <w:r>
        <w:rPr>
          <w:rFonts w:ascii="Book Antiqua" w:hAnsi="Book Antiqua"/>
          <w:sz w:val="24"/>
          <w:shd w:val="clear" w:color="auto" w:fill="FFFFFF"/>
        </w:rPr>
        <w:t xml:space="preserve"> Inflammatory </w:t>
      </w:r>
      <w:proofErr w:type="spellStart"/>
      <w:r>
        <w:rPr>
          <w:rFonts w:ascii="Book Antiqua" w:hAnsi="Book Antiqua"/>
          <w:sz w:val="24"/>
          <w:shd w:val="clear" w:color="auto" w:fill="FFFFFF"/>
        </w:rPr>
        <w:t>myofibroblastic</w:t>
      </w:r>
      <w:proofErr w:type="spellEnd"/>
      <w:r>
        <w:rPr>
          <w:rFonts w:ascii="Book Antiqua" w:hAnsi="Book Antiqua"/>
          <w:sz w:val="24"/>
          <w:shd w:val="clear" w:color="auto" w:fill="FFFFFF"/>
        </w:rPr>
        <w:t xml:space="preserve"> tumor; Kidney; Diagnosis; Renal calculus; C</w:t>
      </w:r>
      <w:r>
        <w:rPr>
          <w:rFonts w:ascii="Book Antiqua" w:eastAsia="Book Antiqua" w:hAnsi="Book Antiqua" w:cs="Book Antiqua"/>
          <w:kern w:val="0"/>
          <w:sz w:val="24"/>
          <w:lang w:bidi="ar"/>
        </w:rPr>
        <w:t>ase report</w:t>
      </w:r>
    </w:p>
    <w:p w:rsidR="00442F60" w:rsidRDefault="00442F60">
      <w:pPr>
        <w:snapToGrid w:val="0"/>
        <w:spacing w:line="360" w:lineRule="auto"/>
        <w:rPr>
          <w:rFonts w:ascii="Book Antiqua" w:hAnsi="Book Antiqua"/>
          <w:sz w:val="24"/>
          <w:shd w:val="clear" w:color="auto" w:fill="FFFFFF"/>
        </w:rPr>
      </w:pPr>
    </w:p>
    <w:p w:rsidR="00442F60" w:rsidRDefault="00956952">
      <w:pPr>
        <w:snapToGrid w:val="0"/>
        <w:spacing w:line="360" w:lineRule="auto"/>
        <w:rPr>
          <w:rFonts w:ascii="Book Antiqua" w:hAnsi="Book Antiqua"/>
          <w:sz w:val="24"/>
          <w:shd w:val="clear" w:color="auto" w:fill="FFFFFF"/>
        </w:rPr>
      </w:pPr>
      <w:bookmarkStart w:id="8" w:name="OLE_LINK1140"/>
      <w:bookmarkStart w:id="9" w:name="OLE_LINK364"/>
      <w:bookmarkStart w:id="10" w:name="OLE_LINK1062"/>
      <w:bookmarkStart w:id="11" w:name="OLE_LINK916"/>
      <w:bookmarkStart w:id="12" w:name="OLE_LINK956"/>
      <w:bookmarkStart w:id="13" w:name="OLE_LINK994"/>
      <w:bookmarkStart w:id="14" w:name="OLE_LINK363"/>
      <w:bookmarkStart w:id="15" w:name="OLE_LINK500"/>
      <w:bookmarkStart w:id="16" w:name="OLE_LINK359"/>
      <w:bookmarkStart w:id="17" w:name="OLE_LINK1195"/>
      <w:bookmarkStart w:id="18" w:name="OLE_LINK1037"/>
      <w:proofErr w:type="gramStart"/>
      <w:r>
        <w:rPr>
          <w:rFonts w:ascii="Book Antiqua" w:hAnsi="Book Antiqua"/>
          <w:b/>
          <w:sz w:val="24"/>
          <w:shd w:val="clear" w:color="auto" w:fill="FFFFFF"/>
        </w:rPr>
        <w:t>© The Author(s) 201</w:t>
      </w:r>
      <w:r>
        <w:rPr>
          <w:rFonts w:ascii="Book Antiqua" w:hAnsi="Book Antiqua" w:hint="eastAsia"/>
          <w:b/>
          <w:sz w:val="24"/>
          <w:shd w:val="clear" w:color="auto" w:fill="FFFFFF"/>
        </w:rPr>
        <w:t>9</w:t>
      </w:r>
      <w:r>
        <w:rPr>
          <w:rFonts w:ascii="Book Antiqua" w:hAnsi="Book Antiqua"/>
          <w:b/>
          <w:sz w:val="24"/>
          <w:shd w:val="clear" w:color="auto" w:fill="FFFFFF"/>
        </w:rPr>
        <w:t>.</w:t>
      </w:r>
      <w:proofErr w:type="gramEnd"/>
      <w:r>
        <w:rPr>
          <w:rFonts w:ascii="Book Antiqua" w:hAnsi="Book Antiqua"/>
          <w:sz w:val="24"/>
          <w:shd w:val="clear" w:color="auto" w:fill="FFFFFF"/>
        </w:rPr>
        <w:t xml:space="preserve"> </w:t>
      </w:r>
      <w:proofErr w:type="gramStart"/>
      <w:r>
        <w:rPr>
          <w:rFonts w:ascii="Book Antiqua" w:hAnsi="Book Antiqua"/>
          <w:sz w:val="24"/>
          <w:shd w:val="clear" w:color="auto" w:fill="FFFFFF"/>
        </w:rPr>
        <w:t xml:space="preserve">Published by </w:t>
      </w:r>
      <w:proofErr w:type="spellStart"/>
      <w:r>
        <w:rPr>
          <w:rFonts w:ascii="Book Antiqua" w:hAnsi="Book Antiqua"/>
          <w:sz w:val="24"/>
          <w:shd w:val="clear" w:color="auto" w:fill="FFFFFF"/>
        </w:rPr>
        <w:t>Baishideng</w:t>
      </w:r>
      <w:proofErr w:type="spellEnd"/>
      <w:r>
        <w:rPr>
          <w:rFonts w:ascii="Book Antiqua" w:hAnsi="Book Antiqua"/>
          <w:sz w:val="24"/>
          <w:shd w:val="clear" w:color="auto" w:fill="FFFFFF"/>
        </w:rPr>
        <w:t xml:space="preserve"> Publishing Group Inc.</w:t>
      </w:r>
      <w:proofErr w:type="gramEnd"/>
      <w:r>
        <w:rPr>
          <w:rFonts w:ascii="Book Antiqua" w:hAnsi="Book Antiqua"/>
          <w:sz w:val="24"/>
          <w:shd w:val="clear" w:color="auto" w:fill="FFFFFF"/>
        </w:rPr>
        <w:t xml:space="preserve"> All rights reserved.</w:t>
      </w:r>
    </w:p>
    <w:bookmarkEnd w:id="8"/>
    <w:bookmarkEnd w:id="9"/>
    <w:bookmarkEnd w:id="10"/>
    <w:bookmarkEnd w:id="11"/>
    <w:bookmarkEnd w:id="12"/>
    <w:bookmarkEnd w:id="13"/>
    <w:bookmarkEnd w:id="14"/>
    <w:bookmarkEnd w:id="15"/>
    <w:bookmarkEnd w:id="16"/>
    <w:bookmarkEnd w:id="17"/>
    <w:bookmarkEnd w:id="18"/>
    <w:p w:rsidR="00442F60" w:rsidRDefault="00442F60">
      <w:pPr>
        <w:snapToGrid w:val="0"/>
        <w:spacing w:line="360" w:lineRule="auto"/>
        <w:rPr>
          <w:rFonts w:ascii="Book Antiqua" w:hAnsi="Book Antiqua"/>
          <w:sz w:val="24"/>
          <w:shd w:val="clear" w:color="auto" w:fill="FFFFFF"/>
        </w:rPr>
      </w:pPr>
    </w:p>
    <w:p w:rsidR="00442F60" w:rsidRDefault="00956952">
      <w:pPr>
        <w:widowControl/>
        <w:snapToGrid w:val="0"/>
        <w:spacing w:line="360" w:lineRule="auto"/>
        <w:rPr>
          <w:rFonts w:ascii="Book Antiqua" w:hAnsi="Book Antiqua"/>
          <w:b/>
          <w:bCs/>
          <w:sz w:val="24"/>
          <w:shd w:val="clear" w:color="auto" w:fill="FFFFFF"/>
        </w:rPr>
      </w:pPr>
      <w:r>
        <w:rPr>
          <w:rFonts w:ascii="Book Antiqua" w:hAnsi="Book Antiqua"/>
          <w:b/>
          <w:bCs/>
          <w:sz w:val="24"/>
          <w:shd w:val="clear" w:color="auto" w:fill="FFFFFF"/>
        </w:rPr>
        <w:t xml:space="preserve">Core tip: </w:t>
      </w:r>
      <w:r>
        <w:rPr>
          <w:rFonts w:ascii="Book Antiqua" w:hAnsi="Book Antiqua"/>
          <w:sz w:val="24"/>
        </w:rPr>
        <w:t xml:space="preserve">Herein, we present an elderly woman with kidney inflammatory </w:t>
      </w:r>
      <w:proofErr w:type="spellStart"/>
      <w:r>
        <w:rPr>
          <w:rFonts w:ascii="Book Antiqua" w:hAnsi="Book Antiqua"/>
          <w:sz w:val="24"/>
        </w:rPr>
        <w:t>myofibroblastic</w:t>
      </w:r>
      <w:proofErr w:type="spellEnd"/>
      <w:r>
        <w:rPr>
          <w:rFonts w:ascii="Book Antiqua" w:hAnsi="Book Antiqua"/>
          <w:sz w:val="24"/>
        </w:rPr>
        <w:t xml:space="preserve"> tumor (IMT) characterized by painless gross hematuria and misdiagnosed as a malignant tumor with ipsilateral adrenal metastases. </w:t>
      </w:r>
      <w:r>
        <w:rPr>
          <w:rFonts w:ascii="Book Antiqua" w:hAnsi="Book Antiqua"/>
          <w:sz w:val="24"/>
          <w:shd w:val="clear" w:color="auto" w:fill="FFFFFF"/>
        </w:rPr>
        <w:t xml:space="preserve">Kidney IMT is a rare tumor entity with unknown etiology, diverse clinical symptoms, and imaging manifestations. Renal calculus was suspected to be one of the causes </w:t>
      </w:r>
      <w:r>
        <w:rPr>
          <w:rFonts w:ascii="Book Antiqua" w:hAnsi="Book Antiqua"/>
          <w:bCs/>
          <w:sz w:val="24"/>
          <w:shd w:val="clear" w:color="auto" w:fill="FFFFFF"/>
        </w:rPr>
        <w:t xml:space="preserve">or drivers </w:t>
      </w:r>
      <w:r>
        <w:rPr>
          <w:rFonts w:ascii="Book Antiqua" w:hAnsi="Book Antiqua"/>
          <w:sz w:val="24"/>
          <w:shd w:val="clear" w:color="auto" w:fill="FFFFFF"/>
        </w:rPr>
        <w:t xml:space="preserve">of IMT </w:t>
      </w:r>
      <w:r>
        <w:rPr>
          <w:rFonts w:ascii="Book Antiqua" w:hAnsi="Book Antiqua"/>
          <w:bCs/>
          <w:sz w:val="24"/>
          <w:shd w:val="clear" w:color="auto" w:fill="FFFFFF"/>
        </w:rPr>
        <w:t>because of the constant destruction of the kidney mucosa.</w:t>
      </w:r>
      <w:r>
        <w:rPr>
          <w:rFonts w:ascii="Book Antiqua" w:hAnsi="Book Antiqua"/>
          <w:sz w:val="24"/>
          <w:shd w:val="clear" w:color="auto" w:fill="FFFFFF"/>
        </w:rPr>
        <w:t xml:space="preserve"> </w:t>
      </w:r>
      <w:r>
        <w:rPr>
          <w:rFonts w:ascii="Book Antiqua" w:hAnsi="Book Antiqua"/>
          <w:sz w:val="24"/>
        </w:rPr>
        <w:t xml:space="preserve">The diagnosis of IMT is considered a great challenge before operation. </w:t>
      </w:r>
      <w:r>
        <w:rPr>
          <w:rFonts w:ascii="Book Antiqua" w:hAnsi="Book Antiqua"/>
          <w:sz w:val="24"/>
          <w:shd w:val="clear" w:color="auto" w:fill="FFFFFF"/>
        </w:rPr>
        <w:t xml:space="preserve">However, the awareness of its existence and deep understanding of its clinical characteristics are essential to avoid misdiagnosis in the differential diagnosis of a renal mass and to provide better management of such cases. Despite the uncertain biological behavior of this type of tumor, most patients get a </w:t>
      </w:r>
      <w:r>
        <w:rPr>
          <w:rFonts w:ascii="Book Antiqua" w:hAnsi="Book Antiqua"/>
          <w:sz w:val="24"/>
        </w:rPr>
        <w:t>favorable</w:t>
      </w:r>
      <w:r>
        <w:rPr>
          <w:rFonts w:ascii="Book Antiqua" w:hAnsi="Book Antiqua"/>
          <w:sz w:val="24"/>
          <w:shd w:val="clear" w:color="auto" w:fill="FFFFFF"/>
        </w:rPr>
        <w:t xml:space="preserve"> prognosis after surgery.</w:t>
      </w:r>
    </w:p>
    <w:p w:rsidR="00442F60" w:rsidRDefault="00442F60">
      <w:pPr>
        <w:snapToGrid w:val="0"/>
        <w:spacing w:line="360" w:lineRule="auto"/>
        <w:rPr>
          <w:rFonts w:ascii="Book Antiqua" w:hAnsi="Book Antiqua"/>
          <w:bCs/>
          <w:sz w:val="24"/>
        </w:rPr>
      </w:pPr>
    </w:p>
    <w:p w:rsidR="008632A1" w:rsidRDefault="008632A1" w:rsidP="007E0494">
      <w:pPr>
        <w:snapToGrid w:val="0"/>
        <w:spacing w:line="360" w:lineRule="auto"/>
        <w:rPr>
          <w:rFonts w:ascii="Book Antiqua" w:hAnsi="Book Antiqua" w:hint="eastAsia"/>
          <w:bCs/>
          <w:sz w:val="24"/>
        </w:rPr>
      </w:pPr>
      <w:r w:rsidRPr="008632A1">
        <w:rPr>
          <w:rFonts w:ascii="Book Antiqua" w:hAnsi="Book Antiqua"/>
          <w:b/>
          <w:bCs/>
          <w:sz w:val="24"/>
        </w:rPr>
        <w:t>Citation:</w:t>
      </w:r>
      <w:r>
        <w:rPr>
          <w:rFonts w:ascii="Book Antiqua" w:hAnsi="Book Antiqua" w:hint="eastAsia"/>
          <w:bCs/>
          <w:sz w:val="24"/>
        </w:rPr>
        <w:t xml:space="preserve"> </w:t>
      </w:r>
      <w:r w:rsidR="00956952">
        <w:rPr>
          <w:rFonts w:ascii="Book Antiqua" w:hAnsi="Book Antiqua"/>
          <w:bCs/>
          <w:sz w:val="24"/>
        </w:rPr>
        <w:t>Zhang G</w:t>
      </w:r>
      <w:r w:rsidR="00956952">
        <w:rPr>
          <w:rFonts w:ascii="Book Antiqua" w:hAnsi="Book Antiqua"/>
          <w:bCs/>
          <w:caps/>
          <w:sz w:val="24"/>
        </w:rPr>
        <w:t>h</w:t>
      </w:r>
      <w:r w:rsidR="00956952">
        <w:rPr>
          <w:rFonts w:ascii="Book Antiqua" w:hAnsi="Book Antiqua"/>
          <w:bCs/>
          <w:sz w:val="24"/>
        </w:rPr>
        <w:t xml:space="preserve">, </w:t>
      </w:r>
      <w:proofErr w:type="spellStart"/>
      <w:r w:rsidR="00956952">
        <w:rPr>
          <w:rFonts w:ascii="Book Antiqua" w:hAnsi="Book Antiqua"/>
          <w:bCs/>
          <w:sz w:val="24"/>
        </w:rPr>
        <w:t>Guo</w:t>
      </w:r>
      <w:proofErr w:type="spellEnd"/>
      <w:r w:rsidR="00956952">
        <w:rPr>
          <w:rFonts w:ascii="Book Antiqua" w:hAnsi="Book Antiqua"/>
          <w:bCs/>
          <w:sz w:val="24"/>
        </w:rPr>
        <w:t xml:space="preserve"> X</w:t>
      </w:r>
      <w:r w:rsidR="00956952">
        <w:rPr>
          <w:rFonts w:ascii="Book Antiqua" w:hAnsi="Book Antiqua"/>
          <w:bCs/>
          <w:caps/>
          <w:sz w:val="24"/>
        </w:rPr>
        <w:t>y</w:t>
      </w:r>
      <w:r w:rsidR="00956952">
        <w:rPr>
          <w:rFonts w:ascii="Book Antiqua" w:hAnsi="Book Antiqua"/>
          <w:bCs/>
          <w:sz w:val="24"/>
        </w:rPr>
        <w:t xml:space="preserve">, </w:t>
      </w:r>
      <w:proofErr w:type="gramStart"/>
      <w:r w:rsidR="00956952">
        <w:rPr>
          <w:rFonts w:ascii="Book Antiqua" w:hAnsi="Book Antiqua"/>
          <w:bCs/>
          <w:sz w:val="24"/>
        </w:rPr>
        <w:t>Liang</w:t>
      </w:r>
      <w:proofErr w:type="gramEnd"/>
      <w:r w:rsidR="00956952">
        <w:rPr>
          <w:rFonts w:ascii="Book Antiqua" w:hAnsi="Book Antiqua"/>
          <w:bCs/>
          <w:sz w:val="24"/>
        </w:rPr>
        <w:t xml:space="preserve"> G</w:t>
      </w:r>
      <w:r w:rsidR="00956952">
        <w:rPr>
          <w:rFonts w:ascii="Book Antiqua" w:hAnsi="Book Antiqua"/>
          <w:bCs/>
          <w:caps/>
          <w:sz w:val="24"/>
        </w:rPr>
        <w:t>z</w:t>
      </w:r>
      <w:r w:rsidR="00956952">
        <w:rPr>
          <w:rFonts w:ascii="Book Antiqua" w:hAnsi="Book Antiqua"/>
          <w:bCs/>
          <w:sz w:val="24"/>
        </w:rPr>
        <w:t xml:space="preserve">, Wang Q. Kidney inflammatory </w:t>
      </w:r>
      <w:proofErr w:type="spellStart"/>
      <w:r w:rsidR="00956952">
        <w:rPr>
          <w:rFonts w:ascii="Book Antiqua" w:hAnsi="Book Antiqua"/>
          <w:bCs/>
          <w:sz w:val="24"/>
        </w:rPr>
        <w:t>myofibroblastic</w:t>
      </w:r>
      <w:proofErr w:type="spellEnd"/>
      <w:r w:rsidR="00956952">
        <w:rPr>
          <w:rFonts w:ascii="Book Antiqua" w:hAnsi="Book Antiqua"/>
          <w:bCs/>
          <w:sz w:val="24"/>
        </w:rPr>
        <w:t xml:space="preserve"> tumor masquerading as metastatic malignancy: A case report and literature review.</w:t>
      </w:r>
      <w:bookmarkStart w:id="19" w:name="_Hlk18594190"/>
      <w:r w:rsidR="00956952">
        <w:rPr>
          <w:rFonts w:ascii="Book Antiqua" w:hAnsi="Book Antiqua"/>
          <w:bCs/>
          <w:sz w:val="24"/>
        </w:rPr>
        <w:t xml:space="preserve"> </w:t>
      </w:r>
      <w:r w:rsidR="00956952">
        <w:rPr>
          <w:rFonts w:ascii="Book Antiqua" w:hAnsi="Book Antiqua"/>
          <w:bCs/>
          <w:i/>
          <w:iCs/>
          <w:sz w:val="24"/>
        </w:rPr>
        <w:t xml:space="preserve">World J </w:t>
      </w:r>
      <w:proofErr w:type="spellStart"/>
      <w:r w:rsidR="00956952">
        <w:rPr>
          <w:rFonts w:ascii="Book Antiqua" w:hAnsi="Book Antiqua"/>
          <w:bCs/>
          <w:i/>
          <w:iCs/>
          <w:sz w:val="24"/>
        </w:rPr>
        <w:t>Cli</w:t>
      </w:r>
      <w:bookmarkStart w:id="20" w:name="_GoBack"/>
      <w:bookmarkEnd w:id="20"/>
      <w:r w:rsidR="00956952">
        <w:rPr>
          <w:rFonts w:ascii="Book Antiqua" w:hAnsi="Book Antiqua"/>
          <w:bCs/>
          <w:i/>
          <w:iCs/>
          <w:sz w:val="24"/>
        </w:rPr>
        <w:t>n</w:t>
      </w:r>
      <w:proofErr w:type="spellEnd"/>
      <w:r w:rsidR="00956952">
        <w:rPr>
          <w:rFonts w:ascii="Book Antiqua" w:hAnsi="Book Antiqua"/>
          <w:bCs/>
          <w:i/>
          <w:iCs/>
          <w:sz w:val="24"/>
        </w:rPr>
        <w:t xml:space="preserve"> Cases </w:t>
      </w:r>
      <w:bookmarkEnd w:id="19"/>
      <w:r w:rsidR="007E0494">
        <w:rPr>
          <w:rFonts w:ascii="Book Antiqua" w:hAnsi="Book Antiqua"/>
          <w:bCs/>
          <w:sz w:val="24"/>
        </w:rPr>
        <w:t>2019; 7(2</w:t>
      </w:r>
      <w:r w:rsidR="00B82661">
        <w:rPr>
          <w:rFonts w:ascii="Book Antiqua" w:hAnsi="Book Antiqua" w:hint="eastAsia"/>
          <w:bCs/>
          <w:sz w:val="24"/>
        </w:rPr>
        <w:t>4</w:t>
      </w:r>
      <w:r w:rsidR="007E0494" w:rsidRPr="007E0494">
        <w:rPr>
          <w:rFonts w:ascii="Book Antiqua" w:hAnsi="Book Antiqua"/>
          <w:bCs/>
          <w:sz w:val="24"/>
        </w:rPr>
        <w:t xml:space="preserve">): </w:t>
      </w:r>
      <w:r w:rsidR="005039D6" w:rsidRPr="005039D6">
        <w:rPr>
          <w:rFonts w:ascii="Book Antiqua" w:hAnsi="Book Antiqua"/>
          <w:bCs/>
          <w:sz w:val="24"/>
        </w:rPr>
        <w:t>4366-4376</w:t>
      </w:r>
      <w:r w:rsidR="007E0494" w:rsidRPr="007E0494">
        <w:rPr>
          <w:rFonts w:ascii="Book Antiqua" w:hAnsi="Book Antiqua"/>
          <w:bCs/>
          <w:sz w:val="24"/>
        </w:rPr>
        <w:t xml:space="preserve"> </w:t>
      </w:r>
    </w:p>
    <w:p w:rsidR="008632A1" w:rsidRDefault="007E0494" w:rsidP="007E0494">
      <w:pPr>
        <w:snapToGrid w:val="0"/>
        <w:spacing w:line="360" w:lineRule="auto"/>
        <w:rPr>
          <w:rFonts w:ascii="Book Antiqua" w:hAnsi="Book Antiqua" w:hint="eastAsia"/>
          <w:bCs/>
          <w:sz w:val="24"/>
        </w:rPr>
      </w:pPr>
      <w:r w:rsidRPr="008632A1">
        <w:rPr>
          <w:rFonts w:ascii="Book Antiqua" w:hAnsi="Book Antiqua"/>
          <w:b/>
          <w:bCs/>
          <w:sz w:val="24"/>
        </w:rPr>
        <w:t>URL:</w:t>
      </w:r>
      <w:r w:rsidRPr="007E0494">
        <w:rPr>
          <w:rFonts w:ascii="Book Antiqua" w:hAnsi="Book Antiqua"/>
          <w:bCs/>
          <w:sz w:val="24"/>
        </w:rPr>
        <w:t xml:space="preserve"> https://www.</w:t>
      </w:r>
      <w:r>
        <w:rPr>
          <w:rFonts w:ascii="Book Antiqua" w:hAnsi="Book Antiqua"/>
          <w:bCs/>
          <w:sz w:val="24"/>
        </w:rPr>
        <w:t>wjgnet.com/2307-8960/full/v7/i2</w:t>
      </w:r>
      <w:r w:rsidR="00B82661">
        <w:rPr>
          <w:rFonts w:ascii="Book Antiqua" w:hAnsi="Book Antiqua" w:hint="eastAsia"/>
          <w:bCs/>
          <w:sz w:val="24"/>
        </w:rPr>
        <w:t>4</w:t>
      </w:r>
      <w:r w:rsidRPr="007E0494">
        <w:rPr>
          <w:rFonts w:ascii="Book Antiqua" w:hAnsi="Book Antiqua"/>
          <w:bCs/>
          <w:sz w:val="24"/>
        </w:rPr>
        <w:t>/</w:t>
      </w:r>
      <w:r w:rsidR="005039D6" w:rsidRPr="005039D6">
        <w:rPr>
          <w:rFonts w:ascii="Book Antiqua" w:hAnsi="Book Antiqua"/>
          <w:bCs/>
          <w:sz w:val="24"/>
        </w:rPr>
        <w:t>4366</w:t>
      </w:r>
      <w:r w:rsidRPr="007E0494">
        <w:rPr>
          <w:rFonts w:ascii="Book Antiqua" w:hAnsi="Book Antiqua"/>
          <w:bCs/>
          <w:sz w:val="24"/>
        </w:rPr>
        <w:t xml:space="preserve">.htm </w:t>
      </w:r>
    </w:p>
    <w:p w:rsidR="00442F60" w:rsidRDefault="007E0494" w:rsidP="007E0494">
      <w:pPr>
        <w:snapToGrid w:val="0"/>
        <w:spacing w:line="360" w:lineRule="auto"/>
        <w:rPr>
          <w:rFonts w:ascii="Book Antiqua" w:hAnsi="Book Antiqua"/>
          <w:b/>
          <w:bCs/>
          <w:sz w:val="24"/>
          <w:shd w:val="clear" w:color="auto" w:fill="FFFFFF"/>
        </w:rPr>
      </w:pPr>
      <w:r w:rsidRPr="008632A1">
        <w:rPr>
          <w:rFonts w:ascii="Book Antiqua" w:hAnsi="Book Antiqua"/>
          <w:b/>
          <w:bCs/>
          <w:sz w:val="24"/>
        </w:rPr>
        <w:t>DOI:</w:t>
      </w:r>
      <w:r w:rsidRPr="007E0494">
        <w:rPr>
          <w:rFonts w:ascii="Book Antiqua" w:hAnsi="Book Antiqua"/>
          <w:bCs/>
          <w:sz w:val="24"/>
        </w:rPr>
        <w:t xml:space="preserve"> https:/</w:t>
      </w:r>
      <w:r>
        <w:rPr>
          <w:rFonts w:ascii="Book Antiqua" w:hAnsi="Book Antiqua"/>
          <w:bCs/>
          <w:sz w:val="24"/>
        </w:rPr>
        <w:t>/dx.doi.org/10.12998/wjcc.v7.i2</w:t>
      </w:r>
      <w:r w:rsidR="00B82661">
        <w:rPr>
          <w:rFonts w:ascii="Book Antiqua" w:hAnsi="Book Antiqua" w:hint="eastAsia"/>
          <w:bCs/>
          <w:sz w:val="24"/>
        </w:rPr>
        <w:t>4</w:t>
      </w:r>
      <w:r w:rsidRPr="007E0494">
        <w:rPr>
          <w:rFonts w:ascii="Book Antiqua" w:hAnsi="Book Antiqua"/>
          <w:bCs/>
          <w:sz w:val="24"/>
        </w:rPr>
        <w:t>.</w:t>
      </w:r>
      <w:r w:rsidR="005039D6" w:rsidRPr="005039D6">
        <w:rPr>
          <w:rFonts w:ascii="Book Antiqua" w:hAnsi="Book Antiqua"/>
          <w:bCs/>
          <w:sz w:val="24"/>
        </w:rPr>
        <w:t>4366</w:t>
      </w:r>
      <w:r w:rsidR="00956952">
        <w:rPr>
          <w:rFonts w:ascii="Book Antiqua" w:hAnsi="Book Antiqua"/>
          <w:b/>
          <w:bCs/>
          <w:sz w:val="24"/>
          <w:shd w:val="clear" w:color="auto" w:fill="FFFFFF"/>
        </w:rPr>
        <w:br w:type="page"/>
      </w:r>
    </w:p>
    <w:p w:rsidR="00442F60" w:rsidRDefault="00956952">
      <w:pPr>
        <w:snapToGrid w:val="0"/>
        <w:spacing w:line="360" w:lineRule="auto"/>
        <w:rPr>
          <w:rFonts w:ascii="Book Antiqua" w:hAnsi="Book Antiqua"/>
          <w:b/>
          <w:bCs/>
          <w:i/>
          <w:iCs/>
          <w:sz w:val="24"/>
          <w:shd w:val="clear" w:color="auto" w:fill="FFFFFF"/>
        </w:rPr>
      </w:pPr>
      <w:r>
        <w:rPr>
          <w:rFonts w:ascii="Book Antiqua" w:hAnsi="Book Antiqua"/>
          <w:b/>
          <w:bCs/>
          <w:sz w:val="24"/>
          <w:shd w:val="clear" w:color="auto" w:fill="FFFFFF"/>
        </w:rPr>
        <w:lastRenderedPageBreak/>
        <w:t>INTRODUCTION</w:t>
      </w:r>
    </w:p>
    <w:p w:rsidR="00442F60" w:rsidRDefault="00956952">
      <w:pPr>
        <w:widowControl/>
        <w:shd w:val="clear" w:color="auto" w:fill="FFFFFF"/>
        <w:snapToGrid w:val="0"/>
        <w:spacing w:line="360" w:lineRule="auto"/>
        <w:rPr>
          <w:rFonts w:ascii="Book Antiqua" w:hAnsi="Book Antiqua"/>
          <w:bCs/>
          <w:sz w:val="24"/>
        </w:rPr>
      </w:pPr>
      <w:r>
        <w:rPr>
          <w:rFonts w:ascii="Book Antiqua" w:hAnsi="Book Antiqua"/>
          <w:sz w:val="24"/>
          <w:shd w:val="clear" w:color="auto" w:fill="FFFFFF"/>
        </w:rPr>
        <w:t xml:space="preserve">Inflammatory </w:t>
      </w:r>
      <w:proofErr w:type="spellStart"/>
      <w:r>
        <w:rPr>
          <w:rFonts w:ascii="Book Antiqua" w:hAnsi="Book Antiqua"/>
          <w:sz w:val="24"/>
          <w:shd w:val="clear" w:color="auto" w:fill="FFFFFF"/>
        </w:rPr>
        <w:t>myofibroblastic</w:t>
      </w:r>
      <w:proofErr w:type="spellEnd"/>
      <w:r>
        <w:rPr>
          <w:rFonts w:ascii="Book Antiqua" w:hAnsi="Book Antiqua"/>
          <w:sz w:val="24"/>
          <w:shd w:val="clear" w:color="auto" w:fill="FFFFFF"/>
        </w:rPr>
        <w:t xml:space="preserve"> tumor (IMT) is a tumor subset belonging to the inflammatory </w:t>
      </w:r>
      <w:proofErr w:type="spellStart"/>
      <w:r>
        <w:rPr>
          <w:rFonts w:ascii="Book Antiqua" w:hAnsi="Book Antiqua"/>
          <w:sz w:val="24"/>
          <w:shd w:val="clear" w:color="auto" w:fill="FFFFFF"/>
        </w:rPr>
        <w:t>pseudotumor</w:t>
      </w:r>
      <w:proofErr w:type="spellEnd"/>
      <w:r>
        <w:rPr>
          <w:rFonts w:ascii="Book Antiqua" w:hAnsi="Book Antiqua"/>
          <w:sz w:val="24"/>
          <w:shd w:val="clear" w:color="auto" w:fill="FFFFFF"/>
        </w:rPr>
        <w:t xml:space="preserve"> family, which is a generic term for spindle cell proliferation in an uncertain anatomic location with diversified infiltrative inflammatory components. Although recent studies have suggested </w:t>
      </w:r>
      <w:r>
        <w:rPr>
          <w:rFonts w:ascii="Book Antiqua" w:hAnsi="Book Antiqua"/>
          <w:sz w:val="24"/>
        </w:rPr>
        <w:t xml:space="preserve">that </w:t>
      </w:r>
      <w:r>
        <w:rPr>
          <w:rFonts w:ascii="Book Antiqua" w:hAnsi="Book Antiqua"/>
          <w:sz w:val="24"/>
          <w:shd w:val="clear" w:color="auto" w:fill="FFFFFF"/>
        </w:rPr>
        <w:t>IMT is a type of borderline neoplasm, it is still uncertain whether</w:t>
      </w:r>
      <w:r>
        <w:rPr>
          <w:rFonts w:ascii="Book Antiqua" w:hAnsi="Book Antiqua"/>
          <w:b/>
          <w:bCs/>
          <w:sz w:val="24"/>
          <w:shd w:val="clear" w:color="auto" w:fill="FFFFFF"/>
        </w:rPr>
        <w:t xml:space="preserve"> </w:t>
      </w:r>
      <w:r>
        <w:rPr>
          <w:rFonts w:ascii="Book Antiqua" w:hAnsi="Book Antiqua"/>
          <w:sz w:val="24"/>
          <w:shd w:val="clear" w:color="auto" w:fill="FFFFFF"/>
        </w:rPr>
        <w:t>this type of tumor originates from an inflammatory or a cancerous process</w:t>
      </w:r>
      <w:r>
        <w:rPr>
          <w:rFonts w:ascii="Book Antiqua" w:hAnsi="Book Antiqua"/>
          <w:sz w:val="24"/>
          <w:shd w:val="clear" w:color="auto" w:fill="FFFFFF"/>
        </w:rPr>
        <w:fldChar w:fldCharType="begin"/>
      </w:r>
      <w:r>
        <w:rPr>
          <w:rFonts w:ascii="Book Antiqua" w:hAnsi="Book Antiqua"/>
          <w:sz w:val="24"/>
          <w:shd w:val="clear" w:color="auto" w:fill="FFFFFF"/>
        </w:rPr>
        <w:instrText xml:space="preserve"> ADDIN EN.CITE &lt;EndNote&gt;&lt;Cite&gt;&lt;Author&gt;Attili&lt;/Author&gt;&lt;Year&gt;2005&lt;/Year&gt;&lt;RecNum&gt;2&lt;/RecNum&gt;&lt;DisplayText&gt;&lt;style face="superscript" size="10"&gt;[1]&lt;/style&gt;&lt;/DisplayText&gt;&lt;record&gt;&lt;rec-number&gt;2&lt;/rec-number&gt;&lt;foreign-keys&gt;&lt;key app="EN" db-id="fvd2szpxqvttsye9p5jvwew95vwx5a0wwp9a" timestamp="1561699583"&gt;2&lt;/key&gt;&lt;key app="ENWeb" db-id=""&gt;0&lt;/key&gt;&lt;/foreign-keys&gt;&lt;ref-type name="Journal Article"&gt;17&lt;/ref-type&gt;&lt;contributors&gt;&lt;authors&gt;&lt;author&gt;Attili, S. V.&lt;/author&gt;&lt;author&gt;Chandra, C. R.&lt;/author&gt;&lt;author&gt;Hemant, D. K.&lt;/author&gt;&lt;author&gt;Bapsy, P. P.&lt;/author&gt;&lt;author&gt;RamaRao, C.&lt;/author&gt;&lt;author&gt;Anupama, G.&lt;/author&gt;&lt;/authors&gt;&lt;/contributors&gt;&lt;auth-address&gt;Department of Medical Oncology, Kidwai Memorial Institute of Oncology, Bangalore, India. sureshattili@yahoo.com&lt;/auth-address&gt;&lt;titles&gt;&lt;title&gt;Retroperitoneal inflammatory myofibroblastic tumor&lt;/title&gt;&lt;secondary-title&gt;World J Surg Oncol&lt;/secondary-title&gt;&lt;/titles&gt;&lt;periodical&gt;&lt;full-title&gt;World J Surg Oncol&lt;/full-title&gt;&lt;/periodical&gt;&lt;pages&gt;66&lt;/pages&gt;&lt;volume&gt;3&lt;/volume&gt;&lt;dates&gt;&lt;year&gt;2005&lt;/year&gt;&lt;pub-dates&gt;&lt;date&gt;Oct 8&lt;/date&gt;&lt;/pub-dates&gt;&lt;/dates&gt;&lt;isbn&gt;1477-7819 (Electronic)&amp;#xD;1477-7819 (Linking)&lt;/isbn&gt;&lt;accession-num&gt;16212671&lt;/accession-num&gt;&lt;urls&gt;&lt;related-urls&gt;&lt;url&gt;https://www.ncbi.nlm.nih.gov/pubmed/16212671&lt;/url&gt;&lt;/related-urls&gt;&lt;/urls&gt;&lt;custom2&gt;PMC1276822&lt;/custom2&gt;&lt;electronic-resource-num&gt;10.1186/1477-7819-3-66&lt;/electronic-resource-num&gt;&lt;/record&gt;&lt;/Cite&gt;&lt;/EndNote&gt;</w:instrText>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[1]</w:t>
      </w:r>
      <w:r>
        <w:rPr>
          <w:rFonts w:ascii="Book Antiqua" w:hAnsi="Book Antiqua"/>
          <w:sz w:val="24"/>
          <w:shd w:val="clear" w:color="auto" w:fill="FFFFFF"/>
        </w:rPr>
        <w:fldChar w:fldCharType="end"/>
      </w:r>
      <w:r>
        <w:rPr>
          <w:rFonts w:ascii="Book Antiqua" w:hAnsi="Book Antiqua"/>
          <w:sz w:val="24"/>
          <w:shd w:val="clear" w:color="auto" w:fill="FFFFFF"/>
        </w:rPr>
        <w:t xml:space="preserve">. The most common anatomic location of IMT is the lungs, but there have been many reports of </w:t>
      </w:r>
      <w:proofErr w:type="spellStart"/>
      <w:r>
        <w:rPr>
          <w:rFonts w:ascii="Book Antiqua" w:hAnsi="Book Antiqua"/>
          <w:sz w:val="24"/>
          <w:shd w:val="clear" w:color="auto" w:fill="FFFFFF"/>
        </w:rPr>
        <w:t>extrapulmonary</w:t>
      </w:r>
      <w:proofErr w:type="spellEnd"/>
      <w:r>
        <w:rPr>
          <w:rFonts w:ascii="Book Antiqua" w:hAnsi="Book Antiqua"/>
          <w:sz w:val="24"/>
          <w:shd w:val="clear" w:color="auto" w:fill="FFFFFF"/>
        </w:rPr>
        <w:t xml:space="preserve"> IMT in recent </w:t>
      </w:r>
      <w:proofErr w:type="gramStart"/>
      <w:r>
        <w:rPr>
          <w:rFonts w:ascii="Book Antiqua" w:hAnsi="Book Antiqua"/>
          <w:sz w:val="24"/>
          <w:shd w:val="clear" w:color="auto" w:fill="FFFFFF"/>
        </w:rPr>
        <w:t>years</w:t>
      </w:r>
      <w:proofErr w:type="gramEnd"/>
      <w:r>
        <w:rPr>
          <w:rFonts w:ascii="Book Antiqua" w:hAnsi="Book Antiqua"/>
          <w:sz w:val="24"/>
          <w:shd w:val="clear" w:color="auto" w:fill="FFFFFF"/>
        </w:rPr>
        <w:fldChar w:fldCharType="begin">
          <w:fldData xml:space="preserve">PEVuZE5vdGU+PENpdGU+PEF1dGhvcj5BdHRpbGk8L0F1dGhvcj48WWVhcj4yMDA1PC9ZZWFyPjxS
ZWNOdW0+MjwvUmVjTnVtPjxEaXNwbGF5VGV4dD48c3R5bGUgZmFjZT0ic3VwZXJzY3JpcHQiIHNp
emU9IjEwIj5bMS05XTwvc3R5bGU+PC9EaXNwbGF5VGV4dD48cmVjb3JkPjxyZWMtbnVtYmVyPjI8
L3JlYy1udW1iZXI+PGZvcmVpZ24ta2V5cz48a2V5IGFwcD0iRU4iIGRiLWlkPSJmdmQyc3pweHF2
dHRzeWU5cDVqdndldzk1dnd4NWEwd3dwOWEiIHRpbWVzdGFtcD0iMTU2MTY5OTU4MyI+Mjwva2V5
PjxrZXkgYXBwPSJFTldlYiIgZGItaWQ9IiI+MDwva2V5PjwvZm9yZWlnbi1rZXlzPjxyZWYtdHlw
ZSBuYW1lPSJKb3VybmFsIEFydGljbGUiPjE3PC9yZWYtdHlwZT48Y29udHJpYnV0b3JzPjxhdXRo
b3JzPjxhdXRob3I+QXR0aWxpLCBTLiBWLjwvYXV0aG9yPjxhdXRob3I+Q2hhbmRyYSwgQy4gUi48
L2F1dGhvcj48YXV0aG9yPkhlbWFudCwgRC4gSy48L2F1dGhvcj48YXV0aG9yPkJhcHN5LCBQLiBQ
LjwvYXV0aG9yPjxhdXRob3I+UmFtYVJhbywgQy48L2F1dGhvcj48YXV0aG9yPkFudXBhbWEsIEcu
PC9hdXRob3I+PC9hdXRob3JzPjwvY29udHJpYnV0b3JzPjxhdXRoLWFkZHJlc3M+RGVwYXJ0bWVu
dCBvZiBNZWRpY2FsIE9uY29sb2d5LCBLaWR3YWkgTWVtb3JpYWwgSW5zdGl0dXRlIG9mIE9uY29s
b2d5LCBCYW5nYWxvcmUsIEluZGlhLiBzdXJlc2hhdHRpbGlAeWFob28uY29tPC9hdXRoLWFkZHJl
c3M+PHRpdGxlcz48dGl0bGU+UmV0cm9wZXJpdG9uZWFsIGluZmxhbW1hdG9yeSBteW9maWJyb2Js
YXN0aWMgdHVtb3I8L3RpdGxlPjxzZWNvbmRhcnktdGl0bGU+V29ybGQgSiBTdXJnIE9uY29sPC9z
ZWNvbmRhcnktdGl0bGU+PC90aXRsZXM+PHBlcmlvZGljYWw+PGZ1bGwtdGl0bGU+V29ybGQgSiBT
dXJnIE9uY29sPC9mdWxsLXRpdGxlPjwvcGVyaW9kaWNhbD48cGFnZXM+NjY8L3BhZ2VzPjx2b2x1
bWU+Mzwvdm9sdW1lPjxkYXRlcz48eWVhcj4yMDA1PC95ZWFyPjxwdWItZGF0ZXM+PGRhdGU+T2N0
IDg8L2RhdGU+PC9wdWItZGF0ZXM+PC9kYXRlcz48aXNibj4xNDc3LTc4MTkgKEVsZWN0cm9uaWMp
JiN4RDsxNDc3LTc4MTkgKExpbmtpbmcpPC9pc2JuPjxhY2Nlc3Npb24tbnVtPjE2MjEyNjcxPC9h
Y2Nlc3Npb24tbnVtPjx1cmxzPjxyZWxhdGVkLXVybHM+PHVybD5odHRwczovL3d3dy5uY2JpLm5s
bS5uaWguZ292L3B1Ym1lZC8xNjIxMjY3MTwvdXJsPjwvcmVsYXRlZC11cmxzPjwvdXJscz48Y3Vz
dG9tMj5QTUMxMjc2ODIyPC9jdXN0b20yPjxlbGVjdHJvbmljLXJlc291cmNlLW51bT4xMC4xMTg2
LzE0NzctNzgxOS0zLTY2PC9lbGVjdHJvbmljLXJlc291cmNlLW51bT48L3JlY29yZD48L0NpdGU+
PENpdGU+PEF1dGhvcj5TaGV0dHk8L0F1dGhvcj48WWVhcj4yMDE5PC9ZZWFyPjxSZWNOdW0+Mzwv
UmVjTnVtPjxyZWNvcmQ+PHJlYy1udW1iZXI+MzwvcmVjLW51bWJlcj48Zm9yZWlnbi1rZXlzPjxr
ZXkgYXBwPSJFTiIgZGItaWQ9ImZ2ZDJzenB4cXZ0dHN5ZTlwNWp2d2V3OTV2d3g1YTB3d3A5YSIg
dGltZXN0YW1wPSIxNTYxNjk5OTczIj4zPC9rZXk+PC9mb3JlaWduLWtleXM+PHJlZi10eXBlIG5h
bWU9IkpvdXJuYWwgQXJ0aWNsZSI+MTc8L3JlZi10eXBlPjxjb250cmlidXRvcnM+PGF1dGhvcnM+
PGF1dGhvcj5TdWJyYWogSiBTaGV0dHk8L2F1dGhvcj48YXV0aG9yPlRyZXZpbGxlIFBlcmVpcmE8
L2F1dGhvcj48YXV0aG9yPlJhaml2IFMgRGVzYWk8L2F1dGhvcj48L2F1dGhvcnM+PC9jb250cmli
dXRvcnM+PHRpdGxlcz48dGl0bGU+SW5mbGFtbWF0b3J5IG15b2ZpYnJvYmxhc3RpYyB0dW1vciBv
ZiB0aGUgb3JhbCBjYXZpdHk6IEEgY2FzZSByZXBvcnQgYW5kIGxpdGVyYXR1cmUgcmV2aWV3PC90
aXRsZT48c2Vjb25kYXJ5LXRpdGxlPkogQ2FuY2VyIFJlcyBUaGVyPC9zZWNvbmRhcnktdGl0bGU+
PC90aXRsZXM+PHBlcmlvZGljYWw+PGZ1bGwtdGl0bGU+SiBDYW5jZXIgUmVzIFRoZXI8L2Z1bGwt
dGl0bGU+PC9wZXJpb2RpY2FsPjxwYWdlcz43MjUtNzI4PC9wYWdlcz48dm9sdW1lPjE1PC92b2x1
bWU+PGRhdGVzPjx5ZWFyPjIwMTk8L3llYXI+PC9kYXRlcz48dXJscz48L3VybHM+PC9yZWNvcmQ+
PC9DaXRlPjxDaXRlPjxBdXRob3I+RHVhbjwvQXV0aG9yPjxZZWFyPjIwMTc8L1llYXI+PFJlY051
bT4xPC9SZWNOdW0+PHJlY29yZD48cmVjLW51bWJlcj4xPC9yZWMtbnVtYmVyPjxmb3JlaWduLWtl
eXM+PGtleSBhcHA9IkVOIiBkYi1pZD0iZnZkMnN6cHhxdnR0c3llOXA1anZ3ZXc5NXZ3eDVhMHd3
cDlhIiB0aW1lc3RhbXA9IjE1NjE2NDg5NTAiPjE8L2tleT48a2V5IGFwcD0iRU5XZWIiIGRiLWlk
PSIiPjA8L2tleT48L2ZvcmVpZ24ta2V5cz48cmVmLXR5cGUgbmFtZT0iSm91cm5hbCBBcnRpY2xl
Ij4xNzwvcmVmLXR5cGU+PGNvbnRyaWJ1dG9ycz48YXV0aG9ycz48YXV0aG9yPkR1YW4sIEouPC9h
dXRob3I+PGF1dGhvcj5XYW5nLCBZLjwvYXV0aG9yPjwvYXV0aG9ycz48L2NvbnRyaWJ1dG9ycz48
YXV0aC1hZGRyZXNzPmFEZXBhcnRtZW50IG9mIEludGVydmVudGlvbmFsIFJhZGlvbG9neSwgQ2hp
bmEgTWVpdGFuIEdlbmVyYWwgSG9zcGl0YWwgYkRlcGFydG1lbnQgb2YgUGF0aG9sb2d5LCBCZWlq
aW5nIENoYW95YW5nIEhvc3BpdGFsIG9mIENhcGl0YWwgTWVkaWNhbCBVbml2ZXJzaXR5LCBCZWlq
aW5nLCBDaGluYS48L2F1dGgtYWRkcmVzcz48dGl0bGVzPjx0aXRsZT5BIGNhc2UgcmVwb3J0IG9m
IHJlY3VycmVudCB0aHlyb2lkIGluZmxhbW1hdG9yeSBteW9maWJyb2JsYXN0aWMgdHVtb3IgYW5k
IGl0cyBtZXRhc3Rhc2lzIGluIHNvZnQgdGlzc3VlPC90aXRsZT48c2Vjb25kYXJ5LXRpdGxlPk1l
ZGljaW5lIChCYWx0aW1vcmUpPC9zZWNvbmRhcnktdGl0bGU+PC90aXRsZXM+PHBlcmlvZGljYWw+
PGZ1bGwtdGl0bGU+TWVkaWNpbmUgKEJhbHRpbW9yZSk8L2Z1bGwtdGl0bGU+PC9wZXJpb2RpY2Fs
PjxwYWdlcz5lODQ4NTwvcGFnZXM+PHZvbHVtZT45Njwvdm9sdW1lPjxudW1iZXI+NDU8L251bWJl
cj48a2V5d29yZHM+PGtleXdvcmQ+SHVtYW5zPC9rZXl3b3JkPjxrZXl3b3JkPk1hbGU8L2tleXdv
cmQ+PGtleXdvcmQ+TWlkZGxlIEFnZWQ8L2tleXdvcmQ+PGtleXdvcmQ+TmVvcGxhc20gTWV0YXN0
YXNpczwva2V5d29yZD48a2V5d29yZD5OZW9wbGFzbSBSZWN1cnJlbmNlLCBMb2NhbDwva2V5d29y
ZD48a2V5d29yZD5UaHlyb2lkIE5lb3BsYXNtcy8qcGF0aG9sb2d5L3RoZXJhcHk8L2tleXdvcmQ+
PGtleXdvcmQ+VGh5cm9pZGVjdG9teTwva2V5d29yZD48L2tleXdvcmRzPjxkYXRlcz48eWVhcj4y
MDE3PC95ZWFyPjxwdWItZGF0ZXM+PGRhdGU+Tm92PC9kYXRlPjwvcHViLWRhdGVzPjwvZGF0ZXM+
PGlzYm4+MTUzNi01OTY0IChFbGVjdHJvbmljKSYjeEQ7MDAyNS03OTc0IChMaW5raW5nKTwvaXNi
bj48YWNjZXNzaW9uLW51bT4yOTEzNzAzNzwvYWNjZXNzaW9uLW51bT48dXJscz48cmVsYXRlZC11
cmxzPjx1cmw+aHR0cHM6Ly93d3cubmNiaS5ubG0ubmloLmdvdi9wdWJtZWQvMjkxMzcwMzc8L3Vy
bD48L3JlbGF0ZWQtdXJscz48L3VybHM+PGN1c3RvbTI+UE1DNTY5MDczMDwvY3VzdG9tMj48ZWxl
Y3Ryb25pYy1yZXNvdXJjZS1udW0+MTAuMTA5Ny9NRC4wMDAwMDAwMDAwMDA4NDg1PC9lbGVjdHJv
bmljLXJlc291cmNlLW51bT48L3JlY29yZD48L0NpdGU+PENpdGU+PEF1dGhvcj5OYTwvQXV0aG9y
PjxZZWFyPjIwMTg8L1llYXI+PFJlY051bT40PC9SZWNOdW0+PHJlY29yZD48cmVjLW51bWJlcj40
PC9yZWMtbnVtYmVyPjxmb3JlaWduLWtleXM+PGtleSBhcHA9IkVOIiBkYi1pZD0iZnZkMnN6cHhx
dnR0c3llOXA1anZ3ZXc5NXZ3eDVhMHd3cDlhIiB0aW1lc3RhbXA9IjE1NjE3MDAxNTMiPjQ8L2tl
eT48a2V5IGFwcD0iRU5XZWIiIGRiLWlkPSIiPjA8L2tleT48L2ZvcmVpZ24ta2V5cz48cmVmLXR5
cGUgbmFtZT0iSm91cm5hbCBBcnRpY2xlIj4xNzwvcmVmLXR5cGU+PGNvbnRyaWJ1dG9ycz48YXV0
aG9ycz48YXV0aG9yPk5hLCBZLiBTLjwvYXV0aG9yPjxhdXRob3I+UGFyaywgUy4gRy48L2F1dGhv
cj48L2F1dGhvcnM+PC9jb250cmlidXRvcnM+PGF1dGgtYWRkcmVzcz5EZXBhcnRtZW50IG9mIFB1
bG1vbm9sb2d5LCBDaG9zdW4gVW5pdmVyc2l0eSBIb3NwaXRhbCwgR3dhbmdqdSwgUmVwdWJsaWMg
b2YgS29yZWEuJiN4RDtEZXBhcnRtZW50IG9mIEhlbWF0by1vbmNvbG9neSwgQ2hvc3VuIFVuaXZl
cnNpdHkgSG9zcGl0YWwsIDM2NSBQaWxtdW4tZGFlcm8sIERvbmctZ3UsIEd3YW5nanUsIDYxNDUz
LCBSZXB1YmxpYyBvZiBLb3JlYS4gc2dwYXJrQGNob3N1bi5hYy5rci48L2F1dGgtYWRkcmVzcz48
dGl0bGVzPjx0aXRsZT5JbmZsYW1tYXRvcnkgbXlvZmlicm9ibGFzdGljIHR1bW9yIG9mIHRoZSBw
bGV1cmEgd2l0aCBhZGphY2VudCBjaGVzdCB3YWxsIGludmFzaW9uIGFuZCBtZXRhc3Rhc2lzIHRv
IHRoZSBraWRuZXk6IGEgY2FzZSByZXBvcnQ8L3RpdGxlPjxzZWNvbmRhcnktdGl0bGU+SiBNZWQg
Q2FzZSBSZXA8L3NlY29uZGFyeS10aXRsZT48L3RpdGxlcz48cGVyaW9kaWNhbD48ZnVsbC10aXRs
ZT5KIE1lZCBDYXNlIFJlcDwvZnVsbC10aXRsZT48L3BlcmlvZGljYWw+PHBhZ2VzPjI1MzwvcGFn
ZXM+PHZvbHVtZT4xMjwvdm9sdW1lPjxudW1iZXI+MTwvbnVtYmVyPjxrZXl3b3Jkcz48a2V5d29y
ZD5BZ2VkPC9rZXl3b3JkPjxrZXl3b3JkPkdyYW51bG9tYSwgUGxhc21hIENlbGwvKnBhdGhvbG9n
eS90aGVyYXB5PC9rZXl3b3JkPjxrZXl3b3JkPkh1bWFuczwva2V5d29yZD48a2V5d29yZD5LaWRu
ZXkgTmVvcGxhc21zLypzZWNvbmRhcnkvdGhlcmFweTwva2V5d29yZD48a2V5d29yZD5NYWxlPC9r
ZXl3b3JkPjxrZXl3b3JkPk5lb3BsYXNtIEludmFzaXZlbmVzczwva2V5d29yZD48a2V5d29yZD5Q
bGV1cmEvcGF0aG9sb2d5L3N1cmdlcnk8L2tleXdvcmQ+PGtleXdvcmQ+UGxldXJhbCBOZW9wbGFz
bXMvKnBhdGhvbG9neS90aGVyYXB5PC9rZXl3b3JkPjxrZXl3b3JkPlRob3JhY2ljIFdhbGwvKnBh
dGhvbG9neTwva2V5d29yZD48a2V5d29yZD5JbmZsYW1tYXRvcnkgbXlvZmlicm9ibGFzdGljIHR1
bW9yPC9rZXl3b3JkPjxrZXl3b3JkPktpZG5leTwva2V5d29yZD48a2V5d29yZD5NZXRhc3Rhc2lz
PC9rZXl3b3JkPjxrZXl3b3JkPlBsZXVyYTwva2V5d29yZD48a2V5d29yZD5UcmVhdG1lbnQ8L2tl
eXdvcmQ+PC9rZXl3b3Jkcz48ZGF0ZXM+PHllYXI+MjAxODwveWVhcj48cHViLWRhdGVzPjxkYXRl
PlNlcCA5PC9kYXRlPjwvcHViLWRhdGVzPjwvZGF0ZXM+PGlzYm4+MTc1Mi0xOTQ3IChFbGVjdHJv
bmljKSYjeEQ7MTc1Mi0xOTQ3IChMaW5raW5nKTwvaXNibj48YWNjZXNzaW9uLW51bT4zMDE5NTMz
NDwvYWNjZXNzaW9uLW51bT48dXJscz48cmVsYXRlZC11cmxzPjx1cmw+aHR0cHM6Ly93d3cubmNi
aS5ubG0ubmloLmdvdi9wdWJtZWQvMzAxOTUzMzQ8L3VybD48L3JlbGF0ZWQtdXJscz48L3VybHM+
PGN1c3RvbTI+UE1DNjEyOTI5NjwvY3VzdG9tMj48ZWxlY3Ryb25pYy1yZXNvdXJjZS1udW0+MTAu
MTE4Ni9zMTMyNTYtMDE4LTE3OTYtNzwvZWxlY3Ryb25pYy1yZXNvdXJjZS1udW0+PC9yZWNvcmQ+
PC9DaXRlPjxDaXRlPjxBdXRob3I+V2FuZzwvQXV0aG9yPjxZZWFyPjIwMTc8L1llYXI+PFJlY051
bT4zNTwvUmVjTnVtPjxyZWNvcmQ+PHJlYy1udW1iZXI+MzU8L3JlYy1udW1iZXI+PGZvcmVpZ24t
a2V5cz48a2V5IGFwcD0iRU4iIGRiLWlkPSJmdmQyc3pweHF2dHRzeWU5cDVqdndldzk1dnd4NWEw
d3dwOWEiIHRpbWVzdGFtcD0iMTU2MTgwMTk5NSI+MzU8L2tleT48a2V5IGFwcD0iRU5XZWIiIGRi
LWlkPSIiPjA8L2tleT48L2ZvcmVpZ24ta2V5cz48cmVmLXR5cGUgbmFtZT0iSm91cm5hbCBBcnRp
Y2xlIj4xNzwvcmVmLXR5cGU+PGNvbnRyaWJ1dG9ycz48YXV0aG9ycz48YXV0aG9yPldhbmcsIFMu
PC9hdXRob3I+PGF1dGhvcj5DaGVuLCBMLjwvYXV0aG9yPjxhdXRob3I+Q2FvLCBaLjwvYXV0aG9y
PjxhdXRob3I+TWFvLCBYLjwvYXV0aG9yPjxhdXRob3I+WmhhbmcsIEwuPC9hdXRob3I+PGF1dGhv
cj5XYW5nLCBCLjwvYXV0aG9yPjwvYXV0aG9ycz48L2NvbnRyaWJ1dG9ycz48YXV0aC1hZGRyZXNz
PmFTaGFuZG9uZyBNZWRpY2FsIEltYWdpbmcgUmVzZWFyY2ggSW5zdGl0dXRlLCBTaGFuZG9uZyBV
bml2ZXJzaXR5IGJEZXBhcnRtZW50IG9mIFJhZGlvbG9neSwgQWZmaWxpYXRlZCBIb3NwaXRhbCBv
ZiBCaW56aG91IE1lZGljYWwgVW5pdmVyc2l0eSBjTWVkaWNhbCBJbWFnaW5nIFJlc2VhcmNoIElu
c3RpdHV0ZSwgQmluemhvdSBNZWRpY2FsIFVuaXZlcnNpdHkgZERlcGFydG1lbnQgb2YgUGF0aG9s
b2d5LCBBZmZpbGlhdGVkIEhvc3BpdGFsIG9mIEJpbnpob3UgTWVkaWNhbCBVbml2ZXJzaXR5LCBD
aGluYS48L2F1dGgtYWRkcmVzcz48dGl0bGVzPjx0aXRsZT5JbmZsYW1tYXRvcnkgbXlvZmlicm9i
bGFzdGljIHR1bW9yIG9mIHRoZSBsdW1iYXIgc3BpbmFsIGNhbmFsOiBBIENhc2UgUmVwb3J0IFdp
dGggTGl0ZXJhdHVyZSBSZXZpZXc8L3RpdGxlPjxzZWNvbmRhcnktdGl0bGU+TWVkaWNpbmUgKEJh
bHRpbW9yZSk8L3NlY29uZGFyeS10aXRsZT48L3RpdGxlcz48cGVyaW9kaWNhbD48ZnVsbC10aXRs
ZT5NZWRpY2luZSAoQmFsdGltb3JlKTwvZnVsbC10aXRsZT48L3BlcmlvZGljYWw+PHBhZ2VzPmU2
NDg4PC9wYWdlcz48dm9sdW1lPjk2PC92b2x1bWU+PG51bWJlcj4yNjwvbnVtYmVyPjxrZXl3b3Jk
cz48a2V5d29yZD5EaWFnbm9zaXMsIERpZmZlcmVudGlhbDwva2V5d29yZD48a2V5d29yZD5HcmFu
dWxvbWEsIFBsYXNtYSBDZWxsLypkaWFnbm9zdGljIGltYWdpbmcvcGF0aG9sb2d5LypzdXJnZXJ5
PC9rZXl3b3JkPjxrZXl3b3JkPkh1bWFuczwva2V5d29yZD48a2V5d29yZD5MdW1iYXIgVmVydGVi
cmFlPC9rZXl3b3JkPjxrZXl3b3JkPk1hbGU8L2tleXdvcmQ+PGtleXdvcmQ+TWlkZGxlIEFnZWQ8
L2tleXdvcmQ+PGtleXdvcmQ+KlNwaW5hbCBDYW5hbDwva2V5d29yZD48a2V5d29yZD5TcGluYWwg
RGlzZWFzZXMvKmRpYWdub3N0aWMgaW1hZ2luZy9wYXRob2xvZ3kvKnN1cmdlcnk8L2tleXdvcmQ+
PC9rZXl3b3Jkcz48ZGF0ZXM+PHllYXI+MjAxNzwveWVhcj48cHViLWRhdGVzPjxkYXRlPkp1bjwv
ZGF0ZT48L3B1Yi1kYXRlcz48L2RhdGVzPjxpc2JuPjE1MzYtNTk2NCAoRWxlY3Ryb25pYykmI3hE
OzAwMjUtNzk3NCAoTGlua2luZyk8L2lzYm4+PGFjY2Vzc2lvbi1udW0+Mjg2NTgwOTM8L2FjY2Vz
c2lvbi1udW0+PHVybHM+PHJlbGF0ZWQtdXJscz48dXJsPmh0dHBzOi8vd3d3Lm5jYmkubmxtLm5p
aC5nb3YvcHVibWVkLzI4NjU4MDkzPC91cmw+PC9yZWxhdGVkLXVybHM+PC91cmxzPjxjdXN0b20y
PlBNQzU1MDAwMTU8L2N1c3RvbTI+PGVsZWN0cm9uaWMtcmVzb3VyY2UtbnVtPjEwLjEwOTcvTUQu
MDAwMDAwMDAwMDAwNjQ4ODwvZWxlY3Ryb25pYy1yZXNvdXJjZS1udW0+PC9yZWNvcmQ+PC9DaXRl
PjxDaXRlPjxBdXRob3I+SGVlcndhZ2VuPC9BdXRob3I+PFllYXI+MjAwNzwvWWVhcj48UmVjTnVt
PjU8L1JlY051bT48cmVjb3JkPjxyZWMtbnVtYmVyPjU8L3JlYy1udW1iZXI+PGZvcmVpZ24ta2V5
cz48a2V5IGFwcD0iRU4iIGRiLWlkPSJmdmQyc3pweHF2dHRzeWU5cDVqdndldzk1dnd4NWEwd3dw
OWEiIHRpbWVzdGFtcD0iMTU2MTcyOTg3MyI+NTwva2V5PjxrZXkgYXBwPSJFTldlYiIgZGItaWQ9
IiI+MDwva2V5PjwvZm9yZWlnbi1rZXlzPjxyZWYtdHlwZSBuYW1lPSJKb3VybmFsIEFydGljbGUi
PjE3PC9yZWYtdHlwZT48Y29udHJpYnV0b3JzPjxhdXRob3JzPjxhdXRob3I+SGVlcndhZ2VuLCBT
LiBULjwvYXV0aG9yPjxhdXRob3I+SmVuc2VuLCBDLjwvYXV0aG9yPjxhdXRob3I+QmFnaSwgUC48
L2F1dGhvcj48YXV0aG9yPlJhcHBlcG9ydCwgRS4gRC48L2F1dGhvcj48L2F1dGhvcnM+PC9jb250
cmlidXRvcnM+PGF1dGgtYWRkcmVzcz5EZXBhcnRtZW50IG9mIFJhZGlvbG9neSAyMDIzLCBDZW50
ZXIgb2YgRGlhZ25vc3RpYyBJbnZlc3RpZ2F0aW9ucywgUmlnc2hvc3BpdGFsZXQsIENvcGVuaGFn
ZW4gVW5pdmVyc2l0eSBIb3NwaXRhbCwgQ29wZW5oYWdlbiwgRGVubWFyay4gcmgxMzgyMUByaC5y
ZWdpb25oLmRrPC9hdXRoLWFkZHJlc3M+PHRpdGxlcz48dGl0bGU+UmVuYWwgaW5mbGFtbWF0b3J5
IG15b2ZpYnJvYmxhc3RpYyB0dW1vcjogYSByYXJlIHR1bW9yIGluZGlzdGluZ3Vpc2hhYmxlIGZy
b20gcmVuYWwgY2VsbCBjYXJjaW5vbWEtcmVwb3J0IG9mIHR3byBjYXNlczwvdGl0bGU+PHNlY29u
ZGFyeS10aXRsZT5BY3RhIFJhZGlvbDwvc2Vjb25kYXJ5LXRpdGxlPjwvdGl0bGVzPjxwZXJpb2Rp
Y2FsPjxmdWxsLXRpdGxlPkFjdGEgUmFkaW9sPC9mdWxsLXRpdGxlPjwvcGVyaW9kaWNhbD48cGFn
ZXM+MTE0My02PC9wYWdlcz48dm9sdW1lPjQ4PC92b2x1bWU+PG51bWJlcj4xMDwvbnVtYmVyPjxr
ZXl3b3Jkcz48a2V5d29yZD5BZHVsdDwva2V5d29yZD48a2V5d29yZD5BZ2VkPC9rZXl3b3JkPjxr
ZXl3b3JkPkNhcmNpbm9tYSwgUmVuYWwgQ2VsbC9kaWFnbm9zaXM8L2tleXdvcmQ+PGtleXdvcmQ+
RGlhZ25vc2lzLCBEaWZmZXJlbnRpYWw8L2tleXdvcmQ+PGtleXdvcmQ+RmVtYWxlPC9rZXl3b3Jk
PjxrZXl3b3JkPkdyYW51bG9tYSwgUGxhc21hIENlbGwvKmRpYWdub3N0aWMgaW1hZ2luZy9zdXJn
ZXJ5PC9rZXl3b3JkPjxrZXl3b3JkPkh1bWFuczwva2V5d29yZD48a2V5d29yZD5LaWRuZXkgTmVv
cGxhc21zLypkaWFnbm9zdGljIGltYWdpbmcvc3VyZ2VyeTwva2V5d29yZD48a2V5d29yZD5NYWxl
PC9rZXl3b3JkPjxrZXl3b3JkPk5lcGhyZWN0b215PC9rZXl3b3JkPjxrZXl3b3JkPlJhZGlvZ3Jh
cGh5PC9rZXl3b3JkPjwva2V5d29yZHM+PGRhdGVzPjx5ZWFyPjIwMDc8L3llYXI+PHB1Yi1kYXRl
cz48ZGF0ZT5EZWM8L2RhdGU+PC9wdWItZGF0ZXM+PC9kYXRlcz48aXNibj4xNjAwLTA0NTUgKEVs
ZWN0cm9uaWMpJiN4RDswMjg0LTE4NTEgKExpbmtpbmcpPC9pc2JuPjxhY2Nlc3Npb24tbnVtPjE3
OTYzMDg2PC9hY2Nlc3Npb24tbnVtPjx1cmxzPjxyZWxhdGVkLXVybHM+PHVybD5odHRwczovL3d3
dy5uY2JpLm5sbS5uaWguZ292L3B1Ym1lZC8xNzk2MzA4NjwvdXJsPjwvcmVsYXRlZC11cmxzPjwv
dXJscz48ZWxlY3Ryb25pYy1yZXNvdXJjZS1udW0+MTAuMTA4MC8wMjg0MTg1MDcwMTYyNzE3Mzwv
ZWxlY3Ryb25pYy1yZXNvdXJjZS1udW0+PC9yZWNvcmQ+PC9DaXRlPjxDaXRlPjxBdXRob3I+RG9n
YW48L0F1dGhvcj48WWVhcj4yMDE1PC9ZZWFyPjxSZWNOdW0+MzI8L1JlY051bT48cmVjb3JkPjxy
ZWMtbnVtYmVyPjMyPC9yZWMtbnVtYmVyPjxmb3JlaWduLWtleXM+PGtleSBhcHA9IkVOIiBkYi1p
ZD0iZnZkMnN6cHhxdnR0c3llOXA1anZ3ZXc5NXZ3eDVhMHd3cDlhIiB0aW1lc3RhbXA9IjE1NjE3
OTgxMjgiPjMyPC9rZXk+PGtleSBhcHA9IkVOV2ViIiBkYi1pZD0iIj4wPC9rZXk+PC9mb3JlaWdu
LWtleXM+PHJlZi10eXBlIG5hbWU9IkpvdXJuYWwgQXJ0aWNsZSI+MTc8L3JlZi10eXBlPjxjb250
cmlidXRvcnM+PGF1dGhvcnM+PGF1dGhvcj5NZWhtZXQgUy4gRG9nYW48L2F1dGhvcj48YXV0aG9y
PlNlbGltIERvZ2FuYXk8L2F1dGhvcj48YXV0aG9yPkdvbmNhIEtvYzwvYXV0aG9yPjxhdXRob3I+
U3VyZXl5YSBCLiBHb3JrZW08L2F1dGhvcj48YXV0aG9yPkVrcmVtIFVuYWw8L2F1dGhvcj48YXV0
aG9yPkZpZ2VuIE96dHVyazwvYXV0aG9yPjxhdXRob3I+QWJkdWxoYWtpbSBDb3NrdW48L2F1dGhv
cj48L2F1dGhvcnM+PC9jb250cmlidXRvcnM+PHRpdGxlcz48dGl0bGU+SW5mbGFtbWF0b3J5IE15
b2ZpYnJvYmxhc3RpYyBUdW1vciBvZiB0aGUgS2lkbmV5IGFuZCBCaWxhdGVyYWwgTHVuZyBOb2R1
bGVzIGluIGEgQ2hpbGQgTWltaWNraW5nIFdpbG1zIFR1bW9yIFdpdGggTHVuZyBNZXRhc3Rhc2Vz
LjwvdGl0bGU+PHNlY29uZGFyeS10aXRsZT5KLiBQZWRpYXRyLiBIZW1hdG9sLiBPbmNvbDwvc2Vj
b25kYXJ5LXRpdGxlPjwvdGl0bGVzPjxwZXJpb2RpY2FsPjxmdWxsLXRpdGxlPkouIFBlZGlhdHIu
IEhlbWF0b2wuIE9uY29sPC9mdWxsLXRpdGxlPjwvcGVyaW9kaWNhbD48cGFnZXM+PHN0eWxlIGZh
Y2U9Im5vcm1hbCIgZm9udD0iZGVmYXVsdCIgc2l6ZT0iMTAwJSI+ZTM5MDwvc3R5bGU+PHN0eWxl
IGZhY2U9Im5vcm1hbCIgZm9udD0iZGVmYXVsdCIgY2hhcnNldD0iMTM0IiBzaXplPSIxMDAlIj7i
gJNlMzkzPC9zdHlsZT48L3BhZ2VzPjx2b2x1bWU+Mzc8L3ZvbHVtZT48ZGF0ZXM+PHllYXI+MjAx
NTwveWVhcj48L2RhdGVzPjx1cmxzPjwvdXJscz48L3JlY29yZD48L0NpdGU+PENpdGU+PEF1dGhv
cj5Zb3U8L0F1dGhvcj48WWVhcj4yMDE0PC9ZZWFyPjxSZWNOdW0+NjwvUmVjTnVtPjxyZWNvcmQ+
PHJlYy1udW1iZXI+NjwvcmVjLW51bWJlcj48Zm9yZWlnbi1rZXlzPjxrZXkgYXBwPSJFTiIgZGIt
aWQ9ImZ2ZDJzenB4cXZ0dHN5ZTlwNWp2d2V3OTV2d3g1YTB3d3A5YSIgdGltZXN0YW1wPSIxNTYx
NzMwNTU4Ij42PC9rZXk+PGtleSBhcHA9IkVOV2ViIiBkYi1pZD0iIj4wPC9rZXk+PC9mb3JlaWdu
LWtleXM+PHJlZi10eXBlIG5hbWU9IkpvdXJuYWwgQXJ0aWNsZSI+MTc8L3JlZi10eXBlPjxjb250
cmlidXRvcnM+PGF1dGhvcnM+PGF1dGhvcj5ZYW4gIFlvdSA8L2F1dGhvcj48YXV0aG9yPkhhaXBl
bmcgU2hhbzwvYXV0aG9yPjxhdXRob3I+S2F0aGVyaW5lIEJ1aTwvYXV0aG9yPjxhdXRob3I+TWFy
aWx5biBCdWk8L2F1dGhvcj48L2F1dGhvcnM+PC9jb250cmlidXRvcnM+PHRpdGxlcz48dGl0bGU+
RXBzdGVpbi1CYXJyIFZpcnVzIFBvc2l0aXZlIEluZmxhbW1hdG9yeSBQc2V1ZG90dW1vciBvZiB0
aGUgTGl2ZXI6IFJlcG9ydCBvZiBhIENoYWxsZW5naW5nIENhc2UgYW5kIFJldmlldyBvZiB0aGUg
TGl0ZXJhdHVyZTwvdGl0bGU+PHNlY29uZGFyeS10aXRsZT5Bbm4gQ2xpbiBMYWIgU2NpPC9zZWNv
bmRhcnktdGl0bGU+PC90aXRsZXM+PHBlcmlvZGljYWw+PGZ1bGwtdGl0bGU+QW5uIENsaW4gTGFi
IFNjaTwvZnVsbC10aXRsZT48L3BlcmlvZGljYWw+PHBhZ2VzPjQ4OS00OTg8L3BhZ2VzPjx2b2x1
bWU+NDQ8L3ZvbHVtZT48ZGF0ZXM+PHllYXI+MjAxNDwveWVhcj48L2RhdGVzPjx1cmxzPjwvdXJs
cz48L3JlY29yZD48L0NpdGU+PENpdGU+PEF1dGhvcj5MaTwvQXV0aG9yPjxZZWFyPjIwMTM8L1ll
YXI+PFJlY051bT43PC9SZWNOdW0+PHJlY29yZD48cmVjLW51bWJlcj43PC9yZWMtbnVtYmVyPjxm
b3JlaWduLWtleXM+PGtleSBhcHA9IkVOIiBkYi1pZD0iZnZkMnN6cHhxdnR0c3llOXA1anZ3ZXc5
NXZ3eDVhMHd3cDlhIiB0aW1lc3RhbXA9IjE1NjE3MzIxNDUiPjc8L2tleT48a2V5IGFwcD0iRU5X
ZWIiIGRiLWlkPSIiPjA8L2tleT48L2ZvcmVpZ24ta2V5cz48cmVmLXR5cGUgbmFtZT0iSm91cm5h
bCBBcnRpY2xlIj4xNzwvcmVmLXR5cGU+PGNvbnRyaWJ1dG9ycz48YXV0aG9ycz48YXV0aG9yPkxp
LCBaLjwvYXV0aG9yPjxhdXRob3I+V2FuZywgVy48L2F1dGhvcj48YXV0aG9yPldhbmcsIFkuPC9h
dXRob3I+PGF1dGhvcj5aaGFpLCBYLjwvYXV0aG9yPjxhdXRob3I+VGlhbiwgWS48L2F1dGhvcj48
YXV0aG9yPkZ1LCBZLjwvYXV0aG9yPjxhdXRob3I+WmhvdSwgSC48L2F1dGhvcj48L2F1dGhvcnM+
PC9jb250cmlidXRvcnM+PGF1dGgtYWRkcmVzcz5DZW50ZXIgb2YgVXJvbG9neSwgRmlyc3QgSG9z
cGl0YWwsIEppbGluIFVuaXZlcnNpdHksIENoYW5nY2h1biwgSmlsaW4gMTMwMDIxLCBQLlIuIENo
aW5hLjwvYXV0aC1hZGRyZXNzPjx0aXRsZXM+PHRpdGxlPkluZmxhbW1hdG9yeSBteW9maWJyb2Js
YXN0aWMgdHVtb3Igb2YgdGhlIGtpZG5leSB3aXRoIHZpcmFsIGhlcGF0aXRpcyBCIGFuZCB0cmF1
bWE6IEEgY2FzZSByZXBvcnQ8L3RpdGxlPjxzZWNvbmRhcnktdGl0bGU+T25jb2wgTGV0dDwvc2Vj
b25kYXJ5LXRpdGxlPjwvdGl0bGVzPjxwZXJpb2RpY2FsPjxmdWxsLXRpdGxlPk9uY29sIExldHQ8
L2Z1bGwtdGl0bGU+PC9wZXJpb2RpY2FsPjxwYWdlcz4xNzQxLTE3NDM8L3BhZ2VzPjx2b2x1bWU+
Njwvdm9sdW1lPjxudW1iZXI+NjwvbnVtYmVyPjxrZXl3b3Jkcz48a2V5d29yZD5pbmZsYW1tYXRv
cnkgbXlvZmlicm9ibGFzdGljIHR1bW9yPC9rZXl3b3JkPjxrZXl3b3JkPmtpZG5leTwva2V5d29y
ZD48a2V5d29yZD50cmF1bWE8L2tleXdvcmQ+PGtleXdvcmQ+dmlyYWwgaGVwYXRpdGlzIEI8L2tl
eXdvcmQ+PC9rZXl3b3Jkcz48ZGF0ZXM+PHllYXI+MjAxMzwveWVhcj48cHViLWRhdGVzPjxkYXRl
PkRlYzwvZGF0ZT48L3B1Yi1kYXRlcz48L2RhdGVzPjxpc2JuPjE3OTItMTA3NCAoUHJpbnQpJiN4
RDsxNzkyLTEwNzQgKExpbmtpbmcpPC9pc2JuPjxhY2Nlc3Npb24tbnVtPjI0MjczNjA4PC9hY2Nl
c3Npb24tbnVtPjx1cmxzPjxyZWxhdGVkLXVybHM+PHVybD5odHRwczovL3d3dy5uY2JpLm5sbS5u
aWguZ292L3B1Ym1lZC8yNDI3MzYwODwvdXJsPjwvcmVsYXRlZC11cmxzPjwvdXJscz48Y3VzdG9t
Mj5QTUMzODM1MTY0PC9jdXN0b20yPjxlbGVjdHJvbmljLXJlc291cmNlLW51bT4xMC4zODkyL29s
LjIwMTMuMTU5ODwvZWxlY3Ryb25pYy1yZXNvdXJjZS1udW0+PC9yZWNvcmQ+PC9DaXRlPjwvRW5k
Tm90ZT5AADAA
</w:fldData>
        </w:fldChar>
      </w:r>
      <w:r>
        <w:rPr>
          <w:rFonts w:ascii="Book Antiqua" w:hAnsi="Book Antiqua"/>
          <w:sz w:val="24"/>
          <w:shd w:val="clear" w:color="auto" w:fill="FFFFFF"/>
        </w:rPr>
        <w:instrText xml:space="preserve"> ADDIN EN.CITE </w:instrText>
      </w:r>
      <w:r>
        <w:rPr>
          <w:rFonts w:ascii="Book Antiqua" w:hAnsi="Book Antiqua"/>
          <w:sz w:val="24"/>
          <w:shd w:val="clear" w:color="auto" w:fill="FFFFFF"/>
        </w:rPr>
        <w:fldChar w:fldCharType="begin">
          <w:fldData xml:space="preserve">PEVuZE5vdGU+PENpdGU+PEF1dGhvcj5BdHRpbGk8L0F1dGhvcj48WWVhcj4yMDA1PC9ZZWFyPjxS
ZWNOdW0+MjwvUmVjTnVtPjxEaXNwbGF5VGV4dD48c3R5bGUgZmFjZT0ic3VwZXJzY3JpcHQiIHNp
emU9IjEwIj5bMS05XTwvc3R5bGU+PC9EaXNwbGF5VGV4dD48cmVjb3JkPjxyZWMtbnVtYmVyPjI8
L3JlYy1udW1iZXI+PGZvcmVpZ24ta2V5cz48a2V5IGFwcD0iRU4iIGRiLWlkPSJmdmQyc3pweHF2
dHRzeWU5cDVqdndldzk1dnd4NWEwd3dwOWEiIHRpbWVzdGFtcD0iMTU2MTY5OTU4MyI+Mjwva2V5
PjxrZXkgYXBwPSJFTldlYiIgZGItaWQ9IiI+MDwva2V5PjwvZm9yZWlnbi1rZXlzPjxyZWYtdHlw
ZSBuYW1lPSJKb3VybmFsIEFydGljbGUiPjE3PC9yZWYtdHlwZT48Y29udHJpYnV0b3JzPjxhdXRo
b3JzPjxhdXRob3I+QXR0aWxpLCBTLiBWLjwvYXV0aG9yPjxhdXRob3I+Q2hhbmRyYSwgQy4gUi48
L2F1dGhvcj48YXV0aG9yPkhlbWFudCwgRC4gSy48L2F1dGhvcj48YXV0aG9yPkJhcHN5LCBQLiBQ
LjwvYXV0aG9yPjxhdXRob3I+UmFtYVJhbywgQy48L2F1dGhvcj48YXV0aG9yPkFudXBhbWEsIEcu
PC9hdXRob3I+PC9hdXRob3JzPjwvY29udHJpYnV0b3JzPjxhdXRoLWFkZHJlc3M+RGVwYXJ0bWVu
dCBvZiBNZWRpY2FsIE9uY29sb2d5LCBLaWR3YWkgTWVtb3JpYWwgSW5zdGl0dXRlIG9mIE9uY29s
b2d5LCBCYW5nYWxvcmUsIEluZGlhLiBzdXJlc2hhdHRpbGlAeWFob28uY29tPC9hdXRoLWFkZHJl
c3M+PHRpdGxlcz48dGl0bGU+UmV0cm9wZXJpdG9uZWFsIGluZmxhbW1hdG9yeSBteW9maWJyb2Js
YXN0aWMgdHVtb3I8L3RpdGxlPjxzZWNvbmRhcnktdGl0bGU+V29ybGQgSiBTdXJnIE9uY29sPC9z
ZWNvbmRhcnktdGl0bGU+PC90aXRsZXM+PHBlcmlvZGljYWw+PGZ1bGwtdGl0bGU+V29ybGQgSiBT
dXJnIE9uY29sPC9mdWxsLXRpdGxlPjwvcGVyaW9kaWNhbD48cGFnZXM+NjY8L3BhZ2VzPjx2b2x1
bWU+Mzwvdm9sdW1lPjxkYXRlcz48eWVhcj4yMDA1PC95ZWFyPjxwdWItZGF0ZXM+PGRhdGU+T2N0
IDg8L2RhdGU+PC9wdWItZGF0ZXM+PC9kYXRlcz48aXNibj4xNDc3LTc4MTkgKEVsZWN0cm9uaWMp
JiN4RDsxNDc3LTc4MTkgKExpbmtpbmcpPC9pc2JuPjxhY2Nlc3Npb24tbnVtPjE2MjEyNjcxPC9h
Y2Nlc3Npb24tbnVtPjx1cmxzPjxyZWxhdGVkLXVybHM+PHVybD5odHRwczovL3d3dy5uY2JpLm5s
bS5uaWguZ292L3B1Ym1lZC8xNjIxMjY3MTwvdXJsPjwvcmVsYXRlZC11cmxzPjwvdXJscz48Y3Vz
dG9tMj5QTUMxMjc2ODIyPC9jdXN0b20yPjxlbGVjdHJvbmljLXJlc291cmNlLW51bT4xMC4xMTg2
LzE0NzctNzgxOS0zLTY2PC9lbGVjdHJvbmljLXJlc291cmNlLW51bT48L3JlY29yZD48L0NpdGU+
PENpdGU+PEF1dGhvcj5TaGV0dHk8L0F1dGhvcj48WWVhcj4yMDE5PC9ZZWFyPjxSZWNOdW0+Mzwv
UmVjTnVtPjxyZWNvcmQ+PHJlYy1udW1iZXI+MzwvcmVjLW51bWJlcj48Zm9yZWlnbi1rZXlzPjxr
ZXkgYXBwPSJFTiIgZGItaWQ9ImZ2ZDJzenB4cXZ0dHN5ZTlwNWp2d2V3OTV2d3g1YTB3d3A5YSIg
dGltZXN0YW1wPSIxNTYxNjk5OTczIj4zPC9rZXk+PC9mb3JlaWduLWtleXM+PHJlZi10eXBlIG5h
bWU9IkpvdXJuYWwgQXJ0aWNsZSI+MTc8L3JlZi10eXBlPjxjb250cmlidXRvcnM+PGF1dGhvcnM+
PGF1dGhvcj5TdWJyYWogSiBTaGV0dHk8L2F1dGhvcj48YXV0aG9yPlRyZXZpbGxlIFBlcmVpcmE8
L2F1dGhvcj48YXV0aG9yPlJhaml2IFMgRGVzYWk8L2F1dGhvcj48L2F1dGhvcnM+PC9jb250cmli
dXRvcnM+PHRpdGxlcz48dGl0bGU+SW5mbGFtbWF0b3J5IG15b2ZpYnJvYmxhc3RpYyB0dW1vciBv
ZiB0aGUgb3JhbCBjYXZpdHk6IEEgY2FzZSByZXBvcnQgYW5kIGxpdGVyYXR1cmUgcmV2aWV3PC90
aXRsZT48c2Vjb25kYXJ5LXRpdGxlPkogQ2FuY2VyIFJlcyBUaGVyPC9zZWNvbmRhcnktdGl0bGU+
PC90aXRsZXM+PHBlcmlvZGljYWw+PGZ1bGwtdGl0bGU+SiBDYW5jZXIgUmVzIFRoZXI8L2Z1bGwt
dGl0bGU+PC9wZXJpb2RpY2FsPjxwYWdlcz43MjUtNzI4PC9wYWdlcz48dm9sdW1lPjE1PC92b2x1
bWU+PGRhdGVzPjx5ZWFyPjIwMTk8L3llYXI+PC9kYXRlcz48dXJscz48L3VybHM+PC9yZWNvcmQ+
PC9DaXRlPjxDaXRlPjxBdXRob3I+RHVhbjwvQXV0aG9yPjxZZWFyPjIwMTc8L1llYXI+PFJlY051
bT4xPC9SZWNOdW0+PHJlY29yZD48cmVjLW51bWJlcj4xPC9yZWMtbnVtYmVyPjxmb3JlaWduLWtl
eXM+PGtleSBhcHA9IkVOIiBkYi1pZD0iZnZkMnN6cHhxdnR0c3llOXA1anZ3ZXc5NXZ3eDVhMHd3
cDlhIiB0aW1lc3RhbXA9IjE1NjE2NDg5NTAiPjE8L2tleT48a2V5IGFwcD0iRU5XZWIiIGRiLWlk
PSIiPjA8L2tleT48L2ZvcmVpZ24ta2V5cz48cmVmLXR5cGUgbmFtZT0iSm91cm5hbCBBcnRpY2xl
Ij4xNzwvcmVmLXR5cGU+PGNvbnRyaWJ1dG9ycz48YXV0aG9ycz48YXV0aG9yPkR1YW4sIEouPC9h
dXRob3I+PGF1dGhvcj5XYW5nLCBZLjwvYXV0aG9yPjwvYXV0aG9ycz48L2NvbnRyaWJ1dG9ycz48
YXV0aC1hZGRyZXNzPmFEZXBhcnRtZW50IG9mIEludGVydmVudGlvbmFsIFJhZGlvbG9neSwgQ2hp
bmEgTWVpdGFuIEdlbmVyYWwgSG9zcGl0YWwgYkRlcGFydG1lbnQgb2YgUGF0aG9sb2d5LCBCZWlq
aW5nIENoYW95YW5nIEhvc3BpdGFsIG9mIENhcGl0YWwgTWVkaWNhbCBVbml2ZXJzaXR5LCBCZWlq
aW5nLCBDaGluYS48L2F1dGgtYWRkcmVzcz48dGl0bGVzPjx0aXRsZT5BIGNhc2UgcmVwb3J0IG9m
IHJlY3VycmVudCB0aHlyb2lkIGluZmxhbW1hdG9yeSBteW9maWJyb2JsYXN0aWMgdHVtb3IgYW5k
IGl0cyBtZXRhc3Rhc2lzIGluIHNvZnQgdGlzc3VlPC90aXRsZT48c2Vjb25kYXJ5LXRpdGxlPk1l
ZGljaW5lIChCYWx0aW1vcmUpPC9zZWNvbmRhcnktdGl0bGU+PC90aXRsZXM+PHBlcmlvZGljYWw+
PGZ1bGwtdGl0bGU+TWVkaWNpbmUgKEJhbHRpbW9yZSk8L2Z1bGwtdGl0bGU+PC9wZXJpb2RpY2Fs
PjxwYWdlcz5lODQ4NTwvcGFnZXM+PHZvbHVtZT45Njwvdm9sdW1lPjxudW1iZXI+NDU8L251bWJl
cj48a2V5d29yZHM+PGtleXdvcmQ+SHVtYW5zPC9rZXl3b3JkPjxrZXl3b3JkPk1hbGU8L2tleXdv
cmQ+PGtleXdvcmQ+TWlkZGxlIEFnZWQ8L2tleXdvcmQ+PGtleXdvcmQ+TmVvcGxhc20gTWV0YXN0
YXNpczwva2V5d29yZD48a2V5d29yZD5OZW9wbGFzbSBSZWN1cnJlbmNlLCBMb2NhbDwva2V5d29y
ZD48a2V5d29yZD5UaHlyb2lkIE5lb3BsYXNtcy8qcGF0aG9sb2d5L3RoZXJhcHk8L2tleXdvcmQ+
PGtleXdvcmQ+VGh5cm9pZGVjdG9teTwva2V5d29yZD48L2tleXdvcmRzPjxkYXRlcz48eWVhcj4y
MDE3PC95ZWFyPjxwdWItZGF0ZXM+PGRhdGU+Tm92PC9kYXRlPjwvcHViLWRhdGVzPjwvZGF0ZXM+
PGlzYm4+MTUzNi01OTY0IChFbGVjdHJvbmljKSYjeEQ7MDAyNS03OTc0IChMaW5raW5nKTwvaXNi
bj48YWNjZXNzaW9uLW51bT4yOTEzNzAzNzwvYWNjZXNzaW9uLW51bT48dXJscz48cmVsYXRlZC11
cmxzPjx1cmw+aHR0cHM6Ly93d3cubmNiaS5ubG0ubmloLmdvdi9wdWJtZWQvMjkxMzcwMzc8L3Vy
bD48L3JlbGF0ZWQtdXJscz48L3VybHM+PGN1c3RvbTI+UE1DNTY5MDczMDwvY3VzdG9tMj48ZWxl
Y3Ryb25pYy1yZXNvdXJjZS1udW0+MTAuMTA5Ny9NRC4wMDAwMDAwMDAwMDA4NDg1PC9lbGVjdHJv
bmljLXJlc291cmNlLW51bT48L3JlY29yZD48L0NpdGU+PENpdGU+PEF1dGhvcj5OYTwvQXV0aG9y
PjxZZWFyPjIwMTg8L1llYXI+PFJlY051bT40PC9SZWNOdW0+PHJlY29yZD48cmVjLW51bWJlcj40
PC9yZWMtbnVtYmVyPjxmb3JlaWduLWtleXM+PGtleSBhcHA9IkVOIiBkYi1pZD0iZnZkMnN6cHhx
dnR0c3llOXA1anZ3ZXc5NXZ3eDVhMHd3cDlhIiB0aW1lc3RhbXA9IjE1NjE3MDAxNTMiPjQ8L2tl
eT48a2V5IGFwcD0iRU5XZWIiIGRiLWlkPSIiPjA8L2tleT48L2ZvcmVpZ24ta2V5cz48cmVmLXR5
cGUgbmFtZT0iSm91cm5hbCBBcnRpY2xlIj4xNzwvcmVmLXR5cGU+PGNvbnRyaWJ1dG9ycz48YXV0
aG9ycz48YXV0aG9yPk5hLCBZLiBTLjwvYXV0aG9yPjxhdXRob3I+UGFyaywgUy4gRy48L2F1dGhv
cj48L2F1dGhvcnM+PC9jb250cmlidXRvcnM+PGF1dGgtYWRkcmVzcz5EZXBhcnRtZW50IG9mIFB1
bG1vbm9sb2d5LCBDaG9zdW4gVW5pdmVyc2l0eSBIb3NwaXRhbCwgR3dhbmdqdSwgUmVwdWJsaWMg
b2YgS29yZWEuJiN4RDtEZXBhcnRtZW50IG9mIEhlbWF0by1vbmNvbG9neSwgQ2hvc3VuIFVuaXZl
cnNpdHkgSG9zcGl0YWwsIDM2NSBQaWxtdW4tZGFlcm8sIERvbmctZ3UsIEd3YW5nanUsIDYxNDUz
LCBSZXB1YmxpYyBvZiBLb3JlYS4gc2dwYXJrQGNob3N1bi5hYy5rci48L2F1dGgtYWRkcmVzcz48
dGl0bGVzPjx0aXRsZT5JbmZsYW1tYXRvcnkgbXlvZmlicm9ibGFzdGljIHR1bW9yIG9mIHRoZSBw
bGV1cmEgd2l0aCBhZGphY2VudCBjaGVzdCB3YWxsIGludmFzaW9uIGFuZCBtZXRhc3Rhc2lzIHRv
IHRoZSBraWRuZXk6IGEgY2FzZSByZXBvcnQ8L3RpdGxlPjxzZWNvbmRhcnktdGl0bGU+SiBNZWQg
Q2FzZSBSZXA8L3NlY29uZGFyeS10aXRsZT48L3RpdGxlcz48cGVyaW9kaWNhbD48ZnVsbC10aXRs
ZT5KIE1lZCBDYXNlIFJlcDwvZnVsbC10aXRsZT48L3BlcmlvZGljYWw+PHBhZ2VzPjI1MzwvcGFn
ZXM+PHZvbHVtZT4xMjwvdm9sdW1lPjxudW1iZXI+MTwvbnVtYmVyPjxrZXl3b3Jkcz48a2V5d29y
ZD5BZ2VkPC9rZXl3b3JkPjxrZXl3b3JkPkdyYW51bG9tYSwgUGxhc21hIENlbGwvKnBhdGhvbG9n
eS90aGVyYXB5PC9rZXl3b3JkPjxrZXl3b3JkPkh1bWFuczwva2V5d29yZD48a2V5d29yZD5LaWRu
ZXkgTmVvcGxhc21zLypzZWNvbmRhcnkvdGhlcmFweTwva2V5d29yZD48a2V5d29yZD5NYWxlPC9r
ZXl3b3JkPjxrZXl3b3JkPk5lb3BsYXNtIEludmFzaXZlbmVzczwva2V5d29yZD48a2V5d29yZD5Q
bGV1cmEvcGF0aG9sb2d5L3N1cmdlcnk8L2tleXdvcmQ+PGtleXdvcmQ+UGxldXJhbCBOZW9wbGFz
bXMvKnBhdGhvbG9neS90aGVyYXB5PC9rZXl3b3JkPjxrZXl3b3JkPlRob3JhY2ljIFdhbGwvKnBh
dGhvbG9neTwva2V5d29yZD48a2V5d29yZD5JbmZsYW1tYXRvcnkgbXlvZmlicm9ibGFzdGljIHR1
bW9yPC9rZXl3b3JkPjxrZXl3b3JkPktpZG5leTwva2V5d29yZD48a2V5d29yZD5NZXRhc3Rhc2lz
PC9rZXl3b3JkPjxrZXl3b3JkPlBsZXVyYTwva2V5d29yZD48a2V5d29yZD5UcmVhdG1lbnQ8L2tl
eXdvcmQ+PC9rZXl3b3Jkcz48ZGF0ZXM+PHllYXI+MjAxODwveWVhcj48cHViLWRhdGVzPjxkYXRl
PlNlcCA5PC9kYXRlPjwvcHViLWRhdGVzPjwvZGF0ZXM+PGlzYm4+MTc1Mi0xOTQ3IChFbGVjdHJv
bmljKSYjeEQ7MTc1Mi0xOTQ3IChMaW5raW5nKTwvaXNibj48YWNjZXNzaW9uLW51bT4zMDE5NTMz
NDwvYWNjZXNzaW9uLW51bT48dXJscz48cmVsYXRlZC11cmxzPjx1cmw+aHR0cHM6Ly93d3cubmNi
aS5ubG0ubmloLmdvdi9wdWJtZWQvMzAxOTUzMzQ8L3VybD48L3JlbGF0ZWQtdXJscz48L3VybHM+
PGN1c3RvbTI+UE1DNjEyOTI5NjwvY3VzdG9tMj48ZWxlY3Ryb25pYy1yZXNvdXJjZS1udW0+MTAu
MTE4Ni9zMTMyNTYtMDE4LTE3OTYtNzwvZWxlY3Ryb25pYy1yZXNvdXJjZS1udW0+PC9yZWNvcmQ+
PC9DaXRlPjxDaXRlPjxBdXRob3I+V2FuZzwvQXV0aG9yPjxZZWFyPjIwMTc8L1llYXI+PFJlY051
bT4zNTwvUmVjTnVtPjxyZWNvcmQ+PHJlYy1udW1iZXI+MzU8L3JlYy1udW1iZXI+PGZvcmVpZ24t
a2V5cz48a2V5IGFwcD0iRU4iIGRiLWlkPSJmdmQyc3pweHF2dHRzeWU5cDVqdndldzk1dnd4NWEw
d3dwOWEiIHRpbWVzdGFtcD0iMTU2MTgwMTk5NSI+MzU8L2tleT48a2V5IGFwcD0iRU5XZWIiIGRi
LWlkPSIiPjA8L2tleT48L2ZvcmVpZ24ta2V5cz48cmVmLXR5cGUgbmFtZT0iSm91cm5hbCBBcnRp
Y2xlIj4xNzwvcmVmLXR5cGU+PGNvbnRyaWJ1dG9ycz48YXV0aG9ycz48YXV0aG9yPldhbmcsIFMu
PC9hdXRob3I+PGF1dGhvcj5DaGVuLCBMLjwvYXV0aG9yPjxhdXRob3I+Q2FvLCBaLjwvYXV0aG9y
PjxhdXRob3I+TWFvLCBYLjwvYXV0aG9yPjxhdXRob3I+WmhhbmcsIEwuPC9hdXRob3I+PGF1dGhv
cj5XYW5nLCBCLjwvYXV0aG9yPjwvYXV0aG9ycz48L2NvbnRyaWJ1dG9ycz48YXV0aC1hZGRyZXNz
PmFTaGFuZG9uZyBNZWRpY2FsIEltYWdpbmcgUmVzZWFyY2ggSW5zdGl0dXRlLCBTaGFuZG9uZyBV
bml2ZXJzaXR5IGJEZXBhcnRtZW50IG9mIFJhZGlvbG9neSwgQWZmaWxpYXRlZCBIb3NwaXRhbCBv
ZiBCaW56aG91IE1lZGljYWwgVW5pdmVyc2l0eSBjTWVkaWNhbCBJbWFnaW5nIFJlc2VhcmNoIElu
c3RpdHV0ZSwgQmluemhvdSBNZWRpY2FsIFVuaXZlcnNpdHkgZERlcGFydG1lbnQgb2YgUGF0aG9s
b2d5LCBBZmZpbGlhdGVkIEhvc3BpdGFsIG9mIEJpbnpob3UgTWVkaWNhbCBVbml2ZXJzaXR5LCBD
aGluYS48L2F1dGgtYWRkcmVzcz48dGl0bGVzPjx0aXRsZT5JbmZsYW1tYXRvcnkgbXlvZmlicm9i
bGFzdGljIHR1bW9yIG9mIHRoZSBsdW1iYXIgc3BpbmFsIGNhbmFsOiBBIENhc2UgUmVwb3J0IFdp
dGggTGl0ZXJhdHVyZSBSZXZpZXc8L3RpdGxlPjxzZWNvbmRhcnktdGl0bGU+TWVkaWNpbmUgKEJh
bHRpbW9yZSk8L3NlY29uZGFyeS10aXRsZT48L3RpdGxlcz48cGVyaW9kaWNhbD48ZnVsbC10aXRs
ZT5NZWRpY2luZSAoQmFsdGltb3JlKTwvZnVsbC10aXRsZT48L3BlcmlvZGljYWw+PHBhZ2VzPmU2
NDg4PC9wYWdlcz48dm9sdW1lPjk2PC92b2x1bWU+PG51bWJlcj4yNjwvbnVtYmVyPjxrZXl3b3Jk
cz48a2V5d29yZD5EaWFnbm9zaXMsIERpZmZlcmVudGlhbDwva2V5d29yZD48a2V5d29yZD5HcmFu
dWxvbWEsIFBsYXNtYSBDZWxsLypkaWFnbm9zdGljIGltYWdpbmcvcGF0aG9sb2d5LypzdXJnZXJ5
PC9rZXl3b3JkPjxrZXl3b3JkPkh1bWFuczwva2V5d29yZD48a2V5d29yZD5MdW1iYXIgVmVydGVi
cmFlPC9rZXl3b3JkPjxrZXl3b3JkPk1hbGU8L2tleXdvcmQ+PGtleXdvcmQ+TWlkZGxlIEFnZWQ8
L2tleXdvcmQ+PGtleXdvcmQ+KlNwaW5hbCBDYW5hbDwva2V5d29yZD48a2V5d29yZD5TcGluYWwg
RGlzZWFzZXMvKmRpYWdub3N0aWMgaW1hZ2luZy9wYXRob2xvZ3kvKnN1cmdlcnk8L2tleXdvcmQ+
PC9rZXl3b3Jkcz48ZGF0ZXM+PHllYXI+MjAxNzwveWVhcj48cHViLWRhdGVzPjxkYXRlPkp1bjwv
ZGF0ZT48L3B1Yi1kYXRlcz48L2RhdGVzPjxpc2JuPjE1MzYtNTk2NCAoRWxlY3Ryb25pYykmI3hE
OzAwMjUtNzk3NCAoTGlua2luZyk8L2lzYm4+PGFjY2Vzc2lvbi1udW0+Mjg2NTgwOTM8L2FjY2Vz
c2lvbi1udW0+PHVybHM+PHJlbGF0ZWQtdXJscz48dXJsPmh0dHBzOi8vd3d3Lm5jYmkubmxtLm5p
aC5nb3YvcHVibWVkLzI4NjU4MDkzPC91cmw+PC9yZWxhdGVkLXVybHM+PC91cmxzPjxjdXN0b20y
PlBNQzU1MDAwMTU8L2N1c3RvbTI+PGVsZWN0cm9uaWMtcmVzb3VyY2UtbnVtPjEwLjEwOTcvTUQu
MDAwMDAwMDAwMDAwNjQ4ODwvZWxlY3Ryb25pYy1yZXNvdXJjZS1udW0+PC9yZWNvcmQ+PC9DaXRl
PjxDaXRlPjxBdXRob3I+SGVlcndhZ2VuPC9BdXRob3I+PFllYXI+MjAwNzwvWWVhcj48UmVjTnVt
PjU8L1JlY051bT48cmVjb3JkPjxyZWMtbnVtYmVyPjU8L3JlYy1udW1iZXI+PGZvcmVpZ24ta2V5
cz48a2V5IGFwcD0iRU4iIGRiLWlkPSJmdmQyc3pweHF2dHRzeWU5cDVqdndldzk1dnd4NWEwd3dw
OWEiIHRpbWVzdGFtcD0iMTU2MTcyOTg3MyI+NTwva2V5PjxrZXkgYXBwPSJFTldlYiIgZGItaWQ9
IiI+MDwva2V5PjwvZm9yZWlnbi1rZXlzPjxyZWYtdHlwZSBuYW1lPSJKb3VybmFsIEFydGljbGUi
PjE3PC9yZWYtdHlwZT48Y29udHJpYnV0b3JzPjxhdXRob3JzPjxhdXRob3I+SGVlcndhZ2VuLCBT
LiBULjwvYXV0aG9yPjxhdXRob3I+SmVuc2VuLCBDLjwvYXV0aG9yPjxhdXRob3I+QmFnaSwgUC48
L2F1dGhvcj48YXV0aG9yPlJhcHBlcG9ydCwgRS4gRC48L2F1dGhvcj48L2F1dGhvcnM+PC9jb250
cmlidXRvcnM+PGF1dGgtYWRkcmVzcz5EZXBhcnRtZW50IG9mIFJhZGlvbG9neSAyMDIzLCBDZW50
ZXIgb2YgRGlhZ25vc3RpYyBJbnZlc3RpZ2F0aW9ucywgUmlnc2hvc3BpdGFsZXQsIENvcGVuaGFn
ZW4gVW5pdmVyc2l0eSBIb3NwaXRhbCwgQ29wZW5oYWdlbiwgRGVubWFyay4gcmgxMzgyMUByaC5y
ZWdpb25oLmRrPC9hdXRoLWFkZHJlc3M+PHRpdGxlcz48dGl0bGU+UmVuYWwgaW5mbGFtbWF0b3J5
IG15b2ZpYnJvYmxhc3RpYyB0dW1vcjogYSByYXJlIHR1bW9yIGluZGlzdGluZ3Vpc2hhYmxlIGZy
b20gcmVuYWwgY2VsbCBjYXJjaW5vbWEtcmVwb3J0IG9mIHR3byBjYXNlczwvdGl0bGU+PHNlY29u
ZGFyeS10aXRsZT5BY3RhIFJhZGlvbDwvc2Vjb25kYXJ5LXRpdGxlPjwvdGl0bGVzPjxwZXJpb2Rp
Y2FsPjxmdWxsLXRpdGxlPkFjdGEgUmFkaW9sPC9mdWxsLXRpdGxlPjwvcGVyaW9kaWNhbD48cGFn
ZXM+MTE0My02PC9wYWdlcz48dm9sdW1lPjQ4PC92b2x1bWU+PG51bWJlcj4xMDwvbnVtYmVyPjxr
ZXl3b3Jkcz48a2V5d29yZD5BZHVsdDwva2V5d29yZD48a2V5d29yZD5BZ2VkPC9rZXl3b3JkPjxr
ZXl3b3JkPkNhcmNpbm9tYSwgUmVuYWwgQ2VsbC9kaWFnbm9zaXM8L2tleXdvcmQ+PGtleXdvcmQ+
RGlhZ25vc2lzLCBEaWZmZXJlbnRpYWw8L2tleXdvcmQ+PGtleXdvcmQ+RmVtYWxlPC9rZXl3b3Jk
PjxrZXl3b3JkPkdyYW51bG9tYSwgUGxhc21hIENlbGwvKmRpYWdub3N0aWMgaW1hZ2luZy9zdXJn
ZXJ5PC9rZXl3b3JkPjxrZXl3b3JkPkh1bWFuczwva2V5d29yZD48a2V5d29yZD5LaWRuZXkgTmVv
cGxhc21zLypkaWFnbm9zdGljIGltYWdpbmcvc3VyZ2VyeTwva2V5d29yZD48a2V5d29yZD5NYWxl
PC9rZXl3b3JkPjxrZXl3b3JkPk5lcGhyZWN0b215PC9rZXl3b3JkPjxrZXl3b3JkPlJhZGlvZ3Jh
cGh5PC9rZXl3b3JkPjwva2V5d29yZHM+PGRhdGVzPjx5ZWFyPjIwMDc8L3llYXI+PHB1Yi1kYXRl
cz48ZGF0ZT5EZWM8L2RhdGU+PC9wdWItZGF0ZXM+PC9kYXRlcz48aXNibj4xNjAwLTA0NTUgKEVs
ZWN0cm9uaWMpJiN4RDswMjg0LTE4NTEgKExpbmtpbmcpPC9pc2JuPjxhY2Nlc3Npb24tbnVtPjE3
OTYzMDg2PC9hY2Nlc3Npb24tbnVtPjx1cmxzPjxyZWxhdGVkLXVybHM+PHVybD5odHRwczovL3d3
dy5uY2JpLm5sbS5uaWguZ292L3B1Ym1lZC8xNzk2MzA4NjwvdXJsPjwvcmVsYXRlZC11cmxzPjwv
dXJscz48ZWxlY3Ryb25pYy1yZXNvdXJjZS1udW0+MTAuMTA4MC8wMjg0MTg1MDcwMTYyNzE3Mzwv
ZWxlY3Ryb25pYy1yZXNvdXJjZS1udW0+PC9yZWNvcmQ+PC9DaXRlPjxDaXRlPjxBdXRob3I+RG9n
YW48L0F1dGhvcj48WWVhcj4yMDE1PC9ZZWFyPjxSZWNOdW0+MzI8L1JlY051bT48cmVjb3JkPjxy
ZWMtbnVtYmVyPjMyPC9yZWMtbnVtYmVyPjxmb3JlaWduLWtleXM+PGtleSBhcHA9IkVOIiBkYi1p
ZD0iZnZkMnN6cHhxdnR0c3llOXA1anZ3ZXc5NXZ3eDVhMHd3cDlhIiB0aW1lc3RhbXA9IjE1NjE3
OTgxMjgiPjMyPC9rZXk+PGtleSBhcHA9IkVOV2ViIiBkYi1pZD0iIj4wPC9rZXk+PC9mb3JlaWdu
LWtleXM+PHJlZi10eXBlIG5hbWU9IkpvdXJuYWwgQXJ0aWNsZSI+MTc8L3JlZi10eXBlPjxjb250
cmlidXRvcnM+PGF1dGhvcnM+PGF1dGhvcj5NZWhtZXQgUy4gRG9nYW48L2F1dGhvcj48YXV0aG9y
PlNlbGltIERvZ2FuYXk8L2F1dGhvcj48YXV0aG9yPkdvbmNhIEtvYzwvYXV0aG9yPjxhdXRob3I+
U3VyZXl5YSBCLiBHb3JrZW08L2F1dGhvcj48YXV0aG9yPkVrcmVtIFVuYWw8L2F1dGhvcj48YXV0
aG9yPkZpZ2VuIE96dHVyazwvYXV0aG9yPjxhdXRob3I+QWJkdWxoYWtpbSBDb3NrdW48L2F1dGhv
cj48L2F1dGhvcnM+PC9jb250cmlidXRvcnM+PHRpdGxlcz48dGl0bGU+SW5mbGFtbWF0b3J5IE15
b2ZpYnJvYmxhc3RpYyBUdW1vciBvZiB0aGUgS2lkbmV5IGFuZCBCaWxhdGVyYWwgTHVuZyBOb2R1
bGVzIGluIGEgQ2hpbGQgTWltaWNraW5nIFdpbG1zIFR1bW9yIFdpdGggTHVuZyBNZXRhc3Rhc2Vz
LjwvdGl0bGU+PHNlY29uZGFyeS10aXRsZT5KLiBQZWRpYXRyLiBIZW1hdG9sLiBPbmNvbDwvc2Vj
b25kYXJ5LXRpdGxlPjwvdGl0bGVzPjxwZXJpb2RpY2FsPjxmdWxsLXRpdGxlPkouIFBlZGlhdHIu
IEhlbWF0b2wuIE9uY29sPC9mdWxsLXRpdGxlPjwvcGVyaW9kaWNhbD48cGFnZXM+PHN0eWxlIGZh
Y2U9Im5vcm1hbCIgZm9udD0iZGVmYXVsdCIgc2l6ZT0iMTAwJSI+ZTM5MDwvc3R5bGU+PHN0eWxl
IGZhY2U9Im5vcm1hbCIgZm9udD0iZGVmYXVsdCIgY2hhcnNldD0iMTM0IiBzaXplPSIxMDAlIj7i
gJNlMzkzPC9zdHlsZT48L3BhZ2VzPjx2b2x1bWU+Mzc8L3ZvbHVtZT48ZGF0ZXM+PHllYXI+MjAx
NTwveWVhcj48L2RhdGVzPjx1cmxzPjwvdXJscz48L3JlY29yZD48L0NpdGU+PENpdGU+PEF1dGhv
cj5Zb3U8L0F1dGhvcj48WWVhcj4yMDE0PC9ZZWFyPjxSZWNOdW0+NjwvUmVjTnVtPjxyZWNvcmQ+
PHJlYy1udW1iZXI+NjwvcmVjLW51bWJlcj48Zm9yZWlnbi1rZXlzPjxrZXkgYXBwPSJFTiIgZGIt
aWQ9ImZ2ZDJzenB4cXZ0dHN5ZTlwNWp2d2V3OTV2d3g1YTB3d3A5YSIgdGltZXN0YW1wPSIxNTYx
NzMwNTU4Ij42PC9rZXk+PGtleSBhcHA9IkVOV2ViIiBkYi1pZD0iIj4wPC9rZXk+PC9mb3JlaWdu
LWtleXM+PHJlZi10eXBlIG5hbWU9IkpvdXJuYWwgQXJ0aWNsZSI+MTc8L3JlZi10eXBlPjxjb250
cmlidXRvcnM+PGF1dGhvcnM+PGF1dGhvcj5ZYW4gIFlvdSA8L2F1dGhvcj48YXV0aG9yPkhhaXBl
bmcgU2hhbzwvYXV0aG9yPjxhdXRob3I+S2F0aGVyaW5lIEJ1aTwvYXV0aG9yPjxhdXRob3I+TWFy
aWx5biBCdWk8L2F1dGhvcj48L2F1dGhvcnM+PC9jb250cmlidXRvcnM+PHRpdGxlcz48dGl0bGU+
RXBzdGVpbi1CYXJyIFZpcnVzIFBvc2l0aXZlIEluZmxhbW1hdG9yeSBQc2V1ZG90dW1vciBvZiB0
aGUgTGl2ZXI6IFJlcG9ydCBvZiBhIENoYWxsZW5naW5nIENhc2UgYW5kIFJldmlldyBvZiB0aGUg
TGl0ZXJhdHVyZTwvdGl0bGU+PHNlY29uZGFyeS10aXRsZT5Bbm4gQ2xpbiBMYWIgU2NpPC9zZWNv
bmRhcnktdGl0bGU+PC90aXRsZXM+PHBlcmlvZGljYWw+PGZ1bGwtdGl0bGU+QW5uIENsaW4gTGFi
IFNjaTwvZnVsbC10aXRsZT48L3BlcmlvZGljYWw+PHBhZ2VzPjQ4OS00OTg8L3BhZ2VzPjx2b2x1
bWU+NDQ8L3ZvbHVtZT48ZGF0ZXM+PHllYXI+MjAxNDwveWVhcj48L2RhdGVzPjx1cmxzPjwvdXJs
cz48L3JlY29yZD48L0NpdGU+PENpdGU+PEF1dGhvcj5MaTwvQXV0aG9yPjxZZWFyPjIwMTM8L1ll
YXI+PFJlY051bT43PC9SZWNOdW0+PHJlY29yZD48cmVjLW51bWJlcj43PC9yZWMtbnVtYmVyPjxm
b3JlaWduLWtleXM+PGtleSBhcHA9IkVOIiBkYi1pZD0iZnZkMnN6cHhxdnR0c3llOXA1anZ3ZXc5
NXZ3eDVhMHd3cDlhIiB0aW1lc3RhbXA9IjE1NjE3MzIxNDUiPjc8L2tleT48a2V5IGFwcD0iRU5X
ZWIiIGRiLWlkPSIiPjA8L2tleT48L2ZvcmVpZ24ta2V5cz48cmVmLXR5cGUgbmFtZT0iSm91cm5h
bCBBcnRpY2xlIj4xNzwvcmVmLXR5cGU+PGNvbnRyaWJ1dG9ycz48YXV0aG9ycz48YXV0aG9yPkxp
LCBaLjwvYXV0aG9yPjxhdXRob3I+V2FuZywgVy48L2F1dGhvcj48YXV0aG9yPldhbmcsIFkuPC9h
dXRob3I+PGF1dGhvcj5aaGFpLCBYLjwvYXV0aG9yPjxhdXRob3I+VGlhbiwgWS48L2F1dGhvcj48
YXV0aG9yPkZ1LCBZLjwvYXV0aG9yPjxhdXRob3I+WmhvdSwgSC48L2F1dGhvcj48L2F1dGhvcnM+
PC9jb250cmlidXRvcnM+PGF1dGgtYWRkcmVzcz5DZW50ZXIgb2YgVXJvbG9neSwgRmlyc3QgSG9z
cGl0YWwsIEppbGluIFVuaXZlcnNpdHksIENoYW5nY2h1biwgSmlsaW4gMTMwMDIxLCBQLlIuIENo
aW5hLjwvYXV0aC1hZGRyZXNzPjx0aXRsZXM+PHRpdGxlPkluZmxhbW1hdG9yeSBteW9maWJyb2Js
YXN0aWMgdHVtb3Igb2YgdGhlIGtpZG5leSB3aXRoIHZpcmFsIGhlcGF0aXRpcyBCIGFuZCB0cmF1
bWE6IEEgY2FzZSByZXBvcnQ8L3RpdGxlPjxzZWNvbmRhcnktdGl0bGU+T25jb2wgTGV0dDwvc2Vj
b25kYXJ5LXRpdGxlPjwvdGl0bGVzPjxwZXJpb2RpY2FsPjxmdWxsLXRpdGxlPk9uY29sIExldHQ8
L2Z1bGwtdGl0bGU+PC9wZXJpb2RpY2FsPjxwYWdlcz4xNzQxLTE3NDM8L3BhZ2VzPjx2b2x1bWU+
Njwvdm9sdW1lPjxudW1iZXI+NjwvbnVtYmVyPjxrZXl3b3Jkcz48a2V5d29yZD5pbmZsYW1tYXRv
cnkgbXlvZmlicm9ibGFzdGljIHR1bW9yPC9rZXl3b3JkPjxrZXl3b3JkPmtpZG5leTwva2V5d29y
ZD48a2V5d29yZD50cmF1bWE8L2tleXdvcmQ+PGtleXdvcmQ+dmlyYWwgaGVwYXRpdGlzIEI8L2tl
eXdvcmQ+PC9rZXl3b3Jkcz48ZGF0ZXM+PHllYXI+MjAxMzwveWVhcj48cHViLWRhdGVzPjxkYXRl
PkRlYzwvZGF0ZT48L3B1Yi1kYXRlcz48L2RhdGVzPjxpc2JuPjE3OTItMTA3NCAoUHJpbnQpJiN4
RDsxNzkyLTEwNzQgKExpbmtpbmcpPC9pc2JuPjxhY2Nlc3Npb24tbnVtPjI0MjczNjA4PC9hY2Nl
c3Npb24tbnVtPjx1cmxzPjxyZWxhdGVkLXVybHM+PHVybD5odHRwczovL3d3dy5uY2JpLm5sbS5u
aWguZ292L3B1Ym1lZC8yNDI3MzYwODwvdXJsPjwvcmVsYXRlZC11cmxzPjwvdXJscz48Y3VzdG9t
Mj5QTUMzODM1MTY0PC9jdXN0b20yPjxlbGVjdHJvbmljLXJlc291cmNlLW51bT4xMC4zODkyL29s
LjIwMTMuMTU5ODwvZWxlY3Ryb25pYy1yZXNvdXJjZS1udW0+PC9yZWNvcmQ+PC9DaXRlPjwvRW5k
Tm90ZT5AADAA
</w:fldData>
        </w:fldChar>
      </w:r>
      <w:r>
        <w:rPr>
          <w:rFonts w:ascii="Book Antiqua" w:hAnsi="Book Antiqua"/>
          <w:sz w:val="24"/>
          <w:shd w:val="clear" w:color="auto" w:fill="FFFFFF"/>
        </w:rPr>
        <w:instrText xml:space="preserve"> ADDIN EN.CITE.DATA </w:instrText>
      </w:r>
      <w:r>
        <w:rPr>
          <w:rFonts w:ascii="Book Antiqua" w:hAnsi="Book Antiqua"/>
          <w:sz w:val="24"/>
          <w:shd w:val="clear" w:color="auto" w:fill="FFFFFF"/>
        </w:rPr>
      </w:r>
      <w:r>
        <w:rPr>
          <w:rFonts w:ascii="Book Antiqua" w:hAnsi="Book Antiqua"/>
          <w:sz w:val="24"/>
          <w:shd w:val="clear" w:color="auto" w:fill="FFFFFF"/>
        </w:rPr>
        <w:fldChar w:fldCharType="end"/>
      </w:r>
      <w:r>
        <w:rPr>
          <w:rFonts w:ascii="Book Antiqua" w:hAnsi="Book Antiqua"/>
          <w:sz w:val="24"/>
          <w:shd w:val="clear" w:color="auto" w:fill="FFFFFF"/>
        </w:rPr>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[1-9]</w:t>
      </w:r>
      <w:r>
        <w:rPr>
          <w:rFonts w:ascii="Book Antiqua" w:hAnsi="Book Antiqua"/>
          <w:sz w:val="24"/>
          <w:shd w:val="clear" w:color="auto" w:fill="FFFFFF"/>
        </w:rPr>
        <w:fldChar w:fldCharType="end"/>
      </w:r>
      <w:r>
        <w:rPr>
          <w:rFonts w:ascii="Book Antiqua" w:hAnsi="Book Antiqua"/>
          <w:sz w:val="24"/>
          <w:shd w:val="clear" w:color="auto" w:fill="FFFFFF"/>
        </w:rPr>
        <w:t>.</w:t>
      </w:r>
      <w:r>
        <w:rPr>
          <w:rFonts w:ascii="Book Antiqua" w:hAnsi="Book Antiqua"/>
          <w:bCs/>
          <w:sz w:val="24"/>
          <w:shd w:val="clear" w:color="auto" w:fill="FFFFFF"/>
        </w:rPr>
        <w:t xml:space="preserve"> In the urinary system, the most common site of IMT is the bladder</w:t>
      </w:r>
      <w:r>
        <w:rPr>
          <w:rFonts w:ascii="Book Antiqua" w:hAnsi="Book Antiqua"/>
          <w:bCs/>
          <w:sz w:val="24"/>
          <w:shd w:val="clear" w:color="auto" w:fill="FFFFFF"/>
        </w:rPr>
        <w:fldChar w:fldCharType="begin"/>
      </w:r>
      <w:r>
        <w:rPr>
          <w:rFonts w:ascii="Book Antiqua" w:hAnsi="Book Antiqua"/>
          <w:bCs/>
          <w:sz w:val="24"/>
          <w:shd w:val="clear" w:color="auto" w:fill="FFFFFF"/>
        </w:rPr>
        <w:instrText xml:space="preserve"> ADDIN EN.CITE &lt;EndNote&gt;&lt;Cite&gt;&lt;Author&gt;Gwynn&lt;/Author&gt;&lt;Year&gt;2005&lt;/Year&gt;&lt;RecNum&gt;34&lt;/RecNum&gt;&lt;DisplayText&gt;&lt;style face="superscript" size="10"&gt;[10]&lt;/style&gt;&lt;/DisplayText&gt;&lt;record&gt;&lt;rec-number&gt;34&lt;/rec-number&gt;&lt;foreign-keys&gt;&lt;key app="EN" db-id="fvd2szpxqvttsye9p5jvwew95vwx5a0wwp9a" timestamp="1561799435"&gt;34&lt;/key&gt;&lt;key app="ENWeb" db-id=""&gt;0&lt;/key&gt;&lt;/foreign-keys&gt;&lt;ref-type name="Journal Article"&gt;17&lt;/ref-type&gt;&lt;contributors&gt;&lt;authors&gt;&lt;author&gt;Gwynn, E. S.&lt;/author&gt;&lt;author&gt;Clark, P. E.&lt;/author&gt;&lt;/authors&gt;&lt;/contributors&gt;&lt;auth-address&gt;Department of Urology, Wake Forest University, Winston-Salem, North Carolina 27157, USA. wakeurodoc@yahoo.com&lt;/auth-address&gt;&lt;titles&gt;&lt;title&gt;Inflammatory myofibroblastic tumor associated with renal cell carcinoma&lt;/title&gt;&lt;secondary-title&gt;Urology&lt;/secondary-title&gt;&lt;/titles&gt;&lt;periodical&gt;&lt;full-title&gt;Urology&lt;/full-title&gt;&lt;/periodical&gt;&lt;pages&gt;880&lt;/pages&gt;&lt;volume&gt;66&lt;/volume&gt;&lt;number&gt;4&lt;/number&gt;&lt;keywords&gt;&lt;keyword&gt;*Carcinoma, Renal Cell/pathology/surgery&lt;/keyword&gt;&lt;keyword&gt;Humans&lt;/keyword&gt;&lt;keyword&gt;*Kidney Neoplasms/pathology/surgery&lt;/keyword&gt;&lt;keyword&gt;Male&lt;/keyword&gt;&lt;keyword&gt;Middle Aged&lt;/keyword&gt;&lt;keyword&gt;*Myofibroma/pathology/surgery&lt;/keyword&gt;&lt;keyword&gt;*Neoplasms, Multiple Primary/pathology/surgery&lt;/keyword&gt;&lt;/keywords&gt;&lt;dates&gt;&lt;year&gt;2005&lt;/year&gt;&lt;pub-dates&gt;&lt;date&gt;Oct&lt;/date&gt;&lt;/pub-dates&gt;&lt;/dates&gt;&lt;isbn&gt;1527-9995 (Electronic)&amp;#xD;0090-4295 (Linking)&lt;/isbn&gt;&lt;accession-num&gt;16230166&lt;/accession-num&gt;&lt;urls&gt;&lt;related-urls&gt;&lt;url&gt;https://www.ncbi.nlm.nih.gov/pubmed/16230166&lt;/url&gt;&lt;/related-urls&gt;&lt;/urls&gt;&lt;electronic-resource-num&gt;10.1016/j.urology.2005.03.065&lt;/electronic-resource-num&gt;&lt;/record&gt;&lt;/Cite&gt;&lt;/EndNote&gt;</w:instrText>
      </w:r>
      <w:r>
        <w:rPr>
          <w:rFonts w:ascii="Book Antiqua" w:hAnsi="Book Antiqua"/>
          <w:bCs/>
          <w:sz w:val="24"/>
          <w:shd w:val="clear" w:color="auto" w:fill="FFFFFF"/>
        </w:rPr>
        <w:fldChar w:fldCharType="separate"/>
      </w:r>
      <w:r>
        <w:rPr>
          <w:rFonts w:ascii="Book Antiqua" w:hAnsi="Book Antiqua"/>
          <w:bCs/>
          <w:sz w:val="24"/>
          <w:shd w:val="clear" w:color="auto" w:fill="FFFFFF"/>
          <w:vertAlign w:val="superscript"/>
        </w:rPr>
        <w:t>[10]</w:t>
      </w:r>
      <w:r>
        <w:rPr>
          <w:rFonts w:ascii="Book Antiqua" w:hAnsi="Book Antiqua"/>
          <w:bCs/>
          <w:sz w:val="24"/>
          <w:shd w:val="clear" w:color="auto" w:fill="FFFFFF"/>
        </w:rPr>
        <w:fldChar w:fldCharType="end"/>
      </w:r>
      <w:r>
        <w:rPr>
          <w:rFonts w:ascii="Book Antiqua" w:hAnsi="Book Antiqua"/>
          <w:bCs/>
          <w:sz w:val="24"/>
          <w:shd w:val="clear" w:color="auto" w:fill="FFFFFF"/>
        </w:rPr>
        <w:t>; its occurrence in the kidney is extremely rare.</w:t>
      </w:r>
      <w:r>
        <w:rPr>
          <w:rFonts w:ascii="Book Antiqua" w:hAnsi="Book Antiqua"/>
          <w:bCs/>
          <w:sz w:val="24"/>
        </w:rPr>
        <w:t xml:space="preserve"> </w:t>
      </w:r>
      <w:r>
        <w:rPr>
          <w:rFonts w:ascii="Book Antiqua" w:hAnsi="Book Antiqua"/>
          <w:bCs/>
          <w:sz w:val="24"/>
          <w:shd w:val="clear" w:color="auto" w:fill="FFFFFF"/>
        </w:rPr>
        <w:t xml:space="preserve">To the best of our knowledge, only 48 cases of kidney IMT have been </w:t>
      </w:r>
      <w:r>
        <w:rPr>
          <w:rFonts w:ascii="Book Antiqua" w:hAnsi="Book Antiqua"/>
          <w:bCs/>
          <w:sz w:val="24"/>
        </w:rPr>
        <w:t>reported</w:t>
      </w:r>
      <w:r>
        <w:rPr>
          <w:rFonts w:ascii="Book Antiqua" w:hAnsi="Book Antiqua"/>
          <w:bCs/>
          <w:sz w:val="24"/>
          <w:shd w:val="clear" w:color="auto" w:fill="FFFFFF"/>
        </w:rPr>
        <w:t xml:space="preserve"> in </w:t>
      </w:r>
      <w:r>
        <w:rPr>
          <w:rFonts w:ascii="Book Antiqua" w:hAnsi="Book Antiqua"/>
          <w:bCs/>
          <w:sz w:val="24"/>
        </w:rPr>
        <w:t xml:space="preserve">the </w:t>
      </w:r>
      <w:r>
        <w:rPr>
          <w:rFonts w:ascii="Book Antiqua" w:hAnsi="Book Antiqua"/>
          <w:bCs/>
          <w:sz w:val="24"/>
          <w:shd w:val="clear" w:color="auto" w:fill="FFFFFF"/>
        </w:rPr>
        <w:t xml:space="preserve">English </w:t>
      </w:r>
      <w:r>
        <w:rPr>
          <w:rFonts w:ascii="Book Antiqua" w:hAnsi="Book Antiqua"/>
          <w:bCs/>
          <w:sz w:val="24"/>
        </w:rPr>
        <w:t>literature</w:t>
      </w:r>
      <w:r>
        <w:rPr>
          <w:rFonts w:ascii="Book Antiqua" w:hAnsi="Book Antiqua"/>
          <w:bCs/>
          <w:sz w:val="24"/>
          <w:shd w:val="clear" w:color="auto" w:fill="FFFFFF"/>
        </w:rPr>
        <w:t xml:space="preserve"> between 1972 and 2019. Herein,</w:t>
      </w:r>
      <w:r>
        <w:rPr>
          <w:rFonts w:ascii="Book Antiqua" w:hAnsi="Book Antiqua"/>
          <w:bCs/>
          <w:sz w:val="24"/>
        </w:rPr>
        <w:t xml:space="preserve"> we report an additional case of kidney I</w:t>
      </w:r>
      <w:r>
        <w:rPr>
          <w:rFonts w:ascii="Book Antiqua" w:hAnsi="Book Antiqua"/>
          <w:bCs/>
          <w:sz w:val="24"/>
          <w:shd w:val="clear" w:color="auto" w:fill="FFFFFF"/>
        </w:rPr>
        <w:t xml:space="preserve">MT with a history of </w:t>
      </w:r>
      <w:r>
        <w:rPr>
          <w:rFonts w:ascii="Book Antiqua" w:hAnsi="Book Antiqua"/>
          <w:bCs/>
          <w:sz w:val="24"/>
        </w:rPr>
        <w:t>re</w:t>
      </w:r>
      <w:r>
        <w:rPr>
          <w:rFonts w:ascii="Book Antiqua" w:hAnsi="Book Antiqua"/>
          <w:sz w:val="24"/>
          <w:shd w:val="clear" w:color="auto" w:fill="FFFFFF"/>
        </w:rPr>
        <w:t xml:space="preserve">nal calculus </w:t>
      </w:r>
      <w:r>
        <w:rPr>
          <w:rFonts w:ascii="Book Antiqua" w:hAnsi="Book Antiqua"/>
          <w:bCs/>
          <w:sz w:val="24"/>
          <w:shd w:val="clear" w:color="auto" w:fill="FFFFFF"/>
        </w:rPr>
        <w:t>and review th</w:t>
      </w:r>
      <w:r>
        <w:rPr>
          <w:rFonts w:ascii="Book Antiqua" w:hAnsi="Book Antiqua"/>
          <w:bCs/>
          <w:sz w:val="24"/>
        </w:rPr>
        <w:t xml:space="preserve">e relevant literature to summarize the characteristics to increase our understanding of this disease and provide such patients with better management. </w:t>
      </w:r>
    </w:p>
    <w:p w:rsidR="00442F60" w:rsidRDefault="00442F60">
      <w:pPr>
        <w:widowControl/>
        <w:snapToGrid w:val="0"/>
        <w:spacing w:line="360" w:lineRule="auto"/>
        <w:rPr>
          <w:rFonts w:ascii="Book Antiqua" w:eastAsia="BookAntiqua-Bold" w:hAnsi="Book Antiqua"/>
          <w:b/>
          <w:kern w:val="0"/>
          <w:sz w:val="24"/>
          <w:lang w:bidi="ar"/>
        </w:rPr>
      </w:pPr>
    </w:p>
    <w:p w:rsidR="00442F60" w:rsidRDefault="00956952">
      <w:pPr>
        <w:widowControl/>
        <w:snapToGrid w:val="0"/>
        <w:spacing w:line="360" w:lineRule="auto"/>
        <w:rPr>
          <w:rFonts w:ascii="Book Antiqua" w:eastAsia="BookAntiqua-Bold" w:hAnsi="Book Antiqua"/>
          <w:b/>
          <w:kern w:val="0"/>
          <w:sz w:val="24"/>
          <w:lang w:bidi="ar"/>
        </w:rPr>
      </w:pPr>
      <w:r>
        <w:rPr>
          <w:rFonts w:ascii="Book Antiqua" w:eastAsia="BookAntiqua-Bold" w:hAnsi="Book Antiqua"/>
          <w:b/>
          <w:kern w:val="0"/>
          <w:sz w:val="24"/>
          <w:lang w:bidi="ar"/>
        </w:rPr>
        <w:t>CASE PRESENTATION</w:t>
      </w:r>
    </w:p>
    <w:p w:rsidR="00442F60" w:rsidRDefault="00956952">
      <w:pPr>
        <w:widowControl/>
        <w:snapToGrid w:val="0"/>
        <w:spacing w:line="360" w:lineRule="auto"/>
        <w:rPr>
          <w:rFonts w:ascii="Book Antiqua" w:eastAsia="BookAntiqua-BoldItalic" w:hAnsi="Book Antiqua"/>
          <w:b/>
          <w:i/>
          <w:kern w:val="0"/>
          <w:sz w:val="24"/>
          <w:lang w:bidi="ar"/>
        </w:rPr>
      </w:pPr>
      <w:r>
        <w:rPr>
          <w:rFonts w:ascii="Book Antiqua" w:eastAsia="BookAntiqua-BoldItalic" w:hAnsi="Book Antiqua"/>
          <w:b/>
          <w:i/>
          <w:kern w:val="0"/>
          <w:sz w:val="24"/>
          <w:lang w:bidi="ar"/>
        </w:rPr>
        <w:t>Chief complaints</w:t>
      </w:r>
    </w:p>
    <w:p w:rsidR="00442F60" w:rsidRDefault="00956952">
      <w:pPr>
        <w:widowControl/>
        <w:snapToGrid w:val="0"/>
        <w:spacing w:line="360" w:lineRule="auto"/>
        <w:rPr>
          <w:rFonts w:ascii="Book Antiqua" w:hAnsi="Book Antiqua"/>
          <w:sz w:val="24"/>
        </w:rPr>
      </w:pPr>
      <w:r>
        <w:rPr>
          <w:rFonts w:ascii="Book Antiqua" w:hAnsi="Book Antiqua"/>
          <w:sz w:val="24"/>
          <w:shd w:val="clear" w:color="auto" w:fill="FFFFFF"/>
        </w:rPr>
        <w:t>A 77-year-old woman</w:t>
      </w:r>
      <w:r>
        <w:rPr>
          <w:rFonts w:ascii="Book Antiqua" w:hAnsi="Book Antiqua"/>
          <w:sz w:val="24"/>
        </w:rPr>
        <w:t xml:space="preserve"> who</w:t>
      </w:r>
      <w:r>
        <w:rPr>
          <w:rFonts w:ascii="Book Antiqua" w:hAnsi="Book Antiqua"/>
          <w:sz w:val="24"/>
          <w:shd w:val="clear" w:color="auto" w:fill="FFFFFF"/>
        </w:rPr>
        <w:t xml:space="preserve"> presented with recurrent painless gross hematuria was admitted to the Department of Urology of </w:t>
      </w:r>
      <w:r>
        <w:rPr>
          <w:rFonts w:ascii="Book Antiqua" w:hAnsi="Book Antiqua"/>
          <w:sz w:val="24"/>
        </w:rPr>
        <w:t>The Second Affiliated Hospital of Shenzhen University</w:t>
      </w:r>
      <w:r>
        <w:rPr>
          <w:rFonts w:ascii="Book Antiqua" w:hAnsi="Book Antiqua"/>
          <w:sz w:val="24"/>
          <w:shd w:val="clear" w:color="auto" w:fill="FFFFFF"/>
        </w:rPr>
        <w:t xml:space="preserve"> (Shenzhen, China).</w:t>
      </w:r>
      <w:r>
        <w:rPr>
          <w:rFonts w:ascii="Book Antiqua" w:hAnsi="Book Antiqua"/>
          <w:sz w:val="24"/>
        </w:rPr>
        <w:t xml:space="preserve"> </w:t>
      </w:r>
    </w:p>
    <w:p w:rsidR="00442F60" w:rsidRDefault="00442F60">
      <w:pPr>
        <w:widowControl/>
        <w:snapToGrid w:val="0"/>
        <w:spacing w:line="360" w:lineRule="auto"/>
        <w:rPr>
          <w:rFonts w:ascii="Book Antiqua" w:hAnsi="Book Antiqua"/>
          <w:sz w:val="24"/>
        </w:rPr>
      </w:pPr>
    </w:p>
    <w:p w:rsidR="00442F60" w:rsidRDefault="00956952">
      <w:pPr>
        <w:widowControl/>
        <w:snapToGrid w:val="0"/>
        <w:spacing w:line="360" w:lineRule="auto"/>
        <w:rPr>
          <w:rFonts w:ascii="Book Antiqua" w:eastAsia="BookAntiqua-BoldItalic" w:hAnsi="Book Antiqua"/>
          <w:b/>
          <w:i/>
          <w:kern w:val="0"/>
          <w:sz w:val="24"/>
          <w:lang w:bidi="ar"/>
        </w:rPr>
      </w:pPr>
      <w:r>
        <w:rPr>
          <w:rFonts w:ascii="Book Antiqua" w:eastAsia="BookAntiqua-BoldItalic" w:hAnsi="Book Antiqua"/>
          <w:b/>
          <w:i/>
          <w:kern w:val="0"/>
          <w:sz w:val="24"/>
          <w:lang w:bidi="ar"/>
        </w:rPr>
        <w:t>History of present illness</w:t>
      </w:r>
    </w:p>
    <w:p w:rsidR="00442F60" w:rsidRDefault="00956952">
      <w:pPr>
        <w:snapToGrid w:val="0"/>
        <w:spacing w:line="360" w:lineRule="auto"/>
        <w:rPr>
          <w:rFonts w:ascii="Book Antiqua" w:hAnsi="Book Antiqua"/>
          <w:sz w:val="24"/>
          <w:shd w:val="clear" w:color="auto" w:fill="FFFFFF"/>
        </w:rPr>
      </w:pPr>
      <w:r>
        <w:rPr>
          <w:rFonts w:ascii="Book Antiqua" w:hAnsi="Book Antiqua"/>
          <w:sz w:val="24"/>
          <w:shd w:val="clear" w:color="auto" w:fill="FFFFFF"/>
        </w:rPr>
        <w:t>The patient’s symptom started one month ago without other discomfort. She</w:t>
      </w:r>
      <w:r>
        <w:rPr>
          <w:rFonts w:ascii="Book Antiqua" w:hAnsi="Book Antiqua"/>
          <w:b/>
          <w:bCs/>
          <w:sz w:val="24"/>
          <w:shd w:val="clear" w:color="auto" w:fill="FFFFFF"/>
        </w:rPr>
        <w:t xml:space="preserve"> </w:t>
      </w:r>
      <w:r>
        <w:rPr>
          <w:rFonts w:ascii="Book Antiqua" w:hAnsi="Book Antiqua"/>
          <w:sz w:val="24"/>
          <w:shd w:val="clear" w:color="auto" w:fill="FFFFFF"/>
        </w:rPr>
        <w:t xml:space="preserve">visited a local hospital for treatment two weeks ago. Ultrasound (US) examination revealed bilateral renal calculus, and routine urinalysis was positive for leukocytes. </w:t>
      </w:r>
      <w:r>
        <w:rPr>
          <w:rFonts w:ascii="Book Antiqua" w:hAnsi="Book Antiqua"/>
          <w:sz w:val="24"/>
        </w:rPr>
        <w:t xml:space="preserve">At that time, the physician </w:t>
      </w:r>
      <w:r>
        <w:rPr>
          <w:rFonts w:ascii="Book Antiqua" w:hAnsi="Book Antiqua"/>
          <w:sz w:val="24"/>
          <w:shd w:val="clear" w:color="auto" w:fill="FFFFFF"/>
        </w:rPr>
        <w:t>suspected</w:t>
      </w:r>
      <w:r>
        <w:rPr>
          <w:rFonts w:ascii="Book Antiqua" w:hAnsi="Book Antiqua"/>
          <w:sz w:val="24"/>
        </w:rPr>
        <w:t xml:space="preserve"> that</w:t>
      </w:r>
      <w:r>
        <w:rPr>
          <w:rFonts w:ascii="Book Antiqua" w:hAnsi="Book Antiqua"/>
          <w:sz w:val="24"/>
          <w:shd w:val="clear" w:color="auto" w:fill="FFFFFF"/>
        </w:rPr>
        <w:t xml:space="preserve"> the symptom was caused by calculous pyelonephritis, but treatment with cephalosporin was ineffective.</w:t>
      </w:r>
    </w:p>
    <w:p w:rsidR="00442F60" w:rsidRDefault="00442F60">
      <w:pPr>
        <w:widowControl/>
        <w:snapToGrid w:val="0"/>
        <w:spacing w:line="360" w:lineRule="auto"/>
        <w:rPr>
          <w:rFonts w:ascii="Book Antiqua" w:eastAsia="BookAntiqua-BoldItalic" w:hAnsi="Book Antiqua"/>
          <w:b/>
          <w:i/>
          <w:kern w:val="0"/>
          <w:sz w:val="24"/>
          <w:lang w:bidi="ar"/>
        </w:rPr>
      </w:pPr>
    </w:p>
    <w:p w:rsidR="00442F60" w:rsidRDefault="00956952">
      <w:pPr>
        <w:widowControl/>
        <w:snapToGrid w:val="0"/>
        <w:spacing w:line="360" w:lineRule="auto"/>
        <w:rPr>
          <w:rFonts w:ascii="Book Antiqua" w:eastAsia="BookAntiqua-BoldItalic" w:hAnsi="Book Antiqua"/>
          <w:b/>
          <w:i/>
          <w:kern w:val="0"/>
          <w:sz w:val="24"/>
          <w:lang w:bidi="ar"/>
        </w:rPr>
      </w:pPr>
      <w:r>
        <w:rPr>
          <w:rFonts w:ascii="Book Antiqua" w:eastAsia="BookAntiqua-BoldItalic" w:hAnsi="Book Antiqua"/>
          <w:b/>
          <w:i/>
          <w:kern w:val="0"/>
          <w:sz w:val="24"/>
          <w:lang w:bidi="ar"/>
        </w:rPr>
        <w:lastRenderedPageBreak/>
        <w:t>History of past illness</w:t>
      </w:r>
    </w:p>
    <w:p w:rsidR="00442F60" w:rsidRDefault="00956952">
      <w:pPr>
        <w:widowControl/>
        <w:snapToGrid w:val="0"/>
        <w:spacing w:line="360" w:lineRule="auto"/>
        <w:rPr>
          <w:rFonts w:ascii="Book Antiqua" w:hAnsi="Book Antiqua"/>
          <w:sz w:val="24"/>
        </w:rPr>
      </w:pPr>
      <w:r>
        <w:rPr>
          <w:rFonts w:ascii="Book Antiqua" w:hAnsi="Book Antiqua"/>
          <w:sz w:val="24"/>
          <w:shd w:val="clear" w:color="auto" w:fill="FFFFFF"/>
        </w:rPr>
        <w:t>The patient had a medical history of renal calculus for 15 years.</w:t>
      </w:r>
      <w:r>
        <w:rPr>
          <w:rFonts w:ascii="Book Antiqua" w:hAnsi="Book Antiqua"/>
          <w:sz w:val="24"/>
        </w:rPr>
        <w:t xml:space="preserve"> </w:t>
      </w:r>
    </w:p>
    <w:p w:rsidR="00442F60" w:rsidRDefault="00442F60">
      <w:pPr>
        <w:widowControl/>
        <w:snapToGrid w:val="0"/>
        <w:spacing w:line="360" w:lineRule="auto"/>
        <w:rPr>
          <w:rFonts w:ascii="Book Antiqua" w:hAnsi="Book Antiqua"/>
          <w:sz w:val="24"/>
        </w:rPr>
      </w:pPr>
    </w:p>
    <w:p w:rsidR="00442F60" w:rsidRDefault="00956952">
      <w:pPr>
        <w:widowControl/>
        <w:snapToGrid w:val="0"/>
        <w:spacing w:line="360" w:lineRule="auto"/>
        <w:rPr>
          <w:rFonts w:ascii="Book Antiqua" w:eastAsia="BookAntiqua-BoldItalic" w:hAnsi="Book Antiqua"/>
          <w:b/>
          <w:i/>
          <w:kern w:val="0"/>
          <w:sz w:val="24"/>
          <w:lang w:bidi="ar"/>
        </w:rPr>
      </w:pPr>
      <w:r>
        <w:rPr>
          <w:rFonts w:ascii="Book Antiqua" w:eastAsia="BookAntiqua-BoldItalic" w:hAnsi="Book Antiqua"/>
          <w:b/>
          <w:i/>
          <w:kern w:val="0"/>
          <w:sz w:val="24"/>
          <w:lang w:bidi="ar"/>
        </w:rPr>
        <w:t>Personal and family history</w:t>
      </w:r>
    </w:p>
    <w:p w:rsidR="00442F60" w:rsidRDefault="00956952">
      <w:pPr>
        <w:widowControl/>
        <w:snapToGrid w:val="0"/>
        <w:spacing w:line="360" w:lineRule="auto"/>
        <w:rPr>
          <w:rFonts w:ascii="Book Antiqua" w:hAnsi="Book Antiqua"/>
          <w:sz w:val="24"/>
          <w:shd w:val="clear" w:color="auto" w:fill="FFFFFF"/>
        </w:rPr>
      </w:pPr>
      <w:r>
        <w:rPr>
          <w:rFonts w:ascii="Book Antiqua" w:hAnsi="Book Antiqua"/>
          <w:sz w:val="24"/>
          <w:shd w:val="clear" w:color="auto" w:fill="FFFFFF"/>
        </w:rPr>
        <w:t>The patient’s personal history and family history were unremarkable.</w:t>
      </w:r>
    </w:p>
    <w:p w:rsidR="00442F60" w:rsidRDefault="00442F60">
      <w:pPr>
        <w:widowControl/>
        <w:snapToGrid w:val="0"/>
        <w:spacing w:line="360" w:lineRule="auto"/>
        <w:rPr>
          <w:rFonts w:ascii="Book Antiqua" w:hAnsi="Book Antiqua"/>
          <w:sz w:val="24"/>
        </w:rPr>
      </w:pPr>
    </w:p>
    <w:p w:rsidR="00442F60" w:rsidRDefault="00956952">
      <w:pPr>
        <w:widowControl/>
        <w:snapToGrid w:val="0"/>
        <w:spacing w:line="360" w:lineRule="auto"/>
        <w:rPr>
          <w:rFonts w:ascii="Book Antiqua" w:eastAsia="BookAntiqua-BoldItalic" w:hAnsi="Book Antiqua"/>
          <w:b/>
          <w:i/>
          <w:kern w:val="0"/>
          <w:sz w:val="24"/>
          <w:lang w:bidi="ar"/>
        </w:rPr>
      </w:pPr>
      <w:r>
        <w:rPr>
          <w:rFonts w:ascii="Book Antiqua" w:eastAsia="BookAntiqua-BoldItalic" w:hAnsi="Book Antiqua"/>
          <w:b/>
          <w:i/>
          <w:kern w:val="0"/>
          <w:sz w:val="24"/>
          <w:lang w:bidi="ar"/>
        </w:rPr>
        <w:t>Physical examination</w:t>
      </w:r>
    </w:p>
    <w:p w:rsidR="00442F60" w:rsidRDefault="00956952">
      <w:pPr>
        <w:widowControl/>
        <w:snapToGrid w:val="0"/>
        <w:spacing w:line="360" w:lineRule="auto"/>
        <w:rPr>
          <w:rFonts w:ascii="Book Antiqua" w:hAnsi="Book Antiqua"/>
          <w:sz w:val="24"/>
          <w:shd w:val="clear" w:color="auto" w:fill="FFFFFF"/>
        </w:rPr>
      </w:pPr>
      <w:r>
        <w:rPr>
          <w:rFonts w:ascii="Book Antiqua" w:hAnsi="Book Antiqua"/>
          <w:sz w:val="24"/>
          <w:shd w:val="clear" w:color="auto" w:fill="FFFFFF"/>
        </w:rPr>
        <w:t>The results of the physical examination were nothing unusual.</w:t>
      </w:r>
    </w:p>
    <w:p w:rsidR="00442F60" w:rsidRDefault="00442F60">
      <w:pPr>
        <w:widowControl/>
        <w:snapToGrid w:val="0"/>
        <w:spacing w:line="360" w:lineRule="auto"/>
        <w:rPr>
          <w:rFonts w:ascii="Book Antiqua" w:hAnsi="Book Antiqua"/>
          <w:sz w:val="24"/>
          <w:shd w:val="clear" w:color="auto" w:fill="FFFFFF"/>
        </w:rPr>
      </w:pPr>
    </w:p>
    <w:p w:rsidR="00442F60" w:rsidRDefault="00956952">
      <w:pPr>
        <w:widowControl/>
        <w:snapToGrid w:val="0"/>
        <w:spacing w:line="360" w:lineRule="auto"/>
        <w:rPr>
          <w:rFonts w:ascii="Book Antiqua" w:eastAsia="BookAntiqua-BoldItalic" w:hAnsi="Book Antiqua"/>
          <w:b/>
          <w:i/>
          <w:kern w:val="0"/>
          <w:sz w:val="24"/>
          <w:lang w:bidi="ar"/>
        </w:rPr>
      </w:pPr>
      <w:r>
        <w:rPr>
          <w:rFonts w:ascii="Book Antiqua" w:eastAsia="BookAntiqua-BoldItalic" w:hAnsi="Book Antiqua"/>
          <w:b/>
          <w:i/>
          <w:kern w:val="0"/>
          <w:sz w:val="24"/>
          <w:lang w:bidi="ar"/>
        </w:rPr>
        <w:t>Laboratory examinations</w:t>
      </w:r>
    </w:p>
    <w:p w:rsidR="00442F60" w:rsidRDefault="00956952">
      <w:pPr>
        <w:widowControl/>
        <w:snapToGrid w:val="0"/>
        <w:spacing w:line="360" w:lineRule="auto"/>
        <w:rPr>
          <w:rFonts w:ascii="Book Antiqua" w:eastAsia="BookAntiqua-BoldItalic" w:hAnsi="Book Antiqua"/>
          <w:b/>
          <w:i/>
          <w:kern w:val="0"/>
          <w:sz w:val="24"/>
          <w:lang w:bidi="ar"/>
        </w:rPr>
      </w:pPr>
      <w:r>
        <w:rPr>
          <w:rFonts w:ascii="Book Antiqua" w:hAnsi="Book Antiqua"/>
          <w:sz w:val="24"/>
          <w:shd w:val="clear" w:color="auto" w:fill="FFFFFF"/>
        </w:rPr>
        <w:t>Routine blood results suggested mild anemia and infection, with a hemoglobin level of 10.0</w:t>
      </w:r>
      <w:r>
        <w:rPr>
          <w:rFonts w:ascii="Book Antiqua" w:hAnsi="Book Antiqua"/>
          <w:sz w:val="24"/>
        </w:rPr>
        <w:t xml:space="preserve"> g/</w:t>
      </w:r>
      <w:proofErr w:type="spellStart"/>
      <w:r>
        <w:rPr>
          <w:rFonts w:ascii="Book Antiqua" w:hAnsi="Book Antiqua"/>
          <w:sz w:val="24"/>
        </w:rPr>
        <w:t>d</w:t>
      </w:r>
      <w:r>
        <w:rPr>
          <w:rFonts w:ascii="Book Antiqua" w:hAnsi="Book Antiqua"/>
          <w:caps/>
          <w:sz w:val="24"/>
        </w:rPr>
        <w:t>l</w:t>
      </w:r>
      <w:proofErr w:type="spellEnd"/>
      <w:r>
        <w:rPr>
          <w:rFonts w:ascii="Book Antiqua" w:hAnsi="Book Antiqua"/>
          <w:sz w:val="24"/>
          <w:shd w:val="clear" w:color="auto" w:fill="FFFFFF"/>
        </w:rPr>
        <w:t xml:space="preserve"> and a leukocyte count of 12.2 × 10</w:t>
      </w:r>
      <w:r>
        <w:rPr>
          <w:rFonts w:ascii="Book Antiqua" w:hAnsi="Book Antiqua"/>
          <w:sz w:val="24"/>
          <w:shd w:val="clear" w:color="auto" w:fill="FFFFFF"/>
          <w:vertAlign w:val="superscript"/>
        </w:rPr>
        <w:t>9</w:t>
      </w:r>
      <w:r>
        <w:rPr>
          <w:rFonts w:ascii="Book Antiqua" w:hAnsi="Book Antiqua"/>
          <w:sz w:val="24"/>
          <w:shd w:val="clear" w:color="auto" w:fill="FFFFFF"/>
        </w:rPr>
        <w:t xml:space="preserve"> cells/L. Urinalysis showed a large number of red blood cells. Other laboratory results were within the normal limits, and no malignant cells were found in three urine </w:t>
      </w:r>
      <w:proofErr w:type="spellStart"/>
      <w:r>
        <w:rPr>
          <w:rFonts w:ascii="Book Antiqua" w:hAnsi="Book Antiqua"/>
          <w:sz w:val="24"/>
          <w:shd w:val="clear" w:color="auto" w:fill="FFFFFF"/>
        </w:rPr>
        <w:t>cytopathologic</w:t>
      </w:r>
      <w:proofErr w:type="spellEnd"/>
      <w:r>
        <w:rPr>
          <w:rFonts w:ascii="Book Antiqua" w:hAnsi="Book Antiqua"/>
          <w:sz w:val="24"/>
          <w:shd w:val="clear" w:color="auto" w:fill="FFFFFF"/>
        </w:rPr>
        <w:t xml:space="preserve"> analyses. </w:t>
      </w:r>
    </w:p>
    <w:p w:rsidR="00442F60" w:rsidRDefault="00442F60">
      <w:pPr>
        <w:widowControl/>
        <w:snapToGrid w:val="0"/>
        <w:spacing w:line="360" w:lineRule="auto"/>
        <w:rPr>
          <w:rFonts w:ascii="Book Antiqua" w:eastAsia="BookAntiqua-BoldItalic" w:hAnsi="Book Antiqua"/>
          <w:b/>
          <w:i/>
          <w:kern w:val="0"/>
          <w:sz w:val="24"/>
          <w:lang w:bidi="ar"/>
        </w:rPr>
      </w:pPr>
    </w:p>
    <w:p w:rsidR="00442F60" w:rsidRDefault="00956952">
      <w:pPr>
        <w:widowControl/>
        <w:snapToGrid w:val="0"/>
        <w:spacing w:line="360" w:lineRule="auto"/>
        <w:rPr>
          <w:rFonts w:ascii="Book Antiqua" w:eastAsia="BookAntiqua-BoldItalic" w:hAnsi="Book Antiqua"/>
          <w:b/>
          <w:i/>
          <w:kern w:val="0"/>
          <w:sz w:val="24"/>
          <w:lang w:bidi="ar"/>
        </w:rPr>
      </w:pPr>
      <w:r>
        <w:rPr>
          <w:rFonts w:ascii="Book Antiqua" w:eastAsia="BookAntiqua-BoldItalic" w:hAnsi="Book Antiqua"/>
          <w:b/>
          <w:i/>
          <w:kern w:val="0"/>
          <w:sz w:val="24"/>
          <w:lang w:bidi="ar"/>
        </w:rPr>
        <w:t>Imaging examinations</w:t>
      </w:r>
    </w:p>
    <w:p w:rsidR="00442F60" w:rsidRDefault="00956952">
      <w:pPr>
        <w:snapToGrid w:val="0"/>
        <w:spacing w:line="360" w:lineRule="auto"/>
        <w:rPr>
          <w:rFonts w:ascii="Book Antiqua" w:hAnsi="Book Antiqua"/>
          <w:sz w:val="24"/>
        </w:rPr>
      </w:pPr>
      <w:r>
        <w:rPr>
          <w:rFonts w:ascii="Book Antiqua" w:hAnsi="Book Antiqua"/>
          <w:sz w:val="24"/>
          <w:shd w:val="clear" w:color="auto" w:fill="FFFFFF"/>
        </w:rPr>
        <w:t>Abdominal ultrasound revealed only bilateral renal calculus, but no space-occupying lesions were observed. Computed tomography (CT) imaging showed a slightly heterogeneously enhancing mass in the middle pole of the left kidney and ipsilateral adrenal enlargement, which was suspected to be a metastatic lesion (Figure 1).</w:t>
      </w:r>
      <w:r>
        <w:rPr>
          <w:rFonts w:ascii="Book Antiqua" w:hAnsi="Book Antiqua"/>
          <w:sz w:val="24"/>
        </w:rPr>
        <w:t xml:space="preserve"> </w:t>
      </w:r>
    </w:p>
    <w:p w:rsidR="00442F60" w:rsidRDefault="00442F60">
      <w:pPr>
        <w:widowControl/>
        <w:snapToGrid w:val="0"/>
        <w:spacing w:line="360" w:lineRule="auto"/>
        <w:rPr>
          <w:rFonts w:ascii="Book Antiqua" w:eastAsia="BookAntiqua-BoldItalic" w:hAnsi="Book Antiqua"/>
          <w:b/>
          <w:iCs/>
          <w:kern w:val="0"/>
          <w:sz w:val="24"/>
          <w:lang w:bidi="ar"/>
        </w:rPr>
      </w:pPr>
    </w:p>
    <w:p w:rsidR="00442F60" w:rsidRDefault="00956952">
      <w:pPr>
        <w:widowControl/>
        <w:snapToGrid w:val="0"/>
        <w:spacing w:line="360" w:lineRule="auto"/>
        <w:rPr>
          <w:rFonts w:ascii="Book Antiqua" w:hAnsi="Book Antiqua"/>
          <w:sz w:val="24"/>
          <w:shd w:val="clear" w:color="auto" w:fill="FFFFFF"/>
        </w:rPr>
      </w:pPr>
      <w:r>
        <w:rPr>
          <w:rFonts w:ascii="Book Antiqua" w:eastAsia="BookAntiqua-BoldItalic" w:hAnsi="Book Antiqua"/>
          <w:b/>
          <w:iCs/>
          <w:kern w:val="0"/>
          <w:sz w:val="24"/>
          <w:lang w:bidi="ar"/>
        </w:rPr>
        <w:t>PREOPERATIVE DIAGNOSIS</w:t>
      </w:r>
    </w:p>
    <w:p w:rsidR="00442F60" w:rsidRDefault="00956952">
      <w:pPr>
        <w:snapToGrid w:val="0"/>
        <w:spacing w:line="360" w:lineRule="auto"/>
        <w:rPr>
          <w:rFonts w:ascii="Book Antiqua" w:hAnsi="Book Antiqua"/>
          <w:sz w:val="24"/>
          <w:shd w:val="clear" w:color="auto" w:fill="FFFFFF"/>
        </w:rPr>
      </w:pPr>
      <w:r>
        <w:rPr>
          <w:rFonts w:ascii="Book Antiqua" w:hAnsi="Book Antiqua"/>
          <w:sz w:val="24"/>
          <w:shd w:val="clear" w:color="auto" w:fill="FFFFFF"/>
        </w:rPr>
        <w:t>Considering the clinical symptoms and imaging findings, a malignancy, particularly renal cancer, was highly suspected.</w:t>
      </w:r>
    </w:p>
    <w:p w:rsidR="00442F60" w:rsidRDefault="00442F60">
      <w:pPr>
        <w:widowControl/>
        <w:snapToGrid w:val="0"/>
        <w:spacing w:line="360" w:lineRule="auto"/>
        <w:rPr>
          <w:rFonts w:ascii="Book Antiqua" w:eastAsia="BookAntiqua-BoldItalic" w:hAnsi="Book Antiqua"/>
          <w:b/>
          <w:iCs/>
          <w:kern w:val="0"/>
          <w:sz w:val="24"/>
          <w:lang w:bidi="ar"/>
        </w:rPr>
      </w:pPr>
    </w:p>
    <w:p w:rsidR="00442F60" w:rsidRDefault="00956952">
      <w:pPr>
        <w:widowControl/>
        <w:snapToGrid w:val="0"/>
        <w:spacing w:line="360" w:lineRule="auto"/>
        <w:rPr>
          <w:rFonts w:ascii="Book Antiqua" w:hAnsi="Book Antiqua"/>
          <w:sz w:val="24"/>
          <w:shd w:val="clear" w:color="auto" w:fill="FFFFFF"/>
        </w:rPr>
      </w:pPr>
      <w:r>
        <w:rPr>
          <w:rFonts w:ascii="Book Antiqua" w:eastAsia="BookAntiqua-BoldItalic" w:hAnsi="Book Antiqua"/>
          <w:b/>
          <w:iCs/>
          <w:kern w:val="0"/>
          <w:sz w:val="24"/>
          <w:lang w:bidi="ar"/>
        </w:rPr>
        <w:t>TREATMENT</w:t>
      </w:r>
    </w:p>
    <w:p w:rsidR="00442F60" w:rsidRDefault="00956952">
      <w:pPr>
        <w:snapToGrid w:val="0"/>
        <w:spacing w:line="360" w:lineRule="auto"/>
        <w:rPr>
          <w:rFonts w:ascii="Book Antiqua" w:hAnsi="Book Antiqua"/>
          <w:sz w:val="24"/>
          <w:shd w:val="clear" w:color="auto" w:fill="FFFFFF"/>
        </w:rPr>
      </w:pPr>
      <w:r>
        <w:rPr>
          <w:rFonts w:ascii="Book Antiqua" w:hAnsi="Book Antiqua"/>
          <w:sz w:val="24"/>
          <w:shd w:val="clear" w:color="auto" w:fill="FFFFFF"/>
        </w:rPr>
        <w:t xml:space="preserve">A </w:t>
      </w:r>
      <w:proofErr w:type="spellStart"/>
      <w:r>
        <w:rPr>
          <w:rFonts w:ascii="Book Antiqua" w:hAnsi="Book Antiqua"/>
          <w:sz w:val="24"/>
          <w:shd w:val="clear" w:color="auto" w:fill="FFFFFF"/>
        </w:rPr>
        <w:t>retroperitoneoscopic</w:t>
      </w:r>
      <w:proofErr w:type="spellEnd"/>
      <w:r>
        <w:rPr>
          <w:rFonts w:ascii="Book Antiqua" w:hAnsi="Book Antiqua"/>
          <w:sz w:val="24"/>
          <w:shd w:val="clear" w:color="auto" w:fill="FFFFFF"/>
        </w:rPr>
        <w:t xml:space="preserve"> left radical nephrectomy plus adrenalectomy was performed.</w:t>
      </w:r>
    </w:p>
    <w:p w:rsidR="00442F60" w:rsidRDefault="00442F60">
      <w:pPr>
        <w:widowControl/>
        <w:snapToGrid w:val="0"/>
        <w:spacing w:line="360" w:lineRule="auto"/>
        <w:rPr>
          <w:rFonts w:ascii="Book Antiqua" w:eastAsia="BookAntiqua-BoldItalic" w:hAnsi="Book Antiqua"/>
          <w:b/>
          <w:iCs/>
          <w:kern w:val="0"/>
          <w:sz w:val="24"/>
          <w:lang w:bidi="ar"/>
        </w:rPr>
      </w:pPr>
    </w:p>
    <w:p w:rsidR="00442F60" w:rsidRDefault="00956952">
      <w:pPr>
        <w:widowControl/>
        <w:snapToGrid w:val="0"/>
        <w:spacing w:line="360" w:lineRule="auto"/>
        <w:rPr>
          <w:rFonts w:ascii="Book Antiqua" w:eastAsia="BookAntiqua-BoldItalic" w:hAnsi="Book Antiqua"/>
          <w:b/>
          <w:iCs/>
          <w:kern w:val="0"/>
          <w:sz w:val="24"/>
          <w:lang w:bidi="ar"/>
        </w:rPr>
      </w:pPr>
      <w:r>
        <w:rPr>
          <w:rFonts w:ascii="Book Antiqua" w:eastAsia="BookAntiqua-BoldItalic" w:hAnsi="Book Antiqua"/>
          <w:b/>
          <w:iCs/>
          <w:kern w:val="0"/>
          <w:sz w:val="24"/>
          <w:lang w:bidi="ar"/>
        </w:rPr>
        <w:lastRenderedPageBreak/>
        <w:t>HYPHOLOGY</w:t>
      </w:r>
    </w:p>
    <w:p w:rsidR="00442F60" w:rsidRDefault="00956952">
      <w:pPr>
        <w:widowControl/>
        <w:snapToGrid w:val="0"/>
        <w:spacing w:line="360" w:lineRule="auto"/>
        <w:rPr>
          <w:rFonts w:ascii="Book Antiqua" w:eastAsia="BookAntiqua-BoldItalic" w:hAnsi="Book Antiqua"/>
          <w:b/>
          <w:iCs/>
          <w:kern w:val="0"/>
          <w:sz w:val="24"/>
          <w:lang w:bidi="ar"/>
        </w:rPr>
      </w:pPr>
      <w:r>
        <w:rPr>
          <w:rFonts w:ascii="Book Antiqua" w:hAnsi="Book Antiqua"/>
          <w:sz w:val="24"/>
        </w:rPr>
        <w:t>A</w:t>
      </w:r>
      <w:r>
        <w:rPr>
          <w:rFonts w:ascii="Book Antiqua" w:hAnsi="Book Antiqua"/>
          <w:sz w:val="24"/>
          <w:shd w:val="clear" w:color="auto" w:fill="FFFFFF"/>
        </w:rPr>
        <w:t xml:space="preserve"> grayish-white, well-defined, and stiff mass measuring </w:t>
      </w:r>
      <w:r>
        <w:rPr>
          <w:rFonts w:ascii="Book Antiqua" w:hAnsi="Book Antiqua"/>
          <w:sz w:val="24"/>
        </w:rPr>
        <w:t>4 cm × 3 cm × 3 cm</w:t>
      </w:r>
      <w:r>
        <w:rPr>
          <w:rFonts w:ascii="Book Antiqua" w:hAnsi="Book Antiqua"/>
          <w:sz w:val="24"/>
          <w:shd w:val="clear" w:color="auto" w:fill="FFFFFF"/>
        </w:rPr>
        <w:t xml:space="preserve"> was discovered in the middle pole of the removed kidney </w:t>
      </w:r>
      <w:r>
        <w:rPr>
          <w:rFonts w:ascii="Book Antiqua" w:hAnsi="Book Antiqua"/>
          <w:sz w:val="24"/>
        </w:rPr>
        <w:t xml:space="preserve">specimens. </w:t>
      </w:r>
      <w:r>
        <w:rPr>
          <w:rFonts w:ascii="Book Antiqua" w:hAnsi="Book Antiqua"/>
          <w:sz w:val="24"/>
          <w:shd w:val="clear" w:color="auto" w:fill="FFFFFF"/>
        </w:rPr>
        <w:t xml:space="preserve">Microscopically, typical spindle cells were widely distributed, with various types of infiltrating inflammatory </w:t>
      </w:r>
      <w:r>
        <w:rPr>
          <w:rFonts w:ascii="Book Antiqua" w:hAnsi="Book Antiqua"/>
          <w:sz w:val="24"/>
        </w:rPr>
        <w:t>cells</w:t>
      </w:r>
      <w:r>
        <w:rPr>
          <w:rFonts w:ascii="Book Antiqua" w:hAnsi="Book Antiqua"/>
          <w:sz w:val="24"/>
          <w:shd w:val="clear" w:color="auto" w:fill="FFFFFF"/>
        </w:rPr>
        <w:t>, capillary hyperplasia, and local necrosis observed (Figure 2).</w:t>
      </w:r>
    </w:p>
    <w:p w:rsidR="00442F60" w:rsidRDefault="00442F60">
      <w:pPr>
        <w:widowControl/>
        <w:snapToGrid w:val="0"/>
        <w:spacing w:line="360" w:lineRule="auto"/>
        <w:rPr>
          <w:rFonts w:ascii="Book Antiqua" w:eastAsia="BookAntiqua-BoldItalic" w:hAnsi="Book Antiqua"/>
          <w:b/>
          <w:iCs/>
          <w:kern w:val="0"/>
          <w:sz w:val="24"/>
          <w:lang w:bidi="ar"/>
        </w:rPr>
      </w:pPr>
    </w:p>
    <w:p w:rsidR="00442F60" w:rsidRDefault="00956952">
      <w:pPr>
        <w:widowControl/>
        <w:snapToGrid w:val="0"/>
        <w:spacing w:line="360" w:lineRule="auto"/>
        <w:rPr>
          <w:rFonts w:ascii="Book Antiqua" w:eastAsia="BookAntiqua-BoldItalic" w:hAnsi="Book Antiqua"/>
          <w:b/>
          <w:iCs/>
          <w:kern w:val="0"/>
          <w:sz w:val="24"/>
          <w:lang w:bidi="ar"/>
        </w:rPr>
      </w:pPr>
      <w:r>
        <w:rPr>
          <w:rFonts w:ascii="Book Antiqua" w:eastAsia="BookAntiqua-BoldItalic" w:hAnsi="Book Antiqua"/>
          <w:b/>
          <w:iCs/>
          <w:kern w:val="0"/>
          <w:sz w:val="24"/>
          <w:lang w:bidi="ar"/>
        </w:rPr>
        <w:t>IMMUNOCHEMISTRY ANALYSES</w:t>
      </w:r>
    </w:p>
    <w:p w:rsidR="00442F60" w:rsidRDefault="00956952">
      <w:pPr>
        <w:widowControl/>
        <w:snapToGrid w:val="0"/>
        <w:spacing w:line="360" w:lineRule="auto"/>
        <w:rPr>
          <w:rFonts w:ascii="Book Antiqua" w:eastAsia="BookAntiqua-BoldItalic" w:hAnsi="Book Antiqua"/>
          <w:b/>
          <w:iCs/>
          <w:kern w:val="0"/>
          <w:sz w:val="24"/>
          <w:lang w:bidi="ar"/>
        </w:rPr>
      </w:pPr>
      <w:proofErr w:type="spellStart"/>
      <w:r>
        <w:rPr>
          <w:rFonts w:ascii="Book Antiqua" w:hAnsi="Book Antiqua"/>
          <w:sz w:val="24"/>
          <w:shd w:val="clear" w:color="auto" w:fill="FFFFFF"/>
        </w:rPr>
        <w:t>Immunohistochemical</w:t>
      </w:r>
      <w:proofErr w:type="spellEnd"/>
      <w:r>
        <w:rPr>
          <w:rFonts w:ascii="Book Antiqua" w:hAnsi="Book Antiqua"/>
          <w:sz w:val="24"/>
          <w:shd w:val="clear" w:color="auto" w:fill="FFFFFF"/>
        </w:rPr>
        <w:t xml:space="preserve"> analyses revealed that these spindle cells were diffusely positive for vimentin, cytokeratin (CK), Ki-67, CK7, CD34, and CD31 and were focally positive for CD10 and anaplastic lymphoma </w:t>
      </w:r>
      <w:r>
        <w:rPr>
          <w:rFonts w:ascii="Book Antiqua" w:hAnsi="Book Antiqua"/>
          <w:sz w:val="24"/>
        </w:rPr>
        <w:t xml:space="preserve">kinase (ALK-1) </w:t>
      </w:r>
      <w:r>
        <w:rPr>
          <w:rFonts w:ascii="Book Antiqua" w:hAnsi="Book Antiqua"/>
          <w:sz w:val="24"/>
          <w:shd w:val="clear" w:color="auto" w:fill="FFFFFF"/>
        </w:rPr>
        <w:t>(Figure</w:t>
      </w:r>
      <w:r>
        <w:rPr>
          <w:rFonts w:ascii="Book Antiqua" w:hAnsi="Book Antiqua"/>
          <w:sz w:val="24"/>
        </w:rPr>
        <w:t xml:space="preserve"> </w:t>
      </w:r>
      <w:r>
        <w:rPr>
          <w:rFonts w:ascii="Book Antiqua" w:hAnsi="Book Antiqua"/>
          <w:sz w:val="24"/>
          <w:shd w:val="clear" w:color="auto" w:fill="FFFFFF"/>
        </w:rPr>
        <w:t>2).</w:t>
      </w:r>
      <w:r>
        <w:rPr>
          <w:rFonts w:ascii="Book Antiqua" w:hAnsi="Book Antiqua"/>
          <w:sz w:val="24"/>
        </w:rPr>
        <w:t xml:space="preserve"> </w:t>
      </w:r>
    </w:p>
    <w:p w:rsidR="00442F60" w:rsidRDefault="00442F60">
      <w:pPr>
        <w:widowControl/>
        <w:snapToGrid w:val="0"/>
        <w:spacing w:line="360" w:lineRule="auto"/>
        <w:rPr>
          <w:rFonts w:ascii="Book Antiqua" w:eastAsia="BookAntiqua-BoldItalic" w:hAnsi="Book Antiqua"/>
          <w:b/>
          <w:iCs/>
          <w:kern w:val="0"/>
          <w:sz w:val="24"/>
          <w:lang w:bidi="ar"/>
        </w:rPr>
      </w:pPr>
    </w:p>
    <w:p w:rsidR="00442F60" w:rsidRDefault="00956952">
      <w:pPr>
        <w:widowControl/>
        <w:snapToGrid w:val="0"/>
        <w:spacing w:line="360" w:lineRule="auto"/>
        <w:rPr>
          <w:rFonts w:ascii="Book Antiqua" w:hAnsi="Book Antiqua"/>
          <w:sz w:val="24"/>
          <w:shd w:val="clear" w:color="auto" w:fill="FFFFFF"/>
        </w:rPr>
      </w:pPr>
      <w:r>
        <w:rPr>
          <w:rFonts w:ascii="Book Antiqua" w:eastAsia="BookAntiqua-BoldItalic" w:hAnsi="Book Antiqua"/>
          <w:b/>
          <w:iCs/>
          <w:kern w:val="0"/>
          <w:sz w:val="24"/>
          <w:lang w:bidi="ar"/>
        </w:rPr>
        <w:t xml:space="preserve">FINAL DIAGNOSIS </w:t>
      </w:r>
    </w:p>
    <w:p w:rsidR="00442F60" w:rsidRDefault="00956952">
      <w:pPr>
        <w:snapToGrid w:val="0"/>
        <w:spacing w:line="360" w:lineRule="auto"/>
        <w:rPr>
          <w:rFonts w:ascii="Book Antiqua" w:hAnsi="Book Antiqua"/>
          <w:sz w:val="24"/>
        </w:rPr>
      </w:pPr>
      <w:r>
        <w:rPr>
          <w:rFonts w:ascii="Book Antiqua" w:hAnsi="Book Antiqua"/>
          <w:sz w:val="24"/>
          <w:shd w:val="clear" w:color="auto" w:fill="FFFFFF"/>
        </w:rPr>
        <w:t xml:space="preserve">This patient was diagnosed </w:t>
      </w:r>
      <w:r>
        <w:rPr>
          <w:rFonts w:ascii="Book Antiqua" w:hAnsi="Book Antiqua"/>
          <w:sz w:val="24"/>
        </w:rPr>
        <w:t>with</w:t>
      </w:r>
      <w:r>
        <w:rPr>
          <w:rFonts w:ascii="Book Antiqua" w:hAnsi="Book Antiqua"/>
          <w:sz w:val="24"/>
          <w:shd w:val="clear" w:color="auto" w:fill="FFFFFF"/>
        </w:rPr>
        <w:t xml:space="preserve"> IMT finally.</w:t>
      </w:r>
      <w:r>
        <w:rPr>
          <w:rFonts w:ascii="Book Antiqua" w:hAnsi="Book Antiqua"/>
          <w:sz w:val="24"/>
        </w:rPr>
        <w:t xml:space="preserve"> The s</w:t>
      </w:r>
      <w:r>
        <w:rPr>
          <w:rFonts w:ascii="Book Antiqua" w:hAnsi="Book Antiqua"/>
          <w:sz w:val="24"/>
          <w:shd w:val="clear" w:color="auto" w:fill="FFFFFF"/>
        </w:rPr>
        <w:t>urgical margins were negative</w:t>
      </w:r>
      <w:r>
        <w:rPr>
          <w:rFonts w:ascii="Book Antiqua" w:hAnsi="Book Antiqua"/>
          <w:sz w:val="24"/>
        </w:rPr>
        <w:t>,</w:t>
      </w:r>
      <w:r>
        <w:rPr>
          <w:rFonts w:ascii="Book Antiqua" w:hAnsi="Book Antiqua"/>
          <w:sz w:val="24"/>
          <w:shd w:val="clear" w:color="auto" w:fill="FFFFFF"/>
        </w:rPr>
        <w:t xml:space="preserve"> and the adrenal gland was unremarkable.</w:t>
      </w:r>
      <w:r>
        <w:rPr>
          <w:rFonts w:ascii="Book Antiqua" w:hAnsi="Book Antiqua"/>
          <w:sz w:val="24"/>
        </w:rPr>
        <w:t xml:space="preserve"> </w:t>
      </w:r>
    </w:p>
    <w:p w:rsidR="00442F60" w:rsidRDefault="00442F60">
      <w:pPr>
        <w:snapToGrid w:val="0"/>
        <w:spacing w:line="360" w:lineRule="auto"/>
        <w:rPr>
          <w:rFonts w:ascii="Book Antiqua" w:eastAsia="BookAntiqua-BoldItalic" w:hAnsi="Book Antiqua"/>
          <w:b/>
          <w:iCs/>
          <w:kern w:val="0"/>
          <w:sz w:val="24"/>
          <w:lang w:bidi="ar"/>
        </w:rPr>
      </w:pPr>
    </w:p>
    <w:p w:rsidR="00442F60" w:rsidRDefault="00956952">
      <w:pPr>
        <w:snapToGrid w:val="0"/>
        <w:spacing w:line="360" w:lineRule="auto"/>
        <w:rPr>
          <w:rFonts w:ascii="Book Antiqua" w:hAnsi="Book Antiqua"/>
          <w:sz w:val="24"/>
        </w:rPr>
      </w:pPr>
      <w:r>
        <w:rPr>
          <w:rFonts w:ascii="Book Antiqua" w:eastAsia="BookAntiqua-BoldItalic" w:hAnsi="Book Antiqua"/>
          <w:b/>
          <w:iCs/>
          <w:kern w:val="0"/>
          <w:sz w:val="24"/>
          <w:lang w:bidi="ar"/>
        </w:rPr>
        <w:t>OUTCOME AND FOLLOW-UP</w:t>
      </w:r>
    </w:p>
    <w:p w:rsidR="00442F60" w:rsidRDefault="00956952">
      <w:pPr>
        <w:snapToGrid w:val="0"/>
        <w:spacing w:line="360" w:lineRule="auto"/>
        <w:rPr>
          <w:rFonts w:ascii="Book Antiqua" w:hAnsi="Book Antiqua"/>
          <w:sz w:val="24"/>
          <w:shd w:val="clear" w:color="auto" w:fill="FFFFFF"/>
        </w:rPr>
      </w:pPr>
      <w:r>
        <w:rPr>
          <w:rFonts w:ascii="Book Antiqua" w:hAnsi="Book Antiqua"/>
          <w:sz w:val="24"/>
          <w:shd w:val="clear" w:color="auto" w:fill="FFFFFF"/>
        </w:rPr>
        <w:t>The patient recovered well</w:t>
      </w:r>
      <w:r>
        <w:rPr>
          <w:rFonts w:ascii="Book Antiqua" w:hAnsi="Book Antiqua"/>
          <w:sz w:val="24"/>
        </w:rPr>
        <w:t>,</w:t>
      </w:r>
      <w:r>
        <w:rPr>
          <w:rFonts w:ascii="Book Antiqua" w:hAnsi="Book Antiqua"/>
          <w:sz w:val="24"/>
          <w:shd w:val="clear" w:color="auto" w:fill="FFFFFF"/>
        </w:rPr>
        <w:t xml:space="preserve"> and no complications occurred. No other treatment was performed after surgery. After 22 </w:t>
      </w:r>
      <w:proofErr w:type="spellStart"/>
      <w:r>
        <w:rPr>
          <w:rFonts w:ascii="Book Antiqua" w:hAnsi="Book Antiqua"/>
          <w:sz w:val="24"/>
          <w:shd w:val="clear" w:color="auto" w:fill="FFFFFF"/>
        </w:rPr>
        <w:t>mo</w:t>
      </w:r>
      <w:proofErr w:type="spellEnd"/>
      <w:r>
        <w:rPr>
          <w:rFonts w:ascii="Book Antiqua" w:hAnsi="Book Antiqua"/>
          <w:sz w:val="24"/>
          <w:shd w:val="clear" w:color="auto" w:fill="FFFFFF"/>
        </w:rPr>
        <w:t xml:space="preserve"> of follow-up, she was still alive, without symptoms or imaging evidence of recurrence or metastasis.</w:t>
      </w:r>
    </w:p>
    <w:p w:rsidR="00442F60" w:rsidRDefault="00442F60">
      <w:pPr>
        <w:snapToGrid w:val="0"/>
        <w:spacing w:line="360" w:lineRule="auto"/>
        <w:rPr>
          <w:rFonts w:ascii="Book Antiqua" w:hAnsi="Book Antiqua"/>
          <w:sz w:val="24"/>
          <w:shd w:val="clear" w:color="auto" w:fill="FFFFFF"/>
        </w:rPr>
      </w:pPr>
    </w:p>
    <w:p w:rsidR="00442F60" w:rsidRDefault="00956952">
      <w:pPr>
        <w:snapToGrid w:val="0"/>
        <w:spacing w:line="360" w:lineRule="auto"/>
        <w:rPr>
          <w:rFonts w:ascii="Book Antiqua" w:hAnsi="Book Antiqua"/>
          <w:b/>
          <w:sz w:val="24"/>
          <w:shd w:val="clear" w:color="auto" w:fill="FFFFFF"/>
        </w:rPr>
      </w:pPr>
      <w:r>
        <w:rPr>
          <w:rFonts w:ascii="Book Antiqua" w:hAnsi="Book Antiqua"/>
          <w:b/>
          <w:sz w:val="24"/>
          <w:shd w:val="clear" w:color="auto" w:fill="FFFFFF"/>
        </w:rPr>
        <w:t>DISCUSSION</w:t>
      </w:r>
    </w:p>
    <w:p w:rsidR="00442F60" w:rsidRDefault="00956952">
      <w:pPr>
        <w:snapToGrid w:val="0"/>
        <w:spacing w:line="360" w:lineRule="auto"/>
        <w:rPr>
          <w:rFonts w:ascii="Book Antiqua" w:hAnsi="Book Antiqua"/>
          <w:sz w:val="24"/>
          <w:shd w:val="clear" w:color="auto" w:fill="FFFFFF"/>
        </w:rPr>
      </w:pPr>
      <w:r>
        <w:rPr>
          <w:rFonts w:ascii="Book Antiqua" w:hAnsi="Book Antiqua"/>
          <w:sz w:val="24"/>
          <w:shd w:val="clear" w:color="auto" w:fill="FFFFFF"/>
        </w:rPr>
        <w:t xml:space="preserve">IMT, a type of rare mesenchymal tumor with intermediate biological potential, is mainly composed of spindle cells and inflammatory cell infiltration. It was first reported in 1937. The early literature suggested that the spindle cell proliferation was mainly a reactive hyperplasia that occurred after inflammation, and thus, IMT was thought to be an inflammatory </w:t>
      </w:r>
      <w:proofErr w:type="spellStart"/>
      <w:r>
        <w:rPr>
          <w:rFonts w:ascii="Book Antiqua" w:hAnsi="Book Antiqua"/>
          <w:sz w:val="24"/>
          <w:shd w:val="clear" w:color="auto" w:fill="FFFFFF"/>
        </w:rPr>
        <w:t>pseudotumor</w:t>
      </w:r>
      <w:proofErr w:type="spellEnd"/>
      <w:r>
        <w:rPr>
          <w:rFonts w:ascii="Book Antiqua" w:hAnsi="Book Antiqua"/>
          <w:sz w:val="24"/>
          <w:shd w:val="clear" w:color="auto" w:fill="FFFFFF"/>
        </w:rPr>
        <w:t xml:space="preserve">. Later, as the research progressed, spindle cells were found to be the main component of these lesions; thus, it was classified as a tumor, typically a borderline tumor. However, the potential for local invasion, </w:t>
      </w:r>
      <w:r>
        <w:rPr>
          <w:rFonts w:ascii="Book Antiqua" w:hAnsi="Book Antiqua"/>
          <w:sz w:val="24"/>
          <w:shd w:val="clear" w:color="auto" w:fill="FFFFFF"/>
        </w:rPr>
        <w:lastRenderedPageBreak/>
        <w:t xml:space="preserve">recurrence, and metastasis of IMT cannot be </w:t>
      </w:r>
      <w:proofErr w:type="gramStart"/>
      <w:r>
        <w:rPr>
          <w:rFonts w:ascii="Book Antiqua" w:hAnsi="Book Antiqua"/>
          <w:sz w:val="24"/>
          <w:shd w:val="clear" w:color="auto" w:fill="FFFFFF"/>
        </w:rPr>
        <w:t>ignored</w:t>
      </w:r>
      <w:proofErr w:type="gramEnd"/>
      <w:r>
        <w:rPr>
          <w:rFonts w:ascii="Book Antiqua" w:hAnsi="Book Antiqua"/>
          <w:sz w:val="24"/>
          <w:shd w:val="clear" w:color="auto" w:fill="FFFFFF"/>
        </w:rPr>
        <w:fldChar w:fldCharType="begin">
          <w:fldData xml:space="preserve">PEVuZE5vdGU+PENpdGU+PEF1dGhvcj5EdWFuPC9BdXRob3I+PFllYXI+MjAxNzwvWWVhcj48UmVj
TnVtPjE8L1JlY051bT48RGlzcGxheVRleHQ+PHN0eWxlIGZhY2U9InN1cGVyc2NyaXB0IiBzaXpl
PSIxMCI+WzMsIDRdPC9zdHlsZT48L0Rpc3BsYXlUZXh0PjxyZWNvcmQ+PHJlYy1udW1iZXI+MTwv
cmVjLW51bWJlcj48Zm9yZWlnbi1rZXlzPjxrZXkgYXBwPSJFTiIgZGItaWQ9ImZ2ZDJzenB4cXZ0
dHN5ZTlwNWp2d2V3OTV2d3g1YTB3d3A5YSIgdGltZXN0YW1wPSIxNTYxNjQ4OTUwIj4xPC9rZXk+
PGtleSBhcHA9IkVOV2ViIiBkYi1pZD0iIj4wPC9rZXk+PC9mb3JlaWduLWtleXM+PHJlZi10eXBl
IG5hbWU9IkpvdXJuYWwgQXJ0aWNsZSI+MTc8L3JlZi10eXBlPjxjb250cmlidXRvcnM+PGF1dGhv
cnM+PGF1dGhvcj5EdWFuLCBKLjwvYXV0aG9yPjxhdXRob3I+V2FuZywgWS48L2F1dGhvcj48L2F1
dGhvcnM+PC9jb250cmlidXRvcnM+PGF1dGgtYWRkcmVzcz5hRGVwYXJ0bWVudCBvZiBJbnRlcnZl
bnRpb25hbCBSYWRpb2xvZ3ksIENoaW5hIE1laXRhbiBHZW5lcmFsIEhvc3BpdGFsIGJEZXBhcnRt
ZW50IG9mIFBhdGhvbG9neSwgQmVpamluZyBDaGFveWFuZyBIb3NwaXRhbCBvZiBDYXBpdGFsIE1l
ZGljYWwgVW5pdmVyc2l0eSwgQmVpamluZywgQ2hpbmEuPC9hdXRoLWFkZHJlc3M+PHRpdGxlcz48
dGl0bGU+QSBjYXNlIHJlcG9ydCBvZiByZWN1cnJlbnQgdGh5cm9pZCBpbmZsYW1tYXRvcnkgbXlv
Zmlicm9ibGFzdGljIHR1bW9yIGFuZCBpdHMgbWV0YXN0YXNpcyBpbiBzb2Z0IHRpc3N1ZTwvdGl0
bGU+PHNlY29uZGFyeS10aXRsZT5NZWRpY2luZSAoQmFsdGltb3JlKTwvc2Vjb25kYXJ5LXRpdGxl
PjwvdGl0bGVzPjxwZXJpb2RpY2FsPjxmdWxsLXRpdGxlPk1lZGljaW5lIChCYWx0aW1vcmUpPC9m
dWxsLXRpdGxlPjwvcGVyaW9kaWNhbD48cGFnZXM+ZTg0ODU8L3BhZ2VzPjx2b2x1bWU+OTY8L3Zv
bHVtZT48bnVtYmVyPjQ1PC9udW1iZXI+PGtleXdvcmRzPjxrZXl3b3JkPkh1bWFuczwva2V5d29y
ZD48a2V5d29yZD5NYWxlPC9rZXl3b3JkPjxrZXl3b3JkPk1pZGRsZSBBZ2VkPC9rZXl3b3JkPjxr
ZXl3b3JkPk5lb3BsYXNtIE1ldGFzdGFzaXM8L2tleXdvcmQ+PGtleXdvcmQ+TmVvcGxhc20gUmVj
dXJyZW5jZSwgTG9jYWw8L2tleXdvcmQ+PGtleXdvcmQ+VGh5cm9pZCBOZW9wbGFzbXMvKnBhdGhv
bG9neS90aGVyYXB5PC9rZXl3b3JkPjxrZXl3b3JkPlRoeXJvaWRlY3RvbXk8L2tleXdvcmQ+PC9r
ZXl3b3Jkcz48ZGF0ZXM+PHllYXI+MjAxNzwveWVhcj48cHViLWRhdGVzPjxkYXRlPk5vdjwvZGF0
ZT48L3B1Yi1kYXRlcz48L2RhdGVzPjxpc2JuPjE1MzYtNTk2NCAoRWxlY3Ryb25pYykmI3hEOzAw
MjUtNzk3NCAoTGlua2luZyk8L2lzYm4+PGFjY2Vzc2lvbi1udW0+MjkxMzcwMzc8L2FjY2Vzc2lv
bi1udW0+PHVybHM+PHJlbGF0ZWQtdXJscz48dXJsPmh0dHBzOi8vd3d3Lm5jYmkubmxtLm5paC5n
b3YvcHVibWVkLzI5MTM3MDM3PC91cmw+PC9yZWxhdGVkLXVybHM+PC91cmxzPjxjdXN0b20yPlBN
QzU2OTA3MzA8L2N1c3RvbTI+PGVsZWN0cm9uaWMtcmVzb3VyY2UtbnVtPjEwLjEwOTcvTUQuMDAw
MDAwMDAwMDAwODQ4NTwvZWxlY3Ryb25pYy1yZXNvdXJjZS1udW0+PC9yZWNvcmQ+PC9DaXRlPjxD
aXRlPjxBdXRob3I+TmE8L0F1dGhvcj48WWVhcj4yMDE4PC9ZZWFyPjxSZWNOdW0+NDwvUmVjTnVt
PjxyZWNvcmQ+PHJlYy1udW1iZXI+NDwvcmVjLW51bWJlcj48Zm9yZWlnbi1rZXlzPjxrZXkgYXBw
PSJFTiIgZGItaWQ9ImZ2ZDJzenB4cXZ0dHN5ZTlwNWp2d2V3OTV2d3g1YTB3d3A5YSIgdGltZXN0
YW1wPSIxNTYxNzAwMTUzIj40PC9rZXk+PGtleSBhcHA9IkVOV2ViIiBkYi1pZD0iIj4wPC9rZXk+
PC9mb3JlaWduLWtleXM+PHJlZi10eXBlIG5hbWU9IkpvdXJuYWwgQXJ0aWNsZSI+MTc8L3JlZi10
eXBlPjxjb250cmlidXRvcnM+PGF1dGhvcnM+PGF1dGhvcj5OYSwgWS4gUy48L2F1dGhvcj48YXV0
aG9yPlBhcmssIFMuIEcuPC9hdXRob3I+PC9hdXRob3JzPjwvY29udHJpYnV0b3JzPjxhdXRoLWFk
ZHJlc3M+RGVwYXJ0bWVudCBvZiBQdWxtb25vbG9neSwgQ2hvc3VuIFVuaXZlcnNpdHkgSG9zcGl0
YWwsIEd3YW5nanUsIFJlcHVibGljIG9mIEtvcmVhLiYjeEQ7RGVwYXJ0bWVudCBvZiBIZW1hdG8t
b25jb2xvZ3ksIENob3N1biBVbml2ZXJzaXR5IEhvc3BpdGFsLCAzNjUgUGlsbXVuLWRhZXJvLCBE
b25nLWd1LCBHd2FuZ2p1LCA2MTQ1MywgUmVwdWJsaWMgb2YgS29yZWEuIHNncGFya0BjaG9zdW4u
YWMua3IuPC9hdXRoLWFkZHJlc3M+PHRpdGxlcz48dGl0bGU+SW5mbGFtbWF0b3J5IG15b2ZpYnJv
Ymxhc3RpYyB0dW1vciBvZiB0aGUgcGxldXJhIHdpdGggYWRqYWNlbnQgY2hlc3Qgd2FsbCBpbnZh
c2lvbiBhbmQgbWV0YXN0YXNpcyB0byB0aGUga2lkbmV5OiBhIGNhc2UgcmVwb3J0PC90aXRsZT48
c2Vjb25kYXJ5LXRpdGxlPkogTWVkIENhc2UgUmVwPC9zZWNvbmRhcnktdGl0bGU+PC90aXRsZXM+
PHBlcmlvZGljYWw+PGZ1bGwtdGl0bGU+SiBNZWQgQ2FzZSBSZXA8L2Z1bGwtdGl0bGU+PC9wZXJp
b2RpY2FsPjxwYWdlcz4yNTM8L3BhZ2VzPjx2b2x1bWU+MTI8L3ZvbHVtZT48bnVtYmVyPjE8L251
bWJlcj48a2V5d29yZHM+PGtleXdvcmQ+QWdlZDwva2V5d29yZD48a2V5d29yZD5HcmFudWxvbWEs
IFBsYXNtYSBDZWxsLypwYXRob2xvZ3kvdGhlcmFweTwva2V5d29yZD48a2V5d29yZD5IdW1hbnM8
L2tleXdvcmQ+PGtleXdvcmQ+S2lkbmV5IE5lb3BsYXNtcy8qc2Vjb25kYXJ5L3RoZXJhcHk8L2tl
eXdvcmQ+PGtleXdvcmQ+TWFsZTwva2V5d29yZD48a2V5d29yZD5OZW9wbGFzbSBJbnZhc2l2ZW5l
c3M8L2tleXdvcmQ+PGtleXdvcmQ+UGxldXJhL3BhdGhvbG9neS9zdXJnZXJ5PC9rZXl3b3JkPjxr
ZXl3b3JkPlBsZXVyYWwgTmVvcGxhc21zLypwYXRob2xvZ3kvdGhlcmFweTwva2V5d29yZD48a2V5
d29yZD5UaG9yYWNpYyBXYWxsLypwYXRob2xvZ3k8L2tleXdvcmQ+PGtleXdvcmQ+SW5mbGFtbWF0
b3J5IG15b2ZpYnJvYmxhc3RpYyB0dW1vcjwva2V5d29yZD48a2V5d29yZD5LaWRuZXk8L2tleXdv
cmQ+PGtleXdvcmQ+TWV0YXN0YXNpczwva2V5d29yZD48a2V5d29yZD5QbGV1cmE8L2tleXdvcmQ+
PGtleXdvcmQ+VHJlYXRtZW50PC9rZXl3b3JkPjwva2V5d29yZHM+PGRhdGVzPjx5ZWFyPjIwMTg8
L3llYXI+PHB1Yi1kYXRlcz48ZGF0ZT5TZXAgOTwvZGF0ZT48L3B1Yi1kYXRlcz48L2RhdGVzPjxp
c2JuPjE3NTItMTk0NyAoRWxlY3Ryb25pYykmI3hEOzE3NTItMTk0NyAoTGlua2luZyk8L2lzYm4+
PGFjY2Vzc2lvbi1udW0+MzAxOTUzMzQ8L2FjY2Vzc2lvbi1udW0+PHVybHM+PHJlbGF0ZWQtdXJs
cz48dXJsPmh0dHBzOi8vd3d3Lm5jYmkubmxtLm5paC5nb3YvcHVibWVkLzMwMTk1MzM0PC91cmw+
PC9yZWxhdGVkLXVybHM+PC91cmxzPjxjdXN0b20yPlBNQzYxMjkyOTY8L2N1c3RvbTI+PGVsZWN0
cm9uaWMtcmVzb3VyY2UtbnVtPjEwLjExODYvczEzMjU2LTAxOC0xNzk2LTc8L2VsZWN0cm9uaWMt
cmVzb3VyY2UtbnVtPjwvcmVjb3JkPjwvQ2l0ZT48L0VuZE5vdGU+AGAA
</w:fldData>
        </w:fldChar>
      </w:r>
      <w:r>
        <w:rPr>
          <w:rFonts w:ascii="Book Antiqua" w:hAnsi="Book Antiqua"/>
          <w:sz w:val="24"/>
          <w:shd w:val="clear" w:color="auto" w:fill="FFFFFF"/>
        </w:rPr>
        <w:instrText xml:space="preserve"> ADDIN EN.CITE </w:instrText>
      </w:r>
      <w:r>
        <w:rPr>
          <w:rFonts w:ascii="Book Antiqua" w:hAnsi="Book Antiqua"/>
          <w:sz w:val="24"/>
          <w:shd w:val="clear" w:color="auto" w:fill="FFFFFF"/>
        </w:rPr>
        <w:fldChar w:fldCharType="begin">
          <w:fldData xml:space="preserve">PEVuZE5vdGU+PENpdGU+PEF1dGhvcj5EdWFuPC9BdXRob3I+PFllYXI+MjAxNzwvWWVhcj48UmVj
TnVtPjE8L1JlY051bT48RGlzcGxheVRleHQ+PHN0eWxlIGZhY2U9InN1cGVyc2NyaXB0IiBzaXpl
PSIxMCI+WzMsIDRdPC9zdHlsZT48L0Rpc3BsYXlUZXh0PjxyZWNvcmQ+PHJlYy1udW1iZXI+MTwv
cmVjLW51bWJlcj48Zm9yZWlnbi1rZXlzPjxrZXkgYXBwPSJFTiIgZGItaWQ9ImZ2ZDJzenB4cXZ0
dHN5ZTlwNWp2d2V3OTV2d3g1YTB3d3A5YSIgdGltZXN0YW1wPSIxNTYxNjQ4OTUwIj4xPC9rZXk+
PGtleSBhcHA9IkVOV2ViIiBkYi1pZD0iIj4wPC9rZXk+PC9mb3JlaWduLWtleXM+PHJlZi10eXBl
IG5hbWU9IkpvdXJuYWwgQXJ0aWNsZSI+MTc8L3JlZi10eXBlPjxjb250cmlidXRvcnM+PGF1dGhv
cnM+PGF1dGhvcj5EdWFuLCBKLjwvYXV0aG9yPjxhdXRob3I+V2FuZywgWS48L2F1dGhvcj48L2F1
dGhvcnM+PC9jb250cmlidXRvcnM+PGF1dGgtYWRkcmVzcz5hRGVwYXJ0bWVudCBvZiBJbnRlcnZl
bnRpb25hbCBSYWRpb2xvZ3ksIENoaW5hIE1laXRhbiBHZW5lcmFsIEhvc3BpdGFsIGJEZXBhcnRt
ZW50IG9mIFBhdGhvbG9neSwgQmVpamluZyBDaGFveWFuZyBIb3NwaXRhbCBvZiBDYXBpdGFsIE1l
ZGljYWwgVW5pdmVyc2l0eSwgQmVpamluZywgQ2hpbmEuPC9hdXRoLWFkZHJlc3M+PHRpdGxlcz48
dGl0bGU+QSBjYXNlIHJlcG9ydCBvZiByZWN1cnJlbnQgdGh5cm9pZCBpbmZsYW1tYXRvcnkgbXlv
Zmlicm9ibGFzdGljIHR1bW9yIGFuZCBpdHMgbWV0YXN0YXNpcyBpbiBzb2Z0IHRpc3N1ZTwvdGl0
bGU+PHNlY29uZGFyeS10aXRsZT5NZWRpY2luZSAoQmFsdGltb3JlKTwvc2Vjb25kYXJ5LXRpdGxl
PjwvdGl0bGVzPjxwZXJpb2RpY2FsPjxmdWxsLXRpdGxlPk1lZGljaW5lIChCYWx0aW1vcmUpPC9m
dWxsLXRpdGxlPjwvcGVyaW9kaWNhbD48cGFnZXM+ZTg0ODU8L3BhZ2VzPjx2b2x1bWU+OTY8L3Zv
bHVtZT48bnVtYmVyPjQ1PC9udW1iZXI+PGtleXdvcmRzPjxrZXl3b3JkPkh1bWFuczwva2V5d29y
ZD48a2V5d29yZD5NYWxlPC9rZXl3b3JkPjxrZXl3b3JkPk1pZGRsZSBBZ2VkPC9rZXl3b3JkPjxr
ZXl3b3JkPk5lb3BsYXNtIE1ldGFzdGFzaXM8L2tleXdvcmQ+PGtleXdvcmQ+TmVvcGxhc20gUmVj
dXJyZW5jZSwgTG9jYWw8L2tleXdvcmQ+PGtleXdvcmQ+VGh5cm9pZCBOZW9wbGFzbXMvKnBhdGhv
bG9neS90aGVyYXB5PC9rZXl3b3JkPjxrZXl3b3JkPlRoeXJvaWRlY3RvbXk8L2tleXdvcmQ+PC9r
ZXl3b3Jkcz48ZGF0ZXM+PHllYXI+MjAxNzwveWVhcj48cHViLWRhdGVzPjxkYXRlPk5vdjwvZGF0
ZT48L3B1Yi1kYXRlcz48L2RhdGVzPjxpc2JuPjE1MzYtNTk2NCAoRWxlY3Ryb25pYykmI3hEOzAw
MjUtNzk3NCAoTGlua2luZyk8L2lzYm4+PGFjY2Vzc2lvbi1udW0+MjkxMzcwMzc8L2FjY2Vzc2lv
bi1udW0+PHVybHM+PHJlbGF0ZWQtdXJscz48dXJsPmh0dHBzOi8vd3d3Lm5jYmkubmxtLm5paC5n
b3YvcHVibWVkLzI5MTM3MDM3PC91cmw+PC9yZWxhdGVkLXVybHM+PC91cmxzPjxjdXN0b20yPlBN
QzU2OTA3MzA8L2N1c3RvbTI+PGVsZWN0cm9uaWMtcmVzb3VyY2UtbnVtPjEwLjEwOTcvTUQuMDAw
MDAwMDAwMDAwODQ4NTwvZWxlY3Ryb25pYy1yZXNvdXJjZS1udW0+PC9yZWNvcmQ+PC9DaXRlPjxD
aXRlPjxBdXRob3I+TmE8L0F1dGhvcj48WWVhcj4yMDE4PC9ZZWFyPjxSZWNOdW0+NDwvUmVjTnVt
PjxyZWNvcmQ+PHJlYy1udW1iZXI+NDwvcmVjLW51bWJlcj48Zm9yZWlnbi1rZXlzPjxrZXkgYXBw
PSJFTiIgZGItaWQ9ImZ2ZDJzenB4cXZ0dHN5ZTlwNWp2d2V3OTV2d3g1YTB3d3A5YSIgdGltZXN0
YW1wPSIxNTYxNzAwMTUzIj40PC9rZXk+PGtleSBhcHA9IkVOV2ViIiBkYi1pZD0iIj4wPC9rZXk+
PC9mb3JlaWduLWtleXM+PHJlZi10eXBlIG5hbWU9IkpvdXJuYWwgQXJ0aWNsZSI+MTc8L3JlZi10
eXBlPjxjb250cmlidXRvcnM+PGF1dGhvcnM+PGF1dGhvcj5OYSwgWS4gUy48L2F1dGhvcj48YXV0
aG9yPlBhcmssIFMuIEcuPC9hdXRob3I+PC9hdXRob3JzPjwvY29udHJpYnV0b3JzPjxhdXRoLWFk
ZHJlc3M+RGVwYXJ0bWVudCBvZiBQdWxtb25vbG9neSwgQ2hvc3VuIFVuaXZlcnNpdHkgSG9zcGl0
YWwsIEd3YW5nanUsIFJlcHVibGljIG9mIEtvcmVhLiYjeEQ7RGVwYXJ0bWVudCBvZiBIZW1hdG8t
b25jb2xvZ3ksIENob3N1biBVbml2ZXJzaXR5IEhvc3BpdGFsLCAzNjUgUGlsbXVuLWRhZXJvLCBE
b25nLWd1LCBHd2FuZ2p1LCA2MTQ1MywgUmVwdWJsaWMgb2YgS29yZWEuIHNncGFya0BjaG9zdW4u
YWMua3IuPC9hdXRoLWFkZHJlc3M+PHRpdGxlcz48dGl0bGU+SW5mbGFtbWF0b3J5IG15b2ZpYnJv
Ymxhc3RpYyB0dW1vciBvZiB0aGUgcGxldXJhIHdpdGggYWRqYWNlbnQgY2hlc3Qgd2FsbCBpbnZh
c2lvbiBhbmQgbWV0YXN0YXNpcyB0byB0aGUga2lkbmV5OiBhIGNhc2UgcmVwb3J0PC90aXRsZT48
c2Vjb25kYXJ5LXRpdGxlPkogTWVkIENhc2UgUmVwPC9zZWNvbmRhcnktdGl0bGU+PC90aXRsZXM+
PHBlcmlvZGljYWw+PGZ1bGwtdGl0bGU+SiBNZWQgQ2FzZSBSZXA8L2Z1bGwtdGl0bGU+PC9wZXJp
b2RpY2FsPjxwYWdlcz4yNTM8L3BhZ2VzPjx2b2x1bWU+MTI8L3ZvbHVtZT48bnVtYmVyPjE8L251
bWJlcj48a2V5d29yZHM+PGtleXdvcmQ+QWdlZDwva2V5d29yZD48a2V5d29yZD5HcmFudWxvbWEs
IFBsYXNtYSBDZWxsLypwYXRob2xvZ3kvdGhlcmFweTwva2V5d29yZD48a2V5d29yZD5IdW1hbnM8
L2tleXdvcmQ+PGtleXdvcmQ+S2lkbmV5IE5lb3BsYXNtcy8qc2Vjb25kYXJ5L3RoZXJhcHk8L2tl
eXdvcmQ+PGtleXdvcmQ+TWFsZTwva2V5d29yZD48a2V5d29yZD5OZW9wbGFzbSBJbnZhc2l2ZW5l
c3M8L2tleXdvcmQ+PGtleXdvcmQ+UGxldXJhL3BhdGhvbG9neS9zdXJnZXJ5PC9rZXl3b3JkPjxr
ZXl3b3JkPlBsZXVyYWwgTmVvcGxhc21zLypwYXRob2xvZ3kvdGhlcmFweTwva2V5d29yZD48a2V5
d29yZD5UaG9yYWNpYyBXYWxsLypwYXRob2xvZ3k8L2tleXdvcmQ+PGtleXdvcmQ+SW5mbGFtbWF0
b3J5IG15b2ZpYnJvYmxhc3RpYyB0dW1vcjwva2V5d29yZD48a2V5d29yZD5LaWRuZXk8L2tleXdv
cmQ+PGtleXdvcmQ+TWV0YXN0YXNpczwva2V5d29yZD48a2V5d29yZD5QbGV1cmE8L2tleXdvcmQ+
PGtleXdvcmQ+VHJlYXRtZW50PC9rZXl3b3JkPjwva2V5d29yZHM+PGRhdGVzPjx5ZWFyPjIwMTg8
L3llYXI+PHB1Yi1kYXRlcz48ZGF0ZT5TZXAgOTwvZGF0ZT48L3B1Yi1kYXRlcz48L2RhdGVzPjxp
c2JuPjE3NTItMTk0NyAoRWxlY3Ryb25pYykmI3hEOzE3NTItMTk0NyAoTGlua2luZyk8L2lzYm4+
PGFjY2Vzc2lvbi1udW0+MzAxOTUzMzQ8L2FjY2Vzc2lvbi1udW0+PHVybHM+PHJlbGF0ZWQtdXJs
cz48dXJsPmh0dHBzOi8vd3d3Lm5jYmkubmxtLm5paC5nb3YvcHVibWVkLzMwMTk1MzM0PC91cmw+
PC9yZWxhdGVkLXVybHM+PC91cmxzPjxjdXN0b20yPlBNQzYxMjkyOTY8L2N1c3RvbTI+PGVsZWN0
cm9uaWMtcmVzb3VyY2UtbnVtPjEwLjExODYvczEzMjU2LTAxOC0xNzk2LTc8L2VsZWN0cm9uaWMt
cmVzb3VyY2UtbnVtPjwvcmVjb3JkPjwvQ2l0ZT48L0VuZE5vdGU+AGAA
</w:fldData>
        </w:fldChar>
      </w:r>
      <w:r>
        <w:rPr>
          <w:rFonts w:ascii="Book Antiqua" w:hAnsi="Book Antiqua"/>
          <w:sz w:val="24"/>
          <w:shd w:val="clear" w:color="auto" w:fill="FFFFFF"/>
        </w:rPr>
        <w:instrText xml:space="preserve"> ADDIN EN.CITE.DATA </w:instrText>
      </w:r>
      <w:r>
        <w:rPr>
          <w:rFonts w:ascii="Book Antiqua" w:hAnsi="Book Antiqua"/>
          <w:sz w:val="24"/>
          <w:shd w:val="clear" w:color="auto" w:fill="FFFFFF"/>
        </w:rPr>
      </w:r>
      <w:r>
        <w:rPr>
          <w:rFonts w:ascii="Book Antiqua" w:hAnsi="Book Antiqua"/>
          <w:sz w:val="24"/>
          <w:shd w:val="clear" w:color="auto" w:fill="FFFFFF"/>
        </w:rPr>
        <w:fldChar w:fldCharType="end"/>
      </w:r>
      <w:r>
        <w:rPr>
          <w:rFonts w:ascii="Book Antiqua" w:hAnsi="Book Antiqua"/>
          <w:sz w:val="24"/>
          <w:shd w:val="clear" w:color="auto" w:fill="FFFFFF"/>
        </w:rPr>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[3,4]</w:t>
      </w:r>
      <w:r>
        <w:rPr>
          <w:rFonts w:ascii="Book Antiqua" w:hAnsi="Book Antiqua"/>
          <w:sz w:val="24"/>
          <w:shd w:val="clear" w:color="auto" w:fill="FFFFFF"/>
        </w:rPr>
        <w:fldChar w:fldCharType="end"/>
      </w:r>
      <w:r>
        <w:rPr>
          <w:rFonts w:ascii="Book Antiqua" w:hAnsi="Book Antiqua"/>
          <w:sz w:val="24"/>
          <w:shd w:val="clear" w:color="auto" w:fill="FFFFFF"/>
        </w:rPr>
        <w:t xml:space="preserve">. Therefore, some scholars suggested that IMT should be redefined as a low-grade malignant </w:t>
      </w:r>
      <w:proofErr w:type="gramStart"/>
      <w:r>
        <w:rPr>
          <w:rFonts w:ascii="Book Antiqua" w:hAnsi="Book Antiqua"/>
          <w:sz w:val="24"/>
          <w:shd w:val="clear" w:color="auto" w:fill="FFFFFF"/>
        </w:rPr>
        <w:t>tumor</w:t>
      </w:r>
      <w:proofErr w:type="gramEnd"/>
      <w:r>
        <w:rPr>
          <w:rFonts w:ascii="Book Antiqua" w:hAnsi="Book Antiqua"/>
          <w:sz w:val="24"/>
          <w:shd w:val="clear" w:color="auto" w:fill="FFFFFF"/>
        </w:rPr>
        <w:fldChar w:fldCharType="begin">
          <w:fldData xml:space="preserve">PEVuZE5vdGU+PENpdGU+PEF1dGhvcj5EdWFuPC9BdXRob3I+PFllYXI+MjAxNzwvWWVhcj48UmVj
TnVtPjE8L1JlY051bT48RGlzcGxheVRleHQ+PHN0eWxlIGZhY2U9InN1cGVyc2NyaXB0IiBzaXpl
PSIxMCI+WzMsIDRdPC9zdHlsZT48L0Rpc3BsYXlUZXh0PjxyZWNvcmQ+PHJlYy1udW1iZXI+MTwv
cmVjLW51bWJlcj48Zm9yZWlnbi1rZXlzPjxrZXkgYXBwPSJFTiIgZGItaWQ9ImZ2ZDJzenB4cXZ0
dHN5ZTlwNWp2d2V3OTV2d3g1YTB3d3A5YSIgdGltZXN0YW1wPSIxNTYxNjQ4OTUwIj4xPC9rZXk+
PGtleSBhcHA9IkVOV2ViIiBkYi1pZD0iIj4wPC9rZXk+PC9mb3JlaWduLWtleXM+PHJlZi10eXBl
IG5hbWU9IkpvdXJuYWwgQXJ0aWNsZSI+MTc8L3JlZi10eXBlPjxjb250cmlidXRvcnM+PGF1dGhv
cnM+PGF1dGhvcj5EdWFuLCBKLjwvYXV0aG9yPjxhdXRob3I+V2FuZywgWS48L2F1dGhvcj48L2F1
dGhvcnM+PC9jb250cmlidXRvcnM+PGF1dGgtYWRkcmVzcz5hRGVwYXJ0bWVudCBvZiBJbnRlcnZl
bnRpb25hbCBSYWRpb2xvZ3ksIENoaW5hIE1laXRhbiBHZW5lcmFsIEhvc3BpdGFsIGJEZXBhcnRt
ZW50IG9mIFBhdGhvbG9neSwgQmVpamluZyBDaGFveWFuZyBIb3NwaXRhbCBvZiBDYXBpdGFsIE1l
ZGljYWwgVW5pdmVyc2l0eSwgQmVpamluZywgQ2hpbmEuPC9hdXRoLWFkZHJlc3M+PHRpdGxlcz48
dGl0bGU+QSBjYXNlIHJlcG9ydCBvZiByZWN1cnJlbnQgdGh5cm9pZCBpbmZsYW1tYXRvcnkgbXlv
Zmlicm9ibGFzdGljIHR1bW9yIGFuZCBpdHMgbWV0YXN0YXNpcyBpbiBzb2Z0IHRpc3N1ZTwvdGl0
bGU+PHNlY29uZGFyeS10aXRsZT5NZWRpY2luZSAoQmFsdGltb3JlKTwvc2Vjb25kYXJ5LXRpdGxl
PjwvdGl0bGVzPjxwZXJpb2RpY2FsPjxmdWxsLXRpdGxlPk1lZGljaW5lIChCYWx0aW1vcmUpPC9m
dWxsLXRpdGxlPjwvcGVyaW9kaWNhbD48cGFnZXM+ZTg0ODU8L3BhZ2VzPjx2b2x1bWU+OTY8L3Zv
bHVtZT48bnVtYmVyPjQ1PC9udW1iZXI+PGtleXdvcmRzPjxrZXl3b3JkPkh1bWFuczwva2V5d29y
ZD48a2V5d29yZD5NYWxlPC9rZXl3b3JkPjxrZXl3b3JkPk1pZGRsZSBBZ2VkPC9rZXl3b3JkPjxr
ZXl3b3JkPk5lb3BsYXNtIE1ldGFzdGFzaXM8L2tleXdvcmQ+PGtleXdvcmQ+TmVvcGxhc20gUmVj
dXJyZW5jZSwgTG9jYWw8L2tleXdvcmQ+PGtleXdvcmQ+VGh5cm9pZCBOZW9wbGFzbXMvKnBhdGhv
bG9neS90aGVyYXB5PC9rZXl3b3JkPjxrZXl3b3JkPlRoeXJvaWRlY3RvbXk8L2tleXdvcmQ+PC9r
ZXl3b3Jkcz48ZGF0ZXM+PHllYXI+MjAxNzwveWVhcj48cHViLWRhdGVzPjxkYXRlPk5vdjwvZGF0
ZT48L3B1Yi1kYXRlcz48L2RhdGVzPjxpc2JuPjE1MzYtNTk2NCAoRWxlY3Ryb25pYykmI3hEOzAw
MjUtNzk3NCAoTGlua2luZyk8L2lzYm4+PGFjY2Vzc2lvbi1udW0+MjkxMzcwMzc8L2FjY2Vzc2lv
bi1udW0+PHVybHM+PHJlbGF0ZWQtdXJscz48dXJsPmh0dHBzOi8vd3d3Lm5jYmkubmxtLm5paC5n
b3YvcHVibWVkLzI5MTM3MDM3PC91cmw+PC9yZWxhdGVkLXVybHM+PC91cmxzPjxjdXN0b20yPlBN
QzU2OTA3MzA8L2N1c3RvbTI+PGVsZWN0cm9uaWMtcmVzb3VyY2UtbnVtPjEwLjEwOTcvTUQuMDAw
MDAwMDAwMDAwODQ4NTwvZWxlY3Ryb25pYy1yZXNvdXJjZS1udW0+PC9yZWNvcmQ+PC9DaXRlPjxD
aXRlPjxBdXRob3I+TmE8L0F1dGhvcj48WWVhcj4yMDE4PC9ZZWFyPjxSZWNOdW0+NDwvUmVjTnVt
PjxyZWNvcmQ+PHJlYy1udW1iZXI+NDwvcmVjLW51bWJlcj48Zm9yZWlnbi1rZXlzPjxrZXkgYXBw
PSJFTiIgZGItaWQ9ImZ2ZDJzenB4cXZ0dHN5ZTlwNWp2d2V3OTV2d3g1YTB3d3A5YSIgdGltZXN0
YW1wPSIxNTYxNzAwMTUzIj40PC9rZXk+PGtleSBhcHA9IkVOV2ViIiBkYi1pZD0iIj4wPC9rZXk+
PC9mb3JlaWduLWtleXM+PHJlZi10eXBlIG5hbWU9IkpvdXJuYWwgQXJ0aWNsZSI+MTc8L3JlZi10
eXBlPjxjb250cmlidXRvcnM+PGF1dGhvcnM+PGF1dGhvcj5OYSwgWS4gUy48L2F1dGhvcj48YXV0
aG9yPlBhcmssIFMuIEcuPC9hdXRob3I+PC9hdXRob3JzPjwvY29udHJpYnV0b3JzPjxhdXRoLWFk
ZHJlc3M+RGVwYXJ0bWVudCBvZiBQdWxtb25vbG9neSwgQ2hvc3VuIFVuaXZlcnNpdHkgSG9zcGl0
YWwsIEd3YW5nanUsIFJlcHVibGljIG9mIEtvcmVhLiYjeEQ7RGVwYXJ0bWVudCBvZiBIZW1hdG8t
b25jb2xvZ3ksIENob3N1biBVbml2ZXJzaXR5IEhvc3BpdGFsLCAzNjUgUGlsbXVuLWRhZXJvLCBE
b25nLWd1LCBHd2FuZ2p1LCA2MTQ1MywgUmVwdWJsaWMgb2YgS29yZWEuIHNncGFya0BjaG9zdW4u
YWMua3IuPC9hdXRoLWFkZHJlc3M+PHRpdGxlcz48dGl0bGU+SW5mbGFtbWF0b3J5IG15b2ZpYnJv
Ymxhc3RpYyB0dW1vciBvZiB0aGUgcGxldXJhIHdpdGggYWRqYWNlbnQgY2hlc3Qgd2FsbCBpbnZh
c2lvbiBhbmQgbWV0YXN0YXNpcyB0byB0aGUga2lkbmV5OiBhIGNhc2UgcmVwb3J0PC90aXRsZT48
c2Vjb25kYXJ5LXRpdGxlPkogTWVkIENhc2UgUmVwPC9zZWNvbmRhcnktdGl0bGU+PC90aXRsZXM+
PHBlcmlvZGljYWw+PGZ1bGwtdGl0bGU+SiBNZWQgQ2FzZSBSZXA8L2Z1bGwtdGl0bGU+PC9wZXJp
b2RpY2FsPjxwYWdlcz4yNTM8L3BhZ2VzPjx2b2x1bWU+MTI8L3ZvbHVtZT48bnVtYmVyPjE8L251
bWJlcj48a2V5d29yZHM+PGtleXdvcmQ+QWdlZDwva2V5d29yZD48a2V5d29yZD5HcmFudWxvbWEs
IFBsYXNtYSBDZWxsLypwYXRob2xvZ3kvdGhlcmFweTwva2V5d29yZD48a2V5d29yZD5IdW1hbnM8
L2tleXdvcmQ+PGtleXdvcmQ+S2lkbmV5IE5lb3BsYXNtcy8qc2Vjb25kYXJ5L3RoZXJhcHk8L2tl
eXdvcmQ+PGtleXdvcmQ+TWFsZTwva2V5d29yZD48a2V5d29yZD5OZW9wbGFzbSBJbnZhc2l2ZW5l
c3M8L2tleXdvcmQ+PGtleXdvcmQ+UGxldXJhL3BhdGhvbG9neS9zdXJnZXJ5PC9rZXl3b3JkPjxr
ZXl3b3JkPlBsZXVyYWwgTmVvcGxhc21zLypwYXRob2xvZ3kvdGhlcmFweTwva2V5d29yZD48a2V5
d29yZD5UaG9yYWNpYyBXYWxsLypwYXRob2xvZ3k8L2tleXdvcmQ+PGtleXdvcmQ+SW5mbGFtbWF0
b3J5IG15b2ZpYnJvYmxhc3RpYyB0dW1vcjwva2V5d29yZD48a2V5d29yZD5LaWRuZXk8L2tleXdv
cmQ+PGtleXdvcmQ+TWV0YXN0YXNpczwva2V5d29yZD48a2V5d29yZD5QbGV1cmE8L2tleXdvcmQ+
PGtleXdvcmQ+VHJlYXRtZW50PC9rZXl3b3JkPjwva2V5d29yZHM+PGRhdGVzPjx5ZWFyPjIwMTg8
L3llYXI+PHB1Yi1kYXRlcz48ZGF0ZT5TZXAgOTwvZGF0ZT48L3B1Yi1kYXRlcz48L2RhdGVzPjxp
c2JuPjE3NTItMTk0NyAoRWxlY3Ryb25pYykmI3hEOzE3NTItMTk0NyAoTGlua2luZyk8L2lzYm4+
PGFjY2Vzc2lvbi1udW0+MzAxOTUzMzQ8L2FjY2Vzc2lvbi1udW0+PHVybHM+PHJlbGF0ZWQtdXJs
cz48dXJsPmh0dHBzOi8vd3d3Lm5jYmkubmxtLm5paC5nb3YvcHVibWVkLzMwMTk1MzM0PC91cmw+
PC9yZWxhdGVkLXVybHM+PC91cmxzPjxjdXN0b20yPlBNQzYxMjkyOTY8L2N1c3RvbTI+PGVsZWN0
cm9uaWMtcmVzb3VyY2UtbnVtPjEwLjExODYvczEzMjU2LTAxOC0xNzk2LTc8L2VsZWN0cm9uaWMt
cmVzb3VyY2UtbnVtPjwvcmVjb3JkPjwvQ2l0ZT48L0VuZE5vdGU+AGAA
</w:fldData>
        </w:fldChar>
      </w:r>
      <w:r>
        <w:rPr>
          <w:rFonts w:ascii="Book Antiqua" w:hAnsi="Book Antiqua"/>
          <w:sz w:val="24"/>
          <w:shd w:val="clear" w:color="auto" w:fill="FFFFFF"/>
        </w:rPr>
        <w:instrText xml:space="preserve"> ADDIN EN.CITE </w:instrText>
      </w:r>
      <w:r>
        <w:rPr>
          <w:rFonts w:ascii="Book Antiqua" w:hAnsi="Book Antiqua"/>
          <w:sz w:val="24"/>
          <w:shd w:val="clear" w:color="auto" w:fill="FFFFFF"/>
        </w:rPr>
        <w:fldChar w:fldCharType="begin">
          <w:fldData xml:space="preserve">PEVuZE5vdGU+PENpdGU+PEF1dGhvcj5EdWFuPC9BdXRob3I+PFllYXI+MjAxNzwvWWVhcj48UmVj
TnVtPjE8L1JlY051bT48RGlzcGxheVRleHQ+PHN0eWxlIGZhY2U9InN1cGVyc2NyaXB0IiBzaXpl
PSIxMCI+WzMsIDRdPC9zdHlsZT48L0Rpc3BsYXlUZXh0PjxyZWNvcmQ+PHJlYy1udW1iZXI+MTwv
cmVjLW51bWJlcj48Zm9yZWlnbi1rZXlzPjxrZXkgYXBwPSJFTiIgZGItaWQ9ImZ2ZDJzenB4cXZ0
dHN5ZTlwNWp2d2V3OTV2d3g1YTB3d3A5YSIgdGltZXN0YW1wPSIxNTYxNjQ4OTUwIj4xPC9rZXk+
PGtleSBhcHA9IkVOV2ViIiBkYi1pZD0iIj4wPC9rZXk+PC9mb3JlaWduLWtleXM+PHJlZi10eXBl
IG5hbWU9IkpvdXJuYWwgQXJ0aWNsZSI+MTc8L3JlZi10eXBlPjxjb250cmlidXRvcnM+PGF1dGhv
cnM+PGF1dGhvcj5EdWFuLCBKLjwvYXV0aG9yPjxhdXRob3I+V2FuZywgWS48L2F1dGhvcj48L2F1
dGhvcnM+PC9jb250cmlidXRvcnM+PGF1dGgtYWRkcmVzcz5hRGVwYXJ0bWVudCBvZiBJbnRlcnZl
bnRpb25hbCBSYWRpb2xvZ3ksIENoaW5hIE1laXRhbiBHZW5lcmFsIEhvc3BpdGFsIGJEZXBhcnRt
ZW50IG9mIFBhdGhvbG9neSwgQmVpamluZyBDaGFveWFuZyBIb3NwaXRhbCBvZiBDYXBpdGFsIE1l
ZGljYWwgVW5pdmVyc2l0eSwgQmVpamluZywgQ2hpbmEuPC9hdXRoLWFkZHJlc3M+PHRpdGxlcz48
dGl0bGU+QSBjYXNlIHJlcG9ydCBvZiByZWN1cnJlbnQgdGh5cm9pZCBpbmZsYW1tYXRvcnkgbXlv
Zmlicm9ibGFzdGljIHR1bW9yIGFuZCBpdHMgbWV0YXN0YXNpcyBpbiBzb2Z0IHRpc3N1ZTwvdGl0
bGU+PHNlY29uZGFyeS10aXRsZT5NZWRpY2luZSAoQmFsdGltb3JlKTwvc2Vjb25kYXJ5LXRpdGxl
PjwvdGl0bGVzPjxwZXJpb2RpY2FsPjxmdWxsLXRpdGxlPk1lZGljaW5lIChCYWx0aW1vcmUpPC9m
dWxsLXRpdGxlPjwvcGVyaW9kaWNhbD48cGFnZXM+ZTg0ODU8L3BhZ2VzPjx2b2x1bWU+OTY8L3Zv
bHVtZT48bnVtYmVyPjQ1PC9udW1iZXI+PGtleXdvcmRzPjxrZXl3b3JkPkh1bWFuczwva2V5d29y
ZD48a2V5d29yZD5NYWxlPC9rZXl3b3JkPjxrZXl3b3JkPk1pZGRsZSBBZ2VkPC9rZXl3b3JkPjxr
ZXl3b3JkPk5lb3BsYXNtIE1ldGFzdGFzaXM8L2tleXdvcmQ+PGtleXdvcmQ+TmVvcGxhc20gUmVj
dXJyZW5jZSwgTG9jYWw8L2tleXdvcmQ+PGtleXdvcmQ+VGh5cm9pZCBOZW9wbGFzbXMvKnBhdGhv
bG9neS90aGVyYXB5PC9rZXl3b3JkPjxrZXl3b3JkPlRoeXJvaWRlY3RvbXk8L2tleXdvcmQ+PC9r
ZXl3b3Jkcz48ZGF0ZXM+PHllYXI+MjAxNzwveWVhcj48cHViLWRhdGVzPjxkYXRlPk5vdjwvZGF0
ZT48L3B1Yi1kYXRlcz48L2RhdGVzPjxpc2JuPjE1MzYtNTk2NCAoRWxlY3Ryb25pYykmI3hEOzAw
MjUtNzk3NCAoTGlua2luZyk8L2lzYm4+PGFjY2Vzc2lvbi1udW0+MjkxMzcwMzc8L2FjY2Vzc2lv
bi1udW0+PHVybHM+PHJlbGF0ZWQtdXJscz48dXJsPmh0dHBzOi8vd3d3Lm5jYmkubmxtLm5paC5n
b3YvcHVibWVkLzI5MTM3MDM3PC91cmw+PC9yZWxhdGVkLXVybHM+PC91cmxzPjxjdXN0b20yPlBN
QzU2OTA3MzA8L2N1c3RvbTI+PGVsZWN0cm9uaWMtcmVzb3VyY2UtbnVtPjEwLjEwOTcvTUQuMDAw
MDAwMDAwMDAwODQ4NTwvZWxlY3Ryb25pYy1yZXNvdXJjZS1udW0+PC9yZWNvcmQ+PC9DaXRlPjxD
aXRlPjxBdXRob3I+TmE8L0F1dGhvcj48WWVhcj4yMDE4PC9ZZWFyPjxSZWNOdW0+NDwvUmVjTnVt
PjxyZWNvcmQ+PHJlYy1udW1iZXI+NDwvcmVjLW51bWJlcj48Zm9yZWlnbi1rZXlzPjxrZXkgYXBw
PSJFTiIgZGItaWQ9ImZ2ZDJzenB4cXZ0dHN5ZTlwNWp2d2V3OTV2d3g1YTB3d3A5YSIgdGltZXN0
YW1wPSIxNTYxNzAwMTUzIj40PC9rZXk+PGtleSBhcHA9IkVOV2ViIiBkYi1pZD0iIj4wPC9rZXk+
PC9mb3JlaWduLWtleXM+PHJlZi10eXBlIG5hbWU9IkpvdXJuYWwgQXJ0aWNsZSI+MTc8L3JlZi10
eXBlPjxjb250cmlidXRvcnM+PGF1dGhvcnM+PGF1dGhvcj5OYSwgWS4gUy48L2F1dGhvcj48YXV0
aG9yPlBhcmssIFMuIEcuPC9hdXRob3I+PC9hdXRob3JzPjwvY29udHJpYnV0b3JzPjxhdXRoLWFk
ZHJlc3M+RGVwYXJ0bWVudCBvZiBQdWxtb25vbG9neSwgQ2hvc3VuIFVuaXZlcnNpdHkgSG9zcGl0
YWwsIEd3YW5nanUsIFJlcHVibGljIG9mIEtvcmVhLiYjeEQ7RGVwYXJ0bWVudCBvZiBIZW1hdG8t
b25jb2xvZ3ksIENob3N1biBVbml2ZXJzaXR5IEhvc3BpdGFsLCAzNjUgUGlsbXVuLWRhZXJvLCBE
b25nLWd1LCBHd2FuZ2p1LCA2MTQ1MywgUmVwdWJsaWMgb2YgS29yZWEuIHNncGFya0BjaG9zdW4u
YWMua3IuPC9hdXRoLWFkZHJlc3M+PHRpdGxlcz48dGl0bGU+SW5mbGFtbWF0b3J5IG15b2ZpYnJv
Ymxhc3RpYyB0dW1vciBvZiB0aGUgcGxldXJhIHdpdGggYWRqYWNlbnQgY2hlc3Qgd2FsbCBpbnZh
c2lvbiBhbmQgbWV0YXN0YXNpcyB0byB0aGUga2lkbmV5OiBhIGNhc2UgcmVwb3J0PC90aXRsZT48
c2Vjb25kYXJ5LXRpdGxlPkogTWVkIENhc2UgUmVwPC9zZWNvbmRhcnktdGl0bGU+PC90aXRsZXM+
PHBlcmlvZGljYWw+PGZ1bGwtdGl0bGU+SiBNZWQgQ2FzZSBSZXA8L2Z1bGwtdGl0bGU+PC9wZXJp
b2RpY2FsPjxwYWdlcz4yNTM8L3BhZ2VzPjx2b2x1bWU+MTI8L3ZvbHVtZT48bnVtYmVyPjE8L251
bWJlcj48a2V5d29yZHM+PGtleXdvcmQ+QWdlZDwva2V5d29yZD48a2V5d29yZD5HcmFudWxvbWEs
IFBsYXNtYSBDZWxsLypwYXRob2xvZ3kvdGhlcmFweTwva2V5d29yZD48a2V5d29yZD5IdW1hbnM8
L2tleXdvcmQ+PGtleXdvcmQ+S2lkbmV5IE5lb3BsYXNtcy8qc2Vjb25kYXJ5L3RoZXJhcHk8L2tl
eXdvcmQ+PGtleXdvcmQ+TWFsZTwva2V5d29yZD48a2V5d29yZD5OZW9wbGFzbSBJbnZhc2l2ZW5l
c3M8L2tleXdvcmQ+PGtleXdvcmQ+UGxldXJhL3BhdGhvbG9neS9zdXJnZXJ5PC9rZXl3b3JkPjxr
ZXl3b3JkPlBsZXVyYWwgTmVvcGxhc21zLypwYXRob2xvZ3kvdGhlcmFweTwva2V5d29yZD48a2V5
d29yZD5UaG9yYWNpYyBXYWxsLypwYXRob2xvZ3k8L2tleXdvcmQ+PGtleXdvcmQ+SW5mbGFtbWF0
b3J5IG15b2ZpYnJvYmxhc3RpYyB0dW1vcjwva2V5d29yZD48a2V5d29yZD5LaWRuZXk8L2tleXdv
cmQ+PGtleXdvcmQ+TWV0YXN0YXNpczwva2V5d29yZD48a2V5d29yZD5QbGV1cmE8L2tleXdvcmQ+
PGtleXdvcmQ+VHJlYXRtZW50PC9rZXl3b3JkPjwva2V5d29yZHM+PGRhdGVzPjx5ZWFyPjIwMTg8
L3llYXI+PHB1Yi1kYXRlcz48ZGF0ZT5TZXAgOTwvZGF0ZT48L3B1Yi1kYXRlcz48L2RhdGVzPjxp
c2JuPjE3NTItMTk0NyAoRWxlY3Ryb25pYykmI3hEOzE3NTItMTk0NyAoTGlua2luZyk8L2lzYm4+
PGFjY2Vzc2lvbi1udW0+MzAxOTUzMzQ8L2FjY2Vzc2lvbi1udW0+PHVybHM+PHJlbGF0ZWQtdXJs
cz48dXJsPmh0dHBzOi8vd3d3Lm5jYmkubmxtLm5paC5nb3YvcHVibWVkLzMwMTk1MzM0PC91cmw+
PC9yZWxhdGVkLXVybHM+PC91cmxzPjxjdXN0b20yPlBNQzYxMjkyOTY8L2N1c3RvbTI+PGVsZWN0
cm9uaWMtcmVzb3VyY2UtbnVtPjEwLjExODYvczEzMjU2LTAxOC0xNzk2LTc8L2VsZWN0cm9uaWMt
cmVzb3VyY2UtbnVtPjwvcmVjb3JkPjwvQ2l0ZT48L0VuZE5vdGU+AGAA
</w:fldData>
        </w:fldChar>
      </w:r>
      <w:r>
        <w:rPr>
          <w:rFonts w:ascii="Book Antiqua" w:hAnsi="Book Antiqua"/>
          <w:sz w:val="24"/>
          <w:shd w:val="clear" w:color="auto" w:fill="FFFFFF"/>
        </w:rPr>
        <w:instrText xml:space="preserve"> ADDIN EN.CITE.DATA </w:instrText>
      </w:r>
      <w:r>
        <w:rPr>
          <w:rFonts w:ascii="Book Antiqua" w:hAnsi="Book Antiqua"/>
          <w:sz w:val="24"/>
          <w:shd w:val="clear" w:color="auto" w:fill="FFFFFF"/>
        </w:rPr>
      </w:r>
      <w:r>
        <w:rPr>
          <w:rFonts w:ascii="Book Antiqua" w:hAnsi="Book Antiqua"/>
          <w:sz w:val="24"/>
          <w:shd w:val="clear" w:color="auto" w:fill="FFFFFF"/>
        </w:rPr>
        <w:fldChar w:fldCharType="end"/>
      </w:r>
      <w:r>
        <w:rPr>
          <w:rFonts w:ascii="Book Antiqua" w:hAnsi="Book Antiqua"/>
          <w:sz w:val="24"/>
          <w:shd w:val="clear" w:color="auto" w:fill="FFFFFF"/>
        </w:rPr>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[3,4]</w:t>
      </w:r>
      <w:r>
        <w:rPr>
          <w:rFonts w:ascii="Book Antiqua" w:hAnsi="Book Antiqua"/>
          <w:sz w:val="24"/>
          <w:shd w:val="clear" w:color="auto" w:fill="FFFFFF"/>
        </w:rPr>
        <w:fldChar w:fldCharType="end"/>
      </w:r>
      <w:r>
        <w:rPr>
          <w:rFonts w:ascii="Book Antiqua" w:hAnsi="Book Antiqua"/>
          <w:sz w:val="24"/>
          <w:shd w:val="clear" w:color="auto" w:fill="FFFFFF"/>
        </w:rPr>
        <w:t xml:space="preserve">. In recent years, in addition to the lungs, IMT has also been reported in </w:t>
      </w:r>
      <w:proofErr w:type="spellStart"/>
      <w:r>
        <w:rPr>
          <w:rFonts w:ascii="Book Antiqua" w:hAnsi="Book Antiqua"/>
          <w:sz w:val="24"/>
          <w:shd w:val="clear" w:color="auto" w:fill="FFFFFF"/>
        </w:rPr>
        <w:t>extrapulmonary</w:t>
      </w:r>
      <w:proofErr w:type="spellEnd"/>
      <w:r>
        <w:rPr>
          <w:rFonts w:ascii="Book Antiqua" w:hAnsi="Book Antiqua"/>
          <w:sz w:val="24"/>
          <w:shd w:val="clear" w:color="auto" w:fill="FFFFFF"/>
        </w:rPr>
        <w:t xml:space="preserve"> tissues, including the head and neck, ventricles, liver, retroperitoneum, pelvis, and spinal </w:t>
      </w:r>
      <w:proofErr w:type="gramStart"/>
      <w:r>
        <w:rPr>
          <w:rFonts w:ascii="Book Antiqua" w:hAnsi="Book Antiqua"/>
          <w:sz w:val="24"/>
          <w:shd w:val="clear" w:color="auto" w:fill="FFFFFF"/>
        </w:rPr>
        <w:t>canal</w:t>
      </w:r>
      <w:proofErr w:type="gramEnd"/>
      <w:r>
        <w:rPr>
          <w:rFonts w:ascii="Book Antiqua" w:hAnsi="Book Antiqua"/>
          <w:sz w:val="24"/>
          <w:shd w:val="clear" w:color="auto" w:fill="FFFFFF"/>
        </w:rPr>
        <w:fldChar w:fldCharType="begin">
          <w:fldData xml:space="preserve">PEVuZE5vdGU+PENpdGU+PEF1dGhvcj5BdHRpbGk8L0F1dGhvcj48WWVhcj4yMDA1PC9ZZWFyPjxS
ZWNOdW0+MjwvUmVjTnVtPjxEaXNwbGF5VGV4dD48c3R5bGUgZmFjZT0ic3VwZXJzY3JpcHQiIHNp
emU9IjEwIj5bMS05XTwvc3R5bGU+PC9EaXNwbGF5VGV4dD48cmVjb3JkPjxyZWMtbnVtYmVyPjI8
L3JlYy1udW1iZXI+PGZvcmVpZ24ta2V5cz48a2V5IGFwcD0iRU4iIGRiLWlkPSJmdmQyc3pweHF2
dHRzeWU5cDVqdndldzk1dnd4NWEwd3dwOWEiIHRpbWVzdGFtcD0iMTU2MTY5OTU4MyI+Mjwva2V5
PjxrZXkgYXBwPSJFTldlYiIgZGItaWQ9IiI+MDwva2V5PjwvZm9yZWlnbi1rZXlzPjxyZWYtdHlw
ZSBuYW1lPSJKb3VybmFsIEFydGljbGUiPjE3PC9yZWYtdHlwZT48Y29udHJpYnV0b3JzPjxhdXRo
b3JzPjxhdXRob3I+QXR0aWxpLCBTLiBWLjwvYXV0aG9yPjxhdXRob3I+Q2hhbmRyYSwgQy4gUi48
L2F1dGhvcj48YXV0aG9yPkhlbWFudCwgRC4gSy48L2F1dGhvcj48YXV0aG9yPkJhcHN5LCBQLiBQ
LjwvYXV0aG9yPjxhdXRob3I+UmFtYVJhbywgQy48L2F1dGhvcj48YXV0aG9yPkFudXBhbWEsIEcu
PC9hdXRob3I+PC9hdXRob3JzPjwvY29udHJpYnV0b3JzPjxhdXRoLWFkZHJlc3M+RGVwYXJ0bWVu
dCBvZiBNZWRpY2FsIE9uY29sb2d5LCBLaWR3YWkgTWVtb3JpYWwgSW5zdGl0dXRlIG9mIE9uY29s
b2d5LCBCYW5nYWxvcmUsIEluZGlhLiBzdXJlc2hhdHRpbGlAeWFob28uY29tPC9hdXRoLWFkZHJl
c3M+PHRpdGxlcz48dGl0bGU+UmV0cm9wZXJpdG9uZWFsIGluZmxhbW1hdG9yeSBteW9maWJyb2Js
YXN0aWMgdHVtb3I8L3RpdGxlPjxzZWNvbmRhcnktdGl0bGU+V29ybGQgSiBTdXJnIE9uY29sPC9z
ZWNvbmRhcnktdGl0bGU+PC90aXRsZXM+PHBlcmlvZGljYWw+PGZ1bGwtdGl0bGU+V29ybGQgSiBT
dXJnIE9uY29sPC9mdWxsLXRpdGxlPjwvcGVyaW9kaWNhbD48cGFnZXM+NjY8L3BhZ2VzPjx2b2x1
bWU+Mzwvdm9sdW1lPjxkYXRlcz48eWVhcj4yMDA1PC95ZWFyPjxwdWItZGF0ZXM+PGRhdGU+T2N0
IDg8L2RhdGU+PC9wdWItZGF0ZXM+PC9kYXRlcz48aXNibj4xNDc3LTc4MTkgKEVsZWN0cm9uaWMp
JiN4RDsxNDc3LTc4MTkgKExpbmtpbmcpPC9pc2JuPjxhY2Nlc3Npb24tbnVtPjE2MjEyNjcxPC9h
Y2Nlc3Npb24tbnVtPjx1cmxzPjxyZWxhdGVkLXVybHM+PHVybD5odHRwczovL3d3dy5uY2JpLm5s
bS5uaWguZ292L3B1Ym1lZC8xNjIxMjY3MTwvdXJsPjwvcmVsYXRlZC11cmxzPjwvdXJscz48Y3Vz
dG9tMj5QTUMxMjc2ODIyPC9jdXN0b20yPjxlbGVjdHJvbmljLXJlc291cmNlLW51bT4xMC4xMTg2
LzE0NzctNzgxOS0zLTY2PC9lbGVjdHJvbmljLXJlc291cmNlLW51bT48L3JlY29yZD48L0NpdGU+
PENpdGU+PEF1dGhvcj5TaGV0dHk8L0F1dGhvcj48WWVhcj4yMDE5PC9ZZWFyPjxSZWNOdW0+Mzwv
UmVjTnVtPjxyZWNvcmQ+PHJlYy1udW1iZXI+MzwvcmVjLW51bWJlcj48Zm9yZWlnbi1rZXlzPjxr
ZXkgYXBwPSJFTiIgZGItaWQ9ImZ2ZDJzenB4cXZ0dHN5ZTlwNWp2d2V3OTV2d3g1YTB3d3A5YSIg
dGltZXN0YW1wPSIxNTYxNjk5OTczIj4zPC9rZXk+PC9mb3JlaWduLWtleXM+PHJlZi10eXBlIG5h
bWU9IkpvdXJuYWwgQXJ0aWNsZSI+MTc8L3JlZi10eXBlPjxjb250cmlidXRvcnM+PGF1dGhvcnM+
PGF1dGhvcj5TdWJyYWogSiBTaGV0dHk8L2F1dGhvcj48YXV0aG9yPlRyZXZpbGxlIFBlcmVpcmE8
L2F1dGhvcj48YXV0aG9yPlJhaml2IFMgRGVzYWk8L2F1dGhvcj48L2F1dGhvcnM+PC9jb250cmli
dXRvcnM+PHRpdGxlcz48dGl0bGU+SW5mbGFtbWF0b3J5IG15b2ZpYnJvYmxhc3RpYyB0dW1vciBv
ZiB0aGUgb3JhbCBjYXZpdHk6IEEgY2FzZSByZXBvcnQgYW5kIGxpdGVyYXR1cmUgcmV2aWV3PC90
aXRsZT48c2Vjb25kYXJ5LXRpdGxlPkogQ2FuY2VyIFJlcyBUaGVyPC9zZWNvbmRhcnktdGl0bGU+
PC90aXRsZXM+PHBlcmlvZGljYWw+PGZ1bGwtdGl0bGU+SiBDYW5jZXIgUmVzIFRoZXI8L2Z1bGwt
dGl0bGU+PC9wZXJpb2RpY2FsPjxwYWdlcz43MjUtNzI4PC9wYWdlcz48dm9sdW1lPjE1PC92b2x1
bWU+PGRhdGVzPjx5ZWFyPjIwMTk8L3llYXI+PC9kYXRlcz48dXJscz48L3VybHM+PC9yZWNvcmQ+
PC9DaXRlPjxDaXRlPjxBdXRob3I+RHVhbjwvQXV0aG9yPjxZZWFyPjIwMTc8L1llYXI+PFJlY051
bT4xPC9SZWNOdW0+PHJlY29yZD48cmVjLW51bWJlcj4xPC9yZWMtbnVtYmVyPjxmb3JlaWduLWtl
eXM+PGtleSBhcHA9IkVOIiBkYi1pZD0iZnZkMnN6cHhxdnR0c3llOXA1anZ3ZXc5NXZ3eDVhMHd3
cDlhIiB0aW1lc3RhbXA9IjE1NjE2NDg5NTAiPjE8L2tleT48a2V5IGFwcD0iRU5XZWIiIGRiLWlk
PSIiPjA8L2tleT48L2ZvcmVpZ24ta2V5cz48cmVmLXR5cGUgbmFtZT0iSm91cm5hbCBBcnRpY2xl
Ij4xNzwvcmVmLXR5cGU+PGNvbnRyaWJ1dG9ycz48YXV0aG9ycz48YXV0aG9yPkR1YW4sIEouPC9h
dXRob3I+PGF1dGhvcj5XYW5nLCBZLjwvYXV0aG9yPjwvYXV0aG9ycz48L2NvbnRyaWJ1dG9ycz48
YXV0aC1hZGRyZXNzPmFEZXBhcnRtZW50IG9mIEludGVydmVudGlvbmFsIFJhZGlvbG9neSwgQ2hp
bmEgTWVpdGFuIEdlbmVyYWwgSG9zcGl0YWwgYkRlcGFydG1lbnQgb2YgUGF0aG9sb2d5LCBCZWlq
aW5nIENoYW95YW5nIEhvc3BpdGFsIG9mIENhcGl0YWwgTWVkaWNhbCBVbml2ZXJzaXR5LCBCZWlq
aW5nLCBDaGluYS48L2F1dGgtYWRkcmVzcz48dGl0bGVzPjx0aXRsZT5BIGNhc2UgcmVwb3J0IG9m
IHJlY3VycmVudCB0aHlyb2lkIGluZmxhbW1hdG9yeSBteW9maWJyb2JsYXN0aWMgdHVtb3IgYW5k
IGl0cyBtZXRhc3Rhc2lzIGluIHNvZnQgdGlzc3VlPC90aXRsZT48c2Vjb25kYXJ5LXRpdGxlPk1l
ZGljaW5lIChCYWx0aW1vcmUpPC9zZWNvbmRhcnktdGl0bGU+PC90aXRsZXM+PHBlcmlvZGljYWw+
PGZ1bGwtdGl0bGU+TWVkaWNpbmUgKEJhbHRpbW9yZSk8L2Z1bGwtdGl0bGU+PC9wZXJpb2RpY2Fs
PjxwYWdlcz5lODQ4NTwvcGFnZXM+PHZvbHVtZT45Njwvdm9sdW1lPjxudW1iZXI+NDU8L251bWJl
cj48a2V5d29yZHM+PGtleXdvcmQ+SHVtYW5zPC9rZXl3b3JkPjxrZXl3b3JkPk1hbGU8L2tleXdv
cmQ+PGtleXdvcmQ+TWlkZGxlIEFnZWQ8L2tleXdvcmQ+PGtleXdvcmQ+TmVvcGxhc20gTWV0YXN0
YXNpczwva2V5d29yZD48a2V5d29yZD5OZW9wbGFzbSBSZWN1cnJlbmNlLCBMb2NhbDwva2V5d29y
ZD48a2V5d29yZD5UaHlyb2lkIE5lb3BsYXNtcy8qcGF0aG9sb2d5L3RoZXJhcHk8L2tleXdvcmQ+
PGtleXdvcmQ+VGh5cm9pZGVjdG9teTwva2V5d29yZD48L2tleXdvcmRzPjxkYXRlcz48eWVhcj4y
MDE3PC95ZWFyPjxwdWItZGF0ZXM+PGRhdGU+Tm92PC9kYXRlPjwvcHViLWRhdGVzPjwvZGF0ZXM+
PGlzYm4+MTUzNi01OTY0IChFbGVjdHJvbmljKSYjeEQ7MDAyNS03OTc0IChMaW5raW5nKTwvaXNi
bj48YWNjZXNzaW9uLW51bT4yOTEzNzAzNzwvYWNjZXNzaW9uLW51bT48dXJscz48cmVsYXRlZC11
cmxzPjx1cmw+aHR0cHM6Ly93d3cubmNiaS5ubG0ubmloLmdvdi9wdWJtZWQvMjkxMzcwMzc8L3Vy
bD48L3JlbGF0ZWQtdXJscz48L3VybHM+PGN1c3RvbTI+UE1DNTY5MDczMDwvY3VzdG9tMj48ZWxl
Y3Ryb25pYy1yZXNvdXJjZS1udW0+MTAuMTA5Ny9NRC4wMDAwMDAwMDAwMDA4NDg1PC9lbGVjdHJv
bmljLXJlc291cmNlLW51bT48L3JlY29yZD48L0NpdGU+PENpdGU+PEF1dGhvcj5OYTwvQXV0aG9y
PjxZZWFyPjIwMTg8L1llYXI+PFJlY051bT40PC9SZWNOdW0+PHJlY29yZD48cmVjLW51bWJlcj40
PC9yZWMtbnVtYmVyPjxmb3JlaWduLWtleXM+PGtleSBhcHA9IkVOIiBkYi1pZD0iZnZkMnN6cHhx
dnR0c3llOXA1anZ3ZXc5NXZ3eDVhMHd3cDlhIiB0aW1lc3RhbXA9IjE1NjE3MDAxNTMiPjQ8L2tl
eT48a2V5IGFwcD0iRU5XZWIiIGRiLWlkPSIiPjA8L2tleT48L2ZvcmVpZ24ta2V5cz48cmVmLXR5
cGUgbmFtZT0iSm91cm5hbCBBcnRpY2xlIj4xNzwvcmVmLXR5cGU+PGNvbnRyaWJ1dG9ycz48YXV0
aG9ycz48YXV0aG9yPk5hLCBZLiBTLjwvYXV0aG9yPjxhdXRob3I+UGFyaywgUy4gRy48L2F1dGhv
cj48L2F1dGhvcnM+PC9jb250cmlidXRvcnM+PGF1dGgtYWRkcmVzcz5EZXBhcnRtZW50IG9mIFB1
bG1vbm9sb2d5LCBDaG9zdW4gVW5pdmVyc2l0eSBIb3NwaXRhbCwgR3dhbmdqdSwgUmVwdWJsaWMg
b2YgS29yZWEuJiN4RDtEZXBhcnRtZW50IG9mIEhlbWF0by1vbmNvbG9neSwgQ2hvc3VuIFVuaXZl
cnNpdHkgSG9zcGl0YWwsIDM2NSBQaWxtdW4tZGFlcm8sIERvbmctZ3UsIEd3YW5nanUsIDYxNDUz
LCBSZXB1YmxpYyBvZiBLb3JlYS4gc2dwYXJrQGNob3N1bi5hYy5rci48L2F1dGgtYWRkcmVzcz48
dGl0bGVzPjx0aXRsZT5JbmZsYW1tYXRvcnkgbXlvZmlicm9ibGFzdGljIHR1bW9yIG9mIHRoZSBw
bGV1cmEgd2l0aCBhZGphY2VudCBjaGVzdCB3YWxsIGludmFzaW9uIGFuZCBtZXRhc3Rhc2lzIHRv
IHRoZSBraWRuZXk6IGEgY2FzZSByZXBvcnQ8L3RpdGxlPjxzZWNvbmRhcnktdGl0bGU+SiBNZWQg
Q2FzZSBSZXA8L3NlY29uZGFyeS10aXRsZT48L3RpdGxlcz48cGVyaW9kaWNhbD48ZnVsbC10aXRs
ZT5KIE1lZCBDYXNlIFJlcDwvZnVsbC10aXRsZT48L3BlcmlvZGljYWw+PHBhZ2VzPjI1MzwvcGFn
ZXM+PHZvbHVtZT4xMjwvdm9sdW1lPjxudW1iZXI+MTwvbnVtYmVyPjxrZXl3b3Jkcz48a2V5d29y
ZD5BZ2VkPC9rZXl3b3JkPjxrZXl3b3JkPkdyYW51bG9tYSwgUGxhc21hIENlbGwvKnBhdGhvbG9n
eS90aGVyYXB5PC9rZXl3b3JkPjxrZXl3b3JkPkh1bWFuczwva2V5d29yZD48a2V5d29yZD5LaWRu
ZXkgTmVvcGxhc21zLypzZWNvbmRhcnkvdGhlcmFweTwva2V5d29yZD48a2V5d29yZD5NYWxlPC9r
ZXl3b3JkPjxrZXl3b3JkPk5lb3BsYXNtIEludmFzaXZlbmVzczwva2V5d29yZD48a2V5d29yZD5Q
bGV1cmEvcGF0aG9sb2d5L3N1cmdlcnk8L2tleXdvcmQ+PGtleXdvcmQ+UGxldXJhbCBOZW9wbGFz
bXMvKnBhdGhvbG9neS90aGVyYXB5PC9rZXl3b3JkPjxrZXl3b3JkPlRob3JhY2ljIFdhbGwvKnBh
dGhvbG9neTwva2V5d29yZD48a2V5d29yZD5JbmZsYW1tYXRvcnkgbXlvZmlicm9ibGFzdGljIHR1
bW9yPC9rZXl3b3JkPjxrZXl3b3JkPktpZG5leTwva2V5d29yZD48a2V5d29yZD5NZXRhc3Rhc2lz
PC9rZXl3b3JkPjxrZXl3b3JkPlBsZXVyYTwva2V5d29yZD48a2V5d29yZD5UcmVhdG1lbnQ8L2tl
eXdvcmQ+PC9rZXl3b3Jkcz48ZGF0ZXM+PHllYXI+MjAxODwveWVhcj48cHViLWRhdGVzPjxkYXRl
PlNlcCA5PC9kYXRlPjwvcHViLWRhdGVzPjwvZGF0ZXM+PGlzYm4+MTc1Mi0xOTQ3IChFbGVjdHJv
bmljKSYjeEQ7MTc1Mi0xOTQ3IChMaW5raW5nKTwvaXNibj48YWNjZXNzaW9uLW51bT4zMDE5NTMz
NDwvYWNjZXNzaW9uLW51bT48dXJscz48cmVsYXRlZC11cmxzPjx1cmw+aHR0cHM6Ly93d3cubmNi
aS5ubG0ubmloLmdvdi9wdWJtZWQvMzAxOTUzMzQ8L3VybD48L3JlbGF0ZWQtdXJscz48L3VybHM+
PGN1c3RvbTI+UE1DNjEyOTI5NjwvY3VzdG9tMj48ZWxlY3Ryb25pYy1yZXNvdXJjZS1udW0+MTAu
MTE4Ni9zMTMyNTYtMDE4LTE3OTYtNzwvZWxlY3Ryb25pYy1yZXNvdXJjZS1udW0+PC9yZWNvcmQ+
PC9DaXRlPjxDaXRlPjxBdXRob3I+V2FuZzwvQXV0aG9yPjxZZWFyPjIwMTc8L1llYXI+PFJlY051
bT4zNTwvUmVjTnVtPjxyZWNvcmQ+PHJlYy1udW1iZXI+MzU8L3JlYy1udW1iZXI+PGZvcmVpZ24t
a2V5cz48a2V5IGFwcD0iRU4iIGRiLWlkPSJmdmQyc3pweHF2dHRzeWU5cDVqdndldzk1dnd4NWEw
d3dwOWEiIHRpbWVzdGFtcD0iMTU2MTgwMTk5NSI+MzU8L2tleT48a2V5IGFwcD0iRU5XZWIiIGRi
LWlkPSIiPjA8L2tleT48L2ZvcmVpZ24ta2V5cz48cmVmLXR5cGUgbmFtZT0iSm91cm5hbCBBcnRp
Y2xlIj4xNzwvcmVmLXR5cGU+PGNvbnRyaWJ1dG9ycz48YXV0aG9ycz48YXV0aG9yPldhbmcsIFMu
PC9hdXRob3I+PGF1dGhvcj5DaGVuLCBMLjwvYXV0aG9yPjxhdXRob3I+Q2FvLCBaLjwvYXV0aG9y
PjxhdXRob3I+TWFvLCBYLjwvYXV0aG9yPjxhdXRob3I+WmhhbmcsIEwuPC9hdXRob3I+PGF1dGhv
cj5XYW5nLCBCLjwvYXV0aG9yPjwvYXV0aG9ycz48L2NvbnRyaWJ1dG9ycz48YXV0aC1hZGRyZXNz
PmFTaGFuZG9uZyBNZWRpY2FsIEltYWdpbmcgUmVzZWFyY2ggSW5zdGl0dXRlLCBTaGFuZG9uZyBV
bml2ZXJzaXR5IGJEZXBhcnRtZW50IG9mIFJhZGlvbG9neSwgQWZmaWxpYXRlZCBIb3NwaXRhbCBv
ZiBCaW56aG91IE1lZGljYWwgVW5pdmVyc2l0eSBjTWVkaWNhbCBJbWFnaW5nIFJlc2VhcmNoIElu
c3RpdHV0ZSwgQmluemhvdSBNZWRpY2FsIFVuaXZlcnNpdHkgZERlcGFydG1lbnQgb2YgUGF0aG9s
b2d5LCBBZmZpbGlhdGVkIEhvc3BpdGFsIG9mIEJpbnpob3UgTWVkaWNhbCBVbml2ZXJzaXR5LCBD
aGluYS48L2F1dGgtYWRkcmVzcz48dGl0bGVzPjx0aXRsZT5JbmZsYW1tYXRvcnkgbXlvZmlicm9i
bGFzdGljIHR1bW9yIG9mIHRoZSBsdW1iYXIgc3BpbmFsIGNhbmFsOiBBIENhc2UgUmVwb3J0IFdp
dGggTGl0ZXJhdHVyZSBSZXZpZXc8L3RpdGxlPjxzZWNvbmRhcnktdGl0bGU+TWVkaWNpbmUgKEJh
bHRpbW9yZSk8L3NlY29uZGFyeS10aXRsZT48L3RpdGxlcz48cGVyaW9kaWNhbD48ZnVsbC10aXRs
ZT5NZWRpY2luZSAoQmFsdGltb3JlKTwvZnVsbC10aXRsZT48L3BlcmlvZGljYWw+PHBhZ2VzPmU2
NDg4PC9wYWdlcz48dm9sdW1lPjk2PC92b2x1bWU+PG51bWJlcj4yNjwvbnVtYmVyPjxrZXl3b3Jk
cz48a2V5d29yZD5EaWFnbm9zaXMsIERpZmZlcmVudGlhbDwva2V5d29yZD48a2V5d29yZD5HcmFu
dWxvbWEsIFBsYXNtYSBDZWxsLypkaWFnbm9zdGljIGltYWdpbmcvcGF0aG9sb2d5LypzdXJnZXJ5
PC9rZXl3b3JkPjxrZXl3b3JkPkh1bWFuczwva2V5d29yZD48a2V5d29yZD5MdW1iYXIgVmVydGVi
cmFlPC9rZXl3b3JkPjxrZXl3b3JkPk1hbGU8L2tleXdvcmQ+PGtleXdvcmQ+TWlkZGxlIEFnZWQ8
L2tleXdvcmQ+PGtleXdvcmQ+KlNwaW5hbCBDYW5hbDwva2V5d29yZD48a2V5d29yZD5TcGluYWwg
RGlzZWFzZXMvKmRpYWdub3N0aWMgaW1hZ2luZy9wYXRob2xvZ3kvKnN1cmdlcnk8L2tleXdvcmQ+
PC9rZXl3b3Jkcz48ZGF0ZXM+PHllYXI+MjAxNzwveWVhcj48cHViLWRhdGVzPjxkYXRlPkp1bjwv
ZGF0ZT48L3B1Yi1kYXRlcz48L2RhdGVzPjxpc2JuPjE1MzYtNTk2NCAoRWxlY3Ryb25pYykmI3hE
OzAwMjUtNzk3NCAoTGlua2luZyk8L2lzYm4+PGFjY2Vzc2lvbi1udW0+Mjg2NTgwOTM8L2FjY2Vz
c2lvbi1udW0+PHVybHM+PHJlbGF0ZWQtdXJscz48dXJsPmh0dHBzOi8vd3d3Lm5jYmkubmxtLm5p
aC5nb3YvcHVibWVkLzI4NjU4MDkzPC91cmw+PC9yZWxhdGVkLXVybHM+PC91cmxzPjxjdXN0b20y
PlBNQzU1MDAwMTU8L2N1c3RvbTI+PGVsZWN0cm9uaWMtcmVzb3VyY2UtbnVtPjEwLjEwOTcvTUQu
MDAwMDAwMDAwMDAwNjQ4ODwvZWxlY3Ryb25pYy1yZXNvdXJjZS1udW0+PC9yZWNvcmQ+PC9DaXRl
PjxDaXRlPjxBdXRob3I+SGVlcndhZ2VuPC9BdXRob3I+PFllYXI+MjAwNzwvWWVhcj48UmVjTnVt
PjU8L1JlY051bT48cmVjb3JkPjxyZWMtbnVtYmVyPjU8L3JlYy1udW1iZXI+PGZvcmVpZ24ta2V5
cz48a2V5IGFwcD0iRU4iIGRiLWlkPSJmdmQyc3pweHF2dHRzeWU5cDVqdndldzk1dnd4NWEwd3dw
OWEiIHRpbWVzdGFtcD0iMTU2MTcyOTg3MyI+NTwva2V5PjxrZXkgYXBwPSJFTldlYiIgZGItaWQ9
IiI+MDwva2V5PjwvZm9yZWlnbi1rZXlzPjxyZWYtdHlwZSBuYW1lPSJKb3VybmFsIEFydGljbGUi
PjE3PC9yZWYtdHlwZT48Y29udHJpYnV0b3JzPjxhdXRob3JzPjxhdXRob3I+SGVlcndhZ2VuLCBT
LiBULjwvYXV0aG9yPjxhdXRob3I+SmVuc2VuLCBDLjwvYXV0aG9yPjxhdXRob3I+QmFnaSwgUC48
L2F1dGhvcj48YXV0aG9yPlJhcHBlcG9ydCwgRS4gRC48L2F1dGhvcj48L2F1dGhvcnM+PC9jb250
cmlidXRvcnM+PGF1dGgtYWRkcmVzcz5EZXBhcnRtZW50IG9mIFJhZGlvbG9neSAyMDIzLCBDZW50
ZXIgb2YgRGlhZ25vc3RpYyBJbnZlc3RpZ2F0aW9ucywgUmlnc2hvc3BpdGFsZXQsIENvcGVuaGFn
ZW4gVW5pdmVyc2l0eSBIb3NwaXRhbCwgQ29wZW5oYWdlbiwgRGVubWFyay4gcmgxMzgyMUByaC5y
ZWdpb25oLmRrPC9hdXRoLWFkZHJlc3M+PHRpdGxlcz48dGl0bGU+UmVuYWwgaW5mbGFtbWF0b3J5
IG15b2ZpYnJvYmxhc3RpYyB0dW1vcjogYSByYXJlIHR1bW9yIGluZGlzdGluZ3Vpc2hhYmxlIGZy
b20gcmVuYWwgY2VsbCBjYXJjaW5vbWEtcmVwb3J0IG9mIHR3byBjYXNlczwvdGl0bGU+PHNlY29u
ZGFyeS10aXRsZT5BY3RhIFJhZGlvbDwvc2Vjb25kYXJ5LXRpdGxlPjwvdGl0bGVzPjxwZXJpb2Rp
Y2FsPjxmdWxsLXRpdGxlPkFjdGEgUmFkaW9sPC9mdWxsLXRpdGxlPjwvcGVyaW9kaWNhbD48cGFn
ZXM+MTE0My02PC9wYWdlcz48dm9sdW1lPjQ4PC92b2x1bWU+PG51bWJlcj4xMDwvbnVtYmVyPjxr
ZXl3b3Jkcz48a2V5d29yZD5BZHVsdDwva2V5d29yZD48a2V5d29yZD5BZ2VkPC9rZXl3b3JkPjxr
ZXl3b3JkPkNhcmNpbm9tYSwgUmVuYWwgQ2VsbC9kaWFnbm9zaXM8L2tleXdvcmQ+PGtleXdvcmQ+
RGlhZ25vc2lzLCBEaWZmZXJlbnRpYWw8L2tleXdvcmQ+PGtleXdvcmQ+RmVtYWxlPC9rZXl3b3Jk
PjxrZXl3b3JkPkdyYW51bG9tYSwgUGxhc21hIENlbGwvKmRpYWdub3N0aWMgaW1hZ2luZy9zdXJn
ZXJ5PC9rZXl3b3JkPjxrZXl3b3JkPkh1bWFuczwva2V5d29yZD48a2V5d29yZD5LaWRuZXkgTmVv
cGxhc21zLypkaWFnbm9zdGljIGltYWdpbmcvc3VyZ2VyeTwva2V5d29yZD48a2V5d29yZD5NYWxl
PC9rZXl3b3JkPjxrZXl3b3JkPk5lcGhyZWN0b215PC9rZXl3b3JkPjxrZXl3b3JkPlJhZGlvZ3Jh
cGh5PC9rZXl3b3JkPjwva2V5d29yZHM+PGRhdGVzPjx5ZWFyPjIwMDc8L3llYXI+PHB1Yi1kYXRl
cz48ZGF0ZT5EZWM8L2RhdGU+PC9wdWItZGF0ZXM+PC9kYXRlcz48aXNibj4xNjAwLTA0NTUgKEVs
ZWN0cm9uaWMpJiN4RDswMjg0LTE4NTEgKExpbmtpbmcpPC9pc2JuPjxhY2Nlc3Npb24tbnVtPjE3
OTYzMDg2PC9hY2Nlc3Npb24tbnVtPjx1cmxzPjxyZWxhdGVkLXVybHM+PHVybD5odHRwczovL3d3
dy5uY2JpLm5sbS5uaWguZ292L3B1Ym1lZC8xNzk2MzA4NjwvdXJsPjwvcmVsYXRlZC11cmxzPjwv
dXJscz48ZWxlY3Ryb25pYy1yZXNvdXJjZS1udW0+MTAuMTA4MC8wMjg0MTg1MDcwMTYyNzE3Mzwv
ZWxlY3Ryb25pYy1yZXNvdXJjZS1udW0+PC9yZWNvcmQ+PC9DaXRlPjxDaXRlPjxBdXRob3I+RG9n
YW48L0F1dGhvcj48WWVhcj4yMDE1PC9ZZWFyPjxSZWNOdW0+MzI8L1JlY051bT48cmVjb3JkPjxy
ZWMtbnVtYmVyPjMyPC9yZWMtbnVtYmVyPjxmb3JlaWduLWtleXM+PGtleSBhcHA9IkVOIiBkYi1p
ZD0iZnZkMnN6cHhxdnR0c3llOXA1anZ3ZXc5NXZ3eDVhMHd3cDlhIiB0aW1lc3RhbXA9IjE1NjE3
OTgxMjgiPjMyPC9rZXk+PGtleSBhcHA9IkVOV2ViIiBkYi1pZD0iIj4wPC9rZXk+PC9mb3JlaWdu
LWtleXM+PHJlZi10eXBlIG5hbWU9IkpvdXJuYWwgQXJ0aWNsZSI+MTc8L3JlZi10eXBlPjxjb250
cmlidXRvcnM+PGF1dGhvcnM+PGF1dGhvcj5NZWhtZXQgUy4gRG9nYW48L2F1dGhvcj48YXV0aG9y
PlNlbGltIERvZ2FuYXk8L2F1dGhvcj48YXV0aG9yPkdvbmNhIEtvYzwvYXV0aG9yPjxhdXRob3I+
U3VyZXl5YSBCLiBHb3JrZW08L2F1dGhvcj48YXV0aG9yPkVrcmVtIFVuYWw8L2F1dGhvcj48YXV0
aG9yPkZpZ2VuIE96dHVyazwvYXV0aG9yPjxhdXRob3I+QWJkdWxoYWtpbSBDb3NrdW48L2F1dGhv
cj48L2F1dGhvcnM+PC9jb250cmlidXRvcnM+PHRpdGxlcz48dGl0bGU+SW5mbGFtbWF0b3J5IE15
b2ZpYnJvYmxhc3RpYyBUdW1vciBvZiB0aGUgS2lkbmV5IGFuZCBCaWxhdGVyYWwgTHVuZyBOb2R1
bGVzIGluIGEgQ2hpbGQgTWltaWNraW5nIFdpbG1zIFR1bW9yIFdpdGggTHVuZyBNZXRhc3Rhc2Vz
LjwvdGl0bGU+PHNlY29uZGFyeS10aXRsZT5KLiBQZWRpYXRyLiBIZW1hdG9sLiBPbmNvbDwvc2Vj
b25kYXJ5LXRpdGxlPjwvdGl0bGVzPjxwZXJpb2RpY2FsPjxmdWxsLXRpdGxlPkouIFBlZGlhdHIu
IEhlbWF0b2wuIE9uY29sPC9mdWxsLXRpdGxlPjwvcGVyaW9kaWNhbD48cGFnZXM+PHN0eWxlIGZh
Y2U9Im5vcm1hbCIgZm9udD0iZGVmYXVsdCIgc2l6ZT0iMTAwJSI+ZTM5MDwvc3R5bGU+PHN0eWxl
IGZhY2U9Im5vcm1hbCIgZm9udD0iZGVmYXVsdCIgY2hhcnNldD0iMTM0IiBzaXplPSIxMDAlIj7i
gJNlMzkzPC9zdHlsZT48L3BhZ2VzPjx2b2x1bWU+Mzc8L3ZvbHVtZT48ZGF0ZXM+PHllYXI+MjAx
NTwveWVhcj48L2RhdGVzPjx1cmxzPjwvdXJscz48L3JlY29yZD48L0NpdGU+PENpdGU+PEF1dGhv
cj5Zb3U8L0F1dGhvcj48WWVhcj4yMDE0PC9ZZWFyPjxSZWNOdW0+NjwvUmVjTnVtPjxyZWNvcmQ+
PHJlYy1udW1iZXI+NjwvcmVjLW51bWJlcj48Zm9yZWlnbi1rZXlzPjxrZXkgYXBwPSJFTiIgZGIt
aWQ9ImZ2ZDJzenB4cXZ0dHN5ZTlwNWp2d2V3OTV2d3g1YTB3d3A5YSIgdGltZXN0YW1wPSIxNTYx
NzMwNTU4Ij42PC9rZXk+PGtleSBhcHA9IkVOV2ViIiBkYi1pZD0iIj4wPC9rZXk+PC9mb3JlaWdu
LWtleXM+PHJlZi10eXBlIG5hbWU9IkpvdXJuYWwgQXJ0aWNsZSI+MTc8L3JlZi10eXBlPjxjb250
cmlidXRvcnM+PGF1dGhvcnM+PGF1dGhvcj5ZYW4gIFlvdSA8L2F1dGhvcj48YXV0aG9yPkhhaXBl
bmcgU2hhbzwvYXV0aG9yPjxhdXRob3I+S2F0aGVyaW5lIEJ1aTwvYXV0aG9yPjxhdXRob3I+TWFy
aWx5biBCdWk8L2F1dGhvcj48L2F1dGhvcnM+PC9jb250cmlidXRvcnM+PHRpdGxlcz48dGl0bGU+
RXBzdGVpbi1CYXJyIFZpcnVzIFBvc2l0aXZlIEluZmxhbW1hdG9yeSBQc2V1ZG90dW1vciBvZiB0
aGUgTGl2ZXI6IFJlcG9ydCBvZiBhIENoYWxsZW5naW5nIENhc2UgYW5kIFJldmlldyBvZiB0aGUg
TGl0ZXJhdHVyZTwvdGl0bGU+PHNlY29uZGFyeS10aXRsZT5Bbm4gQ2xpbiBMYWIgU2NpPC9zZWNv
bmRhcnktdGl0bGU+PC90aXRsZXM+PHBlcmlvZGljYWw+PGZ1bGwtdGl0bGU+QW5uIENsaW4gTGFi
IFNjaTwvZnVsbC10aXRsZT48L3BlcmlvZGljYWw+PHBhZ2VzPjQ4OS00OTg8L3BhZ2VzPjx2b2x1
bWU+NDQ8L3ZvbHVtZT48ZGF0ZXM+PHllYXI+MjAxNDwveWVhcj48L2RhdGVzPjx1cmxzPjwvdXJs
cz48L3JlY29yZD48L0NpdGU+PENpdGU+PEF1dGhvcj5MaTwvQXV0aG9yPjxZZWFyPjIwMTM8L1ll
YXI+PFJlY051bT43PC9SZWNOdW0+PHJlY29yZD48cmVjLW51bWJlcj43PC9yZWMtbnVtYmVyPjxm
b3JlaWduLWtleXM+PGtleSBhcHA9IkVOIiBkYi1pZD0iZnZkMnN6cHhxdnR0c3llOXA1anZ3ZXc5
NXZ3eDVhMHd3cDlhIiB0aW1lc3RhbXA9IjE1NjE3MzIxNDUiPjc8L2tleT48a2V5IGFwcD0iRU5X
ZWIiIGRiLWlkPSIiPjA8L2tleT48L2ZvcmVpZ24ta2V5cz48cmVmLXR5cGUgbmFtZT0iSm91cm5h
bCBBcnRpY2xlIj4xNzwvcmVmLXR5cGU+PGNvbnRyaWJ1dG9ycz48YXV0aG9ycz48YXV0aG9yPkxp
LCBaLjwvYXV0aG9yPjxhdXRob3I+V2FuZywgVy48L2F1dGhvcj48YXV0aG9yPldhbmcsIFkuPC9h
dXRob3I+PGF1dGhvcj5aaGFpLCBYLjwvYXV0aG9yPjxhdXRob3I+VGlhbiwgWS48L2F1dGhvcj48
YXV0aG9yPkZ1LCBZLjwvYXV0aG9yPjxhdXRob3I+WmhvdSwgSC48L2F1dGhvcj48L2F1dGhvcnM+
PC9jb250cmlidXRvcnM+PGF1dGgtYWRkcmVzcz5DZW50ZXIgb2YgVXJvbG9neSwgRmlyc3QgSG9z
cGl0YWwsIEppbGluIFVuaXZlcnNpdHksIENoYW5nY2h1biwgSmlsaW4gMTMwMDIxLCBQLlIuIENo
aW5hLjwvYXV0aC1hZGRyZXNzPjx0aXRsZXM+PHRpdGxlPkluZmxhbW1hdG9yeSBteW9maWJyb2Js
YXN0aWMgdHVtb3Igb2YgdGhlIGtpZG5leSB3aXRoIHZpcmFsIGhlcGF0aXRpcyBCIGFuZCB0cmF1
bWE6IEEgY2FzZSByZXBvcnQ8L3RpdGxlPjxzZWNvbmRhcnktdGl0bGU+T25jb2wgTGV0dDwvc2Vj
b25kYXJ5LXRpdGxlPjwvdGl0bGVzPjxwZXJpb2RpY2FsPjxmdWxsLXRpdGxlPk9uY29sIExldHQ8
L2Z1bGwtdGl0bGU+PC9wZXJpb2RpY2FsPjxwYWdlcz4xNzQxLTE3NDM8L3BhZ2VzPjx2b2x1bWU+
Njwvdm9sdW1lPjxudW1iZXI+NjwvbnVtYmVyPjxrZXl3b3Jkcz48a2V5d29yZD5pbmZsYW1tYXRv
cnkgbXlvZmlicm9ibGFzdGljIHR1bW9yPC9rZXl3b3JkPjxrZXl3b3JkPmtpZG5leTwva2V5d29y
ZD48a2V5d29yZD50cmF1bWE8L2tleXdvcmQ+PGtleXdvcmQ+dmlyYWwgaGVwYXRpdGlzIEI8L2tl
eXdvcmQ+PC9rZXl3b3Jkcz48ZGF0ZXM+PHllYXI+MjAxMzwveWVhcj48cHViLWRhdGVzPjxkYXRl
PkRlYzwvZGF0ZT48L3B1Yi1kYXRlcz48L2RhdGVzPjxpc2JuPjE3OTItMTA3NCAoUHJpbnQpJiN4
RDsxNzkyLTEwNzQgKExpbmtpbmcpPC9pc2JuPjxhY2Nlc3Npb24tbnVtPjI0MjczNjA4PC9hY2Nl
c3Npb24tbnVtPjx1cmxzPjxyZWxhdGVkLXVybHM+PHVybD5odHRwczovL3d3dy5uY2JpLm5sbS5u
aWguZ292L3B1Ym1lZC8yNDI3MzYwODwvdXJsPjwvcmVsYXRlZC11cmxzPjwvdXJscz48Y3VzdG9t
Mj5QTUMzODM1MTY0PC9jdXN0b20yPjxlbGVjdHJvbmljLXJlc291cmNlLW51bT4xMC4zODkyL29s
LjIwMTMuMTU5ODwvZWxlY3Ryb25pYy1yZXNvdXJjZS1udW0+PC9yZWNvcmQ+PC9DaXRlPjwvRW5k
Tm90ZT5AADAA
</w:fldData>
        </w:fldChar>
      </w:r>
      <w:r>
        <w:rPr>
          <w:rFonts w:ascii="Book Antiqua" w:hAnsi="Book Antiqua"/>
          <w:sz w:val="24"/>
          <w:shd w:val="clear" w:color="auto" w:fill="FFFFFF"/>
        </w:rPr>
        <w:instrText xml:space="preserve"> ADDIN EN.CITE </w:instrText>
      </w:r>
      <w:r>
        <w:rPr>
          <w:rFonts w:ascii="Book Antiqua" w:hAnsi="Book Antiqua"/>
          <w:sz w:val="24"/>
          <w:shd w:val="clear" w:color="auto" w:fill="FFFFFF"/>
        </w:rPr>
        <w:fldChar w:fldCharType="begin">
          <w:fldData xml:space="preserve">PEVuZE5vdGU+PENpdGU+PEF1dGhvcj5BdHRpbGk8L0F1dGhvcj48WWVhcj4yMDA1PC9ZZWFyPjxS
ZWNOdW0+MjwvUmVjTnVtPjxEaXNwbGF5VGV4dD48c3R5bGUgZmFjZT0ic3VwZXJzY3JpcHQiIHNp
emU9IjEwIj5bMS05XTwvc3R5bGU+PC9EaXNwbGF5VGV4dD48cmVjb3JkPjxyZWMtbnVtYmVyPjI8
L3JlYy1udW1iZXI+PGZvcmVpZ24ta2V5cz48a2V5IGFwcD0iRU4iIGRiLWlkPSJmdmQyc3pweHF2
dHRzeWU5cDVqdndldzk1dnd4NWEwd3dwOWEiIHRpbWVzdGFtcD0iMTU2MTY5OTU4MyI+Mjwva2V5
PjxrZXkgYXBwPSJFTldlYiIgZGItaWQ9IiI+MDwva2V5PjwvZm9yZWlnbi1rZXlzPjxyZWYtdHlw
ZSBuYW1lPSJKb3VybmFsIEFydGljbGUiPjE3PC9yZWYtdHlwZT48Y29udHJpYnV0b3JzPjxhdXRo
b3JzPjxhdXRob3I+QXR0aWxpLCBTLiBWLjwvYXV0aG9yPjxhdXRob3I+Q2hhbmRyYSwgQy4gUi48
L2F1dGhvcj48YXV0aG9yPkhlbWFudCwgRC4gSy48L2F1dGhvcj48YXV0aG9yPkJhcHN5LCBQLiBQ
LjwvYXV0aG9yPjxhdXRob3I+UmFtYVJhbywgQy48L2F1dGhvcj48YXV0aG9yPkFudXBhbWEsIEcu
PC9hdXRob3I+PC9hdXRob3JzPjwvY29udHJpYnV0b3JzPjxhdXRoLWFkZHJlc3M+RGVwYXJ0bWVu
dCBvZiBNZWRpY2FsIE9uY29sb2d5LCBLaWR3YWkgTWVtb3JpYWwgSW5zdGl0dXRlIG9mIE9uY29s
b2d5LCBCYW5nYWxvcmUsIEluZGlhLiBzdXJlc2hhdHRpbGlAeWFob28uY29tPC9hdXRoLWFkZHJl
c3M+PHRpdGxlcz48dGl0bGU+UmV0cm9wZXJpdG9uZWFsIGluZmxhbW1hdG9yeSBteW9maWJyb2Js
YXN0aWMgdHVtb3I8L3RpdGxlPjxzZWNvbmRhcnktdGl0bGU+V29ybGQgSiBTdXJnIE9uY29sPC9z
ZWNvbmRhcnktdGl0bGU+PC90aXRsZXM+PHBlcmlvZGljYWw+PGZ1bGwtdGl0bGU+V29ybGQgSiBT
dXJnIE9uY29sPC9mdWxsLXRpdGxlPjwvcGVyaW9kaWNhbD48cGFnZXM+NjY8L3BhZ2VzPjx2b2x1
bWU+Mzwvdm9sdW1lPjxkYXRlcz48eWVhcj4yMDA1PC95ZWFyPjxwdWItZGF0ZXM+PGRhdGU+T2N0
IDg8L2RhdGU+PC9wdWItZGF0ZXM+PC9kYXRlcz48aXNibj4xNDc3LTc4MTkgKEVsZWN0cm9uaWMp
JiN4RDsxNDc3LTc4MTkgKExpbmtpbmcpPC9pc2JuPjxhY2Nlc3Npb24tbnVtPjE2MjEyNjcxPC9h
Y2Nlc3Npb24tbnVtPjx1cmxzPjxyZWxhdGVkLXVybHM+PHVybD5odHRwczovL3d3dy5uY2JpLm5s
bS5uaWguZ292L3B1Ym1lZC8xNjIxMjY3MTwvdXJsPjwvcmVsYXRlZC11cmxzPjwvdXJscz48Y3Vz
dG9tMj5QTUMxMjc2ODIyPC9jdXN0b20yPjxlbGVjdHJvbmljLXJlc291cmNlLW51bT4xMC4xMTg2
LzE0NzctNzgxOS0zLTY2PC9lbGVjdHJvbmljLXJlc291cmNlLW51bT48L3JlY29yZD48L0NpdGU+
PENpdGU+PEF1dGhvcj5TaGV0dHk8L0F1dGhvcj48WWVhcj4yMDE5PC9ZZWFyPjxSZWNOdW0+Mzwv
UmVjTnVtPjxyZWNvcmQ+PHJlYy1udW1iZXI+MzwvcmVjLW51bWJlcj48Zm9yZWlnbi1rZXlzPjxr
ZXkgYXBwPSJFTiIgZGItaWQ9ImZ2ZDJzenB4cXZ0dHN5ZTlwNWp2d2V3OTV2d3g1YTB3d3A5YSIg
dGltZXN0YW1wPSIxNTYxNjk5OTczIj4zPC9rZXk+PC9mb3JlaWduLWtleXM+PHJlZi10eXBlIG5h
bWU9IkpvdXJuYWwgQXJ0aWNsZSI+MTc8L3JlZi10eXBlPjxjb250cmlidXRvcnM+PGF1dGhvcnM+
PGF1dGhvcj5TdWJyYWogSiBTaGV0dHk8L2F1dGhvcj48YXV0aG9yPlRyZXZpbGxlIFBlcmVpcmE8
L2F1dGhvcj48YXV0aG9yPlJhaml2IFMgRGVzYWk8L2F1dGhvcj48L2F1dGhvcnM+PC9jb250cmli
dXRvcnM+PHRpdGxlcz48dGl0bGU+SW5mbGFtbWF0b3J5IG15b2ZpYnJvYmxhc3RpYyB0dW1vciBv
ZiB0aGUgb3JhbCBjYXZpdHk6IEEgY2FzZSByZXBvcnQgYW5kIGxpdGVyYXR1cmUgcmV2aWV3PC90
aXRsZT48c2Vjb25kYXJ5LXRpdGxlPkogQ2FuY2VyIFJlcyBUaGVyPC9zZWNvbmRhcnktdGl0bGU+
PC90aXRsZXM+PHBlcmlvZGljYWw+PGZ1bGwtdGl0bGU+SiBDYW5jZXIgUmVzIFRoZXI8L2Z1bGwt
dGl0bGU+PC9wZXJpb2RpY2FsPjxwYWdlcz43MjUtNzI4PC9wYWdlcz48dm9sdW1lPjE1PC92b2x1
bWU+PGRhdGVzPjx5ZWFyPjIwMTk8L3llYXI+PC9kYXRlcz48dXJscz48L3VybHM+PC9yZWNvcmQ+
PC9DaXRlPjxDaXRlPjxBdXRob3I+RHVhbjwvQXV0aG9yPjxZZWFyPjIwMTc8L1llYXI+PFJlY051
bT4xPC9SZWNOdW0+PHJlY29yZD48cmVjLW51bWJlcj4xPC9yZWMtbnVtYmVyPjxmb3JlaWduLWtl
eXM+PGtleSBhcHA9IkVOIiBkYi1pZD0iZnZkMnN6cHhxdnR0c3llOXA1anZ3ZXc5NXZ3eDVhMHd3
cDlhIiB0aW1lc3RhbXA9IjE1NjE2NDg5NTAiPjE8L2tleT48a2V5IGFwcD0iRU5XZWIiIGRiLWlk
PSIiPjA8L2tleT48L2ZvcmVpZ24ta2V5cz48cmVmLXR5cGUgbmFtZT0iSm91cm5hbCBBcnRpY2xl
Ij4xNzwvcmVmLXR5cGU+PGNvbnRyaWJ1dG9ycz48YXV0aG9ycz48YXV0aG9yPkR1YW4sIEouPC9h
dXRob3I+PGF1dGhvcj5XYW5nLCBZLjwvYXV0aG9yPjwvYXV0aG9ycz48L2NvbnRyaWJ1dG9ycz48
YXV0aC1hZGRyZXNzPmFEZXBhcnRtZW50IG9mIEludGVydmVudGlvbmFsIFJhZGlvbG9neSwgQ2hp
bmEgTWVpdGFuIEdlbmVyYWwgSG9zcGl0YWwgYkRlcGFydG1lbnQgb2YgUGF0aG9sb2d5LCBCZWlq
aW5nIENoYW95YW5nIEhvc3BpdGFsIG9mIENhcGl0YWwgTWVkaWNhbCBVbml2ZXJzaXR5LCBCZWlq
aW5nLCBDaGluYS48L2F1dGgtYWRkcmVzcz48dGl0bGVzPjx0aXRsZT5BIGNhc2UgcmVwb3J0IG9m
IHJlY3VycmVudCB0aHlyb2lkIGluZmxhbW1hdG9yeSBteW9maWJyb2JsYXN0aWMgdHVtb3IgYW5k
IGl0cyBtZXRhc3Rhc2lzIGluIHNvZnQgdGlzc3VlPC90aXRsZT48c2Vjb25kYXJ5LXRpdGxlPk1l
ZGljaW5lIChCYWx0aW1vcmUpPC9zZWNvbmRhcnktdGl0bGU+PC90aXRsZXM+PHBlcmlvZGljYWw+
PGZ1bGwtdGl0bGU+TWVkaWNpbmUgKEJhbHRpbW9yZSk8L2Z1bGwtdGl0bGU+PC9wZXJpb2RpY2Fs
PjxwYWdlcz5lODQ4NTwvcGFnZXM+PHZvbHVtZT45Njwvdm9sdW1lPjxudW1iZXI+NDU8L251bWJl
cj48a2V5d29yZHM+PGtleXdvcmQ+SHVtYW5zPC9rZXl3b3JkPjxrZXl3b3JkPk1hbGU8L2tleXdv
cmQ+PGtleXdvcmQ+TWlkZGxlIEFnZWQ8L2tleXdvcmQ+PGtleXdvcmQ+TmVvcGxhc20gTWV0YXN0
YXNpczwva2V5d29yZD48a2V5d29yZD5OZW9wbGFzbSBSZWN1cnJlbmNlLCBMb2NhbDwva2V5d29y
ZD48a2V5d29yZD5UaHlyb2lkIE5lb3BsYXNtcy8qcGF0aG9sb2d5L3RoZXJhcHk8L2tleXdvcmQ+
PGtleXdvcmQ+VGh5cm9pZGVjdG9teTwva2V5d29yZD48L2tleXdvcmRzPjxkYXRlcz48eWVhcj4y
MDE3PC95ZWFyPjxwdWItZGF0ZXM+PGRhdGU+Tm92PC9kYXRlPjwvcHViLWRhdGVzPjwvZGF0ZXM+
PGlzYm4+MTUzNi01OTY0IChFbGVjdHJvbmljKSYjeEQ7MDAyNS03OTc0IChMaW5raW5nKTwvaXNi
bj48YWNjZXNzaW9uLW51bT4yOTEzNzAzNzwvYWNjZXNzaW9uLW51bT48dXJscz48cmVsYXRlZC11
cmxzPjx1cmw+aHR0cHM6Ly93d3cubmNiaS5ubG0ubmloLmdvdi9wdWJtZWQvMjkxMzcwMzc8L3Vy
bD48L3JlbGF0ZWQtdXJscz48L3VybHM+PGN1c3RvbTI+UE1DNTY5MDczMDwvY3VzdG9tMj48ZWxl
Y3Ryb25pYy1yZXNvdXJjZS1udW0+MTAuMTA5Ny9NRC4wMDAwMDAwMDAwMDA4NDg1PC9lbGVjdHJv
bmljLXJlc291cmNlLW51bT48L3JlY29yZD48L0NpdGU+PENpdGU+PEF1dGhvcj5OYTwvQXV0aG9y
PjxZZWFyPjIwMTg8L1llYXI+PFJlY051bT40PC9SZWNOdW0+PHJlY29yZD48cmVjLW51bWJlcj40
PC9yZWMtbnVtYmVyPjxmb3JlaWduLWtleXM+PGtleSBhcHA9IkVOIiBkYi1pZD0iZnZkMnN6cHhx
dnR0c3llOXA1anZ3ZXc5NXZ3eDVhMHd3cDlhIiB0aW1lc3RhbXA9IjE1NjE3MDAxNTMiPjQ8L2tl
eT48a2V5IGFwcD0iRU5XZWIiIGRiLWlkPSIiPjA8L2tleT48L2ZvcmVpZ24ta2V5cz48cmVmLXR5
cGUgbmFtZT0iSm91cm5hbCBBcnRpY2xlIj4xNzwvcmVmLXR5cGU+PGNvbnRyaWJ1dG9ycz48YXV0
aG9ycz48YXV0aG9yPk5hLCBZLiBTLjwvYXV0aG9yPjxhdXRob3I+UGFyaywgUy4gRy48L2F1dGhv
cj48L2F1dGhvcnM+PC9jb250cmlidXRvcnM+PGF1dGgtYWRkcmVzcz5EZXBhcnRtZW50IG9mIFB1
bG1vbm9sb2d5LCBDaG9zdW4gVW5pdmVyc2l0eSBIb3NwaXRhbCwgR3dhbmdqdSwgUmVwdWJsaWMg
b2YgS29yZWEuJiN4RDtEZXBhcnRtZW50IG9mIEhlbWF0by1vbmNvbG9neSwgQ2hvc3VuIFVuaXZl
cnNpdHkgSG9zcGl0YWwsIDM2NSBQaWxtdW4tZGFlcm8sIERvbmctZ3UsIEd3YW5nanUsIDYxNDUz
LCBSZXB1YmxpYyBvZiBLb3JlYS4gc2dwYXJrQGNob3N1bi5hYy5rci48L2F1dGgtYWRkcmVzcz48
dGl0bGVzPjx0aXRsZT5JbmZsYW1tYXRvcnkgbXlvZmlicm9ibGFzdGljIHR1bW9yIG9mIHRoZSBw
bGV1cmEgd2l0aCBhZGphY2VudCBjaGVzdCB3YWxsIGludmFzaW9uIGFuZCBtZXRhc3Rhc2lzIHRv
IHRoZSBraWRuZXk6IGEgY2FzZSByZXBvcnQ8L3RpdGxlPjxzZWNvbmRhcnktdGl0bGU+SiBNZWQg
Q2FzZSBSZXA8L3NlY29uZGFyeS10aXRsZT48L3RpdGxlcz48cGVyaW9kaWNhbD48ZnVsbC10aXRs
ZT5KIE1lZCBDYXNlIFJlcDwvZnVsbC10aXRsZT48L3BlcmlvZGljYWw+PHBhZ2VzPjI1MzwvcGFn
ZXM+PHZvbHVtZT4xMjwvdm9sdW1lPjxudW1iZXI+MTwvbnVtYmVyPjxrZXl3b3Jkcz48a2V5d29y
ZD5BZ2VkPC9rZXl3b3JkPjxrZXl3b3JkPkdyYW51bG9tYSwgUGxhc21hIENlbGwvKnBhdGhvbG9n
eS90aGVyYXB5PC9rZXl3b3JkPjxrZXl3b3JkPkh1bWFuczwva2V5d29yZD48a2V5d29yZD5LaWRu
ZXkgTmVvcGxhc21zLypzZWNvbmRhcnkvdGhlcmFweTwva2V5d29yZD48a2V5d29yZD5NYWxlPC9r
ZXl3b3JkPjxrZXl3b3JkPk5lb3BsYXNtIEludmFzaXZlbmVzczwva2V5d29yZD48a2V5d29yZD5Q
bGV1cmEvcGF0aG9sb2d5L3N1cmdlcnk8L2tleXdvcmQ+PGtleXdvcmQ+UGxldXJhbCBOZW9wbGFz
bXMvKnBhdGhvbG9neS90aGVyYXB5PC9rZXl3b3JkPjxrZXl3b3JkPlRob3JhY2ljIFdhbGwvKnBh
dGhvbG9neTwva2V5d29yZD48a2V5d29yZD5JbmZsYW1tYXRvcnkgbXlvZmlicm9ibGFzdGljIHR1
bW9yPC9rZXl3b3JkPjxrZXl3b3JkPktpZG5leTwva2V5d29yZD48a2V5d29yZD5NZXRhc3Rhc2lz
PC9rZXl3b3JkPjxrZXl3b3JkPlBsZXVyYTwva2V5d29yZD48a2V5d29yZD5UcmVhdG1lbnQ8L2tl
eXdvcmQ+PC9rZXl3b3Jkcz48ZGF0ZXM+PHllYXI+MjAxODwveWVhcj48cHViLWRhdGVzPjxkYXRl
PlNlcCA5PC9kYXRlPjwvcHViLWRhdGVzPjwvZGF0ZXM+PGlzYm4+MTc1Mi0xOTQ3IChFbGVjdHJv
bmljKSYjeEQ7MTc1Mi0xOTQ3IChMaW5raW5nKTwvaXNibj48YWNjZXNzaW9uLW51bT4zMDE5NTMz
NDwvYWNjZXNzaW9uLW51bT48dXJscz48cmVsYXRlZC11cmxzPjx1cmw+aHR0cHM6Ly93d3cubmNi
aS5ubG0ubmloLmdvdi9wdWJtZWQvMzAxOTUzMzQ8L3VybD48L3JlbGF0ZWQtdXJscz48L3VybHM+
PGN1c3RvbTI+UE1DNjEyOTI5NjwvY3VzdG9tMj48ZWxlY3Ryb25pYy1yZXNvdXJjZS1udW0+MTAu
MTE4Ni9zMTMyNTYtMDE4LTE3OTYtNzwvZWxlY3Ryb25pYy1yZXNvdXJjZS1udW0+PC9yZWNvcmQ+
PC9DaXRlPjxDaXRlPjxBdXRob3I+V2FuZzwvQXV0aG9yPjxZZWFyPjIwMTc8L1llYXI+PFJlY051
bT4zNTwvUmVjTnVtPjxyZWNvcmQ+PHJlYy1udW1iZXI+MzU8L3JlYy1udW1iZXI+PGZvcmVpZ24t
a2V5cz48a2V5IGFwcD0iRU4iIGRiLWlkPSJmdmQyc3pweHF2dHRzeWU5cDVqdndldzk1dnd4NWEw
d3dwOWEiIHRpbWVzdGFtcD0iMTU2MTgwMTk5NSI+MzU8L2tleT48a2V5IGFwcD0iRU5XZWIiIGRi
LWlkPSIiPjA8L2tleT48L2ZvcmVpZ24ta2V5cz48cmVmLXR5cGUgbmFtZT0iSm91cm5hbCBBcnRp
Y2xlIj4xNzwvcmVmLXR5cGU+PGNvbnRyaWJ1dG9ycz48YXV0aG9ycz48YXV0aG9yPldhbmcsIFMu
PC9hdXRob3I+PGF1dGhvcj5DaGVuLCBMLjwvYXV0aG9yPjxhdXRob3I+Q2FvLCBaLjwvYXV0aG9y
PjxhdXRob3I+TWFvLCBYLjwvYXV0aG9yPjxhdXRob3I+WmhhbmcsIEwuPC9hdXRob3I+PGF1dGhv
cj5XYW5nLCBCLjwvYXV0aG9yPjwvYXV0aG9ycz48L2NvbnRyaWJ1dG9ycz48YXV0aC1hZGRyZXNz
PmFTaGFuZG9uZyBNZWRpY2FsIEltYWdpbmcgUmVzZWFyY2ggSW5zdGl0dXRlLCBTaGFuZG9uZyBV
bml2ZXJzaXR5IGJEZXBhcnRtZW50IG9mIFJhZGlvbG9neSwgQWZmaWxpYXRlZCBIb3NwaXRhbCBv
ZiBCaW56aG91IE1lZGljYWwgVW5pdmVyc2l0eSBjTWVkaWNhbCBJbWFnaW5nIFJlc2VhcmNoIElu
c3RpdHV0ZSwgQmluemhvdSBNZWRpY2FsIFVuaXZlcnNpdHkgZERlcGFydG1lbnQgb2YgUGF0aG9s
b2d5LCBBZmZpbGlhdGVkIEhvc3BpdGFsIG9mIEJpbnpob3UgTWVkaWNhbCBVbml2ZXJzaXR5LCBD
aGluYS48L2F1dGgtYWRkcmVzcz48dGl0bGVzPjx0aXRsZT5JbmZsYW1tYXRvcnkgbXlvZmlicm9i
bGFzdGljIHR1bW9yIG9mIHRoZSBsdW1iYXIgc3BpbmFsIGNhbmFsOiBBIENhc2UgUmVwb3J0IFdp
dGggTGl0ZXJhdHVyZSBSZXZpZXc8L3RpdGxlPjxzZWNvbmRhcnktdGl0bGU+TWVkaWNpbmUgKEJh
bHRpbW9yZSk8L3NlY29uZGFyeS10aXRsZT48L3RpdGxlcz48cGVyaW9kaWNhbD48ZnVsbC10aXRs
ZT5NZWRpY2luZSAoQmFsdGltb3JlKTwvZnVsbC10aXRsZT48L3BlcmlvZGljYWw+PHBhZ2VzPmU2
NDg4PC9wYWdlcz48dm9sdW1lPjk2PC92b2x1bWU+PG51bWJlcj4yNjwvbnVtYmVyPjxrZXl3b3Jk
cz48a2V5d29yZD5EaWFnbm9zaXMsIERpZmZlcmVudGlhbDwva2V5d29yZD48a2V5d29yZD5HcmFu
dWxvbWEsIFBsYXNtYSBDZWxsLypkaWFnbm9zdGljIGltYWdpbmcvcGF0aG9sb2d5LypzdXJnZXJ5
PC9rZXl3b3JkPjxrZXl3b3JkPkh1bWFuczwva2V5d29yZD48a2V5d29yZD5MdW1iYXIgVmVydGVi
cmFlPC9rZXl3b3JkPjxrZXl3b3JkPk1hbGU8L2tleXdvcmQ+PGtleXdvcmQ+TWlkZGxlIEFnZWQ8
L2tleXdvcmQ+PGtleXdvcmQ+KlNwaW5hbCBDYW5hbDwva2V5d29yZD48a2V5d29yZD5TcGluYWwg
RGlzZWFzZXMvKmRpYWdub3N0aWMgaW1hZ2luZy9wYXRob2xvZ3kvKnN1cmdlcnk8L2tleXdvcmQ+
PC9rZXl3b3Jkcz48ZGF0ZXM+PHllYXI+MjAxNzwveWVhcj48cHViLWRhdGVzPjxkYXRlPkp1bjwv
ZGF0ZT48L3B1Yi1kYXRlcz48L2RhdGVzPjxpc2JuPjE1MzYtNTk2NCAoRWxlY3Ryb25pYykmI3hE
OzAwMjUtNzk3NCAoTGlua2luZyk8L2lzYm4+PGFjY2Vzc2lvbi1udW0+Mjg2NTgwOTM8L2FjY2Vz
c2lvbi1udW0+PHVybHM+PHJlbGF0ZWQtdXJscz48dXJsPmh0dHBzOi8vd3d3Lm5jYmkubmxtLm5p
aC5nb3YvcHVibWVkLzI4NjU4MDkzPC91cmw+PC9yZWxhdGVkLXVybHM+PC91cmxzPjxjdXN0b20y
PlBNQzU1MDAwMTU8L2N1c3RvbTI+PGVsZWN0cm9uaWMtcmVzb3VyY2UtbnVtPjEwLjEwOTcvTUQu
MDAwMDAwMDAwMDAwNjQ4ODwvZWxlY3Ryb25pYy1yZXNvdXJjZS1udW0+PC9yZWNvcmQ+PC9DaXRl
PjxDaXRlPjxBdXRob3I+SGVlcndhZ2VuPC9BdXRob3I+PFllYXI+MjAwNzwvWWVhcj48UmVjTnVt
PjU8L1JlY051bT48cmVjb3JkPjxyZWMtbnVtYmVyPjU8L3JlYy1udW1iZXI+PGZvcmVpZ24ta2V5
cz48a2V5IGFwcD0iRU4iIGRiLWlkPSJmdmQyc3pweHF2dHRzeWU5cDVqdndldzk1dnd4NWEwd3dw
OWEiIHRpbWVzdGFtcD0iMTU2MTcyOTg3MyI+NTwva2V5PjxrZXkgYXBwPSJFTldlYiIgZGItaWQ9
IiI+MDwva2V5PjwvZm9yZWlnbi1rZXlzPjxyZWYtdHlwZSBuYW1lPSJKb3VybmFsIEFydGljbGUi
PjE3PC9yZWYtdHlwZT48Y29udHJpYnV0b3JzPjxhdXRob3JzPjxhdXRob3I+SGVlcndhZ2VuLCBT
LiBULjwvYXV0aG9yPjxhdXRob3I+SmVuc2VuLCBDLjwvYXV0aG9yPjxhdXRob3I+QmFnaSwgUC48
L2F1dGhvcj48YXV0aG9yPlJhcHBlcG9ydCwgRS4gRC48L2F1dGhvcj48L2F1dGhvcnM+PC9jb250
cmlidXRvcnM+PGF1dGgtYWRkcmVzcz5EZXBhcnRtZW50IG9mIFJhZGlvbG9neSAyMDIzLCBDZW50
ZXIgb2YgRGlhZ25vc3RpYyBJbnZlc3RpZ2F0aW9ucywgUmlnc2hvc3BpdGFsZXQsIENvcGVuaGFn
ZW4gVW5pdmVyc2l0eSBIb3NwaXRhbCwgQ29wZW5oYWdlbiwgRGVubWFyay4gcmgxMzgyMUByaC5y
ZWdpb25oLmRrPC9hdXRoLWFkZHJlc3M+PHRpdGxlcz48dGl0bGU+UmVuYWwgaW5mbGFtbWF0b3J5
IG15b2ZpYnJvYmxhc3RpYyB0dW1vcjogYSByYXJlIHR1bW9yIGluZGlzdGluZ3Vpc2hhYmxlIGZy
b20gcmVuYWwgY2VsbCBjYXJjaW5vbWEtcmVwb3J0IG9mIHR3byBjYXNlczwvdGl0bGU+PHNlY29u
ZGFyeS10aXRsZT5BY3RhIFJhZGlvbDwvc2Vjb25kYXJ5LXRpdGxlPjwvdGl0bGVzPjxwZXJpb2Rp
Y2FsPjxmdWxsLXRpdGxlPkFjdGEgUmFkaW9sPC9mdWxsLXRpdGxlPjwvcGVyaW9kaWNhbD48cGFn
ZXM+MTE0My02PC9wYWdlcz48dm9sdW1lPjQ4PC92b2x1bWU+PG51bWJlcj4xMDwvbnVtYmVyPjxr
ZXl3b3Jkcz48a2V5d29yZD5BZHVsdDwva2V5d29yZD48a2V5d29yZD5BZ2VkPC9rZXl3b3JkPjxr
ZXl3b3JkPkNhcmNpbm9tYSwgUmVuYWwgQ2VsbC9kaWFnbm9zaXM8L2tleXdvcmQ+PGtleXdvcmQ+
RGlhZ25vc2lzLCBEaWZmZXJlbnRpYWw8L2tleXdvcmQ+PGtleXdvcmQ+RmVtYWxlPC9rZXl3b3Jk
PjxrZXl3b3JkPkdyYW51bG9tYSwgUGxhc21hIENlbGwvKmRpYWdub3N0aWMgaW1hZ2luZy9zdXJn
ZXJ5PC9rZXl3b3JkPjxrZXl3b3JkPkh1bWFuczwva2V5d29yZD48a2V5d29yZD5LaWRuZXkgTmVv
cGxhc21zLypkaWFnbm9zdGljIGltYWdpbmcvc3VyZ2VyeTwva2V5d29yZD48a2V5d29yZD5NYWxl
PC9rZXl3b3JkPjxrZXl3b3JkPk5lcGhyZWN0b215PC9rZXl3b3JkPjxrZXl3b3JkPlJhZGlvZ3Jh
cGh5PC9rZXl3b3JkPjwva2V5d29yZHM+PGRhdGVzPjx5ZWFyPjIwMDc8L3llYXI+PHB1Yi1kYXRl
cz48ZGF0ZT5EZWM8L2RhdGU+PC9wdWItZGF0ZXM+PC9kYXRlcz48aXNibj4xNjAwLTA0NTUgKEVs
ZWN0cm9uaWMpJiN4RDswMjg0LTE4NTEgKExpbmtpbmcpPC9pc2JuPjxhY2Nlc3Npb24tbnVtPjE3
OTYzMDg2PC9hY2Nlc3Npb24tbnVtPjx1cmxzPjxyZWxhdGVkLXVybHM+PHVybD5odHRwczovL3d3
dy5uY2JpLm5sbS5uaWguZ292L3B1Ym1lZC8xNzk2MzA4NjwvdXJsPjwvcmVsYXRlZC11cmxzPjwv
dXJscz48ZWxlY3Ryb25pYy1yZXNvdXJjZS1udW0+MTAuMTA4MC8wMjg0MTg1MDcwMTYyNzE3Mzwv
ZWxlY3Ryb25pYy1yZXNvdXJjZS1udW0+PC9yZWNvcmQ+PC9DaXRlPjxDaXRlPjxBdXRob3I+RG9n
YW48L0F1dGhvcj48WWVhcj4yMDE1PC9ZZWFyPjxSZWNOdW0+MzI8L1JlY051bT48cmVjb3JkPjxy
ZWMtbnVtYmVyPjMyPC9yZWMtbnVtYmVyPjxmb3JlaWduLWtleXM+PGtleSBhcHA9IkVOIiBkYi1p
ZD0iZnZkMnN6cHhxdnR0c3llOXA1anZ3ZXc5NXZ3eDVhMHd3cDlhIiB0aW1lc3RhbXA9IjE1NjE3
OTgxMjgiPjMyPC9rZXk+PGtleSBhcHA9IkVOV2ViIiBkYi1pZD0iIj4wPC9rZXk+PC9mb3JlaWdu
LWtleXM+PHJlZi10eXBlIG5hbWU9IkpvdXJuYWwgQXJ0aWNsZSI+MTc8L3JlZi10eXBlPjxjb250
cmlidXRvcnM+PGF1dGhvcnM+PGF1dGhvcj5NZWhtZXQgUy4gRG9nYW48L2F1dGhvcj48YXV0aG9y
PlNlbGltIERvZ2FuYXk8L2F1dGhvcj48YXV0aG9yPkdvbmNhIEtvYzwvYXV0aG9yPjxhdXRob3I+
U3VyZXl5YSBCLiBHb3JrZW08L2F1dGhvcj48YXV0aG9yPkVrcmVtIFVuYWw8L2F1dGhvcj48YXV0
aG9yPkZpZ2VuIE96dHVyazwvYXV0aG9yPjxhdXRob3I+QWJkdWxoYWtpbSBDb3NrdW48L2F1dGhv
cj48L2F1dGhvcnM+PC9jb250cmlidXRvcnM+PHRpdGxlcz48dGl0bGU+SW5mbGFtbWF0b3J5IE15
b2ZpYnJvYmxhc3RpYyBUdW1vciBvZiB0aGUgS2lkbmV5IGFuZCBCaWxhdGVyYWwgTHVuZyBOb2R1
bGVzIGluIGEgQ2hpbGQgTWltaWNraW5nIFdpbG1zIFR1bW9yIFdpdGggTHVuZyBNZXRhc3Rhc2Vz
LjwvdGl0bGU+PHNlY29uZGFyeS10aXRsZT5KLiBQZWRpYXRyLiBIZW1hdG9sLiBPbmNvbDwvc2Vj
b25kYXJ5LXRpdGxlPjwvdGl0bGVzPjxwZXJpb2RpY2FsPjxmdWxsLXRpdGxlPkouIFBlZGlhdHIu
IEhlbWF0b2wuIE9uY29sPC9mdWxsLXRpdGxlPjwvcGVyaW9kaWNhbD48cGFnZXM+PHN0eWxlIGZh
Y2U9Im5vcm1hbCIgZm9udD0iZGVmYXVsdCIgc2l6ZT0iMTAwJSI+ZTM5MDwvc3R5bGU+PHN0eWxl
IGZhY2U9Im5vcm1hbCIgZm9udD0iZGVmYXVsdCIgY2hhcnNldD0iMTM0IiBzaXplPSIxMDAlIj7i
gJNlMzkzPC9zdHlsZT48L3BhZ2VzPjx2b2x1bWU+Mzc8L3ZvbHVtZT48ZGF0ZXM+PHllYXI+MjAx
NTwveWVhcj48L2RhdGVzPjx1cmxzPjwvdXJscz48L3JlY29yZD48L0NpdGU+PENpdGU+PEF1dGhv
cj5Zb3U8L0F1dGhvcj48WWVhcj4yMDE0PC9ZZWFyPjxSZWNOdW0+NjwvUmVjTnVtPjxyZWNvcmQ+
PHJlYy1udW1iZXI+NjwvcmVjLW51bWJlcj48Zm9yZWlnbi1rZXlzPjxrZXkgYXBwPSJFTiIgZGIt
aWQ9ImZ2ZDJzenB4cXZ0dHN5ZTlwNWp2d2V3OTV2d3g1YTB3d3A5YSIgdGltZXN0YW1wPSIxNTYx
NzMwNTU4Ij42PC9rZXk+PGtleSBhcHA9IkVOV2ViIiBkYi1pZD0iIj4wPC9rZXk+PC9mb3JlaWdu
LWtleXM+PHJlZi10eXBlIG5hbWU9IkpvdXJuYWwgQXJ0aWNsZSI+MTc8L3JlZi10eXBlPjxjb250
cmlidXRvcnM+PGF1dGhvcnM+PGF1dGhvcj5ZYW4gIFlvdSA8L2F1dGhvcj48YXV0aG9yPkhhaXBl
bmcgU2hhbzwvYXV0aG9yPjxhdXRob3I+S2F0aGVyaW5lIEJ1aTwvYXV0aG9yPjxhdXRob3I+TWFy
aWx5biBCdWk8L2F1dGhvcj48L2F1dGhvcnM+PC9jb250cmlidXRvcnM+PHRpdGxlcz48dGl0bGU+
RXBzdGVpbi1CYXJyIFZpcnVzIFBvc2l0aXZlIEluZmxhbW1hdG9yeSBQc2V1ZG90dW1vciBvZiB0
aGUgTGl2ZXI6IFJlcG9ydCBvZiBhIENoYWxsZW5naW5nIENhc2UgYW5kIFJldmlldyBvZiB0aGUg
TGl0ZXJhdHVyZTwvdGl0bGU+PHNlY29uZGFyeS10aXRsZT5Bbm4gQ2xpbiBMYWIgU2NpPC9zZWNv
bmRhcnktdGl0bGU+PC90aXRsZXM+PHBlcmlvZGljYWw+PGZ1bGwtdGl0bGU+QW5uIENsaW4gTGFi
IFNjaTwvZnVsbC10aXRsZT48L3BlcmlvZGljYWw+PHBhZ2VzPjQ4OS00OTg8L3BhZ2VzPjx2b2x1
bWU+NDQ8L3ZvbHVtZT48ZGF0ZXM+PHllYXI+MjAxNDwveWVhcj48L2RhdGVzPjx1cmxzPjwvdXJs
cz48L3JlY29yZD48L0NpdGU+PENpdGU+PEF1dGhvcj5MaTwvQXV0aG9yPjxZZWFyPjIwMTM8L1ll
YXI+PFJlY051bT43PC9SZWNOdW0+PHJlY29yZD48cmVjLW51bWJlcj43PC9yZWMtbnVtYmVyPjxm
b3JlaWduLWtleXM+PGtleSBhcHA9IkVOIiBkYi1pZD0iZnZkMnN6cHhxdnR0c3llOXA1anZ3ZXc5
NXZ3eDVhMHd3cDlhIiB0aW1lc3RhbXA9IjE1NjE3MzIxNDUiPjc8L2tleT48a2V5IGFwcD0iRU5X
ZWIiIGRiLWlkPSIiPjA8L2tleT48L2ZvcmVpZ24ta2V5cz48cmVmLXR5cGUgbmFtZT0iSm91cm5h
bCBBcnRpY2xlIj4xNzwvcmVmLXR5cGU+PGNvbnRyaWJ1dG9ycz48YXV0aG9ycz48YXV0aG9yPkxp
LCBaLjwvYXV0aG9yPjxhdXRob3I+V2FuZywgVy48L2F1dGhvcj48YXV0aG9yPldhbmcsIFkuPC9h
dXRob3I+PGF1dGhvcj5aaGFpLCBYLjwvYXV0aG9yPjxhdXRob3I+VGlhbiwgWS48L2F1dGhvcj48
YXV0aG9yPkZ1LCBZLjwvYXV0aG9yPjxhdXRob3I+WmhvdSwgSC48L2F1dGhvcj48L2F1dGhvcnM+
PC9jb250cmlidXRvcnM+PGF1dGgtYWRkcmVzcz5DZW50ZXIgb2YgVXJvbG9neSwgRmlyc3QgSG9z
cGl0YWwsIEppbGluIFVuaXZlcnNpdHksIENoYW5nY2h1biwgSmlsaW4gMTMwMDIxLCBQLlIuIENo
aW5hLjwvYXV0aC1hZGRyZXNzPjx0aXRsZXM+PHRpdGxlPkluZmxhbW1hdG9yeSBteW9maWJyb2Js
YXN0aWMgdHVtb3Igb2YgdGhlIGtpZG5leSB3aXRoIHZpcmFsIGhlcGF0aXRpcyBCIGFuZCB0cmF1
bWE6IEEgY2FzZSByZXBvcnQ8L3RpdGxlPjxzZWNvbmRhcnktdGl0bGU+T25jb2wgTGV0dDwvc2Vj
b25kYXJ5LXRpdGxlPjwvdGl0bGVzPjxwZXJpb2RpY2FsPjxmdWxsLXRpdGxlPk9uY29sIExldHQ8
L2Z1bGwtdGl0bGU+PC9wZXJpb2RpY2FsPjxwYWdlcz4xNzQxLTE3NDM8L3BhZ2VzPjx2b2x1bWU+
Njwvdm9sdW1lPjxudW1iZXI+NjwvbnVtYmVyPjxrZXl3b3Jkcz48a2V5d29yZD5pbmZsYW1tYXRv
cnkgbXlvZmlicm9ibGFzdGljIHR1bW9yPC9rZXl3b3JkPjxrZXl3b3JkPmtpZG5leTwva2V5d29y
ZD48a2V5d29yZD50cmF1bWE8L2tleXdvcmQ+PGtleXdvcmQ+dmlyYWwgaGVwYXRpdGlzIEI8L2tl
eXdvcmQ+PC9rZXl3b3Jkcz48ZGF0ZXM+PHllYXI+MjAxMzwveWVhcj48cHViLWRhdGVzPjxkYXRl
PkRlYzwvZGF0ZT48L3B1Yi1kYXRlcz48L2RhdGVzPjxpc2JuPjE3OTItMTA3NCAoUHJpbnQpJiN4
RDsxNzkyLTEwNzQgKExpbmtpbmcpPC9pc2JuPjxhY2Nlc3Npb24tbnVtPjI0MjczNjA4PC9hY2Nl
c3Npb24tbnVtPjx1cmxzPjxyZWxhdGVkLXVybHM+PHVybD5odHRwczovL3d3dy5uY2JpLm5sbS5u
aWguZ292L3B1Ym1lZC8yNDI3MzYwODwvdXJsPjwvcmVsYXRlZC11cmxzPjwvdXJscz48Y3VzdG9t
Mj5QTUMzODM1MTY0PC9jdXN0b20yPjxlbGVjdHJvbmljLXJlc291cmNlLW51bT4xMC4zODkyL29s
LjIwMTMuMTU5ODwvZWxlY3Ryb25pYy1yZXNvdXJjZS1udW0+PC9yZWNvcmQ+PC9DaXRlPjwvRW5k
Tm90ZT5AADAA
</w:fldData>
        </w:fldChar>
      </w:r>
      <w:r>
        <w:rPr>
          <w:rFonts w:ascii="Book Antiqua" w:hAnsi="Book Antiqua"/>
          <w:sz w:val="24"/>
          <w:shd w:val="clear" w:color="auto" w:fill="FFFFFF"/>
        </w:rPr>
        <w:instrText xml:space="preserve"> ADDIN EN.CITE.DATA </w:instrText>
      </w:r>
      <w:r>
        <w:rPr>
          <w:rFonts w:ascii="Book Antiqua" w:hAnsi="Book Antiqua"/>
          <w:sz w:val="24"/>
          <w:shd w:val="clear" w:color="auto" w:fill="FFFFFF"/>
        </w:rPr>
      </w:r>
      <w:r>
        <w:rPr>
          <w:rFonts w:ascii="Book Antiqua" w:hAnsi="Book Antiqua"/>
          <w:sz w:val="24"/>
          <w:shd w:val="clear" w:color="auto" w:fill="FFFFFF"/>
        </w:rPr>
        <w:fldChar w:fldCharType="end"/>
      </w:r>
      <w:r>
        <w:rPr>
          <w:rFonts w:ascii="Book Antiqua" w:hAnsi="Book Antiqua"/>
          <w:sz w:val="24"/>
          <w:shd w:val="clear" w:color="auto" w:fill="FFFFFF"/>
        </w:rPr>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[1-9]</w:t>
      </w:r>
      <w:r>
        <w:rPr>
          <w:rFonts w:ascii="Book Antiqua" w:hAnsi="Book Antiqua"/>
          <w:sz w:val="24"/>
          <w:shd w:val="clear" w:color="auto" w:fill="FFFFFF"/>
        </w:rPr>
        <w:fldChar w:fldCharType="end"/>
      </w:r>
      <w:r>
        <w:rPr>
          <w:rFonts w:ascii="Book Antiqua" w:hAnsi="Book Antiqua"/>
          <w:sz w:val="24"/>
          <w:shd w:val="clear" w:color="auto" w:fill="FFFFFF"/>
        </w:rPr>
        <w:t xml:space="preserve">. In the genitourinary system, IMT was found to occur in the bladder, ureter, urachal, renal pelvis, and </w:t>
      </w:r>
      <w:proofErr w:type="gramStart"/>
      <w:r>
        <w:rPr>
          <w:rFonts w:ascii="Book Antiqua" w:hAnsi="Book Antiqua"/>
          <w:sz w:val="24"/>
          <w:shd w:val="clear" w:color="auto" w:fill="FFFFFF"/>
        </w:rPr>
        <w:t>kidney</w:t>
      </w:r>
      <w:proofErr w:type="gramEnd"/>
      <w:r>
        <w:rPr>
          <w:rFonts w:ascii="Book Antiqua" w:hAnsi="Book Antiqua"/>
          <w:sz w:val="24"/>
          <w:shd w:val="clear" w:color="auto" w:fill="FFFFFF"/>
        </w:rPr>
        <w:fldChar w:fldCharType="begin">
          <w:fldData xml:space="preserve">PEVuZE5vdGU+PENpdGU+PEF1dGhvcj5Tb25nPC9BdXRob3I+PFllYXI+MjAxOTwvWWVhcj48UmVj
TnVtPjM3PC9SZWNOdW0+PERpc3BsYXlUZXh0PjxzdHlsZSBmYWNlPSJzdXBlcnNjcmlwdCIgc2l6
ZT0iMTAiPlsxMS0xNV08L3N0eWxlPjwvRGlzcGxheVRleHQ+PHJlY29yZD48cmVjLW51bWJlcj4z
NzwvcmVjLW51bWJlcj48Zm9yZWlnbi1rZXlzPjxrZXkgYXBwPSJFTiIgZGItaWQ9ImZ2ZDJzenB4
cXZ0dHN5ZTlwNWp2d2V3OTV2d3g1YTB3d3A5YSIgdGltZXN0YW1wPSIxNTY1MzQ4Njc0Ij4zNzwv
a2V5PjxrZXkgYXBwPSJFTldlYiIgZGItaWQ9IiI+MDwva2V5PjwvZm9yZWlnbi1rZXlzPjxyZWYt
dHlwZSBuYW1lPSJKb3VybmFsIEFydGljbGUiPjE3PC9yZWYtdHlwZT48Y29udHJpYnV0b3JzPjxh
dXRob3JzPjxhdXRob3I+U29uZywgRC48L2F1dGhvcj48YXV0aG9yPkppYW8sIFcuPC9hdXRob3I+
PGF1dGhvcj5HYW8sIFouPC9hdXRob3I+PGF1dGhvcj5MaXUsIE4uPC9hdXRob3I+PGF1dGhvcj5a
aGFuZywgUy48L2F1dGhvcj48YXV0aG9yPlpvbmcsIFkuPC9hdXRob3I+PGF1dGhvcj5GYW5nLCBa
LjwvYXV0aG9yPjxhdXRob3I+RmFuLCBZLjwvYXV0aG9yPjwvYXV0aG9ycz48L2NvbnRyaWJ1dG9y
cz48YXV0aC1hZGRyZXNzPkRlcGFydG1lbnQgb2YgVXJvbG9neSwgUWlsdSBIb3NwaXRhbCBvZiBT
aGFuZG9uZyBVbml2ZXJzaXR5LCBKaW5hbiwgQ2hpbmEuJiN4RDtEZXBhcnRtZW50IG9mIFVyb2xv
Z3ksIEFmZmlsaWF0ZWQgSG9zcGl0YWwgb2YgUWluZ2RhbyBVbml2ZXJzaXR5LiYjeEQ7SW5zdGl0
dXRlIG9mIE1lbnRhbCBIZWFsdGgsIFBla2luZyBVbml2ZXJzaXR5LCBUaGUgU2l4dGggSG9zcGl0
YWwsIFBla2luZyBVbml2ZXJzaXR5LCBCZWlqaW5nLiYjeEQ7RGVwYXJ0bWVudCBvZiBOdXJzaW5n
LCBTaGFuZG9uZyBQcm92aW5jaWFsIEhvc3BpdGFsIEFmZmlsaWF0ZWQgdG8gU2hhbmRvbmcgVW5p
dmVyc2l0eSwgSmluYW4sIFNoYW5kb25nLCBDaGluYS48L2F1dGgtYWRkcmVzcz48dGl0bGVzPjx0
aXRsZT5JbmZsYW1tYXRvcnkgbXlvZmlicm9ibGFzdGljIHR1bW9yIG9mIHVyaW5hcnkgYmxhZGRl
ciB3aXRoIHNldmVyZSBoZW1hdHVyaWE6IEEgQ2FzZSByZXBvcnQgYW5kIGxpdGVyYXR1cmUgcmV2
aWV3PC90aXRsZT48c2Vjb25kYXJ5LXRpdGxlPk1lZGljaW5lIChCYWx0aW1vcmUpPC9zZWNvbmRh
cnktdGl0bGU+PC90aXRsZXM+PHBlcmlvZGljYWw+PGZ1bGwtdGl0bGU+TWVkaWNpbmUgKEJhbHRp
bW9yZSk8L2Z1bGwtdGl0bGU+PC9wZXJpb2RpY2FsPjxwYWdlcz5lMTM5ODc8L3BhZ2VzPjx2b2x1
bWU+OTg8L3ZvbHVtZT48bnVtYmVyPjE8L251bWJlcj48a2V5d29yZHM+PGtleXdvcmQ+QWR1bHQ8
L2tleXdvcmQ+PGtleXdvcmQ+Q3lzdG9zY29weS9tZXRob2RzPC9rZXl3b3JkPjxrZXl3b3JkPkZl
bWFsZTwva2V5d29yZD48a2V5d29yZD5IZW1hdHVyaWEvKmRpYWdub3Npcy9ldGlvbG9neTwva2V5
d29yZD48a2V5d29yZD5IdW1hbnM8L2tleXdvcmQ+PGtleXdvcmQ+TmVvcGxhc21zLCBNdXNjbGUg
VGlzc3VlLypwYXRob2xvZ3k8L2tleXdvcmQ+PGtleXdvcmQ+VG9tb2dyYXBoeSwgWC1SYXkgQ29t
cHV0ZWQvbWV0aG9kczwva2V5d29yZD48a2V5d29yZD5UcmVhdG1lbnQgT3V0Y29tZTwva2V5d29y
ZD48a2V5d29yZD5VcmluYXJ5IEJsYWRkZXIvZGlhZ25vc3RpYyBpbWFnaW5nLypwYXRob2xvZ3kv
c3VyZ2VyeTwva2V5d29yZD48a2V5d29yZD5VcmluYXJ5IEJsYWRkZXIgTmVvcGxhc21zL2RpYWdu
b3N0aWMgaW1hZ2luZy8qcGF0aG9sb2d5L3N1cmdlcnk8L2tleXdvcmQ+PC9rZXl3b3Jkcz48ZGF0
ZXM+PHllYXI+MjAxOTwveWVhcj48cHViLWRhdGVzPjxkYXRlPkphbjwvZGF0ZT48L3B1Yi1kYXRl
cz48L2RhdGVzPjxpc2JuPjE1MzYtNTk2NCAoRWxlY3Ryb25pYykmI3hEOzAwMjUtNzk3NCAoTGlu
a2luZyk8L2lzYm4+PGFjY2Vzc2lvbi1udW0+MzA2MDg0NDI8L2FjY2Vzc2lvbi1udW0+PHVybHM+
PHJlbGF0ZWQtdXJscz48dXJsPmh0dHBzOi8vd3d3Lm5jYmkubmxtLm5paC5nb3YvcHVibWVkLzMw
NjA4NDQyPC91cmw+PC9yZWxhdGVkLXVybHM+PC91cmxzPjxjdXN0b20yPlBNQzYzNDQxNzY8L2N1
c3RvbTI+PGVsZWN0cm9uaWMtcmVzb3VyY2UtbnVtPjEwLjEwOTcvTUQuMDAwMDAwMDAwMDAxMzk4
NzwvZWxlY3Ryb25pYy1yZXNvdXJjZS1udW0+PC9yZWNvcmQ+PC9DaXRlPjxDaXRlPjxBdXRob3I+
TGk8L0F1dGhvcj48WWVhcj4yMDE4PC9ZZWFyPjxSZWNOdW0+Mzg8L1JlY051bT48cmVjb3JkPjxy
ZWMtbnVtYmVyPjM4PC9yZWMtbnVtYmVyPjxmb3JlaWduLWtleXM+PGtleSBhcHA9IkVOIiBkYi1p
ZD0iZnZkMnN6cHhxdnR0c3llOXA1anZ3ZXc5NXZ3eDVhMHd3cDlhIiB0aW1lc3RhbXA9IjE1NjUz
NDg3NzkiPjM4PC9rZXk+PGtleSBhcHA9IkVOV2ViIiBkYi1pZD0iIj4wPC9rZXk+PC9mb3JlaWdu
LWtleXM+PHJlZi10eXBlIG5hbWU9IkpvdXJuYWwgQXJ0aWNsZSI+MTc8L3JlZi10eXBlPjxjb250
cmlidXRvcnM+PGF1dGhvcnM+PGF1dGhvcj5MaSwgRi48L2F1dGhvcj48YXV0aG9yPkd1bywgSC48
L2F1dGhvcj48YXV0aG9yPlFpdSwgSC48L2F1dGhvcj48YXV0aG9yPkhvdSwgWS48L2F1dGhvcj48
L2F1dGhvcnM+PC9jb250cmlidXRvcnM+PGF1dGgtYWRkcmVzcz5EZXBhcnRtZW50IG9mIFVyb2xv
Z3ksIFRoZSBGaXJzdCBIb3NwaXRhbCBvZiBKaWxpbiBVbml2ZXJzaXR5LCBDaGFuZ2NodW4sIENo
aW5hLjwvYXV0aC1hZGRyZXNzPjx0aXRsZXM+PHRpdGxlPlVyZXRlcmFsIGluZmxhbW1hdG9yeSBt
eW9maWJyb2JsYXN0aWMgdHVtb3I6IEEgY2FzZSByZXBvcnQgYW5kIGxpdGVyYXR1cmUgcmV2aWV3
PC90aXRsZT48c2Vjb25kYXJ5LXRpdGxlPk1lZGljaW5lIChCYWx0aW1vcmUpPC9zZWNvbmRhcnkt
dGl0bGU+PC90aXRsZXM+PHBlcmlvZGljYWw+PGZ1bGwtdGl0bGU+TWVkaWNpbmUgKEJhbHRpbW9y
ZSk8L2Z1bGwtdGl0bGU+PC9wZXJpb2RpY2FsPjxwYWdlcz5lMTMxNzc8L3BhZ2VzPjx2b2x1bWU+
OTc8L3ZvbHVtZT48bnVtYmVyPjQ2PC9udW1iZXI+PGtleXdvcmRzPjxrZXl3b3JkPkh1bWFuczwv
a2V5d29yZD48a2V5d29yZD5NYWxlPC9rZXl3b3JkPjxrZXl3b3JkPk1pZGRsZSBBZ2VkPC9rZXl3
b3JkPjxrZXl3b3JkPk5lb3BsYXNtcywgTXVzY2xlIFRpc3N1ZS8qcGF0aG9sb2d5L3N1cmdlcnk8
L2tleXdvcmQ+PGtleXdvcmQ+TmVwaHJvdXJldGVyZWN0b215L21ldGhvZHM8L2tleXdvcmQ+PGtl
eXdvcmQ+VG9tb2dyYXBoeSwgWC1SYXkgQ29tcHV0ZWQ8L2tleXdvcmQ+PGtleXdvcmQ+VXJldGVy
L3BhdGhvbG9neS9zdXJnZXJ5PC9rZXl3b3JkPjxrZXl3b3JkPlVyZXRlcmFsIE5lb3BsYXNtcy8q
cGF0aG9sb2d5L3N1cmdlcnk8L2tleXdvcmQ+PGtleXdvcmQ+VXJldGVyb3Njb3B5PC9rZXl3b3Jk
Pjwva2V5d29yZHM+PGRhdGVzPjx5ZWFyPjIwMTg8L3llYXI+PHB1Yi1kYXRlcz48ZGF0ZT5Ob3Y8
L2RhdGU+PC9wdWItZGF0ZXM+PC9kYXRlcz48aXNibj4xNTM2LTU5NjQgKEVsZWN0cm9uaWMpJiN4
RDswMDI1LTc5NzQgKExpbmtpbmcpPC9pc2JuPjxhY2Nlc3Npb24tbnVtPjMwNDMxNTkxPC9hY2Nl
c3Npb24tbnVtPjx1cmxzPjxyZWxhdGVkLXVybHM+PHVybD5odHRwczovL3d3dy5uY2JpLm5sbS5u
aWguZ292L3B1Ym1lZC8zMDQzMTU5MTwvdXJsPjwvcmVsYXRlZC11cmxzPjwvdXJscz48Y3VzdG9t
Mj5QTUM2MjU3NDMyPC9jdXN0b20yPjxlbGVjdHJvbmljLXJlc291cmNlLW51bT4xMC4xMDk3L01E
LjAwMDAwMDAwMDAwMTMxNzc8L2VsZWN0cm9uaWMtcmVzb3VyY2UtbnVtPjwvcmVjb3JkPjwvQ2l0
ZT48Q2l0ZT48QXV0aG9yPldhbmc8L0F1dGhvcj48WWVhcj4yMDE4PC9ZZWFyPjxSZWNOdW0+Mzk8
L1JlY051bT48cmVjb3JkPjxyZWMtbnVtYmVyPjM5PC9yZWMtbnVtYmVyPjxmb3JlaWduLWtleXM+
PGtleSBhcHA9IkVOIiBkYi1pZD0iZnZkMnN6cHhxdnR0c3llOXA1anZ3ZXc5NXZ3eDVhMHd3cDlh
IiB0aW1lc3RhbXA9IjE1NjUzNDg4NjYiPjM5PC9rZXk+PGtleSBhcHA9IkVOV2ViIiBkYi1pZD0i
Ij4wPC9rZXk+PC9mb3JlaWduLWtleXM+PHJlZi10eXBlIG5hbWU9IkpvdXJuYWwgQXJ0aWNsZSI+
MTc8L3JlZi10eXBlPjxjb250cmlidXRvcnM+PGF1dGhvcnM+PGF1dGhvcj5XYW5nLCBLLjwvYXV0
aG9yPjxhdXRob3I+WmhvdSwgSC48L2F1dGhvcj48YXV0aG9yPkx1LCBZLjwvYXV0aG9yPjxhdXRo
b3I+THUsIFEuPC9hdXRob3I+PGF1dGhvcj5aaGFuZywgQy48L2F1dGhvcj48YXV0aG9yPlpob3Us
IFguPC9hdXRob3I+PGF1dGhvcj5YaWEsIFMuPC9hdXRob3I+PGF1dGhvcj5XYW5nLCBHLjwvYXV0
aG9yPjwvYXV0aG9ycz48L2NvbnRyaWJ1dG9ycz48YXV0aC1hZGRyZXNzPkRlcGFydG1lbnRzIG9m
IFVyaW5hcnkgU3VyZ2VyeSwgVGhlIEZpcnN0IEFmZmlsaWF0ZWQgSG9zcGl0YWwgb2YgTmFuY2hh
bmcgVW5pdmVyc2l0eS4mI3hEO0ppYW5neGkgUHJvdmluY2UgS2V5IExhYm9yYXRvcnkgb2YgUHJl
dmVudGl2ZSBNZWRpY2luZSwgU2Nob29sIG9mIFB1YmxpYyBIZWFsdGgsIE5hbmNoYW5nIFVuaXZl
cnNpdHksIE5hbmNoYW5nLCBKaWFuZ3hpLCBDaGluYS4mI3hEO0RlcGFydG1lbnQgb2YgUHVibGlj
IEhlYWx0aCBTY2llbmNlcywgVW5pdmVyc2l0eSBvZiBIYXdhaWkgYXQgTWFub2EsIEhvbm9sdWx1
LCBISS4mI3hEO0RlcGFydG1lbnRzIG9mIEVtZXJnZW5jeSBTdXJnZXJ5LCBUaGUgRmlyc3QgQWZm
aWxpYXRlZCBIb3NwaXRhbCBvZiBOYW5jaGFuZyBVbml2ZXJzaXR5LCBOYW5jaGFuZywgSmlhbmd4
aS4mI3hEO1RvbmdqaSBIb3NwaXRhbCBvZiBUb25namkgTWVkaWNhbCBDb2xsZWdlIEh1YXpob25n
IFVuaXZlcnNpdHkgb2YgU2NpZW5jZSBhbmQgVGVjaG5vbG9neSwgV3VoYW4sIEh1YmVpLCBDaGlu
YS48L2F1dGgtYWRkcmVzcz48dGl0bGVzPjx0aXRsZT5BTEstbmVnYXRpdmUgdXJhY2hhbCBpbmZs
YW1tYXRvcnkgbXlvZmlicm9ibGFzdGljIHR1bW9yIGluIGFuIGVsZGVybHkgZmVtYWxlOiBBIGNh
c2UgcmVwb3J0PC90aXRsZT48c2Vjb25kYXJ5LXRpdGxlPk1lZGljaW5lIChCYWx0aW1vcmUpPC9z
ZWNvbmRhcnktdGl0bGU+PC90aXRsZXM+PHBlcmlvZGljYWw+PGZ1bGwtdGl0bGU+TWVkaWNpbmUg
KEJhbHRpbW9yZSk8L2Z1bGwtdGl0bGU+PC9wZXJpb2RpY2FsPjxwYWdlcz5lMTM2MTk8L3BhZ2Vz
Pjx2b2x1bWU+OTc8L3ZvbHVtZT48bnVtYmVyPjUxPC9udW1iZXI+PGtleXdvcmRzPjxrZXl3b3Jk
PkFnZWQ8L2tleXdvcmQ+PGtleXdvcmQ+QW5hcGxhc3RpYyBMeW1waG9tYSBLaW5hc2UvKmFuYWx5
c2lzPC9rZXl3b3JkPjxrZXl3b3JkPkJpb21hcmtlcnMsIFR1bW9yL2FuYWx5c2lzPC9rZXl3b3Jk
PjxrZXl3b3JkPkZlbWFsZTwva2V5d29yZD48a2V5d29yZD5IdW1hbnM8L2tleXdvcmQ+PGtleXdv
cmQ+TmVvcGxhc21zLCBNdXNjbGUgVGlzc3VlL2Vuenltb2xvZ3kvKnBhdGhvbG9neTwva2V5d29y
ZD48a2V5d29yZD5VcmluYXJ5IEJsYWRkZXIgTmVvcGxhc21zL2Vuenltb2xvZ3kvKnBhdGhvbG9n
eTwva2V5d29yZD48L2tleXdvcmRzPjxkYXRlcz48eWVhcj4yMDE4PC95ZWFyPjxwdWItZGF0ZXM+
PGRhdGU+RGVjPC9kYXRlPjwvcHViLWRhdGVzPjwvZGF0ZXM+PGlzYm4+MTUzNi01OTY0IChFbGVj
dHJvbmljKSYjeEQ7MDAyNS03OTc0IChMaW5raW5nKTwvaXNibj48YWNjZXNzaW9uLW51bT4zMDU3
MjQ3MjwvYWNjZXNzaW9uLW51bT48dXJscz48cmVsYXRlZC11cmxzPjx1cmw+aHR0cHM6Ly93d3cu
bmNiaS5ubG0ubmloLmdvdi9wdWJtZWQvMzA1NzI0NzI8L3VybD48L3JlbGF0ZWQtdXJscz48L3Vy
bHM+PGN1c3RvbTI+UE1DNjMyMDExMzwvY3VzdG9tMj48ZWxlY3Ryb25pYy1yZXNvdXJjZS1udW0+
MTAuMTA5Ny9NRC4wMDAwMDAwMDAwMDEzNjE5PC9lbGVjdHJvbmljLXJlc291cmNlLW51bT48L3Jl
Y29yZD48L0NpdGU+PENpdGU+PEF1dGhvcj5IbzwvQXV0aG9yPjxZZWFyPjIwMDU8L1llYXI+PFJl
Y051bT4yNDwvUmVjTnVtPjxyZWNvcmQ+PHJlYy1udW1iZXI+MjQ8L3JlYy1udW1iZXI+PGZvcmVp
Z24ta2V5cz48a2V5IGFwcD0iRU4iIGRiLWlkPSJmdmQyc3pweHF2dHRzeWU5cDVqdndldzk1dnd4
NWEwd3dwOWEiIHRpbWVzdGFtcD0iMTU2MTczNzA2MiI+MjQ8L2tleT48a2V5IGFwcD0iRU5XZWIi
IGRiLWlkPSIiPjA8L2tleT48L2ZvcmVpZ24ta2V5cz48cmVmLXR5cGUgbmFtZT0iSm91cm5hbCBB
cnRpY2xlIj4xNzwvcmVmLXR5cGU+PGNvbnRyaWJ1dG9ycz48YXV0aG9ycz48YXV0aG9yPkhvLCBQ
LiBILjwvYXV0aG9yPjxhdXRob3I+Q2hlbiwgUy4gWS48L2F1dGhvcj48YXV0aG9yPkhzdWVoLCBD
LjwvYXV0aG9yPjxhdXRob3I+TGFpLCBNLiBXLjwvYXV0aG9yPjxhdXRob3I+Q2hhbywgSC4gQy48
L2F1dGhvcj48YXV0aG9yPkNoYW5nLCBQLiBZLjwvYXV0aG9yPjwvYXV0aG9ycz48L2NvbnRyaWJ1
dG9ycz48YXV0aC1hZGRyZXNzPkRlcGFydG1lbnQgb2YgUGVkaWF0cmljcywgQ2hhbmcgR3VuZyBN
ZW1vcmlhbCBIb3NwaXRhbCwgS3dlaS1TaGFuIDMzMywgVGFveXVhbiwgVGFpd2FuLiBraXJzdGVu
QGFkbS5jZ21oLm9yZy50dzwvYXV0aC1hZGRyZXNzPjx0aXRsZXM+PHRpdGxlPkluZmxhbW1hdG9y
eSBteW9maWJyb2JsYXN0aWMgdHVtb3Igb2YgcmVuYWwgcGVsdmlzIHByZXNlbnRpbmcgd2l0aCBw
cm9sb25nZWQgZmV2ZXIgYW5kIGFiZG9taW5hbCBwYWluIGluIGNoaWxkcmVuOiByZXBvcnQgb2Yg
MSBjYXNlIGFuZCByZXZpZXcgb2YgbGl0ZXJhdHVyZTwvdGl0bGU+PHNlY29uZGFyeS10aXRsZT5K
IFBlZGlhdHIgU3VyZzwvc2Vjb25kYXJ5LXRpdGxlPjwvdGl0bGVzPjxwZXJpb2RpY2FsPjxmdWxs
LXRpdGxlPkogUGVkaWF0ciBTdXJnPC9mdWxsLXRpdGxlPjwvcGVyaW9kaWNhbD48cGFnZXM+ZTM1
LTc8L3BhZ2VzPjx2b2x1bWU+NDA8L3ZvbHVtZT48bnVtYmVyPjExPC9udW1iZXI+PGtleXdvcmRz
PjxrZXl3b3JkPkFiZG9taW5hbCBQYWluLypldGlvbG9neTwva2V5d29yZD48a2V5d29yZD5DaGls
ZCwgUHJlc2Nob29sPC9rZXl3b3JkPjxrZXl3b3JkPkZlbWFsZTwva2V5d29yZD48a2V5d29yZD5G
ZXZlci8qZXRpb2xvZ3k8L2tleXdvcmQ+PGtleXdvcmQ+Rmlicm9tYS9jb21wbGljYXRpb25zLypk
aWFnbm9zaXMvc3VyZ2VyeTwva2V5d29yZD48a2V5d29yZD5IdW1hbnM8L2tleXdvcmQ+PGtleXdv
cmQ+SW5mbGFtbWF0aW9uPC9rZXl3b3JkPjxrZXl3b3JkPktpZG5leSBOZW9wbGFzbXMvY29tcGxp
Y2F0aW9ucy8qZGlhZ25vc2lzL3N1cmdlcnk8L2tleXdvcmQ+PGtleXdvcmQ+UGVsdmlzL3BhdGhv
bG9neTwva2V5d29yZD48L2tleXdvcmRzPjxkYXRlcz48eWVhcj4yMDA1PC95ZWFyPjxwdWItZGF0
ZXM+PGRhdGU+Tm92PC9kYXRlPjwvcHViLWRhdGVzPjwvZGF0ZXM+PGlzYm4+MTUzMS01MDM3IChF
bGVjdHJvbmljKSYjeEQ7MDAyMi0zNDY4IChMaW5raW5nKTwvaXNibj48YWNjZXNzaW9uLW51bT4x
NjI5MTEzODwvYWNjZXNzaW9uLW51bT48dXJscz48cmVsYXRlZC11cmxzPjx1cmw+aHR0cHM6Ly93
d3cubmNiaS5ubG0ubmloLmdvdi9wdWJtZWQvMTYyOTExMzg8L3VybD48L3JlbGF0ZWQtdXJscz48
L3VybHM+PGVsZWN0cm9uaWMtcmVzb3VyY2UtbnVtPjEwLjEwMTYvai5qcGVkc3VyZy4yMDA1LjA3
LjA1NTwvZWxlY3Ryb25pYy1yZXNvdXJjZS1udW0+PC9yZWNvcmQ+PC9DaXRlPjxDaXRlPjxBdXRo
b3I+VGF6aTwvQXV0aG9yPjxZZWFyPjIwMDE8L1llYXI+PFJlY051bT4yNTwvUmVjTnVtPjxyZWNv
cmQ+PHJlYy1udW1iZXI+MjU8L3JlYy1udW1iZXI+PGZvcmVpZ24ta2V5cz48a2V5IGFwcD0iRU4i
IGRiLWlkPSJmdmQyc3pweHF2dHRzeWU5cDVqdndldzk1dnd4NWEwd3dwOWEiIHRpbWVzdGFtcD0i
MTU2MTczNzEzNCI+MjU8L2tleT48a2V5IGFwcD0iRU5XZWIiIGRiLWlkPSIiPjA8L2tleT48L2Zv
cmVpZ24ta2V5cz48cmVmLXR5cGUgbmFtZT0iSm91cm5hbCBBcnRpY2xlIj4xNzwvcmVmLXR5cGU+
PGNvbnRyaWJ1dG9ycz48YXV0aG9ycz48YXV0aG9yPksuIFRhemk8L2F1dGhvcj48YXV0aG9yPkEu
IEVoaXJjaGlvdTwvYXV0aG9yPjxhdXRob3I+VC4gS2FybW91bmk8L2F1dGhvcj48YXV0aG9yPksu
IE1hYXphejwvYXV0aG9yPjxhdXRob3I+Sy4gRWwgS2hhZGlyPC9hdXRob3I+PGF1dGhvcj5BLiBL
b3V0YW5pPC9hdXRob3I+PGF1dGhvcj5BLiBJYm4gQXR0aXlhPC9hdXRob3I+PGF1dGhvcj5NLiBI
YWNoaW1pPC9hdXRob3I+PGF1dGhvcj5BLiBMYWtyaXNzYSA8L2F1dGhvcj48L2F1dGhvcnM+PC9j
b250cmlidXRvcnM+PHRpdGxlcz48dGl0bGU+W0luZmxhbW1hdG9yeSBwc2V1ZG90dW1vcnMgb2Yg
dGhlIGtpZG5leTogYSBjYXNlIHJlcG9ydF0uPC90aXRsZT48c2Vjb25kYXJ5LXRpdGxlPkFubiBV
cm9sIChQYXJpcyk8L3NlY29uZGFyeS10aXRsZT48L3RpdGxlcz48cGVyaW9kaWNhbD48ZnVsbC10
aXRsZT5Bbm4gVXJvbCAoUGFyaXMpPC9mdWxsLXRpdGxlPjwvcGVyaW9kaWNhbD48cGFnZXM+MzAt
MzM8L3BhZ2VzPjx2b2x1bWU+MzU8L3ZvbHVtZT48ZGF0ZXM+PHllYXI+MjAwMTwveWVhcj48L2Rh
dGVzPjx1cmxzPjwvdXJscz48L3JlY29yZD48L0NpdGU+PC9FbmROb3RlPgBAAA==
</w:fldData>
        </w:fldChar>
      </w:r>
      <w:r>
        <w:rPr>
          <w:rFonts w:ascii="Book Antiqua" w:hAnsi="Book Antiqua"/>
          <w:sz w:val="24"/>
          <w:shd w:val="clear" w:color="auto" w:fill="FFFFFF"/>
        </w:rPr>
        <w:instrText xml:space="preserve"> ADDIN EN.CITE </w:instrText>
      </w:r>
      <w:r>
        <w:rPr>
          <w:rFonts w:ascii="Book Antiqua" w:hAnsi="Book Antiqua"/>
          <w:sz w:val="24"/>
          <w:shd w:val="clear" w:color="auto" w:fill="FFFFFF"/>
        </w:rPr>
        <w:fldChar w:fldCharType="begin">
          <w:fldData xml:space="preserve">PEVuZE5vdGU+PENpdGU+PEF1dGhvcj5Tb25nPC9BdXRob3I+PFllYXI+MjAxOTwvWWVhcj48UmVj
TnVtPjM3PC9SZWNOdW0+PERpc3BsYXlUZXh0PjxzdHlsZSBmYWNlPSJzdXBlcnNjcmlwdCIgc2l6
ZT0iMTAiPlsxMS0xNV08L3N0eWxlPjwvRGlzcGxheVRleHQ+PHJlY29yZD48cmVjLW51bWJlcj4z
NzwvcmVjLW51bWJlcj48Zm9yZWlnbi1rZXlzPjxrZXkgYXBwPSJFTiIgZGItaWQ9ImZ2ZDJzenB4
cXZ0dHN5ZTlwNWp2d2V3OTV2d3g1YTB3d3A5YSIgdGltZXN0YW1wPSIxNTY1MzQ4Njc0Ij4zNzwv
a2V5PjxrZXkgYXBwPSJFTldlYiIgZGItaWQ9IiI+MDwva2V5PjwvZm9yZWlnbi1rZXlzPjxyZWYt
dHlwZSBuYW1lPSJKb3VybmFsIEFydGljbGUiPjE3PC9yZWYtdHlwZT48Y29udHJpYnV0b3JzPjxh
dXRob3JzPjxhdXRob3I+U29uZywgRC48L2F1dGhvcj48YXV0aG9yPkppYW8sIFcuPC9hdXRob3I+
PGF1dGhvcj5HYW8sIFouPC9hdXRob3I+PGF1dGhvcj5MaXUsIE4uPC9hdXRob3I+PGF1dGhvcj5a
aGFuZywgUy48L2F1dGhvcj48YXV0aG9yPlpvbmcsIFkuPC9hdXRob3I+PGF1dGhvcj5GYW5nLCBa
LjwvYXV0aG9yPjxhdXRob3I+RmFuLCBZLjwvYXV0aG9yPjwvYXV0aG9ycz48L2NvbnRyaWJ1dG9y
cz48YXV0aC1hZGRyZXNzPkRlcGFydG1lbnQgb2YgVXJvbG9neSwgUWlsdSBIb3NwaXRhbCBvZiBT
aGFuZG9uZyBVbml2ZXJzaXR5LCBKaW5hbiwgQ2hpbmEuJiN4RDtEZXBhcnRtZW50IG9mIFVyb2xv
Z3ksIEFmZmlsaWF0ZWQgSG9zcGl0YWwgb2YgUWluZ2RhbyBVbml2ZXJzaXR5LiYjeEQ7SW5zdGl0
dXRlIG9mIE1lbnRhbCBIZWFsdGgsIFBla2luZyBVbml2ZXJzaXR5LCBUaGUgU2l4dGggSG9zcGl0
YWwsIFBla2luZyBVbml2ZXJzaXR5LCBCZWlqaW5nLiYjeEQ7RGVwYXJ0bWVudCBvZiBOdXJzaW5n
LCBTaGFuZG9uZyBQcm92aW5jaWFsIEhvc3BpdGFsIEFmZmlsaWF0ZWQgdG8gU2hhbmRvbmcgVW5p
dmVyc2l0eSwgSmluYW4sIFNoYW5kb25nLCBDaGluYS48L2F1dGgtYWRkcmVzcz48dGl0bGVzPjx0
aXRsZT5JbmZsYW1tYXRvcnkgbXlvZmlicm9ibGFzdGljIHR1bW9yIG9mIHVyaW5hcnkgYmxhZGRl
ciB3aXRoIHNldmVyZSBoZW1hdHVyaWE6IEEgQ2FzZSByZXBvcnQgYW5kIGxpdGVyYXR1cmUgcmV2
aWV3PC90aXRsZT48c2Vjb25kYXJ5LXRpdGxlPk1lZGljaW5lIChCYWx0aW1vcmUpPC9zZWNvbmRh
cnktdGl0bGU+PC90aXRsZXM+PHBlcmlvZGljYWw+PGZ1bGwtdGl0bGU+TWVkaWNpbmUgKEJhbHRp
bW9yZSk8L2Z1bGwtdGl0bGU+PC9wZXJpb2RpY2FsPjxwYWdlcz5lMTM5ODc8L3BhZ2VzPjx2b2x1
bWU+OTg8L3ZvbHVtZT48bnVtYmVyPjE8L251bWJlcj48a2V5d29yZHM+PGtleXdvcmQ+QWR1bHQ8
L2tleXdvcmQ+PGtleXdvcmQ+Q3lzdG9zY29weS9tZXRob2RzPC9rZXl3b3JkPjxrZXl3b3JkPkZl
bWFsZTwva2V5d29yZD48a2V5d29yZD5IZW1hdHVyaWEvKmRpYWdub3Npcy9ldGlvbG9neTwva2V5
d29yZD48a2V5d29yZD5IdW1hbnM8L2tleXdvcmQ+PGtleXdvcmQ+TmVvcGxhc21zLCBNdXNjbGUg
VGlzc3VlLypwYXRob2xvZ3k8L2tleXdvcmQ+PGtleXdvcmQ+VG9tb2dyYXBoeSwgWC1SYXkgQ29t
cHV0ZWQvbWV0aG9kczwva2V5d29yZD48a2V5d29yZD5UcmVhdG1lbnQgT3V0Y29tZTwva2V5d29y
ZD48a2V5d29yZD5VcmluYXJ5IEJsYWRkZXIvZGlhZ25vc3RpYyBpbWFnaW5nLypwYXRob2xvZ3kv
c3VyZ2VyeTwva2V5d29yZD48a2V5d29yZD5VcmluYXJ5IEJsYWRkZXIgTmVvcGxhc21zL2RpYWdu
b3N0aWMgaW1hZ2luZy8qcGF0aG9sb2d5L3N1cmdlcnk8L2tleXdvcmQ+PC9rZXl3b3Jkcz48ZGF0
ZXM+PHllYXI+MjAxOTwveWVhcj48cHViLWRhdGVzPjxkYXRlPkphbjwvZGF0ZT48L3B1Yi1kYXRl
cz48L2RhdGVzPjxpc2JuPjE1MzYtNTk2NCAoRWxlY3Ryb25pYykmI3hEOzAwMjUtNzk3NCAoTGlu
a2luZyk8L2lzYm4+PGFjY2Vzc2lvbi1udW0+MzA2MDg0NDI8L2FjY2Vzc2lvbi1udW0+PHVybHM+
PHJlbGF0ZWQtdXJscz48dXJsPmh0dHBzOi8vd3d3Lm5jYmkubmxtLm5paC5nb3YvcHVibWVkLzMw
NjA4NDQyPC91cmw+PC9yZWxhdGVkLXVybHM+PC91cmxzPjxjdXN0b20yPlBNQzYzNDQxNzY8L2N1
c3RvbTI+PGVsZWN0cm9uaWMtcmVzb3VyY2UtbnVtPjEwLjEwOTcvTUQuMDAwMDAwMDAwMDAxMzk4
NzwvZWxlY3Ryb25pYy1yZXNvdXJjZS1udW0+PC9yZWNvcmQ+PC9DaXRlPjxDaXRlPjxBdXRob3I+
TGk8L0F1dGhvcj48WWVhcj4yMDE4PC9ZZWFyPjxSZWNOdW0+Mzg8L1JlY051bT48cmVjb3JkPjxy
ZWMtbnVtYmVyPjM4PC9yZWMtbnVtYmVyPjxmb3JlaWduLWtleXM+PGtleSBhcHA9IkVOIiBkYi1p
ZD0iZnZkMnN6cHhxdnR0c3llOXA1anZ3ZXc5NXZ3eDVhMHd3cDlhIiB0aW1lc3RhbXA9IjE1NjUz
NDg3NzkiPjM4PC9rZXk+PGtleSBhcHA9IkVOV2ViIiBkYi1pZD0iIj4wPC9rZXk+PC9mb3JlaWdu
LWtleXM+PHJlZi10eXBlIG5hbWU9IkpvdXJuYWwgQXJ0aWNsZSI+MTc8L3JlZi10eXBlPjxjb250
cmlidXRvcnM+PGF1dGhvcnM+PGF1dGhvcj5MaSwgRi48L2F1dGhvcj48YXV0aG9yPkd1bywgSC48
L2F1dGhvcj48YXV0aG9yPlFpdSwgSC48L2F1dGhvcj48YXV0aG9yPkhvdSwgWS48L2F1dGhvcj48
L2F1dGhvcnM+PC9jb250cmlidXRvcnM+PGF1dGgtYWRkcmVzcz5EZXBhcnRtZW50IG9mIFVyb2xv
Z3ksIFRoZSBGaXJzdCBIb3NwaXRhbCBvZiBKaWxpbiBVbml2ZXJzaXR5LCBDaGFuZ2NodW4sIENo
aW5hLjwvYXV0aC1hZGRyZXNzPjx0aXRsZXM+PHRpdGxlPlVyZXRlcmFsIGluZmxhbW1hdG9yeSBt
eW9maWJyb2JsYXN0aWMgdHVtb3I6IEEgY2FzZSByZXBvcnQgYW5kIGxpdGVyYXR1cmUgcmV2aWV3
PC90aXRsZT48c2Vjb25kYXJ5LXRpdGxlPk1lZGljaW5lIChCYWx0aW1vcmUpPC9zZWNvbmRhcnkt
dGl0bGU+PC90aXRsZXM+PHBlcmlvZGljYWw+PGZ1bGwtdGl0bGU+TWVkaWNpbmUgKEJhbHRpbW9y
ZSk8L2Z1bGwtdGl0bGU+PC9wZXJpb2RpY2FsPjxwYWdlcz5lMTMxNzc8L3BhZ2VzPjx2b2x1bWU+
OTc8L3ZvbHVtZT48bnVtYmVyPjQ2PC9udW1iZXI+PGtleXdvcmRzPjxrZXl3b3JkPkh1bWFuczwv
a2V5d29yZD48a2V5d29yZD5NYWxlPC9rZXl3b3JkPjxrZXl3b3JkPk1pZGRsZSBBZ2VkPC9rZXl3
b3JkPjxrZXl3b3JkPk5lb3BsYXNtcywgTXVzY2xlIFRpc3N1ZS8qcGF0aG9sb2d5L3N1cmdlcnk8
L2tleXdvcmQ+PGtleXdvcmQ+TmVwaHJvdXJldGVyZWN0b215L21ldGhvZHM8L2tleXdvcmQ+PGtl
eXdvcmQ+VG9tb2dyYXBoeSwgWC1SYXkgQ29tcHV0ZWQ8L2tleXdvcmQ+PGtleXdvcmQ+VXJldGVy
L3BhdGhvbG9neS9zdXJnZXJ5PC9rZXl3b3JkPjxrZXl3b3JkPlVyZXRlcmFsIE5lb3BsYXNtcy8q
cGF0aG9sb2d5L3N1cmdlcnk8L2tleXdvcmQ+PGtleXdvcmQ+VXJldGVyb3Njb3B5PC9rZXl3b3Jk
Pjwva2V5d29yZHM+PGRhdGVzPjx5ZWFyPjIwMTg8L3llYXI+PHB1Yi1kYXRlcz48ZGF0ZT5Ob3Y8
L2RhdGU+PC9wdWItZGF0ZXM+PC9kYXRlcz48aXNibj4xNTM2LTU5NjQgKEVsZWN0cm9uaWMpJiN4
RDswMDI1LTc5NzQgKExpbmtpbmcpPC9pc2JuPjxhY2Nlc3Npb24tbnVtPjMwNDMxNTkxPC9hY2Nl
c3Npb24tbnVtPjx1cmxzPjxyZWxhdGVkLXVybHM+PHVybD5odHRwczovL3d3dy5uY2JpLm5sbS5u
aWguZ292L3B1Ym1lZC8zMDQzMTU5MTwvdXJsPjwvcmVsYXRlZC11cmxzPjwvdXJscz48Y3VzdG9t
Mj5QTUM2MjU3NDMyPC9jdXN0b20yPjxlbGVjdHJvbmljLXJlc291cmNlLW51bT4xMC4xMDk3L01E
LjAwMDAwMDAwMDAwMTMxNzc8L2VsZWN0cm9uaWMtcmVzb3VyY2UtbnVtPjwvcmVjb3JkPjwvQ2l0
ZT48Q2l0ZT48QXV0aG9yPldhbmc8L0F1dGhvcj48WWVhcj4yMDE4PC9ZZWFyPjxSZWNOdW0+Mzk8
L1JlY051bT48cmVjb3JkPjxyZWMtbnVtYmVyPjM5PC9yZWMtbnVtYmVyPjxmb3JlaWduLWtleXM+
PGtleSBhcHA9IkVOIiBkYi1pZD0iZnZkMnN6cHhxdnR0c3llOXA1anZ3ZXc5NXZ3eDVhMHd3cDlh
IiB0aW1lc3RhbXA9IjE1NjUzNDg4NjYiPjM5PC9rZXk+PGtleSBhcHA9IkVOV2ViIiBkYi1pZD0i
Ij4wPC9rZXk+PC9mb3JlaWduLWtleXM+PHJlZi10eXBlIG5hbWU9IkpvdXJuYWwgQXJ0aWNsZSI+
MTc8L3JlZi10eXBlPjxjb250cmlidXRvcnM+PGF1dGhvcnM+PGF1dGhvcj5XYW5nLCBLLjwvYXV0
aG9yPjxhdXRob3I+WmhvdSwgSC48L2F1dGhvcj48YXV0aG9yPkx1LCBZLjwvYXV0aG9yPjxhdXRo
b3I+THUsIFEuPC9hdXRob3I+PGF1dGhvcj5aaGFuZywgQy48L2F1dGhvcj48YXV0aG9yPlpob3Us
IFguPC9hdXRob3I+PGF1dGhvcj5YaWEsIFMuPC9hdXRob3I+PGF1dGhvcj5XYW5nLCBHLjwvYXV0
aG9yPjwvYXV0aG9ycz48L2NvbnRyaWJ1dG9ycz48YXV0aC1hZGRyZXNzPkRlcGFydG1lbnRzIG9m
IFVyaW5hcnkgU3VyZ2VyeSwgVGhlIEZpcnN0IEFmZmlsaWF0ZWQgSG9zcGl0YWwgb2YgTmFuY2hh
bmcgVW5pdmVyc2l0eS4mI3hEO0ppYW5neGkgUHJvdmluY2UgS2V5IExhYm9yYXRvcnkgb2YgUHJl
dmVudGl2ZSBNZWRpY2luZSwgU2Nob29sIG9mIFB1YmxpYyBIZWFsdGgsIE5hbmNoYW5nIFVuaXZl
cnNpdHksIE5hbmNoYW5nLCBKaWFuZ3hpLCBDaGluYS4mI3hEO0RlcGFydG1lbnQgb2YgUHVibGlj
IEhlYWx0aCBTY2llbmNlcywgVW5pdmVyc2l0eSBvZiBIYXdhaWkgYXQgTWFub2EsIEhvbm9sdWx1
LCBISS4mI3hEO0RlcGFydG1lbnRzIG9mIEVtZXJnZW5jeSBTdXJnZXJ5LCBUaGUgRmlyc3QgQWZm
aWxpYXRlZCBIb3NwaXRhbCBvZiBOYW5jaGFuZyBVbml2ZXJzaXR5LCBOYW5jaGFuZywgSmlhbmd4
aS4mI3hEO1RvbmdqaSBIb3NwaXRhbCBvZiBUb25namkgTWVkaWNhbCBDb2xsZWdlIEh1YXpob25n
IFVuaXZlcnNpdHkgb2YgU2NpZW5jZSBhbmQgVGVjaG5vbG9neSwgV3VoYW4sIEh1YmVpLCBDaGlu
YS48L2F1dGgtYWRkcmVzcz48dGl0bGVzPjx0aXRsZT5BTEstbmVnYXRpdmUgdXJhY2hhbCBpbmZs
YW1tYXRvcnkgbXlvZmlicm9ibGFzdGljIHR1bW9yIGluIGFuIGVsZGVybHkgZmVtYWxlOiBBIGNh
c2UgcmVwb3J0PC90aXRsZT48c2Vjb25kYXJ5LXRpdGxlPk1lZGljaW5lIChCYWx0aW1vcmUpPC9z
ZWNvbmRhcnktdGl0bGU+PC90aXRsZXM+PHBlcmlvZGljYWw+PGZ1bGwtdGl0bGU+TWVkaWNpbmUg
KEJhbHRpbW9yZSk8L2Z1bGwtdGl0bGU+PC9wZXJpb2RpY2FsPjxwYWdlcz5lMTM2MTk8L3BhZ2Vz
Pjx2b2x1bWU+OTc8L3ZvbHVtZT48bnVtYmVyPjUxPC9udW1iZXI+PGtleXdvcmRzPjxrZXl3b3Jk
PkFnZWQ8L2tleXdvcmQ+PGtleXdvcmQ+QW5hcGxhc3RpYyBMeW1waG9tYSBLaW5hc2UvKmFuYWx5
c2lzPC9rZXl3b3JkPjxrZXl3b3JkPkJpb21hcmtlcnMsIFR1bW9yL2FuYWx5c2lzPC9rZXl3b3Jk
PjxrZXl3b3JkPkZlbWFsZTwva2V5d29yZD48a2V5d29yZD5IdW1hbnM8L2tleXdvcmQ+PGtleXdv
cmQ+TmVvcGxhc21zLCBNdXNjbGUgVGlzc3VlL2Vuenltb2xvZ3kvKnBhdGhvbG9neTwva2V5d29y
ZD48a2V5d29yZD5VcmluYXJ5IEJsYWRkZXIgTmVvcGxhc21zL2Vuenltb2xvZ3kvKnBhdGhvbG9n
eTwva2V5d29yZD48L2tleXdvcmRzPjxkYXRlcz48eWVhcj4yMDE4PC95ZWFyPjxwdWItZGF0ZXM+
PGRhdGU+RGVjPC9kYXRlPjwvcHViLWRhdGVzPjwvZGF0ZXM+PGlzYm4+MTUzNi01OTY0IChFbGVj
dHJvbmljKSYjeEQ7MDAyNS03OTc0IChMaW5raW5nKTwvaXNibj48YWNjZXNzaW9uLW51bT4zMDU3
MjQ3MjwvYWNjZXNzaW9uLW51bT48dXJscz48cmVsYXRlZC11cmxzPjx1cmw+aHR0cHM6Ly93d3cu
bmNiaS5ubG0ubmloLmdvdi9wdWJtZWQvMzA1NzI0NzI8L3VybD48L3JlbGF0ZWQtdXJscz48L3Vy
bHM+PGN1c3RvbTI+UE1DNjMyMDExMzwvY3VzdG9tMj48ZWxlY3Ryb25pYy1yZXNvdXJjZS1udW0+
MTAuMTA5Ny9NRC4wMDAwMDAwMDAwMDEzNjE5PC9lbGVjdHJvbmljLXJlc291cmNlLW51bT48L3Jl
Y29yZD48L0NpdGU+PENpdGU+PEF1dGhvcj5IbzwvQXV0aG9yPjxZZWFyPjIwMDU8L1llYXI+PFJl
Y051bT4yNDwvUmVjTnVtPjxyZWNvcmQ+PHJlYy1udW1iZXI+MjQ8L3JlYy1udW1iZXI+PGZvcmVp
Z24ta2V5cz48a2V5IGFwcD0iRU4iIGRiLWlkPSJmdmQyc3pweHF2dHRzeWU5cDVqdndldzk1dnd4
NWEwd3dwOWEiIHRpbWVzdGFtcD0iMTU2MTczNzA2MiI+MjQ8L2tleT48a2V5IGFwcD0iRU5XZWIi
IGRiLWlkPSIiPjA8L2tleT48L2ZvcmVpZ24ta2V5cz48cmVmLXR5cGUgbmFtZT0iSm91cm5hbCBB
cnRpY2xlIj4xNzwvcmVmLXR5cGU+PGNvbnRyaWJ1dG9ycz48YXV0aG9ycz48YXV0aG9yPkhvLCBQ
LiBILjwvYXV0aG9yPjxhdXRob3I+Q2hlbiwgUy4gWS48L2F1dGhvcj48YXV0aG9yPkhzdWVoLCBD
LjwvYXV0aG9yPjxhdXRob3I+TGFpLCBNLiBXLjwvYXV0aG9yPjxhdXRob3I+Q2hhbywgSC4gQy48
L2F1dGhvcj48YXV0aG9yPkNoYW5nLCBQLiBZLjwvYXV0aG9yPjwvYXV0aG9ycz48L2NvbnRyaWJ1
dG9ycz48YXV0aC1hZGRyZXNzPkRlcGFydG1lbnQgb2YgUGVkaWF0cmljcywgQ2hhbmcgR3VuZyBN
ZW1vcmlhbCBIb3NwaXRhbCwgS3dlaS1TaGFuIDMzMywgVGFveXVhbiwgVGFpd2FuLiBraXJzdGVu
QGFkbS5jZ21oLm9yZy50dzwvYXV0aC1hZGRyZXNzPjx0aXRsZXM+PHRpdGxlPkluZmxhbW1hdG9y
eSBteW9maWJyb2JsYXN0aWMgdHVtb3Igb2YgcmVuYWwgcGVsdmlzIHByZXNlbnRpbmcgd2l0aCBw
cm9sb25nZWQgZmV2ZXIgYW5kIGFiZG9taW5hbCBwYWluIGluIGNoaWxkcmVuOiByZXBvcnQgb2Yg
MSBjYXNlIGFuZCByZXZpZXcgb2YgbGl0ZXJhdHVyZTwvdGl0bGU+PHNlY29uZGFyeS10aXRsZT5K
IFBlZGlhdHIgU3VyZzwvc2Vjb25kYXJ5LXRpdGxlPjwvdGl0bGVzPjxwZXJpb2RpY2FsPjxmdWxs
LXRpdGxlPkogUGVkaWF0ciBTdXJnPC9mdWxsLXRpdGxlPjwvcGVyaW9kaWNhbD48cGFnZXM+ZTM1
LTc8L3BhZ2VzPjx2b2x1bWU+NDA8L3ZvbHVtZT48bnVtYmVyPjExPC9udW1iZXI+PGtleXdvcmRz
PjxrZXl3b3JkPkFiZG9taW5hbCBQYWluLypldGlvbG9neTwva2V5d29yZD48a2V5d29yZD5DaGls
ZCwgUHJlc2Nob29sPC9rZXl3b3JkPjxrZXl3b3JkPkZlbWFsZTwva2V5d29yZD48a2V5d29yZD5G
ZXZlci8qZXRpb2xvZ3k8L2tleXdvcmQ+PGtleXdvcmQ+Rmlicm9tYS9jb21wbGljYXRpb25zLypk
aWFnbm9zaXMvc3VyZ2VyeTwva2V5d29yZD48a2V5d29yZD5IdW1hbnM8L2tleXdvcmQ+PGtleXdv
cmQ+SW5mbGFtbWF0aW9uPC9rZXl3b3JkPjxrZXl3b3JkPktpZG5leSBOZW9wbGFzbXMvY29tcGxp
Y2F0aW9ucy8qZGlhZ25vc2lzL3N1cmdlcnk8L2tleXdvcmQ+PGtleXdvcmQ+UGVsdmlzL3BhdGhv
bG9neTwva2V5d29yZD48L2tleXdvcmRzPjxkYXRlcz48eWVhcj4yMDA1PC95ZWFyPjxwdWItZGF0
ZXM+PGRhdGU+Tm92PC9kYXRlPjwvcHViLWRhdGVzPjwvZGF0ZXM+PGlzYm4+MTUzMS01MDM3IChF
bGVjdHJvbmljKSYjeEQ7MDAyMi0zNDY4IChMaW5raW5nKTwvaXNibj48YWNjZXNzaW9uLW51bT4x
NjI5MTEzODwvYWNjZXNzaW9uLW51bT48dXJscz48cmVsYXRlZC11cmxzPjx1cmw+aHR0cHM6Ly93
d3cubmNiaS5ubG0ubmloLmdvdi9wdWJtZWQvMTYyOTExMzg8L3VybD48L3JlbGF0ZWQtdXJscz48
L3VybHM+PGVsZWN0cm9uaWMtcmVzb3VyY2UtbnVtPjEwLjEwMTYvai5qcGVkc3VyZy4yMDA1LjA3
LjA1NTwvZWxlY3Ryb25pYy1yZXNvdXJjZS1udW0+PC9yZWNvcmQ+PC9DaXRlPjxDaXRlPjxBdXRo
b3I+VGF6aTwvQXV0aG9yPjxZZWFyPjIwMDE8L1llYXI+PFJlY051bT4yNTwvUmVjTnVtPjxyZWNv
cmQ+PHJlYy1udW1iZXI+MjU8L3JlYy1udW1iZXI+PGZvcmVpZ24ta2V5cz48a2V5IGFwcD0iRU4i
IGRiLWlkPSJmdmQyc3pweHF2dHRzeWU5cDVqdndldzk1dnd4NWEwd3dwOWEiIHRpbWVzdGFtcD0i
MTU2MTczNzEzNCI+MjU8L2tleT48a2V5IGFwcD0iRU5XZWIiIGRiLWlkPSIiPjA8L2tleT48L2Zv
cmVpZ24ta2V5cz48cmVmLXR5cGUgbmFtZT0iSm91cm5hbCBBcnRpY2xlIj4xNzwvcmVmLXR5cGU+
PGNvbnRyaWJ1dG9ycz48YXV0aG9ycz48YXV0aG9yPksuIFRhemk8L2F1dGhvcj48YXV0aG9yPkEu
IEVoaXJjaGlvdTwvYXV0aG9yPjxhdXRob3I+VC4gS2FybW91bmk8L2F1dGhvcj48YXV0aG9yPksu
IE1hYXphejwvYXV0aG9yPjxhdXRob3I+Sy4gRWwgS2hhZGlyPC9hdXRob3I+PGF1dGhvcj5BLiBL
b3V0YW5pPC9hdXRob3I+PGF1dGhvcj5BLiBJYm4gQXR0aXlhPC9hdXRob3I+PGF1dGhvcj5NLiBI
YWNoaW1pPC9hdXRob3I+PGF1dGhvcj5BLiBMYWtyaXNzYSA8L2F1dGhvcj48L2F1dGhvcnM+PC9j
b250cmlidXRvcnM+PHRpdGxlcz48dGl0bGU+W0luZmxhbW1hdG9yeSBwc2V1ZG90dW1vcnMgb2Yg
dGhlIGtpZG5leTogYSBjYXNlIHJlcG9ydF0uPC90aXRsZT48c2Vjb25kYXJ5LXRpdGxlPkFubiBV
cm9sIChQYXJpcyk8L3NlY29uZGFyeS10aXRsZT48L3RpdGxlcz48cGVyaW9kaWNhbD48ZnVsbC10
aXRsZT5Bbm4gVXJvbCAoUGFyaXMpPC9mdWxsLXRpdGxlPjwvcGVyaW9kaWNhbD48cGFnZXM+MzAt
MzM8L3BhZ2VzPjx2b2x1bWU+MzU8L3ZvbHVtZT48ZGF0ZXM+PHllYXI+MjAwMTwveWVhcj48L2Rh
dGVzPjx1cmxzPjwvdXJscz48L3JlY29yZD48L0NpdGU+PC9FbmROb3RlPgBAAA==
</w:fldData>
        </w:fldChar>
      </w:r>
      <w:r>
        <w:rPr>
          <w:rFonts w:ascii="Book Antiqua" w:hAnsi="Book Antiqua"/>
          <w:sz w:val="24"/>
          <w:shd w:val="clear" w:color="auto" w:fill="FFFFFF"/>
        </w:rPr>
        <w:instrText xml:space="preserve"> ADDIN EN.CITE.DATA </w:instrText>
      </w:r>
      <w:r>
        <w:rPr>
          <w:rFonts w:ascii="Book Antiqua" w:hAnsi="Book Antiqua"/>
          <w:sz w:val="24"/>
          <w:shd w:val="clear" w:color="auto" w:fill="FFFFFF"/>
        </w:rPr>
      </w:r>
      <w:r>
        <w:rPr>
          <w:rFonts w:ascii="Book Antiqua" w:hAnsi="Book Antiqua"/>
          <w:sz w:val="24"/>
          <w:shd w:val="clear" w:color="auto" w:fill="FFFFFF"/>
        </w:rPr>
        <w:fldChar w:fldCharType="end"/>
      </w:r>
      <w:r>
        <w:rPr>
          <w:rFonts w:ascii="Book Antiqua" w:hAnsi="Book Antiqua"/>
          <w:sz w:val="24"/>
          <w:shd w:val="clear" w:color="auto" w:fill="FFFFFF"/>
        </w:rPr>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[11-15]</w:t>
      </w:r>
      <w:r>
        <w:rPr>
          <w:rFonts w:ascii="Book Antiqua" w:hAnsi="Book Antiqua"/>
          <w:sz w:val="24"/>
          <w:shd w:val="clear" w:color="auto" w:fill="FFFFFF"/>
        </w:rPr>
        <w:fldChar w:fldCharType="end"/>
      </w:r>
      <w:r>
        <w:rPr>
          <w:rFonts w:ascii="Book Antiqua" w:hAnsi="Book Antiqua" w:cs="Arial"/>
          <w:sz w:val="24"/>
          <w:shd w:val="clear" w:color="auto" w:fill="FFFFFF"/>
        </w:rPr>
        <w:t> </w:t>
      </w:r>
      <w:r>
        <w:rPr>
          <w:rFonts w:ascii="Book Antiqua" w:hAnsi="Book Antiqua"/>
          <w:sz w:val="24"/>
          <w:shd w:val="clear" w:color="auto" w:fill="FFFFFF"/>
        </w:rPr>
        <w:t>. Although most commonly found in the bladder</w:t>
      </w:r>
      <w:r>
        <w:rPr>
          <w:rFonts w:ascii="Book Antiqua" w:hAnsi="Book Antiqua"/>
          <w:sz w:val="24"/>
          <w:shd w:val="clear" w:color="auto" w:fill="FFFFFF"/>
        </w:rPr>
        <w:fldChar w:fldCharType="begin"/>
      </w:r>
      <w:r>
        <w:rPr>
          <w:rFonts w:ascii="Book Antiqua" w:hAnsi="Book Antiqua"/>
          <w:sz w:val="24"/>
          <w:shd w:val="clear" w:color="auto" w:fill="FFFFFF"/>
        </w:rPr>
        <w:instrText xml:space="preserve"> ADDIN EN.CITE &lt;EndNote&gt;&lt;Cite&gt;&lt;Author&gt;Gwynn&lt;/Author&gt;&lt;Year&gt;2005&lt;/Year&gt;&lt;RecNum&gt;34&lt;/RecNum&gt;&lt;DisplayText&gt;&lt;style face="superscript" size="10"&gt;[10]&lt;/style&gt;&lt;/DisplayText&gt;&lt;record&gt;&lt;rec-number&gt;34&lt;/rec-number&gt;&lt;foreign-keys&gt;&lt;key app="EN" db-id="fvd2szpxqvttsye9p5jvwew95vwx5a0wwp9a" timestamp="1561799435"&gt;34&lt;/key&gt;&lt;key app="ENWeb" db-id=""&gt;0&lt;/key&gt;&lt;/foreign-keys&gt;&lt;ref-type name="Journal Article"&gt;17&lt;/ref-type&gt;&lt;contributors&gt;&lt;authors&gt;&lt;author&gt;Gwynn, E. S.&lt;/author&gt;&lt;author&gt;Clark, P. E.&lt;/author&gt;&lt;/authors&gt;&lt;/contributors&gt;&lt;auth-address&gt;Department of Urology, Wake Forest University, Winston-Salem, North Carolina 27157, USA. wakeurodoc@yahoo.com&lt;/auth-address&gt;&lt;titles&gt;&lt;title&gt;Inflammatory myofibroblastic tumor associated with renal cell carcinoma&lt;/title&gt;&lt;secondary-title&gt;Urology&lt;/secondary-title&gt;&lt;/titles&gt;&lt;periodical&gt;&lt;full-title&gt;Urology&lt;/full-title&gt;&lt;/periodical&gt;&lt;pages&gt;880&lt;/pages&gt;&lt;volume&gt;66&lt;/volume&gt;&lt;number&gt;4&lt;/number&gt;&lt;keywords&gt;&lt;keyword&gt;*Carcinoma, Renal Cell/pathology/surgery&lt;/keyword&gt;&lt;keyword&gt;Humans&lt;/keyword&gt;&lt;keyword&gt;*Kidney Neoplasms/pathology/surgery&lt;/keyword&gt;&lt;keyword&gt;Male&lt;/keyword&gt;&lt;keyword&gt;Middle Aged&lt;/keyword&gt;&lt;keyword&gt;*Myofibroma/pathology/surgery&lt;/keyword&gt;&lt;keyword&gt;*Neoplasms, Multiple Primary/pathology/surgery&lt;/keyword&gt;&lt;/keywords&gt;&lt;dates&gt;&lt;year&gt;2005&lt;/year&gt;&lt;pub-dates&gt;&lt;date&gt;Oct&lt;/date&gt;&lt;/pub-dates&gt;&lt;/dates&gt;&lt;isbn&gt;1527-9995 (Electronic)&amp;#xD;0090-4295 (Linking)&lt;/isbn&gt;&lt;accession-num&gt;16230166&lt;/accession-num&gt;&lt;urls&gt;&lt;related-urls&gt;&lt;url&gt;https://www.ncbi.nlm.nih.gov/pubmed/16230166&lt;/url&gt;&lt;/related-urls&gt;&lt;/urls&gt;&lt;electronic-resource-num&gt;10.1016/j.urology.2005.03.065&lt;/electronic-resource-num&gt;&lt;/record&gt;&lt;/Cite&gt;&lt;/EndNote&gt;</w:instrText>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[10]</w:t>
      </w:r>
      <w:r>
        <w:rPr>
          <w:rFonts w:ascii="Book Antiqua" w:hAnsi="Book Antiqua"/>
          <w:sz w:val="24"/>
          <w:shd w:val="clear" w:color="auto" w:fill="FFFFFF"/>
        </w:rPr>
        <w:fldChar w:fldCharType="end"/>
      </w:r>
      <w:r>
        <w:rPr>
          <w:rFonts w:ascii="Book Antiqua" w:hAnsi="Book Antiqua"/>
          <w:sz w:val="24"/>
          <w:shd w:val="clear" w:color="auto" w:fill="FFFFFF"/>
        </w:rPr>
        <w:t xml:space="preserve">, IMT in the kidney is extremely rare. IMT is found more frequently in children than in adults and has no gender predilection, but the </w:t>
      </w:r>
      <w:proofErr w:type="spellStart"/>
      <w:r>
        <w:rPr>
          <w:rFonts w:ascii="Book Antiqua" w:hAnsi="Book Antiqua"/>
          <w:sz w:val="24"/>
          <w:shd w:val="clear" w:color="auto" w:fill="FFFFFF"/>
        </w:rPr>
        <w:t>extrapulmonary</w:t>
      </w:r>
      <w:proofErr w:type="spellEnd"/>
      <w:r>
        <w:rPr>
          <w:rFonts w:ascii="Book Antiqua" w:hAnsi="Book Antiqua"/>
          <w:sz w:val="24"/>
          <w:shd w:val="clear" w:color="auto" w:fill="FFFFFF"/>
        </w:rPr>
        <w:t xml:space="preserve"> forms occur more commonly in adult women</w:t>
      </w:r>
      <w:r>
        <w:rPr>
          <w:rFonts w:ascii="Book Antiqua" w:hAnsi="Book Antiqua"/>
          <w:sz w:val="24"/>
          <w:shd w:val="clear" w:color="auto" w:fill="FFFFFF"/>
        </w:rPr>
        <w:fldChar w:fldCharType="begin"/>
      </w:r>
      <w:r>
        <w:rPr>
          <w:rFonts w:ascii="Book Antiqua" w:hAnsi="Book Antiqua"/>
          <w:sz w:val="24"/>
          <w:shd w:val="clear" w:color="auto" w:fill="FFFFFF"/>
        </w:rPr>
        <w:instrText xml:space="preserve"> ADDIN EN.CITE &lt;EndNote&gt;&lt;Cite&gt;&lt;Author&gt;Attili&lt;/Author&gt;&lt;Year&gt;2005&lt;/Year&gt;&lt;RecNum&gt;2&lt;/RecNum&gt;&lt;DisplayText&gt;&lt;style face="superscript" size="10"&gt;[1]&lt;/style&gt;&lt;/DisplayText&gt;&lt;record&gt;&lt;rec-number&gt;2&lt;/rec-number&gt;&lt;foreign-keys&gt;&lt;key app="EN" db-id="fvd2szpxqvttsye9p5jvwew95vwx5a0wwp9a" timestamp="1561699583"&gt;2&lt;/key&gt;&lt;key app="ENWeb" db-id=""&gt;0&lt;/key&gt;&lt;/foreign-keys&gt;&lt;ref-type name="Journal Article"&gt;17&lt;/ref-type&gt;&lt;contributors&gt;&lt;authors&gt;&lt;author&gt;Attili, S. V.&lt;/author&gt;&lt;author&gt;Chandra, C. R.&lt;/author&gt;&lt;author&gt;Hemant, D. K.&lt;/author&gt;&lt;author&gt;Bapsy, P. P.&lt;/author&gt;&lt;author&gt;RamaRao, C.&lt;/author&gt;&lt;author&gt;Anupama, G.&lt;/author&gt;&lt;/authors&gt;&lt;/contributors&gt;&lt;auth-address&gt;Department of Medical Oncology, Kidwai Memorial Institute of Oncology, Bangalore, India. sureshattili@yahoo.com&lt;/auth-address&gt;&lt;titles&gt;&lt;title&gt;Retroperitoneal inflammatory myofibroblastic tumor&lt;/title&gt;&lt;secondary-title&gt;World J Surg Oncol&lt;/secondary-title&gt;&lt;/titles&gt;&lt;periodical&gt;&lt;full-title&gt;World J Surg Oncol&lt;/full-title&gt;&lt;/periodical&gt;&lt;pages&gt;66&lt;/pages&gt;&lt;volume&gt;3&lt;/volume&gt;&lt;dates&gt;&lt;year&gt;2005&lt;/year&gt;&lt;pub-dates&gt;&lt;date&gt;Oct 8&lt;/date&gt;&lt;/pub-dates&gt;&lt;/dates&gt;&lt;isbn&gt;1477-7819 (Electronic)&amp;#xD;1477-7819 (Linking)&lt;/isbn&gt;&lt;accession-num&gt;16212671&lt;/accession-num&gt;&lt;urls&gt;&lt;related-urls&gt;&lt;url&gt;https://www.ncbi.nlm.nih.gov/pubmed/16212671&lt;/url&gt;&lt;/related-urls&gt;&lt;/urls&gt;&lt;custom2&gt;PMC1276822&lt;/custom2&gt;&lt;electronic-resource-num&gt;10.1186/1477-7819-3-66&lt;/electronic-resource-num&gt;&lt;/record&gt;&lt;/Cite&gt;&lt;/EndNote&gt;</w:instrText>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[1]</w:t>
      </w:r>
      <w:r>
        <w:rPr>
          <w:rFonts w:ascii="Book Antiqua" w:hAnsi="Book Antiqua"/>
          <w:sz w:val="24"/>
          <w:shd w:val="clear" w:color="auto" w:fill="FFFFFF"/>
        </w:rPr>
        <w:fldChar w:fldCharType="end"/>
      </w:r>
      <w:r>
        <w:rPr>
          <w:rFonts w:ascii="Book Antiqua" w:hAnsi="Book Antiqua"/>
          <w:sz w:val="24"/>
          <w:shd w:val="clear" w:color="auto" w:fill="FFFFFF"/>
        </w:rPr>
        <w:t>.</w:t>
      </w:r>
      <w:r>
        <w:rPr>
          <w:rFonts w:ascii="Book Antiqua" w:hAnsi="Book Antiqua"/>
          <w:sz w:val="24"/>
        </w:rPr>
        <w:t xml:space="preserve"> </w:t>
      </w:r>
    </w:p>
    <w:p w:rsidR="00442F60" w:rsidRDefault="00956952">
      <w:pPr>
        <w:snapToGrid w:val="0"/>
        <w:spacing w:line="360" w:lineRule="auto"/>
        <w:ind w:firstLineChars="100" w:firstLine="240"/>
        <w:rPr>
          <w:rFonts w:ascii="Book Antiqua" w:hAnsi="Book Antiqua"/>
          <w:sz w:val="24"/>
          <w:shd w:val="clear" w:color="auto" w:fill="FFFFFF"/>
        </w:rPr>
      </w:pPr>
      <w:r>
        <w:rPr>
          <w:rFonts w:ascii="Book Antiqua" w:hAnsi="Book Antiqua"/>
          <w:sz w:val="24"/>
          <w:shd w:val="clear" w:color="auto" w:fill="FFFFFF"/>
        </w:rPr>
        <w:t>According to our investigation, few scholars</w:t>
      </w:r>
      <w:r>
        <w:rPr>
          <w:rFonts w:ascii="Book Antiqua" w:hAnsi="Book Antiqua"/>
          <w:sz w:val="24"/>
        </w:rPr>
        <w:t xml:space="preserve"> have</w:t>
      </w:r>
      <w:r>
        <w:rPr>
          <w:rFonts w:ascii="Book Antiqua" w:hAnsi="Book Antiqua"/>
          <w:sz w:val="24"/>
          <w:shd w:val="clear" w:color="auto" w:fill="FFFFFF"/>
        </w:rPr>
        <w:t xml:space="preserve"> systematically </w:t>
      </w:r>
      <w:r>
        <w:rPr>
          <w:rFonts w:ascii="Book Antiqua" w:hAnsi="Book Antiqua"/>
          <w:sz w:val="24"/>
        </w:rPr>
        <w:t>analyzed</w:t>
      </w:r>
      <w:r>
        <w:rPr>
          <w:rFonts w:ascii="Book Antiqua" w:hAnsi="Book Antiqua"/>
          <w:sz w:val="24"/>
          <w:shd w:val="clear" w:color="auto" w:fill="FFFFFF"/>
        </w:rPr>
        <w:t xml:space="preserve"> the clinical features of kidney IMT. To further study the characteristics of this type of IMT, we reviewed case reports published in MEDLINE and PubMed databases between 1972 and 2019, including 48 cases occurring in the renal parenchyma (37 cases) and renal pelvis (11 cases) (</w:t>
      </w:r>
      <w:r>
        <w:rPr>
          <w:rFonts w:ascii="Book Antiqua" w:hAnsi="Book Antiqua"/>
          <w:sz w:val="24"/>
        </w:rPr>
        <w:t>Table 1</w:t>
      </w:r>
      <w:r>
        <w:rPr>
          <w:rFonts w:ascii="Book Antiqua" w:eastAsia="微软雅黑" w:hAnsi="Book Antiqua"/>
          <w:sz w:val="24"/>
        </w:rPr>
        <w:t>)</w:t>
      </w:r>
      <w:r>
        <w:rPr>
          <w:rFonts w:ascii="Book Antiqua" w:hAnsi="Book Antiqua"/>
          <w:sz w:val="24"/>
          <w:shd w:val="clear" w:color="auto" w:fill="FFFFFF"/>
        </w:rPr>
        <w:t xml:space="preserve">. Although the patients ranged in age from 3 to 75 </w:t>
      </w:r>
      <w:proofErr w:type="gramStart"/>
      <w:r>
        <w:rPr>
          <w:rFonts w:ascii="Book Antiqua" w:hAnsi="Book Antiqua"/>
          <w:sz w:val="24"/>
          <w:shd w:val="clear" w:color="auto" w:fill="FFFFFF"/>
        </w:rPr>
        <w:t>years</w:t>
      </w:r>
      <w:proofErr w:type="gramEnd"/>
      <w:r>
        <w:rPr>
          <w:rFonts w:ascii="Book Antiqua" w:hAnsi="Book Antiqua"/>
          <w:sz w:val="24"/>
          <w:shd w:val="clear" w:color="auto" w:fill="FFFFFF"/>
        </w:rPr>
        <w:fldChar w:fldCharType="begin">
          <w:fldData xml:space="preserve">PEVuZE5vdGU+PENpdGU+PEF1dGhvcj5IZWVyd2FnZW48L0F1dGhvcj48WWVhcj4yMDA3PC9ZZWFy
PjxSZWNOdW0+NTwvUmVjTnVtPjxEaXNwbGF5VGV4dD48c3R5bGUgZmFjZT0ic3VwZXJzY3JpcHQi
IHNpemU9IjEwIj5bNiwgN108L3N0eWxlPjwvRGlzcGxheVRleHQ+PHJlY29yZD48cmVjLW51bWJl
cj41PC9yZWMtbnVtYmVyPjxmb3JlaWduLWtleXM+PGtleSBhcHA9IkVOIiBkYi1pZD0iZnZkMnN6
cHhxdnR0c3llOXA1anZ3ZXc5NXZ3eDVhMHd3cDlhIiB0aW1lc3RhbXA9IjE1NjE3Mjk4NzMiPjU8
L2tleT48a2V5IGFwcD0iRU5XZWIiIGRiLWlkPSIiPjA8L2tleT48L2ZvcmVpZ24ta2V5cz48cmVm
LXR5cGUgbmFtZT0iSm91cm5hbCBBcnRpY2xlIj4xNzwvcmVmLXR5cGU+PGNvbnRyaWJ1dG9ycz48
YXV0aG9ycz48YXV0aG9yPkhlZXJ3YWdlbiwgUy4gVC48L2F1dGhvcj48YXV0aG9yPkplbnNlbiwg
Qy48L2F1dGhvcj48YXV0aG9yPkJhZ2ksIFAuPC9hdXRob3I+PGF1dGhvcj5SYXBwZXBvcnQsIEUu
IEQuPC9hdXRob3I+PC9hdXRob3JzPjwvY29udHJpYnV0b3JzPjxhdXRoLWFkZHJlc3M+RGVwYXJ0
bWVudCBvZiBSYWRpb2xvZ3kgMjAyMywgQ2VudGVyIG9mIERpYWdub3N0aWMgSW52ZXN0aWdhdGlv
bnMsIFJpZ3Nob3NwaXRhbGV0LCBDb3BlbmhhZ2VuIFVuaXZlcnNpdHkgSG9zcGl0YWwsIENvcGVu
aGFnZW4sIERlbm1hcmsuIHJoMTM4MjFAcmgucmVnaW9uaC5kazwvYXV0aC1hZGRyZXNzPjx0aXRs
ZXM+PHRpdGxlPlJlbmFsIGluZmxhbW1hdG9yeSBteW9maWJyb2JsYXN0aWMgdHVtb3I6IGEgcmFy
ZSB0dW1vciBpbmRpc3Rpbmd1aXNoYWJsZSBmcm9tIHJlbmFsIGNlbGwgY2FyY2lub21hLXJlcG9y
dCBvZiB0d28gY2FzZXM8L3RpdGxlPjxzZWNvbmRhcnktdGl0bGU+QWN0YSBSYWRpb2w8L3NlY29u
ZGFyeS10aXRsZT48L3RpdGxlcz48cGVyaW9kaWNhbD48ZnVsbC10aXRsZT5BY3RhIFJhZGlvbDwv
ZnVsbC10aXRsZT48L3BlcmlvZGljYWw+PHBhZ2VzPjExNDMtNjwvcGFnZXM+PHZvbHVtZT40ODwv
dm9sdW1lPjxudW1iZXI+MTA8L251bWJlcj48a2V5d29yZHM+PGtleXdvcmQ+QWR1bHQ8L2tleXdv
cmQ+PGtleXdvcmQ+QWdlZDwva2V5d29yZD48a2V5d29yZD5DYXJjaW5vbWEsIFJlbmFsIENlbGwv
ZGlhZ25vc2lzPC9rZXl3b3JkPjxrZXl3b3JkPkRpYWdub3NpcywgRGlmZmVyZW50aWFsPC9rZXl3
b3JkPjxrZXl3b3JkPkZlbWFsZTwva2V5d29yZD48a2V5d29yZD5HcmFudWxvbWEsIFBsYXNtYSBD
ZWxsLypkaWFnbm9zdGljIGltYWdpbmcvc3VyZ2VyeTwva2V5d29yZD48a2V5d29yZD5IdW1hbnM8
L2tleXdvcmQ+PGtleXdvcmQ+S2lkbmV5IE5lb3BsYXNtcy8qZGlhZ25vc3RpYyBpbWFnaW5nL3N1
cmdlcnk8L2tleXdvcmQ+PGtleXdvcmQ+TWFsZTwva2V5d29yZD48a2V5d29yZD5OZXBocmVjdG9t
eTwva2V5d29yZD48a2V5d29yZD5SYWRpb2dyYXBoeTwva2V5d29yZD48L2tleXdvcmRzPjxkYXRl
cz48eWVhcj4yMDA3PC95ZWFyPjxwdWItZGF0ZXM+PGRhdGU+RGVjPC9kYXRlPjwvcHViLWRhdGVz
PjwvZGF0ZXM+PGlzYm4+MTYwMC0wNDU1IChFbGVjdHJvbmljKSYjeEQ7MDI4NC0xODUxIChMaW5r
aW5nKTwvaXNibj48YWNjZXNzaW9uLW51bT4xNzk2MzA4NjwvYWNjZXNzaW9uLW51bT48dXJscz48
cmVsYXRlZC11cmxzPjx1cmw+aHR0cHM6Ly93d3cubmNiaS5ubG0ubmloLmdvdi9wdWJtZWQvMTc5
NjMwODY8L3VybD48L3JlbGF0ZWQtdXJscz48L3VybHM+PGVsZWN0cm9uaWMtcmVzb3VyY2UtbnVt
PjEwLjEwODAvMDI4NDE4NTA3MDE2MjcxNzM8L2VsZWN0cm9uaWMtcmVzb3VyY2UtbnVtPjwvcmVj
b3JkPjwvQ2l0ZT48Q2l0ZT48QXV0aG9yPkRvZ2FuPC9BdXRob3I+PFllYXI+MjAxNTwvWWVhcj48
UmVjTnVtPjMyPC9SZWNOdW0+PHJlY29yZD48cmVjLW51bWJlcj4zMjwvcmVjLW51bWJlcj48Zm9y
ZWlnbi1rZXlzPjxrZXkgYXBwPSJFTiIgZGItaWQ9ImZ2ZDJzenB4cXZ0dHN5ZTlwNWp2d2V3OTV2
d3g1YTB3d3A5YSIgdGltZXN0YW1wPSIxNTYxNzk4MTI4Ij4zMjwva2V5PjxrZXkgYXBwPSJFTldl
YiIgZGItaWQ9IiI+MDwva2V5PjwvZm9yZWlnbi1rZXlzPjxyZWYtdHlwZSBuYW1lPSJKb3VybmFs
IEFydGljbGUiPjE3PC9yZWYtdHlwZT48Y29udHJpYnV0b3JzPjxhdXRob3JzPjxhdXRob3I+TWVo
bWV0IFMuIERvZ2FuPC9hdXRob3I+PGF1dGhvcj5TZWxpbSBEb2dhbmF5PC9hdXRob3I+PGF1dGhv
cj5Hb25jYSBLb2M8L2F1dGhvcj48YXV0aG9yPlN1cmV5eWEgQi4gR29ya2VtPC9hdXRob3I+PGF1
dGhvcj5Fa3JlbSBVbmFsPC9hdXRob3I+PGF1dGhvcj5GaWdlbiBPenR1cms8L2F1dGhvcj48YXV0
aG9yPkFiZHVsaGFraW0gQ29za3VuPC9hdXRob3I+PC9hdXRob3JzPjwvY29udHJpYnV0b3JzPjx0
aXRsZXM+PHRpdGxlPkluZmxhbW1hdG9yeSBNeW9maWJyb2JsYXN0aWMgVHVtb3Igb2YgdGhlIEtp
ZG5leSBhbmQgQmlsYXRlcmFsIEx1bmcgTm9kdWxlcyBpbiBhIENoaWxkIE1pbWlja2luZyBXaWxt
cyBUdW1vciBXaXRoIEx1bmcgTWV0YXN0YXNlcy48L3RpdGxlPjxzZWNvbmRhcnktdGl0bGU+Si4g
UGVkaWF0ci4gSGVtYXRvbC4gT25jb2w8L3NlY29uZGFyeS10aXRsZT48L3RpdGxlcz48cGVyaW9k
aWNhbD48ZnVsbC10aXRsZT5KLiBQZWRpYXRyLiBIZW1hdG9sLiBPbmNvbDwvZnVsbC10aXRsZT48
L3BlcmlvZGljYWw+PHBhZ2VzPjxzdHlsZSBmYWNlPSJub3JtYWwiIGZvbnQ9ImRlZmF1bHQiIHNp
emU9IjEwMCUiPmUzOTA8L3N0eWxlPjxzdHlsZSBmYWNlPSJub3JtYWwiIGZvbnQ9ImRlZmF1bHQi
IGNoYXJzZXQ9IjEzNCIgc2l6ZT0iMTAwJSI+4oCTZTM5Mzwvc3R5bGU+PC9wYWdlcz48dm9sdW1l
PjM3PC92b2x1bWU+PGRhdGVzPjx5ZWFyPjIwMTU8L3llYXI+PC9kYXRlcz48dXJscz48L3VybHM+
PC9yZWNvcmQ+PC9DaXRlPjwvRW5kTm90ZT4A
</w:fldData>
        </w:fldChar>
      </w:r>
      <w:r>
        <w:rPr>
          <w:rFonts w:ascii="Book Antiqua" w:hAnsi="Book Antiqua"/>
          <w:sz w:val="24"/>
          <w:shd w:val="clear" w:color="auto" w:fill="FFFFFF"/>
        </w:rPr>
        <w:instrText xml:space="preserve"> ADDIN EN.CITE </w:instrText>
      </w:r>
      <w:r>
        <w:rPr>
          <w:rFonts w:ascii="Book Antiqua" w:hAnsi="Book Antiqua"/>
          <w:sz w:val="24"/>
          <w:shd w:val="clear" w:color="auto" w:fill="FFFFFF"/>
        </w:rPr>
        <w:fldChar w:fldCharType="begin">
          <w:fldData xml:space="preserve">PEVuZE5vdGU+PENpdGU+PEF1dGhvcj5IZWVyd2FnZW48L0F1dGhvcj48WWVhcj4yMDA3PC9ZZWFy
PjxSZWNOdW0+NTwvUmVjTnVtPjxEaXNwbGF5VGV4dD48c3R5bGUgZmFjZT0ic3VwZXJzY3JpcHQi
IHNpemU9IjEwIj5bNiwgN108L3N0eWxlPjwvRGlzcGxheVRleHQ+PHJlY29yZD48cmVjLW51bWJl
cj41PC9yZWMtbnVtYmVyPjxmb3JlaWduLWtleXM+PGtleSBhcHA9IkVOIiBkYi1pZD0iZnZkMnN6
cHhxdnR0c3llOXA1anZ3ZXc5NXZ3eDVhMHd3cDlhIiB0aW1lc3RhbXA9IjE1NjE3Mjk4NzMiPjU8
L2tleT48a2V5IGFwcD0iRU5XZWIiIGRiLWlkPSIiPjA8L2tleT48L2ZvcmVpZ24ta2V5cz48cmVm
LXR5cGUgbmFtZT0iSm91cm5hbCBBcnRpY2xlIj4xNzwvcmVmLXR5cGU+PGNvbnRyaWJ1dG9ycz48
YXV0aG9ycz48YXV0aG9yPkhlZXJ3YWdlbiwgUy4gVC48L2F1dGhvcj48YXV0aG9yPkplbnNlbiwg
Qy48L2F1dGhvcj48YXV0aG9yPkJhZ2ksIFAuPC9hdXRob3I+PGF1dGhvcj5SYXBwZXBvcnQsIEUu
IEQuPC9hdXRob3I+PC9hdXRob3JzPjwvY29udHJpYnV0b3JzPjxhdXRoLWFkZHJlc3M+RGVwYXJ0
bWVudCBvZiBSYWRpb2xvZ3kgMjAyMywgQ2VudGVyIG9mIERpYWdub3N0aWMgSW52ZXN0aWdhdGlv
bnMsIFJpZ3Nob3NwaXRhbGV0LCBDb3BlbmhhZ2VuIFVuaXZlcnNpdHkgSG9zcGl0YWwsIENvcGVu
aGFnZW4sIERlbm1hcmsuIHJoMTM4MjFAcmgucmVnaW9uaC5kazwvYXV0aC1hZGRyZXNzPjx0aXRs
ZXM+PHRpdGxlPlJlbmFsIGluZmxhbW1hdG9yeSBteW9maWJyb2JsYXN0aWMgdHVtb3I6IGEgcmFy
ZSB0dW1vciBpbmRpc3Rpbmd1aXNoYWJsZSBmcm9tIHJlbmFsIGNlbGwgY2FyY2lub21hLXJlcG9y
dCBvZiB0d28gY2FzZXM8L3RpdGxlPjxzZWNvbmRhcnktdGl0bGU+QWN0YSBSYWRpb2w8L3NlY29u
ZGFyeS10aXRsZT48L3RpdGxlcz48cGVyaW9kaWNhbD48ZnVsbC10aXRsZT5BY3RhIFJhZGlvbDwv
ZnVsbC10aXRsZT48L3BlcmlvZGljYWw+PHBhZ2VzPjExNDMtNjwvcGFnZXM+PHZvbHVtZT40ODwv
dm9sdW1lPjxudW1iZXI+MTA8L251bWJlcj48a2V5d29yZHM+PGtleXdvcmQ+QWR1bHQ8L2tleXdv
cmQ+PGtleXdvcmQ+QWdlZDwva2V5d29yZD48a2V5d29yZD5DYXJjaW5vbWEsIFJlbmFsIENlbGwv
ZGlhZ25vc2lzPC9rZXl3b3JkPjxrZXl3b3JkPkRpYWdub3NpcywgRGlmZmVyZW50aWFsPC9rZXl3
b3JkPjxrZXl3b3JkPkZlbWFsZTwva2V5d29yZD48a2V5d29yZD5HcmFudWxvbWEsIFBsYXNtYSBD
ZWxsLypkaWFnbm9zdGljIGltYWdpbmcvc3VyZ2VyeTwva2V5d29yZD48a2V5d29yZD5IdW1hbnM8
L2tleXdvcmQ+PGtleXdvcmQ+S2lkbmV5IE5lb3BsYXNtcy8qZGlhZ25vc3RpYyBpbWFnaW5nL3N1
cmdlcnk8L2tleXdvcmQ+PGtleXdvcmQ+TWFsZTwva2V5d29yZD48a2V5d29yZD5OZXBocmVjdG9t
eTwva2V5d29yZD48a2V5d29yZD5SYWRpb2dyYXBoeTwva2V5d29yZD48L2tleXdvcmRzPjxkYXRl
cz48eWVhcj4yMDA3PC95ZWFyPjxwdWItZGF0ZXM+PGRhdGU+RGVjPC9kYXRlPjwvcHViLWRhdGVz
PjwvZGF0ZXM+PGlzYm4+MTYwMC0wNDU1IChFbGVjdHJvbmljKSYjeEQ7MDI4NC0xODUxIChMaW5r
aW5nKTwvaXNibj48YWNjZXNzaW9uLW51bT4xNzk2MzA4NjwvYWNjZXNzaW9uLW51bT48dXJscz48
cmVsYXRlZC11cmxzPjx1cmw+aHR0cHM6Ly93d3cubmNiaS5ubG0ubmloLmdvdi9wdWJtZWQvMTc5
NjMwODY8L3VybD48L3JlbGF0ZWQtdXJscz48L3VybHM+PGVsZWN0cm9uaWMtcmVzb3VyY2UtbnVt
PjEwLjEwODAvMDI4NDE4NTA3MDE2MjcxNzM8L2VsZWN0cm9uaWMtcmVzb3VyY2UtbnVtPjwvcmVj
b3JkPjwvQ2l0ZT48Q2l0ZT48QXV0aG9yPkRvZ2FuPC9BdXRob3I+PFllYXI+MjAxNTwvWWVhcj48
UmVjTnVtPjMyPC9SZWNOdW0+PHJlY29yZD48cmVjLW51bWJlcj4zMjwvcmVjLW51bWJlcj48Zm9y
ZWlnbi1rZXlzPjxrZXkgYXBwPSJFTiIgZGItaWQ9ImZ2ZDJzenB4cXZ0dHN5ZTlwNWp2d2V3OTV2
d3g1YTB3d3A5YSIgdGltZXN0YW1wPSIxNTYxNzk4MTI4Ij4zMjwva2V5PjxrZXkgYXBwPSJFTldl
YiIgZGItaWQ9IiI+MDwva2V5PjwvZm9yZWlnbi1rZXlzPjxyZWYtdHlwZSBuYW1lPSJKb3VybmFs
IEFydGljbGUiPjE3PC9yZWYtdHlwZT48Y29udHJpYnV0b3JzPjxhdXRob3JzPjxhdXRob3I+TWVo
bWV0IFMuIERvZ2FuPC9hdXRob3I+PGF1dGhvcj5TZWxpbSBEb2dhbmF5PC9hdXRob3I+PGF1dGhv
cj5Hb25jYSBLb2M8L2F1dGhvcj48YXV0aG9yPlN1cmV5eWEgQi4gR29ya2VtPC9hdXRob3I+PGF1
dGhvcj5Fa3JlbSBVbmFsPC9hdXRob3I+PGF1dGhvcj5GaWdlbiBPenR1cms8L2F1dGhvcj48YXV0
aG9yPkFiZHVsaGFraW0gQ29za3VuPC9hdXRob3I+PC9hdXRob3JzPjwvY29udHJpYnV0b3JzPjx0
aXRsZXM+PHRpdGxlPkluZmxhbW1hdG9yeSBNeW9maWJyb2JsYXN0aWMgVHVtb3Igb2YgdGhlIEtp
ZG5leSBhbmQgQmlsYXRlcmFsIEx1bmcgTm9kdWxlcyBpbiBhIENoaWxkIE1pbWlja2luZyBXaWxt
cyBUdW1vciBXaXRoIEx1bmcgTWV0YXN0YXNlcy48L3RpdGxlPjxzZWNvbmRhcnktdGl0bGU+Si4g
UGVkaWF0ci4gSGVtYXRvbC4gT25jb2w8L3NlY29uZGFyeS10aXRsZT48L3RpdGxlcz48cGVyaW9k
aWNhbD48ZnVsbC10aXRsZT5KLiBQZWRpYXRyLiBIZW1hdG9sLiBPbmNvbDwvZnVsbC10aXRsZT48
L3BlcmlvZGljYWw+PHBhZ2VzPjxzdHlsZSBmYWNlPSJub3JtYWwiIGZvbnQ9ImRlZmF1bHQiIHNp
emU9IjEwMCUiPmUzOTA8L3N0eWxlPjxzdHlsZSBmYWNlPSJub3JtYWwiIGZvbnQ9ImRlZmF1bHQi
IGNoYXJzZXQ9IjEzNCIgc2l6ZT0iMTAwJSI+4oCTZTM5Mzwvc3R5bGU+PC9wYWdlcz48dm9sdW1l
PjM3PC92b2x1bWU+PGRhdGVzPjx5ZWFyPjIwMTU8L3llYXI+PC9kYXRlcz48dXJscz48L3VybHM+
PC9yZWNvcmQ+PC9DaXRlPjwvRW5kTm90ZT4A
</w:fldData>
        </w:fldChar>
      </w:r>
      <w:r>
        <w:rPr>
          <w:rFonts w:ascii="Book Antiqua" w:hAnsi="Book Antiqua"/>
          <w:sz w:val="24"/>
          <w:shd w:val="clear" w:color="auto" w:fill="FFFFFF"/>
        </w:rPr>
        <w:instrText xml:space="preserve"> ADDIN EN.CITE.DATA </w:instrText>
      </w:r>
      <w:r>
        <w:rPr>
          <w:rFonts w:ascii="Book Antiqua" w:hAnsi="Book Antiqua"/>
          <w:sz w:val="24"/>
          <w:shd w:val="clear" w:color="auto" w:fill="FFFFFF"/>
        </w:rPr>
      </w:r>
      <w:r>
        <w:rPr>
          <w:rFonts w:ascii="Book Antiqua" w:hAnsi="Book Antiqua"/>
          <w:sz w:val="24"/>
          <w:shd w:val="clear" w:color="auto" w:fill="FFFFFF"/>
        </w:rPr>
        <w:fldChar w:fldCharType="end"/>
      </w:r>
      <w:r>
        <w:rPr>
          <w:rFonts w:ascii="Book Antiqua" w:hAnsi="Book Antiqua"/>
          <w:sz w:val="24"/>
          <w:shd w:val="clear" w:color="auto" w:fill="FFFFFF"/>
        </w:rPr>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[6,7]</w:t>
      </w:r>
      <w:r>
        <w:rPr>
          <w:rFonts w:ascii="Book Antiqua" w:hAnsi="Book Antiqua"/>
          <w:sz w:val="24"/>
          <w:shd w:val="clear" w:color="auto" w:fill="FFFFFF"/>
        </w:rPr>
        <w:fldChar w:fldCharType="end"/>
      </w:r>
      <w:r>
        <w:rPr>
          <w:rFonts w:ascii="Book Antiqua" w:hAnsi="Book Antiqua"/>
          <w:sz w:val="24"/>
          <w:shd w:val="clear" w:color="auto" w:fill="FFFFFF"/>
        </w:rPr>
        <w:t>, those aged over 40 years accounted for 73% (35/48) of cases. Only five patients were younger than 14 years old. Fifty-four percent of these cases occurred in males. Fifty percent of kidney IMT occurred in the left kidney, while the other 50% occurred in the right kidney. Notably, kidney IMT was more inclined to the upper pole than the lower pole (ratio, 13:7). The clinical manifestations included low back or abdominal pain</w:t>
      </w:r>
      <w:r>
        <w:rPr>
          <w:rFonts w:ascii="Book Antiqua" w:hAnsi="Book Antiqua"/>
          <w:sz w:val="24"/>
        </w:rPr>
        <w:t xml:space="preserve"> </w:t>
      </w:r>
      <w:r>
        <w:rPr>
          <w:rFonts w:ascii="Book Antiqua" w:hAnsi="Book Antiqua"/>
          <w:sz w:val="24"/>
          <w:shd w:val="clear" w:color="auto" w:fill="FFFFFF"/>
        </w:rPr>
        <w:t>(54%), gross or microscopic hematuria</w:t>
      </w:r>
      <w:r>
        <w:rPr>
          <w:rFonts w:ascii="Book Antiqua" w:hAnsi="Book Antiqua"/>
          <w:sz w:val="24"/>
        </w:rPr>
        <w:t xml:space="preserve"> </w:t>
      </w:r>
      <w:r>
        <w:rPr>
          <w:rFonts w:ascii="Book Antiqua" w:hAnsi="Book Antiqua"/>
          <w:sz w:val="24"/>
          <w:shd w:val="clear" w:color="auto" w:fill="FFFFFF"/>
        </w:rPr>
        <w:t>(29%), incidental</w:t>
      </w:r>
      <w:r>
        <w:rPr>
          <w:rFonts w:ascii="Book Antiqua" w:hAnsi="Book Antiqua"/>
          <w:sz w:val="24"/>
        </w:rPr>
        <w:t xml:space="preserve"> findings </w:t>
      </w:r>
      <w:r>
        <w:rPr>
          <w:rFonts w:ascii="Book Antiqua" w:hAnsi="Book Antiqua"/>
          <w:sz w:val="24"/>
          <w:shd w:val="clear" w:color="auto" w:fill="FFFFFF"/>
        </w:rPr>
        <w:t>(23%), fever</w:t>
      </w:r>
      <w:r>
        <w:rPr>
          <w:rFonts w:ascii="Book Antiqua" w:hAnsi="Book Antiqua"/>
          <w:sz w:val="24"/>
        </w:rPr>
        <w:t xml:space="preserve"> </w:t>
      </w:r>
      <w:r>
        <w:rPr>
          <w:rFonts w:ascii="Book Antiqua" w:hAnsi="Book Antiqua"/>
          <w:sz w:val="24"/>
          <w:shd w:val="clear" w:color="auto" w:fill="FFFFFF"/>
        </w:rPr>
        <w:t>(19%), and weight loss</w:t>
      </w:r>
      <w:r>
        <w:rPr>
          <w:rFonts w:ascii="Book Antiqua" w:hAnsi="Book Antiqua"/>
          <w:sz w:val="24"/>
        </w:rPr>
        <w:t xml:space="preserve"> </w:t>
      </w:r>
      <w:r>
        <w:rPr>
          <w:rFonts w:ascii="Book Antiqua" w:hAnsi="Book Antiqua"/>
          <w:sz w:val="24"/>
          <w:shd w:val="clear" w:color="auto" w:fill="FFFFFF"/>
        </w:rPr>
        <w:t>(17%)</w:t>
      </w:r>
      <w:r>
        <w:rPr>
          <w:rFonts w:ascii="Book Antiqua" w:hAnsi="Book Antiqua"/>
          <w:sz w:val="24"/>
        </w:rPr>
        <w:t>.</w:t>
      </w:r>
      <w:r>
        <w:rPr>
          <w:rFonts w:ascii="Book Antiqua" w:hAnsi="Book Antiqua"/>
          <w:sz w:val="24"/>
          <w:shd w:val="clear" w:color="auto" w:fill="FFFFFF"/>
        </w:rPr>
        <w:t xml:space="preserve"> The tumor sizes reported in the literature varied from 1.</w:t>
      </w:r>
      <w:r>
        <w:rPr>
          <w:rFonts w:ascii="Book Antiqua" w:hAnsi="Book Antiqua"/>
          <w:sz w:val="24"/>
        </w:rPr>
        <w:t>5 cm</w:t>
      </w:r>
      <w:r>
        <w:rPr>
          <w:rFonts w:ascii="Book Antiqua" w:hAnsi="Book Antiqua"/>
          <w:sz w:val="24"/>
          <w:shd w:val="clear" w:color="auto" w:fill="FFFFFF"/>
        </w:rPr>
        <w:t xml:space="preserve"> to 13.</w:t>
      </w:r>
      <w:r>
        <w:rPr>
          <w:rFonts w:ascii="Book Antiqua" w:hAnsi="Book Antiqua"/>
          <w:sz w:val="24"/>
        </w:rPr>
        <w:t>5 cm</w:t>
      </w:r>
      <w:r>
        <w:rPr>
          <w:rFonts w:ascii="Book Antiqua" w:hAnsi="Book Antiqua"/>
          <w:sz w:val="24"/>
          <w:shd w:val="clear" w:color="auto" w:fill="FFFFFF"/>
        </w:rPr>
        <w:t xml:space="preserve"> (median,</w:t>
      </w:r>
      <w:r>
        <w:rPr>
          <w:rFonts w:ascii="Book Antiqua" w:hAnsi="Book Antiqua"/>
          <w:sz w:val="24"/>
        </w:rPr>
        <w:t xml:space="preserve"> 4.85</w:t>
      </w:r>
      <w:r>
        <w:rPr>
          <w:rFonts w:ascii="Book Antiqua" w:hAnsi="Book Antiqua"/>
          <w:sz w:val="24"/>
          <w:shd w:val="clear" w:color="auto" w:fill="FFFFFF"/>
        </w:rPr>
        <w:t xml:space="preserve"> </w:t>
      </w:r>
      <w:r>
        <w:rPr>
          <w:rFonts w:ascii="Book Antiqua" w:hAnsi="Book Antiqua"/>
          <w:sz w:val="24"/>
        </w:rPr>
        <w:t>cm</w:t>
      </w:r>
      <w:r>
        <w:rPr>
          <w:rFonts w:ascii="Book Antiqua" w:hAnsi="Book Antiqua"/>
          <w:sz w:val="24"/>
          <w:shd w:val="clear" w:color="auto" w:fill="FFFFFF"/>
        </w:rPr>
        <w:t>)</w:t>
      </w:r>
      <w:r>
        <w:rPr>
          <w:rFonts w:ascii="Book Antiqua" w:hAnsi="Book Antiqua"/>
          <w:sz w:val="24"/>
        </w:rPr>
        <w:t xml:space="preserve"> </w:t>
      </w:r>
      <w:r>
        <w:rPr>
          <w:rFonts w:ascii="Book Antiqua" w:hAnsi="Book Antiqua"/>
          <w:sz w:val="24"/>
          <w:shd w:val="clear" w:color="auto" w:fill="FFFFFF"/>
        </w:rPr>
        <w:t xml:space="preserve">based on imaging or pathological </w:t>
      </w:r>
      <w:r>
        <w:rPr>
          <w:rFonts w:ascii="Book Antiqua" w:hAnsi="Book Antiqua"/>
          <w:sz w:val="24"/>
        </w:rPr>
        <w:t xml:space="preserve">specimens. </w:t>
      </w:r>
      <w:r>
        <w:rPr>
          <w:rFonts w:ascii="Book Antiqua" w:hAnsi="Book Antiqua"/>
          <w:sz w:val="24"/>
          <w:shd w:val="clear" w:color="auto" w:fill="FFFFFF"/>
        </w:rPr>
        <w:t>The majority of patients opted for radical surgery, while three patients were treated by partial resection, two treated with corticosteroids, and three with antibiotics.</w:t>
      </w:r>
      <w:r>
        <w:rPr>
          <w:rFonts w:ascii="Book Antiqua" w:hAnsi="Book Antiqua"/>
          <w:sz w:val="24"/>
        </w:rPr>
        <w:t xml:space="preserve"> </w:t>
      </w:r>
      <w:r>
        <w:rPr>
          <w:rFonts w:ascii="Book Antiqua" w:hAnsi="Book Antiqua"/>
          <w:sz w:val="24"/>
          <w:shd w:val="clear" w:color="auto" w:fill="FFFFFF"/>
        </w:rPr>
        <w:t xml:space="preserve">All patients </w:t>
      </w:r>
      <w:r>
        <w:rPr>
          <w:rFonts w:ascii="Book Antiqua" w:hAnsi="Book Antiqua"/>
          <w:sz w:val="24"/>
        </w:rPr>
        <w:t>achieved</w:t>
      </w:r>
      <w:r>
        <w:rPr>
          <w:rFonts w:ascii="Book Antiqua" w:hAnsi="Book Antiqua"/>
          <w:sz w:val="24"/>
          <w:shd w:val="clear" w:color="auto" w:fill="FFFFFF"/>
        </w:rPr>
        <w:t xml:space="preserve"> satisfactory </w:t>
      </w:r>
      <w:r>
        <w:rPr>
          <w:rFonts w:ascii="Book Antiqua" w:hAnsi="Book Antiqua"/>
          <w:sz w:val="24"/>
        </w:rPr>
        <w:t xml:space="preserve">outcomes, </w:t>
      </w:r>
      <w:r>
        <w:rPr>
          <w:rFonts w:ascii="Book Antiqua" w:hAnsi="Book Antiqua"/>
          <w:sz w:val="24"/>
          <w:shd w:val="clear" w:color="auto" w:fill="FFFFFF"/>
        </w:rPr>
        <w:t xml:space="preserve">and no clinical or radiographic evidence of recurrence or metastasis </w:t>
      </w:r>
      <w:r>
        <w:rPr>
          <w:rFonts w:ascii="Book Antiqua" w:hAnsi="Book Antiqua"/>
          <w:sz w:val="24"/>
        </w:rPr>
        <w:t>was</w:t>
      </w:r>
      <w:r>
        <w:rPr>
          <w:rFonts w:ascii="Book Antiqua" w:hAnsi="Book Antiqua"/>
          <w:sz w:val="24"/>
          <w:shd w:val="clear" w:color="auto" w:fill="FFFFFF"/>
        </w:rPr>
        <w:t xml:space="preserve"> noted during 3 to 66 </w:t>
      </w:r>
      <w:proofErr w:type="spellStart"/>
      <w:r>
        <w:rPr>
          <w:rFonts w:ascii="Book Antiqua" w:hAnsi="Book Antiqua"/>
          <w:sz w:val="24"/>
          <w:shd w:val="clear" w:color="auto" w:fill="FFFFFF"/>
        </w:rPr>
        <w:t>mo</w:t>
      </w:r>
      <w:proofErr w:type="spellEnd"/>
      <w:r>
        <w:rPr>
          <w:rFonts w:ascii="Book Antiqua" w:hAnsi="Book Antiqua"/>
          <w:sz w:val="24"/>
          <w:shd w:val="clear" w:color="auto" w:fill="FFFFFF"/>
        </w:rPr>
        <w:t xml:space="preserve"> of observation.</w:t>
      </w:r>
    </w:p>
    <w:p w:rsidR="00442F60" w:rsidRDefault="00956952">
      <w:pPr>
        <w:snapToGrid w:val="0"/>
        <w:spacing w:line="360" w:lineRule="auto"/>
        <w:ind w:firstLineChars="100" w:firstLine="240"/>
        <w:rPr>
          <w:rFonts w:ascii="Book Antiqua" w:hAnsi="Book Antiqua"/>
          <w:bCs/>
          <w:sz w:val="24"/>
          <w:shd w:val="clear" w:color="auto" w:fill="FFFFFF"/>
        </w:rPr>
      </w:pPr>
      <w:r>
        <w:rPr>
          <w:rFonts w:ascii="Book Antiqua" w:hAnsi="Book Antiqua"/>
          <w:bCs/>
          <w:sz w:val="24"/>
          <w:shd w:val="clear" w:color="auto" w:fill="FFFFFF"/>
        </w:rPr>
        <w:t xml:space="preserve">The causes of IMT remain unclear. According to </w:t>
      </w:r>
      <w:r>
        <w:rPr>
          <w:rFonts w:ascii="Book Antiqua" w:hAnsi="Book Antiqua"/>
          <w:bCs/>
          <w:sz w:val="24"/>
        </w:rPr>
        <w:t xml:space="preserve">the </w:t>
      </w:r>
      <w:r>
        <w:rPr>
          <w:rFonts w:ascii="Book Antiqua" w:hAnsi="Book Antiqua"/>
          <w:bCs/>
          <w:sz w:val="24"/>
          <w:shd w:val="clear" w:color="auto" w:fill="FFFFFF"/>
        </w:rPr>
        <w:t>literature, chronic inflammation, surgery,</w:t>
      </w:r>
      <w:r>
        <w:rPr>
          <w:rFonts w:ascii="Book Antiqua" w:hAnsi="Book Antiqua"/>
          <w:bCs/>
          <w:sz w:val="24"/>
        </w:rPr>
        <w:t xml:space="preserve"> </w:t>
      </w:r>
      <w:r>
        <w:rPr>
          <w:rFonts w:ascii="Book Antiqua" w:hAnsi="Book Antiqua"/>
          <w:bCs/>
          <w:sz w:val="24"/>
          <w:shd w:val="clear" w:color="auto" w:fill="FFFFFF"/>
        </w:rPr>
        <w:t xml:space="preserve">and trauma are considered predisposing factors for </w:t>
      </w:r>
      <w:r>
        <w:rPr>
          <w:rFonts w:ascii="Book Antiqua" w:hAnsi="Book Antiqua"/>
          <w:bCs/>
          <w:sz w:val="24"/>
          <w:shd w:val="clear" w:color="auto" w:fill="FFFFFF"/>
        </w:rPr>
        <w:lastRenderedPageBreak/>
        <w:t>IMT.</w:t>
      </w:r>
      <w:r>
        <w:rPr>
          <w:rFonts w:ascii="Book Antiqua" w:hAnsi="Book Antiqua"/>
          <w:bCs/>
          <w:sz w:val="24"/>
        </w:rPr>
        <w:t xml:space="preserve"> </w:t>
      </w:r>
      <w:r>
        <w:rPr>
          <w:rFonts w:ascii="Book Antiqua" w:hAnsi="Book Antiqua"/>
          <w:bCs/>
          <w:sz w:val="24"/>
          <w:shd w:val="clear" w:color="auto" w:fill="FFFFFF"/>
        </w:rPr>
        <w:t xml:space="preserve">Some scholars believe that it is related to </w:t>
      </w:r>
      <w:r>
        <w:rPr>
          <w:rFonts w:ascii="Book Antiqua" w:hAnsi="Book Antiqua"/>
          <w:bCs/>
          <w:i/>
          <w:iCs/>
          <w:sz w:val="24"/>
          <w:shd w:val="clear" w:color="auto" w:fill="FFFFFF"/>
        </w:rPr>
        <w:t xml:space="preserve">Epstein-Barr virus </w:t>
      </w:r>
      <w:r>
        <w:rPr>
          <w:rFonts w:ascii="Book Antiqua" w:hAnsi="Book Antiqua"/>
          <w:bCs/>
          <w:sz w:val="24"/>
          <w:shd w:val="clear" w:color="auto" w:fill="FFFFFF"/>
        </w:rPr>
        <w:t>infection</w:t>
      </w:r>
      <w:r>
        <w:rPr>
          <w:rFonts w:ascii="Book Antiqua" w:hAnsi="Book Antiqua"/>
          <w:bCs/>
          <w:sz w:val="24"/>
          <w:shd w:val="clear" w:color="auto" w:fill="FFFFFF"/>
        </w:rPr>
        <w:fldChar w:fldCharType="begin"/>
      </w:r>
      <w:r>
        <w:rPr>
          <w:rFonts w:ascii="Book Antiqua" w:hAnsi="Book Antiqua"/>
          <w:bCs/>
          <w:sz w:val="24"/>
          <w:shd w:val="clear" w:color="auto" w:fill="FFFFFF"/>
        </w:rPr>
        <w:instrText xml:space="preserve"> ADDIN EN.CITE &lt;EndNote&gt;&lt;Cite&gt;&lt;Author&gt;You&lt;/Author&gt;&lt;Year&gt;2014&lt;/Year&gt;&lt;RecNum&gt;6&lt;/RecNum&gt;&lt;DisplayText&gt;&lt;style face="superscript" size="10"&gt;[8]&lt;/style&gt;&lt;/DisplayText&gt;&lt;record&gt;&lt;rec-number&gt;6&lt;/rec-number&gt;&lt;foreign-keys&gt;&lt;key app="EN" db-id="fvd2szpxqvttsye9p5jvwew95vwx5a0wwp9a" timestamp="1561730558"&gt;6&lt;/key&gt;&lt;key app="ENWeb" db-id=""&gt;0&lt;/key&gt;&lt;/foreign-keys&gt;&lt;ref-type name="Journal Article"&gt;17&lt;/ref-type&gt;&lt;contributors&gt;&lt;authors&gt;&lt;author&gt;Yan  You &lt;/author&gt;&lt;author&gt;Haipeng Shao&lt;/author&gt;&lt;author&gt;Katherine Bui&lt;/author&gt;&lt;author&gt;Marilyn Bui&lt;/author&gt;&lt;/authors&gt;&lt;/contributors&gt;&lt;titles&gt;&lt;title&gt;Epstein-Barr Virus Positive Inflammatory Pseudotumor of the Liver: Report of a Challenging Case and Review of the Literature&lt;/title&gt;&lt;secondary-title&gt;Ann Clin Lab Sci&lt;/secondary-title&gt;&lt;/titles&gt;&lt;periodical&gt;&lt;full-title&gt;Ann Clin Lab Sci&lt;/full-title&gt;&lt;/periodical&gt;&lt;pages&gt;489-498&lt;/pages&gt;&lt;volume&gt;44&lt;/volume&gt;&lt;dates&gt;&lt;year&gt;2014&lt;/year&gt;&lt;/dates&gt;&lt;urls&gt;&lt;/urls&gt;&lt;/record&gt;&lt;/Cite&gt;&lt;/EndNote&gt;</w:instrText>
      </w:r>
      <w:r>
        <w:rPr>
          <w:rFonts w:ascii="Book Antiqua" w:hAnsi="Book Antiqua"/>
          <w:bCs/>
          <w:sz w:val="24"/>
          <w:shd w:val="clear" w:color="auto" w:fill="FFFFFF"/>
        </w:rPr>
        <w:fldChar w:fldCharType="separate"/>
      </w:r>
      <w:r>
        <w:rPr>
          <w:rFonts w:ascii="Book Antiqua" w:hAnsi="Book Antiqua"/>
          <w:bCs/>
          <w:sz w:val="24"/>
          <w:shd w:val="clear" w:color="auto" w:fill="FFFFFF"/>
          <w:vertAlign w:val="superscript"/>
        </w:rPr>
        <w:t>[8]</w:t>
      </w:r>
      <w:r>
        <w:rPr>
          <w:rFonts w:ascii="Book Antiqua" w:hAnsi="Book Antiqua"/>
          <w:bCs/>
          <w:sz w:val="24"/>
          <w:shd w:val="clear" w:color="auto" w:fill="FFFFFF"/>
        </w:rPr>
        <w:fldChar w:fldCharType="end"/>
      </w:r>
      <w:r>
        <w:rPr>
          <w:rFonts w:ascii="Book Antiqua" w:hAnsi="Book Antiqua"/>
          <w:bCs/>
          <w:sz w:val="24"/>
          <w:shd w:val="clear" w:color="auto" w:fill="FFFFFF"/>
        </w:rPr>
        <w:t>, while others have found an association between IMT and hepatitis B virus</w:t>
      </w:r>
      <w:r>
        <w:rPr>
          <w:rFonts w:ascii="Book Antiqua" w:hAnsi="Book Antiqua"/>
          <w:bCs/>
          <w:i/>
          <w:iCs/>
          <w:sz w:val="24"/>
          <w:shd w:val="clear" w:color="auto" w:fill="FFFFFF"/>
        </w:rPr>
        <w:t xml:space="preserve"> </w:t>
      </w:r>
      <w:r>
        <w:rPr>
          <w:rFonts w:ascii="Book Antiqua" w:hAnsi="Book Antiqua"/>
          <w:bCs/>
          <w:sz w:val="24"/>
          <w:shd w:val="clear" w:color="auto" w:fill="FFFFFF"/>
        </w:rPr>
        <w:t>infection</w:t>
      </w:r>
      <w:r>
        <w:rPr>
          <w:rFonts w:ascii="Book Antiqua" w:hAnsi="Book Antiqua"/>
          <w:bCs/>
          <w:sz w:val="24"/>
          <w:shd w:val="clear" w:color="auto" w:fill="FFFFFF"/>
        </w:rPr>
        <w:fldChar w:fldCharType="begin"/>
      </w:r>
      <w:r>
        <w:rPr>
          <w:rFonts w:ascii="Book Antiqua" w:hAnsi="Book Antiqua"/>
          <w:bCs/>
          <w:sz w:val="24"/>
          <w:shd w:val="clear" w:color="auto" w:fill="FFFFFF"/>
        </w:rPr>
        <w:instrText xml:space="preserve"> ADDIN EN.CITE &lt;EndNote&gt;&lt;Cite&gt;&lt;Author&gt;Li&lt;/Author&gt;&lt;Year&gt;2013&lt;/Year&gt;&lt;RecNum&gt;7&lt;/RecNum&gt;&lt;DisplayText&gt;&lt;style face="superscript" size="10"&gt;[9]&lt;/style&gt;&lt;/DisplayText&gt;&lt;record&gt;&lt;rec-number&gt;7&lt;/rec-number&gt;&lt;foreign-keys&gt;&lt;key app="EN" db-id="fvd2szpxqvttsye9p5jvwew95vwx5a0wwp9a" timestamp="1561732145"&gt;7&lt;/key&gt;&lt;key app="ENWeb" db-id=""&gt;0&lt;/key&gt;&lt;/foreign-keys&gt;&lt;ref-type name="Journal Article"&gt;17&lt;/ref-type&gt;&lt;contributors&gt;&lt;authors&gt;&lt;author&gt;Li, Z.&lt;/author&gt;&lt;author&gt;Wang, W.&lt;/author&gt;&lt;author&gt;Wang, Y.&lt;/author&gt;&lt;author&gt;Zhai, X.&lt;/author&gt;&lt;author&gt;Tian, Y.&lt;/author&gt;&lt;author&gt;Fu, Y.&lt;/author&gt;&lt;author&gt;Zhou, H.&lt;/author&gt;&lt;/authors&gt;&lt;/contributors&gt;&lt;auth-address&gt;Center of Urology, First Hospital, Jilin University, Changchun, Jilin 130021, P.R. China.&lt;/auth-address&gt;&lt;titles&gt;&lt;title&gt;Inflammatory myofibroblastic tumor of the kidney with viral hepatitis B and trauma: A case report&lt;/title&gt;&lt;secondary-title&gt;Oncol Lett&lt;/secondary-title&gt;&lt;/titles&gt;&lt;periodical&gt;&lt;full-title&gt;Oncol Lett&lt;/full-title&gt;&lt;/periodical&gt;&lt;pages&gt;1741-1743&lt;/pages&gt;&lt;volume&gt;6&lt;/volume&gt;&lt;number&gt;6&lt;/number&gt;&lt;keywords&gt;&lt;keyword&gt;inflammatory myofibroblastic tumor&lt;/keyword&gt;&lt;keyword&gt;kidney&lt;/keyword&gt;&lt;keyword&gt;trauma&lt;/keyword&gt;&lt;keyword&gt;viral hepatitis B&lt;/keyword&gt;&lt;/keywords&gt;&lt;dates&gt;&lt;year&gt;2013&lt;/year&gt;&lt;pub-dates&gt;&lt;date&gt;Dec&lt;/date&gt;&lt;/pub-dates&gt;&lt;/dates&gt;&lt;isbn&gt;1792-1074 (Print)&amp;#xD;1792-1074 (Linking)&lt;/isbn&gt;&lt;accession-num&gt;24273608&lt;/accession-num&gt;&lt;urls&gt;&lt;related-urls&gt;&lt;url&gt;https://www.ncbi.nlm.nih.gov/pubmed/24273608&lt;/url&gt;&lt;/related-urls&gt;&lt;/urls&gt;&lt;custom2&gt;PMC3835164&lt;/custom2&gt;&lt;electronic-resource-num&gt;10.3892/ol.2013.1598&lt;/electronic-resource-num&gt;&lt;/record&gt;&lt;/Cite&gt;&lt;/EndNote&gt;</w:instrText>
      </w:r>
      <w:r>
        <w:rPr>
          <w:rFonts w:ascii="Book Antiqua" w:hAnsi="Book Antiqua"/>
          <w:bCs/>
          <w:sz w:val="24"/>
          <w:shd w:val="clear" w:color="auto" w:fill="FFFFFF"/>
        </w:rPr>
        <w:fldChar w:fldCharType="separate"/>
      </w:r>
      <w:r>
        <w:rPr>
          <w:rFonts w:ascii="Book Antiqua" w:hAnsi="Book Antiqua"/>
          <w:bCs/>
          <w:sz w:val="24"/>
          <w:shd w:val="clear" w:color="auto" w:fill="FFFFFF"/>
          <w:vertAlign w:val="superscript"/>
        </w:rPr>
        <w:t>[9]</w:t>
      </w:r>
      <w:r>
        <w:rPr>
          <w:rFonts w:ascii="Book Antiqua" w:hAnsi="Book Antiqua"/>
          <w:bCs/>
          <w:sz w:val="24"/>
          <w:shd w:val="clear" w:color="auto" w:fill="FFFFFF"/>
        </w:rPr>
        <w:fldChar w:fldCharType="end"/>
      </w:r>
      <w:r>
        <w:rPr>
          <w:rFonts w:ascii="Book Antiqua" w:hAnsi="Book Antiqua"/>
          <w:bCs/>
          <w:sz w:val="24"/>
          <w:shd w:val="clear" w:color="auto" w:fill="FFFFFF"/>
        </w:rPr>
        <w:t xml:space="preserve">. Specific pathogen infections, such as </w:t>
      </w:r>
      <w:r>
        <w:rPr>
          <w:rFonts w:ascii="Book Antiqua" w:hAnsi="Book Antiqua"/>
          <w:bCs/>
          <w:i/>
          <w:iCs/>
          <w:sz w:val="24"/>
          <w:shd w:val="clear" w:color="auto" w:fill="FFFFFF"/>
        </w:rPr>
        <w:t>Mycobacterium tuberculosis</w:t>
      </w:r>
      <w:r>
        <w:rPr>
          <w:rFonts w:ascii="Book Antiqua" w:hAnsi="Book Antiqua"/>
          <w:bCs/>
          <w:sz w:val="24"/>
          <w:shd w:val="clear" w:color="auto" w:fill="FFFFFF"/>
        </w:rPr>
        <w:t xml:space="preserve"> infection and </w:t>
      </w:r>
      <w:proofErr w:type="spellStart"/>
      <w:r>
        <w:rPr>
          <w:rFonts w:ascii="Book Antiqua" w:hAnsi="Book Antiqua"/>
          <w:bCs/>
          <w:i/>
          <w:iCs/>
          <w:sz w:val="24"/>
          <w:shd w:val="clear" w:color="auto" w:fill="FFFFFF"/>
        </w:rPr>
        <w:t>Eikenella</w:t>
      </w:r>
      <w:proofErr w:type="spellEnd"/>
      <w:r>
        <w:rPr>
          <w:rFonts w:ascii="Book Antiqua" w:hAnsi="Book Antiqua"/>
          <w:bCs/>
          <w:i/>
          <w:iCs/>
          <w:sz w:val="24"/>
          <w:shd w:val="clear" w:color="auto" w:fill="FFFFFF"/>
        </w:rPr>
        <w:t xml:space="preserve"> </w:t>
      </w:r>
      <w:proofErr w:type="spellStart"/>
      <w:r>
        <w:rPr>
          <w:rFonts w:ascii="Book Antiqua" w:hAnsi="Book Antiqua"/>
          <w:bCs/>
          <w:i/>
          <w:iCs/>
          <w:sz w:val="24"/>
          <w:shd w:val="clear" w:color="auto" w:fill="FFFFFF"/>
        </w:rPr>
        <w:t>corrodens</w:t>
      </w:r>
      <w:proofErr w:type="spellEnd"/>
      <w:r>
        <w:rPr>
          <w:rFonts w:ascii="Book Antiqua" w:hAnsi="Book Antiqua"/>
          <w:bCs/>
          <w:sz w:val="24"/>
          <w:shd w:val="clear" w:color="auto" w:fill="FFFFFF"/>
        </w:rPr>
        <w:t xml:space="preserve"> infection</w:t>
      </w:r>
      <w:r>
        <w:rPr>
          <w:rFonts w:ascii="Book Antiqua" w:hAnsi="Book Antiqua"/>
          <w:bCs/>
          <w:sz w:val="24"/>
        </w:rPr>
        <w:t>,</w:t>
      </w:r>
      <w:r>
        <w:rPr>
          <w:rFonts w:ascii="Book Antiqua" w:hAnsi="Book Antiqua"/>
          <w:bCs/>
          <w:sz w:val="24"/>
          <w:shd w:val="clear" w:color="auto" w:fill="FFFFFF"/>
        </w:rPr>
        <w:t xml:space="preserve"> are also reputed to be a </w:t>
      </w:r>
      <w:proofErr w:type="gramStart"/>
      <w:r>
        <w:rPr>
          <w:rFonts w:ascii="Book Antiqua" w:hAnsi="Book Antiqua"/>
          <w:bCs/>
          <w:sz w:val="24"/>
          <w:shd w:val="clear" w:color="auto" w:fill="FFFFFF"/>
        </w:rPr>
        <w:t>cause</w:t>
      </w:r>
      <w:proofErr w:type="gramEnd"/>
      <w:r>
        <w:rPr>
          <w:rFonts w:ascii="Book Antiqua" w:hAnsi="Book Antiqua"/>
          <w:bCs/>
          <w:sz w:val="24"/>
          <w:shd w:val="clear" w:color="auto" w:fill="FFFFFF"/>
        </w:rPr>
        <w:fldChar w:fldCharType="begin">
          <w:fldData xml:space="preserve">PEVuZE5vdGU+PENpdGU+PEF1dGhvcj5BbmRyb3VsYWtpPC9BdXRob3I+PFllYXI+MjAwODwvWWVh
cj48UmVjTnVtPjg8L1JlY051bT48RGlzcGxheVRleHQ+PHN0eWxlIGZhY2U9InN1cGVyc2NyaXB0
IiBzaXplPSIxMCI+WzE2LCAxN108L3N0eWxlPjwvRGlzcGxheVRleHQ+PHJlY29yZD48cmVjLW51
bWJlcj44PC9yZWMtbnVtYmVyPjxmb3JlaWduLWtleXM+PGtleSBhcHA9IkVOIiBkYi1pZD0iZnZk
MnN6cHhxdnR0c3llOXA1anZ3ZXc5NXZ3eDVhMHd3cDlhIiB0aW1lc3RhbXA9IjE1NjE3MzIyODgi
Pjg8L2tleT48a2V5IGFwcD0iRU5XZWIiIGRiLWlkPSIiPjA8L2tleT48L2ZvcmVpZ24ta2V5cz48
cmVmLXR5cGUgbmFtZT0iSm91cm5hbCBBcnRpY2xlIj4xNzwvcmVmLXR5cGU+PGNvbnRyaWJ1dG9y
cz48YXV0aG9ycz48YXV0aG9yPkFuZHJvdWxha2ksIEEuPC9hdXRob3I+PGF1dGhvcj5QYXBhdGhv
bWFzLCBULiBHLjwvYXV0aG9yPjxhdXRob3I+TGlhcGlzLCBHLjwvYXV0aG9yPjxhdXRob3I+UGFw
YWNvbnN0YW50aW5vdSwgSS48L2F1dGhvcj48YXV0aG9yPkdhem91bGksIE0uPC9hdXRob3I+PGF1
dGhvcj5Hb3V0YXMsIE4uPC9hdXRob3I+PGF1dGhvcj5CcmFtaXMsIEsuPC9hdXRob3I+PGF1dGhv
cj5QYXBhbGFtYnJvcywgQS48L2F1dGhvcj48YXV0aG9yPkxhemFyaXMsIEEuIEMuPC9hdXRob3I+
PGF1dGhvcj5QYXBhbGFtYnJvcywgRS48L2F1dGhvcj48L2F1dGhvcnM+PC9jb250cmlidXRvcnM+
PGF1dGgtYWRkcmVzcz4xKHN0KSBEZXBhcnRtZW50IG9mIFBhdGhvbG9neSwgU2Nob29sIG9mIE1l
ZGljaW5lLCBOYXRpb25hbCBhbmQgS2Fwb2Rpc3RyaWFuIFVuaXZlcnNpdHkgb2YgQXRoZW5zLCBB
dGhlbnMsIEdyZWVjZS48L2F1dGgtYWRkcmVzcz48dGl0bGVzPjx0aXRsZT5JbmZsYW1tYXRvcnkg
cHNldWRvdHVtb3IgYXNzb2NpYXRlZCB3aXRoIE15Y29iYWN0ZXJpdW0gdHViZXJjdWxvc2lzIGlu
ZmVjdGlvbjwvdGl0bGU+PHNlY29uZGFyeS10aXRsZT5JbnQgSiBJbmZlY3QgRGlzPC9zZWNvbmRh
cnktdGl0bGU+PC90aXRsZXM+PHBlcmlvZGljYWw+PGZ1bGwtdGl0bGU+SW50IEogSW5mZWN0IERp
czwvZnVsbC10aXRsZT48L3BlcmlvZGljYWw+PHBhZ2VzPjYwNy0xMDwvcGFnZXM+PHZvbHVtZT4x
Mjwvdm9sdW1lPjxudW1iZXI+NjwvbnVtYmVyPjxrZXl3b3Jkcz48a2V5d29yZD5BZHVsdDwva2V5
d29yZD48a2V5d29yZD5HcmFudWxvbWEsIFBsYXNtYSBDZWxsLyptaWNyb2Jpb2xvZ3kvKnBhdGhv
bG9neTwva2V5d29yZD48a2V5d29yZD5IdW1hbnM8L2tleXdvcmQ+PGtleXdvcmQ+S2lkbmV5L2Rp
YWdub3N0aWMgaW1hZ2luZy9wYXRob2xvZ3k8L2tleXdvcmQ+PGtleXdvcmQ+S2lkbmV5IERpc2Vh
c2VzL21pY3JvYmlvbG9neS9wYXRob2xvZ3k8L2tleXdvcmQ+PGtleXdvcmQ+TWFsZTwva2V5d29y
ZD48a2V5d29yZD5NeWNvYmFjdGVyaXVtIHR1YmVyY3Vsb3Npcy9jbGFzc2lmaWNhdGlvbi9nZW5l
dGljcy8qaXNvbGF0aW9uICZhbXA7IHB1cmlmaWNhdGlvbjwva2V5d29yZD48a2V5d29yZD5Qb2x5
bWVyYXNlIENoYWluIFJlYWN0aW9uL21ldGhvZHM8L2tleXdvcmQ+PGtleXdvcmQ+VG9tb2dyYXBo
eSwgWC1SYXkgQ29tcHV0ZWQ8L2tleXdvcmQ+PGtleXdvcmQ+VHViZXJjdWxvc2lzLCBSZW5hbC8q
bWljcm9iaW9sb2d5LypwYXRob2xvZ3k8L2tleXdvcmQ+PC9rZXl3b3Jkcz48ZGF0ZXM+PHllYXI+
MjAwODwveWVhcj48cHViLWRhdGVzPjxkYXRlPk5vdjwvZGF0ZT48L3B1Yi1kYXRlcz48L2RhdGVz
Pjxpc2JuPjE4NzgtMzUxMSAoRWxlY3Ryb25pYykmI3hEOzEyMDEtOTcxMiAoTGlua2luZyk8L2lz
Ym4+PGFjY2Vzc2lvbi1udW0+MTgzNTkyNTk8L2FjY2Vzc2lvbi1udW0+PHVybHM+PHJlbGF0ZWQt
dXJscz48dXJsPmh0dHBzOi8vd3d3Lm5jYmkubmxtLm5paC5nb3YvcHVibWVkLzE4MzU5MjU5PC91
cmw+PC9yZWxhdGVkLXVybHM+PC91cmxzPjxlbGVjdHJvbmljLXJlc291cmNlLW51bT4xMC4xMDE2
L2ouaWppZC4yMDA3LjEyLjAxMTwvZWxlY3Ryb25pYy1yZXNvdXJjZS1udW0+PC9yZWNvcmQ+PC9D
aXRlPjxDaXRlPjxBdXRob3I+TGVlPC9BdXRob3I+PFllYXI+MjAwMzwvWWVhcj48UmVjTnVtPjk8
L1JlY051bT48cmVjb3JkPjxyZWMtbnVtYmVyPjk8L3JlYy1udW1iZXI+PGZvcmVpZ24ta2V5cz48
a2V5IGFwcD0iRU4iIGRiLWlkPSJmdmQyc3pweHF2dHRzeWU5cDVqdndldzk1dnd4NWEwd3dwOWEi
IHRpbWVzdGFtcD0iMTU2MTczMjM3MSI+OTwva2V5PjxrZXkgYXBwPSJFTldlYiIgZGItaWQ9IiI+
MDwva2V5PjwvZm9yZWlnbi1rZXlzPjxyZWYtdHlwZSBuYW1lPSJKb3VybmFsIEFydGljbGUiPjE3
PC9yZWYtdHlwZT48Y29udHJpYnV0b3JzPjxhdXRob3JzPjxhdXRob3I+Uy1IIExlZSA8L2F1dGhv
cj48YXV0aG9yPiBZLUMgIEZhbmc8L2F1dGhvcj48YXV0aG9yPkotUCAgTHVvIDwvYXV0aG9yPjxh
dXRob3I+SC1JICBLdW8gPC9hdXRob3I+PGF1dGhvcj5ILUMgQ2hlbjwvYXV0aG9yPjwvYXV0aG9y
cz48L2NvbnRyaWJ1dG9ycz48dGl0bGVzPjx0aXRsZT5JbmZsYW1tYXRvcnkgcHNldWRvdHVtb3Vy
IGFzc29jaWF0ZWQgd2l0aCBjaHJvbmljIHBlcnNpc3RlbnQgRWlrZW5lbGxhIGNvcnJvZGVucyBp
bmZlY3Rpb246IGEgY2FzZSByZXBvcnQgYW5kIGJyaWVmIHJldmlldy48L3RpdGxlPjxzZWNvbmRh
cnktdGl0bGU+Si4gQ2xpbi4gUGF0aG9sPC9zZWNvbmRhcnktdGl0bGU+PC90aXRsZXM+PHBlcmlv
ZGljYWw+PGZ1bGwtdGl0bGU+Si4gQ2xpbi4gUGF0aG9sPC9mdWxsLXRpdGxlPjwvcGVyaW9kaWNh
bD48cGFnZXM+PHN0eWxlIGZhY2U9Im5vcm1hbCIgZm9udD0iZGVmYXVsdCIgc2l6ZT0iMTAwJSI+
ODY4PC9zdHlsZT48c3R5bGUgZmFjZT0ibm9ybWFsIiBmb250PSJkZWZhdWx0IiBjaGFyc2V0PSIx
MzQiIHNpemU9IjEwMCUiPuKAkzg3MDwvc3R5bGU+PC9wYWdlcz48dm9sdW1lPjU2PC92b2x1bWU+
PGRhdGVzPjx5ZWFyPjIwMDM8L3llYXI+PC9kYXRlcz48dXJscz48L3VybHM+PC9yZWNvcmQ+PC9D
aXRlPjwvRW5kTm90ZT4A
</w:fldData>
        </w:fldChar>
      </w:r>
      <w:r>
        <w:rPr>
          <w:rFonts w:ascii="Book Antiqua" w:hAnsi="Book Antiqua"/>
          <w:bCs/>
          <w:sz w:val="24"/>
          <w:shd w:val="clear" w:color="auto" w:fill="FFFFFF"/>
        </w:rPr>
        <w:instrText xml:space="preserve"> ADDIN EN.CITE </w:instrText>
      </w:r>
      <w:r>
        <w:rPr>
          <w:rFonts w:ascii="Book Antiqua" w:hAnsi="Book Antiqua"/>
          <w:bCs/>
          <w:sz w:val="24"/>
          <w:shd w:val="clear" w:color="auto" w:fill="FFFFFF"/>
        </w:rPr>
        <w:fldChar w:fldCharType="begin">
          <w:fldData xml:space="preserve">PEVuZE5vdGU+PENpdGU+PEF1dGhvcj5BbmRyb3VsYWtpPC9BdXRob3I+PFllYXI+MjAwODwvWWVh
cj48UmVjTnVtPjg8L1JlY051bT48RGlzcGxheVRleHQ+PHN0eWxlIGZhY2U9InN1cGVyc2NyaXB0
IiBzaXplPSIxMCI+WzE2LCAxN108L3N0eWxlPjwvRGlzcGxheVRleHQ+PHJlY29yZD48cmVjLW51
bWJlcj44PC9yZWMtbnVtYmVyPjxmb3JlaWduLWtleXM+PGtleSBhcHA9IkVOIiBkYi1pZD0iZnZk
MnN6cHhxdnR0c3llOXA1anZ3ZXc5NXZ3eDVhMHd3cDlhIiB0aW1lc3RhbXA9IjE1NjE3MzIyODgi
Pjg8L2tleT48a2V5IGFwcD0iRU5XZWIiIGRiLWlkPSIiPjA8L2tleT48L2ZvcmVpZ24ta2V5cz48
cmVmLXR5cGUgbmFtZT0iSm91cm5hbCBBcnRpY2xlIj4xNzwvcmVmLXR5cGU+PGNvbnRyaWJ1dG9y
cz48YXV0aG9ycz48YXV0aG9yPkFuZHJvdWxha2ksIEEuPC9hdXRob3I+PGF1dGhvcj5QYXBhdGhv
bWFzLCBULiBHLjwvYXV0aG9yPjxhdXRob3I+TGlhcGlzLCBHLjwvYXV0aG9yPjxhdXRob3I+UGFw
YWNvbnN0YW50aW5vdSwgSS48L2F1dGhvcj48YXV0aG9yPkdhem91bGksIE0uPC9hdXRob3I+PGF1
dGhvcj5Hb3V0YXMsIE4uPC9hdXRob3I+PGF1dGhvcj5CcmFtaXMsIEsuPC9hdXRob3I+PGF1dGhv
cj5QYXBhbGFtYnJvcywgQS48L2F1dGhvcj48YXV0aG9yPkxhemFyaXMsIEEuIEMuPC9hdXRob3I+
PGF1dGhvcj5QYXBhbGFtYnJvcywgRS48L2F1dGhvcj48L2F1dGhvcnM+PC9jb250cmlidXRvcnM+
PGF1dGgtYWRkcmVzcz4xKHN0KSBEZXBhcnRtZW50IG9mIFBhdGhvbG9neSwgU2Nob29sIG9mIE1l
ZGljaW5lLCBOYXRpb25hbCBhbmQgS2Fwb2Rpc3RyaWFuIFVuaXZlcnNpdHkgb2YgQXRoZW5zLCBB
dGhlbnMsIEdyZWVjZS48L2F1dGgtYWRkcmVzcz48dGl0bGVzPjx0aXRsZT5JbmZsYW1tYXRvcnkg
cHNldWRvdHVtb3IgYXNzb2NpYXRlZCB3aXRoIE15Y29iYWN0ZXJpdW0gdHViZXJjdWxvc2lzIGlu
ZmVjdGlvbjwvdGl0bGU+PHNlY29uZGFyeS10aXRsZT5JbnQgSiBJbmZlY3QgRGlzPC9zZWNvbmRh
cnktdGl0bGU+PC90aXRsZXM+PHBlcmlvZGljYWw+PGZ1bGwtdGl0bGU+SW50IEogSW5mZWN0IERp
czwvZnVsbC10aXRsZT48L3BlcmlvZGljYWw+PHBhZ2VzPjYwNy0xMDwvcGFnZXM+PHZvbHVtZT4x
Mjwvdm9sdW1lPjxudW1iZXI+NjwvbnVtYmVyPjxrZXl3b3Jkcz48a2V5d29yZD5BZHVsdDwva2V5
d29yZD48a2V5d29yZD5HcmFudWxvbWEsIFBsYXNtYSBDZWxsLyptaWNyb2Jpb2xvZ3kvKnBhdGhv
bG9neTwva2V5d29yZD48a2V5d29yZD5IdW1hbnM8L2tleXdvcmQ+PGtleXdvcmQ+S2lkbmV5L2Rp
YWdub3N0aWMgaW1hZ2luZy9wYXRob2xvZ3k8L2tleXdvcmQ+PGtleXdvcmQ+S2lkbmV5IERpc2Vh
c2VzL21pY3JvYmlvbG9neS9wYXRob2xvZ3k8L2tleXdvcmQ+PGtleXdvcmQ+TWFsZTwva2V5d29y
ZD48a2V5d29yZD5NeWNvYmFjdGVyaXVtIHR1YmVyY3Vsb3Npcy9jbGFzc2lmaWNhdGlvbi9nZW5l
dGljcy8qaXNvbGF0aW9uICZhbXA7IHB1cmlmaWNhdGlvbjwva2V5d29yZD48a2V5d29yZD5Qb2x5
bWVyYXNlIENoYWluIFJlYWN0aW9uL21ldGhvZHM8L2tleXdvcmQ+PGtleXdvcmQ+VG9tb2dyYXBo
eSwgWC1SYXkgQ29tcHV0ZWQ8L2tleXdvcmQ+PGtleXdvcmQ+VHViZXJjdWxvc2lzLCBSZW5hbC8q
bWljcm9iaW9sb2d5LypwYXRob2xvZ3k8L2tleXdvcmQ+PC9rZXl3b3Jkcz48ZGF0ZXM+PHllYXI+
MjAwODwveWVhcj48cHViLWRhdGVzPjxkYXRlPk5vdjwvZGF0ZT48L3B1Yi1kYXRlcz48L2RhdGVz
Pjxpc2JuPjE4NzgtMzUxMSAoRWxlY3Ryb25pYykmI3hEOzEyMDEtOTcxMiAoTGlua2luZyk8L2lz
Ym4+PGFjY2Vzc2lvbi1udW0+MTgzNTkyNTk8L2FjY2Vzc2lvbi1udW0+PHVybHM+PHJlbGF0ZWQt
dXJscz48dXJsPmh0dHBzOi8vd3d3Lm5jYmkubmxtLm5paC5nb3YvcHVibWVkLzE4MzU5MjU5PC91
cmw+PC9yZWxhdGVkLXVybHM+PC91cmxzPjxlbGVjdHJvbmljLXJlc291cmNlLW51bT4xMC4xMDE2
L2ouaWppZC4yMDA3LjEyLjAxMTwvZWxlY3Ryb25pYy1yZXNvdXJjZS1udW0+PC9yZWNvcmQ+PC9D
aXRlPjxDaXRlPjxBdXRob3I+TGVlPC9BdXRob3I+PFllYXI+MjAwMzwvWWVhcj48UmVjTnVtPjk8
L1JlY051bT48cmVjb3JkPjxyZWMtbnVtYmVyPjk8L3JlYy1udW1iZXI+PGZvcmVpZ24ta2V5cz48
a2V5IGFwcD0iRU4iIGRiLWlkPSJmdmQyc3pweHF2dHRzeWU5cDVqdndldzk1dnd4NWEwd3dwOWEi
IHRpbWVzdGFtcD0iMTU2MTczMjM3MSI+OTwva2V5PjxrZXkgYXBwPSJFTldlYiIgZGItaWQ9IiI+
MDwva2V5PjwvZm9yZWlnbi1rZXlzPjxyZWYtdHlwZSBuYW1lPSJKb3VybmFsIEFydGljbGUiPjE3
PC9yZWYtdHlwZT48Y29udHJpYnV0b3JzPjxhdXRob3JzPjxhdXRob3I+Uy1IIExlZSA8L2F1dGhv
cj48YXV0aG9yPiBZLUMgIEZhbmc8L2F1dGhvcj48YXV0aG9yPkotUCAgTHVvIDwvYXV0aG9yPjxh
dXRob3I+SC1JICBLdW8gPC9hdXRob3I+PGF1dGhvcj5ILUMgQ2hlbjwvYXV0aG9yPjwvYXV0aG9y
cz48L2NvbnRyaWJ1dG9ycz48dGl0bGVzPjx0aXRsZT5JbmZsYW1tYXRvcnkgcHNldWRvdHVtb3Vy
IGFzc29jaWF0ZWQgd2l0aCBjaHJvbmljIHBlcnNpc3RlbnQgRWlrZW5lbGxhIGNvcnJvZGVucyBp
bmZlY3Rpb246IGEgY2FzZSByZXBvcnQgYW5kIGJyaWVmIHJldmlldy48L3RpdGxlPjxzZWNvbmRh
cnktdGl0bGU+Si4gQ2xpbi4gUGF0aG9sPC9zZWNvbmRhcnktdGl0bGU+PC90aXRsZXM+PHBlcmlv
ZGljYWw+PGZ1bGwtdGl0bGU+Si4gQ2xpbi4gUGF0aG9sPC9mdWxsLXRpdGxlPjwvcGVyaW9kaWNh
bD48cGFnZXM+PHN0eWxlIGZhY2U9Im5vcm1hbCIgZm9udD0iZGVmYXVsdCIgc2l6ZT0iMTAwJSI+
ODY4PC9zdHlsZT48c3R5bGUgZmFjZT0ibm9ybWFsIiBmb250PSJkZWZhdWx0IiBjaGFyc2V0PSIx
MzQiIHNpemU9IjEwMCUiPuKAkzg3MDwvc3R5bGU+PC9wYWdlcz48dm9sdW1lPjU2PC92b2x1bWU+
PGRhdGVzPjx5ZWFyPjIwMDM8L3llYXI+PC9kYXRlcz48dXJscz48L3VybHM+PC9yZWNvcmQ+PC9D
aXRlPjwvRW5kTm90ZT4A
</w:fldData>
        </w:fldChar>
      </w:r>
      <w:r>
        <w:rPr>
          <w:rFonts w:ascii="Book Antiqua" w:hAnsi="Book Antiqua"/>
          <w:bCs/>
          <w:sz w:val="24"/>
          <w:shd w:val="clear" w:color="auto" w:fill="FFFFFF"/>
        </w:rPr>
        <w:instrText xml:space="preserve"> ADDIN EN.CITE.DATA </w:instrText>
      </w:r>
      <w:r>
        <w:rPr>
          <w:rFonts w:ascii="Book Antiqua" w:hAnsi="Book Antiqua"/>
          <w:bCs/>
          <w:sz w:val="24"/>
          <w:shd w:val="clear" w:color="auto" w:fill="FFFFFF"/>
        </w:rPr>
      </w:r>
      <w:r>
        <w:rPr>
          <w:rFonts w:ascii="Book Antiqua" w:hAnsi="Book Antiqua"/>
          <w:bCs/>
          <w:sz w:val="24"/>
          <w:shd w:val="clear" w:color="auto" w:fill="FFFFFF"/>
        </w:rPr>
        <w:fldChar w:fldCharType="end"/>
      </w:r>
      <w:r>
        <w:rPr>
          <w:rFonts w:ascii="Book Antiqua" w:hAnsi="Book Antiqua"/>
          <w:bCs/>
          <w:sz w:val="24"/>
          <w:shd w:val="clear" w:color="auto" w:fill="FFFFFF"/>
        </w:rPr>
      </w:r>
      <w:r>
        <w:rPr>
          <w:rFonts w:ascii="Book Antiqua" w:hAnsi="Book Antiqua"/>
          <w:bCs/>
          <w:sz w:val="24"/>
          <w:shd w:val="clear" w:color="auto" w:fill="FFFFFF"/>
        </w:rPr>
        <w:fldChar w:fldCharType="separate"/>
      </w:r>
      <w:r>
        <w:rPr>
          <w:rFonts w:ascii="Book Antiqua" w:hAnsi="Book Antiqua"/>
          <w:bCs/>
          <w:sz w:val="24"/>
          <w:shd w:val="clear" w:color="auto" w:fill="FFFFFF"/>
          <w:vertAlign w:val="superscript"/>
        </w:rPr>
        <w:t>[16,17]</w:t>
      </w:r>
      <w:r>
        <w:rPr>
          <w:rFonts w:ascii="Book Antiqua" w:hAnsi="Book Antiqua"/>
          <w:bCs/>
          <w:sz w:val="24"/>
          <w:shd w:val="clear" w:color="auto" w:fill="FFFFFF"/>
        </w:rPr>
        <w:fldChar w:fldCharType="end"/>
      </w:r>
      <w:r>
        <w:rPr>
          <w:rFonts w:ascii="Book Antiqua" w:hAnsi="Book Antiqua"/>
          <w:bCs/>
          <w:sz w:val="24"/>
          <w:shd w:val="clear" w:color="auto" w:fill="FFFFFF"/>
        </w:rPr>
        <w:t>.</w:t>
      </w:r>
      <w:r>
        <w:rPr>
          <w:rFonts w:ascii="Book Antiqua" w:hAnsi="Book Antiqua"/>
          <w:bCs/>
          <w:sz w:val="24"/>
        </w:rPr>
        <w:t xml:space="preserve"> </w:t>
      </w:r>
      <w:r>
        <w:rPr>
          <w:rFonts w:ascii="Book Antiqua" w:hAnsi="Book Antiqua"/>
          <w:bCs/>
          <w:sz w:val="24"/>
          <w:shd w:val="clear" w:color="auto" w:fill="FFFFFF"/>
        </w:rPr>
        <w:t xml:space="preserve">The pathogenesis of IMT is also a controversial topic. Most scholars consider that chromosomal aberrations, especially kinase fusions or rearrangements, are the genetic basis of IMT tumorigenesis. The most common gene involved in IMT is the </w:t>
      </w:r>
      <w:r w:rsidRPr="006528A5">
        <w:rPr>
          <w:rFonts w:ascii="Book Antiqua" w:hAnsi="Book Antiqua"/>
          <w:bCs/>
          <w:i/>
          <w:sz w:val="24"/>
          <w:shd w:val="clear" w:color="auto" w:fill="FFFFFF"/>
        </w:rPr>
        <w:t>ALK</w:t>
      </w:r>
      <w:r>
        <w:rPr>
          <w:rFonts w:ascii="Book Antiqua" w:hAnsi="Book Antiqua"/>
          <w:bCs/>
          <w:sz w:val="24"/>
          <w:shd w:val="clear" w:color="auto" w:fill="FFFFFF"/>
        </w:rPr>
        <w:t xml:space="preserve"> gene, which is located on 2p23 and has been implicated in 50% of patients. Fusion partners</w:t>
      </w:r>
      <w:r>
        <w:rPr>
          <w:rFonts w:ascii="Book Antiqua" w:hAnsi="Book Antiqua"/>
          <w:bCs/>
          <w:sz w:val="24"/>
        </w:rPr>
        <w:t>,</w:t>
      </w:r>
      <w:r>
        <w:rPr>
          <w:rFonts w:ascii="Book Antiqua" w:hAnsi="Book Antiqua"/>
          <w:bCs/>
          <w:sz w:val="24"/>
          <w:shd w:val="clear" w:color="auto" w:fill="FFFFFF"/>
        </w:rPr>
        <w:t xml:space="preserve"> including </w:t>
      </w:r>
      <w:r>
        <w:rPr>
          <w:rFonts w:ascii="Book Antiqua" w:hAnsi="Book Antiqua"/>
          <w:bCs/>
          <w:sz w:val="24"/>
        </w:rPr>
        <w:t xml:space="preserve">the </w:t>
      </w:r>
      <w:r>
        <w:rPr>
          <w:rFonts w:ascii="Book Antiqua" w:hAnsi="Book Antiqua"/>
          <w:sz w:val="24"/>
        </w:rPr>
        <w:t>tropomyosin (</w:t>
      </w:r>
      <w:r w:rsidRPr="006528A5">
        <w:rPr>
          <w:rFonts w:ascii="Book Antiqua" w:hAnsi="Book Antiqua"/>
          <w:bCs/>
          <w:i/>
          <w:sz w:val="24"/>
          <w:shd w:val="clear" w:color="auto" w:fill="FFFFFF"/>
        </w:rPr>
        <w:t>TPM3/4</w:t>
      </w:r>
      <w:r>
        <w:rPr>
          <w:rFonts w:ascii="Book Antiqua" w:hAnsi="Book Antiqua"/>
          <w:bCs/>
          <w:sz w:val="24"/>
          <w:shd w:val="clear" w:color="auto" w:fill="FFFFFF"/>
        </w:rPr>
        <w:t xml:space="preserve">), </w:t>
      </w:r>
      <w:proofErr w:type="spellStart"/>
      <w:r>
        <w:rPr>
          <w:rFonts w:ascii="Book Antiqua" w:hAnsi="Book Antiqua"/>
          <w:sz w:val="24"/>
        </w:rPr>
        <w:t>clathrin</w:t>
      </w:r>
      <w:proofErr w:type="spellEnd"/>
      <w:r>
        <w:rPr>
          <w:rFonts w:ascii="Book Antiqua" w:hAnsi="Book Antiqua"/>
          <w:sz w:val="24"/>
        </w:rPr>
        <w:t xml:space="preserve"> heavy chain</w:t>
      </w:r>
      <w:r>
        <w:rPr>
          <w:rFonts w:ascii="Book Antiqua" w:hAnsi="Book Antiqua"/>
          <w:bCs/>
          <w:sz w:val="24"/>
          <w:shd w:val="clear" w:color="auto" w:fill="FFFFFF"/>
        </w:rPr>
        <w:t>, and ran</w:t>
      </w:r>
      <w:r>
        <w:rPr>
          <w:rFonts w:ascii="Book Antiqua" w:hAnsi="Book Antiqua"/>
          <w:sz w:val="24"/>
        </w:rPr>
        <w:t>-binding protein 2 (</w:t>
      </w:r>
      <w:r>
        <w:rPr>
          <w:rFonts w:ascii="Book Antiqua" w:hAnsi="Book Antiqua"/>
          <w:bCs/>
          <w:i/>
          <w:iCs/>
          <w:sz w:val="24"/>
          <w:shd w:val="clear" w:color="auto" w:fill="FFFFFF"/>
        </w:rPr>
        <w:t>RANBP2</w:t>
      </w:r>
      <w:r>
        <w:rPr>
          <w:rFonts w:ascii="Book Antiqua" w:hAnsi="Book Antiqua"/>
          <w:bCs/>
          <w:sz w:val="24"/>
          <w:shd w:val="clear" w:color="auto" w:fill="FFFFFF"/>
        </w:rPr>
        <w:t>) genes</w:t>
      </w:r>
      <w:r>
        <w:rPr>
          <w:rFonts w:ascii="Book Antiqua" w:hAnsi="Book Antiqua"/>
          <w:bCs/>
          <w:sz w:val="24"/>
        </w:rPr>
        <w:t>,</w:t>
      </w:r>
      <w:r>
        <w:rPr>
          <w:rFonts w:ascii="Book Antiqua" w:hAnsi="Book Antiqua"/>
          <w:bCs/>
          <w:sz w:val="24"/>
          <w:shd w:val="clear" w:color="auto" w:fill="FFFFFF"/>
        </w:rPr>
        <w:t xml:space="preserve"> have been found in patients with ALK-positive IMT</w:t>
      </w:r>
      <w:r>
        <w:rPr>
          <w:rFonts w:ascii="Book Antiqua" w:hAnsi="Book Antiqua"/>
          <w:bCs/>
          <w:sz w:val="24"/>
        </w:rPr>
        <w:t>,</w:t>
      </w:r>
      <w:r>
        <w:rPr>
          <w:rFonts w:ascii="Book Antiqua" w:hAnsi="Book Antiqua"/>
          <w:bCs/>
          <w:sz w:val="24"/>
          <w:shd w:val="clear" w:color="auto" w:fill="FFFFFF"/>
        </w:rPr>
        <w:t xml:space="preserve"> while the </w:t>
      </w:r>
      <w:r>
        <w:rPr>
          <w:rFonts w:ascii="Book Antiqua" w:hAnsi="Book Antiqua"/>
          <w:sz w:val="24"/>
        </w:rPr>
        <w:t>reactive oxygen species (</w:t>
      </w:r>
      <w:r w:rsidRPr="006528A5">
        <w:rPr>
          <w:rFonts w:ascii="Book Antiqua" w:hAnsi="Book Antiqua"/>
          <w:bCs/>
          <w:i/>
          <w:sz w:val="24"/>
          <w:shd w:val="clear" w:color="auto" w:fill="FFFFFF"/>
        </w:rPr>
        <w:t>ROS-1</w:t>
      </w:r>
      <w:r>
        <w:rPr>
          <w:rFonts w:ascii="Book Antiqua" w:hAnsi="Book Antiqua"/>
          <w:bCs/>
          <w:sz w:val="24"/>
          <w:shd w:val="clear" w:color="auto" w:fill="FFFFFF"/>
        </w:rPr>
        <w:t xml:space="preserve">) and </w:t>
      </w:r>
      <w:r>
        <w:rPr>
          <w:rFonts w:ascii="Book Antiqua" w:hAnsi="Book Antiqua"/>
          <w:sz w:val="24"/>
        </w:rPr>
        <w:t>platelet-derived growth factor (</w:t>
      </w:r>
      <w:r w:rsidRPr="006528A5">
        <w:rPr>
          <w:rFonts w:ascii="Book Antiqua" w:hAnsi="Book Antiqua"/>
          <w:bCs/>
          <w:i/>
          <w:sz w:val="24"/>
          <w:shd w:val="clear" w:color="auto" w:fill="FFFFFF"/>
        </w:rPr>
        <w:t>PDGFRβ</w:t>
      </w:r>
      <w:r>
        <w:rPr>
          <w:rFonts w:ascii="Book Antiqua" w:hAnsi="Book Antiqua"/>
          <w:bCs/>
          <w:sz w:val="24"/>
          <w:shd w:val="clear" w:color="auto" w:fill="FFFFFF"/>
        </w:rPr>
        <w:t xml:space="preserve">) genes </w:t>
      </w:r>
      <w:r>
        <w:rPr>
          <w:rFonts w:ascii="Book Antiqua" w:hAnsi="Book Antiqua"/>
          <w:bCs/>
          <w:sz w:val="24"/>
        </w:rPr>
        <w:t xml:space="preserve">were </w:t>
      </w:r>
      <w:r>
        <w:rPr>
          <w:rFonts w:ascii="Book Antiqua" w:hAnsi="Book Antiqua"/>
          <w:bCs/>
          <w:sz w:val="24"/>
          <w:shd w:val="clear" w:color="auto" w:fill="FFFFFF"/>
        </w:rPr>
        <w:t xml:space="preserve">found to be involved in ALK-negative </w:t>
      </w:r>
      <w:r>
        <w:rPr>
          <w:rFonts w:ascii="Book Antiqua" w:hAnsi="Book Antiqua"/>
          <w:bCs/>
          <w:sz w:val="24"/>
        </w:rPr>
        <w:t>IMT</w:t>
      </w:r>
      <w:r>
        <w:rPr>
          <w:rFonts w:ascii="Book Antiqua" w:hAnsi="Book Antiqua"/>
          <w:bCs/>
          <w:sz w:val="24"/>
        </w:rPr>
        <w:fldChar w:fldCharType="begin">
          <w:fldData xml:space="preserve">PEVuZE5vdGU+PENpdGU+PEF1dGhvcj5TdXJhYmhpPC9BdXRob3I+PFllYXI+MjAxNjwvWWVhcj48
UmVjTnVtPjEwPC9SZWNOdW0+PERpc3BsYXlUZXh0PjxzdHlsZSBmYWNlPSJzdXBlcnNjcmlwdCIg
c2l6ZT0iMTAiPlsxOCwgMTldPC9zdHlsZT48L0Rpc3BsYXlUZXh0PjxyZWNvcmQ+PHJlYy1udW1i
ZXI+MTA8L3JlYy1udW1iZXI+PGZvcmVpZ24ta2V5cz48a2V5IGFwcD0iRU4iIGRiLWlkPSJmdmQy
c3pweHF2dHRzeWU5cDVqdndldzk1dnd4NWEwd3dwOWEiIHRpbWVzdGFtcD0iMTU2MTczMjk3MiI+
MTA8L2tleT48a2V5IGFwcD0iRU5XZWIiIGRiLWlkPSIiPjA8L2tleT48L2ZvcmVpZ24ta2V5cz48
cmVmLXR5cGUgbmFtZT0iSm91cm5hbCBBcnRpY2xlIj4xNzwvcmVmLXR5cGU+PGNvbnRyaWJ1dG9y
cz48YXV0aG9ycz48YXV0aG9yPlN1cmFiaGksIFYuIFIuPC9hdXRob3I+PGF1dGhvcj5DaHVhLCBT
LjwvYXV0aG9yPjxhdXRob3I+UGF0ZWwsIFIuIFAuPC9hdXRob3I+PGF1dGhvcj5UYWthaGFzaGks
IE4uPC9hdXRob3I+PGF1dGhvcj5MYWx3YW5pLCBOLjwvYXV0aG9yPjxhdXRob3I+UHJhc2FkLCBT
LiBSLjwvYXV0aG9yPjwvYXV0aG9ycz48L2NvbnRyaWJ1dG9ycz48YXV0aC1hZGRyZXNzPkRlcGFy
dG1lbnQgb2YgRGlhZ25vc3RpYyBhbmQgSW50ZXJ2ZW50aW9uYWwgSW1hZ2luZywgVGhlIFVuaXZl
cnNpdHkgb2YgVGV4YXMgSGVhbHRoIFNjaWVuY2UgQ2VudGVyIGF0IEhvdXN0b24sIDY0MzEgRmFu
bmluIFN0cmVldCwgTVNCIDIuMTMwLCBIb3VzdG9uLCBUWCA3NzAzMCwgVVNBLiBFbGVjdHJvbmlj
IGFkZHJlc3M6IFZlbmthdGVzd2FyLlIuU3VyYWJoaUB1dGgudG1jLmVkdS4mI3hEO0RlcGFydG1l
bnQgb2YgRGlhZ25vc3RpYyBhbmQgSW50ZXJ2ZW50aW9uYWwgSW1hZ2luZywgVGhlIFVuaXZlcnNp
dHkgb2YgVGV4YXMgSGVhbHRoIFNjaWVuY2UgQ2VudGVyIGF0IEhvdXN0b24sIDY0MzEgRmFubmlu
IFN0cmVldCwgTVNCIDIuMTMwLCBIb3VzdG9uLCBUWCA3NzAzMCwgVVNBLiYjeEQ7RGVwYXJ0bWVu
dCBvZiBSYWRpb2xvZ3ksIE1heW8gQ2xpbmljLCAyMDAgRmlyc3QgU3RyZWV0IFNXLCBSb2NoZXN0
ZXIsIE1OIDU1OTA1LCBVU0EuJiN4RDtEZXBhcnRtZW50IG9mIFJhZGlvbG9neSwgVW5pdmVyc2l0
eSBvZiBXYXNoaW5ndG9uLCAxOTU5IE5FIFBhY2lmaWMgU3RyZWV0LCBTZWF0dGxlLCBXQSA5ODE5
NS03MTE3LCBVU0EuJiN4RDtEZXBhcnRtZW50IG9mIFJhZGlvbG9neSwgVGhlIFVuaXZlcnNpdHkg
b2YgVGV4YXMgTUQgQW5kZXJzb24gQ2FuY2VyIENlbnRlciwgMTQwMCBQcmVzc2xlciBTdHJlZXQs
IFVuaXQgMTQ3MywgSG91c3RvbiwgVFggNzcwMzAsIFVTQS48L2F1dGgtYWRkcmVzcz48dGl0bGVz
Pjx0aXRsZT5JbmZsYW1tYXRvcnkgTXlvZmlicm9ibGFzdGljIFR1bW9yczogQ3VycmVudCBVcGRh
dGU8L3RpdGxlPjxzZWNvbmRhcnktdGl0bGU+UmFkaW9sIENsaW4gTm9ydGggQW08L3NlY29uZGFy
eS10aXRsZT48L3RpdGxlcz48cGVyaW9kaWNhbD48ZnVsbC10aXRsZT5SYWRpb2wgQ2xpbiBOb3J0
aCBBbTwvZnVsbC10aXRsZT48L3BlcmlvZGljYWw+PHBhZ2VzPjU1My02MzwvcGFnZXM+PHZvbHVt
ZT41NDwvdm9sdW1lPjxudW1iZXI+MzwvbnVtYmVyPjxrZXl3b3Jkcz48a2V5d29yZD5BYmRvbWlu
YWwgTmVvcGxhc21zLypkaWFnbm9zdGljIGltYWdpbmc8L2tleXdvcmQ+PGtleXdvcmQ+RGlhZ25v
c2lzLCBEaWZmZXJlbnRpYWw8L2tleXdvcmQ+PGtleXdvcmQ+RXZpZGVuY2UtQmFzZWQgTWVkaWNp
bmU8L2tleXdvcmQ+PGtleXdvcmQ+R3JhbnVsb21hLCBQbGFzbWEgQ2VsbC8qZGlhZ25vc3RpYyBp
bWFnaW5nPC9rZXl3b3JkPjxrZXl3b3JkPkh1bWFuczwva2V5d29yZD48a2V5d29yZD5MdW5nIE5l
b3BsYXNtcy8qZGlhZ25vc3RpYyBpbWFnaW5nPC9rZXl3b3JkPjxrZXl3b3JkPk1hZ25ldGljIFJl
c29uYW5jZSBJbWFnaW5nL21ldGhvZHM8L2tleXdvcmQ+PGtleXdvcmQ+TXlvZmlicm9tYS8qZGlh
Z25vc3RpYyBpbWFnaW5nPC9rZXl3b3JkPjxrZXl3b3JkPlBlbHZpYyBOZW9wbGFzbXMvKmRpYWdu
b3N0aWMgaW1hZ2luZzwva2V5d29yZD48a2V5d29yZD5Ub21vZ3JhcGh5LCBYLVJheSBDb21wdXRl
ZC9tZXRob2RzPC9rZXl3b3JkPjxrZXl3b3JkPkltYWdpbmcgZmluZGluZ3M8L2tleXdvcmQ+PGtl
eXdvcmQ+SW5mbGFtbWF0b3J5IG15b2ZpYnJvYmxhc3RpYyB0dW1vcnM8L2tleXdvcmQ+PGtleXdv
cmQ+SW5mbGFtbWF0b3J5IHBzZXVkb3R1bW9yPC9rZXl3b3JkPjxrZXl3b3JkPkxvY2FsIHJlY3Vy
cmVuY2U8L2tleXdvcmQ+PGtleXdvcmQ+TWVzZW5jaHltYWwgbmVvcGxhc21zPC9rZXl3b3JkPjwv
a2V5d29yZHM+PGRhdGVzPjx5ZWFyPjIwMTY8L3llYXI+PHB1Yi1kYXRlcz48ZGF0ZT5NYXk8L2Rh
dGU+PC9wdWItZGF0ZXM+PC9kYXRlcz48aXNibj4xNTU3LTgyNzUgKEVsZWN0cm9uaWMpJiN4RDsw
MDMzLTgzODkgKExpbmtpbmcpPC9pc2JuPjxhY2Nlc3Npb24tbnVtPjI3MTUzNzg4PC9hY2Nlc3Np
b24tbnVtPjx1cmxzPjxyZWxhdGVkLXVybHM+PHVybD5odHRwczovL3d3dy5uY2JpLm5sbS5uaWgu
Z292L3B1Ym1lZC8yNzE1Mzc4ODwvdXJsPjwvcmVsYXRlZC11cmxzPjwvdXJscz48ZWxlY3Ryb25p
Yy1yZXNvdXJjZS1udW0+MTAuMTAxNi9qLnJjbC4yMDE1LjEyLjAwNTwvZWxlY3Ryb25pYy1yZXNv
dXJjZS1udW0+PC9yZWNvcmQ+PC9DaXRlPjxDaXRlPjxBdXRob3I+TG92bHk8L0F1dGhvcj48WWVh
cj4yMDE0PC9ZZWFyPjxSZWNOdW0+MTE8L1JlY051bT48cmVjb3JkPjxyZWMtbnVtYmVyPjExPC9y
ZWMtbnVtYmVyPjxmb3JlaWduLWtleXM+PGtleSBhcHA9IkVOIiBkYi1pZD0iZnZkMnN6cHhxdnR0
c3llOXA1anZ3ZXc5NXZ3eDVhMHd3cDlhIiB0aW1lc3RhbXA9IjE1NjE3MzMwOTMiPjExPC9rZXk+
PGtleSBhcHA9IkVOV2ViIiBkYi1pZD0iIj4wPC9rZXk+PC9mb3JlaWduLWtleXM+PHJlZi10eXBl
IG5hbWU9IkpvdXJuYWwgQXJ0aWNsZSI+MTc8L3JlZi10eXBlPjxjb250cmlidXRvcnM+PGF1dGhv
cnM+PGF1dGhvcj5Mb3ZseSwgQy4gTS48L2F1dGhvcj48YXV0aG9yPkd1cHRhLCBBLjwvYXV0aG9y
PjxhdXRob3I+TGlwc29uLCBELjwvYXV0aG9yPjxhdXRob3I+T3R0bywgRy48L2F1dGhvcj48YXV0
aG9yPkJyZW5uYW4sIFQuPC9hdXRob3I+PGF1dGhvcj5DaHVuZywgQy4gVC48L2F1dGhvcj48YXV0
aG9yPkJvcmluc3RlaW4sIFMuIEMuPC9hdXRob3I+PGF1dGhvcj5Sb3NzLCBKLiBTLjwvYXV0aG9y
PjxhdXRob3I+U3RlcGhlbnMsIFAuIEouPC9hdXRob3I+PGF1dGhvcj5NaWxsZXIsIFYuIEEuPC9h
dXRob3I+PGF1dGhvcj5Db2ZmaW4sIEMuIE0uPC9hdXRob3I+PC9hdXRob3JzPjwvY29udHJpYnV0
b3JzPjxhdXRoLWFkZHJlc3M+RGVwYXJ0bWVudCBvZiBNZWRpY2luZSwgVmFuZGVyYmlsdCBVbml2
ZXJzaXR5LCBOYXNodmlsbGUsIFRlbm5lc3NlZS4gY2hyaXN0aW5lLmxvdmx5QHZhbmRlcmJpbHQu
ZWR1LiYjeEQ7RGl2aXNpb24gb2YgSGVtYXRvbG9neS9PbmNvbG9neSwgVGhlIEhvc3BpdGFsIGZv
ciBTaWNrIENoaWxkcmVuLCBVbml2ZXJzaXR5IG9mIFRvcm9udG8sIFRvcm9udG8sIENhbmFkYS4m
I3hEO0ZvdW5kYXRpb24gTWVkaWNpbmUsIENhbWJyaWRnZSwgTWFzc2FjaHVzZXR0cy4mI3hEO0Rp
dmlzaW9uIG9mIFBhdGhvbG9neSwgVGhlIEhvc3BpdGFsIGZvciBTaWNrIENoaWxkcmVuLCBVbml2
ZXJzaXR5IG9mIFRvcm9udG8sIFRvcm9udG8sIENhbmFkYS4mI3hEO0RlcGFydG1lbnQgb2YgUGVk
aWF0cmljcywgVmFuZGVyYmlsdCBVbml2ZXJzaXR5LCBOYXNodmlsbGUsIFRlbm5lc3NlZS4mI3hE
O0ZvdW5kYXRpb24gTWVkaWNpbmUsIENhbWJyaWRnZSwgTWFzc2FjaHVzZXR0cy4gQWxiYW55IE1l
ZGljYWwgQ29sbGVnZSwgQWxiYW55LCBOZXcgWW9yay4mI3hEO0RlcGFydG1lbnQgb2YgUGF0aG9s
b2d5LCBNaWNyb2Jpb2xvZ3ksIGFuZCBJbW11bm9sb2d5LCBWYW5kZXJiaWx0IFVuaXZlcnNpdHks
IE5hc2h2aWxsZSwgVGVubmVzc2VlLjwvYXV0aC1hZGRyZXNzPjx0aXRsZXM+PHRpdGxlPkluZmxh
bW1hdG9yeSBteW9maWJyb2JsYXN0aWMgdHVtb3JzIGhhcmJvciBtdWx0aXBsZSBwb3RlbnRpYWxs
eSBhY3Rpb25hYmxlIGtpbmFzZSBmdXNpb25zPC90aXRsZT48c2Vjb25kYXJ5LXRpdGxlPkNhbmNl
ciBEaXNjb3Y8L3NlY29uZGFyeS10aXRsZT48L3RpdGxlcz48cGVyaW9kaWNhbD48ZnVsbC10aXRs
ZT5DYW5jZXIgRGlzY292PC9mdWxsLXRpdGxlPjwvcGVyaW9kaWNhbD48cGFnZXM+ODg5LTk1PC9w
YWdlcz48dm9sdW1lPjQ8L3ZvbHVtZT48bnVtYmVyPjg8L251bWJlcj48a2V5d29yZHM+PGtleXdv
cmQ+QW5hcGxhc3RpYyBMeW1waG9tYSBLaW5hc2U8L2tleXdvcmQ+PGtleXdvcmQ+QmlvbWFya2Vy
cywgVHVtb3IvZ2VuZXRpY3M8L2tleXdvcmQ+PGtleXdvcmQ+Q2hpbGQ8L2tleXdvcmQ+PGtleXdv
cmQ+Q3Jpem90aW5pYjwva2V5d29yZD48a2V5d29yZD5IdW1hbnM8L2tleXdvcmQ+PGtleXdvcmQ+
SW5mbGFtbWF0aW9uLypkcnVnIHRoZXJhcHkvcGF0aG9sb2d5PC9rZXl3b3JkPjxrZXl3b3JkPk1h
bGU8L2tleXdvcmQ+PGtleXdvcmQ+TmVvcGxhc21zLCBNdXNjbGUgVGlzc3VlLypkcnVnIHRoZXJh
cHkvZ2VuZXRpY3MvcGF0aG9sb2d5PC9rZXl3b3JkPjxrZXl3b3JkPk9uY29nZW5lIFByb3RlaW5z
LCBGdXNpb24vYW50YWdvbmlzdHMgJmFtcDsgaW5oaWJpdG9ycy9nZW5ldGljczwva2V5d29yZD48
a2V5d29yZD5Qcm90ZWluLVR5cm9zaW5lIEtpbmFzZXMvYW50YWdvbmlzdHMgJmFtcDsgaW5oaWJp
dG9ycy8qZ2VuZXRpY3M8L2tleXdvcmQ+PGtleXdvcmQ+UHJvdG8tT25jb2dlbmUgUHJvdGVpbnMv
YW50YWdvbmlzdHMgJmFtcDsgaW5oaWJpdG9ycy8qZ2VuZXRpY3M8L2tleXdvcmQ+PGtleXdvcmQ+
UHlyYXpvbGVzLyphZG1pbmlzdHJhdGlvbiAmYW1wOyBkb3NhZ2U8L2tleXdvcmQ+PGtleXdvcmQ+
UHlyaWRpbmVzLyphZG1pbmlzdHJhdGlvbiAmYW1wOyBkb3NhZ2U8L2tleXdvcmQ+PGtleXdvcmQ+
UmVjZXB0b3IgUHJvdGVpbi1UeXJvc2luZSBLaW5hc2VzL2dlbmV0aWNzPC9rZXl3b3JkPjxrZXl3
b3JkPlJlY2VwdG9yLCBQbGF0ZWxldC1EZXJpdmVkIEdyb3d0aCBGYWN0b3IgYmV0YS9nZW5ldGlj
czwva2V5d29yZD48L2tleXdvcmRzPjxkYXRlcz48eWVhcj4yMDE0PC95ZWFyPjxwdWItZGF0ZXM+
PGRhdGU+QXVnPC9kYXRlPjwvcHViLWRhdGVzPjwvZGF0ZXM+PGlzYm4+MjE1OS04MjkwIChFbGVj
dHJvbmljKSYjeEQ7MjE1OS04Mjc0IChMaW5raW5nKTwvaXNibj48YWNjZXNzaW9uLW51bT4yNDg3
NTg1OTwvYWNjZXNzaW9uLW51bT48dXJscz48cmVsYXRlZC11cmxzPjx1cmw+aHR0cHM6Ly93d3cu
bmNiaS5ubG0ubmloLmdvdi9wdWJtZWQvMjQ4NzU4NTk8L3VybD48L3JlbGF0ZWQtdXJscz48L3Vy
bHM+PGN1c3RvbTI+UE1DNDEyNTQ4MTwvY3VzdG9tMj48ZWxlY3Ryb25pYy1yZXNvdXJjZS1udW0+
MTAuMTE1OC8yMTU5LTgyOTAuQ0QtMTQtMDM3NzwvZWxlY3Ryb25pYy1yZXNvdXJjZS1udW0+PC9y
ZWNvcmQ+PC9DaXRlPjwvRW5kTm90ZT5AADAA
</w:fldData>
        </w:fldChar>
      </w:r>
      <w:r>
        <w:rPr>
          <w:rFonts w:ascii="Book Antiqua" w:hAnsi="Book Antiqua"/>
          <w:bCs/>
          <w:sz w:val="24"/>
        </w:rPr>
        <w:instrText xml:space="preserve"> ADDIN EN.CITE </w:instrText>
      </w:r>
      <w:r>
        <w:rPr>
          <w:rFonts w:ascii="Book Antiqua" w:hAnsi="Book Antiqua"/>
          <w:bCs/>
          <w:sz w:val="24"/>
        </w:rPr>
        <w:fldChar w:fldCharType="begin">
          <w:fldData xml:space="preserve">PEVuZE5vdGU+PENpdGU+PEF1dGhvcj5TdXJhYmhpPC9BdXRob3I+PFllYXI+MjAxNjwvWWVhcj48
UmVjTnVtPjEwPC9SZWNOdW0+PERpc3BsYXlUZXh0PjxzdHlsZSBmYWNlPSJzdXBlcnNjcmlwdCIg
c2l6ZT0iMTAiPlsxOCwgMTldPC9zdHlsZT48L0Rpc3BsYXlUZXh0PjxyZWNvcmQ+PHJlYy1udW1i
ZXI+MTA8L3JlYy1udW1iZXI+PGZvcmVpZ24ta2V5cz48a2V5IGFwcD0iRU4iIGRiLWlkPSJmdmQy
c3pweHF2dHRzeWU5cDVqdndldzk1dnd4NWEwd3dwOWEiIHRpbWVzdGFtcD0iMTU2MTczMjk3MiI+
MTA8L2tleT48a2V5IGFwcD0iRU5XZWIiIGRiLWlkPSIiPjA8L2tleT48L2ZvcmVpZ24ta2V5cz48
cmVmLXR5cGUgbmFtZT0iSm91cm5hbCBBcnRpY2xlIj4xNzwvcmVmLXR5cGU+PGNvbnRyaWJ1dG9y
cz48YXV0aG9ycz48YXV0aG9yPlN1cmFiaGksIFYuIFIuPC9hdXRob3I+PGF1dGhvcj5DaHVhLCBT
LjwvYXV0aG9yPjxhdXRob3I+UGF0ZWwsIFIuIFAuPC9hdXRob3I+PGF1dGhvcj5UYWthaGFzaGks
IE4uPC9hdXRob3I+PGF1dGhvcj5MYWx3YW5pLCBOLjwvYXV0aG9yPjxhdXRob3I+UHJhc2FkLCBT
LiBSLjwvYXV0aG9yPjwvYXV0aG9ycz48L2NvbnRyaWJ1dG9ycz48YXV0aC1hZGRyZXNzPkRlcGFy
dG1lbnQgb2YgRGlhZ25vc3RpYyBhbmQgSW50ZXJ2ZW50aW9uYWwgSW1hZ2luZywgVGhlIFVuaXZl
cnNpdHkgb2YgVGV4YXMgSGVhbHRoIFNjaWVuY2UgQ2VudGVyIGF0IEhvdXN0b24sIDY0MzEgRmFu
bmluIFN0cmVldCwgTVNCIDIuMTMwLCBIb3VzdG9uLCBUWCA3NzAzMCwgVVNBLiBFbGVjdHJvbmlj
IGFkZHJlc3M6IFZlbmthdGVzd2FyLlIuU3VyYWJoaUB1dGgudG1jLmVkdS4mI3hEO0RlcGFydG1l
bnQgb2YgRGlhZ25vc3RpYyBhbmQgSW50ZXJ2ZW50aW9uYWwgSW1hZ2luZywgVGhlIFVuaXZlcnNp
dHkgb2YgVGV4YXMgSGVhbHRoIFNjaWVuY2UgQ2VudGVyIGF0IEhvdXN0b24sIDY0MzEgRmFubmlu
IFN0cmVldCwgTVNCIDIuMTMwLCBIb3VzdG9uLCBUWCA3NzAzMCwgVVNBLiYjeEQ7RGVwYXJ0bWVu
dCBvZiBSYWRpb2xvZ3ksIE1heW8gQ2xpbmljLCAyMDAgRmlyc3QgU3RyZWV0IFNXLCBSb2NoZXN0
ZXIsIE1OIDU1OTA1LCBVU0EuJiN4RDtEZXBhcnRtZW50IG9mIFJhZGlvbG9neSwgVW5pdmVyc2l0
eSBvZiBXYXNoaW5ndG9uLCAxOTU5IE5FIFBhY2lmaWMgU3RyZWV0LCBTZWF0dGxlLCBXQSA5ODE5
NS03MTE3LCBVU0EuJiN4RDtEZXBhcnRtZW50IG9mIFJhZGlvbG9neSwgVGhlIFVuaXZlcnNpdHkg
b2YgVGV4YXMgTUQgQW5kZXJzb24gQ2FuY2VyIENlbnRlciwgMTQwMCBQcmVzc2xlciBTdHJlZXQs
IFVuaXQgMTQ3MywgSG91c3RvbiwgVFggNzcwMzAsIFVTQS48L2F1dGgtYWRkcmVzcz48dGl0bGVz
Pjx0aXRsZT5JbmZsYW1tYXRvcnkgTXlvZmlicm9ibGFzdGljIFR1bW9yczogQ3VycmVudCBVcGRh
dGU8L3RpdGxlPjxzZWNvbmRhcnktdGl0bGU+UmFkaW9sIENsaW4gTm9ydGggQW08L3NlY29uZGFy
eS10aXRsZT48L3RpdGxlcz48cGVyaW9kaWNhbD48ZnVsbC10aXRsZT5SYWRpb2wgQ2xpbiBOb3J0
aCBBbTwvZnVsbC10aXRsZT48L3BlcmlvZGljYWw+PHBhZ2VzPjU1My02MzwvcGFnZXM+PHZvbHVt
ZT41NDwvdm9sdW1lPjxudW1iZXI+MzwvbnVtYmVyPjxrZXl3b3Jkcz48a2V5d29yZD5BYmRvbWlu
YWwgTmVvcGxhc21zLypkaWFnbm9zdGljIGltYWdpbmc8L2tleXdvcmQ+PGtleXdvcmQ+RGlhZ25v
c2lzLCBEaWZmZXJlbnRpYWw8L2tleXdvcmQ+PGtleXdvcmQ+RXZpZGVuY2UtQmFzZWQgTWVkaWNp
bmU8L2tleXdvcmQ+PGtleXdvcmQ+R3JhbnVsb21hLCBQbGFzbWEgQ2VsbC8qZGlhZ25vc3RpYyBp
bWFnaW5nPC9rZXl3b3JkPjxrZXl3b3JkPkh1bWFuczwva2V5d29yZD48a2V5d29yZD5MdW5nIE5l
b3BsYXNtcy8qZGlhZ25vc3RpYyBpbWFnaW5nPC9rZXl3b3JkPjxrZXl3b3JkPk1hZ25ldGljIFJl
c29uYW5jZSBJbWFnaW5nL21ldGhvZHM8L2tleXdvcmQ+PGtleXdvcmQ+TXlvZmlicm9tYS8qZGlh
Z25vc3RpYyBpbWFnaW5nPC9rZXl3b3JkPjxrZXl3b3JkPlBlbHZpYyBOZW9wbGFzbXMvKmRpYWdu
b3N0aWMgaW1hZ2luZzwva2V5d29yZD48a2V5d29yZD5Ub21vZ3JhcGh5LCBYLVJheSBDb21wdXRl
ZC9tZXRob2RzPC9rZXl3b3JkPjxrZXl3b3JkPkltYWdpbmcgZmluZGluZ3M8L2tleXdvcmQ+PGtl
eXdvcmQ+SW5mbGFtbWF0b3J5IG15b2ZpYnJvYmxhc3RpYyB0dW1vcnM8L2tleXdvcmQ+PGtleXdv
cmQ+SW5mbGFtbWF0b3J5IHBzZXVkb3R1bW9yPC9rZXl3b3JkPjxrZXl3b3JkPkxvY2FsIHJlY3Vy
cmVuY2U8L2tleXdvcmQ+PGtleXdvcmQ+TWVzZW5jaHltYWwgbmVvcGxhc21zPC9rZXl3b3JkPjwv
a2V5d29yZHM+PGRhdGVzPjx5ZWFyPjIwMTY8L3llYXI+PHB1Yi1kYXRlcz48ZGF0ZT5NYXk8L2Rh
dGU+PC9wdWItZGF0ZXM+PC9kYXRlcz48aXNibj4xNTU3LTgyNzUgKEVsZWN0cm9uaWMpJiN4RDsw
MDMzLTgzODkgKExpbmtpbmcpPC9pc2JuPjxhY2Nlc3Npb24tbnVtPjI3MTUzNzg4PC9hY2Nlc3Np
b24tbnVtPjx1cmxzPjxyZWxhdGVkLXVybHM+PHVybD5odHRwczovL3d3dy5uY2JpLm5sbS5uaWgu
Z292L3B1Ym1lZC8yNzE1Mzc4ODwvdXJsPjwvcmVsYXRlZC11cmxzPjwvdXJscz48ZWxlY3Ryb25p
Yy1yZXNvdXJjZS1udW0+MTAuMTAxNi9qLnJjbC4yMDE1LjEyLjAwNTwvZWxlY3Ryb25pYy1yZXNv
dXJjZS1udW0+PC9yZWNvcmQ+PC9DaXRlPjxDaXRlPjxBdXRob3I+TG92bHk8L0F1dGhvcj48WWVh
cj4yMDE0PC9ZZWFyPjxSZWNOdW0+MTE8L1JlY051bT48cmVjb3JkPjxyZWMtbnVtYmVyPjExPC9y
ZWMtbnVtYmVyPjxmb3JlaWduLWtleXM+PGtleSBhcHA9IkVOIiBkYi1pZD0iZnZkMnN6cHhxdnR0
c3llOXA1anZ3ZXc5NXZ3eDVhMHd3cDlhIiB0aW1lc3RhbXA9IjE1NjE3MzMwOTMiPjExPC9rZXk+
PGtleSBhcHA9IkVOV2ViIiBkYi1pZD0iIj4wPC9rZXk+PC9mb3JlaWduLWtleXM+PHJlZi10eXBl
IG5hbWU9IkpvdXJuYWwgQXJ0aWNsZSI+MTc8L3JlZi10eXBlPjxjb250cmlidXRvcnM+PGF1dGhv
cnM+PGF1dGhvcj5Mb3ZseSwgQy4gTS48L2F1dGhvcj48YXV0aG9yPkd1cHRhLCBBLjwvYXV0aG9y
PjxhdXRob3I+TGlwc29uLCBELjwvYXV0aG9yPjxhdXRob3I+T3R0bywgRy48L2F1dGhvcj48YXV0
aG9yPkJyZW5uYW4sIFQuPC9hdXRob3I+PGF1dGhvcj5DaHVuZywgQy4gVC48L2F1dGhvcj48YXV0
aG9yPkJvcmluc3RlaW4sIFMuIEMuPC9hdXRob3I+PGF1dGhvcj5Sb3NzLCBKLiBTLjwvYXV0aG9y
PjxhdXRob3I+U3RlcGhlbnMsIFAuIEouPC9hdXRob3I+PGF1dGhvcj5NaWxsZXIsIFYuIEEuPC9h
dXRob3I+PGF1dGhvcj5Db2ZmaW4sIEMuIE0uPC9hdXRob3I+PC9hdXRob3JzPjwvY29udHJpYnV0
b3JzPjxhdXRoLWFkZHJlc3M+RGVwYXJ0bWVudCBvZiBNZWRpY2luZSwgVmFuZGVyYmlsdCBVbml2
ZXJzaXR5LCBOYXNodmlsbGUsIFRlbm5lc3NlZS4gY2hyaXN0aW5lLmxvdmx5QHZhbmRlcmJpbHQu
ZWR1LiYjeEQ7RGl2aXNpb24gb2YgSGVtYXRvbG9neS9PbmNvbG9neSwgVGhlIEhvc3BpdGFsIGZv
ciBTaWNrIENoaWxkcmVuLCBVbml2ZXJzaXR5IG9mIFRvcm9udG8sIFRvcm9udG8sIENhbmFkYS4m
I3hEO0ZvdW5kYXRpb24gTWVkaWNpbmUsIENhbWJyaWRnZSwgTWFzc2FjaHVzZXR0cy4mI3hEO0Rp
dmlzaW9uIG9mIFBhdGhvbG9neSwgVGhlIEhvc3BpdGFsIGZvciBTaWNrIENoaWxkcmVuLCBVbml2
ZXJzaXR5IG9mIFRvcm9udG8sIFRvcm9udG8sIENhbmFkYS4mI3hEO0RlcGFydG1lbnQgb2YgUGVk
aWF0cmljcywgVmFuZGVyYmlsdCBVbml2ZXJzaXR5LCBOYXNodmlsbGUsIFRlbm5lc3NlZS4mI3hE
O0ZvdW5kYXRpb24gTWVkaWNpbmUsIENhbWJyaWRnZSwgTWFzc2FjaHVzZXR0cy4gQWxiYW55IE1l
ZGljYWwgQ29sbGVnZSwgQWxiYW55LCBOZXcgWW9yay4mI3hEO0RlcGFydG1lbnQgb2YgUGF0aG9s
b2d5LCBNaWNyb2Jpb2xvZ3ksIGFuZCBJbW11bm9sb2d5LCBWYW5kZXJiaWx0IFVuaXZlcnNpdHks
IE5hc2h2aWxsZSwgVGVubmVzc2VlLjwvYXV0aC1hZGRyZXNzPjx0aXRsZXM+PHRpdGxlPkluZmxh
bW1hdG9yeSBteW9maWJyb2JsYXN0aWMgdHVtb3JzIGhhcmJvciBtdWx0aXBsZSBwb3RlbnRpYWxs
eSBhY3Rpb25hYmxlIGtpbmFzZSBmdXNpb25zPC90aXRsZT48c2Vjb25kYXJ5LXRpdGxlPkNhbmNl
ciBEaXNjb3Y8L3NlY29uZGFyeS10aXRsZT48L3RpdGxlcz48cGVyaW9kaWNhbD48ZnVsbC10aXRs
ZT5DYW5jZXIgRGlzY292PC9mdWxsLXRpdGxlPjwvcGVyaW9kaWNhbD48cGFnZXM+ODg5LTk1PC9w
YWdlcz48dm9sdW1lPjQ8L3ZvbHVtZT48bnVtYmVyPjg8L251bWJlcj48a2V5d29yZHM+PGtleXdv
cmQ+QW5hcGxhc3RpYyBMeW1waG9tYSBLaW5hc2U8L2tleXdvcmQ+PGtleXdvcmQ+QmlvbWFya2Vy
cywgVHVtb3IvZ2VuZXRpY3M8L2tleXdvcmQ+PGtleXdvcmQ+Q2hpbGQ8L2tleXdvcmQ+PGtleXdv
cmQ+Q3Jpem90aW5pYjwva2V5d29yZD48a2V5d29yZD5IdW1hbnM8L2tleXdvcmQ+PGtleXdvcmQ+
SW5mbGFtbWF0aW9uLypkcnVnIHRoZXJhcHkvcGF0aG9sb2d5PC9rZXl3b3JkPjxrZXl3b3JkPk1h
bGU8L2tleXdvcmQ+PGtleXdvcmQ+TmVvcGxhc21zLCBNdXNjbGUgVGlzc3VlLypkcnVnIHRoZXJh
cHkvZ2VuZXRpY3MvcGF0aG9sb2d5PC9rZXl3b3JkPjxrZXl3b3JkPk9uY29nZW5lIFByb3RlaW5z
LCBGdXNpb24vYW50YWdvbmlzdHMgJmFtcDsgaW5oaWJpdG9ycy9nZW5ldGljczwva2V5d29yZD48
a2V5d29yZD5Qcm90ZWluLVR5cm9zaW5lIEtpbmFzZXMvYW50YWdvbmlzdHMgJmFtcDsgaW5oaWJp
dG9ycy8qZ2VuZXRpY3M8L2tleXdvcmQ+PGtleXdvcmQ+UHJvdG8tT25jb2dlbmUgUHJvdGVpbnMv
YW50YWdvbmlzdHMgJmFtcDsgaW5oaWJpdG9ycy8qZ2VuZXRpY3M8L2tleXdvcmQ+PGtleXdvcmQ+
UHlyYXpvbGVzLyphZG1pbmlzdHJhdGlvbiAmYW1wOyBkb3NhZ2U8L2tleXdvcmQ+PGtleXdvcmQ+
UHlyaWRpbmVzLyphZG1pbmlzdHJhdGlvbiAmYW1wOyBkb3NhZ2U8L2tleXdvcmQ+PGtleXdvcmQ+
UmVjZXB0b3IgUHJvdGVpbi1UeXJvc2luZSBLaW5hc2VzL2dlbmV0aWNzPC9rZXl3b3JkPjxrZXl3
b3JkPlJlY2VwdG9yLCBQbGF0ZWxldC1EZXJpdmVkIEdyb3d0aCBGYWN0b3IgYmV0YS9nZW5ldGlj
czwva2V5d29yZD48L2tleXdvcmRzPjxkYXRlcz48eWVhcj4yMDE0PC95ZWFyPjxwdWItZGF0ZXM+
PGRhdGU+QXVnPC9kYXRlPjwvcHViLWRhdGVzPjwvZGF0ZXM+PGlzYm4+MjE1OS04MjkwIChFbGVj
dHJvbmljKSYjeEQ7MjE1OS04Mjc0IChMaW5raW5nKTwvaXNibj48YWNjZXNzaW9uLW51bT4yNDg3
NTg1OTwvYWNjZXNzaW9uLW51bT48dXJscz48cmVsYXRlZC11cmxzPjx1cmw+aHR0cHM6Ly93d3cu
bmNiaS5ubG0ubmloLmdvdi9wdWJtZWQvMjQ4NzU4NTk8L3VybD48L3JlbGF0ZWQtdXJscz48L3Vy
bHM+PGN1c3RvbTI+UE1DNDEyNTQ4MTwvY3VzdG9tMj48ZWxlY3Ryb25pYy1yZXNvdXJjZS1udW0+
MTAuMTE1OC8yMTU5LTgyOTAuQ0QtMTQtMDM3NzwvZWxlY3Ryb25pYy1yZXNvdXJjZS1udW0+PC9y
ZWNvcmQ+PC9DaXRlPjwvRW5kTm90ZT5AADAA
</w:fldData>
        </w:fldChar>
      </w:r>
      <w:r>
        <w:rPr>
          <w:rFonts w:ascii="Book Antiqua" w:hAnsi="Book Antiqua"/>
          <w:bCs/>
          <w:sz w:val="24"/>
        </w:rPr>
        <w:instrText xml:space="preserve"> ADDIN EN.CITE.DATA </w:instrText>
      </w:r>
      <w:r>
        <w:rPr>
          <w:rFonts w:ascii="Book Antiqua" w:hAnsi="Book Antiqua"/>
          <w:bCs/>
          <w:sz w:val="24"/>
        </w:rPr>
      </w:r>
      <w:r>
        <w:rPr>
          <w:rFonts w:ascii="Book Antiqua" w:hAnsi="Book Antiqua"/>
          <w:bCs/>
          <w:sz w:val="24"/>
        </w:rPr>
        <w:fldChar w:fldCharType="end"/>
      </w:r>
      <w:r>
        <w:rPr>
          <w:rFonts w:ascii="Book Antiqua" w:hAnsi="Book Antiqua"/>
          <w:bCs/>
          <w:sz w:val="24"/>
        </w:rPr>
      </w:r>
      <w:r>
        <w:rPr>
          <w:rFonts w:ascii="Book Antiqua" w:hAnsi="Book Antiqua"/>
          <w:bCs/>
          <w:sz w:val="24"/>
        </w:rPr>
        <w:fldChar w:fldCharType="separate"/>
      </w:r>
      <w:r>
        <w:rPr>
          <w:rFonts w:ascii="Book Antiqua" w:hAnsi="Book Antiqua"/>
          <w:bCs/>
          <w:sz w:val="24"/>
          <w:vertAlign w:val="superscript"/>
        </w:rPr>
        <w:t>[18,19]</w:t>
      </w:r>
      <w:r>
        <w:rPr>
          <w:rFonts w:ascii="Book Antiqua" w:hAnsi="Book Antiqua"/>
          <w:bCs/>
          <w:sz w:val="24"/>
        </w:rPr>
        <w:fldChar w:fldCharType="end"/>
      </w:r>
      <w:r>
        <w:rPr>
          <w:rFonts w:ascii="Book Antiqua" w:hAnsi="Book Antiqua"/>
          <w:bCs/>
          <w:sz w:val="24"/>
        </w:rPr>
        <w:t xml:space="preserve">. </w:t>
      </w:r>
      <w:r>
        <w:rPr>
          <w:rFonts w:ascii="Book Antiqua" w:hAnsi="Book Antiqua"/>
          <w:bCs/>
          <w:sz w:val="24"/>
          <w:shd w:val="clear" w:color="auto" w:fill="FFFFFF"/>
        </w:rPr>
        <w:t>ALK is more commonly expressed in children and is associated with tumor aggressiveness and high recurrence rates</w:t>
      </w:r>
      <w:r>
        <w:rPr>
          <w:rFonts w:ascii="Book Antiqua" w:hAnsi="Book Antiqua"/>
          <w:bCs/>
          <w:sz w:val="24"/>
          <w:shd w:val="clear" w:color="auto" w:fill="FFFFFF"/>
        </w:rPr>
        <w:fldChar w:fldCharType="begin"/>
      </w:r>
      <w:r>
        <w:rPr>
          <w:rFonts w:ascii="Book Antiqua" w:hAnsi="Book Antiqua"/>
          <w:bCs/>
          <w:sz w:val="24"/>
          <w:shd w:val="clear" w:color="auto" w:fill="FFFFFF"/>
        </w:rPr>
        <w:instrText xml:space="preserve"> ADDIN EN.CITE &lt;EndNote&gt;&lt;Cite&gt;&lt;Author&gt;Coffin&lt;/Author&gt;&lt;Year&gt;2007&lt;/Year&gt;&lt;RecNum&gt;12&lt;/RecNum&gt;&lt;DisplayText&gt;&lt;style face="superscript" size="10"&gt;[20]&lt;/style&gt;&lt;/DisplayText&gt;&lt;record&gt;&lt;rec-number&gt;12&lt;/rec-number&gt;&lt;foreign-keys&gt;&lt;key app="EN" db-id="fvd2szpxqvttsye9p5jvwew95vwx5a0wwp9a" timestamp="1561733192"&gt;12&lt;/key&gt;&lt;key app="ENWeb" db-id=""&gt;0&lt;/key&gt;&lt;/foreign-keys&gt;&lt;ref-type name="Journal Article"&gt;17&lt;/ref-type&gt;&lt;contributors&gt;&lt;authors&gt;&lt;author&gt;Cheryl M. Coffin&lt;/author&gt;&lt;author&gt;Jason L. Hornick&lt;/author&gt;&lt;author&gt;Christopher D. M. Fletcher&lt;/author&gt;&lt;/authors&gt;&lt;/contributors&gt;&lt;titles&gt;&lt;title&gt;Inflammatory myofibroblastic tumor: comparison of clinicopathologic, histologic, and immunohistochemical features including ALK expression in atypical and aggressive cases.&lt;/title&gt;&lt;secondary-title&gt;Am. J. Surg. Pathol&lt;/secondary-title&gt;&lt;/titles&gt;&lt;periodical&gt;&lt;full-title&gt;Am. J. Surg. Pathol&lt;/full-title&gt;&lt;/periodical&gt;&lt;pages&gt;&lt;style face="normal" font="default" size="100%"&gt;509&lt;/style&gt;&lt;style face="normal" font="default" charset="134" size="100%"&gt;–520&lt;/style&gt;&lt;/pages&gt;&lt;volume&gt;31&lt;/volume&gt;&lt;dates&gt;&lt;year&gt;2007&lt;/year&gt;&lt;/dates&gt;&lt;urls&gt;&lt;/urls&gt;&lt;/record&gt;&lt;/Cite&gt;&lt;/EndNote&gt;</w:instrText>
      </w:r>
      <w:r>
        <w:rPr>
          <w:rFonts w:ascii="Book Antiqua" w:hAnsi="Book Antiqua"/>
          <w:bCs/>
          <w:sz w:val="24"/>
          <w:shd w:val="clear" w:color="auto" w:fill="FFFFFF"/>
        </w:rPr>
        <w:fldChar w:fldCharType="separate"/>
      </w:r>
      <w:r>
        <w:rPr>
          <w:rFonts w:ascii="Book Antiqua" w:hAnsi="Book Antiqua"/>
          <w:bCs/>
          <w:sz w:val="24"/>
          <w:shd w:val="clear" w:color="auto" w:fill="FFFFFF"/>
          <w:vertAlign w:val="superscript"/>
        </w:rPr>
        <w:t>[20]</w:t>
      </w:r>
      <w:r>
        <w:rPr>
          <w:rFonts w:ascii="Book Antiqua" w:hAnsi="Book Antiqua"/>
          <w:bCs/>
          <w:sz w:val="24"/>
          <w:shd w:val="clear" w:color="auto" w:fill="FFFFFF"/>
        </w:rPr>
        <w:fldChar w:fldCharType="end"/>
      </w:r>
      <w:r>
        <w:rPr>
          <w:rFonts w:ascii="Book Antiqua" w:hAnsi="Book Antiqua"/>
          <w:bCs/>
          <w:sz w:val="24"/>
          <w:shd w:val="clear" w:color="auto" w:fill="FFFFFF"/>
        </w:rPr>
        <w:t>.</w:t>
      </w:r>
      <w:r>
        <w:rPr>
          <w:rFonts w:ascii="Book Antiqua" w:hAnsi="Book Antiqua"/>
          <w:bCs/>
          <w:sz w:val="24"/>
        </w:rPr>
        <w:t xml:space="preserve"> </w:t>
      </w:r>
      <w:r>
        <w:rPr>
          <w:rFonts w:ascii="Book Antiqua" w:hAnsi="Book Antiqua"/>
          <w:bCs/>
          <w:sz w:val="24"/>
          <w:shd w:val="clear" w:color="auto" w:fill="FFFFFF"/>
        </w:rPr>
        <w:t>Fibroblast proliferation is proposed to be the intermediate process of IMT formation, but the specific relationship remains to be elucidated</w:t>
      </w:r>
      <w:r>
        <w:rPr>
          <w:rFonts w:ascii="Book Antiqua" w:hAnsi="Book Antiqua"/>
          <w:bCs/>
          <w:sz w:val="24"/>
          <w:shd w:val="clear" w:color="auto" w:fill="FFFFFF"/>
        </w:rPr>
        <w:fldChar w:fldCharType="begin"/>
      </w:r>
      <w:r>
        <w:rPr>
          <w:rFonts w:ascii="Book Antiqua" w:hAnsi="Book Antiqua"/>
          <w:bCs/>
          <w:sz w:val="24"/>
          <w:shd w:val="clear" w:color="auto" w:fill="FFFFFF"/>
        </w:rPr>
        <w:instrText xml:space="preserve"> ADDIN EN.CITE &lt;EndNote&gt;&lt;Cite&gt;&lt;Author&gt;Sun&lt;/Author&gt;&lt;Year&gt;2017&lt;/Year&gt;&lt;RecNum&gt;13&lt;/RecNum&gt;&lt;DisplayText&gt;&lt;style face="superscript" size="10"&gt;[21]&lt;/style&gt;&lt;/DisplayText&gt;&lt;record&gt;&lt;rec-number&gt;13&lt;/rec-number&gt;&lt;foreign-keys&gt;&lt;key app="EN" db-id="fvd2szpxqvttsye9p5jvwew95vwx5a0wwp9a" timestamp="1561733730"&gt;13&lt;/key&gt;&lt;key app="ENWeb" db-id=""&gt;0&lt;/key&gt;&lt;/foreign-keys&gt;&lt;ref-type name="Journal Article"&gt;17&lt;/ref-type&gt;&lt;contributors&gt;&lt;authors&gt;&lt;author&gt;Sun, Z.&lt;/author&gt;&lt;author&gt;Wang, H.&lt;/author&gt;&lt;author&gt;Guo, X.&lt;/author&gt;&lt;author&gt;Jiang, S.&lt;/author&gt;&lt;author&gt;Jing, C.&lt;/author&gt;&lt;/authors&gt;&lt;/contributors&gt;&lt;auth-address&gt;aDepartment of Minimally Invasive Urology Center, Shandong Provincial Hospital affiliated to Shandong UniversitybThe Second Clinical Medical College, Shandong University of Traditional Chinese Medicine, Jinan, Shandong, China.&lt;/auth-address&gt;&lt;titles&gt;&lt;title&gt;Inflammatory myofibroblastic tumor of kidney together with ipsilateral perinephric and periureteric fibrosis: A case report and literature review&lt;/title&gt;&lt;secondary-title&gt;Medicine (Baltimore)&lt;/secondary-title&gt;&lt;/titles&gt;&lt;periodical&gt;&lt;full-title&gt;Medicine (Baltimore)&lt;/full-title&gt;&lt;/periodical&gt;&lt;pages&gt;e8807&lt;/pages&gt;&lt;volume&gt;96&lt;/volume&gt;&lt;number&gt;49&lt;/number&gt;&lt;keywords&gt;&lt;keyword&gt;Female&lt;/keyword&gt;&lt;keyword&gt;Fibrosis&lt;/keyword&gt;&lt;keyword&gt;Humans&lt;/keyword&gt;&lt;keyword&gt;Kidney Neoplasms/*complications/surgery&lt;/keyword&gt;&lt;keyword&gt;Middle Aged&lt;/keyword&gt;&lt;keyword&gt;Neoplasms, Muscle Tissue/*complications/surgery&lt;/keyword&gt;&lt;keyword&gt;Nephrectomy/methods&lt;/keyword&gt;&lt;keyword&gt;Perinephritis/*etiology/surgery&lt;/keyword&gt;&lt;keyword&gt;Ureteral Diseases/*etiology/surgery&lt;/keyword&gt;&lt;/keywords&gt;&lt;dates&gt;&lt;year&gt;2017&lt;/year&gt;&lt;pub-dates&gt;&lt;date&gt;Dec&lt;/date&gt;&lt;/pub-dates&gt;&lt;/dates&gt;&lt;isbn&gt;1536-5964 (Electronic)&amp;#xD;0025-7974 (Linking)&lt;/isbn&gt;&lt;accession-num&gt;29245241&lt;/accession-num&gt;&lt;urls&gt;&lt;related-urls&gt;&lt;url&gt;https://www.ncbi.nlm.nih.gov/pubmed/29245241&lt;/url&gt;&lt;/related-urls&gt;&lt;/urls&gt;&lt;custom2&gt;PMC5728856&lt;/custom2&gt;&lt;electronic-resource-num&gt;10.1097/MD.0000000000008807&lt;/electronic-resource-num&gt;&lt;/record&gt;&lt;/Cite&gt;&lt;/EndNote&gt;</w:instrText>
      </w:r>
      <w:r>
        <w:rPr>
          <w:rFonts w:ascii="Book Antiqua" w:hAnsi="Book Antiqua"/>
          <w:bCs/>
          <w:sz w:val="24"/>
          <w:shd w:val="clear" w:color="auto" w:fill="FFFFFF"/>
        </w:rPr>
        <w:fldChar w:fldCharType="separate"/>
      </w:r>
      <w:r>
        <w:rPr>
          <w:rFonts w:ascii="Book Antiqua" w:hAnsi="Book Antiqua"/>
          <w:bCs/>
          <w:sz w:val="24"/>
          <w:shd w:val="clear" w:color="auto" w:fill="FFFFFF"/>
          <w:vertAlign w:val="superscript"/>
        </w:rPr>
        <w:t>[21]</w:t>
      </w:r>
      <w:r>
        <w:rPr>
          <w:rFonts w:ascii="Book Antiqua" w:hAnsi="Book Antiqua"/>
          <w:bCs/>
          <w:sz w:val="24"/>
          <w:shd w:val="clear" w:color="auto" w:fill="FFFFFF"/>
        </w:rPr>
        <w:fldChar w:fldCharType="end"/>
      </w:r>
      <w:r>
        <w:rPr>
          <w:rFonts w:ascii="Book Antiqua" w:hAnsi="Book Antiqua"/>
          <w:bCs/>
          <w:sz w:val="24"/>
          <w:shd w:val="clear" w:color="auto" w:fill="FFFFFF"/>
        </w:rPr>
        <w:t>. In our case</w:t>
      </w:r>
      <w:r>
        <w:rPr>
          <w:rFonts w:ascii="Book Antiqua" w:hAnsi="Book Antiqua"/>
          <w:bCs/>
          <w:sz w:val="24"/>
        </w:rPr>
        <w:t>,</w:t>
      </w:r>
      <w:r>
        <w:rPr>
          <w:rFonts w:ascii="Book Antiqua" w:hAnsi="Book Antiqua"/>
          <w:bCs/>
          <w:sz w:val="24"/>
          <w:shd w:val="clear" w:color="auto" w:fill="FFFFFF"/>
        </w:rPr>
        <w:t xml:space="preserve"> kinase fusions of </w:t>
      </w:r>
      <w:r w:rsidRPr="006528A5">
        <w:rPr>
          <w:rFonts w:ascii="Book Antiqua" w:hAnsi="Book Antiqua"/>
          <w:bCs/>
          <w:i/>
          <w:sz w:val="24"/>
          <w:shd w:val="clear" w:color="auto" w:fill="FFFFFF"/>
        </w:rPr>
        <w:t>ALK</w:t>
      </w:r>
      <w:r>
        <w:rPr>
          <w:rFonts w:ascii="Book Antiqua" w:hAnsi="Book Antiqua"/>
          <w:bCs/>
          <w:sz w:val="24"/>
          <w:shd w:val="clear" w:color="auto" w:fill="FFFFFF"/>
        </w:rPr>
        <w:t xml:space="preserve"> gene might be a main mechanism. More importantly, based on the view that chronic inflammation is believed to be the cause, we proposed a new point of view that </w:t>
      </w:r>
      <w:r>
        <w:rPr>
          <w:rFonts w:ascii="Book Antiqua" w:hAnsi="Book Antiqua"/>
          <w:sz w:val="24"/>
          <w:shd w:val="clear" w:color="auto" w:fill="FFFFFF"/>
        </w:rPr>
        <w:t>renal calculus</w:t>
      </w:r>
      <w:r>
        <w:rPr>
          <w:rFonts w:ascii="Book Antiqua" w:hAnsi="Book Antiqua"/>
          <w:bCs/>
          <w:sz w:val="24"/>
          <w:shd w:val="clear" w:color="auto" w:fill="FFFFFF"/>
        </w:rPr>
        <w:t xml:space="preserve"> is one of the causes of IMT. Chronic injury and inflammation of the kidney mucosa, promoting the process of tumorigenesis, were considered to be the intermediate stages of tumor formation. But more case studies are needed to support this opinion. </w:t>
      </w:r>
    </w:p>
    <w:p w:rsidR="00442F60" w:rsidRDefault="00956952">
      <w:pPr>
        <w:snapToGrid w:val="0"/>
        <w:spacing w:line="360" w:lineRule="auto"/>
        <w:ind w:firstLineChars="100" w:firstLine="240"/>
        <w:rPr>
          <w:rFonts w:ascii="Book Antiqua" w:hAnsi="Book Antiqua"/>
          <w:sz w:val="24"/>
          <w:shd w:val="clear" w:color="auto" w:fill="FFFFFF"/>
        </w:rPr>
      </w:pPr>
      <w:r>
        <w:rPr>
          <w:rFonts w:ascii="Book Antiqua" w:hAnsi="Book Antiqua"/>
          <w:sz w:val="24"/>
          <w:shd w:val="clear" w:color="auto" w:fill="FFFFFF"/>
        </w:rPr>
        <w:t>Kidney IMT lacks specific clinical symptoms. This disease starts insidiously and develops slowly, mainly occurring in middle-aged and elderly individuals, without a sex predilection. Kidney IMT is frequently circumscribed and confined to a single organ. Pain and hematuria are the most common symptoms, while some patients showed simple low back pain or abdominal pain, some showed simple gross hematuria, and others presented with both types of symptoms. A small number of cases were accompanied by systematic and biological symptoms</w:t>
      </w:r>
      <w:r>
        <w:rPr>
          <w:rFonts w:ascii="Book Antiqua" w:hAnsi="Book Antiqua"/>
          <w:sz w:val="24"/>
        </w:rPr>
        <w:t>,</w:t>
      </w:r>
      <w:r>
        <w:rPr>
          <w:rFonts w:ascii="Book Antiqua" w:hAnsi="Book Antiqua"/>
          <w:sz w:val="24"/>
          <w:shd w:val="clear" w:color="auto" w:fill="FFFFFF"/>
        </w:rPr>
        <w:t xml:space="preserve"> such as weight loss,</w:t>
      </w:r>
      <w:r>
        <w:rPr>
          <w:rFonts w:ascii="Book Antiqua" w:hAnsi="Book Antiqua"/>
          <w:sz w:val="24"/>
        </w:rPr>
        <w:t xml:space="preserve"> </w:t>
      </w:r>
      <w:r>
        <w:rPr>
          <w:rFonts w:ascii="Book Antiqua" w:hAnsi="Book Antiqua"/>
          <w:sz w:val="24"/>
          <w:shd w:val="clear" w:color="auto" w:fill="FFFFFF"/>
        </w:rPr>
        <w:lastRenderedPageBreak/>
        <w:t xml:space="preserve">intermittent fever, anemia, </w:t>
      </w:r>
      <w:proofErr w:type="spellStart"/>
      <w:r>
        <w:rPr>
          <w:rFonts w:ascii="Book Antiqua" w:hAnsi="Book Antiqua"/>
          <w:sz w:val="24"/>
          <w:shd w:val="clear" w:color="auto" w:fill="FFFFFF"/>
        </w:rPr>
        <w:t>naupathia</w:t>
      </w:r>
      <w:proofErr w:type="spellEnd"/>
      <w:r>
        <w:rPr>
          <w:rFonts w:ascii="Book Antiqua" w:hAnsi="Book Antiqua"/>
          <w:sz w:val="24"/>
          <w:shd w:val="clear" w:color="auto" w:fill="FFFFFF"/>
        </w:rPr>
        <w:t>,</w:t>
      </w:r>
      <w:r>
        <w:rPr>
          <w:rFonts w:ascii="Book Antiqua" w:hAnsi="Book Antiqua"/>
          <w:sz w:val="24"/>
        </w:rPr>
        <w:t xml:space="preserve"> </w:t>
      </w:r>
      <w:r>
        <w:rPr>
          <w:rFonts w:ascii="Book Antiqua" w:hAnsi="Book Antiqua"/>
          <w:sz w:val="24"/>
          <w:shd w:val="clear" w:color="auto" w:fill="FFFFFF"/>
        </w:rPr>
        <w:t>urinary tract symptoms,</w:t>
      </w:r>
      <w:r>
        <w:rPr>
          <w:rFonts w:ascii="Book Antiqua" w:hAnsi="Book Antiqua"/>
          <w:sz w:val="24"/>
        </w:rPr>
        <w:t xml:space="preserve"> </w:t>
      </w:r>
      <w:r>
        <w:rPr>
          <w:rFonts w:ascii="Book Antiqua" w:hAnsi="Book Antiqua"/>
          <w:sz w:val="24"/>
          <w:shd w:val="clear" w:color="auto" w:fill="FFFFFF"/>
        </w:rPr>
        <w:t>weakness, night sweats, and thrombocytosis, which gradually resolved after treatment.</w:t>
      </w:r>
      <w:r>
        <w:rPr>
          <w:rFonts w:ascii="Book Antiqua" w:hAnsi="Book Antiqua"/>
          <w:sz w:val="24"/>
        </w:rPr>
        <w:t xml:space="preserve"> </w:t>
      </w:r>
      <w:r>
        <w:rPr>
          <w:rFonts w:ascii="Book Antiqua" w:hAnsi="Book Antiqua"/>
          <w:sz w:val="24"/>
          <w:shd w:val="clear" w:color="auto" w:fill="FFFFFF"/>
        </w:rPr>
        <w:t>In our case, the patient presented with painless gross hematuria and had a history of kidney calculi for 15 years, which was misdiagnosed as urinary calculi or urothelial neoplasms based on the initial examinations.</w:t>
      </w:r>
    </w:p>
    <w:p w:rsidR="00442F60" w:rsidRDefault="00956952">
      <w:pPr>
        <w:snapToGrid w:val="0"/>
        <w:spacing w:line="360" w:lineRule="auto"/>
        <w:ind w:firstLineChars="100" w:firstLine="240"/>
        <w:rPr>
          <w:rFonts w:ascii="Book Antiqua" w:hAnsi="Book Antiqua"/>
          <w:sz w:val="24"/>
          <w:shd w:val="clear" w:color="auto" w:fill="FFFFFF"/>
        </w:rPr>
      </w:pPr>
      <w:r>
        <w:rPr>
          <w:rFonts w:ascii="Book Antiqua" w:hAnsi="Book Antiqua"/>
          <w:sz w:val="24"/>
          <w:shd w:val="clear" w:color="auto" w:fill="FFFFFF"/>
        </w:rPr>
        <w:t xml:space="preserve">The imaging manifestations of kidney IMT </w:t>
      </w:r>
      <w:r>
        <w:rPr>
          <w:rFonts w:ascii="Book Antiqua" w:hAnsi="Book Antiqua"/>
          <w:sz w:val="24"/>
        </w:rPr>
        <w:t>are</w:t>
      </w:r>
      <w:r>
        <w:rPr>
          <w:rFonts w:ascii="Book Antiqua" w:hAnsi="Book Antiqua"/>
          <w:sz w:val="24"/>
          <w:shd w:val="clear" w:color="auto" w:fill="FFFFFF"/>
        </w:rPr>
        <w:t xml:space="preserve"> also nonspecific and inconclusive. Hypoechoic and </w:t>
      </w:r>
      <w:proofErr w:type="spellStart"/>
      <w:r>
        <w:rPr>
          <w:rFonts w:ascii="Book Antiqua" w:hAnsi="Book Antiqua"/>
          <w:sz w:val="24"/>
          <w:shd w:val="clear" w:color="auto" w:fill="FFFFFF"/>
        </w:rPr>
        <w:t>intratumoral</w:t>
      </w:r>
      <w:proofErr w:type="spellEnd"/>
      <w:r>
        <w:rPr>
          <w:rFonts w:ascii="Book Antiqua" w:hAnsi="Book Antiqua"/>
          <w:sz w:val="24"/>
          <w:shd w:val="clear" w:color="auto" w:fill="FFFFFF"/>
        </w:rPr>
        <w:t xml:space="preserve"> vascular distribution are </w:t>
      </w:r>
      <w:r>
        <w:rPr>
          <w:rFonts w:ascii="Book Antiqua" w:hAnsi="Book Antiqua"/>
          <w:sz w:val="24"/>
        </w:rPr>
        <w:t>shown</w:t>
      </w:r>
      <w:r>
        <w:rPr>
          <w:rFonts w:ascii="Book Antiqua" w:hAnsi="Book Antiqua"/>
          <w:sz w:val="24"/>
          <w:shd w:val="clear" w:color="auto" w:fill="FFFFFF"/>
        </w:rPr>
        <w:t xml:space="preserve"> on US imaging, which is difficult to </w:t>
      </w:r>
      <w:r>
        <w:rPr>
          <w:rFonts w:ascii="Book Antiqua" w:hAnsi="Book Antiqua"/>
          <w:sz w:val="24"/>
        </w:rPr>
        <w:t xml:space="preserve">differentiate </w:t>
      </w:r>
      <w:r>
        <w:rPr>
          <w:rFonts w:ascii="Book Antiqua" w:hAnsi="Book Antiqua"/>
          <w:sz w:val="24"/>
          <w:shd w:val="clear" w:color="auto" w:fill="FFFFFF"/>
        </w:rPr>
        <w:t>from malignant tumors</w:t>
      </w:r>
      <w:r>
        <w:rPr>
          <w:rFonts w:ascii="Book Antiqua" w:hAnsi="Book Antiqua"/>
          <w:sz w:val="24"/>
          <w:shd w:val="clear" w:color="auto" w:fill="FFFFFF"/>
        </w:rPr>
        <w:fldChar w:fldCharType="begin"/>
      </w:r>
      <w:r>
        <w:rPr>
          <w:rFonts w:ascii="Book Antiqua" w:hAnsi="Book Antiqua"/>
          <w:sz w:val="24"/>
          <w:shd w:val="clear" w:color="auto" w:fill="FFFFFF"/>
        </w:rPr>
        <w:instrText xml:space="preserve"> ADDIN EN.CITE &lt;EndNote&gt;&lt;Cite&gt;&lt;Author&gt;Ascenti&lt;/Author&gt;&lt;Year&gt;2001&lt;/Year&gt;&lt;RecNum&gt;14&lt;/RecNum&gt;&lt;DisplayText&gt;&lt;style face="superscript" size="10"&gt;[22]&lt;/style&gt;&lt;/DisplayText&gt;&lt;record&gt;&lt;rec-number&gt;14&lt;/rec-number&gt;&lt;foreign-keys&gt;&lt;key app="EN" db-id="fvd2szpxqvttsye9p5jvwew95vwx5a0wwp9a" timestamp="1561734015"&gt;14&lt;/key&gt;&lt;key app="ENWeb" db-id=""&gt;0&lt;/key&gt;&lt;/foreign-keys&gt;&lt;ref-type name="Journal Article"&gt;17&lt;/ref-type&gt;&lt;contributors&gt;&lt;authors&gt;&lt;author&gt;Ascenti, G.&lt;/author&gt;&lt;author&gt;Zimbaro, G.&lt;/author&gt;&lt;author&gt;Mazziotti, S.&lt;/author&gt;&lt;author&gt;Gaeta, M.&lt;/author&gt;&lt;author&gt;Lamberto, S.&lt;/author&gt;&lt;author&gt;Scribano, E.&lt;/author&gt;&lt;/authors&gt;&lt;/contributors&gt;&lt;auth-address&gt;Institute of Radiological Sciences, University of Messina, Policlinico Universitario &amp;quot;G. Martino&amp;quot;, Via Consolare Valeria Gazzi, 98100 Messina, Italy.&lt;/auth-address&gt;&lt;titles&gt;&lt;title&gt;Contrast-enhanced power Doppler US in the diagnosis of renal pseudotumors&lt;/title&gt;&lt;secondary-title&gt;Eur Radiol&lt;/secondary-title&gt;&lt;/titles&gt;&lt;periodical&gt;&lt;full-title&gt;Eur Radiol&lt;/full-title&gt;&lt;/periodical&gt;&lt;pages&gt;2496-9&lt;/pages&gt;&lt;volume&gt;11&lt;/volume&gt;&lt;number&gt;12&lt;/number&gt;&lt;keywords&gt;&lt;keyword&gt;Adult&lt;/keyword&gt;&lt;keyword&gt;Carcinoma, Renal Cell/blood supply/diagnostic imaging&lt;/keyword&gt;&lt;keyword&gt;Contrast Media&lt;/keyword&gt;&lt;keyword&gt;Diagnosis, Differential&lt;/keyword&gt;&lt;keyword&gt;Female&lt;/keyword&gt;&lt;keyword&gt;Humans&lt;/keyword&gt;&lt;keyword&gt;*Image Enhancement&lt;/keyword&gt;&lt;keyword&gt;Kidney/blood supply/diagnostic imaging&lt;/keyword&gt;&lt;keyword&gt;Kidney Diseases/*diagnostic imaging&lt;/keyword&gt;&lt;keyword&gt;Kidney Neoplasms/blood supply/diagnostic imaging&lt;/keyword&gt;&lt;keyword&gt;Male&lt;/keyword&gt;&lt;keyword&gt;Middle Aged&lt;/keyword&gt;&lt;keyword&gt;Polysaccharides&lt;/keyword&gt;&lt;keyword&gt;*Ultrasonography, Doppler&lt;/keyword&gt;&lt;/keywords&gt;&lt;dates&gt;&lt;year&gt;2001&lt;/year&gt;&lt;/dates&gt;&lt;isbn&gt;0938-7994 (Print)&amp;#xD;0938-7994 (Linking)&lt;/isbn&gt;&lt;accession-num&gt;11734947&lt;/accession-num&gt;&lt;urls&gt;&lt;related-urls&gt;&lt;url&gt;https://www.ncbi.nlm.nih.gov/pubmed/11734947&lt;/url&gt;&lt;/related-urls&gt;&lt;/urls&gt;&lt;electronic-resource-num&gt;10.1007/s003300100861&lt;/electronic-resource-num&gt;&lt;/record&gt;&lt;/Cite&gt;&lt;/EndNote&gt;</w:instrText>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[22]</w:t>
      </w:r>
      <w:r>
        <w:rPr>
          <w:rFonts w:ascii="Book Antiqua" w:hAnsi="Book Antiqua"/>
          <w:sz w:val="24"/>
          <w:shd w:val="clear" w:color="auto" w:fill="FFFFFF"/>
        </w:rPr>
        <w:fldChar w:fldCharType="end"/>
      </w:r>
      <w:r>
        <w:rPr>
          <w:rFonts w:ascii="Book Antiqua" w:hAnsi="Book Antiqua"/>
          <w:sz w:val="24"/>
          <w:shd w:val="clear" w:color="auto" w:fill="FFFFFF"/>
        </w:rPr>
        <w:t xml:space="preserve">. CT and </w:t>
      </w:r>
      <w:r>
        <w:rPr>
          <w:rFonts w:ascii="Book Antiqua" w:hAnsi="Book Antiqua"/>
          <w:sz w:val="24"/>
        </w:rPr>
        <w:t>magnetic resonance imaging (</w:t>
      </w:r>
      <w:r>
        <w:rPr>
          <w:rFonts w:ascii="Book Antiqua" w:hAnsi="Book Antiqua"/>
          <w:sz w:val="24"/>
          <w:shd w:val="clear" w:color="auto" w:fill="FFFFFF"/>
        </w:rPr>
        <w:t xml:space="preserve">MRI) are more accurate </w:t>
      </w:r>
      <w:r>
        <w:rPr>
          <w:rFonts w:ascii="Book Antiqua" w:hAnsi="Book Antiqua"/>
          <w:sz w:val="24"/>
        </w:rPr>
        <w:t>for</w:t>
      </w:r>
      <w:r>
        <w:rPr>
          <w:rFonts w:ascii="Book Antiqua" w:hAnsi="Book Antiqua"/>
          <w:sz w:val="24"/>
          <w:shd w:val="clear" w:color="auto" w:fill="FFFFFF"/>
        </w:rPr>
        <w:t xml:space="preserve"> the diagnosis of kidney lesions. By CT imaging, most kidney </w:t>
      </w:r>
      <w:r>
        <w:rPr>
          <w:rFonts w:ascii="Book Antiqua" w:hAnsi="Book Antiqua"/>
          <w:sz w:val="24"/>
        </w:rPr>
        <w:t>IMTs</w:t>
      </w:r>
      <w:r>
        <w:rPr>
          <w:rFonts w:ascii="Book Antiqua" w:hAnsi="Book Antiqua"/>
          <w:sz w:val="24"/>
          <w:shd w:val="clear" w:color="auto" w:fill="FFFFFF"/>
        </w:rPr>
        <w:t xml:space="preserve"> frequently show ill-defined, hypodense, </w:t>
      </w:r>
      <w:proofErr w:type="spellStart"/>
      <w:r>
        <w:rPr>
          <w:rFonts w:ascii="Book Antiqua" w:hAnsi="Book Antiqua"/>
          <w:sz w:val="24"/>
          <w:shd w:val="clear" w:color="auto" w:fill="FFFFFF"/>
        </w:rPr>
        <w:t>hypovascular</w:t>
      </w:r>
      <w:proofErr w:type="spellEnd"/>
      <w:r>
        <w:rPr>
          <w:rFonts w:ascii="Book Antiqua" w:hAnsi="Book Antiqua"/>
          <w:sz w:val="24"/>
          <w:shd w:val="clear" w:color="auto" w:fill="FFFFFF"/>
        </w:rPr>
        <w:t xml:space="preserve">, slightly homogeneously enhanced </w:t>
      </w:r>
      <w:r>
        <w:rPr>
          <w:rFonts w:ascii="Book Antiqua" w:hAnsi="Book Antiqua"/>
          <w:sz w:val="24"/>
        </w:rPr>
        <w:t>lesions or</w:t>
      </w:r>
      <w:r>
        <w:rPr>
          <w:rFonts w:ascii="Book Antiqua" w:hAnsi="Book Antiqua"/>
          <w:sz w:val="24"/>
          <w:shd w:val="clear" w:color="auto" w:fill="FFFFFF"/>
        </w:rPr>
        <w:t xml:space="preserve"> enhanced thick-wall cystic </w:t>
      </w:r>
      <w:r>
        <w:rPr>
          <w:rFonts w:ascii="Book Antiqua" w:hAnsi="Book Antiqua"/>
          <w:sz w:val="24"/>
        </w:rPr>
        <w:t>lesions</w:t>
      </w:r>
      <w:r>
        <w:rPr>
          <w:rFonts w:ascii="Book Antiqua" w:hAnsi="Book Antiqua"/>
          <w:sz w:val="24"/>
          <w:shd w:val="clear" w:color="auto" w:fill="FFFFFF"/>
        </w:rPr>
        <w:fldChar w:fldCharType="begin"/>
      </w:r>
      <w:r>
        <w:rPr>
          <w:rFonts w:ascii="Book Antiqua" w:hAnsi="Book Antiqua"/>
          <w:sz w:val="24"/>
          <w:shd w:val="clear" w:color="auto" w:fill="FFFFFF"/>
        </w:rPr>
        <w:instrText xml:space="preserve"> ADDIN EN.CITE &lt;EndNote&gt;&lt;Cite&gt;&lt;Author&gt;Tarhan&lt;/Author&gt;&lt;Year&gt;2004&lt;/Year&gt;&lt;RecNum&gt;15&lt;/RecNum&gt;&lt;DisplayText&gt;&lt;style face="superscript" size="10"&gt;[23, 24]&lt;/style&gt;&lt;/DisplayText&gt;&lt;record&gt;&lt;rec-number&gt;15&lt;/rec-number&gt;&lt;foreign-keys&gt;&lt;key app="EN" db-id="fvd2szpxqvttsye9p5jvwew95vwx5a0wwp9a" timestamp="1561734096"&gt;15&lt;/key&gt;&lt;key app="ENWeb" db-id=""&gt;0&lt;/key&gt;&lt;/foreign-keys&gt;&lt;ref-type name="Journal Article"&gt;17&lt;/ref-type&gt;&lt;contributors&gt;&lt;authors&gt;&lt;author&gt;Fatih Tarhan&lt;/author&gt;&lt;author&gt;Aylin Ege Gül&lt;/author&gt;&lt;author&gt;Nimet Karadayi&lt;/author&gt;&lt;author&gt;Ugur Kuyumcuo ˘ glu&lt;/author&gt;&lt;/authors&gt;&lt;/contributors&gt;&lt;titles&gt;&lt;title&gt;Inflammatory pseudotumor of the kidney: a case report.&lt;/title&gt;&lt;secondary-title&gt;Int Urol Nephrol&lt;/secondary-title&gt;&lt;/titles&gt;&lt;periodical&gt;&lt;full-title&gt;Int Urol Nephrol&lt;/full-title&gt;&lt;/periodical&gt;&lt;pages&gt;137-140&lt;/pages&gt;&lt;volume&gt;36&lt;/volume&gt;&lt;dates&gt;&lt;year&gt;2004&lt;/year&gt;&lt;/dates&gt;&lt;urls&gt;&lt;/urls&gt;&lt;/record&gt;&lt;/Cite&gt;&lt;Cite&gt;&lt;Author&gt;Babu&lt;/Author&gt;&lt;Year&gt;2015&lt;/Year&gt;&lt;RecNum&gt;16&lt;/RecNum&gt;&lt;record&gt;&lt;rec-number&gt;16&lt;/rec-number&gt;&lt;foreign-keys&gt;&lt;key app="EN" db-id="fvd2szpxqvttsye9p5jvwew95vwx5a0wwp9a" timestamp="1561734590"&gt;16&lt;/key&gt;&lt;/foreign-keys&gt;&lt;ref-type name="Journal Article"&gt;17&lt;/ref-type&gt;&lt;contributors&gt;&lt;authors&gt;&lt;author&gt;Prakash Babu&lt;/author&gt;&lt;author&gt;MK Kalpana Kumari&lt;/author&gt;&lt;author&gt; HK Nagaraj&lt;/author&gt;&lt;author&gt;Vijaya V Mysorekar&lt;/author&gt;&lt;/authors&gt;&lt;/contributors&gt;&lt;titles&gt;&lt;title&gt;Inflammatory pseudotumor of kidney masquerading as renal carcinoma.&lt;/title&gt;&lt;secondary-title&gt;J Cancer Res Ther&lt;/secondary-title&gt;&lt;/titles&gt;&lt;periodical&gt;&lt;full-title&gt;J Cancer Res Ther&lt;/full-title&gt;&lt;/periodical&gt;&lt;pages&gt;668&lt;/pages&gt;&lt;volume&gt;11&lt;/volume&gt;&lt;dates&gt;&lt;year&gt;2015&lt;/year&gt;&lt;/dates&gt;&lt;urls&gt;&lt;/urls&gt;&lt;/record&gt;&lt;/Cite&gt;&lt;/EndNote&gt;</w:instrText>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[23,24]</w:t>
      </w:r>
      <w:r>
        <w:rPr>
          <w:rFonts w:ascii="Book Antiqua" w:hAnsi="Book Antiqua"/>
          <w:sz w:val="24"/>
          <w:shd w:val="clear" w:color="auto" w:fill="FFFFFF"/>
        </w:rPr>
        <w:fldChar w:fldCharType="end"/>
      </w:r>
      <w:r>
        <w:rPr>
          <w:rFonts w:ascii="Book Antiqua" w:hAnsi="Book Antiqua"/>
          <w:sz w:val="24"/>
          <w:shd w:val="clear" w:color="auto" w:fill="FFFFFF"/>
        </w:rPr>
        <w:t>. An area of calcification can be seen in the tumor entities</w:t>
      </w:r>
      <w:r>
        <w:rPr>
          <w:rFonts w:ascii="Book Antiqua" w:hAnsi="Book Antiqua"/>
          <w:sz w:val="24"/>
          <w:shd w:val="clear" w:color="auto" w:fill="FFFFFF"/>
        </w:rPr>
        <w:fldChar w:fldCharType="begin"/>
      </w:r>
      <w:r>
        <w:rPr>
          <w:rFonts w:ascii="Book Antiqua" w:hAnsi="Book Antiqua"/>
          <w:sz w:val="24"/>
          <w:shd w:val="clear" w:color="auto" w:fill="FFFFFF"/>
        </w:rPr>
        <w:instrText xml:space="preserve"> ADDIN EN.CITE &lt;EndNote&gt;&lt;Cite&gt;&lt;Author&gt;Ishikawa&lt;/Author&gt;&lt;Year&gt;2004&lt;/Year&gt;&lt;RecNum&gt;17&lt;/RecNum&gt;&lt;DisplayText&gt;&lt;style face="superscript" size="10"&gt;[25]&lt;/style&gt;&lt;/DisplayText&gt;&lt;record&gt;&lt;rec-number&gt;17&lt;/rec-number&gt;&lt;foreign-keys&gt;&lt;key app="EN" db-id="fvd2szpxqvttsye9p5jvwew95vwx5a0wwp9a" timestamp="1561734716"&gt;17&lt;/key&gt;&lt;key app="ENWeb" db-id=""&gt;0&lt;/key&gt;&lt;/foreign-keys&gt;&lt;ref-type name="Journal Article"&gt;17&lt;/ref-type&gt;&lt;contributors&gt;&lt;authors&gt;&lt;author&gt;T Ishikawa &lt;/author&gt;&lt;author&gt;M Fujisawa &lt;/author&gt;&lt;author&gt;H Tamada &lt;/author&gt;&lt;author&gt;T  Inoue &lt;/author&gt;&lt;author&gt;N Shimatani &lt;/author&gt;&lt;/authors&gt;&lt;/contributors&gt;&lt;titles&gt;&lt;title&gt;Inflammatory pseudotumor of the kidney.&lt;/title&gt;&lt;secondary-title&gt;Int. J. Urol&lt;/secondary-title&gt;&lt;/titles&gt;&lt;periodical&gt;&lt;full-title&gt;Int. J. Urol&lt;/full-title&gt;&lt;/periodical&gt;&lt;pages&gt;&lt;style face="normal" font="default" size="100%"&gt;337&lt;/style&gt;&lt;style face="normal" font="default" charset="134" size="100%"&gt;–339&lt;/style&gt;&lt;/pages&gt;&lt;volume&gt;11&lt;/volume&gt;&lt;dates&gt;&lt;year&gt;2004&lt;/year&gt;&lt;/dates&gt;&lt;urls&gt;&lt;/urls&gt;&lt;/record&gt;&lt;/Cite&gt;&lt;/EndNote&gt;</w:instrText>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[25]</w:t>
      </w:r>
      <w:r>
        <w:rPr>
          <w:rFonts w:ascii="Book Antiqua" w:hAnsi="Book Antiqua"/>
          <w:sz w:val="24"/>
          <w:shd w:val="clear" w:color="auto" w:fill="FFFFFF"/>
        </w:rPr>
        <w:fldChar w:fldCharType="end"/>
      </w:r>
      <w:r>
        <w:rPr>
          <w:rFonts w:ascii="Book Antiqua" w:hAnsi="Book Antiqua"/>
          <w:sz w:val="24"/>
          <w:shd w:val="clear" w:color="auto" w:fill="FFFFFF"/>
        </w:rPr>
        <w:t>. Kidney IMT often exhibits variable signal intensity on MRI T1-weighted imaging (T1WI) and low signal intensity on T2WI</w:t>
      </w:r>
      <w:r>
        <w:rPr>
          <w:rFonts w:ascii="Book Antiqua" w:hAnsi="Book Antiqua"/>
          <w:sz w:val="24"/>
          <w:shd w:val="clear" w:color="auto" w:fill="FFFFFF"/>
        </w:rPr>
        <w:fldChar w:fldCharType="begin"/>
      </w:r>
      <w:r>
        <w:rPr>
          <w:rFonts w:ascii="Book Antiqua" w:hAnsi="Book Antiqua"/>
          <w:sz w:val="24"/>
          <w:shd w:val="clear" w:color="auto" w:fill="FFFFFF"/>
        </w:rPr>
        <w:instrText xml:space="preserve"> ADDIN EN.CITE &lt;EndNote&gt;&lt;Cite&gt;&lt;Author&gt;Nakamura&lt;/Author&gt;&lt;Year&gt;2007&lt;/Year&gt;&lt;RecNum&gt;18&lt;/RecNum&gt;&lt;DisplayText&gt;&lt;style face="superscript" size="10"&gt;[26]&lt;/style&gt;&lt;/DisplayText&gt;&lt;record&gt;&lt;rec-number&gt;18&lt;/rec-number&gt;&lt;foreign-keys&gt;&lt;key app="EN" db-id="fvd2szpxqvttsye9p5jvwew95vwx5a0wwp9a" timestamp="1561734981"&gt;18&lt;/key&gt;&lt;key app="ENWeb" db-id=""&gt;0&lt;/key&gt;&lt;/foreign-keys&gt;&lt;ref-type name="Journal Article"&gt;17&lt;/ref-type&gt;&lt;contributors&gt;&lt;authors&gt;&lt;author&gt;Nakamura, Y.&lt;/author&gt;&lt;author&gt;Urashima, M.&lt;/author&gt;&lt;author&gt;Nishihara, R.&lt;/author&gt;&lt;author&gt;Matsuura, A.&lt;/author&gt;&lt;author&gt;Bekku, K.&lt;/author&gt;&lt;author&gt;Iguchi, H.&lt;/author&gt;&lt;author&gt;Uesugi, T.&lt;/author&gt;&lt;author&gt;Saegusa, M.&lt;/author&gt;&lt;author&gt;Aramaki, K.&lt;/author&gt;&lt;/authors&gt;&lt;/contributors&gt;&lt;auth-address&gt;Department of Radiology, Hiroshima City Hospital, Hiroshima, Japan. nakamura_yuk@kure.hiroshima.med.or.jp&lt;/auth-address&gt;&lt;titles&gt;&lt;title&gt;Inflammatory pseudotumor of the kidney with renal artery penetration&lt;/title&gt;&lt;secondary-title&gt;Radiat Med&lt;/secondary-title&gt;&lt;/titles&gt;&lt;periodical&gt;&lt;full-title&gt;Radiat Med&lt;/full-title&gt;&lt;/periodical&gt;&lt;pages&gt;541-7&lt;/pages&gt;&lt;volume&gt;25&lt;/volume&gt;&lt;number&gt;10&lt;/number&gt;&lt;keywords&gt;&lt;keyword&gt;Diagnosis, Differential&lt;/keyword&gt;&lt;keyword&gt;Granuloma, Plasma Cell/diagnosis/*pathology&lt;/keyword&gt;&lt;keyword&gt;Humans&lt;/keyword&gt;&lt;keyword&gt;Kidney Diseases/diagnosis/*pathology&lt;/keyword&gt;&lt;keyword&gt;Magnetic Resonance Imaging&lt;/keyword&gt;&lt;keyword&gt;Male&lt;/keyword&gt;&lt;keyword&gt;Middle Aged&lt;/keyword&gt;&lt;keyword&gt;Neoplasm Invasiveness&lt;/keyword&gt;&lt;keyword&gt;Renal Artery/*pathology&lt;/keyword&gt;&lt;keyword&gt;Tomography, X-Ray Computed&lt;/keyword&gt;&lt;/keywords&gt;&lt;dates&gt;&lt;year&gt;2007&lt;/year&gt;&lt;pub-dates&gt;&lt;date&gt;Dec&lt;/date&gt;&lt;/pub-dates&gt;&lt;/dates&gt;&lt;isbn&gt;0288-2043 (Print)&amp;#xD;0288-2043 (Linking)&lt;/isbn&gt;&lt;accession-num&gt;18085406&lt;/accession-num&gt;&lt;urls&gt;&lt;related-urls&gt;&lt;url&gt;https://www.ncbi.nlm.nih.gov/pubmed/18085406&lt;/url&gt;&lt;/related-urls&gt;&lt;/urls&gt;&lt;electronic-resource-num&gt;10.1007/s11604-007-0174-y&lt;/electronic-resource-num&gt;&lt;/record&gt;&lt;/Cite&gt;&lt;/EndNote&gt;</w:instrText>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[26]</w:t>
      </w:r>
      <w:r>
        <w:rPr>
          <w:rFonts w:ascii="Book Antiqua" w:hAnsi="Book Antiqua"/>
          <w:sz w:val="24"/>
          <w:shd w:val="clear" w:color="auto" w:fill="FFFFFF"/>
        </w:rPr>
        <w:fldChar w:fldCharType="end"/>
      </w:r>
      <w:r>
        <w:rPr>
          <w:rFonts w:ascii="Book Antiqua" w:hAnsi="Book Antiqua"/>
          <w:sz w:val="24"/>
          <w:shd w:val="clear" w:color="auto" w:fill="FFFFFF"/>
        </w:rPr>
        <w:t xml:space="preserve">. Although </w:t>
      </w:r>
      <w:proofErr w:type="spellStart"/>
      <w:r>
        <w:rPr>
          <w:rFonts w:ascii="Book Antiqua" w:hAnsi="Book Antiqua"/>
          <w:sz w:val="24"/>
          <w:shd w:val="clear" w:color="auto" w:fill="FFFFFF"/>
        </w:rPr>
        <w:t>fluorodeoxyglucose</w:t>
      </w:r>
      <w:proofErr w:type="spellEnd"/>
      <w:r>
        <w:rPr>
          <w:rFonts w:ascii="Book Antiqua" w:hAnsi="Book Antiqua"/>
          <w:sz w:val="24"/>
          <w:shd w:val="clear" w:color="auto" w:fill="FFFFFF"/>
        </w:rPr>
        <w:t xml:space="preserve"> (FDG) uptake in IMT vary, positron emission tomography/</w:t>
      </w:r>
      <w:r>
        <w:rPr>
          <w:rFonts w:ascii="Book Antiqua" w:hAnsi="Book Antiqua" w:hint="eastAsia"/>
          <w:sz w:val="24"/>
          <w:shd w:val="clear" w:color="auto" w:fill="FFFFFF"/>
        </w:rPr>
        <w:t>CT</w:t>
      </w:r>
      <w:r>
        <w:rPr>
          <w:rFonts w:ascii="Book Antiqua" w:hAnsi="Book Antiqua"/>
          <w:sz w:val="24"/>
          <w:shd w:val="clear" w:color="auto" w:fill="FFFFFF"/>
        </w:rPr>
        <w:t xml:space="preserve"> (PET/CT) may </w:t>
      </w:r>
      <w:r>
        <w:rPr>
          <w:rFonts w:ascii="Book Antiqua" w:hAnsi="Book Antiqua"/>
          <w:sz w:val="24"/>
        </w:rPr>
        <w:t>possess considerable</w:t>
      </w:r>
      <w:r>
        <w:rPr>
          <w:rFonts w:ascii="Book Antiqua" w:hAnsi="Book Antiqua"/>
          <w:sz w:val="24"/>
          <w:shd w:val="clear" w:color="auto" w:fill="FFFFFF"/>
        </w:rPr>
        <w:t xml:space="preserve"> advantages for detecting primary tumors as well as recurrence and distant metastasis</w:t>
      </w:r>
      <w:r>
        <w:rPr>
          <w:rFonts w:ascii="Book Antiqua" w:hAnsi="Book Antiqua"/>
          <w:sz w:val="24"/>
          <w:shd w:val="clear" w:color="auto" w:fill="FFFFFF"/>
        </w:rPr>
        <w:fldChar w:fldCharType="begin"/>
      </w:r>
      <w:r>
        <w:rPr>
          <w:rFonts w:ascii="Book Antiqua" w:hAnsi="Book Antiqua"/>
          <w:sz w:val="24"/>
          <w:shd w:val="clear" w:color="auto" w:fill="FFFFFF"/>
        </w:rPr>
        <w:instrText xml:space="preserve"> ADDIN EN.CITE &lt;EndNote&gt;&lt;Cite&gt;&lt;Author&gt;Dong&lt;/Author&gt;&lt;Year&gt;2014&lt;/Year&gt;&lt;RecNum&gt;36&lt;/RecNum&gt;&lt;DisplayText&gt;&lt;style face="superscript" size="10"&gt;[27]&lt;/style&gt;&lt;/DisplayText&gt;&lt;record&gt;&lt;rec-number&gt;36&lt;/rec-number&gt;&lt;foreign-keys&gt;&lt;key app="EN" db-id="fvd2szpxqvttsye9p5jvwew95vwx5a0wwp9a" timestamp="1561804191"&gt;36&lt;/key&gt;&lt;/foreign-keys&gt;&lt;ref-type name="Journal Article"&gt;17&lt;/ref-type&gt;&lt;contributors&gt;&lt;authors&gt;&lt;author&gt;A Dong &lt;/author&gt;&lt;author&gt;Y Wang &lt;/author&gt;&lt;author&gt;H Dong &lt;/author&gt;&lt;author&gt;J Gong &lt;/author&gt;&lt;author&gt;C Cheng &lt;/author&gt;&lt;author&gt;C Zuo &lt;/author&gt;&lt;author&gt;J Lu &lt;/author&gt;&lt;/authors&gt;&lt;/contributors&gt;&lt;titles&gt;&lt;title&gt;Inflammatory myofibroblastic tumor: FDG PET/CT findings with pathologic correlation.&lt;/title&gt;&lt;secondary-title&gt;Clin Nucl Med&lt;/secondary-title&gt;&lt;/titles&gt;&lt;periodical&gt;&lt;full-title&gt;Clin Nucl Med&lt;/full-title&gt;&lt;/periodical&gt;&lt;pages&gt;113-21&lt;/pages&gt;&lt;volume&gt;39&lt;/volume&gt;&lt;dates&gt;&lt;year&gt;2014&lt;/year&gt;&lt;/dates&gt;&lt;urls&gt;&lt;/urls&gt;&lt;/record&gt;&lt;/Cite&gt;&lt;/EndNote&gt;</w:instrText>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[27]</w:t>
      </w:r>
      <w:r>
        <w:rPr>
          <w:rFonts w:ascii="Book Antiqua" w:hAnsi="Book Antiqua"/>
          <w:sz w:val="24"/>
          <w:shd w:val="clear" w:color="auto" w:fill="FFFFFF"/>
        </w:rPr>
        <w:fldChar w:fldCharType="end"/>
      </w:r>
      <w:r>
        <w:rPr>
          <w:rFonts w:ascii="Book Antiqua" w:hAnsi="Book Antiqua"/>
          <w:sz w:val="24"/>
          <w:shd w:val="clear" w:color="auto" w:fill="FFFFFF"/>
        </w:rPr>
        <w:t>. In our case, the lesion exhibited mixed density, clear boundaries, and uneven enhancement on CT imaging</w:t>
      </w:r>
      <w:r>
        <w:rPr>
          <w:rFonts w:ascii="Book Antiqua" w:hAnsi="Book Antiqua"/>
          <w:sz w:val="24"/>
        </w:rPr>
        <w:t>,</w:t>
      </w:r>
      <w:r>
        <w:rPr>
          <w:rFonts w:ascii="Book Antiqua" w:hAnsi="Book Antiqua"/>
          <w:sz w:val="24"/>
          <w:shd w:val="clear" w:color="auto" w:fill="FFFFFF"/>
        </w:rPr>
        <w:t xml:space="preserve"> which is difficult to differentiate from renal malignant </w:t>
      </w:r>
      <w:r>
        <w:rPr>
          <w:rFonts w:ascii="Book Antiqua" w:hAnsi="Book Antiqua"/>
          <w:sz w:val="24"/>
        </w:rPr>
        <w:t>tumors</w:t>
      </w:r>
      <w:r>
        <w:rPr>
          <w:rFonts w:ascii="Book Antiqua" w:hAnsi="Book Antiqua"/>
          <w:sz w:val="24"/>
          <w:shd w:val="clear" w:color="auto" w:fill="FFFFFF"/>
        </w:rPr>
        <w:t>. Unfortunately, MRI or PET/CT was not performed, as we did not suspect IMT. Thus, effectively identifying this rare disease by imaging alone is challenging.</w:t>
      </w:r>
    </w:p>
    <w:p w:rsidR="00442F60" w:rsidRDefault="00956952">
      <w:pPr>
        <w:snapToGrid w:val="0"/>
        <w:spacing w:line="360" w:lineRule="auto"/>
        <w:ind w:firstLineChars="100" w:firstLine="240"/>
        <w:rPr>
          <w:rFonts w:ascii="Book Antiqua" w:hAnsi="Book Antiqua"/>
          <w:sz w:val="24"/>
          <w:shd w:val="clear" w:color="auto" w:fill="FFFFFF"/>
        </w:rPr>
      </w:pPr>
      <w:r>
        <w:rPr>
          <w:rFonts w:ascii="Book Antiqua" w:hAnsi="Book Antiqua"/>
          <w:sz w:val="24"/>
          <w:shd w:val="clear" w:color="auto" w:fill="FFFFFF"/>
        </w:rPr>
        <w:t xml:space="preserve">Kidney IMT needs to be differentiated from malignant </w:t>
      </w:r>
      <w:r>
        <w:rPr>
          <w:rFonts w:ascii="Book Antiqua" w:hAnsi="Book Antiqua"/>
          <w:sz w:val="24"/>
        </w:rPr>
        <w:t>tumors,</w:t>
      </w:r>
      <w:r>
        <w:rPr>
          <w:rFonts w:ascii="Book Antiqua" w:hAnsi="Book Antiqua"/>
          <w:sz w:val="24"/>
          <w:shd w:val="clear" w:color="auto" w:fill="FFFFFF"/>
        </w:rPr>
        <w:t xml:space="preserve"> such as renal pelvic carcinoma, renal cell carcinoma (RCC), </w:t>
      </w:r>
      <w:proofErr w:type="spellStart"/>
      <w:r>
        <w:rPr>
          <w:rFonts w:ascii="Book Antiqua" w:hAnsi="Book Antiqua"/>
          <w:sz w:val="24"/>
          <w:shd w:val="clear" w:color="auto" w:fill="FFFFFF"/>
        </w:rPr>
        <w:t>sarcomatoid</w:t>
      </w:r>
      <w:proofErr w:type="spellEnd"/>
      <w:r>
        <w:rPr>
          <w:rFonts w:ascii="Book Antiqua" w:hAnsi="Book Antiqua"/>
          <w:sz w:val="24"/>
          <w:shd w:val="clear" w:color="auto" w:fill="FFFFFF"/>
        </w:rPr>
        <w:t xml:space="preserve"> renal cell carcinoma, cystic renal carcinoma, inflammatory </w:t>
      </w:r>
      <w:proofErr w:type="spellStart"/>
      <w:r>
        <w:rPr>
          <w:rFonts w:ascii="Book Antiqua" w:hAnsi="Book Antiqua"/>
          <w:sz w:val="24"/>
          <w:shd w:val="clear" w:color="auto" w:fill="FFFFFF"/>
        </w:rPr>
        <w:t>fibrosarcoma</w:t>
      </w:r>
      <w:proofErr w:type="spellEnd"/>
      <w:r>
        <w:rPr>
          <w:rFonts w:ascii="Book Antiqua" w:hAnsi="Book Antiqua"/>
          <w:sz w:val="24"/>
          <w:shd w:val="clear" w:color="auto" w:fill="FFFFFF"/>
        </w:rPr>
        <w:t>, low-grade neurogenic tumor, malignant fibrous histiocytoma, and dendritic cell tumors and benign tumors</w:t>
      </w:r>
      <w:r>
        <w:rPr>
          <w:rFonts w:ascii="Book Antiqua" w:hAnsi="Book Antiqua"/>
          <w:sz w:val="24"/>
        </w:rPr>
        <w:t>,</w:t>
      </w:r>
      <w:r>
        <w:rPr>
          <w:rFonts w:ascii="Book Antiqua" w:hAnsi="Book Antiqua"/>
          <w:sz w:val="24"/>
          <w:shd w:val="clear" w:color="auto" w:fill="FFFFFF"/>
        </w:rPr>
        <w:t xml:space="preserve"> such as </w:t>
      </w:r>
      <w:proofErr w:type="spellStart"/>
      <w:r>
        <w:rPr>
          <w:rFonts w:ascii="Book Antiqua" w:hAnsi="Book Antiqua"/>
          <w:sz w:val="24"/>
          <w:shd w:val="clear" w:color="auto" w:fill="FFFFFF"/>
        </w:rPr>
        <w:t>angiomyolipoma</w:t>
      </w:r>
      <w:proofErr w:type="spellEnd"/>
      <w:r>
        <w:rPr>
          <w:rFonts w:ascii="Book Antiqua" w:hAnsi="Book Antiqua"/>
          <w:sz w:val="24"/>
          <w:shd w:val="clear" w:color="auto" w:fill="FFFFFF"/>
        </w:rPr>
        <w:t xml:space="preserve">, </w:t>
      </w:r>
      <w:proofErr w:type="spellStart"/>
      <w:r>
        <w:rPr>
          <w:rFonts w:ascii="Book Antiqua" w:hAnsi="Book Antiqua"/>
          <w:sz w:val="24"/>
          <w:shd w:val="clear" w:color="auto" w:fill="FFFFFF"/>
        </w:rPr>
        <w:t>xanthogranuloma</w:t>
      </w:r>
      <w:proofErr w:type="spellEnd"/>
      <w:r>
        <w:rPr>
          <w:rFonts w:ascii="Book Antiqua" w:hAnsi="Book Antiqua"/>
          <w:sz w:val="24"/>
          <w:shd w:val="clear" w:color="auto" w:fill="FFFFFF"/>
        </w:rPr>
        <w:t xml:space="preserve"> pyelonephritis, and plasma cell granuloma. It is most important to distinguish renal IMT from RCC and </w:t>
      </w:r>
      <w:proofErr w:type="spellStart"/>
      <w:r>
        <w:rPr>
          <w:rFonts w:ascii="Book Antiqua" w:hAnsi="Book Antiqua"/>
          <w:sz w:val="24"/>
          <w:shd w:val="clear" w:color="auto" w:fill="FFFFFF"/>
        </w:rPr>
        <w:t>sarcomatoid</w:t>
      </w:r>
      <w:proofErr w:type="spellEnd"/>
      <w:r>
        <w:rPr>
          <w:rFonts w:ascii="Book Antiqua" w:hAnsi="Book Antiqua"/>
          <w:sz w:val="24"/>
          <w:shd w:val="clear" w:color="auto" w:fill="FFFFFF"/>
        </w:rPr>
        <w:t xml:space="preserve"> renal cell carcinoma. Cystic renal IMT should be carefully differentiated from cystic renal cancer</w:t>
      </w:r>
      <w:r>
        <w:rPr>
          <w:rFonts w:ascii="Book Antiqua" w:hAnsi="Book Antiqua"/>
          <w:sz w:val="24"/>
          <w:shd w:val="clear" w:color="auto" w:fill="FFFFFF"/>
        </w:rPr>
        <w:fldChar w:fldCharType="begin"/>
      </w:r>
      <w:r>
        <w:rPr>
          <w:rFonts w:ascii="Book Antiqua" w:hAnsi="Book Antiqua"/>
          <w:sz w:val="24"/>
          <w:shd w:val="clear" w:color="auto" w:fill="FFFFFF"/>
        </w:rPr>
        <w:instrText xml:space="preserve"> ADDIN EN.CITE &lt;EndNote&gt;&lt;Cite&gt;&lt;Author&gt;Liang&lt;/Author&gt;&lt;Year&gt;2015&lt;/Year&gt;&lt;RecNum&gt;19&lt;/RecNum&gt;&lt;DisplayText&gt;&lt;style face="superscript" size="10"&gt;[28]&lt;/style&gt;&lt;/DisplayText&gt;&lt;record&gt;&lt;rec-number&gt;19&lt;/rec-number&gt;&lt;foreign-keys&gt;&lt;key app="EN" db-id="fvd2szpxqvttsye9p5jvwew95vwx5a0wwp9a" timestamp="1561735853"&gt;19&lt;/key&gt;&lt;key app="ENWeb" db-id=""&gt;0&lt;/key&gt;&lt;/foreign-keys&gt;&lt;ref-type name="Journal Article"&gt;17&lt;/ref-type&gt;&lt;contributors&gt;&lt;authors&gt;&lt;author&gt;Liang, W.&lt;/author&gt;&lt;/authors&gt;&lt;/contributors&gt;&lt;auth-address&gt;From the Department of Radiology, The First Affiliated Hospital, College of Medicine, Zhejiang University, Hangzhou, Zhejiang, China.&lt;/auth-address&gt;&lt;titles&gt;&lt;title&gt;A Renal Inflammatory Myofibroblastic Tumor Similar to Cystic Renal Cell Carcinoma: One Case Report&lt;/title&gt;&lt;secondary-title&gt;Medicine (Baltimore)&lt;/secondary-title&gt;&lt;/titles&gt;&lt;periodical&gt;&lt;full-title&gt;Medicine (Baltimore)&lt;/full-title&gt;&lt;/periodical&gt;&lt;pages&gt;e1181&lt;/pages&gt;&lt;volume&gt;94&lt;/volume&gt;&lt;number&gt;28&lt;/number&gt;&lt;keywords&gt;&lt;keyword&gt;Diagnosis, Differential&lt;/keyword&gt;&lt;keyword&gt;Female&lt;/keyword&gt;&lt;keyword&gt;Humans&lt;/keyword&gt;&lt;keyword&gt;Kidney Diseases, Cystic/*diagnosis&lt;/keyword&gt;&lt;keyword&gt;Kidney Neoplasms/*diagnosis&lt;/keyword&gt;&lt;keyword&gt;Middle Aged&lt;/keyword&gt;&lt;/keywords&gt;&lt;dates&gt;&lt;year&gt;2015&lt;/year&gt;&lt;pub-dates&gt;&lt;date&gt;Jul&lt;/date&gt;&lt;/pub-dates&gt;&lt;/dates&gt;&lt;isbn&gt;1536-5964 (Electronic)&amp;#xD;0025-7974 (Linking)&lt;/isbn&gt;&lt;accession-num&gt;26181565&lt;/accession-num&gt;&lt;urls&gt;&lt;related-urls&gt;&lt;url&gt;https://www.ncbi.nlm.nih.gov/pubmed/26181565&lt;/url&gt;&lt;/related-urls&gt;&lt;/urls&gt;&lt;custom2&gt;PMC4617088&lt;/custom2&gt;&lt;electronic-resource-num&gt;10.1097/MD.0000000000001181&lt;/electronic-resource-num&gt;&lt;/record&gt;&lt;/Cite&gt;&lt;/EndNote&gt;</w:instrText>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[28]</w:t>
      </w:r>
      <w:r>
        <w:rPr>
          <w:rFonts w:ascii="Book Antiqua" w:hAnsi="Book Antiqua"/>
          <w:sz w:val="24"/>
          <w:shd w:val="clear" w:color="auto" w:fill="FFFFFF"/>
        </w:rPr>
        <w:fldChar w:fldCharType="end"/>
      </w:r>
      <w:r>
        <w:rPr>
          <w:rFonts w:ascii="Book Antiqua" w:hAnsi="Book Antiqua"/>
          <w:sz w:val="24"/>
          <w:shd w:val="clear" w:color="auto" w:fill="FFFFFF"/>
        </w:rPr>
        <w:t>.</w:t>
      </w:r>
      <w:r>
        <w:rPr>
          <w:rFonts w:ascii="Book Antiqua" w:hAnsi="Book Antiqua"/>
          <w:sz w:val="24"/>
        </w:rPr>
        <w:t xml:space="preserve"> </w:t>
      </w:r>
      <w:r>
        <w:rPr>
          <w:rFonts w:ascii="Book Antiqua" w:hAnsi="Book Antiqua"/>
          <w:sz w:val="24"/>
          <w:shd w:val="clear" w:color="auto" w:fill="FFFFFF"/>
        </w:rPr>
        <w:t xml:space="preserve">In our case, the lesion was assumed to be </w:t>
      </w:r>
      <w:r>
        <w:rPr>
          <w:rFonts w:ascii="Book Antiqua" w:hAnsi="Book Antiqua"/>
          <w:sz w:val="24"/>
        </w:rPr>
        <w:t xml:space="preserve">a </w:t>
      </w:r>
      <w:r>
        <w:rPr>
          <w:rFonts w:ascii="Book Antiqua" w:hAnsi="Book Antiqua"/>
          <w:sz w:val="24"/>
          <w:shd w:val="clear" w:color="auto" w:fill="FFFFFF"/>
        </w:rPr>
        <w:t>renal malignant tumor</w:t>
      </w:r>
      <w:r>
        <w:rPr>
          <w:rFonts w:ascii="Book Antiqua" w:hAnsi="Book Antiqua"/>
          <w:sz w:val="24"/>
        </w:rPr>
        <w:t xml:space="preserve"> that had most likely</w:t>
      </w:r>
      <w:r>
        <w:rPr>
          <w:rFonts w:ascii="Book Antiqua" w:hAnsi="Book Antiqua"/>
          <w:sz w:val="24"/>
          <w:shd w:val="clear" w:color="auto" w:fill="FFFFFF"/>
        </w:rPr>
        <w:t xml:space="preserve"> </w:t>
      </w:r>
      <w:r>
        <w:rPr>
          <w:rFonts w:ascii="Book Antiqua" w:hAnsi="Book Antiqua"/>
          <w:sz w:val="24"/>
          <w:shd w:val="clear" w:color="auto" w:fill="FFFFFF"/>
        </w:rPr>
        <w:lastRenderedPageBreak/>
        <w:t>metastasized to the ipsilateral adrenal gland before surgery. In actuality, it is often misdiagnosed as a malignancy, which accounts for at least 67% (33/49) according to our calculations.</w:t>
      </w:r>
    </w:p>
    <w:p w:rsidR="00442F60" w:rsidRDefault="00956952">
      <w:pPr>
        <w:snapToGrid w:val="0"/>
        <w:spacing w:line="360" w:lineRule="auto"/>
        <w:ind w:firstLineChars="100" w:firstLine="240"/>
        <w:rPr>
          <w:rFonts w:ascii="Book Antiqua" w:hAnsi="Book Antiqua"/>
          <w:sz w:val="24"/>
          <w:shd w:val="clear" w:color="auto" w:fill="FFFFFF"/>
        </w:rPr>
      </w:pPr>
      <w:r>
        <w:rPr>
          <w:rFonts w:ascii="Book Antiqua" w:hAnsi="Book Antiqua"/>
          <w:sz w:val="24"/>
          <w:shd w:val="clear" w:color="auto" w:fill="FFFFFF"/>
        </w:rPr>
        <w:t xml:space="preserve">The final diagnosis usually depends on histopathological and </w:t>
      </w:r>
      <w:proofErr w:type="spellStart"/>
      <w:r>
        <w:rPr>
          <w:rFonts w:ascii="Book Antiqua" w:hAnsi="Book Antiqua"/>
          <w:sz w:val="24"/>
          <w:shd w:val="clear" w:color="auto" w:fill="FFFFFF"/>
        </w:rPr>
        <w:t>immunohistochemical</w:t>
      </w:r>
      <w:proofErr w:type="spellEnd"/>
      <w:r>
        <w:rPr>
          <w:rFonts w:ascii="Book Antiqua" w:hAnsi="Book Antiqua"/>
          <w:sz w:val="24"/>
          <w:shd w:val="clear" w:color="auto" w:fill="FFFFFF"/>
        </w:rPr>
        <w:t xml:space="preserve"> features. </w:t>
      </w:r>
      <w:r>
        <w:rPr>
          <w:rFonts w:ascii="Book Antiqua" w:hAnsi="Book Antiqua"/>
          <w:sz w:val="24"/>
        </w:rPr>
        <w:t xml:space="preserve">The most common </w:t>
      </w:r>
      <w:proofErr w:type="spellStart"/>
      <w:r>
        <w:rPr>
          <w:rFonts w:ascii="Book Antiqua" w:hAnsi="Book Antiqua"/>
          <w:sz w:val="24"/>
          <w:shd w:val="clear" w:color="auto" w:fill="FFFFFF"/>
        </w:rPr>
        <w:t>histomorphology</w:t>
      </w:r>
      <w:proofErr w:type="spellEnd"/>
      <w:r>
        <w:rPr>
          <w:rFonts w:ascii="Book Antiqua" w:hAnsi="Book Antiqua"/>
          <w:sz w:val="24"/>
          <w:shd w:val="clear" w:color="auto" w:fill="FFFFFF"/>
        </w:rPr>
        <w:t xml:space="preserve"> is characterized by the differentiation of </w:t>
      </w:r>
      <w:proofErr w:type="spellStart"/>
      <w:r>
        <w:rPr>
          <w:rFonts w:ascii="Book Antiqua" w:hAnsi="Book Antiqua"/>
          <w:sz w:val="24"/>
          <w:shd w:val="clear" w:color="auto" w:fill="FFFFFF"/>
        </w:rPr>
        <w:t>myofibroblast</w:t>
      </w:r>
      <w:proofErr w:type="spellEnd"/>
      <w:r>
        <w:rPr>
          <w:rFonts w:ascii="Book Antiqua" w:hAnsi="Book Antiqua"/>
          <w:sz w:val="24"/>
          <w:shd w:val="clear" w:color="auto" w:fill="FFFFFF"/>
        </w:rPr>
        <w:t xml:space="preserve">-derived spindle cells and abundant infiltrative chronic inflammatory </w:t>
      </w:r>
      <w:r>
        <w:rPr>
          <w:rFonts w:ascii="Book Antiqua" w:hAnsi="Book Antiqua"/>
          <w:sz w:val="24"/>
        </w:rPr>
        <w:t>components, such as</w:t>
      </w:r>
      <w:r>
        <w:rPr>
          <w:rFonts w:ascii="Book Antiqua" w:hAnsi="Book Antiqua"/>
          <w:sz w:val="24"/>
          <w:shd w:val="clear" w:color="auto" w:fill="FFFFFF"/>
        </w:rPr>
        <w:t xml:space="preserve"> eosinophils and lymphocytes. Mucinous, vascular, and inflammatory areas and dense plate-like collagen are also important histologic features</w:t>
      </w:r>
      <w:r>
        <w:rPr>
          <w:rFonts w:ascii="Book Antiqua" w:hAnsi="Book Antiqua"/>
          <w:sz w:val="24"/>
          <w:shd w:val="clear" w:color="auto" w:fill="FFFFFF"/>
        </w:rPr>
        <w:fldChar w:fldCharType="begin"/>
      </w:r>
      <w:r>
        <w:rPr>
          <w:rFonts w:ascii="Book Antiqua" w:hAnsi="Book Antiqua"/>
          <w:sz w:val="24"/>
          <w:shd w:val="clear" w:color="auto" w:fill="FFFFFF"/>
        </w:rPr>
        <w:instrText xml:space="preserve"> ADDIN EN.CITE &lt;EndNote&gt;&lt;Cite&gt;&lt;Author&gt;Kapusta&lt;/Author&gt;&lt;Year&gt;2003&lt;/Year&gt;&lt;RecNum&gt;20&lt;/RecNum&gt;&lt;DisplayText&gt;&lt;style face="superscript" size="10"&gt;[29]&lt;/style&gt;&lt;/DisplayText&gt;&lt;record&gt;&lt;rec-number&gt;20&lt;/rec-number&gt;&lt;foreign-keys&gt;&lt;key app="EN" db-id="fvd2szpxqvttsye9p5jvwew95vwx5a0wwp9a" timestamp="1561736025"&gt;20&lt;/key&gt;&lt;key app="ENWeb" db-id=""&gt;0&lt;/key&gt;&lt;/foreign-keys&gt;&lt;ref-type name="Journal Article"&gt;17&lt;/ref-type&gt;&lt;contributors&gt;&lt;authors&gt;&lt;author&gt;Linda R. Kapusta&lt;/author&gt;&lt;author&gt;Mark A. Weiss&lt;/author&gt;&lt;author&gt;Jennifer Ramsay&lt;/author&gt;&lt;author&gt;Antonio Lopez-Beltran&lt;/author&gt;&lt;author&gt; John R. Srigley&lt;/author&gt;&lt;/authors&gt;&lt;/contributors&gt;&lt;titles&gt;&lt;title&gt;Inflammatory myofibroblastic tumors of the kidney: a clinicopathologic and immunohistochemical study of 12 cases.&lt;/title&gt;&lt;secondary-title&gt;Am. J. Surg. Pathol&lt;/secondary-title&gt;&lt;/titles&gt;&lt;periodical&gt;&lt;full-title&gt;Am. J. Surg. Pathol&lt;/full-title&gt;&lt;/periodical&gt;&lt;pages&gt;&lt;style face="normal" font="default" size="100%"&gt;658&lt;/style&gt;&lt;style face="normal" font="default" charset="134" size="100%"&gt;–666&lt;/style&gt;&lt;/pages&gt;&lt;volume&gt;27&lt;/volume&gt;&lt;dates&gt;&lt;year&gt;2003&lt;/year&gt;&lt;/dates&gt;&lt;urls&gt;&lt;/urls&gt;&lt;/record&gt;&lt;/Cite&gt;&lt;/EndNote&gt;</w:instrText>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[29]</w:t>
      </w:r>
      <w:r>
        <w:rPr>
          <w:rFonts w:ascii="Book Antiqua" w:hAnsi="Book Antiqua"/>
          <w:sz w:val="24"/>
          <w:shd w:val="clear" w:color="auto" w:fill="FFFFFF"/>
        </w:rPr>
        <w:fldChar w:fldCharType="end"/>
      </w:r>
      <w:r>
        <w:rPr>
          <w:rFonts w:ascii="Book Antiqua" w:hAnsi="Book Antiqua"/>
          <w:sz w:val="24"/>
          <w:shd w:val="clear" w:color="auto" w:fill="FFFFFF"/>
        </w:rPr>
        <w:t xml:space="preserve">. In addition, osteoblastic cells and heteromorphic bone composition are </w:t>
      </w:r>
      <w:r>
        <w:rPr>
          <w:rFonts w:ascii="Book Antiqua" w:hAnsi="Book Antiqua"/>
          <w:sz w:val="24"/>
        </w:rPr>
        <w:t>observed</w:t>
      </w:r>
      <w:r>
        <w:rPr>
          <w:rFonts w:ascii="Book Antiqua" w:hAnsi="Book Antiqua"/>
          <w:sz w:val="24"/>
          <w:shd w:val="clear" w:color="auto" w:fill="FFFFFF"/>
        </w:rPr>
        <w:t xml:space="preserve"> in certain </w:t>
      </w:r>
      <w:r>
        <w:rPr>
          <w:rFonts w:ascii="Book Antiqua" w:hAnsi="Book Antiqua"/>
          <w:sz w:val="24"/>
        </w:rPr>
        <w:t>cases</w:t>
      </w:r>
      <w:r>
        <w:rPr>
          <w:rFonts w:ascii="Book Antiqua" w:hAnsi="Book Antiqua"/>
          <w:sz w:val="24"/>
        </w:rPr>
        <w:fldChar w:fldCharType="begin"/>
      </w:r>
      <w:r>
        <w:rPr>
          <w:rFonts w:ascii="Book Antiqua" w:hAnsi="Book Antiqua"/>
          <w:sz w:val="24"/>
        </w:rPr>
        <w:instrText xml:space="preserve"> ADDIN EN.CITE &lt;EndNote&gt;&lt;Cite&gt;&lt;Author&gt;Navale&lt;/Author&gt;&lt;Year&gt;2013&lt;/Year&gt;&lt;RecNum&gt;21&lt;/RecNum&gt;&lt;DisplayText&gt;&lt;style face="superscript" size="10"&gt;[30]&lt;/style&gt;&lt;/DisplayText&gt;&lt;record&gt;&lt;rec-number&gt;21&lt;/rec-number&gt;&lt;foreign-keys&gt;&lt;key app="EN" db-id="fvd2szpxqvttsye9p5jvwew95vwx5a0wwp9a" timestamp="1561736336"&gt;21&lt;/key&gt;&lt;key app="ENWeb" db-id=""&gt;0&lt;/key&gt;&lt;/foreign-keys&gt;&lt;ref-type name="Journal Article"&gt;17&lt;/ref-type&gt;&lt;contributors&gt;&lt;authors&gt;&lt;author&gt;Navale, P.&lt;/author&gt;&lt;author&gt;Menon, S.&lt;/author&gt;&lt;author&gt;Bakshi, G.&lt;/author&gt;&lt;author&gt;Pruthy, R.&lt;/author&gt;&lt;author&gt;Desai, S.&lt;/author&gt;&lt;/authors&gt;&lt;/contributors&gt;&lt;auth-address&gt;Department of Pathology, Tata Memorial Hospital, Parel, Mumbai, Maharashtra, India.&amp;#xD;Department of Urologic Oncology, Tata Memorial Hospital, Parel, Mumbai, Maharashtra, India.&lt;/auth-address&gt;&lt;titles&gt;&lt;title&gt;Inflammatory myofibroblastic tumor of kidney with heterotopic bone formation: An unusual case mimicking a renal malignancy&lt;/title&gt;&lt;secondary-title&gt;Indian J Med Paediatr Oncol&lt;/secondary-title&gt;&lt;/titles&gt;&lt;periodical&gt;&lt;full-title&gt;Indian J Med Paediatr Oncol&lt;/full-title&gt;&lt;/periodical&gt;&lt;pages&gt;320-2&lt;/pages&gt;&lt;volume&gt;34&lt;/volume&gt;&lt;number&gt;4&lt;/number&gt;&lt;keywords&gt;&lt;keyword&gt;Inflammatory&lt;/keyword&gt;&lt;keyword&gt;myofibroblastic&lt;/keyword&gt;&lt;keyword&gt;renal&lt;/keyword&gt;&lt;/keywords&gt;&lt;dates&gt;&lt;year&gt;2013&lt;/year&gt;&lt;pub-dates&gt;&lt;date&gt;Oct&lt;/date&gt;&lt;/pub-dates&gt;&lt;/dates&gt;&lt;isbn&gt;0971-5851 (Print)&amp;#xD;0971-5851 (Linking)&lt;/isbn&gt;&lt;accession-num&gt;24604966&lt;/accession-num&gt;&lt;urls&gt;&lt;related-urls&gt;&lt;url&gt;https://www.ncbi.nlm.nih.gov/pubmed/24604966&lt;/url&gt;&lt;/related-urls&gt;&lt;/urls&gt;&lt;custom2&gt;PMC3932604&lt;/custom2&gt;&lt;electronic-resource-num&gt;10.4103/0971-5851.125257&lt;/electronic-resource-num&gt;&lt;/record&gt;&lt;/Cite&gt;&lt;/EndNote&gt;</w:instrText>
      </w:r>
      <w:r>
        <w:rPr>
          <w:rFonts w:ascii="Book Antiqua" w:hAnsi="Book Antiqua"/>
          <w:sz w:val="24"/>
        </w:rPr>
        <w:fldChar w:fldCharType="separate"/>
      </w:r>
      <w:r>
        <w:rPr>
          <w:rFonts w:ascii="Book Antiqua" w:hAnsi="Book Antiqua"/>
          <w:sz w:val="24"/>
          <w:vertAlign w:val="superscript"/>
        </w:rPr>
        <w:t>[30]</w:t>
      </w:r>
      <w:r>
        <w:rPr>
          <w:rFonts w:ascii="Book Antiqua" w:hAnsi="Book Antiqua"/>
          <w:sz w:val="24"/>
        </w:rPr>
        <w:fldChar w:fldCharType="end"/>
      </w:r>
      <w:r>
        <w:rPr>
          <w:rFonts w:ascii="Book Antiqua" w:hAnsi="Book Antiqua"/>
          <w:sz w:val="24"/>
          <w:shd w:val="clear" w:color="auto" w:fill="FFFFFF"/>
        </w:rPr>
        <w:t xml:space="preserve">. </w:t>
      </w:r>
      <w:proofErr w:type="spellStart"/>
      <w:r>
        <w:rPr>
          <w:rFonts w:ascii="Book Antiqua" w:hAnsi="Book Antiqua"/>
          <w:sz w:val="24"/>
          <w:shd w:val="clear" w:color="auto" w:fill="FFFFFF"/>
        </w:rPr>
        <w:t>Immunohistochemical</w:t>
      </w:r>
      <w:proofErr w:type="spellEnd"/>
      <w:r>
        <w:rPr>
          <w:rFonts w:ascii="Book Antiqua" w:hAnsi="Book Antiqua"/>
          <w:sz w:val="24"/>
          <w:shd w:val="clear" w:color="auto" w:fill="FFFFFF"/>
        </w:rPr>
        <w:t xml:space="preserve"> analyses confirmed that vimentin, muscle-specific </w:t>
      </w:r>
      <w:proofErr w:type="spellStart"/>
      <w:r>
        <w:rPr>
          <w:rFonts w:ascii="Book Antiqua" w:hAnsi="Book Antiqua"/>
          <w:sz w:val="24"/>
          <w:shd w:val="clear" w:color="auto" w:fill="FFFFFF"/>
        </w:rPr>
        <w:t>actin</w:t>
      </w:r>
      <w:proofErr w:type="spellEnd"/>
      <w:r>
        <w:rPr>
          <w:rFonts w:ascii="Book Antiqua" w:hAnsi="Book Antiqua"/>
          <w:sz w:val="24"/>
          <w:shd w:val="clear" w:color="auto" w:fill="FFFFFF"/>
        </w:rPr>
        <w:t>, smooth muscle actin (SMA), and CK were positive in IMT</w:t>
      </w:r>
      <w:r>
        <w:rPr>
          <w:rFonts w:ascii="Book Antiqua" w:hAnsi="Book Antiqua"/>
          <w:sz w:val="24"/>
          <w:shd w:val="clear" w:color="auto" w:fill="FFFFFF"/>
        </w:rPr>
        <w:fldChar w:fldCharType="begin"/>
      </w:r>
      <w:r>
        <w:rPr>
          <w:rFonts w:ascii="Book Antiqua" w:hAnsi="Book Antiqua"/>
          <w:sz w:val="24"/>
          <w:shd w:val="clear" w:color="auto" w:fill="FFFFFF"/>
        </w:rPr>
        <w:instrText xml:space="preserve"> ADDIN EN.CITE &lt;EndNote&gt;&lt;Cite&gt;&lt;Author&gt;Kapusta&lt;/Author&gt;&lt;Year&gt;2003&lt;/Year&gt;&lt;RecNum&gt;20&lt;/RecNum&gt;&lt;DisplayText&gt;&lt;style face="superscript" size="10"&gt;[29]&lt;/style&gt;&lt;/DisplayText&gt;&lt;record&gt;&lt;rec-number&gt;20&lt;/rec-number&gt;&lt;foreign-keys&gt;&lt;key app="EN" db-id="fvd2szpxqvttsye9p5jvwew95vwx5a0wwp9a" timestamp="1561736025"&gt;20&lt;/key&gt;&lt;key app="ENWeb" db-id=""&gt;0&lt;/key&gt;&lt;/foreign-keys&gt;&lt;ref-type name="Journal Article"&gt;17&lt;/ref-type&gt;&lt;contributors&gt;&lt;authors&gt;&lt;author&gt;Linda R. Kapusta&lt;/author&gt;&lt;author&gt;Mark A. Weiss&lt;/author&gt;&lt;author&gt;Jennifer Ramsay&lt;/author&gt;&lt;author&gt;Antonio Lopez-Beltran&lt;/author&gt;&lt;author&gt; John R. Srigley&lt;/author&gt;&lt;/authors&gt;&lt;/contributors&gt;&lt;titles&gt;&lt;title&gt;Inflammatory myofibroblastic tumors of the kidney: a clinicopathologic and immunohistochemical study of 12 cases.&lt;/title&gt;&lt;secondary-title&gt;Am. J. Surg. Pathol&lt;/secondary-title&gt;&lt;/titles&gt;&lt;periodical&gt;&lt;full-title&gt;Am. J. Surg. Pathol&lt;/full-title&gt;&lt;/periodical&gt;&lt;pages&gt;&lt;style face="normal" font="default" size="100%"&gt;658&lt;/style&gt;&lt;style face="normal" font="default" charset="134" size="100%"&gt;–666&lt;/style&gt;&lt;/pages&gt;&lt;volume&gt;27&lt;/volume&gt;&lt;dates&gt;&lt;year&gt;2003&lt;/year&gt;&lt;/dates&gt;&lt;urls&gt;&lt;/urls&gt;&lt;/record&gt;&lt;/Cite&gt;&lt;/EndNote&gt;</w:instrText>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[29]</w:t>
      </w:r>
      <w:r>
        <w:rPr>
          <w:rFonts w:ascii="Book Antiqua" w:hAnsi="Book Antiqua"/>
          <w:sz w:val="24"/>
          <w:shd w:val="clear" w:color="auto" w:fill="FFFFFF"/>
        </w:rPr>
        <w:fldChar w:fldCharType="end"/>
      </w:r>
      <w:r>
        <w:rPr>
          <w:rFonts w:ascii="Book Antiqua" w:hAnsi="Book Antiqua"/>
          <w:sz w:val="24"/>
          <w:shd w:val="clear" w:color="auto" w:fill="FFFFFF"/>
        </w:rPr>
        <w:t xml:space="preserve">. Furthermore, Li </w:t>
      </w:r>
      <w:r>
        <w:rPr>
          <w:rFonts w:ascii="Book Antiqua" w:hAnsi="Book Antiqua"/>
          <w:i/>
          <w:iCs/>
          <w:sz w:val="24"/>
          <w:shd w:val="clear" w:color="auto" w:fill="FFFFFF"/>
        </w:rPr>
        <w:t xml:space="preserve">et </w:t>
      </w:r>
      <w:proofErr w:type="gramStart"/>
      <w:r>
        <w:rPr>
          <w:rFonts w:ascii="Book Antiqua" w:hAnsi="Book Antiqua"/>
          <w:i/>
          <w:iCs/>
          <w:sz w:val="24"/>
          <w:shd w:val="clear" w:color="auto" w:fill="FFFFFF"/>
        </w:rPr>
        <w:t>al</w:t>
      </w:r>
      <w:r>
        <w:rPr>
          <w:rFonts w:ascii="Book Antiqua" w:hAnsi="Book Antiqua"/>
          <w:sz w:val="24"/>
          <w:shd w:val="clear" w:color="auto" w:fill="FFFFFF"/>
          <w:vertAlign w:val="superscript"/>
        </w:rPr>
        <w:t>[</w:t>
      </w:r>
      <w:proofErr w:type="gramEnd"/>
      <w:r>
        <w:rPr>
          <w:rFonts w:ascii="Book Antiqua" w:hAnsi="Book Antiqua"/>
          <w:sz w:val="24"/>
          <w:shd w:val="clear" w:color="auto" w:fill="FFFFFF"/>
          <w:vertAlign w:val="superscript"/>
        </w:rPr>
        <w:t>31]</w:t>
      </w:r>
      <w:r>
        <w:rPr>
          <w:rFonts w:ascii="Book Antiqua" w:hAnsi="Book Antiqua"/>
          <w:sz w:val="24"/>
          <w:shd w:val="clear" w:color="auto" w:fill="FFFFFF"/>
        </w:rPr>
        <w:t xml:space="preserve"> described that the positive rates of vimentin, SMA, </w:t>
      </w:r>
      <w:proofErr w:type="spellStart"/>
      <w:r>
        <w:rPr>
          <w:rFonts w:ascii="Book Antiqua" w:hAnsi="Book Antiqua"/>
          <w:sz w:val="24"/>
          <w:shd w:val="clear" w:color="auto" w:fill="FFFFFF"/>
        </w:rPr>
        <w:t>desmin</w:t>
      </w:r>
      <w:proofErr w:type="spellEnd"/>
      <w:r>
        <w:rPr>
          <w:rFonts w:ascii="Book Antiqua" w:hAnsi="Book Antiqua"/>
          <w:sz w:val="24"/>
          <w:shd w:val="clear" w:color="auto" w:fill="FFFFFF"/>
        </w:rPr>
        <w:t xml:space="preserve">, ALK, and CK in 30 patients with </w:t>
      </w:r>
      <w:proofErr w:type="spellStart"/>
      <w:r>
        <w:rPr>
          <w:rFonts w:ascii="Book Antiqua" w:hAnsi="Book Antiqua"/>
          <w:sz w:val="24"/>
          <w:shd w:val="clear" w:color="auto" w:fill="FFFFFF"/>
        </w:rPr>
        <w:t>extrapulmonary</w:t>
      </w:r>
      <w:proofErr w:type="spellEnd"/>
      <w:r>
        <w:rPr>
          <w:rFonts w:ascii="Book Antiqua" w:hAnsi="Book Antiqua"/>
          <w:sz w:val="24"/>
          <w:shd w:val="clear" w:color="auto" w:fill="FFFFFF"/>
        </w:rPr>
        <w:t xml:space="preserve"> IMT were 100%, 70%, 27%, 27%, </w:t>
      </w:r>
      <w:r>
        <w:rPr>
          <w:rFonts w:ascii="Book Antiqua" w:hAnsi="Book Antiqua"/>
          <w:sz w:val="24"/>
        </w:rPr>
        <w:t xml:space="preserve">and </w:t>
      </w:r>
      <w:r>
        <w:rPr>
          <w:rFonts w:ascii="Book Antiqua" w:hAnsi="Book Antiqua"/>
          <w:sz w:val="24"/>
          <w:shd w:val="clear" w:color="auto" w:fill="FFFFFF"/>
        </w:rPr>
        <w:t>13%</w:t>
      </w:r>
      <w:r>
        <w:rPr>
          <w:rFonts w:ascii="Book Antiqua" w:hAnsi="Book Antiqua"/>
          <w:sz w:val="24"/>
        </w:rPr>
        <w:t>,</w:t>
      </w:r>
      <w:r>
        <w:rPr>
          <w:rFonts w:ascii="Book Antiqua" w:hAnsi="Book Antiqua"/>
          <w:sz w:val="24"/>
          <w:shd w:val="clear" w:color="auto" w:fill="FFFFFF"/>
        </w:rPr>
        <w:t xml:space="preserve"> respectively.</w:t>
      </w:r>
    </w:p>
    <w:p w:rsidR="00442F60" w:rsidRDefault="00956952">
      <w:pPr>
        <w:snapToGrid w:val="0"/>
        <w:spacing w:line="360" w:lineRule="auto"/>
        <w:ind w:firstLineChars="100" w:firstLine="240"/>
        <w:rPr>
          <w:rFonts w:ascii="Book Antiqua" w:hAnsi="Book Antiqua"/>
          <w:sz w:val="24"/>
        </w:rPr>
      </w:pPr>
      <w:r>
        <w:rPr>
          <w:rFonts w:ascii="Book Antiqua" w:hAnsi="Book Antiqua"/>
          <w:sz w:val="24"/>
          <w:shd w:val="clear" w:color="auto" w:fill="FFFFFF"/>
        </w:rPr>
        <w:t>In clinical practice, surgical resection of the lesion is recommended as the first-line treatment for IMT. For patients with only one kidney, bilateral masses, or kidney insufficiency, a biopsy and intraoperative rapid pathological examination were strongly advocated by some authors because of the advantages in excluding malignant tumors and avoiding unnecessary removal</w:t>
      </w:r>
      <w:r>
        <w:rPr>
          <w:rFonts w:ascii="Book Antiqua" w:hAnsi="Book Antiqua"/>
          <w:sz w:val="24"/>
          <w:shd w:val="clear" w:color="auto" w:fill="FFFFFF"/>
        </w:rPr>
        <w:fldChar w:fldCharType="begin"/>
      </w:r>
      <w:r>
        <w:rPr>
          <w:rFonts w:ascii="Book Antiqua" w:hAnsi="Book Antiqua"/>
          <w:sz w:val="24"/>
          <w:shd w:val="clear" w:color="auto" w:fill="FFFFFF"/>
        </w:rPr>
        <w:instrText xml:space="preserve"> ADDIN EN.CITE &lt;EndNote&gt;&lt;Cite&gt;&lt;Author&gt;Ho&lt;/Author&gt;&lt;Year&gt;2005&lt;/Year&gt;&lt;RecNum&gt;24&lt;/RecNum&gt;&lt;DisplayText&gt;&lt;style face="superscript" size="10"&gt;[14]&lt;/style&gt;&lt;/DisplayText&gt;&lt;record&gt;&lt;rec-number&gt;24&lt;/rec-number&gt;&lt;foreign-keys&gt;&lt;key app="EN" db-id="fvd2szpxqvttsye9p5jvwew95vwx5a0wwp9a" timestamp="1561737062"&gt;24&lt;/key&gt;&lt;key app="ENWeb" db-id=""&gt;0&lt;/key&gt;&lt;/foreign-keys&gt;&lt;ref-type name="Journal Article"&gt;17&lt;/ref-type&gt;&lt;contributors&gt;&lt;authors&gt;&lt;author&gt;Ho, P. H.&lt;/author&gt;&lt;author&gt;Chen, S. Y.&lt;/author&gt;&lt;author&gt;Hsueh, C.&lt;/author&gt;&lt;author&gt;Lai, M. W.&lt;/author&gt;&lt;author&gt;Chao, H. C.&lt;/author&gt;&lt;author&gt;Chang, P. Y.&lt;/author&gt;&lt;/authors&gt;&lt;/contributors&gt;&lt;auth-address&gt;Department of Pediatrics, Chang Gung Memorial Hospital, Kwei-Shan 333, Taoyuan, Taiwan. kirsten@adm.cgmh.org.tw&lt;/auth-address&gt;&lt;titles&gt;&lt;title&gt;Inflammatory myofibroblastic tumor of renal pelvis presenting with prolonged fever and abdominal pain in children: report of 1 case and review of literature&lt;/title&gt;&lt;secondary-title&gt;J Pediatr Surg&lt;/secondary-title&gt;&lt;/titles&gt;&lt;periodical&gt;&lt;full-title&gt;J Pediatr Surg&lt;/full-title&gt;&lt;/periodical&gt;&lt;pages&gt;e35-7&lt;/pages&gt;&lt;volume&gt;40&lt;/volume&gt;&lt;number&gt;11&lt;/number&gt;&lt;keywords&gt;&lt;keyword&gt;Abdominal Pain/*etiology&lt;/keyword&gt;&lt;keyword&gt;Child, Preschool&lt;/keyword&gt;&lt;keyword&gt;Female&lt;/keyword&gt;&lt;keyword&gt;Fever/*etiology&lt;/keyword&gt;&lt;keyword&gt;Fibroma/complications/*diagnosis/surgery&lt;/keyword&gt;&lt;keyword&gt;Humans&lt;/keyword&gt;&lt;keyword&gt;Inflammation&lt;/keyword&gt;&lt;keyword&gt;Kidney Neoplasms/complications/*diagnosis/surgery&lt;/keyword&gt;&lt;keyword&gt;Pelvis/pathology&lt;/keyword&gt;&lt;/keywords&gt;&lt;dates&gt;&lt;year&gt;2005&lt;/year&gt;&lt;pub-dates&gt;&lt;date&gt;Nov&lt;/date&gt;&lt;/pub-dates&gt;&lt;/dates&gt;&lt;isbn&gt;1531-5037 (Electronic)&amp;#xD;0022-3468 (Linking)&lt;/isbn&gt;&lt;accession-num&gt;16291138&lt;/accession-num&gt;&lt;urls&gt;&lt;related-urls&gt;&lt;url&gt;https://www.ncbi.nlm.nih.gov/pubmed/16291138&lt;/url&gt;&lt;/related-urls&gt;&lt;/urls&gt;&lt;electronic-resource-num&gt;10.1016/j.jpedsurg.2005.07.055&lt;/electronic-resource-num&gt;&lt;/record&gt;&lt;/Cite&gt;&lt;/EndNote&gt;</w:instrText>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[14]</w:t>
      </w:r>
      <w:r>
        <w:rPr>
          <w:rFonts w:ascii="Book Antiqua" w:hAnsi="Book Antiqua"/>
          <w:sz w:val="24"/>
          <w:shd w:val="clear" w:color="auto" w:fill="FFFFFF"/>
        </w:rPr>
        <w:fldChar w:fldCharType="end"/>
      </w:r>
      <w:r>
        <w:rPr>
          <w:rFonts w:ascii="Book Antiqua" w:hAnsi="Book Antiqua"/>
          <w:sz w:val="24"/>
          <w:shd w:val="clear" w:color="auto" w:fill="FFFFFF"/>
        </w:rPr>
        <w:t>. But these approaches are still controversial, as the correct diagnosis is usually made only after nephrectomy</w:t>
      </w:r>
      <w:r>
        <w:rPr>
          <w:rFonts w:ascii="Book Antiqua" w:hAnsi="Book Antiqua"/>
          <w:sz w:val="24"/>
          <w:shd w:val="clear" w:color="auto" w:fill="FFFFFF"/>
        </w:rPr>
        <w:fldChar w:fldCharType="begin"/>
      </w:r>
      <w:r>
        <w:rPr>
          <w:rFonts w:ascii="Book Antiqua" w:hAnsi="Book Antiqua"/>
          <w:sz w:val="24"/>
          <w:shd w:val="clear" w:color="auto" w:fill="FFFFFF"/>
        </w:rPr>
        <w:instrText xml:space="preserve"> ADDIN EN.CITE &lt;EndNote&gt;&lt;Cite&gt;&lt;Author&gt;Tazi&lt;/Author&gt;&lt;Year&gt;2001&lt;/Year&gt;&lt;RecNum&gt;25&lt;/RecNum&gt;&lt;DisplayText&gt;&lt;style face="superscript" size="10"&gt;[15]&lt;/style&gt;&lt;/DisplayText&gt;&lt;record&gt;&lt;rec-number&gt;25&lt;/rec-number&gt;&lt;foreign-keys&gt;&lt;key app="EN" db-id="fvd2szpxqvttsye9p5jvwew95vwx5a0wwp9a" timestamp="1561737134"&gt;25&lt;/key&gt;&lt;key app="ENWeb" db-id=""&gt;0&lt;/key&gt;&lt;/foreign-keys&gt;&lt;ref-type name="Journal Article"&gt;17&lt;/ref-type&gt;&lt;contributors&gt;&lt;authors&gt;&lt;author&gt;K. Tazi&lt;/author&gt;&lt;author&gt;A. Ehirchiou&lt;/author&gt;&lt;author&gt;T. Karmouni&lt;/author&gt;&lt;author&gt;K. Maazaz&lt;/author&gt;&lt;author&gt;K. El Khadir&lt;/author&gt;&lt;author&gt;A. Koutani&lt;/author&gt;&lt;author&gt;A. Ibn Attiya&lt;/author&gt;&lt;author&gt;M. Hachimi&lt;/author&gt;&lt;author&gt;A. Lakrissa &lt;/author&gt;&lt;/authors&gt;&lt;/contributors&gt;&lt;titles&gt;&lt;title&gt;[Inflammatory pseudotumors of the kidney: a case report].&lt;/title&gt;&lt;secondary-title&gt;Ann Urol (Paris)&lt;/secondary-title&gt;&lt;/titles&gt;&lt;periodical&gt;&lt;full-title&gt;Ann Urol (Paris)&lt;/full-title&gt;&lt;/periodical&gt;&lt;pages&gt;30-33&lt;/pages&gt;&lt;volume&gt;35&lt;/volume&gt;&lt;dates&gt;&lt;year&gt;2001&lt;/year&gt;&lt;/dates&gt;&lt;urls&gt;&lt;/urls&gt;&lt;/record&gt;&lt;/Cite&gt;&lt;/EndNote&gt;</w:instrText>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[15]</w:t>
      </w:r>
      <w:r>
        <w:rPr>
          <w:rFonts w:ascii="Book Antiqua" w:hAnsi="Book Antiqua"/>
          <w:sz w:val="24"/>
          <w:shd w:val="clear" w:color="auto" w:fill="FFFFFF"/>
        </w:rPr>
        <w:fldChar w:fldCharType="end"/>
      </w:r>
      <w:r>
        <w:rPr>
          <w:rFonts w:ascii="Book Antiqua" w:hAnsi="Book Antiqua"/>
          <w:sz w:val="24"/>
          <w:shd w:val="clear" w:color="auto" w:fill="FFFFFF"/>
        </w:rPr>
        <w:t xml:space="preserve">. Fortunately, with the widespread application of partial nephrectomy, the </w:t>
      </w:r>
      <w:proofErr w:type="gramStart"/>
      <w:r>
        <w:rPr>
          <w:rFonts w:ascii="Book Antiqua" w:hAnsi="Book Antiqua"/>
          <w:sz w:val="24"/>
          <w:shd w:val="clear" w:color="auto" w:fill="FFFFFF"/>
        </w:rPr>
        <w:t>function of kidneys are</w:t>
      </w:r>
      <w:proofErr w:type="gramEnd"/>
      <w:r>
        <w:rPr>
          <w:rFonts w:ascii="Book Antiqua" w:hAnsi="Book Antiqua"/>
          <w:sz w:val="24"/>
          <w:shd w:val="clear" w:color="auto" w:fill="FFFFFF"/>
        </w:rPr>
        <w:t xml:space="preserve"> saved gradually.</w:t>
      </w:r>
      <w:r>
        <w:rPr>
          <w:rFonts w:ascii="Book Antiqua" w:hAnsi="Book Antiqua"/>
          <w:sz w:val="24"/>
        </w:rPr>
        <w:t xml:space="preserve"> </w:t>
      </w:r>
    </w:p>
    <w:p w:rsidR="00442F60" w:rsidRDefault="00956952">
      <w:pPr>
        <w:snapToGrid w:val="0"/>
        <w:spacing w:line="360" w:lineRule="auto"/>
        <w:ind w:firstLineChars="100" w:firstLine="240"/>
        <w:rPr>
          <w:rFonts w:ascii="Book Antiqua" w:hAnsi="Book Antiqua"/>
          <w:sz w:val="24"/>
        </w:rPr>
      </w:pPr>
      <w:r>
        <w:rPr>
          <w:rFonts w:ascii="Book Antiqua" w:hAnsi="Book Antiqua"/>
          <w:sz w:val="24"/>
          <w:shd w:val="clear" w:color="auto" w:fill="FFFFFF"/>
        </w:rPr>
        <w:t xml:space="preserve">In addition to surgery, targeted therapy and chemotherapy are also important adjuvant therapies. Based on the importance of </w:t>
      </w:r>
      <w:r>
        <w:rPr>
          <w:rFonts w:ascii="Book Antiqua" w:hAnsi="Book Antiqua"/>
          <w:sz w:val="24"/>
        </w:rPr>
        <w:t xml:space="preserve">the </w:t>
      </w:r>
      <w:r>
        <w:rPr>
          <w:rFonts w:ascii="Book Antiqua" w:hAnsi="Book Antiqua"/>
          <w:sz w:val="24"/>
          <w:shd w:val="clear" w:color="auto" w:fill="FFFFFF"/>
        </w:rPr>
        <w:t xml:space="preserve">ALK pathway in the </w:t>
      </w:r>
      <w:r>
        <w:rPr>
          <w:rFonts w:ascii="Book Antiqua" w:hAnsi="Book Antiqua"/>
          <w:sz w:val="24"/>
        </w:rPr>
        <w:t>progression</w:t>
      </w:r>
      <w:r>
        <w:rPr>
          <w:rFonts w:ascii="Book Antiqua" w:hAnsi="Book Antiqua"/>
          <w:sz w:val="24"/>
          <w:shd w:val="clear" w:color="auto" w:fill="FFFFFF"/>
        </w:rPr>
        <w:t xml:space="preserve"> of IMT, ALK-targeted inhibitors, such as </w:t>
      </w:r>
      <w:proofErr w:type="spellStart"/>
      <w:r>
        <w:rPr>
          <w:rFonts w:ascii="Book Antiqua" w:hAnsi="Book Antiqua"/>
          <w:sz w:val="24"/>
          <w:shd w:val="clear" w:color="auto" w:fill="FFFFFF"/>
        </w:rPr>
        <w:t>crizotinib</w:t>
      </w:r>
      <w:proofErr w:type="spellEnd"/>
      <w:r>
        <w:rPr>
          <w:rFonts w:ascii="Book Antiqua" w:hAnsi="Book Antiqua"/>
          <w:sz w:val="24"/>
          <w:shd w:val="clear" w:color="auto" w:fill="FFFFFF"/>
        </w:rPr>
        <w:t xml:space="preserve">, which are mostly used in the treatment of patients with metastatic or </w:t>
      </w:r>
      <w:proofErr w:type="spellStart"/>
      <w:r>
        <w:rPr>
          <w:rFonts w:ascii="Book Antiqua" w:hAnsi="Book Antiqua"/>
          <w:sz w:val="24"/>
          <w:shd w:val="clear" w:color="auto" w:fill="FFFFFF"/>
        </w:rPr>
        <w:t>unresectable</w:t>
      </w:r>
      <w:proofErr w:type="spellEnd"/>
      <w:r>
        <w:rPr>
          <w:rFonts w:ascii="Book Antiqua" w:hAnsi="Book Antiqua"/>
          <w:sz w:val="24"/>
          <w:shd w:val="clear" w:color="auto" w:fill="FFFFFF"/>
        </w:rPr>
        <w:t xml:space="preserve"> ALK-positive IMT, are effective and even offer surgical opportunities for these patients</w:t>
      </w:r>
      <w:r>
        <w:rPr>
          <w:rFonts w:ascii="Book Antiqua" w:hAnsi="Book Antiqua"/>
          <w:sz w:val="24"/>
          <w:shd w:val="clear" w:color="auto" w:fill="FFFFFF"/>
        </w:rPr>
        <w:fldChar w:fldCharType="begin"/>
      </w:r>
      <w:r>
        <w:rPr>
          <w:rFonts w:ascii="Book Antiqua" w:hAnsi="Book Antiqua"/>
          <w:sz w:val="24"/>
          <w:shd w:val="clear" w:color="auto" w:fill="FFFFFF"/>
        </w:rPr>
        <w:instrText xml:space="preserve"> ADDIN EN.CITE &lt;EndNote&gt;&lt;Cite&gt;&lt;Author&gt;Wu&lt;/Author&gt;&lt;Year&gt;2015&lt;/Year&gt;&lt;RecNum&gt;26&lt;/RecNum&gt;&lt;DisplayText&gt;&lt;style face="superscript" size="10"&gt;[32]&lt;/style&gt;&lt;/DisplayText&gt;&lt;record&gt;&lt;rec-number&gt;26&lt;/rec-number&gt;&lt;foreign-keys&gt;&lt;key app="EN" db-id="fvd2szpxqvttsye9p5jvwew95vwx5a0wwp9a" timestamp="1561737398"&gt;26&lt;/key&gt;&lt;key app="ENWeb" db-id=""&gt;0&lt;/key&gt;&lt;/foreign-keys&gt;&lt;ref-type name="Journal Article"&gt;17&lt;/ref-type&gt;&lt;contributors&gt;&lt;authors&gt;&lt;author&gt;Wu, S.&lt;/author&gt;&lt;author&gt;Xu, R.&lt;/author&gt;&lt;author&gt;Zhao, H.&lt;/author&gt;&lt;author&gt;Zhu, X.&lt;/author&gt;&lt;author&gt;Zhang, L.&lt;/author&gt;&lt;author&gt;Zhao, X.&lt;/author&gt;&lt;/authors&gt;&lt;/contributors&gt;&lt;auth-address&gt;Department of Urology, The Second Xiangya Hospital of Central South University, Changsha, Hunan 410011, P.R. China.&lt;/auth-address&gt;&lt;titles&gt;&lt;title&gt;Inflammatory myofibroblastic tumor of renal pelvis presenting with iterative hematuria and abdominal pain: A case report&lt;/title&gt;&lt;secondary-title&gt;Oncol Lett&lt;/secondary-title&gt;&lt;/titles&gt;&lt;periodical&gt;&lt;full-title&gt;Oncol Lett&lt;/full-title&gt;&lt;/periodical&gt;&lt;pages&gt;3847-3849&lt;/pages&gt;&lt;volume&gt;10&lt;/volume&gt;&lt;number&gt;6&lt;/number&gt;&lt;keywords&gt;&lt;keyword&gt;diagnosis&lt;/keyword&gt;&lt;keyword&gt;inflammatory myofibroblastic tumor&lt;/keyword&gt;&lt;keyword&gt;intraoperative frozen-section&lt;/keyword&gt;&lt;keyword&gt;renal pelvis&lt;/keyword&gt;&lt;keyword&gt;treatment&lt;/keyword&gt;&lt;/keywords&gt;&lt;dates&gt;&lt;year&gt;2015&lt;/year&gt;&lt;pub-dates&gt;&lt;date&gt;Dec&lt;/date&gt;&lt;/pub-dates&gt;&lt;/dates&gt;&lt;isbn&gt;1792-1074 (Print)&amp;#xD;1792-1074 (Linking)&lt;/isbn&gt;&lt;accession-num&gt;26788220&lt;/accession-num&gt;&lt;urls&gt;&lt;related-urls&gt;&lt;url&gt;https://www.ncbi.nlm.nih.gov/pubmed/26788220&lt;/url&gt;&lt;/related-urls&gt;&lt;/urls&gt;&lt;custom2&gt;PMC4665124&lt;/custom2&gt;&lt;electronic-resource-num&gt;10.3892/ol.2015.3767&lt;/electronic-resource-num&gt;&lt;/record&gt;&lt;/Cite&gt;&lt;/EndNote&gt;</w:instrText>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[32]</w:t>
      </w:r>
      <w:r>
        <w:rPr>
          <w:rFonts w:ascii="Book Antiqua" w:hAnsi="Book Antiqua"/>
          <w:sz w:val="24"/>
          <w:shd w:val="clear" w:color="auto" w:fill="FFFFFF"/>
        </w:rPr>
        <w:fldChar w:fldCharType="end"/>
      </w:r>
      <w:r>
        <w:rPr>
          <w:rFonts w:ascii="Book Antiqua" w:hAnsi="Book Antiqua"/>
          <w:sz w:val="24"/>
          <w:shd w:val="clear" w:color="auto" w:fill="FFFFFF"/>
        </w:rPr>
        <w:t>. However, tumor cells may acquire resistance during the treatment process, which may limit their efficacy</w:t>
      </w:r>
      <w:r>
        <w:rPr>
          <w:rFonts w:ascii="Book Antiqua" w:hAnsi="Book Antiqua"/>
          <w:sz w:val="24"/>
          <w:shd w:val="clear" w:color="auto" w:fill="FFFFFF"/>
        </w:rPr>
        <w:fldChar w:fldCharType="begin"/>
      </w:r>
      <w:r>
        <w:rPr>
          <w:rFonts w:ascii="Book Antiqua" w:hAnsi="Book Antiqua"/>
          <w:sz w:val="24"/>
          <w:shd w:val="clear" w:color="auto" w:fill="FFFFFF"/>
        </w:rPr>
        <w:instrText xml:space="preserve"> ADDIN EN.CITE &lt;EndNote&gt;&lt;Cite&gt;&lt;Author&gt;Brivio&lt;/Author&gt;&lt;Year&gt;2019&lt;/Year&gt;&lt;RecNum&gt;27&lt;/RecNum&gt;&lt;DisplayText&gt;&lt;style face="superscript" size="10"&gt;[33]&lt;/style&gt;&lt;/DisplayText&gt;&lt;record&gt;&lt;rec-number&gt;27&lt;/rec-number&gt;&lt;foreign-keys&gt;&lt;key app="EN" db-id="fvd2szpxqvttsye9p5jvwew95vwx5a0wwp9a" timestamp="1561737865"&gt;27&lt;/key&gt;&lt;key app="ENWeb" db-id=""&gt;0&lt;/key&gt;&lt;/foreign-keys&gt;&lt;ref-type name="Journal Article"&gt;17&lt;/ref-type&gt;&lt;contributors&gt;&lt;authors&gt;&lt;author&gt;Brivio, E.&lt;/author&gt;&lt;author&gt;Zwaan, C. M.&lt;/author&gt;&lt;/authors&gt;&lt;/contributors&gt;&lt;auth-address&gt;Prinses Maxima Centrum, Center for Pediatric Oncology, Utrecht, the Netherlands.&amp;#xD;Department of Pediatric Oncology/Hematology, Erasmus MC-Sophia Children&amp;apos;s Hospital, Rotterdam, the Netherlands.&lt;/auth-address&gt;&lt;titles&gt;&lt;title&gt;ALK inhibition in two emblematic cases of pediatric inflammatory myofibroblastic tumor: Efficacy and side effects&lt;/title&gt;&lt;secondary-title&gt;Pediatr Blood Cancer&lt;/secondary-title&gt;&lt;/titles&gt;&lt;periodical&gt;&lt;full-title&gt;Pediatr Blood Cancer&lt;/full-title&gt;&lt;/periodical&gt;&lt;pages&gt;e27645&lt;/pages&gt;&lt;volume&gt;66&lt;/volume&gt;&lt;number&gt;5&lt;/number&gt;&lt;keywords&gt;&lt;keyword&gt;ALK inhibitors&lt;/keyword&gt;&lt;keyword&gt;ceritinib&lt;/keyword&gt;&lt;keyword&gt;inflammatory myofibroblastic tumor&lt;/keyword&gt;&lt;keyword&gt;pediatric oncology&lt;/keyword&gt;&lt;/keywords&gt;&lt;dates&gt;&lt;year&gt;2019&lt;/year&gt;&lt;pub-dates&gt;&lt;date&gt;May&lt;/date&gt;&lt;/pub-dates&gt;&lt;/dates&gt;&lt;isbn&gt;1545-5017 (Electronic)&amp;#xD;1545-5009 (Linking)&lt;/isbn&gt;&lt;accession-num&gt;30697903&lt;/accession-num&gt;&lt;urls&gt;&lt;related-urls&gt;&lt;url&gt;https://www.ncbi.nlm.nih.gov/pubmed/30697903&lt;/url&gt;&lt;/related-urls&gt;&lt;/urls&gt;&lt;electronic-resource-num&gt;10.1002/pbc.27645&lt;/electronic-resource-num&gt;&lt;/record&gt;&lt;/Cite&gt;&lt;/EndNote&gt;</w:instrText>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[33]</w:t>
      </w:r>
      <w:r>
        <w:rPr>
          <w:rFonts w:ascii="Book Antiqua" w:hAnsi="Book Antiqua"/>
          <w:sz w:val="24"/>
          <w:shd w:val="clear" w:color="auto" w:fill="FFFFFF"/>
        </w:rPr>
        <w:fldChar w:fldCharType="end"/>
      </w:r>
      <w:r>
        <w:rPr>
          <w:rFonts w:ascii="Book Antiqua" w:hAnsi="Book Antiqua"/>
          <w:sz w:val="24"/>
          <w:shd w:val="clear" w:color="auto" w:fill="FFFFFF"/>
        </w:rPr>
        <w:t>.</w:t>
      </w:r>
      <w:r>
        <w:rPr>
          <w:rFonts w:ascii="Book Antiqua" w:hAnsi="Book Antiqua"/>
          <w:sz w:val="24"/>
        </w:rPr>
        <w:t xml:space="preserve"> </w:t>
      </w:r>
      <w:r>
        <w:rPr>
          <w:rFonts w:ascii="Book Antiqua" w:hAnsi="Book Antiqua"/>
          <w:sz w:val="24"/>
          <w:shd w:val="clear" w:color="auto" w:fill="FFFFFF"/>
        </w:rPr>
        <w:t xml:space="preserve">Anti-inflammatory </w:t>
      </w:r>
      <w:r>
        <w:rPr>
          <w:rFonts w:ascii="Book Antiqua" w:hAnsi="Book Antiqua"/>
          <w:sz w:val="24"/>
          <w:shd w:val="clear" w:color="auto" w:fill="FFFFFF"/>
        </w:rPr>
        <w:lastRenderedPageBreak/>
        <w:t>therapy, such as nonsteroidal anti-inflammatory drugs (NSAIDs), is reported to be effective in ALK</w:t>
      </w:r>
      <w:r>
        <w:rPr>
          <w:rFonts w:ascii="Book Antiqua" w:hAnsi="Book Antiqua"/>
          <w:sz w:val="24"/>
        </w:rPr>
        <w:t>-</w:t>
      </w:r>
      <w:r>
        <w:rPr>
          <w:rFonts w:ascii="Book Antiqua" w:hAnsi="Book Antiqua"/>
          <w:sz w:val="24"/>
          <w:shd w:val="clear" w:color="auto" w:fill="FFFFFF"/>
        </w:rPr>
        <w:t>negative patients for whom ALK inhibition is not an option</w:t>
      </w:r>
      <w:r>
        <w:rPr>
          <w:rFonts w:ascii="Book Antiqua" w:hAnsi="Book Antiqua"/>
          <w:sz w:val="24"/>
          <w:shd w:val="clear" w:color="auto" w:fill="FFFFFF"/>
        </w:rPr>
        <w:fldChar w:fldCharType="begin"/>
      </w:r>
      <w:r>
        <w:rPr>
          <w:rFonts w:ascii="Book Antiqua" w:hAnsi="Book Antiqua"/>
          <w:sz w:val="24"/>
          <w:shd w:val="clear" w:color="auto" w:fill="FFFFFF"/>
        </w:rPr>
        <w:instrText xml:space="preserve"> ADDIN EN.CITE &lt;EndNote&gt;&lt;Cite&gt;&lt;Author&gt;Chavez&lt;/Author&gt;&lt;Year&gt;2013&lt;/Year&gt;&lt;RecNum&gt;28&lt;/RecNum&gt;&lt;DisplayText&gt;&lt;style face="superscript" size="10"&gt;[34]&lt;/style&gt;&lt;/DisplayText&gt;&lt;record&gt;&lt;rec-number&gt;28&lt;/rec-number&gt;&lt;foreign-keys&gt;&lt;key app="EN" db-id="fvd2szpxqvttsye9p5jvwew95vwx5a0wwp9a" timestamp="1561738075"&gt;28&lt;/key&gt;&lt;key app="ENWeb" db-id=""&gt;0&lt;/key&gt;&lt;/foreign-keys&gt;&lt;ref-type name="Journal Article"&gt;17&lt;/ref-type&gt;&lt;contributors&gt;&lt;authors&gt;&lt;author&gt;Chavez, C.&lt;/author&gt;&lt;author&gt;Hoffman, M. A.&lt;/author&gt;&lt;/authors&gt;&lt;/contributors&gt;&lt;auth-address&gt;Division of Hematology-Oncology, Department of Medicine, Long-Island Jewish Medical Center, North Shore-LIJ Health System, New Hyde Park, NY 11040, USA.&lt;/auth-address&gt;&lt;titles&gt;&lt;title&gt;Complete remission of ALK-negative plasma cell granuloma (inflammatory myofibroblastic tumor) of the lung induced by celecoxib: A case report and review of the literature&lt;/title&gt;&lt;secondary-title&gt;Oncol Lett&lt;/secondary-title&gt;&lt;/titles&gt;&lt;periodical&gt;&lt;full-title&gt;Oncol Lett&lt;/full-title&gt;&lt;/periodical&gt;&lt;pages&gt;1672-1676&lt;/pages&gt;&lt;volume&gt;5&lt;/volume&gt;&lt;number&gt;5&lt;/number&gt;&lt;keywords&gt;&lt;keyword&gt;cyclooxygenase-2 inhibitors&lt;/keyword&gt;&lt;keyword&gt;inflammatory myofibroblastic tumor&lt;/keyword&gt;&lt;keyword&gt;non-steroidal anti-inflammatory agents&lt;/keyword&gt;&lt;/keywords&gt;&lt;dates&gt;&lt;year&gt;2013&lt;/year&gt;&lt;pub-dates&gt;&lt;date&gt;May&lt;/date&gt;&lt;/pub-dates&gt;&lt;/dates&gt;&lt;isbn&gt;1792-1074 (Print)&amp;#xD;1792-1074 (Linking)&lt;/isbn&gt;&lt;accession-num&gt;23761833&lt;/accession-num&gt;&lt;urls&gt;&lt;related-urls&gt;&lt;url&gt;https://www.ncbi.nlm.nih.gov/pubmed/23761833&lt;/url&gt;&lt;/related-urls&gt;&lt;/urls&gt;&lt;custom2&gt;PMC3678867&lt;/custom2&gt;&lt;electronic-resource-num&gt;10.3892/ol.2013.1260&lt;/electronic-resource-num&gt;&lt;/record&gt;&lt;/Cite&gt;&lt;/EndNote&gt;</w:instrText>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[34]</w:t>
      </w:r>
      <w:r>
        <w:rPr>
          <w:rFonts w:ascii="Book Antiqua" w:hAnsi="Book Antiqua"/>
          <w:sz w:val="24"/>
          <w:shd w:val="clear" w:color="auto" w:fill="FFFFFF"/>
        </w:rPr>
        <w:fldChar w:fldCharType="end"/>
      </w:r>
      <w:r>
        <w:rPr>
          <w:rFonts w:ascii="Book Antiqua" w:hAnsi="Book Antiqua"/>
          <w:sz w:val="24"/>
          <w:shd w:val="clear" w:color="auto" w:fill="FFFFFF"/>
        </w:rPr>
        <w:t xml:space="preserve">. NSAIDs may shrink the tumor and possibly cure the disease, and thus could be used as </w:t>
      </w:r>
      <w:r>
        <w:rPr>
          <w:rFonts w:ascii="Book Antiqua" w:hAnsi="Book Antiqua"/>
          <w:sz w:val="24"/>
        </w:rPr>
        <w:t xml:space="preserve">a </w:t>
      </w:r>
      <w:r>
        <w:rPr>
          <w:rFonts w:ascii="Book Antiqua" w:hAnsi="Book Antiqua"/>
          <w:sz w:val="24"/>
          <w:shd w:val="clear" w:color="auto" w:fill="FFFFFF"/>
        </w:rPr>
        <w:t>diagnostic treatment</w:t>
      </w:r>
      <w:r>
        <w:rPr>
          <w:rFonts w:ascii="Book Antiqua" w:hAnsi="Book Antiqua"/>
          <w:sz w:val="24"/>
          <w:shd w:val="clear" w:color="auto" w:fill="FFFFFF"/>
        </w:rPr>
        <w:fldChar w:fldCharType="begin"/>
      </w:r>
      <w:r>
        <w:rPr>
          <w:rFonts w:ascii="Book Antiqua" w:hAnsi="Book Antiqua"/>
          <w:sz w:val="24"/>
          <w:shd w:val="clear" w:color="auto" w:fill="FFFFFF"/>
        </w:rPr>
        <w:instrText xml:space="preserve"> ADDIN EN.CITE &lt;EndNote&gt;&lt;Cite&gt;&lt;Author&gt;Chavez&lt;/Author&gt;&lt;Year&gt;2013&lt;/Year&gt;&lt;RecNum&gt;28&lt;/RecNum&gt;&lt;DisplayText&gt;&lt;style face="superscript" size="10"&gt;[34]&lt;/style&gt;&lt;/DisplayText&gt;&lt;record&gt;&lt;rec-number&gt;28&lt;/rec-number&gt;&lt;foreign-keys&gt;&lt;key app="EN" db-id="fvd2szpxqvttsye9p5jvwew95vwx5a0wwp9a" timestamp="1561738075"&gt;28&lt;/key&gt;&lt;key app="ENWeb" db-id=""&gt;0&lt;/key&gt;&lt;/foreign-keys&gt;&lt;ref-type name="Journal Article"&gt;17&lt;/ref-type&gt;&lt;contributors&gt;&lt;authors&gt;&lt;author&gt;Chavez, C.&lt;/author&gt;&lt;author&gt;Hoffman, M. A.&lt;/author&gt;&lt;/authors&gt;&lt;/contributors&gt;&lt;auth-address&gt;Division of Hematology-Oncology, Department of Medicine, Long-Island Jewish Medical Center, North Shore-LIJ Health System, New Hyde Park, NY 11040, USA.&lt;/auth-address&gt;&lt;titles&gt;&lt;title&gt;Complete remission of ALK-negative plasma cell granuloma (inflammatory myofibroblastic tumor) of the lung induced by celecoxib: A case report and review of the literature&lt;/title&gt;&lt;secondary-title&gt;Oncol Lett&lt;/secondary-title&gt;&lt;/titles&gt;&lt;periodical&gt;&lt;full-title&gt;Oncol Lett&lt;/full-title&gt;&lt;/periodical&gt;&lt;pages&gt;1672-1676&lt;/pages&gt;&lt;volume&gt;5&lt;/volume&gt;&lt;number&gt;5&lt;/number&gt;&lt;keywords&gt;&lt;keyword&gt;cyclooxygenase-2 inhibitors&lt;/keyword&gt;&lt;keyword&gt;inflammatory myofibroblastic tumor&lt;/keyword&gt;&lt;keyword&gt;non-steroidal anti-inflammatory agents&lt;/keyword&gt;&lt;/keywords&gt;&lt;dates&gt;&lt;year&gt;2013&lt;/year&gt;&lt;pub-dates&gt;&lt;date&gt;May&lt;/date&gt;&lt;/pub-dates&gt;&lt;/dates&gt;&lt;isbn&gt;1792-1074 (Print)&amp;#xD;1792-1074 (Linking)&lt;/isbn&gt;&lt;accession-num&gt;23761833&lt;/accession-num&gt;&lt;urls&gt;&lt;related-urls&gt;&lt;url&gt;https://www.ncbi.nlm.nih.gov/pubmed/23761833&lt;/url&gt;&lt;/related-urls&gt;&lt;/urls&gt;&lt;custom2&gt;PMC3678867&lt;/custom2&gt;&lt;electronic-resource-num&gt;10.3892/ol.2013.1260&lt;/electronic-resource-num&gt;&lt;/record&gt;&lt;/Cite&gt;&lt;/EndNote&gt;</w:instrText>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[34]</w:t>
      </w:r>
      <w:r>
        <w:rPr>
          <w:rFonts w:ascii="Book Antiqua" w:hAnsi="Book Antiqua"/>
          <w:sz w:val="24"/>
          <w:shd w:val="clear" w:color="auto" w:fill="FFFFFF"/>
        </w:rPr>
        <w:fldChar w:fldCharType="end"/>
      </w:r>
      <w:r>
        <w:rPr>
          <w:rFonts w:ascii="Book Antiqua" w:hAnsi="Book Antiqua"/>
          <w:sz w:val="24"/>
          <w:shd w:val="clear" w:color="auto" w:fill="FFFFFF"/>
        </w:rPr>
        <w:t>. If antibiotics cure IMTs, an inflammatory origin may be suggested</w:t>
      </w:r>
      <w:r>
        <w:rPr>
          <w:rFonts w:ascii="Book Antiqua" w:hAnsi="Book Antiqua"/>
          <w:sz w:val="24"/>
          <w:shd w:val="clear" w:color="auto" w:fill="FFFFFF"/>
        </w:rPr>
        <w:fldChar w:fldCharType="begin"/>
      </w:r>
      <w:r>
        <w:rPr>
          <w:rFonts w:ascii="Book Antiqua" w:hAnsi="Book Antiqua"/>
          <w:sz w:val="24"/>
          <w:shd w:val="clear" w:color="auto" w:fill="FFFFFF"/>
        </w:rPr>
        <w:instrText xml:space="preserve"> ADDIN EN.CITE &lt;EndNote&gt;&lt;Cite&gt;&lt;Author&gt;Sugimoto&lt;/Author&gt;&lt;Year&gt;2004&lt;/Year&gt;&lt;RecNum&gt;29&lt;/RecNum&gt;&lt;DisplayText&gt;&lt;style face="superscript" size="10"&gt;[35]&lt;/style&gt;&lt;/DisplayText&gt;&lt;record&gt;&lt;rec-number&gt;29&lt;/rec-number&gt;&lt;foreign-keys&gt;&lt;key app="EN" db-id="fvd2szpxqvttsye9p5jvwew95vwx5a0wwp9a" timestamp="1561797536"&gt;29&lt;/key&gt;&lt;/foreign-keys&gt;&lt;ref-type name="Journal Article"&gt;17&lt;/ref-type&gt;&lt;contributors&gt;&lt;authors&gt;&lt;author&gt;K Sugimoto &lt;/author&gt;&lt;author&gt;T Hayashi &lt;/author&gt;&lt;author&gt;M Imanishi &lt;/author&gt;&lt;author&gt;T Kadowaki &lt;/author&gt;&lt;author&gt;T Kurita&lt;/author&gt;&lt;/authors&gt;&lt;/contributors&gt;&lt;titles&gt;&lt;title&gt;[A case of inflammatory pseudotumor of renal pelvis showing a complete response to antibiotics].&lt;/title&gt;&lt;secondary-title&gt;Hinyokika Kiyo&lt;/secondary-title&gt;&lt;/titles&gt;&lt;periodical&gt;&lt;full-title&gt;Hinyokika Kiyo&lt;/full-title&gt;&lt;/periodical&gt;&lt;pages&gt;629-631&lt;/pages&gt;&lt;volume&gt;50&lt;/volume&gt;&lt;dates&gt;&lt;year&gt;2004&lt;/year&gt;&lt;/dates&gt;&lt;urls&gt;&lt;/urls&gt;&lt;/record&gt;&lt;/Cite&gt;&lt;/EndNote&gt;</w:instrText>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[35]</w:t>
      </w:r>
      <w:r>
        <w:rPr>
          <w:rFonts w:ascii="Book Antiqua" w:hAnsi="Book Antiqua"/>
          <w:sz w:val="24"/>
          <w:shd w:val="clear" w:color="auto" w:fill="FFFFFF"/>
        </w:rPr>
        <w:fldChar w:fldCharType="end"/>
      </w:r>
      <w:r>
        <w:rPr>
          <w:rFonts w:ascii="Book Antiqua" w:hAnsi="Book Antiqua"/>
          <w:sz w:val="24"/>
          <w:shd w:val="clear" w:color="auto" w:fill="FFFFFF"/>
        </w:rPr>
        <w:t>.</w:t>
      </w:r>
      <w:r>
        <w:rPr>
          <w:rFonts w:ascii="Book Antiqua" w:hAnsi="Book Antiqua"/>
          <w:sz w:val="24"/>
        </w:rPr>
        <w:t xml:space="preserve"> Corticosteroids are</w:t>
      </w:r>
      <w:r>
        <w:rPr>
          <w:rFonts w:ascii="Book Antiqua" w:hAnsi="Book Antiqua"/>
          <w:sz w:val="24"/>
          <w:shd w:val="clear" w:color="auto" w:fill="FFFFFF"/>
        </w:rPr>
        <w:t xml:space="preserve"> also a great treatment option, especially for </w:t>
      </w:r>
      <w:r>
        <w:rPr>
          <w:rFonts w:ascii="Book Antiqua" w:hAnsi="Book Antiqua"/>
          <w:sz w:val="24"/>
        </w:rPr>
        <w:t xml:space="preserve">young patients and </w:t>
      </w:r>
      <w:r>
        <w:rPr>
          <w:rFonts w:ascii="Book Antiqua" w:hAnsi="Book Antiqua"/>
          <w:sz w:val="24"/>
          <w:shd w:val="clear" w:color="auto" w:fill="FFFFFF"/>
        </w:rPr>
        <w:t>bilateral renal-infiltrating IMT</w:t>
      </w:r>
      <w:r>
        <w:rPr>
          <w:rFonts w:ascii="Book Antiqua" w:hAnsi="Book Antiqua"/>
          <w:sz w:val="24"/>
          <w:shd w:val="clear" w:color="auto" w:fill="FFFFFF"/>
        </w:rPr>
        <w:fldChar w:fldCharType="begin"/>
      </w:r>
      <w:r>
        <w:rPr>
          <w:rFonts w:ascii="Book Antiqua" w:hAnsi="Book Antiqua"/>
          <w:sz w:val="24"/>
          <w:shd w:val="clear" w:color="auto" w:fill="FFFFFF"/>
        </w:rPr>
        <w:instrText xml:space="preserve"> ADDIN EN.CITE &lt;EndNote&gt;&lt;Cite&gt;&lt;Author&gt;Li&lt;/Author&gt;&lt;Year&gt;2010&lt;/Year&gt;&lt;RecNum&gt;30&lt;/RecNum&gt;&lt;DisplayText&gt;&lt;style face="superscript" size="10"&gt;[36]&lt;/style&gt;&lt;/DisplayText&gt;&lt;record&gt;&lt;rec-number&gt;30&lt;/rec-number&gt;&lt;foreign-keys&gt;&lt;key app="EN" db-id="fvd2szpxqvttsye9p5jvwew95vwx5a0wwp9a" timestamp="1561797715"&gt;30&lt;/key&gt;&lt;key app="ENWeb" db-id=""&gt;0&lt;/key&gt;&lt;/foreign-keys&gt;&lt;ref-type name="Journal Article"&gt;17&lt;/ref-type&gt;&lt;contributors&gt;&lt;authors&gt;&lt;author&gt;Li, J. Y.&lt;/author&gt;&lt;author&gt;Yong, T. Y.&lt;/author&gt;&lt;author&gt;Coleman, M.&lt;/author&gt;&lt;author&gt;Astill, D.&lt;/author&gt;&lt;author&gt;Passaris, G.&lt;/author&gt;&lt;author&gt;Juneja, R.&lt;/author&gt;&lt;author&gt;Siddins, M.&lt;/author&gt;&lt;author&gt;Barbara, J. A.&lt;/author&gt;&lt;/authors&gt;&lt;/contributors&gt;&lt;auth-address&gt;Department of Nephrology, Flinders Medical Centre, Flinders University, Bedford Park, Adelaide, SA 5042, Australia. jordan.li@health.sa.gov.au&lt;/auth-address&gt;&lt;titles&gt;&lt;title&gt;Bilateral renal inflammatory pseudotumour effectively treated with corticosteroid&lt;/title&gt;&lt;secondary-title&gt;Clin Exp Nephrol&lt;/secondary-title&gt;&lt;/titles&gt;&lt;periodical&gt;&lt;full-title&gt;Clin Exp Nephrol&lt;/full-title&gt;&lt;/periodical&gt;&lt;pages&gt;190-8&lt;/pages&gt;&lt;volume&gt;14&lt;/volume&gt;&lt;number&gt;2&lt;/number&gt;&lt;keywords&gt;&lt;keyword&gt;Granuloma, Plasma Cell/diagnosis/*drug therapy/pathology&lt;/keyword&gt;&lt;keyword&gt;Humans&lt;/keyword&gt;&lt;keyword&gt;Kidney/pathology&lt;/keyword&gt;&lt;keyword&gt;Kidney Diseases/diagnosis/*drug therapy/pathology&lt;/keyword&gt;&lt;keyword&gt;Male&lt;/keyword&gt;&lt;keyword&gt;Middle Aged&lt;/keyword&gt;&lt;keyword&gt;Prednisolone/*therapeutic use&lt;/keyword&gt;&lt;keyword&gt;Treatment Outcome&lt;/keyword&gt;&lt;/keywords&gt;&lt;dates&gt;&lt;year&gt;2010&lt;/year&gt;&lt;pub-dates&gt;&lt;date&gt;Apr&lt;/date&gt;&lt;/pub-dates&gt;&lt;/dates&gt;&lt;isbn&gt;1437-7799 (Electronic)&amp;#xD;1342-1751 (Linking)&lt;/isbn&gt;&lt;accession-num&gt;19921350&lt;/accession-num&gt;&lt;urls&gt;&lt;related-urls&gt;&lt;url&gt;https://www.ncbi.nlm.nih.gov/pubmed/19921350&lt;/url&gt;&lt;/related-urls&gt;&lt;/urls&gt;&lt;electronic-resource-num&gt;10.1007/s10157-009-0242-y&lt;/electronic-resource-num&gt;&lt;/record&gt;&lt;/Cite&gt;&lt;/EndNote&gt;</w:instrText>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[36]</w:t>
      </w:r>
      <w:r>
        <w:rPr>
          <w:rFonts w:ascii="Book Antiqua" w:hAnsi="Book Antiqua"/>
          <w:sz w:val="24"/>
          <w:shd w:val="clear" w:color="auto" w:fill="FFFFFF"/>
        </w:rPr>
        <w:fldChar w:fldCharType="end"/>
      </w:r>
      <w:r>
        <w:rPr>
          <w:rFonts w:ascii="Book Antiqua" w:hAnsi="Book Antiqua"/>
          <w:sz w:val="24"/>
          <w:shd w:val="clear" w:color="auto" w:fill="FFFFFF"/>
        </w:rPr>
        <w:t>.</w:t>
      </w:r>
    </w:p>
    <w:p w:rsidR="00442F60" w:rsidRDefault="00956952">
      <w:pPr>
        <w:snapToGrid w:val="0"/>
        <w:spacing w:line="360" w:lineRule="auto"/>
        <w:ind w:firstLineChars="100" w:firstLine="240"/>
        <w:rPr>
          <w:rFonts w:ascii="Book Antiqua" w:hAnsi="Book Antiqua"/>
          <w:sz w:val="24"/>
          <w:shd w:val="clear" w:color="auto" w:fill="FFFFFF"/>
        </w:rPr>
      </w:pPr>
      <w:r>
        <w:rPr>
          <w:rFonts w:ascii="Book Antiqua" w:hAnsi="Book Antiqua"/>
          <w:sz w:val="24"/>
          <w:shd w:val="clear" w:color="auto" w:fill="FFFFFF"/>
        </w:rPr>
        <w:t xml:space="preserve">Radiotherapy is mainly used for the treatment of IMT in the head and neck; the use of radiotherapy for kidney IMT has not been reported. Studies </w:t>
      </w:r>
      <w:r>
        <w:rPr>
          <w:rFonts w:ascii="Book Antiqua" w:hAnsi="Book Antiqua"/>
          <w:sz w:val="24"/>
        </w:rPr>
        <w:t>have shown that</w:t>
      </w:r>
      <w:r>
        <w:rPr>
          <w:rFonts w:ascii="Book Antiqua" w:hAnsi="Book Antiqua"/>
          <w:sz w:val="24"/>
          <w:shd w:val="clear" w:color="auto" w:fill="FFFFFF"/>
        </w:rPr>
        <w:t xml:space="preserve"> high</w:t>
      </w:r>
      <w:r>
        <w:rPr>
          <w:rFonts w:ascii="Book Antiqua" w:hAnsi="Book Antiqua"/>
          <w:sz w:val="24"/>
        </w:rPr>
        <w:t>-</w:t>
      </w:r>
      <w:r>
        <w:rPr>
          <w:rFonts w:ascii="Book Antiqua" w:hAnsi="Book Antiqua"/>
          <w:sz w:val="24"/>
          <w:shd w:val="clear" w:color="auto" w:fill="FFFFFF"/>
        </w:rPr>
        <w:t>dose fractional radiotherapy is effective and safe for nasopharynx and skull IMT</w:t>
      </w:r>
      <w:r>
        <w:rPr>
          <w:rFonts w:ascii="Book Antiqua" w:hAnsi="Book Antiqua"/>
          <w:sz w:val="24"/>
          <w:shd w:val="clear" w:color="auto" w:fill="FFFFFF"/>
        </w:rPr>
        <w:fldChar w:fldCharType="begin"/>
      </w:r>
      <w:r>
        <w:rPr>
          <w:rFonts w:ascii="Book Antiqua" w:hAnsi="Book Antiqua"/>
          <w:sz w:val="24"/>
          <w:shd w:val="clear" w:color="auto" w:fill="FFFFFF"/>
        </w:rPr>
        <w:instrText xml:space="preserve"> ADDIN EN.CITE &lt;EndNote&gt;&lt;Cite&gt;&lt;Author&gt;Gabel&lt;/Author&gt;&lt;Year&gt;2015&lt;/Year&gt;&lt;RecNum&gt;31&lt;/RecNum&gt;&lt;DisplayText&gt;&lt;style face="superscript" size="10"&gt;[37]&lt;/style&gt;&lt;/DisplayText&gt;&lt;record&gt;&lt;rec-number&gt;31&lt;/rec-number&gt;&lt;foreign-keys&gt;&lt;key app="EN" db-id="fvd2szpxqvttsye9p5jvwew95vwx5a0wwp9a" timestamp="1561797884"&gt;31&lt;/key&gt;&lt;key app="ENWeb" db-id=""&gt;0&lt;/key&gt;&lt;/foreign-keys&gt;&lt;ref-type name="Journal Article"&gt;17&lt;/ref-type&gt;&lt;contributors&gt;&lt;authors&gt;&lt;author&gt;Gabel, B. C.&lt;/author&gt;&lt;author&gt;Goolsby, M.&lt;/author&gt;&lt;author&gt;Hansen, L.&lt;/author&gt;&lt;author&gt;U, H. S.&lt;/author&gt;&lt;/authors&gt;&lt;/contributors&gt;&lt;auth-address&gt;Department of Neurosurgery, University of California, San Diego.&amp;#xD;Department of Pathology, University of California, San Diego.&lt;/auth-address&gt;&lt;titles&gt;&lt;title&gt;Inflammatory Myofibroblastic Tumor of the Left Sphenoid and Cavernous Sinus Successfully Treated with Partial Resection and High Dose Radiotherapy: Case Report and Review of the Literature&lt;/title&gt;&lt;secondary-title&gt;Cureus&lt;/secondary-title&gt;&lt;/titles&gt;&lt;periodical&gt;&lt;full-title&gt;Cureus&lt;/full-title&gt;&lt;/periodical&gt;&lt;pages&gt;e328&lt;/pages&gt;&lt;volume&gt;7&lt;/volume&gt;&lt;number&gt;9&lt;/number&gt;&lt;keywords&gt;&lt;keyword&gt;cavernous sinus&lt;/keyword&gt;&lt;keyword&gt;fractionated radiotherapy&lt;/keyword&gt;&lt;keyword&gt;mri&lt;/keyword&gt;&lt;keyword&gt;myofibroblastic tumor&lt;/keyword&gt;&lt;keyword&gt;plasma cell granuloma&lt;/keyword&gt;&lt;keyword&gt;steroids&lt;/keyword&gt;&lt;keyword&gt;tolosa-hunt syndrome&lt;/keyword&gt;&lt;/keywords&gt;&lt;dates&gt;&lt;year&gt;2015&lt;/year&gt;&lt;pub-dates&gt;&lt;date&gt;Sep 21&lt;/date&gt;&lt;/pub-dates&gt;&lt;/dates&gt;&lt;isbn&gt;2168-8184 (Print)&amp;#xD;2168-8184 (Linking)&lt;/isbn&gt;&lt;accession-num&gt;26543686&lt;/accession-num&gt;&lt;urls&gt;&lt;related-urls&gt;&lt;url&gt;https://www.ncbi.nlm.nih.gov/pubmed/26543686&lt;/url&gt;&lt;/related-urls&gt;&lt;/urls&gt;&lt;custom2&gt;PMC4627831&lt;/custom2&gt;&lt;electronic-resource-num&gt;10.7759/cureus.328&lt;/electronic-resource-num&gt;&lt;/record&gt;&lt;/Cite&gt;&lt;/EndNote&gt;</w:instrText>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[37]</w:t>
      </w:r>
      <w:r>
        <w:rPr>
          <w:rFonts w:ascii="Book Antiqua" w:hAnsi="Book Antiqua"/>
          <w:sz w:val="24"/>
          <w:shd w:val="clear" w:color="auto" w:fill="FFFFFF"/>
        </w:rPr>
        <w:fldChar w:fldCharType="end"/>
      </w:r>
      <w:r>
        <w:rPr>
          <w:rFonts w:ascii="Book Antiqua" w:hAnsi="Book Antiqua"/>
          <w:sz w:val="24"/>
          <w:shd w:val="clear" w:color="auto" w:fill="FFFFFF"/>
        </w:rPr>
        <w:t xml:space="preserve">. </w:t>
      </w:r>
      <w:r>
        <w:rPr>
          <w:rFonts w:ascii="Book Antiqua" w:hAnsi="Book Antiqua"/>
          <w:sz w:val="24"/>
        </w:rPr>
        <w:t>Therefore,</w:t>
      </w:r>
      <w:r>
        <w:rPr>
          <w:rFonts w:ascii="Book Antiqua" w:hAnsi="Book Antiqua"/>
          <w:sz w:val="24"/>
          <w:shd w:val="clear" w:color="auto" w:fill="FFFFFF"/>
        </w:rPr>
        <w:t xml:space="preserve"> radiation therapy may be an option in </w:t>
      </w:r>
      <w:r>
        <w:rPr>
          <w:rFonts w:ascii="Book Antiqua" w:hAnsi="Book Antiqua"/>
          <w:sz w:val="24"/>
        </w:rPr>
        <w:t>cases</w:t>
      </w:r>
      <w:r>
        <w:rPr>
          <w:rFonts w:ascii="Book Antiqua" w:hAnsi="Book Antiqua"/>
          <w:sz w:val="24"/>
          <w:shd w:val="clear" w:color="auto" w:fill="FFFFFF"/>
        </w:rPr>
        <w:t xml:space="preserve"> where anti-inflammatory drugs, </w:t>
      </w:r>
      <w:r>
        <w:rPr>
          <w:rFonts w:ascii="Book Antiqua" w:hAnsi="Book Antiqua"/>
          <w:sz w:val="24"/>
        </w:rPr>
        <w:t>steroids,</w:t>
      </w:r>
      <w:r>
        <w:rPr>
          <w:rFonts w:ascii="Book Antiqua" w:hAnsi="Book Antiqua"/>
          <w:sz w:val="24"/>
          <w:shd w:val="clear" w:color="auto" w:fill="FFFFFF"/>
        </w:rPr>
        <w:t xml:space="preserve"> and surgery </w:t>
      </w:r>
      <w:r>
        <w:rPr>
          <w:rFonts w:ascii="Book Antiqua" w:hAnsi="Book Antiqua"/>
          <w:sz w:val="24"/>
        </w:rPr>
        <w:t xml:space="preserve">are </w:t>
      </w:r>
      <w:r>
        <w:rPr>
          <w:rFonts w:ascii="Book Antiqua" w:hAnsi="Book Antiqua"/>
          <w:sz w:val="24"/>
          <w:shd w:val="clear" w:color="auto" w:fill="FFFFFF"/>
        </w:rPr>
        <w:t>ineffective in controlling kidney IMT. The patient in our case underwent surgery</w:t>
      </w:r>
      <w:r>
        <w:rPr>
          <w:rFonts w:ascii="Book Antiqua" w:hAnsi="Book Antiqua"/>
          <w:sz w:val="24"/>
        </w:rPr>
        <w:t>,</w:t>
      </w:r>
      <w:r>
        <w:rPr>
          <w:rFonts w:ascii="Book Antiqua" w:hAnsi="Book Antiqua"/>
          <w:sz w:val="24"/>
          <w:shd w:val="clear" w:color="auto" w:fill="FFFFFF"/>
        </w:rPr>
        <w:t xml:space="preserve"> no other follow-up treatments were performed, and</w:t>
      </w:r>
      <w:r>
        <w:rPr>
          <w:rFonts w:ascii="Book Antiqua" w:hAnsi="Book Antiqua"/>
          <w:sz w:val="24"/>
        </w:rPr>
        <w:t xml:space="preserve"> the pa</w:t>
      </w:r>
      <w:r>
        <w:rPr>
          <w:rFonts w:ascii="Book Antiqua" w:hAnsi="Book Antiqua"/>
          <w:sz w:val="24"/>
          <w:shd w:val="clear" w:color="auto" w:fill="FFFFFF"/>
        </w:rPr>
        <w:t>tient recovered well. Surprisingly, antibiotics were not effective in this case.</w:t>
      </w:r>
    </w:p>
    <w:p w:rsidR="00442F60" w:rsidRDefault="00956952">
      <w:pPr>
        <w:snapToGrid w:val="0"/>
        <w:spacing w:line="360" w:lineRule="auto"/>
        <w:ind w:firstLineChars="100" w:firstLine="240"/>
        <w:rPr>
          <w:rFonts w:ascii="Book Antiqua" w:hAnsi="Book Antiqua"/>
          <w:sz w:val="24"/>
          <w:shd w:val="clear" w:color="auto" w:fill="FFFFFF"/>
        </w:rPr>
      </w:pPr>
      <w:r>
        <w:rPr>
          <w:rFonts w:ascii="Book Antiqua" w:hAnsi="Book Antiqua"/>
          <w:sz w:val="24"/>
          <w:shd w:val="clear" w:color="auto" w:fill="FFFFFF"/>
        </w:rPr>
        <w:t xml:space="preserve">The outcome of kidney IMT is quite favorable. Recurrence or metastasis has not yet been discovered from the cases we reviewed, which is consistent with </w:t>
      </w:r>
      <w:proofErr w:type="spellStart"/>
      <w:r>
        <w:rPr>
          <w:rFonts w:ascii="Book Antiqua" w:hAnsi="Book Antiqua"/>
          <w:sz w:val="24"/>
          <w:shd w:val="clear" w:color="auto" w:fill="FFFFFF"/>
        </w:rPr>
        <w:t>Kapusta's</w:t>
      </w:r>
      <w:proofErr w:type="spellEnd"/>
      <w:r>
        <w:rPr>
          <w:rFonts w:ascii="Book Antiqua" w:hAnsi="Book Antiqua"/>
          <w:sz w:val="24"/>
          <w:shd w:val="clear" w:color="auto" w:fill="FFFFFF"/>
        </w:rPr>
        <w:t xml:space="preserve"> study</w:t>
      </w:r>
      <w:r>
        <w:rPr>
          <w:rFonts w:ascii="Book Antiqua" w:hAnsi="Book Antiqua"/>
          <w:b/>
          <w:bCs/>
          <w:sz w:val="24"/>
          <w:shd w:val="clear" w:color="auto" w:fill="FFFFFF"/>
        </w:rPr>
        <w:t xml:space="preserve"> </w:t>
      </w:r>
      <w:r>
        <w:rPr>
          <w:rFonts w:ascii="Book Antiqua" w:hAnsi="Book Antiqua"/>
          <w:sz w:val="24"/>
          <w:shd w:val="clear" w:color="auto" w:fill="FFFFFF"/>
        </w:rPr>
        <w:t>with the longest follow-up period being 17 years</w:t>
      </w:r>
      <w:r>
        <w:rPr>
          <w:rFonts w:ascii="Book Antiqua" w:hAnsi="Book Antiqua"/>
          <w:sz w:val="24"/>
          <w:shd w:val="clear" w:color="auto" w:fill="FFFFFF"/>
        </w:rPr>
        <w:fldChar w:fldCharType="begin"/>
      </w:r>
      <w:r>
        <w:rPr>
          <w:rFonts w:ascii="Book Antiqua" w:hAnsi="Book Antiqua"/>
          <w:sz w:val="24"/>
          <w:shd w:val="clear" w:color="auto" w:fill="FFFFFF"/>
        </w:rPr>
        <w:instrText xml:space="preserve"> ADDIN EN.CITE &lt;EndNote&gt;&lt;Cite&gt;&lt;Author&gt;Kapusta&lt;/Author&gt;&lt;Year&gt;2003&lt;/Year&gt;&lt;RecNum&gt;20&lt;/RecNum&gt;&lt;DisplayText&gt;&lt;style face="superscript" size="10"&gt;[29]&lt;/style&gt;&lt;/DisplayText&gt;&lt;record&gt;&lt;rec-number&gt;20&lt;/rec-number&gt;&lt;foreign-keys&gt;&lt;key app="EN" db-id="fvd2szpxqvttsye9p5jvwew95vwx5a0wwp9a" timestamp="1561736025"&gt;20&lt;/key&gt;&lt;key app="ENWeb" db-id=""&gt;0&lt;/key&gt;&lt;/foreign-keys&gt;&lt;ref-type name="Journal Article"&gt;17&lt;/ref-type&gt;&lt;contributors&gt;&lt;authors&gt;&lt;author&gt;Linda R. Kapusta&lt;/author&gt;&lt;author&gt;Mark A. Weiss&lt;/author&gt;&lt;author&gt;Jennifer Ramsay&lt;/author&gt;&lt;author&gt;Antonio Lopez-Beltran&lt;/author&gt;&lt;author&gt; John R. Srigley&lt;/author&gt;&lt;/authors&gt;&lt;/contributors&gt;&lt;titles&gt;&lt;title&gt;Inflammatory myofibroblastic tumors of the kidney: a clinicopathologic and immunohistochemical study of 12 cases.&lt;/title&gt;&lt;secondary-title&gt;Am. J. Surg. Pathol&lt;/secondary-title&gt;&lt;/titles&gt;&lt;periodical&gt;&lt;full-title&gt;Am. J. Surg. Pathol&lt;/full-title&gt;&lt;/periodical&gt;&lt;pages&gt;&lt;style face="normal" font="default" size="100%"&gt;658&lt;/style&gt;&lt;style face="normal" font="default" charset="134" size="100%"&gt;–666&lt;/style&gt;&lt;/pages&gt;&lt;volume&gt;27&lt;/volume&gt;&lt;dates&gt;&lt;year&gt;2003&lt;/year&gt;&lt;/dates&gt;&lt;urls&gt;&lt;/urls&gt;&lt;/record&gt;&lt;/Cite&gt;&lt;/EndNote&gt;</w:instrText>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[29]</w:t>
      </w:r>
      <w:r>
        <w:rPr>
          <w:rFonts w:ascii="Book Antiqua" w:hAnsi="Book Antiqua"/>
          <w:sz w:val="24"/>
          <w:shd w:val="clear" w:color="auto" w:fill="FFFFFF"/>
        </w:rPr>
        <w:fldChar w:fldCharType="end"/>
      </w:r>
      <w:r>
        <w:rPr>
          <w:rFonts w:ascii="Book Antiqua" w:hAnsi="Book Antiqua"/>
          <w:sz w:val="24"/>
          <w:shd w:val="clear" w:color="auto" w:fill="FFFFFF"/>
        </w:rPr>
        <w:t>. However, IMT has been simultaneously detected in multiple tissues, but it was not clear whether they were primary tumors or whether one had metastasized from the other</w:t>
      </w:r>
      <w:r>
        <w:rPr>
          <w:rFonts w:ascii="Book Antiqua" w:hAnsi="Book Antiqua"/>
          <w:sz w:val="24"/>
          <w:shd w:val="clear" w:color="auto" w:fill="FFFFFF"/>
        </w:rPr>
        <w:fldChar w:fldCharType="begin"/>
      </w:r>
      <w:r>
        <w:rPr>
          <w:rFonts w:ascii="Book Antiqua" w:hAnsi="Book Antiqua"/>
          <w:sz w:val="24"/>
          <w:shd w:val="clear" w:color="auto" w:fill="FFFFFF"/>
        </w:rPr>
        <w:instrText xml:space="preserve"> ADDIN EN.CITE &lt;EndNote&gt;&lt;Cite&gt;&lt;Author&gt;Dogan&lt;/Author&gt;&lt;Year&gt;2015&lt;/Year&gt;&lt;RecNum&gt;32&lt;/RecNum&gt;&lt;DisplayText&gt;&lt;style face="superscript" size="10"&gt;[7]&lt;/style&gt;&lt;/DisplayText&gt;&lt;record&gt;&lt;rec-number&gt;32&lt;/rec-number&gt;&lt;foreign-keys&gt;&lt;key app="EN" db-id="fvd2szpxqvttsye9p5jvwew95vwx5a0wwp9a" timestamp="1561798128"&gt;32&lt;/key&gt;&lt;key app="ENWeb" db-id=""&gt;0&lt;/key&gt;&lt;/foreign-keys&gt;&lt;ref-type name="Journal Article"&gt;17&lt;/ref-type&gt;&lt;contributors&gt;&lt;authors&gt;&lt;author&gt;Mehmet S. Dogan&lt;/author&gt;&lt;author&gt;Selim Doganay&lt;/author&gt;&lt;author&gt;Gonca Koc&lt;/author&gt;&lt;author&gt;Sureyya B. Gorkem&lt;/author&gt;&lt;author&gt;Ekrem Unal&lt;/author&gt;&lt;author&gt;Figen Ozturk&lt;/author&gt;&lt;author&gt;Abdulhakim Coskun&lt;/author&gt;&lt;/authors&gt;&lt;/contributors&gt;&lt;titles&gt;&lt;title&gt;Inflammatory Myofibroblastic Tumor of the Kidney and Bilateral Lung Nodules in a Child Mimicking Wilms Tumor With Lung Metastases.&lt;/title&gt;&lt;secondary-title&gt;J. Pediatr. Hematol. Oncol&lt;/secondary-title&gt;&lt;/titles&gt;&lt;periodical&gt;&lt;full-title&gt;J. Pediatr. Hematol. Oncol&lt;/full-title&gt;&lt;/periodical&gt;&lt;pages&gt;&lt;style face="normal" font="default" size="100%"&gt;e390&lt;/style&gt;&lt;style face="normal" font="default" charset="134" size="100%"&gt;–e393&lt;/style&gt;&lt;/pages&gt;&lt;volume&gt;37&lt;/volume&gt;&lt;dates&gt;&lt;year&gt;2015&lt;/year&gt;&lt;/dates&gt;&lt;urls&gt;&lt;/urls&gt;&lt;/record&gt;&lt;/Cite&gt;&lt;/EndNote&gt;</w:instrText>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[7]</w:t>
      </w:r>
      <w:r>
        <w:rPr>
          <w:rFonts w:ascii="Book Antiqua" w:hAnsi="Book Antiqua"/>
          <w:sz w:val="24"/>
          <w:shd w:val="clear" w:color="auto" w:fill="FFFFFF"/>
        </w:rPr>
        <w:fldChar w:fldCharType="end"/>
      </w:r>
      <w:r>
        <w:rPr>
          <w:rFonts w:ascii="Book Antiqua" w:hAnsi="Book Antiqua"/>
          <w:sz w:val="24"/>
          <w:shd w:val="clear" w:color="auto" w:fill="FFFFFF"/>
        </w:rPr>
        <w:t>. Worryingly, local recurrence and distant metastasis have been reported in IMT outside of the kidney. The risk factors for recurrence mainly include positive surgical margins, nuclear atypia, ganglion-like cells, DNA aneuploidy, and the abnormal expression of p53</w:t>
      </w:r>
      <w:r>
        <w:rPr>
          <w:rFonts w:ascii="Book Antiqua" w:hAnsi="Book Antiqua"/>
          <w:sz w:val="24"/>
          <w:shd w:val="clear" w:color="auto" w:fill="FFFFFF"/>
        </w:rPr>
        <w:fldChar w:fldCharType="begin"/>
      </w:r>
      <w:r>
        <w:rPr>
          <w:rFonts w:ascii="Book Antiqua" w:hAnsi="Book Antiqua"/>
          <w:sz w:val="24"/>
          <w:shd w:val="clear" w:color="auto" w:fill="FFFFFF"/>
        </w:rPr>
        <w:instrText xml:space="preserve"> ADDIN EN.CITE &lt;EndNote&gt;&lt;Cite&gt;&lt;Author&gt;Hussong&lt;/Author&gt;&lt;Year&gt;1999&lt;/Year&gt;&lt;RecNum&gt;33&lt;/RecNum&gt;&lt;DisplayText&gt;&lt;style face="superscript" size="10"&gt;[38]&lt;/style&gt;&lt;/DisplayText&gt;&lt;record&gt;&lt;rec-number&gt;33&lt;/rec-number&gt;&lt;foreign-keys&gt;&lt;key app="EN" db-id="fvd2szpxqvttsye9p5jvwew95vwx5a0wwp9a" timestamp="1561799351"&gt;33&lt;/key&gt;&lt;/foreign-keys&gt;&lt;ref-type name="Journal Article"&gt;17&lt;/ref-type&gt;&lt;contributors&gt;&lt;authors&gt;&lt;author&gt;JW Hussong &lt;/author&gt;&lt;author&gt;M Brown &lt;/author&gt;&lt;author&gt;SL Perkins &lt;/author&gt;&lt;author&gt;LP Dehner &lt;/author&gt;&lt;author&gt;CM Coffin &lt;/author&gt;&lt;/authors&gt;&lt;/contributors&gt;&lt;titles&gt;&lt;title&gt;Comparison of DNA ploidy, histologic, and immunohistochemical findings with clinical outcome in inflammatory myofibroblastic tumors.&lt;/title&gt;&lt;secondary-title&gt;Mod Pathol&lt;/secondary-title&gt;&lt;/titles&gt;&lt;periodical&gt;&lt;full-title&gt;Mod Pathol&lt;/full-title&gt;&lt;/periodical&gt;&lt;pages&gt;279-86&lt;/pages&gt;&lt;volume&gt;12&lt;/volume&gt;&lt;dates&gt;&lt;year&gt;1999&lt;/year&gt;&lt;/dates&gt;&lt;urls&gt;&lt;/urls&gt;&lt;/record&gt;&lt;/Cite&gt;&lt;/EndNote&gt;</w:instrText>
      </w:r>
      <w:r>
        <w:rPr>
          <w:rFonts w:ascii="Book Antiqua" w:hAnsi="Book Antiqua"/>
          <w:sz w:val="24"/>
          <w:shd w:val="clear" w:color="auto" w:fill="FFFFFF"/>
        </w:rPr>
        <w:fldChar w:fldCharType="separate"/>
      </w:r>
      <w:r>
        <w:rPr>
          <w:rFonts w:ascii="Book Antiqua" w:hAnsi="Book Antiqua"/>
          <w:sz w:val="24"/>
          <w:shd w:val="clear" w:color="auto" w:fill="FFFFFF"/>
          <w:vertAlign w:val="superscript"/>
        </w:rPr>
        <w:t>[38]</w:t>
      </w:r>
      <w:r>
        <w:rPr>
          <w:rFonts w:ascii="Book Antiqua" w:hAnsi="Book Antiqua"/>
          <w:sz w:val="24"/>
          <w:shd w:val="clear" w:color="auto" w:fill="FFFFFF"/>
        </w:rPr>
        <w:fldChar w:fldCharType="end"/>
      </w:r>
      <w:r>
        <w:rPr>
          <w:rFonts w:ascii="Book Antiqua" w:hAnsi="Book Antiqua"/>
          <w:sz w:val="24"/>
          <w:shd w:val="clear" w:color="auto" w:fill="FFFFFF"/>
        </w:rPr>
        <w:t xml:space="preserve">. However, there is no consensus on the reliable predictors of the biological behavior of IMT. Although IMT is not a malignant tumor, </w:t>
      </w:r>
      <w:r>
        <w:rPr>
          <w:rFonts w:ascii="Book Antiqua" w:hAnsi="Book Antiqua"/>
          <w:sz w:val="24"/>
        </w:rPr>
        <w:t>it</w:t>
      </w:r>
      <w:r>
        <w:rPr>
          <w:rFonts w:ascii="Book Antiqua" w:hAnsi="Book Antiqua"/>
          <w:sz w:val="24"/>
          <w:shd w:val="clear" w:color="auto" w:fill="FFFFFF"/>
        </w:rPr>
        <w:t xml:space="preserve"> is reported to be associated with RCC, which might affect the management and prognosis of </w:t>
      </w:r>
      <w:r>
        <w:rPr>
          <w:rFonts w:ascii="Book Antiqua" w:hAnsi="Book Antiqua"/>
          <w:sz w:val="24"/>
        </w:rPr>
        <w:t>patients</w:t>
      </w:r>
      <w:r>
        <w:rPr>
          <w:rFonts w:ascii="Book Antiqua" w:hAnsi="Book Antiqua"/>
          <w:sz w:val="24"/>
        </w:rPr>
        <w:fldChar w:fldCharType="begin"/>
      </w:r>
      <w:r>
        <w:rPr>
          <w:rFonts w:ascii="Book Antiqua" w:hAnsi="Book Antiqua"/>
          <w:sz w:val="24"/>
        </w:rPr>
        <w:instrText xml:space="preserve"> ADDIN EN.CITE &lt;EndNote&gt;&lt;Cite&gt;&lt;Author&gt;Gwynn&lt;/Author&gt;&lt;Year&gt;2005&lt;/Year&gt;&lt;RecNum&gt;34&lt;/RecNum&gt;&lt;DisplayText&gt;&lt;style face="superscript" size="10"&gt;[10]&lt;/style&gt;&lt;/DisplayText&gt;&lt;record&gt;&lt;rec-number&gt;34&lt;/rec-number&gt;&lt;foreign-keys&gt;&lt;key app="EN" db-id="fvd2szpxqvttsye9p5jvwew95vwx5a0wwp9a" timestamp="1561799435"&gt;34&lt;/key&gt;&lt;key app="ENWeb" db-id=""&gt;0&lt;/key&gt;&lt;/foreign-keys&gt;&lt;ref-type name="Journal Article"&gt;17&lt;/ref-type&gt;&lt;contributors&gt;&lt;authors&gt;&lt;author&gt;Gwynn, E. S.&lt;/author&gt;&lt;author&gt;Clark, P. E.&lt;/author&gt;&lt;/authors&gt;&lt;/contributors&gt;&lt;auth-address&gt;Department of Urology, Wake Forest University, Winston-Salem, North Carolina 27157, USA. wakeurodoc@yahoo.com&lt;/auth-address&gt;&lt;titles&gt;&lt;title&gt;Inflammatory myofibroblastic tumor associated with renal cell carcinoma&lt;/title&gt;&lt;secondary-title&gt;Urology&lt;/secondary-title&gt;&lt;/titles&gt;&lt;periodical&gt;&lt;full-title&gt;Urology&lt;/full-title&gt;&lt;/periodical&gt;&lt;pages&gt;880&lt;/pages&gt;&lt;volume&gt;66&lt;/volume&gt;&lt;number&gt;4&lt;/number&gt;&lt;keywords&gt;&lt;keyword&gt;*Carcinoma, Renal Cell/pathology/surgery&lt;/keyword&gt;&lt;keyword&gt;Humans&lt;/keyword&gt;&lt;keyword&gt;*Kidney Neoplasms/pathology/surgery&lt;/keyword&gt;&lt;keyword&gt;Male&lt;/keyword&gt;&lt;keyword&gt;Middle Aged&lt;/keyword&gt;&lt;keyword&gt;*Myofibroma/pathology/surgery&lt;/keyword&gt;&lt;keyword&gt;*Neoplasms, Multiple Primary/pathology/surgery&lt;/keyword&gt;&lt;/keywords&gt;&lt;dates&gt;&lt;year&gt;2005&lt;/year&gt;&lt;pub-dates&gt;&lt;date&gt;Oct&lt;/date&gt;&lt;/pub-dates&gt;&lt;/dates&gt;&lt;isbn&gt;1527-9995 (Electronic)&amp;#xD;0090-4295 (Linking)&lt;/isbn&gt;&lt;accession-num&gt;16230166&lt;/accession-num&gt;&lt;urls&gt;&lt;related-urls&gt;&lt;url&gt;https://www.ncbi.nlm.nih.gov/pubmed/16230166&lt;/url&gt;&lt;/related-urls&gt;&lt;/urls&gt;&lt;electronic-resource-num&gt;10.1016/j.urology.2005.03.065&lt;/electronic-resource-num&gt;&lt;/record&gt;&lt;/Cite&gt;&lt;/EndNote&gt;</w:instrText>
      </w:r>
      <w:r>
        <w:rPr>
          <w:rFonts w:ascii="Book Antiqua" w:hAnsi="Book Antiqua"/>
          <w:sz w:val="24"/>
        </w:rPr>
        <w:fldChar w:fldCharType="separate"/>
      </w:r>
      <w:r>
        <w:rPr>
          <w:rFonts w:ascii="Book Antiqua" w:hAnsi="Book Antiqua"/>
          <w:sz w:val="24"/>
          <w:vertAlign w:val="superscript"/>
        </w:rPr>
        <w:t>[10]</w:t>
      </w:r>
      <w:r>
        <w:rPr>
          <w:rFonts w:ascii="Book Antiqua" w:hAnsi="Book Antiqua"/>
          <w:sz w:val="24"/>
        </w:rPr>
        <w:fldChar w:fldCharType="end"/>
      </w:r>
      <w:r>
        <w:rPr>
          <w:rFonts w:ascii="Book Antiqua" w:hAnsi="Book Antiqua"/>
          <w:sz w:val="24"/>
        </w:rPr>
        <w:t xml:space="preserve">. </w:t>
      </w:r>
      <w:r>
        <w:rPr>
          <w:rFonts w:ascii="Book Antiqua" w:hAnsi="Book Antiqua"/>
          <w:sz w:val="24"/>
          <w:shd w:val="clear" w:color="auto" w:fill="FFFFFF"/>
        </w:rPr>
        <w:t xml:space="preserve">Therefore, close follow-up must be advocated </w:t>
      </w:r>
      <w:r>
        <w:rPr>
          <w:rFonts w:ascii="Book Antiqua" w:hAnsi="Book Antiqua"/>
          <w:sz w:val="24"/>
        </w:rPr>
        <w:t xml:space="preserve">in </w:t>
      </w:r>
      <w:r>
        <w:rPr>
          <w:rFonts w:ascii="Book Antiqua" w:hAnsi="Book Antiqua"/>
          <w:sz w:val="24"/>
          <w:shd w:val="clear" w:color="auto" w:fill="FFFFFF"/>
        </w:rPr>
        <w:t>such cases.</w:t>
      </w:r>
    </w:p>
    <w:p w:rsidR="00442F60" w:rsidRDefault="00442F60">
      <w:pPr>
        <w:snapToGrid w:val="0"/>
        <w:spacing w:line="360" w:lineRule="auto"/>
        <w:rPr>
          <w:rFonts w:ascii="Book Antiqua" w:hAnsi="Book Antiqua"/>
          <w:b/>
          <w:bCs/>
          <w:sz w:val="24"/>
          <w:shd w:val="clear" w:color="auto" w:fill="FFFFFF"/>
        </w:rPr>
      </w:pPr>
    </w:p>
    <w:p w:rsidR="00442F60" w:rsidRDefault="00956952">
      <w:pPr>
        <w:snapToGrid w:val="0"/>
        <w:spacing w:line="360" w:lineRule="auto"/>
        <w:rPr>
          <w:rFonts w:ascii="Book Antiqua" w:hAnsi="Book Antiqua"/>
          <w:b/>
          <w:bCs/>
          <w:sz w:val="24"/>
          <w:shd w:val="clear" w:color="auto" w:fill="FFFFFF"/>
        </w:rPr>
      </w:pPr>
      <w:r>
        <w:rPr>
          <w:rFonts w:ascii="Book Antiqua" w:hAnsi="Book Antiqua"/>
          <w:b/>
          <w:bCs/>
          <w:sz w:val="24"/>
          <w:shd w:val="clear" w:color="auto" w:fill="FFFFFF"/>
        </w:rPr>
        <w:t>CONCLUSION</w:t>
      </w:r>
    </w:p>
    <w:p w:rsidR="00442F60" w:rsidRDefault="00956952">
      <w:pPr>
        <w:snapToGrid w:val="0"/>
        <w:spacing w:line="360" w:lineRule="auto"/>
        <w:rPr>
          <w:rFonts w:ascii="Book Antiqua" w:hAnsi="Book Antiqua"/>
          <w:sz w:val="24"/>
          <w:shd w:val="clear" w:color="auto" w:fill="FFFFFF"/>
        </w:rPr>
      </w:pPr>
      <w:r>
        <w:rPr>
          <w:rFonts w:ascii="Book Antiqua" w:hAnsi="Book Antiqua"/>
          <w:sz w:val="24"/>
          <w:shd w:val="clear" w:color="auto" w:fill="FFFFFF"/>
        </w:rPr>
        <w:t>Kidney IMT is</w:t>
      </w:r>
      <w:r>
        <w:rPr>
          <w:rFonts w:ascii="Book Antiqua" w:hAnsi="Book Antiqua"/>
          <w:sz w:val="24"/>
        </w:rPr>
        <w:t xml:space="preserve"> an</w:t>
      </w:r>
      <w:r>
        <w:rPr>
          <w:rFonts w:ascii="Book Antiqua" w:hAnsi="Book Antiqua"/>
          <w:sz w:val="24"/>
          <w:shd w:val="clear" w:color="auto" w:fill="FFFFFF"/>
        </w:rPr>
        <w:t xml:space="preserve"> uncommon </w:t>
      </w:r>
      <w:r>
        <w:rPr>
          <w:rFonts w:ascii="Book Antiqua" w:hAnsi="Book Antiqua"/>
          <w:sz w:val="24"/>
        </w:rPr>
        <w:t>neoplasm</w:t>
      </w:r>
      <w:r>
        <w:rPr>
          <w:rFonts w:ascii="Book Antiqua" w:hAnsi="Book Antiqua"/>
          <w:sz w:val="24"/>
          <w:shd w:val="clear" w:color="auto" w:fill="FFFFFF"/>
        </w:rPr>
        <w:t xml:space="preserve"> with an unknown etiology and </w:t>
      </w:r>
      <w:r>
        <w:rPr>
          <w:rFonts w:ascii="Book Antiqua" w:hAnsi="Book Antiqua"/>
          <w:sz w:val="24"/>
          <w:shd w:val="clear" w:color="auto" w:fill="FFFFFF"/>
        </w:rPr>
        <w:lastRenderedPageBreak/>
        <w:t xml:space="preserve">diverse clinical manifestations. Renal calculus is suspected to be one of the causes </w:t>
      </w:r>
      <w:r>
        <w:rPr>
          <w:rFonts w:ascii="Book Antiqua" w:hAnsi="Book Antiqua"/>
          <w:bCs/>
          <w:sz w:val="24"/>
          <w:shd w:val="clear" w:color="auto" w:fill="FFFFFF"/>
        </w:rPr>
        <w:t xml:space="preserve">or drivers. </w:t>
      </w:r>
      <w:r>
        <w:rPr>
          <w:rFonts w:ascii="Book Antiqua" w:hAnsi="Book Antiqua"/>
          <w:sz w:val="24"/>
          <w:shd w:val="clear" w:color="auto" w:fill="FFFFFF"/>
        </w:rPr>
        <w:t>Despite its rarity, awareness of its existence is essential to avoid misdiagnosis in the differential diagnosis of a</w:t>
      </w:r>
      <w:r>
        <w:rPr>
          <w:rFonts w:ascii="Book Antiqua" w:hAnsi="Book Antiqua"/>
          <w:sz w:val="24"/>
        </w:rPr>
        <w:t xml:space="preserve"> </w:t>
      </w:r>
      <w:r>
        <w:rPr>
          <w:rFonts w:ascii="Book Antiqua" w:hAnsi="Book Antiqua"/>
          <w:sz w:val="24"/>
          <w:shd w:val="clear" w:color="auto" w:fill="FFFFFF"/>
        </w:rPr>
        <w:t>renal mass. Surgery and adjuvant chemotherapy are the current mainstream treatments.</w:t>
      </w:r>
      <w:r>
        <w:rPr>
          <w:rFonts w:ascii="Book Antiqua" w:hAnsi="Book Antiqua"/>
          <w:sz w:val="24"/>
        </w:rPr>
        <w:t xml:space="preserve"> </w:t>
      </w:r>
      <w:r>
        <w:rPr>
          <w:rFonts w:ascii="Book Antiqua" w:hAnsi="Book Antiqua"/>
          <w:sz w:val="24"/>
          <w:shd w:val="clear" w:color="auto" w:fill="FFFFFF"/>
        </w:rPr>
        <w:t xml:space="preserve">Although most patients </w:t>
      </w:r>
      <w:r>
        <w:rPr>
          <w:rFonts w:ascii="Book Antiqua" w:hAnsi="Book Antiqua"/>
          <w:sz w:val="24"/>
        </w:rPr>
        <w:t>obtain</w:t>
      </w:r>
      <w:r>
        <w:rPr>
          <w:rFonts w:ascii="Book Antiqua" w:hAnsi="Book Antiqua"/>
          <w:sz w:val="24"/>
          <w:shd w:val="clear" w:color="auto" w:fill="FFFFFF"/>
        </w:rPr>
        <w:t xml:space="preserve"> satisfactory </w:t>
      </w:r>
      <w:r>
        <w:rPr>
          <w:rFonts w:ascii="Book Antiqua" w:hAnsi="Book Antiqua"/>
          <w:sz w:val="24"/>
        </w:rPr>
        <w:t>results</w:t>
      </w:r>
      <w:r>
        <w:rPr>
          <w:rFonts w:ascii="Book Antiqua" w:hAnsi="Book Antiqua"/>
          <w:sz w:val="24"/>
          <w:shd w:val="clear" w:color="auto" w:fill="FFFFFF"/>
        </w:rPr>
        <w:t>, follow-up is still indispensable because of the potential for recurrence and metastasis.</w:t>
      </w:r>
    </w:p>
    <w:p w:rsidR="00442F60" w:rsidRDefault="00442F60">
      <w:pPr>
        <w:snapToGrid w:val="0"/>
        <w:spacing w:line="360" w:lineRule="auto"/>
        <w:rPr>
          <w:rFonts w:ascii="Book Antiqua" w:hAnsi="Book Antiqua"/>
          <w:b/>
          <w:bCs/>
          <w:sz w:val="24"/>
        </w:rPr>
      </w:pPr>
    </w:p>
    <w:p w:rsidR="00442F60" w:rsidRDefault="00956952">
      <w:pPr>
        <w:snapToGrid w:val="0"/>
        <w:spacing w:line="360" w:lineRule="auto"/>
        <w:rPr>
          <w:rFonts w:ascii="Book Antiqua" w:hAnsi="Book Antiqua"/>
          <w:b/>
          <w:bCs/>
          <w:sz w:val="24"/>
        </w:rPr>
      </w:pPr>
      <w:r>
        <w:rPr>
          <w:rFonts w:ascii="Book Antiqua" w:hAnsi="Book Antiqua"/>
          <w:b/>
          <w:bCs/>
          <w:sz w:val="24"/>
        </w:rPr>
        <w:t>REFERENCES</w:t>
      </w:r>
    </w:p>
    <w:p w:rsidR="00442F60" w:rsidRDefault="00956952">
      <w:pPr>
        <w:snapToGrid w:val="0"/>
        <w:spacing w:line="360" w:lineRule="auto"/>
        <w:rPr>
          <w:rFonts w:ascii="Book Antiqua" w:hAnsi="Book Antiqua"/>
          <w:sz w:val="24"/>
        </w:rPr>
      </w:pPr>
      <w:r>
        <w:rPr>
          <w:rFonts w:ascii="Book Antiqua" w:hAnsi="Book Antiqua"/>
          <w:sz w:val="24"/>
        </w:rPr>
        <w:t xml:space="preserve">1 </w:t>
      </w:r>
      <w:proofErr w:type="spellStart"/>
      <w:r>
        <w:rPr>
          <w:rFonts w:ascii="Book Antiqua" w:hAnsi="Book Antiqua"/>
          <w:b/>
          <w:sz w:val="24"/>
        </w:rPr>
        <w:t>Attili</w:t>
      </w:r>
      <w:proofErr w:type="spellEnd"/>
      <w:r>
        <w:rPr>
          <w:rFonts w:ascii="Book Antiqua" w:hAnsi="Book Antiqua"/>
          <w:b/>
          <w:sz w:val="24"/>
        </w:rPr>
        <w:t xml:space="preserve"> SV</w:t>
      </w:r>
      <w:r>
        <w:rPr>
          <w:rFonts w:ascii="Book Antiqua" w:hAnsi="Book Antiqua"/>
          <w:sz w:val="24"/>
        </w:rPr>
        <w:t xml:space="preserve">, Chandra CR, Hemant DK, </w:t>
      </w:r>
      <w:proofErr w:type="spellStart"/>
      <w:r>
        <w:rPr>
          <w:rFonts w:ascii="Book Antiqua" w:hAnsi="Book Antiqua"/>
          <w:sz w:val="24"/>
        </w:rPr>
        <w:t>Bapsy</w:t>
      </w:r>
      <w:proofErr w:type="spellEnd"/>
      <w:r>
        <w:rPr>
          <w:rFonts w:ascii="Book Antiqua" w:hAnsi="Book Antiqua"/>
          <w:sz w:val="24"/>
        </w:rPr>
        <w:t xml:space="preserve"> PP, </w:t>
      </w:r>
      <w:proofErr w:type="spellStart"/>
      <w:r>
        <w:rPr>
          <w:rFonts w:ascii="Book Antiqua" w:hAnsi="Book Antiqua"/>
          <w:sz w:val="24"/>
        </w:rPr>
        <w:t>RamaRao</w:t>
      </w:r>
      <w:proofErr w:type="spellEnd"/>
      <w:r>
        <w:rPr>
          <w:rFonts w:ascii="Book Antiqua" w:hAnsi="Book Antiqua"/>
          <w:sz w:val="24"/>
        </w:rPr>
        <w:t xml:space="preserve"> C, </w:t>
      </w:r>
      <w:proofErr w:type="spellStart"/>
      <w:r>
        <w:rPr>
          <w:rFonts w:ascii="Book Antiqua" w:hAnsi="Book Antiqua"/>
          <w:sz w:val="24"/>
        </w:rPr>
        <w:t>Anupama</w:t>
      </w:r>
      <w:proofErr w:type="spellEnd"/>
      <w:r>
        <w:rPr>
          <w:rFonts w:ascii="Book Antiqua" w:hAnsi="Book Antiqua"/>
          <w:sz w:val="24"/>
        </w:rPr>
        <w:t xml:space="preserve"> G. Retroperitoneal inflammatory </w:t>
      </w:r>
      <w:proofErr w:type="spellStart"/>
      <w:r>
        <w:rPr>
          <w:rFonts w:ascii="Book Antiqua" w:hAnsi="Book Antiqua"/>
          <w:sz w:val="24"/>
        </w:rPr>
        <w:t>myofibroblastic</w:t>
      </w:r>
      <w:proofErr w:type="spellEnd"/>
      <w:r>
        <w:rPr>
          <w:rFonts w:ascii="Book Antiqua" w:hAnsi="Book Antiqua"/>
          <w:sz w:val="24"/>
        </w:rPr>
        <w:t xml:space="preserve"> tumor. </w:t>
      </w:r>
      <w:r>
        <w:rPr>
          <w:rFonts w:ascii="Book Antiqua" w:hAnsi="Book Antiqua"/>
          <w:i/>
          <w:sz w:val="24"/>
        </w:rPr>
        <w:t xml:space="preserve">World J </w:t>
      </w:r>
      <w:proofErr w:type="spellStart"/>
      <w:r>
        <w:rPr>
          <w:rFonts w:ascii="Book Antiqua" w:hAnsi="Book Antiqua"/>
          <w:i/>
          <w:sz w:val="24"/>
        </w:rPr>
        <w:t>Surg</w:t>
      </w:r>
      <w:proofErr w:type="spellEnd"/>
      <w:r>
        <w:rPr>
          <w:rFonts w:ascii="Book Antiqua" w:hAnsi="Book Antiqua"/>
          <w:i/>
          <w:sz w:val="24"/>
        </w:rPr>
        <w:t xml:space="preserve"> </w:t>
      </w:r>
      <w:proofErr w:type="spellStart"/>
      <w:r>
        <w:rPr>
          <w:rFonts w:ascii="Book Antiqua" w:hAnsi="Book Antiqua"/>
          <w:i/>
          <w:sz w:val="24"/>
        </w:rPr>
        <w:t>Oncol</w:t>
      </w:r>
      <w:proofErr w:type="spellEnd"/>
      <w:r>
        <w:rPr>
          <w:rFonts w:ascii="Book Antiqua" w:hAnsi="Book Antiqua"/>
          <w:sz w:val="24"/>
        </w:rPr>
        <w:t xml:space="preserve"> 2005; </w:t>
      </w:r>
      <w:r>
        <w:rPr>
          <w:rFonts w:ascii="Book Antiqua" w:hAnsi="Book Antiqua"/>
          <w:b/>
          <w:sz w:val="24"/>
        </w:rPr>
        <w:t>3</w:t>
      </w:r>
      <w:r>
        <w:rPr>
          <w:rFonts w:ascii="Book Antiqua" w:hAnsi="Book Antiqua"/>
          <w:sz w:val="24"/>
        </w:rPr>
        <w:t>: 66 [PMID: 16212671 DOI: 10.1186/1477-7819-3-66]</w:t>
      </w:r>
    </w:p>
    <w:p w:rsidR="00442F60" w:rsidRDefault="00956952">
      <w:pPr>
        <w:snapToGrid w:val="0"/>
        <w:spacing w:line="360" w:lineRule="auto"/>
        <w:rPr>
          <w:rFonts w:ascii="Book Antiqua" w:hAnsi="Book Antiqua"/>
          <w:sz w:val="24"/>
        </w:rPr>
      </w:pPr>
      <w:proofErr w:type="gramStart"/>
      <w:r>
        <w:rPr>
          <w:rFonts w:ascii="Book Antiqua" w:hAnsi="Book Antiqua"/>
          <w:sz w:val="24"/>
        </w:rPr>
        <w:t xml:space="preserve">2 </w:t>
      </w:r>
      <w:r>
        <w:rPr>
          <w:rFonts w:ascii="Book Antiqua" w:hAnsi="Book Antiqua"/>
          <w:b/>
          <w:sz w:val="24"/>
        </w:rPr>
        <w:t>Shetty SJ</w:t>
      </w:r>
      <w:r>
        <w:rPr>
          <w:rFonts w:ascii="Book Antiqua" w:hAnsi="Book Antiqua"/>
          <w:sz w:val="24"/>
        </w:rPr>
        <w:t>, Pereira T, Desai RS.</w:t>
      </w:r>
      <w:proofErr w:type="gramEnd"/>
      <w:r>
        <w:rPr>
          <w:rFonts w:ascii="Book Antiqua" w:hAnsi="Book Antiqua"/>
          <w:sz w:val="24"/>
        </w:rPr>
        <w:t xml:space="preserve"> Inflammatory </w:t>
      </w:r>
      <w:proofErr w:type="spellStart"/>
      <w:r>
        <w:rPr>
          <w:rFonts w:ascii="Book Antiqua" w:hAnsi="Book Antiqua"/>
          <w:sz w:val="24"/>
        </w:rPr>
        <w:t>myofibroblastic</w:t>
      </w:r>
      <w:proofErr w:type="spellEnd"/>
      <w:r>
        <w:rPr>
          <w:rFonts w:ascii="Book Antiqua" w:hAnsi="Book Antiqua"/>
          <w:sz w:val="24"/>
        </w:rPr>
        <w:t xml:space="preserve"> tumor of the oral cavity: A case report and literature review. </w:t>
      </w:r>
      <w:r>
        <w:rPr>
          <w:rFonts w:ascii="Book Antiqua" w:hAnsi="Book Antiqua"/>
          <w:i/>
          <w:sz w:val="24"/>
        </w:rPr>
        <w:t xml:space="preserve">J Cancer Res </w:t>
      </w:r>
      <w:proofErr w:type="spellStart"/>
      <w:r>
        <w:rPr>
          <w:rFonts w:ascii="Book Antiqua" w:hAnsi="Book Antiqua"/>
          <w:i/>
          <w:sz w:val="24"/>
        </w:rPr>
        <w:t>Ther</w:t>
      </w:r>
      <w:proofErr w:type="spellEnd"/>
      <w:r>
        <w:rPr>
          <w:rFonts w:ascii="Book Antiqua" w:hAnsi="Book Antiqua"/>
          <w:sz w:val="24"/>
        </w:rPr>
        <w:t xml:space="preserve"> 2019; </w:t>
      </w:r>
      <w:r>
        <w:rPr>
          <w:rFonts w:ascii="Book Antiqua" w:hAnsi="Book Antiqua"/>
          <w:b/>
          <w:sz w:val="24"/>
        </w:rPr>
        <w:t>15</w:t>
      </w:r>
      <w:r>
        <w:rPr>
          <w:rFonts w:ascii="Book Antiqua" w:hAnsi="Book Antiqua"/>
          <w:sz w:val="24"/>
        </w:rPr>
        <w:t>: 725-728 [PMID: 31169252 DOI: 10.4103/jcrt.JCRT_1044_16]</w:t>
      </w:r>
    </w:p>
    <w:p w:rsidR="00442F60" w:rsidRDefault="00956952">
      <w:pPr>
        <w:snapToGrid w:val="0"/>
        <w:spacing w:line="360" w:lineRule="auto"/>
        <w:rPr>
          <w:rFonts w:ascii="Book Antiqua" w:hAnsi="Book Antiqua"/>
          <w:sz w:val="24"/>
        </w:rPr>
      </w:pPr>
      <w:r>
        <w:rPr>
          <w:rFonts w:ascii="Book Antiqua" w:hAnsi="Book Antiqua"/>
          <w:sz w:val="24"/>
        </w:rPr>
        <w:t xml:space="preserve">3 </w:t>
      </w:r>
      <w:proofErr w:type="spellStart"/>
      <w:r>
        <w:rPr>
          <w:rFonts w:ascii="Book Antiqua" w:hAnsi="Book Antiqua"/>
          <w:b/>
          <w:sz w:val="24"/>
        </w:rPr>
        <w:t>Duan</w:t>
      </w:r>
      <w:proofErr w:type="spellEnd"/>
      <w:r>
        <w:rPr>
          <w:rFonts w:ascii="Book Antiqua" w:hAnsi="Book Antiqua"/>
          <w:b/>
          <w:sz w:val="24"/>
        </w:rPr>
        <w:t xml:space="preserve"> J</w:t>
      </w:r>
      <w:r>
        <w:rPr>
          <w:rFonts w:ascii="Book Antiqua" w:hAnsi="Book Antiqua"/>
          <w:sz w:val="24"/>
        </w:rPr>
        <w:t xml:space="preserve">, Wang Y. </w:t>
      </w:r>
      <w:proofErr w:type="gramStart"/>
      <w:r>
        <w:rPr>
          <w:rFonts w:ascii="Book Antiqua" w:hAnsi="Book Antiqua"/>
          <w:sz w:val="24"/>
        </w:rPr>
        <w:t xml:space="preserve">A case report of recurrent thyroid inflammatory </w:t>
      </w:r>
      <w:proofErr w:type="spellStart"/>
      <w:r>
        <w:rPr>
          <w:rFonts w:ascii="Book Antiqua" w:hAnsi="Book Antiqua"/>
          <w:sz w:val="24"/>
        </w:rPr>
        <w:t>myofibroblastic</w:t>
      </w:r>
      <w:proofErr w:type="spellEnd"/>
      <w:r>
        <w:rPr>
          <w:rFonts w:ascii="Book Antiqua" w:hAnsi="Book Antiqua"/>
          <w:sz w:val="24"/>
        </w:rPr>
        <w:t xml:space="preserve"> tumor and its metastasis in soft tissue.</w:t>
      </w:r>
      <w:proofErr w:type="gramEnd"/>
      <w:r>
        <w:rPr>
          <w:rFonts w:ascii="Book Antiqua" w:hAnsi="Book Antiqua"/>
          <w:sz w:val="24"/>
        </w:rPr>
        <w:t xml:space="preserve"> </w:t>
      </w:r>
      <w:r>
        <w:rPr>
          <w:rFonts w:ascii="Book Antiqua" w:hAnsi="Book Antiqua"/>
          <w:i/>
          <w:sz w:val="24"/>
        </w:rPr>
        <w:t>Medicine (Baltimore)</w:t>
      </w:r>
      <w:r>
        <w:rPr>
          <w:rFonts w:ascii="Book Antiqua" w:hAnsi="Book Antiqua"/>
          <w:sz w:val="24"/>
        </w:rPr>
        <w:t xml:space="preserve"> 2017; </w:t>
      </w:r>
      <w:r>
        <w:rPr>
          <w:rFonts w:ascii="Book Antiqua" w:hAnsi="Book Antiqua"/>
          <w:b/>
          <w:sz w:val="24"/>
        </w:rPr>
        <w:t>96</w:t>
      </w:r>
      <w:r>
        <w:rPr>
          <w:rFonts w:ascii="Book Antiqua" w:hAnsi="Book Antiqua"/>
          <w:sz w:val="24"/>
        </w:rPr>
        <w:t>: e8485 [PMID: 29137037 DOI: 10.1097/MD.0000000000008485]</w:t>
      </w:r>
    </w:p>
    <w:p w:rsidR="00442F60" w:rsidRDefault="00956952">
      <w:pPr>
        <w:snapToGrid w:val="0"/>
        <w:spacing w:line="360" w:lineRule="auto"/>
        <w:rPr>
          <w:rFonts w:ascii="Book Antiqua" w:hAnsi="Book Antiqua"/>
          <w:sz w:val="24"/>
        </w:rPr>
      </w:pPr>
      <w:proofErr w:type="gramStart"/>
      <w:r>
        <w:rPr>
          <w:rFonts w:ascii="Book Antiqua" w:hAnsi="Book Antiqua"/>
          <w:sz w:val="24"/>
        </w:rPr>
        <w:t xml:space="preserve">4 </w:t>
      </w:r>
      <w:r>
        <w:rPr>
          <w:rFonts w:ascii="Book Antiqua" w:hAnsi="Book Antiqua"/>
          <w:b/>
          <w:sz w:val="24"/>
        </w:rPr>
        <w:t>Na YS</w:t>
      </w:r>
      <w:r>
        <w:rPr>
          <w:rFonts w:ascii="Book Antiqua" w:hAnsi="Book Antiqua"/>
          <w:sz w:val="24"/>
        </w:rPr>
        <w:t>, Park SG.</w:t>
      </w:r>
      <w:proofErr w:type="gramEnd"/>
      <w:r>
        <w:rPr>
          <w:rFonts w:ascii="Book Antiqua" w:hAnsi="Book Antiqua"/>
          <w:sz w:val="24"/>
        </w:rPr>
        <w:t xml:space="preserve"> Inflammatory </w:t>
      </w:r>
      <w:proofErr w:type="spellStart"/>
      <w:r>
        <w:rPr>
          <w:rFonts w:ascii="Book Antiqua" w:hAnsi="Book Antiqua"/>
          <w:sz w:val="24"/>
        </w:rPr>
        <w:t>myofibroblastic</w:t>
      </w:r>
      <w:proofErr w:type="spellEnd"/>
      <w:r>
        <w:rPr>
          <w:rFonts w:ascii="Book Antiqua" w:hAnsi="Book Antiqua"/>
          <w:sz w:val="24"/>
        </w:rPr>
        <w:t xml:space="preserve"> tumor of the pleura with adjacent chest wall invasion and metastasis to the kidney: a case report. </w:t>
      </w:r>
      <w:r>
        <w:rPr>
          <w:rFonts w:ascii="Book Antiqua" w:hAnsi="Book Antiqua"/>
          <w:i/>
          <w:sz w:val="24"/>
        </w:rPr>
        <w:t>J Med Case Rep</w:t>
      </w:r>
      <w:r>
        <w:rPr>
          <w:rFonts w:ascii="Book Antiqua" w:hAnsi="Book Antiqua"/>
          <w:sz w:val="24"/>
        </w:rPr>
        <w:t xml:space="preserve"> 2018; </w:t>
      </w:r>
      <w:r>
        <w:rPr>
          <w:rFonts w:ascii="Book Antiqua" w:hAnsi="Book Antiqua"/>
          <w:b/>
          <w:sz w:val="24"/>
        </w:rPr>
        <w:t>12</w:t>
      </w:r>
      <w:r>
        <w:rPr>
          <w:rFonts w:ascii="Book Antiqua" w:hAnsi="Book Antiqua"/>
          <w:sz w:val="24"/>
        </w:rPr>
        <w:t>: 253 [PMID: 30195334 DOI: 10.1186/s13256-018-1796-7]</w:t>
      </w:r>
    </w:p>
    <w:p w:rsidR="00442F60" w:rsidRDefault="00956952">
      <w:pPr>
        <w:snapToGrid w:val="0"/>
        <w:spacing w:line="360" w:lineRule="auto"/>
        <w:rPr>
          <w:rFonts w:ascii="Book Antiqua" w:hAnsi="Book Antiqua"/>
          <w:sz w:val="24"/>
        </w:rPr>
      </w:pPr>
      <w:r>
        <w:rPr>
          <w:rFonts w:ascii="Book Antiqua" w:hAnsi="Book Antiqua"/>
          <w:sz w:val="24"/>
        </w:rPr>
        <w:t xml:space="preserve">5 </w:t>
      </w:r>
      <w:r>
        <w:rPr>
          <w:rFonts w:ascii="Book Antiqua" w:hAnsi="Book Antiqua"/>
          <w:b/>
          <w:sz w:val="24"/>
        </w:rPr>
        <w:t>Wang S</w:t>
      </w:r>
      <w:r>
        <w:rPr>
          <w:rFonts w:ascii="Book Antiqua" w:hAnsi="Book Antiqua"/>
          <w:sz w:val="24"/>
        </w:rPr>
        <w:t xml:space="preserve">, Chen L, Cao Z, Mao X, Zhang L, Wang B. Inflammatory </w:t>
      </w:r>
      <w:proofErr w:type="spellStart"/>
      <w:r>
        <w:rPr>
          <w:rFonts w:ascii="Book Antiqua" w:hAnsi="Book Antiqua"/>
          <w:sz w:val="24"/>
        </w:rPr>
        <w:t>myofibroblastic</w:t>
      </w:r>
      <w:proofErr w:type="spellEnd"/>
      <w:r>
        <w:rPr>
          <w:rFonts w:ascii="Book Antiqua" w:hAnsi="Book Antiqua"/>
          <w:sz w:val="24"/>
        </w:rPr>
        <w:t xml:space="preserve"> tumor of the lumbar spinal canal: A Case Report With Literature Review. </w:t>
      </w:r>
      <w:r>
        <w:rPr>
          <w:rFonts w:ascii="Book Antiqua" w:hAnsi="Book Antiqua"/>
          <w:i/>
          <w:sz w:val="24"/>
        </w:rPr>
        <w:t>Medicine (Baltimore)</w:t>
      </w:r>
      <w:r>
        <w:rPr>
          <w:rFonts w:ascii="Book Antiqua" w:hAnsi="Book Antiqua"/>
          <w:sz w:val="24"/>
        </w:rPr>
        <w:t xml:space="preserve"> 2017; </w:t>
      </w:r>
      <w:r>
        <w:rPr>
          <w:rFonts w:ascii="Book Antiqua" w:hAnsi="Book Antiqua"/>
          <w:b/>
          <w:sz w:val="24"/>
        </w:rPr>
        <w:t>96</w:t>
      </w:r>
      <w:r>
        <w:rPr>
          <w:rFonts w:ascii="Book Antiqua" w:hAnsi="Book Antiqua"/>
          <w:sz w:val="24"/>
        </w:rPr>
        <w:t>: e6488 [PMID: 28658093 DOI: 10.1097/MD.0000000000006488]</w:t>
      </w:r>
    </w:p>
    <w:p w:rsidR="00442F60" w:rsidRDefault="00956952">
      <w:pPr>
        <w:snapToGrid w:val="0"/>
        <w:spacing w:line="360" w:lineRule="auto"/>
        <w:rPr>
          <w:rFonts w:ascii="Book Antiqua" w:hAnsi="Book Antiqua"/>
          <w:sz w:val="24"/>
        </w:rPr>
      </w:pPr>
      <w:r>
        <w:rPr>
          <w:rFonts w:ascii="Book Antiqua" w:hAnsi="Book Antiqua"/>
          <w:sz w:val="24"/>
        </w:rPr>
        <w:t xml:space="preserve">6 </w:t>
      </w:r>
      <w:proofErr w:type="spellStart"/>
      <w:r>
        <w:rPr>
          <w:rFonts w:ascii="Book Antiqua" w:hAnsi="Book Antiqua"/>
          <w:b/>
          <w:sz w:val="24"/>
        </w:rPr>
        <w:t>Heerwagen</w:t>
      </w:r>
      <w:proofErr w:type="spellEnd"/>
      <w:r>
        <w:rPr>
          <w:rFonts w:ascii="Book Antiqua" w:hAnsi="Book Antiqua"/>
          <w:b/>
          <w:sz w:val="24"/>
        </w:rPr>
        <w:t xml:space="preserve"> ST</w:t>
      </w:r>
      <w:r>
        <w:rPr>
          <w:rFonts w:ascii="Book Antiqua" w:hAnsi="Book Antiqua"/>
          <w:sz w:val="24"/>
        </w:rPr>
        <w:t xml:space="preserve">, Jensen C, </w:t>
      </w:r>
      <w:proofErr w:type="spellStart"/>
      <w:r>
        <w:rPr>
          <w:rFonts w:ascii="Book Antiqua" w:hAnsi="Book Antiqua"/>
          <w:sz w:val="24"/>
        </w:rPr>
        <w:t>Bagi</w:t>
      </w:r>
      <w:proofErr w:type="spellEnd"/>
      <w:r>
        <w:rPr>
          <w:rFonts w:ascii="Book Antiqua" w:hAnsi="Book Antiqua"/>
          <w:sz w:val="24"/>
        </w:rPr>
        <w:t xml:space="preserve"> P, </w:t>
      </w:r>
      <w:proofErr w:type="spellStart"/>
      <w:r>
        <w:rPr>
          <w:rFonts w:ascii="Book Antiqua" w:hAnsi="Book Antiqua"/>
          <w:sz w:val="24"/>
        </w:rPr>
        <w:t>Rappeport</w:t>
      </w:r>
      <w:proofErr w:type="spellEnd"/>
      <w:r>
        <w:rPr>
          <w:rFonts w:ascii="Book Antiqua" w:hAnsi="Book Antiqua"/>
          <w:sz w:val="24"/>
        </w:rPr>
        <w:t xml:space="preserve"> ED. Renal inflammatory </w:t>
      </w:r>
      <w:proofErr w:type="spellStart"/>
      <w:r>
        <w:rPr>
          <w:rFonts w:ascii="Book Antiqua" w:hAnsi="Book Antiqua"/>
          <w:sz w:val="24"/>
        </w:rPr>
        <w:t>myofibroblastic</w:t>
      </w:r>
      <w:proofErr w:type="spellEnd"/>
      <w:r>
        <w:rPr>
          <w:rFonts w:ascii="Book Antiqua" w:hAnsi="Book Antiqua"/>
          <w:sz w:val="24"/>
        </w:rPr>
        <w:t xml:space="preserve"> tumor: a rare tumor indistinguishable from renal cell carcinoma—report of two cases. </w:t>
      </w:r>
      <w:proofErr w:type="spellStart"/>
      <w:r>
        <w:rPr>
          <w:rFonts w:ascii="Book Antiqua" w:hAnsi="Book Antiqua"/>
          <w:i/>
          <w:sz w:val="24"/>
        </w:rPr>
        <w:t>Acta</w:t>
      </w:r>
      <w:proofErr w:type="spellEnd"/>
      <w:r>
        <w:rPr>
          <w:rFonts w:ascii="Book Antiqua" w:hAnsi="Book Antiqua"/>
          <w:i/>
          <w:sz w:val="24"/>
        </w:rPr>
        <w:t xml:space="preserve"> </w:t>
      </w:r>
      <w:proofErr w:type="spellStart"/>
      <w:r>
        <w:rPr>
          <w:rFonts w:ascii="Book Antiqua" w:hAnsi="Book Antiqua"/>
          <w:i/>
          <w:sz w:val="24"/>
        </w:rPr>
        <w:t>Radiol</w:t>
      </w:r>
      <w:proofErr w:type="spellEnd"/>
      <w:r>
        <w:rPr>
          <w:rFonts w:ascii="Book Antiqua" w:hAnsi="Book Antiqua"/>
          <w:sz w:val="24"/>
        </w:rPr>
        <w:t xml:space="preserve"> 2007; </w:t>
      </w:r>
      <w:r>
        <w:rPr>
          <w:rFonts w:ascii="Book Antiqua" w:hAnsi="Book Antiqua"/>
          <w:b/>
          <w:sz w:val="24"/>
        </w:rPr>
        <w:t>48</w:t>
      </w:r>
      <w:r>
        <w:rPr>
          <w:rFonts w:ascii="Book Antiqua" w:hAnsi="Book Antiqua"/>
          <w:sz w:val="24"/>
        </w:rPr>
        <w:t>: 1143-1146 [PMID: 17963086 DOI: 10.1080/02841850701627173]</w:t>
      </w:r>
    </w:p>
    <w:p w:rsidR="00442F60" w:rsidRDefault="00956952">
      <w:pPr>
        <w:snapToGrid w:val="0"/>
        <w:spacing w:line="360" w:lineRule="auto"/>
        <w:rPr>
          <w:rFonts w:ascii="Book Antiqua" w:hAnsi="Book Antiqua"/>
          <w:sz w:val="24"/>
        </w:rPr>
      </w:pPr>
      <w:r>
        <w:rPr>
          <w:rFonts w:ascii="Book Antiqua" w:hAnsi="Book Antiqua"/>
          <w:sz w:val="24"/>
        </w:rPr>
        <w:t xml:space="preserve">7 </w:t>
      </w:r>
      <w:proofErr w:type="spellStart"/>
      <w:r>
        <w:rPr>
          <w:rFonts w:ascii="Book Antiqua" w:hAnsi="Book Antiqua"/>
          <w:b/>
          <w:sz w:val="24"/>
        </w:rPr>
        <w:t>Dogan</w:t>
      </w:r>
      <w:proofErr w:type="spellEnd"/>
      <w:r>
        <w:rPr>
          <w:rFonts w:ascii="Book Antiqua" w:hAnsi="Book Antiqua"/>
          <w:b/>
          <w:sz w:val="24"/>
        </w:rPr>
        <w:t xml:space="preserve"> MS</w:t>
      </w:r>
      <w:r>
        <w:rPr>
          <w:rFonts w:ascii="Book Antiqua" w:hAnsi="Book Antiqua"/>
          <w:sz w:val="24"/>
        </w:rPr>
        <w:t xml:space="preserve">, </w:t>
      </w:r>
      <w:proofErr w:type="spellStart"/>
      <w:r>
        <w:rPr>
          <w:rFonts w:ascii="Book Antiqua" w:hAnsi="Book Antiqua"/>
          <w:sz w:val="24"/>
        </w:rPr>
        <w:t>Doganay</w:t>
      </w:r>
      <w:proofErr w:type="spellEnd"/>
      <w:r>
        <w:rPr>
          <w:rFonts w:ascii="Book Antiqua" w:hAnsi="Book Antiqua"/>
          <w:sz w:val="24"/>
        </w:rPr>
        <w:t xml:space="preserve"> S, </w:t>
      </w:r>
      <w:proofErr w:type="spellStart"/>
      <w:r>
        <w:rPr>
          <w:rFonts w:ascii="Book Antiqua" w:hAnsi="Book Antiqua"/>
          <w:sz w:val="24"/>
        </w:rPr>
        <w:t>Koc</w:t>
      </w:r>
      <w:proofErr w:type="spellEnd"/>
      <w:r>
        <w:rPr>
          <w:rFonts w:ascii="Book Antiqua" w:hAnsi="Book Antiqua"/>
          <w:sz w:val="24"/>
        </w:rPr>
        <w:t xml:space="preserve"> G, </w:t>
      </w:r>
      <w:proofErr w:type="spellStart"/>
      <w:r>
        <w:rPr>
          <w:rFonts w:ascii="Book Antiqua" w:hAnsi="Book Antiqua"/>
          <w:sz w:val="24"/>
        </w:rPr>
        <w:t>Gorkem</w:t>
      </w:r>
      <w:proofErr w:type="spellEnd"/>
      <w:r>
        <w:rPr>
          <w:rFonts w:ascii="Book Antiqua" w:hAnsi="Book Antiqua"/>
          <w:sz w:val="24"/>
        </w:rPr>
        <w:t xml:space="preserve"> SB, </w:t>
      </w:r>
      <w:proofErr w:type="spellStart"/>
      <w:r>
        <w:rPr>
          <w:rFonts w:ascii="Book Antiqua" w:hAnsi="Book Antiqua"/>
          <w:sz w:val="24"/>
        </w:rPr>
        <w:t>Unal</w:t>
      </w:r>
      <w:proofErr w:type="spellEnd"/>
      <w:r>
        <w:rPr>
          <w:rFonts w:ascii="Book Antiqua" w:hAnsi="Book Antiqua"/>
          <w:sz w:val="24"/>
        </w:rPr>
        <w:t xml:space="preserve"> E, </w:t>
      </w:r>
      <w:proofErr w:type="spellStart"/>
      <w:r>
        <w:rPr>
          <w:rFonts w:ascii="Book Antiqua" w:hAnsi="Book Antiqua"/>
          <w:sz w:val="24"/>
        </w:rPr>
        <w:t>Ozturk</w:t>
      </w:r>
      <w:proofErr w:type="spellEnd"/>
      <w:r>
        <w:rPr>
          <w:rFonts w:ascii="Book Antiqua" w:hAnsi="Book Antiqua"/>
          <w:sz w:val="24"/>
        </w:rPr>
        <w:t xml:space="preserve"> F, </w:t>
      </w:r>
      <w:proofErr w:type="spellStart"/>
      <w:r>
        <w:rPr>
          <w:rFonts w:ascii="Book Antiqua" w:hAnsi="Book Antiqua"/>
          <w:sz w:val="24"/>
        </w:rPr>
        <w:t>Coskun</w:t>
      </w:r>
      <w:proofErr w:type="spellEnd"/>
      <w:r>
        <w:rPr>
          <w:rFonts w:ascii="Book Antiqua" w:hAnsi="Book Antiqua"/>
          <w:sz w:val="24"/>
        </w:rPr>
        <w:t xml:space="preserve"> A. Inflammatory </w:t>
      </w:r>
      <w:proofErr w:type="spellStart"/>
      <w:r>
        <w:rPr>
          <w:rFonts w:ascii="Book Antiqua" w:hAnsi="Book Antiqua"/>
          <w:sz w:val="24"/>
        </w:rPr>
        <w:t>Myofibroblastic</w:t>
      </w:r>
      <w:proofErr w:type="spellEnd"/>
      <w:r>
        <w:rPr>
          <w:rFonts w:ascii="Book Antiqua" w:hAnsi="Book Antiqua"/>
          <w:sz w:val="24"/>
        </w:rPr>
        <w:t xml:space="preserve"> Tumor of the Kidney and Bilateral Lung Nodules in a Child Mimicking Wilms Tumor With Lung Metastases. </w:t>
      </w:r>
      <w:r>
        <w:rPr>
          <w:rFonts w:ascii="Book Antiqua" w:hAnsi="Book Antiqua"/>
          <w:i/>
          <w:sz w:val="24"/>
        </w:rPr>
        <w:t xml:space="preserve">J </w:t>
      </w:r>
      <w:proofErr w:type="spellStart"/>
      <w:r>
        <w:rPr>
          <w:rFonts w:ascii="Book Antiqua" w:hAnsi="Book Antiqua"/>
          <w:i/>
          <w:sz w:val="24"/>
        </w:rPr>
        <w:t>Pediatr</w:t>
      </w:r>
      <w:proofErr w:type="spellEnd"/>
      <w:r>
        <w:rPr>
          <w:rFonts w:ascii="Book Antiqua" w:hAnsi="Book Antiqua"/>
          <w:i/>
          <w:sz w:val="24"/>
        </w:rPr>
        <w:t xml:space="preserve"> </w:t>
      </w:r>
      <w:proofErr w:type="spellStart"/>
      <w:r>
        <w:rPr>
          <w:rFonts w:ascii="Book Antiqua" w:hAnsi="Book Antiqua"/>
          <w:i/>
          <w:sz w:val="24"/>
        </w:rPr>
        <w:lastRenderedPageBreak/>
        <w:t>Hematol</w:t>
      </w:r>
      <w:proofErr w:type="spellEnd"/>
      <w:r>
        <w:rPr>
          <w:rFonts w:ascii="Book Antiqua" w:hAnsi="Book Antiqua"/>
          <w:i/>
          <w:sz w:val="24"/>
        </w:rPr>
        <w:t xml:space="preserve"> </w:t>
      </w:r>
      <w:proofErr w:type="spellStart"/>
      <w:r>
        <w:rPr>
          <w:rFonts w:ascii="Book Antiqua" w:hAnsi="Book Antiqua"/>
          <w:i/>
          <w:sz w:val="24"/>
        </w:rPr>
        <w:t>Oncol</w:t>
      </w:r>
      <w:proofErr w:type="spellEnd"/>
      <w:r>
        <w:rPr>
          <w:rFonts w:ascii="Book Antiqua" w:hAnsi="Book Antiqua"/>
          <w:sz w:val="24"/>
        </w:rPr>
        <w:t xml:space="preserve"> 2015; </w:t>
      </w:r>
      <w:r>
        <w:rPr>
          <w:rFonts w:ascii="Book Antiqua" w:hAnsi="Book Antiqua"/>
          <w:b/>
          <w:sz w:val="24"/>
        </w:rPr>
        <w:t>37</w:t>
      </w:r>
      <w:r>
        <w:rPr>
          <w:rFonts w:ascii="Book Antiqua" w:hAnsi="Book Antiqua"/>
          <w:sz w:val="24"/>
        </w:rPr>
        <w:t>: e390-e393 [PMID: 26018807 DOI: 10.1097/MPH.0000000000000353]</w:t>
      </w:r>
    </w:p>
    <w:p w:rsidR="00442F60" w:rsidRDefault="00956952">
      <w:pPr>
        <w:snapToGrid w:val="0"/>
        <w:spacing w:line="360" w:lineRule="auto"/>
        <w:rPr>
          <w:rFonts w:ascii="Book Antiqua" w:hAnsi="Book Antiqua"/>
          <w:sz w:val="24"/>
        </w:rPr>
      </w:pPr>
      <w:r>
        <w:rPr>
          <w:rFonts w:ascii="Book Antiqua" w:hAnsi="Book Antiqua"/>
          <w:sz w:val="24"/>
        </w:rPr>
        <w:t xml:space="preserve">8 </w:t>
      </w:r>
      <w:r>
        <w:rPr>
          <w:rFonts w:ascii="Book Antiqua" w:hAnsi="Book Antiqua"/>
          <w:b/>
          <w:sz w:val="24"/>
        </w:rPr>
        <w:t>You Y</w:t>
      </w:r>
      <w:r>
        <w:rPr>
          <w:rFonts w:ascii="Book Antiqua" w:hAnsi="Book Antiqua"/>
          <w:sz w:val="24"/>
        </w:rPr>
        <w:t xml:space="preserve">, Shao H, Bui K, Bui M, </w:t>
      </w:r>
      <w:proofErr w:type="spellStart"/>
      <w:r>
        <w:rPr>
          <w:rFonts w:ascii="Book Antiqua" w:hAnsi="Book Antiqua"/>
          <w:sz w:val="24"/>
        </w:rPr>
        <w:t>Klapman</w:t>
      </w:r>
      <w:proofErr w:type="spellEnd"/>
      <w:r>
        <w:rPr>
          <w:rFonts w:ascii="Book Antiqua" w:hAnsi="Book Antiqua"/>
          <w:sz w:val="24"/>
        </w:rPr>
        <w:t xml:space="preserve"> J, Cui Q, Coppola D. Epstein-Barr virus positive inflammatory </w:t>
      </w:r>
      <w:proofErr w:type="spellStart"/>
      <w:r>
        <w:rPr>
          <w:rFonts w:ascii="Book Antiqua" w:hAnsi="Book Antiqua"/>
          <w:sz w:val="24"/>
        </w:rPr>
        <w:t>pseudotumor</w:t>
      </w:r>
      <w:proofErr w:type="spellEnd"/>
      <w:r>
        <w:rPr>
          <w:rFonts w:ascii="Book Antiqua" w:hAnsi="Book Antiqua"/>
          <w:sz w:val="24"/>
        </w:rPr>
        <w:t xml:space="preserve"> of the liver: report of a challenging case and review of the literature. </w:t>
      </w:r>
      <w:r>
        <w:rPr>
          <w:rFonts w:ascii="Book Antiqua" w:hAnsi="Book Antiqua"/>
          <w:i/>
          <w:sz w:val="24"/>
        </w:rPr>
        <w:t xml:space="preserve">Ann </w:t>
      </w:r>
      <w:proofErr w:type="spellStart"/>
      <w:r>
        <w:rPr>
          <w:rFonts w:ascii="Book Antiqua" w:hAnsi="Book Antiqua"/>
          <w:i/>
          <w:sz w:val="24"/>
        </w:rPr>
        <w:t>Clin</w:t>
      </w:r>
      <w:proofErr w:type="spellEnd"/>
      <w:r>
        <w:rPr>
          <w:rFonts w:ascii="Book Antiqua" w:hAnsi="Book Antiqua"/>
          <w:i/>
          <w:sz w:val="24"/>
        </w:rPr>
        <w:t xml:space="preserve"> Lab </w:t>
      </w:r>
      <w:proofErr w:type="spellStart"/>
      <w:r>
        <w:rPr>
          <w:rFonts w:ascii="Book Antiqua" w:hAnsi="Book Antiqua"/>
          <w:i/>
          <w:sz w:val="24"/>
        </w:rPr>
        <w:t>Sci</w:t>
      </w:r>
      <w:proofErr w:type="spellEnd"/>
      <w:r>
        <w:rPr>
          <w:rFonts w:ascii="Book Antiqua" w:hAnsi="Book Antiqua"/>
          <w:sz w:val="24"/>
        </w:rPr>
        <w:t xml:space="preserve"> 2014; </w:t>
      </w:r>
      <w:r>
        <w:rPr>
          <w:rFonts w:ascii="Book Antiqua" w:hAnsi="Book Antiqua"/>
          <w:b/>
          <w:sz w:val="24"/>
        </w:rPr>
        <w:t>44</w:t>
      </w:r>
      <w:r>
        <w:rPr>
          <w:rFonts w:ascii="Book Antiqua" w:hAnsi="Book Antiqua"/>
          <w:sz w:val="24"/>
        </w:rPr>
        <w:t>: 489-498 [PMID: 25361938]</w:t>
      </w:r>
    </w:p>
    <w:p w:rsidR="00442F60" w:rsidRDefault="00956952">
      <w:pPr>
        <w:snapToGrid w:val="0"/>
        <w:spacing w:line="360" w:lineRule="auto"/>
        <w:rPr>
          <w:rFonts w:ascii="Book Antiqua" w:hAnsi="Book Antiqua"/>
          <w:sz w:val="24"/>
        </w:rPr>
      </w:pPr>
      <w:r>
        <w:rPr>
          <w:rFonts w:ascii="Book Antiqua" w:hAnsi="Book Antiqua"/>
          <w:sz w:val="24"/>
        </w:rPr>
        <w:t xml:space="preserve">9 </w:t>
      </w:r>
      <w:r>
        <w:rPr>
          <w:rFonts w:ascii="Book Antiqua" w:hAnsi="Book Antiqua"/>
          <w:b/>
          <w:sz w:val="24"/>
        </w:rPr>
        <w:t>Li Z</w:t>
      </w:r>
      <w:r>
        <w:rPr>
          <w:rFonts w:ascii="Book Antiqua" w:hAnsi="Book Antiqua"/>
          <w:sz w:val="24"/>
        </w:rPr>
        <w:t xml:space="preserve">, Wang W, Wang Y, </w:t>
      </w:r>
      <w:proofErr w:type="spellStart"/>
      <w:r>
        <w:rPr>
          <w:rFonts w:ascii="Book Antiqua" w:hAnsi="Book Antiqua"/>
          <w:sz w:val="24"/>
        </w:rPr>
        <w:t>Zhai</w:t>
      </w:r>
      <w:proofErr w:type="spellEnd"/>
      <w:r>
        <w:rPr>
          <w:rFonts w:ascii="Book Antiqua" w:hAnsi="Book Antiqua"/>
          <w:sz w:val="24"/>
        </w:rPr>
        <w:t xml:space="preserve"> X, Tian Y, Fu Y, Zhou H. Inflammatory </w:t>
      </w:r>
      <w:proofErr w:type="spellStart"/>
      <w:r>
        <w:rPr>
          <w:rFonts w:ascii="Book Antiqua" w:hAnsi="Book Antiqua"/>
          <w:sz w:val="24"/>
        </w:rPr>
        <w:t>myofibroblastic</w:t>
      </w:r>
      <w:proofErr w:type="spellEnd"/>
      <w:r>
        <w:rPr>
          <w:rFonts w:ascii="Book Antiqua" w:hAnsi="Book Antiqua"/>
          <w:sz w:val="24"/>
        </w:rPr>
        <w:t xml:space="preserve"> tumor of the kidney with viral hepatitis B and trauma: A case report. </w:t>
      </w:r>
      <w:proofErr w:type="spellStart"/>
      <w:r>
        <w:rPr>
          <w:rFonts w:ascii="Book Antiqua" w:hAnsi="Book Antiqua"/>
          <w:i/>
          <w:sz w:val="24"/>
        </w:rPr>
        <w:t>Oncol</w:t>
      </w:r>
      <w:proofErr w:type="spellEnd"/>
      <w:r>
        <w:rPr>
          <w:rFonts w:ascii="Book Antiqua" w:hAnsi="Book Antiqua"/>
          <w:i/>
          <w:sz w:val="24"/>
        </w:rPr>
        <w:t xml:space="preserve"> Lett</w:t>
      </w:r>
      <w:r>
        <w:rPr>
          <w:rFonts w:ascii="Book Antiqua" w:hAnsi="Book Antiqua"/>
          <w:sz w:val="24"/>
        </w:rPr>
        <w:t xml:space="preserve"> 2013; </w:t>
      </w:r>
      <w:r>
        <w:rPr>
          <w:rFonts w:ascii="Book Antiqua" w:hAnsi="Book Antiqua"/>
          <w:b/>
          <w:sz w:val="24"/>
        </w:rPr>
        <w:t>6</w:t>
      </w:r>
      <w:r>
        <w:rPr>
          <w:rFonts w:ascii="Book Antiqua" w:hAnsi="Book Antiqua"/>
          <w:sz w:val="24"/>
        </w:rPr>
        <w:t>: 1741-1743 [PMID: 24273608 DOI: 10.3892/ol.2013.1598]</w:t>
      </w:r>
    </w:p>
    <w:p w:rsidR="00442F60" w:rsidRDefault="00956952">
      <w:pPr>
        <w:snapToGrid w:val="0"/>
        <w:spacing w:line="360" w:lineRule="auto"/>
        <w:rPr>
          <w:rFonts w:ascii="Book Antiqua" w:hAnsi="Book Antiqua"/>
          <w:sz w:val="24"/>
        </w:rPr>
      </w:pPr>
      <w:proofErr w:type="gramStart"/>
      <w:r>
        <w:rPr>
          <w:rFonts w:ascii="Book Antiqua" w:hAnsi="Book Antiqua"/>
          <w:sz w:val="24"/>
        </w:rPr>
        <w:t xml:space="preserve">10 </w:t>
      </w:r>
      <w:r>
        <w:rPr>
          <w:rFonts w:ascii="Book Antiqua" w:hAnsi="Book Antiqua"/>
          <w:b/>
          <w:sz w:val="24"/>
        </w:rPr>
        <w:t>Gwynn ES</w:t>
      </w:r>
      <w:r>
        <w:rPr>
          <w:rFonts w:ascii="Book Antiqua" w:hAnsi="Book Antiqua"/>
          <w:sz w:val="24"/>
        </w:rPr>
        <w:t>, Clark PE.</w:t>
      </w:r>
      <w:proofErr w:type="gramEnd"/>
      <w:r>
        <w:rPr>
          <w:rFonts w:ascii="Book Antiqua" w:hAnsi="Book Antiqua"/>
          <w:sz w:val="24"/>
        </w:rPr>
        <w:t xml:space="preserve"> Inflammatory </w:t>
      </w:r>
      <w:proofErr w:type="spellStart"/>
      <w:r>
        <w:rPr>
          <w:rFonts w:ascii="Book Antiqua" w:hAnsi="Book Antiqua"/>
          <w:sz w:val="24"/>
        </w:rPr>
        <w:t>myofibroblastic</w:t>
      </w:r>
      <w:proofErr w:type="spellEnd"/>
      <w:r>
        <w:rPr>
          <w:rFonts w:ascii="Book Antiqua" w:hAnsi="Book Antiqua"/>
          <w:sz w:val="24"/>
        </w:rPr>
        <w:t xml:space="preserve"> tumor associated with renal cell carcinoma. </w:t>
      </w:r>
      <w:r>
        <w:rPr>
          <w:rFonts w:ascii="Book Antiqua" w:hAnsi="Book Antiqua"/>
          <w:i/>
          <w:sz w:val="24"/>
        </w:rPr>
        <w:t>Urology</w:t>
      </w:r>
      <w:r>
        <w:rPr>
          <w:rFonts w:ascii="Book Antiqua" w:hAnsi="Book Antiqua"/>
          <w:sz w:val="24"/>
        </w:rPr>
        <w:t xml:space="preserve"> 2005; </w:t>
      </w:r>
      <w:r>
        <w:rPr>
          <w:rFonts w:ascii="Book Antiqua" w:hAnsi="Book Antiqua"/>
          <w:b/>
          <w:sz w:val="24"/>
        </w:rPr>
        <w:t>66</w:t>
      </w:r>
      <w:r>
        <w:rPr>
          <w:rFonts w:ascii="Book Antiqua" w:hAnsi="Book Antiqua"/>
          <w:sz w:val="24"/>
        </w:rPr>
        <w:t>: 880 [PMID: 16230166 DOI: 10.1016/j.urology.2005.03.065]</w:t>
      </w:r>
    </w:p>
    <w:p w:rsidR="00442F60" w:rsidRDefault="00956952">
      <w:pPr>
        <w:snapToGrid w:val="0"/>
        <w:spacing w:line="360" w:lineRule="auto"/>
        <w:rPr>
          <w:rFonts w:ascii="Book Antiqua" w:hAnsi="Book Antiqua"/>
          <w:sz w:val="24"/>
        </w:rPr>
      </w:pPr>
      <w:r>
        <w:rPr>
          <w:rFonts w:ascii="Book Antiqua" w:hAnsi="Book Antiqua"/>
          <w:sz w:val="24"/>
        </w:rPr>
        <w:t xml:space="preserve">11 </w:t>
      </w:r>
      <w:r>
        <w:rPr>
          <w:rFonts w:ascii="Book Antiqua" w:hAnsi="Book Antiqua"/>
          <w:b/>
          <w:sz w:val="24"/>
        </w:rPr>
        <w:t>Song D</w:t>
      </w:r>
      <w:r>
        <w:rPr>
          <w:rFonts w:ascii="Book Antiqua" w:hAnsi="Book Antiqua"/>
          <w:sz w:val="24"/>
        </w:rPr>
        <w:t xml:space="preserve">, Jiao W, </w:t>
      </w:r>
      <w:proofErr w:type="gramStart"/>
      <w:r>
        <w:rPr>
          <w:rFonts w:ascii="Book Antiqua" w:hAnsi="Book Antiqua"/>
          <w:sz w:val="24"/>
        </w:rPr>
        <w:t>Gao</w:t>
      </w:r>
      <w:proofErr w:type="gramEnd"/>
      <w:r>
        <w:rPr>
          <w:rFonts w:ascii="Book Antiqua" w:hAnsi="Book Antiqua"/>
          <w:sz w:val="24"/>
        </w:rPr>
        <w:t xml:space="preserve"> Z, Liu N, Zhang S, </w:t>
      </w:r>
      <w:proofErr w:type="spellStart"/>
      <w:r>
        <w:rPr>
          <w:rFonts w:ascii="Book Antiqua" w:hAnsi="Book Antiqua"/>
          <w:sz w:val="24"/>
        </w:rPr>
        <w:t>Zong</w:t>
      </w:r>
      <w:proofErr w:type="spellEnd"/>
      <w:r>
        <w:rPr>
          <w:rFonts w:ascii="Book Antiqua" w:hAnsi="Book Antiqua"/>
          <w:sz w:val="24"/>
        </w:rPr>
        <w:t xml:space="preserve"> Y, Fang Z, Fan Y. Inflammatory </w:t>
      </w:r>
      <w:proofErr w:type="spellStart"/>
      <w:r>
        <w:rPr>
          <w:rFonts w:ascii="Book Antiqua" w:hAnsi="Book Antiqua"/>
          <w:sz w:val="24"/>
        </w:rPr>
        <w:t>myofibroblastic</w:t>
      </w:r>
      <w:proofErr w:type="spellEnd"/>
      <w:r>
        <w:rPr>
          <w:rFonts w:ascii="Book Antiqua" w:hAnsi="Book Antiqua"/>
          <w:sz w:val="24"/>
        </w:rPr>
        <w:t xml:space="preserve"> tumor of urinary bladder with severe hematuria: A Case report and literature review. </w:t>
      </w:r>
      <w:r>
        <w:rPr>
          <w:rFonts w:ascii="Book Antiqua" w:hAnsi="Book Antiqua"/>
          <w:i/>
          <w:sz w:val="24"/>
        </w:rPr>
        <w:t>Medicine (Baltimore)</w:t>
      </w:r>
      <w:r>
        <w:rPr>
          <w:rFonts w:ascii="Book Antiqua" w:hAnsi="Book Antiqua"/>
          <w:sz w:val="24"/>
        </w:rPr>
        <w:t xml:space="preserve"> 2019; </w:t>
      </w:r>
      <w:r>
        <w:rPr>
          <w:rFonts w:ascii="Book Antiqua" w:hAnsi="Book Antiqua"/>
          <w:b/>
          <w:sz w:val="24"/>
        </w:rPr>
        <w:t>98</w:t>
      </w:r>
      <w:r>
        <w:rPr>
          <w:rFonts w:ascii="Book Antiqua" w:hAnsi="Book Antiqua"/>
          <w:sz w:val="24"/>
        </w:rPr>
        <w:t>: e13987 [PMID: 30608442 DOI: 10.1097/MD.0000000000013987]</w:t>
      </w:r>
    </w:p>
    <w:p w:rsidR="00442F60" w:rsidRDefault="00956952">
      <w:pPr>
        <w:snapToGrid w:val="0"/>
        <w:spacing w:line="360" w:lineRule="auto"/>
        <w:rPr>
          <w:rFonts w:ascii="Book Antiqua" w:hAnsi="Book Antiqua"/>
          <w:sz w:val="24"/>
        </w:rPr>
      </w:pPr>
      <w:r>
        <w:rPr>
          <w:rFonts w:ascii="Book Antiqua" w:hAnsi="Book Antiqua"/>
          <w:sz w:val="24"/>
        </w:rPr>
        <w:t xml:space="preserve">12 </w:t>
      </w:r>
      <w:r>
        <w:rPr>
          <w:rFonts w:ascii="Book Antiqua" w:hAnsi="Book Antiqua"/>
          <w:b/>
          <w:sz w:val="24"/>
        </w:rPr>
        <w:t>Li F</w:t>
      </w:r>
      <w:r>
        <w:rPr>
          <w:rFonts w:ascii="Book Antiqua" w:hAnsi="Book Antiqua"/>
          <w:sz w:val="24"/>
        </w:rPr>
        <w:t xml:space="preserve">, </w:t>
      </w:r>
      <w:proofErr w:type="spellStart"/>
      <w:r>
        <w:rPr>
          <w:rFonts w:ascii="Book Antiqua" w:hAnsi="Book Antiqua"/>
          <w:sz w:val="24"/>
        </w:rPr>
        <w:t>Guo</w:t>
      </w:r>
      <w:proofErr w:type="spellEnd"/>
      <w:r>
        <w:rPr>
          <w:rFonts w:ascii="Book Antiqua" w:hAnsi="Book Antiqua"/>
          <w:sz w:val="24"/>
        </w:rPr>
        <w:t xml:space="preserve"> H, </w:t>
      </w:r>
      <w:proofErr w:type="spellStart"/>
      <w:proofErr w:type="gramStart"/>
      <w:r>
        <w:rPr>
          <w:rFonts w:ascii="Book Antiqua" w:hAnsi="Book Antiqua"/>
          <w:sz w:val="24"/>
        </w:rPr>
        <w:t>Qiu</w:t>
      </w:r>
      <w:proofErr w:type="spellEnd"/>
      <w:proofErr w:type="gramEnd"/>
      <w:r>
        <w:rPr>
          <w:rFonts w:ascii="Book Antiqua" w:hAnsi="Book Antiqua"/>
          <w:sz w:val="24"/>
        </w:rPr>
        <w:t xml:space="preserve"> H, </w:t>
      </w:r>
      <w:proofErr w:type="spellStart"/>
      <w:r>
        <w:rPr>
          <w:rFonts w:ascii="Book Antiqua" w:hAnsi="Book Antiqua"/>
          <w:sz w:val="24"/>
        </w:rPr>
        <w:t>Hou</w:t>
      </w:r>
      <w:proofErr w:type="spellEnd"/>
      <w:r>
        <w:rPr>
          <w:rFonts w:ascii="Book Antiqua" w:hAnsi="Book Antiqua"/>
          <w:sz w:val="24"/>
        </w:rPr>
        <w:t xml:space="preserve"> Y. Ureteral inflammatory </w:t>
      </w:r>
      <w:proofErr w:type="spellStart"/>
      <w:r>
        <w:rPr>
          <w:rFonts w:ascii="Book Antiqua" w:hAnsi="Book Antiqua"/>
          <w:sz w:val="24"/>
        </w:rPr>
        <w:t>myofibroblastic</w:t>
      </w:r>
      <w:proofErr w:type="spellEnd"/>
      <w:r>
        <w:rPr>
          <w:rFonts w:ascii="Book Antiqua" w:hAnsi="Book Antiqua"/>
          <w:sz w:val="24"/>
        </w:rPr>
        <w:t xml:space="preserve"> tumor: A case report and literature review. </w:t>
      </w:r>
      <w:r>
        <w:rPr>
          <w:rFonts w:ascii="Book Antiqua" w:hAnsi="Book Antiqua"/>
          <w:i/>
          <w:sz w:val="24"/>
        </w:rPr>
        <w:t>Medicine (Baltimore)</w:t>
      </w:r>
      <w:r>
        <w:rPr>
          <w:rFonts w:ascii="Book Antiqua" w:hAnsi="Book Antiqua"/>
          <w:sz w:val="24"/>
        </w:rPr>
        <w:t xml:space="preserve"> 2018; </w:t>
      </w:r>
      <w:r>
        <w:rPr>
          <w:rFonts w:ascii="Book Antiqua" w:hAnsi="Book Antiqua"/>
          <w:b/>
          <w:sz w:val="24"/>
        </w:rPr>
        <w:t>97</w:t>
      </w:r>
      <w:r>
        <w:rPr>
          <w:rFonts w:ascii="Book Antiqua" w:hAnsi="Book Antiqua"/>
          <w:sz w:val="24"/>
        </w:rPr>
        <w:t>: e13177 [PMID: 30431591 DOI: 10.1097/MD.0000000000013177]</w:t>
      </w:r>
    </w:p>
    <w:p w:rsidR="00442F60" w:rsidRDefault="00956952">
      <w:pPr>
        <w:snapToGrid w:val="0"/>
        <w:spacing w:line="360" w:lineRule="auto"/>
        <w:rPr>
          <w:rFonts w:ascii="Book Antiqua" w:hAnsi="Book Antiqua"/>
          <w:sz w:val="24"/>
        </w:rPr>
      </w:pPr>
      <w:r>
        <w:rPr>
          <w:rFonts w:ascii="Book Antiqua" w:hAnsi="Book Antiqua"/>
          <w:sz w:val="24"/>
        </w:rPr>
        <w:t xml:space="preserve">13 </w:t>
      </w:r>
      <w:r>
        <w:rPr>
          <w:rFonts w:ascii="Book Antiqua" w:hAnsi="Book Antiqua"/>
          <w:b/>
          <w:sz w:val="24"/>
        </w:rPr>
        <w:t>Wang K</w:t>
      </w:r>
      <w:r>
        <w:rPr>
          <w:rFonts w:ascii="Book Antiqua" w:hAnsi="Book Antiqua"/>
          <w:sz w:val="24"/>
        </w:rPr>
        <w:t xml:space="preserve">, Zhou H, Lu Y, Lu Q, Zhang C, Zhou X, Xia S, Wang G. ALK-negative urachal inflammatory </w:t>
      </w:r>
      <w:proofErr w:type="spellStart"/>
      <w:r>
        <w:rPr>
          <w:rFonts w:ascii="Book Antiqua" w:hAnsi="Book Antiqua"/>
          <w:sz w:val="24"/>
        </w:rPr>
        <w:t>myofibroblastic</w:t>
      </w:r>
      <w:proofErr w:type="spellEnd"/>
      <w:r>
        <w:rPr>
          <w:rFonts w:ascii="Book Antiqua" w:hAnsi="Book Antiqua"/>
          <w:sz w:val="24"/>
        </w:rPr>
        <w:t xml:space="preserve"> tumor in an elderly female: A case report. </w:t>
      </w:r>
      <w:r>
        <w:rPr>
          <w:rFonts w:ascii="Book Antiqua" w:hAnsi="Book Antiqua"/>
          <w:i/>
          <w:sz w:val="24"/>
        </w:rPr>
        <w:t>Medicine (Baltimore)</w:t>
      </w:r>
      <w:r>
        <w:rPr>
          <w:rFonts w:ascii="Book Antiqua" w:hAnsi="Book Antiqua"/>
          <w:sz w:val="24"/>
        </w:rPr>
        <w:t xml:space="preserve"> 2018; </w:t>
      </w:r>
      <w:r>
        <w:rPr>
          <w:rFonts w:ascii="Book Antiqua" w:hAnsi="Book Antiqua"/>
          <w:b/>
          <w:sz w:val="24"/>
        </w:rPr>
        <w:t>97</w:t>
      </w:r>
      <w:r>
        <w:rPr>
          <w:rFonts w:ascii="Book Antiqua" w:hAnsi="Book Antiqua"/>
          <w:sz w:val="24"/>
        </w:rPr>
        <w:t>: e13619 [PMID: 30572472 DOI: 10.1097/MD.0000000000013619]</w:t>
      </w:r>
    </w:p>
    <w:p w:rsidR="00442F60" w:rsidRDefault="00956952">
      <w:pPr>
        <w:snapToGrid w:val="0"/>
        <w:spacing w:line="360" w:lineRule="auto"/>
        <w:rPr>
          <w:rFonts w:ascii="Book Antiqua" w:hAnsi="Book Antiqua"/>
          <w:sz w:val="24"/>
        </w:rPr>
      </w:pPr>
      <w:r>
        <w:rPr>
          <w:rFonts w:ascii="Book Antiqua" w:hAnsi="Book Antiqua"/>
          <w:sz w:val="24"/>
        </w:rPr>
        <w:t xml:space="preserve">14 </w:t>
      </w:r>
      <w:r>
        <w:rPr>
          <w:rFonts w:ascii="Book Antiqua" w:hAnsi="Book Antiqua"/>
          <w:b/>
          <w:sz w:val="24"/>
        </w:rPr>
        <w:t>Ho PH</w:t>
      </w:r>
      <w:r>
        <w:rPr>
          <w:rFonts w:ascii="Book Antiqua" w:hAnsi="Book Antiqua"/>
          <w:sz w:val="24"/>
        </w:rPr>
        <w:t xml:space="preserve">, Chen SY, Hsueh C, Lai MW, Chao HC, Chang PY. Inflammatory </w:t>
      </w:r>
      <w:proofErr w:type="spellStart"/>
      <w:r>
        <w:rPr>
          <w:rFonts w:ascii="Book Antiqua" w:hAnsi="Book Antiqua"/>
          <w:sz w:val="24"/>
        </w:rPr>
        <w:t>myofibroblastic</w:t>
      </w:r>
      <w:proofErr w:type="spellEnd"/>
      <w:r>
        <w:rPr>
          <w:rFonts w:ascii="Book Antiqua" w:hAnsi="Book Antiqua"/>
          <w:sz w:val="24"/>
        </w:rPr>
        <w:t xml:space="preserve"> tumor of renal pelvis presenting with prolonged fever and abdominal pain in children: report of 1 case and review of literature. </w:t>
      </w:r>
      <w:r>
        <w:rPr>
          <w:rFonts w:ascii="Book Antiqua" w:hAnsi="Book Antiqua"/>
          <w:i/>
          <w:sz w:val="24"/>
        </w:rPr>
        <w:t xml:space="preserve">J </w:t>
      </w:r>
      <w:proofErr w:type="spellStart"/>
      <w:r>
        <w:rPr>
          <w:rFonts w:ascii="Book Antiqua" w:hAnsi="Book Antiqua"/>
          <w:i/>
          <w:sz w:val="24"/>
        </w:rPr>
        <w:t>Pediatr</w:t>
      </w:r>
      <w:proofErr w:type="spellEnd"/>
      <w:r>
        <w:rPr>
          <w:rFonts w:ascii="Book Antiqua" w:hAnsi="Book Antiqua"/>
          <w:i/>
          <w:sz w:val="24"/>
        </w:rPr>
        <w:t xml:space="preserve"> </w:t>
      </w:r>
      <w:proofErr w:type="spellStart"/>
      <w:r>
        <w:rPr>
          <w:rFonts w:ascii="Book Antiqua" w:hAnsi="Book Antiqua"/>
          <w:i/>
          <w:sz w:val="24"/>
        </w:rPr>
        <w:t>Surg</w:t>
      </w:r>
      <w:proofErr w:type="spellEnd"/>
      <w:r>
        <w:rPr>
          <w:rFonts w:ascii="Book Antiqua" w:hAnsi="Book Antiqua"/>
          <w:sz w:val="24"/>
        </w:rPr>
        <w:t xml:space="preserve"> 2005; </w:t>
      </w:r>
      <w:r>
        <w:rPr>
          <w:rFonts w:ascii="Book Antiqua" w:hAnsi="Book Antiqua"/>
          <w:b/>
          <w:sz w:val="24"/>
        </w:rPr>
        <w:t>40</w:t>
      </w:r>
      <w:r>
        <w:rPr>
          <w:rFonts w:ascii="Book Antiqua" w:hAnsi="Book Antiqua"/>
          <w:sz w:val="24"/>
        </w:rPr>
        <w:t>: e35-e37 [PMID: 16291138 DOI: 10.1016/j.jpedsurg.2005.07.055]</w:t>
      </w:r>
    </w:p>
    <w:p w:rsidR="00442F60" w:rsidRDefault="00956952">
      <w:pPr>
        <w:snapToGrid w:val="0"/>
        <w:spacing w:line="360" w:lineRule="auto"/>
        <w:rPr>
          <w:rFonts w:ascii="Book Antiqua" w:hAnsi="Book Antiqua"/>
          <w:sz w:val="24"/>
        </w:rPr>
      </w:pPr>
      <w:r>
        <w:rPr>
          <w:rFonts w:ascii="Book Antiqua" w:hAnsi="Book Antiqua"/>
          <w:sz w:val="24"/>
        </w:rPr>
        <w:t xml:space="preserve">15 </w:t>
      </w:r>
      <w:r>
        <w:rPr>
          <w:rFonts w:ascii="Book Antiqua" w:hAnsi="Book Antiqua"/>
          <w:b/>
          <w:sz w:val="24"/>
        </w:rPr>
        <w:t>Tazi K</w:t>
      </w:r>
      <w:r>
        <w:rPr>
          <w:rFonts w:ascii="Book Antiqua" w:hAnsi="Book Antiqua"/>
          <w:sz w:val="24"/>
        </w:rPr>
        <w:t xml:space="preserve">, </w:t>
      </w:r>
      <w:proofErr w:type="spellStart"/>
      <w:r>
        <w:rPr>
          <w:rFonts w:ascii="Book Antiqua" w:hAnsi="Book Antiqua"/>
          <w:sz w:val="24"/>
        </w:rPr>
        <w:t>Ehirchiou</w:t>
      </w:r>
      <w:proofErr w:type="spellEnd"/>
      <w:r>
        <w:rPr>
          <w:rFonts w:ascii="Book Antiqua" w:hAnsi="Book Antiqua"/>
          <w:sz w:val="24"/>
        </w:rPr>
        <w:t xml:space="preserve"> A, </w:t>
      </w:r>
      <w:proofErr w:type="spellStart"/>
      <w:r>
        <w:rPr>
          <w:rFonts w:ascii="Book Antiqua" w:hAnsi="Book Antiqua"/>
          <w:sz w:val="24"/>
        </w:rPr>
        <w:t>Karmouni</w:t>
      </w:r>
      <w:proofErr w:type="spellEnd"/>
      <w:r>
        <w:rPr>
          <w:rFonts w:ascii="Book Antiqua" w:hAnsi="Book Antiqua"/>
          <w:sz w:val="24"/>
        </w:rPr>
        <w:t xml:space="preserve"> T, </w:t>
      </w:r>
      <w:proofErr w:type="spellStart"/>
      <w:r>
        <w:rPr>
          <w:rFonts w:ascii="Book Antiqua" w:hAnsi="Book Antiqua"/>
          <w:sz w:val="24"/>
        </w:rPr>
        <w:t>Maazaz</w:t>
      </w:r>
      <w:proofErr w:type="spellEnd"/>
      <w:r>
        <w:rPr>
          <w:rFonts w:ascii="Book Antiqua" w:hAnsi="Book Antiqua"/>
          <w:sz w:val="24"/>
        </w:rPr>
        <w:t xml:space="preserve"> K, el </w:t>
      </w:r>
      <w:proofErr w:type="spellStart"/>
      <w:r>
        <w:rPr>
          <w:rFonts w:ascii="Book Antiqua" w:hAnsi="Book Antiqua"/>
          <w:sz w:val="24"/>
        </w:rPr>
        <w:t>Khadir</w:t>
      </w:r>
      <w:proofErr w:type="spellEnd"/>
      <w:r>
        <w:rPr>
          <w:rFonts w:ascii="Book Antiqua" w:hAnsi="Book Antiqua"/>
          <w:sz w:val="24"/>
        </w:rPr>
        <w:t xml:space="preserve"> K, </w:t>
      </w:r>
      <w:proofErr w:type="spellStart"/>
      <w:r>
        <w:rPr>
          <w:rFonts w:ascii="Book Antiqua" w:hAnsi="Book Antiqua"/>
          <w:sz w:val="24"/>
        </w:rPr>
        <w:t>Koutani</w:t>
      </w:r>
      <w:proofErr w:type="spellEnd"/>
      <w:r>
        <w:rPr>
          <w:rFonts w:ascii="Book Antiqua" w:hAnsi="Book Antiqua"/>
          <w:sz w:val="24"/>
        </w:rPr>
        <w:t xml:space="preserve"> A, Ibn </w:t>
      </w:r>
      <w:proofErr w:type="spellStart"/>
      <w:r>
        <w:rPr>
          <w:rFonts w:ascii="Book Antiqua" w:hAnsi="Book Antiqua"/>
          <w:sz w:val="24"/>
        </w:rPr>
        <w:t>Attiya</w:t>
      </w:r>
      <w:proofErr w:type="spellEnd"/>
      <w:r>
        <w:rPr>
          <w:rFonts w:ascii="Book Antiqua" w:hAnsi="Book Antiqua"/>
          <w:sz w:val="24"/>
        </w:rPr>
        <w:t xml:space="preserve"> AI, </w:t>
      </w:r>
      <w:proofErr w:type="spellStart"/>
      <w:r>
        <w:rPr>
          <w:rFonts w:ascii="Book Antiqua" w:hAnsi="Book Antiqua"/>
          <w:sz w:val="24"/>
        </w:rPr>
        <w:t>Hachimi</w:t>
      </w:r>
      <w:proofErr w:type="spellEnd"/>
      <w:r>
        <w:rPr>
          <w:rFonts w:ascii="Book Antiqua" w:hAnsi="Book Antiqua"/>
          <w:sz w:val="24"/>
        </w:rPr>
        <w:t xml:space="preserve"> M, </w:t>
      </w:r>
      <w:proofErr w:type="spellStart"/>
      <w:r>
        <w:rPr>
          <w:rFonts w:ascii="Book Antiqua" w:hAnsi="Book Antiqua"/>
          <w:sz w:val="24"/>
        </w:rPr>
        <w:t>Lakrissa</w:t>
      </w:r>
      <w:proofErr w:type="spellEnd"/>
      <w:r>
        <w:rPr>
          <w:rFonts w:ascii="Book Antiqua" w:hAnsi="Book Antiqua"/>
          <w:sz w:val="24"/>
        </w:rPr>
        <w:t xml:space="preserve"> A. [Inflammatory </w:t>
      </w:r>
      <w:proofErr w:type="spellStart"/>
      <w:r>
        <w:rPr>
          <w:rFonts w:ascii="Book Antiqua" w:hAnsi="Book Antiqua"/>
          <w:sz w:val="24"/>
        </w:rPr>
        <w:t>pseudotumors</w:t>
      </w:r>
      <w:proofErr w:type="spellEnd"/>
      <w:r>
        <w:rPr>
          <w:rFonts w:ascii="Book Antiqua" w:hAnsi="Book Antiqua"/>
          <w:sz w:val="24"/>
        </w:rPr>
        <w:t xml:space="preserve"> of the kidney: a case report]. </w:t>
      </w:r>
      <w:r>
        <w:rPr>
          <w:rFonts w:ascii="Book Antiqua" w:hAnsi="Book Antiqua"/>
          <w:i/>
          <w:sz w:val="24"/>
        </w:rPr>
        <w:t xml:space="preserve">Ann </w:t>
      </w:r>
      <w:proofErr w:type="spellStart"/>
      <w:r>
        <w:rPr>
          <w:rFonts w:ascii="Book Antiqua" w:hAnsi="Book Antiqua"/>
          <w:i/>
          <w:sz w:val="24"/>
        </w:rPr>
        <w:t>Urol</w:t>
      </w:r>
      <w:proofErr w:type="spellEnd"/>
      <w:r>
        <w:rPr>
          <w:rFonts w:ascii="Book Antiqua" w:hAnsi="Book Antiqua"/>
          <w:i/>
          <w:sz w:val="24"/>
        </w:rPr>
        <w:t xml:space="preserve"> (Paris)</w:t>
      </w:r>
      <w:r>
        <w:rPr>
          <w:rFonts w:ascii="Book Antiqua" w:hAnsi="Book Antiqua"/>
          <w:sz w:val="24"/>
        </w:rPr>
        <w:t xml:space="preserve"> 2001; </w:t>
      </w:r>
      <w:r>
        <w:rPr>
          <w:rFonts w:ascii="Book Antiqua" w:hAnsi="Book Antiqua"/>
          <w:b/>
          <w:sz w:val="24"/>
        </w:rPr>
        <w:t>35</w:t>
      </w:r>
      <w:r>
        <w:rPr>
          <w:rFonts w:ascii="Book Antiqua" w:hAnsi="Book Antiqua"/>
          <w:sz w:val="24"/>
        </w:rPr>
        <w:t>: 30-33 [PMID: 11233317]</w:t>
      </w:r>
    </w:p>
    <w:p w:rsidR="00442F60" w:rsidRDefault="00956952">
      <w:pPr>
        <w:snapToGrid w:val="0"/>
        <w:spacing w:line="360" w:lineRule="auto"/>
        <w:rPr>
          <w:rFonts w:ascii="Book Antiqua" w:hAnsi="Book Antiqua"/>
          <w:sz w:val="24"/>
        </w:rPr>
      </w:pPr>
      <w:r>
        <w:rPr>
          <w:rFonts w:ascii="Book Antiqua" w:hAnsi="Book Antiqua"/>
          <w:sz w:val="24"/>
        </w:rPr>
        <w:lastRenderedPageBreak/>
        <w:t xml:space="preserve">16 </w:t>
      </w:r>
      <w:proofErr w:type="spellStart"/>
      <w:r>
        <w:rPr>
          <w:rFonts w:ascii="Book Antiqua" w:hAnsi="Book Antiqua"/>
          <w:b/>
          <w:sz w:val="24"/>
        </w:rPr>
        <w:t>Androulaki</w:t>
      </w:r>
      <w:proofErr w:type="spellEnd"/>
      <w:r>
        <w:rPr>
          <w:rFonts w:ascii="Book Antiqua" w:hAnsi="Book Antiqua"/>
          <w:b/>
          <w:sz w:val="24"/>
        </w:rPr>
        <w:t xml:space="preserve"> A</w:t>
      </w:r>
      <w:r>
        <w:rPr>
          <w:rFonts w:ascii="Book Antiqua" w:hAnsi="Book Antiqua"/>
          <w:sz w:val="24"/>
        </w:rPr>
        <w:t xml:space="preserve">, </w:t>
      </w:r>
      <w:proofErr w:type="spellStart"/>
      <w:r>
        <w:rPr>
          <w:rFonts w:ascii="Book Antiqua" w:hAnsi="Book Antiqua"/>
          <w:sz w:val="24"/>
        </w:rPr>
        <w:t>Papathomas</w:t>
      </w:r>
      <w:proofErr w:type="spellEnd"/>
      <w:r>
        <w:rPr>
          <w:rFonts w:ascii="Book Antiqua" w:hAnsi="Book Antiqua"/>
          <w:sz w:val="24"/>
        </w:rPr>
        <w:t xml:space="preserve"> TG, </w:t>
      </w:r>
      <w:proofErr w:type="spellStart"/>
      <w:r>
        <w:rPr>
          <w:rFonts w:ascii="Book Antiqua" w:hAnsi="Book Antiqua"/>
          <w:sz w:val="24"/>
        </w:rPr>
        <w:t>Liapis</w:t>
      </w:r>
      <w:proofErr w:type="spellEnd"/>
      <w:r>
        <w:rPr>
          <w:rFonts w:ascii="Book Antiqua" w:hAnsi="Book Antiqua"/>
          <w:sz w:val="24"/>
        </w:rPr>
        <w:t xml:space="preserve"> G, </w:t>
      </w:r>
      <w:proofErr w:type="spellStart"/>
      <w:r>
        <w:rPr>
          <w:rFonts w:ascii="Book Antiqua" w:hAnsi="Book Antiqua"/>
          <w:sz w:val="24"/>
        </w:rPr>
        <w:t>Papaconstantinou</w:t>
      </w:r>
      <w:proofErr w:type="spellEnd"/>
      <w:r>
        <w:rPr>
          <w:rFonts w:ascii="Book Antiqua" w:hAnsi="Book Antiqua"/>
          <w:sz w:val="24"/>
        </w:rPr>
        <w:t xml:space="preserve"> I, </w:t>
      </w:r>
      <w:proofErr w:type="spellStart"/>
      <w:r>
        <w:rPr>
          <w:rFonts w:ascii="Book Antiqua" w:hAnsi="Book Antiqua"/>
          <w:sz w:val="24"/>
        </w:rPr>
        <w:t>Gazouli</w:t>
      </w:r>
      <w:proofErr w:type="spellEnd"/>
      <w:r>
        <w:rPr>
          <w:rFonts w:ascii="Book Antiqua" w:hAnsi="Book Antiqua"/>
          <w:sz w:val="24"/>
        </w:rPr>
        <w:t xml:space="preserve"> M, </w:t>
      </w:r>
      <w:proofErr w:type="spellStart"/>
      <w:r>
        <w:rPr>
          <w:rFonts w:ascii="Book Antiqua" w:hAnsi="Book Antiqua"/>
          <w:sz w:val="24"/>
        </w:rPr>
        <w:t>Goutas</w:t>
      </w:r>
      <w:proofErr w:type="spellEnd"/>
      <w:r>
        <w:rPr>
          <w:rFonts w:ascii="Book Antiqua" w:hAnsi="Book Antiqua"/>
          <w:sz w:val="24"/>
        </w:rPr>
        <w:t xml:space="preserve"> N, </w:t>
      </w:r>
      <w:proofErr w:type="spellStart"/>
      <w:r>
        <w:rPr>
          <w:rFonts w:ascii="Book Antiqua" w:hAnsi="Book Antiqua"/>
          <w:sz w:val="24"/>
        </w:rPr>
        <w:t>Bramis</w:t>
      </w:r>
      <w:proofErr w:type="spellEnd"/>
      <w:r>
        <w:rPr>
          <w:rFonts w:ascii="Book Antiqua" w:hAnsi="Book Antiqua"/>
          <w:sz w:val="24"/>
        </w:rPr>
        <w:t xml:space="preserve"> K, </w:t>
      </w:r>
      <w:proofErr w:type="spellStart"/>
      <w:r>
        <w:rPr>
          <w:rFonts w:ascii="Book Antiqua" w:hAnsi="Book Antiqua"/>
          <w:sz w:val="24"/>
        </w:rPr>
        <w:t>Papalambros</w:t>
      </w:r>
      <w:proofErr w:type="spellEnd"/>
      <w:r>
        <w:rPr>
          <w:rFonts w:ascii="Book Antiqua" w:hAnsi="Book Antiqua"/>
          <w:sz w:val="24"/>
        </w:rPr>
        <w:t xml:space="preserve"> A, </w:t>
      </w:r>
      <w:proofErr w:type="spellStart"/>
      <w:r>
        <w:rPr>
          <w:rFonts w:ascii="Book Antiqua" w:hAnsi="Book Antiqua"/>
          <w:sz w:val="24"/>
        </w:rPr>
        <w:t>Lazaris</w:t>
      </w:r>
      <w:proofErr w:type="spellEnd"/>
      <w:r>
        <w:rPr>
          <w:rFonts w:ascii="Book Antiqua" w:hAnsi="Book Antiqua"/>
          <w:sz w:val="24"/>
        </w:rPr>
        <w:t xml:space="preserve"> AC, </w:t>
      </w:r>
      <w:proofErr w:type="spellStart"/>
      <w:r>
        <w:rPr>
          <w:rFonts w:ascii="Book Antiqua" w:hAnsi="Book Antiqua"/>
          <w:sz w:val="24"/>
        </w:rPr>
        <w:t>Papalambros</w:t>
      </w:r>
      <w:proofErr w:type="spellEnd"/>
      <w:r>
        <w:rPr>
          <w:rFonts w:ascii="Book Antiqua" w:hAnsi="Book Antiqua"/>
          <w:sz w:val="24"/>
        </w:rPr>
        <w:t xml:space="preserve"> E. Inflammatory </w:t>
      </w:r>
      <w:proofErr w:type="spellStart"/>
      <w:r>
        <w:rPr>
          <w:rFonts w:ascii="Book Antiqua" w:hAnsi="Book Antiqua"/>
          <w:sz w:val="24"/>
        </w:rPr>
        <w:t>pseudotumor</w:t>
      </w:r>
      <w:proofErr w:type="spellEnd"/>
      <w:r>
        <w:rPr>
          <w:rFonts w:ascii="Book Antiqua" w:hAnsi="Book Antiqua"/>
          <w:sz w:val="24"/>
        </w:rPr>
        <w:t xml:space="preserve"> associated with Mycobacterium tuberculosis infection. </w:t>
      </w:r>
      <w:proofErr w:type="spellStart"/>
      <w:r>
        <w:rPr>
          <w:rFonts w:ascii="Book Antiqua" w:hAnsi="Book Antiqua"/>
          <w:i/>
          <w:sz w:val="24"/>
        </w:rPr>
        <w:t>Int</w:t>
      </w:r>
      <w:proofErr w:type="spellEnd"/>
      <w:r>
        <w:rPr>
          <w:rFonts w:ascii="Book Antiqua" w:hAnsi="Book Antiqua"/>
          <w:i/>
          <w:sz w:val="24"/>
        </w:rPr>
        <w:t xml:space="preserve"> J Infect Dis</w:t>
      </w:r>
      <w:r>
        <w:rPr>
          <w:rFonts w:ascii="Book Antiqua" w:hAnsi="Book Antiqua"/>
          <w:sz w:val="24"/>
        </w:rPr>
        <w:t xml:space="preserve"> 2008; </w:t>
      </w:r>
      <w:r>
        <w:rPr>
          <w:rFonts w:ascii="Book Antiqua" w:hAnsi="Book Antiqua"/>
          <w:b/>
          <w:sz w:val="24"/>
        </w:rPr>
        <w:t>12</w:t>
      </w:r>
      <w:r>
        <w:rPr>
          <w:rFonts w:ascii="Book Antiqua" w:hAnsi="Book Antiqua"/>
          <w:sz w:val="24"/>
        </w:rPr>
        <w:t>: 607-610 [PMID: 18359259 DOI: 10.1016/j.ijid.2007.12.011]</w:t>
      </w:r>
    </w:p>
    <w:p w:rsidR="00442F60" w:rsidRDefault="00956952">
      <w:pPr>
        <w:snapToGrid w:val="0"/>
        <w:spacing w:line="360" w:lineRule="auto"/>
        <w:rPr>
          <w:rFonts w:ascii="Book Antiqua" w:hAnsi="Book Antiqua"/>
          <w:sz w:val="24"/>
        </w:rPr>
      </w:pPr>
      <w:proofErr w:type="gramStart"/>
      <w:r>
        <w:rPr>
          <w:rFonts w:ascii="Book Antiqua" w:hAnsi="Book Antiqua"/>
          <w:sz w:val="24"/>
        </w:rPr>
        <w:t xml:space="preserve">17 </w:t>
      </w:r>
      <w:r>
        <w:rPr>
          <w:rFonts w:ascii="Book Antiqua" w:hAnsi="Book Antiqua"/>
          <w:b/>
          <w:sz w:val="24"/>
        </w:rPr>
        <w:t>Lee SH</w:t>
      </w:r>
      <w:r>
        <w:rPr>
          <w:rFonts w:ascii="Book Antiqua" w:hAnsi="Book Antiqua"/>
          <w:sz w:val="24"/>
        </w:rPr>
        <w:t xml:space="preserve">, Fang YC, Luo JP, </w:t>
      </w:r>
      <w:proofErr w:type="spellStart"/>
      <w:r>
        <w:rPr>
          <w:rFonts w:ascii="Book Antiqua" w:hAnsi="Book Antiqua"/>
          <w:sz w:val="24"/>
        </w:rPr>
        <w:t>Kuo</w:t>
      </w:r>
      <w:proofErr w:type="spellEnd"/>
      <w:r>
        <w:rPr>
          <w:rFonts w:ascii="Book Antiqua" w:hAnsi="Book Antiqua"/>
          <w:sz w:val="24"/>
        </w:rPr>
        <w:t xml:space="preserve"> HI, Chen HC.</w:t>
      </w:r>
      <w:proofErr w:type="gramEnd"/>
      <w:r>
        <w:rPr>
          <w:rFonts w:ascii="Book Antiqua" w:hAnsi="Book Antiqua"/>
          <w:sz w:val="24"/>
        </w:rPr>
        <w:t xml:space="preserve"> Inflammatory </w:t>
      </w:r>
      <w:proofErr w:type="spellStart"/>
      <w:r>
        <w:rPr>
          <w:rFonts w:ascii="Book Antiqua" w:hAnsi="Book Antiqua"/>
          <w:sz w:val="24"/>
        </w:rPr>
        <w:t>pseudotumour</w:t>
      </w:r>
      <w:proofErr w:type="spellEnd"/>
      <w:r>
        <w:rPr>
          <w:rFonts w:ascii="Book Antiqua" w:hAnsi="Book Antiqua"/>
          <w:sz w:val="24"/>
        </w:rPr>
        <w:t xml:space="preserve"> associated with chronic persistent </w:t>
      </w:r>
      <w:proofErr w:type="spellStart"/>
      <w:r>
        <w:rPr>
          <w:rFonts w:ascii="Book Antiqua" w:hAnsi="Book Antiqua"/>
          <w:sz w:val="24"/>
        </w:rPr>
        <w:t>Eikenella</w:t>
      </w:r>
      <w:proofErr w:type="spellEnd"/>
      <w:r>
        <w:rPr>
          <w:rFonts w:ascii="Book Antiqua" w:hAnsi="Book Antiqua"/>
          <w:sz w:val="24"/>
        </w:rPr>
        <w:t xml:space="preserve"> </w:t>
      </w:r>
      <w:proofErr w:type="spellStart"/>
      <w:r>
        <w:rPr>
          <w:rFonts w:ascii="Book Antiqua" w:hAnsi="Book Antiqua"/>
          <w:sz w:val="24"/>
        </w:rPr>
        <w:t>corrodens</w:t>
      </w:r>
      <w:proofErr w:type="spellEnd"/>
      <w:r>
        <w:rPr>
          <w:rFonts w:ascii="Book Antiqua" w:hAnsi="Book Antiqua"/>
          <w:sz w:val="24"/>
        </w:rPr>
        <w:t xml:space="preserve"> infection: a case report and brief review. </w:t>
      </w:r>
      <w:r>
        <w:rPr>
          <w:rFonts w:ascii="Book Antiqua" w:hAnsi="Book Antiqua"/>
          <w:i/>
          <w:sz w:val="24"/>
        </w:rPr>
        <w:t xml:space="preserve">J </w:t>
      </w:r>
      <w:proofErr w:type="spellStart"/>
      <w:r>
        <w:rPr>
          <w:rFonts w:ascii="Book Antiqua" w:hAnsi="Book Antiqua"/>
          <w:i/>
          <w:sz w:val="24"/>
        </w:rPr>
        <w:t>Clin</w:t>
      </w:r>
      <w:proofErr w:type="spellEnd"/>
      <w:r>
        <w:rPr>
          <w:rFonts w:ascii="Book Antiqua" w:hAnsi="Book Antiqua"/>
          <w:i/>
          <w:sz w:val="24"/>
        </w:rPr>
        <w:t xml:space="preserve"> </w:t>
      </w:r>
      <w:proofErr w:type="spellStart"/>
      <w:r>
        <w:rPr>
          <w:rFonts w:ascii="Book Antiqua" w:hAnsi="Book Antiqua"/>
          <w:i/>
          <w:sz w:val="24"/>
        </w:rPr>
        <w:t>Pathol</w:t>
      </w:r>
      <w:proofErr w:type="spellEnd"/>
      <w:r>
        <w:rPr>
          <w:rFonts w:ascii="Book Antiqua" w:hAnsi="Book Antiqua"/>
          <w:sz w:val="24"/>
        </w:rPr>
        <w:t xml:space="preserve"> 2003; </w:t>
      </w:r>
      <w:r>
        <w:rPr>
          <w:rFonts w:ascii="Book Antiqua" w:hAnsi="Book Antiqua"/>
          <w:b/>
          <w:sz w:val="24"/>
        </w:rPr>
        <w:t>56</w:t>
      </w:r>
      <w:r>
        <w:rPr>
          <w:rFonts w:ascii="Book Antiqua" w:hAnsi="Book Antiqua"/>
          <w:sz w:val="24"/>
        </w:rPr>
        <w:t>: 868-870 [PMID: 14600136 DOI: 10.1136/jcp.56.11.868]</w:t>
      </w:r>
    </w:p>
    <w:p w:rsidR="00442F60" w:rsidRDefault="00956952">
      <w:pPr>
        <w:snapToGrid w:val="0"/>
        <w:spacing w:line="360" w:lineRule="auto"/>
        <w:rPr>
          <w:rFonts w:ascii="Book Antiqua" w:hAnsi="Book Antiqua"/>
          <w:sz w:val="24"/>
        </w:rPr>
      </w:pPr>
      <w:r>
        <w:rPr>
          <w:rFonts w:ascii="Book Antiqua" w:hAnsi="Book Antiqua"/>
          <w:sz w:val="24"/>
        </w:rPr>
        <w:t xml:space="preserve">18 </w:t>
      </w:r>
      <w:proofErr w:type="spellStart"/>
      <w:r>
        <w:rPr>
          <w:rFonts w:ascii="Book Antiqua" w:hAnsi="Book Antiqua"/>
          <w:b/>
          <w:sz w:val="24"/>
        </w:rPr>
        <w:t>Surabhi</w:t>
      </w:r>
      <w:proofErr w:type="spellEnd"/>
      <w:r>
        <w:rPr>
          <w:rFonts w:ascii="Book Antiqua" w:hAnsi="Book Antiqua"/>
          <w:b/>
          <w:sz w:val="24"/>
        </w:rPr>
        <w:t xml:space="preserve"> VR</w:t>
      </w:r>
      <w:r>
        <w:rPr>
          <w:rFonts w:ascii="Book Antiqua" w:hAnsi="Book Antiqua"/>
          <w:sz w:val="24"/>
        </w:rPr>
        <w:t xml:space="preserve">, Chua S, Patel RP, Takahashi N, </w:t>
      </w:r>
      <w:proofErr w:type="spellStart"/>
      <w:r>
        <w:rPr>
          <w:rFonts w:ascii="Book Antiqua" w:hAnsi="Book Antiqua"/>
          <w:sz w:val="24"/>
        </w:rPr>
        <w:t>Lalwani</w:t>
      </w:r>
      <w:proofErr w:type="spellEnd"/>
      <w:r>
        <w:rPr>
          <w:rFonts w:ascii="Book Antiqua" w:hAnsi="Book Antiqua"/>
          <w:sz w:val="24"/>
        </w:rPr>
        <w:t xml:space="preserve"> N, Prasad SR. Inflammatory </w:t>
      </w:r>
      <w:proofErr w:type="spellStart"/>
      <w:r>
        <w:rPr>
          <w:rFonts w:ascii="Book Antiqua" w:hAnsi="Book Antiqua"/>
          <w:sz w:val="24"/>
        </w:rPr>
        <w:t>Myofibroblastic</w:t>
      </w:r>
      <w:proofErr w:type="spellEnd"/>
      <w:r>
        <w:rPr>
          <w:rFonts w:ascii="Book Antiqua" w:hAnsi="Book Antiqua"/>
          <w:sz w:val="24"/>
        </w:rPr>
        <w:t xml:space="preserve"> Tumors: Current Update. </w:t>
      </w:r>
      <w:proofErr w:type="spellStart"/>
      <w:r>
        <w:rPr>
          <w:rFonts w:ascii="Book Antiqua" w:hAnsi="Book Antiqua"/>
          <w:i/>
          <w:sz w:val="24"/>
        </w:rPr>
        <w:t>Radiol</w:t>
      </w:r>
      <w:proofErr w:type="spellEnd"/>
      <w:r>
        <w:rPr>
          <w:rFonts w:ascii="Book Antiqua" w:hAnsi="Book Antiqua"/>
          <w:i/>
          <w:sz w:val="24"/>
        </w:rPr>
        <w:t xml:space="preserve"> </w:t>
      </w:r>
      <w:proofErr w:type="spellStart"/>
      <w:r>
        <w:rPr>
          <w:rFonts w:ascii="Book Antiqua" w:hAnsi="Book Antiqua"/>
          <w:i/>
          <w:sz w:val="24"/>
        </w:rPr>
        <w:t>Clin</w:t>
      </w:r>
      <w:proofErr w:type="spellEnd"/>
      <w:r>
        <w:rPr>
          <w:rFonts w:ascii="Book Antiqua" w:hAnsi="Book Antiqua"/>
          <w:i/>
          <w:sz w:val="24"/>
        </w:rPr>
        <w:t xml:space="preserve"> North Am</w:t>
      </w:r>
      <w:r>
        <w:rPr>
          <w:rFonts w:ascii="Book Antiqua" w:hAnsi="Book Antiqua"/>
          <w:sz w:val="24"/>
        </w:rPr>
        <w:t xml:space="preserve"> 2016; </w:t>
      </w:r>
      <w:r>
        <w:rPr>
          <w:rFonts w:ascii="Book Antiqua" w:hAnsi="Book Antiqua"/>
          <w:b/>
          <w:sz w:val="24"/>
        </w:rPr>
        <w:t>54</w:t>
      </w:r>
      <w:r>
        <w:rPr>
          <w:rFonts w:ascii="Book Antiqua" w:hAnsi="Book Antiqua"/>
          <w:sz w:val="24"/>
        </w:rPr>
        <w:t>: 553-563 [PMID: 27153788 DOI: 10.1016/j.rcl.2015.12.005]</w:t>
      </w:r>
    </w:p>
    <w:p w:rsidR="00442F60" w:rsidRDefault="00956952">
      <w:pPr>
        <w:snapToGrid w:val="0"/>
        <w:spacing w:line="360" w:lineRule="auto"/>
        <w:rPr>
          <w:rFonts w:ascii="Book Antiqua" w:hAnsi="Book Antiqua"/>
          <w:sz w:val="24"/>
        </w:rPr>
      </w:pPr>
      <w:r>
        <w:rPr>
          <w:rFonts w:ascii="Book Antiqua" w:hAnsi="Book Antiqua"/>
          <w:sz w:val="24"/>
        </w:rPr>
        <w:t xml:space="preserve">19 </w:t>
      </w:r>
      <w:proofErr w:type="spellStart"/>
      <w:r>
        <w:rPr>
          <w:rFonts w:ascii="Book Antiqua" w:hAnsi="Book Antiqua"/>
          <w:b/>
          <w:sz w:val="24"/>
        </w:rPr>
        <w:t>Lovly</w:t>
      </w:r>
      <w:proofErr w:type="spellEnd"/>
      <w:r>
        <w:rPr>
          <w:rFonts w:ascii="Book Antiqua" w:hAnsi="Book Antiqua"/>
          <w:b/>
          <w:sz w:val="24"/>
        </w:rPr>
        <w:t xml:space="preserve"> CM</w:t>
      </w:r>
      <w:r>
        <w:rPr>
          <w:rFonts w:ascii="Book Antiqua" w:hAnsi="Book Antiqua"/>
          <w:sz w:val="24"/>
        </w:rPr>
        <w:t xml:space="preserve">, Gupta A, Lipson D, Otto G, Brennan T, Chung CT, </w:t>
      </w:r>
      <w:proofErr w:type="spellStart"/>
      <w:r>
        <w:rPr>
          <w:rFonts w:ascii="Book Antiqua" w:hAnsi="Book Antiqua"/>
          <w:sz w:val="24"/>
        </w:rPr>
        <w:t>Borinstein</w:t>
      </w:r>
      <w:proofErr w:type="spellEnd"/>
      <w:r>
        <w:rPr>
          <w:rFonts w:ascii="Book Antiqua" w:hAnsi="Book Antiqua"/>
          <w:sz w:val="24"/>
        </w:rPr>
        <w:t xml:space="preserve"> SC, Ross JS, Stephens PJ, Miller VA, Coffin CM. Inflammatory </w:t>
      </w:r>
      <w:proofErr w:type="spellStart"/>
      <w:r>
        <w:rPr>
          <w:rFonts w:ascii="Book Antiqua" w:hAnsi="Book Antiqua"/>
          <w:sz w:val="24"/>
        </w:rPr>
        <w:t>myofibroblastic</w:t>
      </w:r>
      <w:proofErr w:type="spellEnd"/>
      <w:r>
        <w:rPr>
          <w:rFonts w:ascii="Book Antiqua" w:hAnsi="Book Antiqua"/>
          <w:sz w:val="24"/>
        </w:rPr>
        <w:t xml:space="preserve"> tumors harbor multiple potentially actionable kinase fusions. </w:t>
      </w:r>
      <w:r>
        <w:rPr>
          <w:rFonts w:ascii="Book Antiqua" w:hAnsi="Book Antiqua"/>
          <w:i/>
          <w:sz w:val="24"/>
        </w:rPr>
        <w:t xml:space="preserve">Cancer </w:t>
      </w:r>
      <w:proofErr w:type="spellStart"/>
      <w:r>
        <w:rPr>
          <w:rFonts w:ascii="Book Antiqua" w:hAnsi="Book Antiqua"/>
          <w:i/>
          <w:sz w:val="24"/>
        </w:rPr>
        <w:t>Discov</w:t>
      </w:r>
      <w:proofErr w:type="spellEnd"/>
      <w:r>
        <w:rPr>
          <w:rFonts w:ascii="Book Antiqua" w:hAnsi="Book Antiqua"/>
          <w:sz w:val="24"/>
        </w:rPr>
        <w:t xml:space="preserve"> 2014; </w:t>
      </w:r>
      <w:r>
        <w:rPr>
          <w:rFonts w:ascii="Book Antiqua" w:hAnsi="Book Antiqua"/>
          <w:b/>
          <w:sz w:val="24"/>
        </w:rPr>
        <w:t>4</w:t>
      </w:r>
      <w:r>
        <w:rPr>
          <w:rFonts w:ascii="Book Antiqua" w:hAnsi="Book Antiqua"/>
          <w:sz w:val="24"/>
        </w:rPr>
        <w:t>: 889-895 [PMID: 24875859 DOI: 10.1158/2159-8290.CD-14-0377]</w:t>
      </w:r>
    </w:p>
    <w:p w:rsidR="00442F60" w:rsidRDefault="00956952">
      <w:pPr>
        <w:snapToGrid w:val="0"/>
        <w:spacing w:line="360" w:lineRule="auto"/>
        <w:rPr>
          <w:rFonts w:ascii="Book Antiqua" w:hAnsi="Book Antiqua"/>
          <w:sz w:val="24"/>
        </w:rPr>
      </w:pPr>
      <w:r>
        <w:rPr>
          <w:rFonts w:ascii="Book Antiqua" w:hAnsi="Book Antiqua"/>
          <w:sz w:val="24"/>
        </w:rPr>
        <w:t xml:space="preserve">20 </w:t>
      </w:r>
      <w:r>
        <w:rPr>
          <w:rFonts w:ascii="Book Antiqua" w:hAnsi="Book Antiqua"/>
          <w:b/>
          <w:sz w:val="24"/>
        </w:rPr>
        <w:t>Coffin CM</w:t>
      </w:r>
      <w:r>
        <w:rPr>
          <w:rFonts w:ascii="Book Antiqua" w:hAnsi="Book Antiqua"/>
          <w:sz w:val="24"/>
        </w:rPr>
        <w:t xml:space="preserve">, </w:t>
      </w:r>
      <w:proofErr w:type="spellStart"/>
      <w:r>
        <w:rPr>
          <w:rFonts w:ascii="Book Antiqua" w:hAnsi="Book Antiqua"/>
          <w:sz w:val="24"/>
        </w:rPr>
        <w:t>Hornick</w:t>
      </w:r>
      <w:proofErr w:type="spellEnd"/>
      <w:r>
        <w:rPr>
          <w:rFonts w:ascii="Book Antiqua" w:hAnsi="Book Antiqua"/>
          <w:sz w:val="24"/>
        </w:rPr>
        <w:t xml:space="preserve"> JL, Fletcher CD. Inflammatory </w:t>
      </w:r>
      <w:proofErr w:type="spellStart"/>
      <w:r>
        <w:rPr>
          <w:rFonts w:ascii="Book Antiqua" w:hAnsi="Book Antiqua"/>
          <w:sz w:val="24"/>
        </w:rPr>
        <w:t>myofibroblastic</w:t>
      </w:r>
      <w:proofErr w:type="spellEnd"/>
      <w:r>
        <w:rPr>
          <w:rFonts w:ascii="Book Antiqua" w:hAnsi="Book Antiqua"/>
          <w:sz w:val="24"/>
        </w:rPr>
        <w:t xml:space="preserve"> tumor: comparison of </w:t>
      </w:r>
      <w:proofErr w:type="spellStart"/>
      <w:r>
        <w:rPr>
          <w:rFonts w:ascii="Book Antiqua" w:hAnsi="Book Antiqua"/>
          <w:sz w:val="24"/>
        </w:rPr>
        <w:t>clinicopathologic</w:t>
      </w:r>
      <w:proofErr w:type="spellEnd"/>
      <w:r>
        <w:rPr>
          <w:rFonts w:ascii="Book Antiqua" w:hAnsi="Book Antiqua"/>
          <w:sz w:val="24"/>
        </w:rPr>
        <w:t xml:space="preserve">, histologic, and </w:t>
      </w:r>
      <w:proofErr w:type="spellStart"/>
      <w:r>
        <w:rPr>
          <w:rFonts w:ascii="Book Antiqua" w:hAnsi="Book Antiqua"/>
          <w:sz w:val="24"/>
        </w:rPr>
        <w:t>immunohistochemical</w:t>
      </w:r>
      <w:proofErr w:type="spellEnd"/>
      <w:r>
        <w:rPr>
          <w:rFonts w:ascii="Book Antiqua" w:hAnsi="Book Antiqua"/>
          <w:sz w:val="24"/>
        </w:rPr>
        <w:t xml:space="preserve"> features including ALK expression in atypical and aggressive cases. </w:t>
      </w:r>
      <w:r>
        <w:rPr>
          <w:rFonts w:ascii="Book Antiqua" w:hAnsi="Book Antiqua"/>
          <w:i/>
          <w:sz w:val="24"/>
        </w:rPr>
        <w:t xml:space="preserve">Am J </w:t>
      </w:r>
      <w:proofErr w:type="spellStart"/>
      <w:r>
        <w:rPr>
          <w:rFonts w:ascii="Book Antiqua" w:hAnsi="Book Antiqua"/>
          <w:i/>
          <w:sz w:val="24"/>
        </w:rPr>
        <w:t>Surg</w:t>
      </w:r>
      <w:proofErr w:type="spellEnd"/>
      <w:r>
        <w:rPr>
          <w:rFonts w:ascii="Book Antiqua" w:hAnsi="Book Antiqua"/>
          <w:i/>
          <w:sz w:val="24"/>
        </w:rPr>
        <w:t xml:space="preserve"> </w:t>
      </w:r>
      <w:proofErr w:type="spellStart"/>
      <w:r>
        <w:rPr>
          <w:rFonts w:ascii="Book Antiqua" w:hAnsi="Book Antiqua"/>
          <w:i/>
          <w:sz w:val="24"/>
        </w:rPr>
        <w:t>Pathol</w:t>
      </w:r>
      <w:proofErr w:type="spellEnd"/>
      <w:r>
        <w:rPr>
          <w:rFonts w:ascii="Book Antiqua" w:hAnsi="Book Antiqua"/>
          <w:sz w:val="24"/>
        </w:rPr>
        <w:t xml:space="preserve"> 2007; </w:t>
      </w:r>
      <w:r>
        <w:rPr>
          <w:rFonts w:ascii="Book Antiqua" w:hAnsi="Book Antiqua"/>
          <w:b/>
          <w:sz w:val="24"/>
        </w:rPr>
        <w:t>31</w:t>
      </w:r>
      <w:r>
        <w:rPr>
          <w:rFonts w:ascii="Book Antiqua" w:hAnsi="Book Antiqua"/>
          <w:sz w:val="24"/>
        </w:rPr>
        <w:t>: 509-520 [PMID: 17414097 DOI: 10.1097/01.pas.0000213393.57322.c7]</w:t>
      </w:r>
    </w:p>
    <w:p w:rsidR="00442F60" w:rsidRDefault="00956952">
      <w:pPr>
        <w:snapToGrid w:val="0"/>
        <w:spacing w:line="360" w:lineRule="auto"/>
        <w:rPr>
          <w:rFonts w:ascii="Book Antiqua" w:hAnsi="Book Antiqua"/>
          <w:sz w:val="24"/>
        </w:rPr>
      </w:pPr>
      <w:r>
        <w:rPr>
          <w:rFonts w:ascii="Book Antiqua" w:hAnsi="Book Antiqua"/>
          <w:sz w:val="24"/>
        </w:rPr>
        <w:t xml:space="preserve">21 </w:t>
      </w:r>
      <w:r>
        <w:rPr>
          <w:rFonts w:ascii="Book Antiqua" w:hAnsi="Book Antiqua"/>
          <w:b/>
          <w:sz w:val="24"/>
        </w:rPr>
        <w:t>Sun Z</w:t>
      </w:r>
      <w:r>
        <w:rPr>
          <w:rFonts w:ascii="Book Antiqua" w:hAnsi="Book Antiqua"/>
          <w:sz w:val="24"/>
        </w:rPr>
        <w:t xml:space="preserve">, Wang H, </w:t>
      </w:r>
      <w:proofErr w:type="spellStart"/>
      <w:r>
        <w:rPr>
          <w:rFonts w:ascii="Book Antiqua" w:hAnsi="Book Antiqua"/>
          <w:sz w:val="24"/>
        </w:rPr>
        <w:t>Guo</w:t>
      </w:r>
      <w:proofErr w:type="spellEnd"/>
      <w:r>
        <w:rPr>
          <w:rFonts w:ascii="Book Antiqua" w:hAnsi="Book Antiqua"/>
          <w:sz w:val="24"/>
        </w:rPr>
        <w:t xml:space="preserve"> X, Jiang S, Jing C. Inflammatory </w:t>
      </w:r>
      <w:proofErr w:type="spellStart"/>
      <w:r>
        <w:rPr>
          <w:rFonts w:ascii="Book Antiqua" w:hAnsi="Book Antiqua"/>
          <w:sz w:val="24"/>
        </w:rPr>
        <w:t>myofibroblastic</w:t>
      </w:r>
      <w:proofErr w:type="spellEnd"/>
      <w:r>
        <w:rPr>
          <w:rFonts w:ascii="Book Antiqua" w:hAnsi="Book Antiqua"/>
          <w:sz w:val="24"/>
        </w:rPr>
        <w:t xml:space="preserve"> tumor of kidney together with ipsilateral perinephric and </w:t>
      </w:r>
      <w:proofErr w:type="spellStart"/>
      <w:r>
        <w:rPr>
          <w:rFonts w:ascii="Book Antiqua" w:hAnsi="Book Antiqua"/>
          <w:sz w:val="24"/>
        </w:rPr>
        <w:t>periureteric</w:t>
      </w:r>
      <w:proofErr w:type="spellEnd"/>
      <w:r>
        <w:rPr>
          <w:rFonts w:ascii="Book Antiqua" w:hAnsi="Book Antiqua"/>
          <w:sz w:val="24"/>
        </w:rPr>
        <w:t xml:space="preserve"> fibrosis: A case report and literature review. </w:t>
      </w:r>
      <w:r>
        <w:rPr>
          <w:rFonts w:ascii="Book Antiqua" w:hAnsi="Book Antiqua"/>
          <w:i/>
          <w:sz w:val="24"/>
        </w:rPr>
        <w:t>Medicine (Baltimore)</w:t>
      </w:r>
      <w:r>
        <w:rPr>
          <w:rFonts w:ascii="Book Antiqua" w:hAnsi="Book Antiqua"/>
          <w:sz w:val="24"/>
        </w:rPr>
        <w:t xml:space="preserve"> 2017; </w:t>
      </w:r>
      <w:r>
        <w:rPr>
          <w:rFonts w:ascii="Book Antiqua" w:hAnsi="Book Antiqua"/>
          <w:b/>
          <w:sz w:val="24"/>
        </w:rPr>
        <w:t>96</w:t>
      </w:r>
      <w:r>
        <w:rPr>
          <w:rFonts w:ascii="Book Antiqua" w:hAnsi="Book Antiqua"/>
          <w:sz w:val="24"/>
        </w:rPr>
        <w:t>: e8807 [PMID: 29245241 DOI: 10.1097/MD.0000000000008807]</w:t>
      </w:r>
    </w:p>
    <w:p w:rsidR="00442F60" w:rsidRDefault="00956952">
      <w:pPr>
        <w:snapToGrid w:val="0"/>
        <w:spacing w:line="360" w:lineRule="auto"/>
        <w:rPr>
          <w:rFonts w:ascii="Book Antiqua" w:hAnsi="Book Antiqua"/>
          <w:sz w:val="24"/>
        </w:rPr>
      </w:pPr>
      <w:r>
        <w:rPr>
          <w:rFonts w:ascii="Book Antiqua" w:hAnsi="Book Antiqua"/>
          <w:sz w:val="24"/>
        </w:rPr>
        <w:t xml:space="preserve">22 </w:t>
      </w:r>
      <w:proofErr w:type="spellStart"/>
      <w:r>
        <w:rPr>
          <w:rFonts w:ascii="Book Antiqua" w:hAnsi="Book Antiqua"/>
          <w:b/>
          <w:sz w:val="24"/>
        </w:rPr>
        <w:t>Ascenti</w:t>
      </w:r>
      <w:proofErr w:type="spellEnd"/>
      <w:r>
        <w:rPr>
          <w:rFonts w:ascii="Book Antiqua" w:hAnsi="Book Antiqua"/>
          <w:b/>
          <w:sz w:val="24"/>
        </w:rPr>
        <w:t xml:space="preserve"> G</w:t>
      </w:r>
      <w:r>
        <w:rPr>
          <w:rFonts w:ascii="Book Antiqua" w:hAnsi="Book Antiqua"/>
          <w:sz w:val="24"/>
        </w:rPr>
        <w:t xml:space="preserve">, </w:t>
      </w:r>
      <w:proofErr w:type="spellStart"/>
      <w:r>
        <w:rPr>
          <w:rFonts w:ascii="Book Antiqua" w:hAnsi="Book Antiqua"/>
          <w:sz w:val="24"/>
        </w:rPr>
        <w:t>Zimbaro</w:t>
      </w:r>
      <w:proofErr w:type="spellEnd"/>
      <w:r>
        <w:rPr>
          <w:rFonts w:ascii="Book Antiqua" w:hAnsi="Book Antiqua"/>
          <w:sz w:val="24"/>
        </w:rPr>
        <w:t xml:space="preserve"> G, </w:t>
      </w:r>
      <w:proofErr w:type="spellStart"/>
      <w:r>
        <w:rPr>
          <w:rFonts w:ascii="Book Antiqua" w:hAnsi="Book Antiqua"/>
          <w:sz w:val="24"/>
        </w:rPr>
        <w:t>Mazziotti</w:t>
      </w:r>
      <w:proofErr w:type="spellEnd"/>
      <w:r>
        <w:rPr>
          <w:rFonts w:ascii="Book Antiqua" w:hAnsi="Book Antiqua"/>
          <w:sz w:val="24"/>
        </w:rPr>
        <w:t xml:space="preserve"> S, Gaeta M, </w:t>
      </w:r>
      <w:proofErr w:type="spellStart"/>
      <w:r>
        <w:rPr>
          <w:rFonts w:ascii="Book Antiqua" w:hAnsi="Book Antiqua"/>
          <w:sz w:val="24"/>
        </w:rPr>
        <w:t>Lamberto</w:t>
      </w:r>
      <w:proofErr w:type="spellEnd"/>
      <w:r>
        <w:rPr>
          <w:rFonts w:ascii="Book Antiqua" w:hAnsi="Book Antiqua"/>
          <w:sz w:val="24"/>
        </w:rPr>
        <w:t xml:space="preserve"> S, </w:t>
      </w:r>
      <w:proofErr w:type="spellStart"/>
      <w:r>
        <w:rPr>
          <w:rFonts w:ascii="Book Antiqua" w:hAnsi="Book Antiqua"/>
          <w:sz w:val="24"/>
        </w:rPr>
        <w:t>Scribano</w:t>
      </w:r>
      <w:proofErr w:type="spellEnd"/>
      <w:r>
        <w:rPr>
          <w:rFonts w:ascii="Book Antiqua" w:hAnsi="Book Antiqua"/>
          <w:sz w:val="24"/>
        </w:rPr>
        <w:t xml:space="preserve"> E. Contrast-enhanced power Doppler US in the diagnosis of renal </w:t>
      </w:r>
      <w:proofErr w:type="spellStart"/>
      <w:r>
        <w:rPr>
          <w:rFonts w:ascii="Book Antiqua" w:hAnsi="Book Antiqua"/>
          <w:sz w:val="24"/>
        </w:rPr>
        <w:t>pseudotumors</w:t>
      </w:r>
      <w:proofErr w:type="spellEnd"/>
      <w:r>
        <w:rPr>
          <w:rFonts w:ascii="Book Antiqua" w:hAnsi="Book Antiqua"/>
          <w:sz w:val="24"/>
        </w:rPr>
        <w:t xml:space="preserve">. </w:t>
      </w:r>
      <w:proofErr w:type="spellStart"/>
      <w:r>
        <w:rPr>
          <w:rFonts w:ascii="Book Antiqua" w:hAnsi="Book Antiqua"/>
          <w:i/>
          <w:sz w:val="24"/>
        </w:rPr>
        <w:t>Eur</w:t>
      </w:r>
      <w:proofErr w:type="spellEnd"/>
      <w:r>
        <w:rPr>
          <w:rFonts w:ascii="Book Antiqua" w:hAnsi="Book Antiqua"/>
          <w:i/>
          <w:sz w:val="24"/>
        </w:rPr>
        <w:t xml:space="preserve"> </w:t>
      </w:r>
      <w:proofErr w:type="spellStart"/>
      <w:r>
        <w:rPr>
          <w:rFonts w:ascii="Book Antiqua" w:hAnsi="Book Antiqua"/>
          <w:i/>
          <w:sz w:val="24"/>
        </w:rPr>
        <w:t>Radiol</w:t>
      </w:r>
      <w:proofErr w:type="spellEnd"/>
      <w:r>
        <w:rPr>
          <w:rFonts w:ascii="Book Antiqua" w:hAnsi="Book Antiqua"/>
          <w:sz w:val="24"/>
        </w:rPr>
        <w:t xml:space="preserve"> 2001; </w:t>
      </w:r>
      <w:r>
        <w:rPr>
          <w:rFonts w:ascii="Book Antiqua" w:hAnsi="Book Antiqua"/>
          <w:b/>
          <w:sz w:val="24"/>
        </w:rPr>
        <w:t>11</w:t>
      </w:r>
      <w:r>
        <w:rPr>
          <w:rFonts w:ascii="Book Antiqua" w:hAnsi="Book Antiqua"/>
          <w:sz w:val="24"/>
        </w:rPr>
        <w:t>: 2496-2499 [PMID: 11734947 DOI: 10.1007/s003300100861]</w:t>
      </w:r>
    </w:p>
    <w:p w:rsidR="00442F60" w:rsidRDefault="00956952">
      <w:pPr>
        <w:snapToGrid w:val="0"/>
        <w:spacing w:line="360" w:lineRule="auto"/>
        <w:rPr>
          <w:rFonts w:ascii="Book Antiqua" w:hAnsi="Book Antiqua"/>
          <w:sz w:val="24"/>
        </w:rPr>
      </w:pPr>
      <w:r>
        <w:rPr>
          <w:rFonts w:ascii="Book Antiqua" w:hAnsi="Book Antiqua"/>
          <w:sz w:val="24"/>
        </w:rPr>
        <w:t xml:space="preserve">23 </w:t>
      </w:r>
      <w:proofErr w:type="spellStart"/>
      <w:r>
        <w:rPr>
          <w:rFonts w:ascii="Book Antiqua" w:hAnsi="Book Antiqua"/>
          <w:b/>
          <w:sz w:val="24"/>
        </w:rPr>
        <w:t>Tarhan</w:t>
      </w:r>
      <w:proofErr w:type="spellEnd"/>
      <w:r>
        <w:rPr>
          <w:rFonts w:ascii="Book Antiqua" w:hAnsi="Book Antiqua"/>
          <w:b/>
          <w:sz w:val="24"/>
        </w:rPr>
        <w:t xml:space="preserve"> F</w:t>
      </w:r>
      <w:r>
        <w:rPr>
          <w:rFonts w:ascii="Book Antiqua" w:hAnsi="Book Antiqua"/>
          <w:sz w:val="24"/>
        </w:rPr>
        <w:t xml:space="preserve">, </w:t>
      </w:r>
      <w:proofErr w:type="spellStart"/>
      <w:r>
        <w:rPr>
          <w:rFonts w:ascii="Book Antiqua" w:hAnsi="Book Antiqua"/>
          <w:sz w:val="24"/>
        </w:rPr>
        <w:t>Gül</w:t>
      </w:r>
      <w:proofErr w:type="spellEnd"/>
      <w:r>
        <w:rPr>
          <w:rFonts w:ascii="Book Antiqua" w:hAnsi="Book Antiqua"/>
          <w:sz w:val="24"/>
        </w:rPr>
        <w:t xml:space="preserve"> AE, </w:t>
      </w:r>
      <w:proofErr w:type="spellStart"/>
      <w:r>
        <w:rPr>
          <w:rFonts w:ascii="Book Antiqua" w:hAnsi="Book Antiqua"/>
          <w:sz w:val="24"/>
        </w:rPr>
        <w:t>Karadayi</w:t>
      </w:r>
      <w:proofErr w:type="spellEnd"/>
      <w:r>
        <w:rPr>
          <w:rFonts w:ascii="Book Antiqua" w:hAnsi="Book Antiqua"/>
          <w:sz w:val="24"/>
        </w:rPr>
        <w:t xml:space="preserve"> N, </w:t>
      </w:r>
      <w:proofErr w:type="spellStart"/>
      <w:r>
        <w:rPr>
          <w:rFonts w:ascii="Book Antiqua" w:hAnsi="Book Antiqua"/>
          <w:sz w:val="24"/>
        </w:rPr>
        <w:t>Kuyumcuoğlu</w:t>
      </w:r>
      <w:proofErr w:type="spellEnd"/>
      <w:r>
        <w:rPr>
          <w:rFonts w:ascii="Book Antiqua" w:hAnsi="Book Antiqua"/>
          <w:sz w:val="24"/>
        </w:rPr>
        <w:t xml:space="preserve"> U. Inflammatory </w:t>
      </w:r>
      <w:proofErr w:type="spellStart"/>
      <w:r>
        <w:rPr>
          <w:rFonts w:ascii="Book Antiqua" w:hAnsi="Book Antiqua"/>
          <w:sz w:val="24"/>
        </w:rPr>
        <w:t>pseudotumor</w:t>
      </w:r>
      <w:proofErr w:type="spellEnd"/>
      <w:r>
        <w:rPr>
          <w:rFonts w:ascii="Book Antiqua" w:hAnsi="Book Antiqua"/>
          <w:sz w:val="24"/>
        </w:rPr>
        <w:t xml:space="preserve"> of the kidney: a case report. </w:t>
      </w:r>
      <w:proofErr w:type="spellStart"/>
      <w:r>
        <w:rPr>
          <w:rFonts w:ascii="Book Antiqua" w:hAnsi="Book Antiqua"/>
          <w:i/>
          <w:sz w:val="24"/>
        </w:rPr>
        <w:t>Int</w:t>
      </w:r>
      <w:proofErr w:type="spellEnd"/>
      <w:r>
        <w:rPr>
          <w:rFonts w:ascii="Book Antiqua" w:hAnsi="Book Antiqua"/>
          <w:i/>
          <w:sz w:val="24"/>
        </w:rPr>
        <w:t xml:space="preserve"> </w:t>
      </w:r>
      <w:proofErr w:type="spellStart"/>
      <w:r>
        <w:rPr>
          <w:rFonts w:ascii="Book Antiqua" w:hAnsi="Book Antiqua"/>
          <w:i/>
          <w:sz w:val="24"/>
        </w:rPr>
        <w:t>Urol</w:t>
      </w:r>
      <w:proofErr w:type="spellEnd"/>
      <w:r>
        <w:rPr>
          <w:rFonts w:ascii="Book Antiqua" w:hAnsi="Book Antiqua"/>
          <w:i/>
          <w:sz w:val="24"/>
        </w:rPr>
        <w:t xml:space="preserve"> </w:t>
      </w:r>
      <w:proofErr w:type="spellStart"/>
      <w:r>
        <w:rPr>
          <w:rFonts w:ascii="Book Antiqua" w:hAnsi="Book Antiqua"/>
          <w:i/>
          <w:sz w:val="24"/>
        </w:rPr>
        <w:t>Nephrol</w:t>
      </w:r>
      <w:proofErr w:type="spellEnd"/>
      <w:r>
        <w:rPr>
          <w:rFonts w:ascii="Book Antiqua" w:hAnsi="Book Antiqua"/>
          <w:sz w:val="24"/>
        </w:rPr>
        <w:t xml:space="preserve"> 2004; </w:t>
      </w:r>
      <w:r>
        <w:rPr>
          <w:rFonts w:ascii="Book Antiqua" w:hAnsi="Book Antiqua"/>
          <w:b/>
          <w:sz w:val="24"/>
        </w:rPr>
        <w:t>36</w:t>
      </w:r>
      <w:r>
        <w:rPr>
          <w:rFonts w:ascii="Book Antiqua" w:hAnsi="Book Antiqua"/>
          <w:sz w:val="24"/>
        </w:rPr>
        <w:t>: 137-140 [PMID: 15368679]</w:t>
      </w:r>
    </w:p>
    <w:p w:rsidR="00442F60" w:rsidRDefault="00956952">
      <w:pPr>
        <w:snapToGrid w:val="0"/>
        <w:spacing w:line="360" w:lineRule="auto"/>
        <w:rPr>
          <w:rFonts w:ascii="Book Antiqua" w:hAnsi="Book Antiqua"/>
          <w:sz w:val="24"/>
        </w:rPr>
      </w:pPr>
      <w:r>
        <w:rPr>
          <w:rFonts w:ascii="Book Antiqua" w:hAnsi="Book Antiqua"/>
          <w:sz w:val="24"/>
        </w:rPr>
        <w:lastRenderedPageBreak/>
        <w:t xml:space="preserve">24 </w:t>
      </w:r>
      <w:proofErr w:type="spellStart"/>
      <w:r>
        <w:rPr>
          <w:rFonts w:ascii="Book Antiqua" w:hAnsi="Book Antiqua"/>
          <w:b/>
          <w:sz w:val="24"/>
        </w:rPr>
        <w:t>Babu</w:t>
      </w:r>
      <w:proofErr w:type="spellEnd"/>
      <w:r>
        <w:rPr>
          <w:rFonts w:ascii="Book Antiqua" w:hAnsi="Book Antiqua"/>
          <w:b/>
          <w:sz w:val="24"/>
        </w:rPr>
        <w:t xml:space="preserve"> P</w:t>
      </w:r>
      <w:r>
        <w:rPr>
          <w:rFonts w:ascii="Book Antiqua" w:hAnsi="Book Antiqua"/>
          <w:sz w:val="24"/>
        </w:rPr>
        <w:t xml:space="preserve">, </w:t>
      </w:r>
      <w:proofErr w:type="spellStart"/>
      <w:r>
        <w:rPr>
          <w:rFonts w:ascii="Book Antiqua" w:hAnsi="Book Antiqua"/>
          <w:sz w:val="24"/>
        </w:rPr>
        <w:t>Kalpana</w:t>
      </w:r>
      <w:proofErr w:type="spellEnd"/>
      <w:r>
        <w:rPr>
          <w:rFonts w:ascii="Book Antiqua" w:hAnsi="Book Antiqua"/>
          <w:sz w:val="24"/>
        </w:rPr>
        <w:t xml:space="preserve"> </w:t>
      </w:r>
      <w:proofErr w:type="spellStart"/>
      <w:r>
        <w:rPr>
          <w:rFonts w:ascii="Book Antiqua" w:hAnsi="Book Antiqua"/>
          <w:sz w:val="24"/>
        </w:rPr>
        <w:t>Kumari</w:t>
      </w:r>
      <w:proofErr w:type="spellEnd"/>
      <w:r>
        <w:rPr>
          <w:rFonts w:ascii="Book Antiqua" w:hAnsi="Book Antiqua"/>
          <w:sz w:val="24"/>
        </w:rPr>
        <w:t xml:space="preserve"> MK, Nagaraj HK, </w:t>
      </w:r>
      <w:proofErr w:type="spellStart"/>
      <w:r>
        <w:rPr>
          <w:rFonts w:ascii="Book Antiqua" w:hAnsi="Book Antiqua"/>
          <w:sz w:val="24"/>
        </w:rPr>
        <w:t>Mysorekar</w:t>
      </w:r>
      <w:proofErr w:type="spellEnd"/>
      <w:r>
        <w:rPr>
          <w:rFonts w:ascii="Book Antiqua" w:hAnsi="Book Antiqua"/>
          <w:sz w:val="24"/>
        </w:rPr>
        <w:t xml:space="preserve"> VV. Inflammatory </w:t>
      </w:r>
      <w:proofErr w:type="spellStart"/>
      <w:r>
        <w:rPr>
          <w:rFonts w:ascii="Book Antiqua" w:hAnsi="Book Antiqua"/>
          <w:sz w:val="24"/>
        </w:rPr>
        <w:t>pseudotumor</w:t>
      </w:r>
      <w:proofErr w:type="spellEnd"/>
      <w:r>
        <w:rPr>
          <w:rFonts w:ascii="Book Antiqua" w:hAnsi="Book Antiqua"/>
          <w:sz w:val="24"/>
        </w:rPr>
        <w:t xml:space="preserve"> of kidney masquerading as renal carcinoma. </w:t>
      </w:r>
      <w:r>
        <w:rPr>
          <w:rFonts w:ascii="Book Antiqua" w:hAnsi="Book Antiqua"/>
          <w:i/>
          <w:sz w:val="24"/>
        </w:rPr>
        <w:t xml:space="preserve">J Cancer Res </w:t>
      </w:r>
      <w:proofErr w:type="spellStart"/>
      <w:r>
        <w:rPr>
          <w:rFonts w:ascii="Book Antiqua" w:hAnsi="Book Antiqua"/>
          <w:i/>
          <w:sz w:val="24"/>
        </w:rPr>
        <w:t>Ther</w:t>
      </w:r>
      <w:proofErr w:type="spellEnd"/>
      <w:r>
        <w:rPr>
          <w:rFonts w:ascii="Book Antiqua" w:hAnsi="Book Antiqua"/>
          <w:sz w:val="24"/>
        </w:rPr>
        <w:t xml:space="preserve"> 2015; </w:t>
      </w:r>
      <w:r>
        <w:rPr>
          <w:rFonts w:ascii="Book Antiqua" w:hAnsi="Book Antiqua"/>
          <w:b/>
          <w:sz w:val="24"/>
        </w:rPr>
        <w:t>11</w:t>
      </w:r>
      <w:r>
        <w:rPr>
          <w:rFonts w:ascii="Book Antiqua" w:hAnsi="Book Antiqua"/>
          <w:sz w:val="24"/>
        </w:rPr>
        <w:t>: 668 [PMID: 26458713 DOI: 10.4103/0973-1482.143351]</w:t>
      </w:r>
    </w:p>
    <w:p w:rsidR="00442F60" w:rsidRDefault="00956952">
      <w:pPr>
        <w:snapToGrid w:val="0"/>
        <w:spacing w:line="360" w:lineRule="auto"/>
        <w:rPr>
          <w:rFonts w:ascii="Book Antiqua" w:hAnsi="Book Antiqua"/>
          <w:sz w:val="24"/>
        </w:rPr>
      </w:pPr>
      <w:r>
        <w:rPr>
          <w:rFonts w:ascii="Book Antiqua" w:hAnsi="Book Antiqua"/>
          <w:sz w:val="24"/>
        </w:rPr>
        <w:t xml:space="preserve">25 </w:t>
      </w:r>
      <w:r>
        <w:rPr>
          <w:rFonts w:ascii="Book Antiqua" w:hAnsi="Book Antiqua"/>
          <w:b/>
          <w:sz w:val="24"/>
        </w:rPr>
        <w:t>Ishikawa T</w:t>
      </w:r>
      <w:r>
        <w:rPr>
          <w:rFonts w:ascii="Book Antiqua" w:hAnsi="Book Antiqua"/>
          <w:sz w:val="24"/>
        </w:rPr>
        <w:t xml:space="preserve">, Fujisawa M, </w:t>
      </w:r>
      <w:proofErr w:type="spellStart"/>
      <w:r>
        <w:rPr>
          <w:rFonts w:ascii="Book Antiqua" w:hAnsi="Book Antiqua"/>
          <w:sz w:val="24"/>
        </w:rPr>
        <w:t>Tamada</w:t>
      </w:r>
      <w:proofErr w:type="spellEnd"/>
      <w:r>
        <w:rPr>
          <w:rFonts w:ascii="Book Antiqua" w:hAnsi="Book Antiqua"/>
          <w:sz w:val="24"/>
        </w:rPr>
        <w:t xml:space="preserve"> H, Inoue T, </w:t>
      </w:r>
      <w:proofErr w:type="spellStart"/>
      <w:r>
        <w:rPr>
          <w:rFonts w:ascii="Book Antiqua" w:hAnsi="Book Antiqua"/>
          <w:sz w:val="24"/>
        </w:rPr>
        <w:t>Shimatani</w:t>
      </w:r>
      <w:proofErr w:type="spellEnd"/>
      <w:r>
        <w:rPr>
          <w:rFonts w:ascii="Book Antiqua" w:hAnsi="Book Antiqua"/>
          <w:sz w:val="24"/>
        </w:rPr>
        <w:t xml:space="preserve"> N. Inflammatory </w:t>
      </w:r>
      <w:proofErr w:type="spellStart"/>
      <w:r>
        <w:rPr>
          <w:rFonts w:ascii="Book Antiqua" w:hAnsi="Book Antiqua"/>
          <w:sz w:val="24"/>
        </w:rPr>
        <w:t>pseudotumor</w:t>
      </w:r>
      <w:proofErr w:type="spellEnd"/>
      <w:r>
        <w:rPr>
          <w:rFonts w:ascii="Book Antiqua" w:hAnsi="Book Antiqua"/>
          <w:sz w:val="24"/>
        </w:rPr>
        <w:t xml:space="preserve"> of the kidney. </w:t>
      </w:r>
      <w:proofErr w:type="spellStart"/>
      <w:r>
        <w:rPr>
          <w:rFonts w:ascii="Book Antiqua" w:hAnsi="Book Antiqua"/>
          <w:i/>
          <w:sz w:val="24"/>
        </w:rPr>
        <w:t>Int</w:t>
      </w:r>
      <w:proofErr w:type="spellEnd"/>
      <w:r>
        <w:rPr>
          <w:rFonts w:ascii="Book Antiqua" w:hAnsi="Book Antiqua"/>
          <w:i/>
          <w:sz w:val="24"/>
        </w:rPr>
        <w:t xml:space="preserve"> J </w:t>
      </w:r>
      <w:proofErr w:type="spellStart"/>
      <w:r>
        <w:rPr>
          <w:rFonts w:ascii="Book Antiqua" w:hAnsi="Book Antiqua"/>
          <w:i/>
          <w:sz w:val="24"/>
        </w:rPr>
        <w:t>Urol</w:t>
      </w:r>
      <w:proofErr w:type="spellEnd"/>
      <w:r>
        <w:rPr>
          <w:rFonts w:ascii="Book Antiqua" w:hAnsi="Book Antiqua"/>
          <w:sz w:val="24"/>
        </w:rPr>
        <w:t xml:space="preserve"> 2004; </w:t>
      </w:r>
      <w:r>
        <w:rPr>
          <w:rFonts w:ascii="Book Antiqua" w:hAnsi="Book Antiqua"/>
          <w:b/>
          <w:sz w:val="24"/>
        </w:rPr>
        <w:t>11</w:t>
      </w:r>
      <w:r>
        <w:rPr>
          <w:rFonts w:ascii="Book Antiqua" w:hAnsi="Book Antiqua"/>
          <w:sz w:val="24"/>
        </w:rPr>
        <w:t>: 337-339 [PMID: 15147553 DOI: 10.1111/j.1442-2042.2004.00790.x]</w:t>
      </w:r>
    </w:p>
    <w:p w:rsidR="00442F60" w:rsidRDefault="00956952">
      <w:pPr>
        <w:snapToGrid w:val="0"/>
        <w:spacing w:line="360" w:lineRule="auto"/>
        <w:rPr>
          <w:rFonts w:ascii="Book Antiqua" w:hAnsi="Book Antiqua"/>
          <w:sz w:val="24"/>
        </w:rPr>
      </w:pPr>
      <w:r>
        <w:rPr>
          <w:rFonts w:ascii="Book Antiqua" w:hAnsi="Book Antiqua"/>
          <w:sz w:val="24"/>
        </w:rPr>
        <w:t xml:space="preserve">26 </w:t>
      </w:r>
      <w:r>
        <w:rPr>
          <w:rFonts w:ascii="Book Antiqua" w:hAnsi="Book Antiqua"/>
          <w:b/>
          <w:sz w:val="24"/>
        </w:rPr>
        <w:t>Nakamura Y</w:t>
      </w:r>
      <w:r>
        <w:rPr>
          <w:rFonts w:ascii="Book Antiqua" w:hAnsi="Book Antiqua"/>
          <w:sz w:val="24"/>
        </w:rPr>
        <w:t xml:space="preserve">, </w:t>
      </w:r>
      <w:proofErr w:type="spellStart"/>
      <w:r>
        <w:rPr>
          <w:rFonts w:ascii="Book Antiqua" w:hAnsi="Book Antiqua"/>
          <w:sz w:val="24"/>
        </w:rPr>
        <w:t>Urashima</w:t>
      </w:r>
      <w:proofErr w:type="spellEnd"/>
      <w:r>
        <w:rPr>
          <w:rFonts w:ascii="Book Antiqua" w:hAnsi="Book Antiqua"/>
          <w:sz w:val="24"/>
        </w:rPr>
        <w:t xml:space="preserve"> M, Nishihara R, Matsuura A, </w:t>
      </w:r>
      <w:proofErr w:type="spellStart"/>
      <w:r>
        <w:rPr>
          <w:rFonts w:ascii="Book Antiqua" w:hAnsi="Book Antiqua"/>
          <w:sz w:val="24"/>
        </w:rPr>
        <w:t>Bekku</w:t>
      </w:r>
      <w:proofErr w:type="spellEnd"/>
      <w:r>
        <w:rPr>
          <w:rFonts w:ascii="Book Antiqua" w:hAnsi="Book Antiqua"/>
          <w:sz w:val="24"/>
        </w:rPr>
        <w:t xml:space="preserve"> K, Iguchi H, </w:t>
      </w:r>
      <w:proofErr w:type="spellStart"/>
      <w:r>
        <w:rPr>
          <w:rFonts w:ascii="Book Antiqua" w:hAnsi="Book Antiqua"/>
          <w:sz w:val="24"/>
        </w:rPr>
        <w:t>Uesugi</w:t>
      </w:r>
      <w:proofErr w:type="spellEnd"/>
      <w:r>
        <w:rPr>
          <w:rFonts w:ascii="Book Antiqua" w:hAnsi="Book Antiqua"/>
          <w:sz w:val="24"/>
        </w:rPr>
        <w:t xml:space="preserve"> T, </w:t>
      </w:r>
      <w:proofErr w:type="spellStart"/>
      <w:r>
        <w:rPr>
          <w:rFonts w:ascii="Book Antiqua" w:hAnsi="Book Antiqua"/>
          <w:sz w:val="24"/>
        </w:rPr>
        <w:t>Saegusa</w:t>
      </w:r>
      <w:proofErr w:type="spellEnd"/>
      <w:r>
        <w:rPr>
          <w:rFonts w:ascii="Book Antiqua" w:hAnsi="Book Antiqua"/>
          <w:sz w:val="24"/>
        </w:rPr>
        <w:t xml:space="preserve"> M, </w:t>
      </w:r>
      <w:proofErr w:type="spellStart"/>
      <w:r>
        <w:rPr>
          <w:rFonts w:ascii="Book Antiqua" w:hAnsi="Book Antiqua"/>
          <w:sz w:val="24"/>
        </w:rPr>
        <w:t>Aramaki</w:t>
      </w:r>
      <w:proofErr w:type="spellEnd"/>
      <w:r>
        <w:rPr>
          <w:rFonts w:ascii="Book Antiqua" w:hAnsi="Book Antiqua"/>
          <w:sz w:val="24"/>
        </w:rPr>
        <w:t xml:space="preserve"> K. Inflammatory </w:t>
      </w:r>
      <w:proofErr w:type="spellStart"/>
      <w:r>
        <w:rPr>
          <w:rFonts w:ascii="Book Antiqua" w:hAnsi="Book Antiqua"/>
          <w:sz w:val="24"/>
        </w:rPr>
        <w:t>pseudotumor</w:t>
      </w:r>
      <w:proofErr w:type="spellEnd"/>
      <w:r>
        <w:rPr>
          <w:rFonts w:ascii="Book Antiqua" w:hAnsi="Book Antiqua"/>
          <w:sz w:val="24"/>
        </w:rPr>
        <w:t xml:space="preserve"> of the kidney with renal artery penetration. </w:t>
      </w:r>
      <w:proofErr w:type="spellStart"/>
      <w:r>
        <w:rPr>
          <w:rFonts w:ascii="Book Antiqua" w:hAnsi="Book Antiqua"/>
          <w:i/>
          <w:sz w:val="24"/>
        </w:rPr>
        <w:t>Radiat</w:t>
      </w:r>
      <w:proofErr w:type="spellEnd"/>
      <w:r>
        <w:rPr>
          <w:rFonts w:ascii="Book Antiqua" w:hAnsi="Book Antiqua"/>
          <w:i/>
          <w:sz w:val="24"/>
        </w:rPr>
        <w:t xml:space="preserve"> Med</w:t>
      </w:r>
      <w:r>
        <w:rPr>
          <w:rFonts w:ascii="Book Antiqua" w:hAnsi="Book Antiqua"/>
          <w:sz w:val="24"/>
        </w:rPr>
        <w:t xml:space="preserve"> 2007; </w:t>
      </w:r>
      <w:r>
        <w:rPr>
          <w:rFonts w:ascii="Book Antiqua" w:hAnsi="Book Antiqua"/>
          <w:b/>
          <w:sz w:val="24"/>
        </w:rPr>
        <w:t>25</w:t>
      </w:r>
      <w:r>
        <w:rPr>
          <w:rFonts w:ascii="Book Antiqua" w:hAnsi="Book Antiqua"/>
          <w:sz w:val="24"/>
        </w:rPr>
        <w:t>: 541-547 [PMID: 18085406 DOI: 10.1007/s11604-007-0174-y]</w:t>
      </w:r>
    </w:p>
    <w:p w:rsidR="00442F60" w:rsidRDefault="00956952">
      <w:pPr>
        <w:snapToGrid w:val="0"/>
        <w:spacing w:line="360" w:lineRule="auto"/>
        <w:rPr>
          <w:rFonts w:ascii="Book Antiqua" w:hAnsi="Book Antiqua"/>
          <w:sz w:val="24"/>
        </w:rPr>
      </w:pPr>
      <w:r>
        <w:rPr>
          <w:rFonts w:ascii="Book Antiqua" w:hAnsi="Book Antiqua"/>
          <w:sz w:val="24"/>
        </w:rPr>
        <w:t xml:space="preserve">27 </w:t>
      </w:r>
      <w:r>
        <w:rPr>
          <w:rFonts w:ascii="Book Antiqua" w:hAnsi="Book Antiqua"/>
          <w:b/>
          <w:sz w:val="24"/>
        </w:rPr>
        <w:t>Dong A</w:t>
      </w:r>
      <w:r>
        <w:rPr>
          <w:rFonts w:ascii="Book Antiqua" w:hAnsi="Book Antiqua"/>
          <w:sz w:val="24"/>
        </w:rPr>
        <w:t xml:space="preserve">, Wang Y, Dong H, Gong J, Cheng C, </w:t>
      </w:r>
      <w:proofErr w:type="spellStart"/>
      <w:r>
        <w:rPr>
          <w:rFonts w:ascii="Book Antiqua" w:hAnsi="Book Antiqua"/>
          <w:sz w:val="24"/>
        </w:rPr>
        <w:t>Zuo</w:t>
      </w:r>
      <w:proofErr w:type="spellEnd"/>
      <w:r>
        <w:rPr>
          <w:rFonts w:ascii="Book Antiqua" w:hAnsi="Book Antiqua"/>
          <w:sz w:val="24"/>
        </w:rPr>
        <w:t xml:space="preserve"> C, Lu J. Inflammatory </w:t>
      </w:r>
      <w:proofErr w:type="spellStart"/>
      <w:r>
        <w:rPr>
          <w:rFonts w:ascii="Book Antiqua" w:hAnsi="Book Antiqua"/>
          <w:sz w:val="24"/>
        </w:rPr>
        <w:t>myofibroblastic</w:t>
      </w:r>
      <w:proofErr w:type="spellEnd"/>
      <w:r>
        <w:rPr>
          <w:rFonts w:ascii="Book Antiqua" w:hAnsi="Book Antiqua"/>
          <w:sz w:val="24"/>
        </w:rPr>
        <w:t xml:space="preserve"> tumor: FDG PET/CT findings with pathologic correlation. </w:t>
      </w:r>
      <w:proofErr w:type="spellStart"/>
      <w:r>
        <w:rPr>
          <w:rFonts w:ascii="Book Antiqua" w:hAnsi="Book Antiqua"/>
          <w:i/>
          <w:sz w:val="24"/>
        </w:rPr>
        <w:t>Clin</w:t>
      </w:r>
      <w:proofErr w:type="spellEnd"/>
      <w:r>
        <w:rPr>
          <w:rFonts w:ascii="Book Antiqua" w:hAnsi="Book Antiqua"/>
          <w:i/>
          <w:sz w:val="24"/>
        </w:rPr>
        <w:t xml:space="preserve"> </w:t>
      </w:r>
      <w:proofErr w:type="spellStart"/>
      <w:r>
        <w:rPr>
          <w:rFonts w:ascii="Book Antiqua" w:hAnsi="Book Antiqua"/>
          <w:i/>
          <w:sz w:val="24"/>
        </w:rPr>
        <w:t>Nucl</w:t>
      </w:r>
      <w:proofErr w:type="spellEnd"/>
      <w:r>
        <w:rPr>
          <w:rFonts w:ascii="Book Antiqua" w:hAnsi="Book Antiqua"/>
          <w:i/>
          <w:sz w:val="24"/>
        </w:rPr>
        <w:t xml:space="preserve"> Med</w:t>
      </w:r>
      <w:r>
        <w:rPr>
          <w:rFonts w:ascii="Book Antiqua" w:hAnsi="Book Antiqua"/>
          <w:sz w:val="24"/>
        </w:rPr>
        <w:t xml:space="preserve"> 2014; </w:t>
      </w:r>
      <w:r>
        <w:rPr>
          <w:rFonts w:ascii="Book Antiqua" w:hAnsi="Book Antiqua"/>
          <w:b/>
          <w:sz w:val="24"/>
        </w:rPr>
        <w:t>39</w:t>
      </w:r>
      <w:r>
        <w:rPr>
          <w:rFonts w:ascii="Book Antiqua" w:hAnsi="Book Antiqua"/>
          <w:sz w:val="24"/>
        </w:rPr>
        <w:t>: 113-121 [PMID: 23797227 DOI: 10.1097/RLU.0b013e3182952caa]</w:t>
      </w:r>
    </w:p>
    <w:p w:rsidR="00442F60" w:rsidRDefault="00956952">
      <w:pPr>
        <w:snapToGrid w:val="0"/>
        <w:spacing w:line="360" w:lineRule="auto"/>
        <w:rPr>
          <w:rFonts w:ascii="Book Antiqua" w:hAnsi="Book Antiqua"/>
          <w:sz w:val="24"/>
        </w:rPr>
      </w:pPr>
      <w:proofErr w:type="gramStart"/>
      <w:r>
        <w:rPr>
          <w:rFonts w:ascii="Book Antiqua" w:hAnsi="Book Antiqua"/>
          <w:sz w:val="24"/>
        </w:rPr>
        <w:t xml:space="preserve">28 </w:t>
      </w:r>
      <w:r>
        <w:rPr>
          <w:rFonts w:ascii="Book Antiqua" w:hAnsi="Book Antiqua"/>
          <w:b/>
          <w:sz w:val="24"/>
        </w:rPr>
        <w:t>Liang W</w:t>
      </w:r>
      <w:r>
        <w:rPr>
          <w:rFonts w:ascii="Book Antiqua" w:hAnsi="Book Antiqua"/>
          <w:sz w:val="24"/>
        </w:rPr>
        <w:t>.</w:t>
      </w:r>
      <w:proofErr w:type="gramEnd"/>
      <w:r>
        <w:rPr>
          <w:rFonts w:ascii="Book Antiqua" w:hAnsi="Book Antiqua"/>
          <w:sz w:val="24"/>
        </w:rPr>
        <w:t xml:space="preserve"> A Renal Inflammatory </w:t>
      </w:r>
      <w:proofErr w:type="spellStart"/>
      <w:r>
        <w:rPr>
          <w:rFonts w:ascii="Book Antiqua" w:hAnsi="Book Antiqua"/>
          <w:sz w:val="24"/>
        </w:rPr>
        <w:t>Myofibroblastic</w:t>
      </w:r>
      <w:proofErr w:type="spellEnd"/>
      <w:r>
        <w:rPr>
          <w:rFonts w:ascii="Book Antiqua" w:hAnsi="Book Antiqua"/>
          <w:sz w:val="24"/>
        </w:rPr>
        <w:t xml:space="preserve"> Tumor Similar to Cystic Renal Cell Carcinoma: One Case Report. </w:t>
      </w:r>
      <w:r>
        <w:rPr>
          <w:rFonts w:ascii="Book Antiqua" w:hAnsi="Book Antiqua"/>
          <w:i/>
          <w:sz w:val="24"/>
        </w:rPr>
        <w:t>Medicine (Baltimore)</w:t>
      </w:r>
      <w:r>
        <w:rPr>
          <w:rFonts w:ascii="Book Antiqua" w:hAnsi="Book Antiqua"/>
          <w:sz w:val="24"/>
        </w:rPr>
        <w:t xml:space="preserve"> 2015; </w:t>
      </w:r>
      <w:r>
        <w:rPr>
          <w:rFonts w:ascii="Book Antiqua" w:hAnsi="Book Antiqua"/>
          <w:b/>
          <w:sz w:val="24"/>
        </w:rPr>
        <w:t>94</w:t>
      </w:r>
      <w:r>
        <w:rPr>
          <w:rFonts w:ascii="Book Antiqua" w:hAnsi="Book Antiqua"/>
          <w:sz w:val="24"/>
        </w:rPr>
        <w:t>: e1181 [PMID: 26181565 DOI: 10.1097/MD.0000000000001181]</w:t>
      </w:r>
    </w:p>
    <w:p w:rsidR="00442F60" w:rsidRDefault="00956952">
      <w:pPr>
        <w:snapToGrid w:val="0"/>
        <w:spacing w:line="360" w:lineRule="auto"/>
        <w:rPr>
          <w:rFonts w:ascii="Book Antiqua" w:hAnsi="Book Antiqua"/>
          <w:sz w:val="24"/>
        </w:rPr>
      </w:pPr>
      <w:r>
        <w:rPr>
          <w:rFonts w:ascii="Book Antiqua" w:hAnsi="Book Antiqua"/>
          <w:sz w:val="24"/>
        </w:rPr>
        <w:t xml:space="preserve">29 </w:t>
      </w:r>
      <w:proofErr w:type="spellStart"/>
      <w:r>
        <w:rPr>
          <w:rFonts w:ascii="Book Antiqua" w:hAnsi="Book Antiqua"/>
          <w:b/>
          <w:sz w:val="24"/>
        </w:rPr>
        <w:t>Kapusta</w:t>
      </w:r>
      <w:proofErr w:type="spellEnd"/>
      <w:r>
        <w:rPr>
          <w:rFonts w:ascii="Book Antiqua" w:hAnsi="Book Antiqua"/>
          <w:b/>
          <w:sz w:val="24"/>
        </w:rPr>
        <w:t xml:space="preserve"> LR</w:t>
      </w:r>
      <w:r>
        <w:rPr>
          <w:rFonts w:ascii="Book Antiqua" w:hAnsi="Book Antiqua"/>
          <w:sz w:val="24"/>
        </w:rPr>
        <w:t xml:space="preserve">, Weiss MA, Ramsay J, Lopez-Beltran A, Srigley JR. Inflammatory </w:t>
      </w:r>
      <w:proofErr w:type="spellStart"/>
      <w:r>
        <w:rPr>
          <w:rFonts w:ascii="Book Antiqua" w:hAnsi="Book Antiqua"/>
          <w:sz w:val="24"/>
        </w:rPr>
        <w:t>myofibroblastic</w:t>
      </w:r>
      <w:proofErr w:type="spellEnd"/>
      <w:r>
        <w:rPr>
          <w:rFonts w:ascii="Book Antiqua" w:hAnsi="Book Antiqua"/>
          <w:sz w:val="24"/>
        </w:rPr>
        <w:t xml:space="preserve"> tumors of the kidney: a </w:t>
      </w:r>
      <w:proofErr w:type="spellStart"/>
      <w:r>
        <w:rPr>
          <w:rFonts w:ascii="Book Antiqua" w:hAnsi="Book Antiqua"/>
          <w:sz w:val="24"/>
        </w:rPr>
        <w:t>clinicopathologic</w:t>
      </w:r>
      <w:proofErr w:type="spellEnd"/>
      <w:r>
        <w:rPr>
          <w:rFonts w:ascii="Book Antiqua" w:hAnsi="Book Antiqua"/>
          <w:sz w:val="24"/>
        </w:rPr>
        <w:t xml:space="preserve"> and </w:t>
      </w:r>
      <w:proofErr w:type="spellStart"/>
      <w:r>
        <w:rPr>
          <w:rFonts w:ascii="Book Antiqua" w:hAnsi="Book Antiqua"/>
          <w:sz w:val="24"/>
        </w:rPr>
        <w:t>immunohistochemical</w:t>
      </w:r>
      <w:proofErr w:type="spellEnd"/>
      <w:r>
        <w:rPr>
          <w:rFonts w:ascii="Book Antiqua" w:hAnsi="Book Antiqua"/>
          <w:sz w:val="24"/>
        </w:rPr>
        <w:t xml:space="preserve"> study of 12 cases. </w:t>
      </w:r>
      <w:r>
        <w:rPr>
          <w:rFonts w:ascii="Book Antiqua" w:hAnsi="Book Antiqua"/>
          <w:i/>
          <w:sz w:val="24"/>
        </w:rPr>
        <w:t xml:space="preserve">Am J </w:t>
      </w:r>
      <w:proofErr w:type="spellStart"/>
      <w:r>
        <w:rPr>
          <w:rFonts w:ascii="Book Antiqua" w:hAnsi="Book Antiqua"/>
          <w:i/>
          <w:sz w:val="24"/>
        </w:rPr>
        <w:t>Surg</w:t>
      </w:r>
      <w:proofErr w:type="spellEnd"/>
      <w:r>
        <w:rPr>
          <w:rFonts w:ascii="Book Antiqua" w:hAnsi="Book Antiqua"/>
          <w:i/>
          <w:sz w:val="24"/>
        </w:rPr>
        <w:t xml:space="preserve"> </w:t>
      </w:r>
      <w:proofErr w:type="spellStart"/>
      <w:r>
        <w:rPr>
          <w:rFonts w:ascii="Book Antiqua" w:hAnsi="Book Antiqua"/>
          <w:i/>
          <w:sz w:val="24"/>
        </w:rPr>
        <w:t>Pathol</w:t>
      </w:r>
      <w:proofErr w:type="spellEnd"/>
      <w:r>
        <w:rPr>
          <w:rFonts w:ascii="Book Antiqua" w:hAnsi="Book Antiqua"/>
          <w:sz w:val="24"/>
        </w:rPr>
        <w:t xml:space="preserve"> 2003; </w:t>
      </w:r>
      <w:r>
        <w:rPr>
          <w:rFonts w:ascii="Book Antiqua" w:hAnsi="Book Antiqua"/>
          <w:b/>
          <w:sz w:val="24"/>
        </w:rPr>
        <w:t>27</w:t>
      </w:r>
      <w:r>
        <w:rPr>
          <w:rFonts w:ascii="Book Antiqua" w:hAnsi="Book Antiqua"/>
          <w:sz w:val="24"/>
        </w:rPr>
        <w:t>: 658-666 [PMID: 12717250]</w:t>
      </w:r>
    </w:p>
    <w:p w:rsidR="00442F60" w:rsidRDefault="00956952">
      <w:pPr>
        <w:snapToGrid w:val="0"/>
        <w:spacing w:line="360" w:lineRule="auto"/>
        <w:rPr>
          <w:rFonts w:ascii="Book Antiqua" w:hAnsi="Book Antiqua"/>
          <w:sz w:val="24"/>
        </w:rPr>
      </w:pPr>
      <w:r>
        <w:rPr>
          <w:rFonts w:ascii="Book Antiqua" w:hAnsi="Book Antiqua"/>
          <w:sz w:val="24"/>
        </w:rPr>
        <w:t xml:space="preserve">30 </w:t>
      </w:r>
      <w:proofErr w:type="spellStart"/>
      <w:r>
        <w:rPr>
          <w:rFonts w:ascii="Book Antiqua" w:hAnsi="Book Antiqua"/>
          <w:b/>
          <w:sz w:val="24"/>
        </w:rPr>
        <w:t>Navale</w:t>
      </w:r>
      <w:proofErr w:type="spellEnd"/>
      <w:r>
        <w:rPr>
          <w:rFonts w:ascii="Book Antiqua" w:hAnsi="Book Antiqua"/>
          <w:b/>
          <w:sz w:val="24"/>
        </w:rPr>
        <w:t xml:space="preserve"> P</w:t>
      </w:r>
      <w:r>
        <w:rPr>
          <w:rFonts w:ascii="Book Antiqua" w:hAnsi="Book Antiqua"/>
          <w:sz w:val="24"/>
        </w:rPr>
        <w:t xml:space="preserve">, Menon S, </w:t>
      </w:r>
      <w:proofErr w:type="spellStart"/>
      <w:r>
        <w:rPr>
          <w:rFonts w:ascii="Book Antiqua" w:hAnsi="Book Antiqua"/>
          <w:sz w:val="24"/>
        </w:rPr>
        <w:t>Bakshi</w:t>
      </w:r>
      <w:proofErr w:type="spellEnd"/>
      <w:r>
        <w:rPr>
          <w:rFonts w:ascii="Book Antiqua" w:hAnsi="Book Antiqua"/>
          <w:sz w:val="24"/>
        </w:rPr>
        <w:t xml:space="preserve"> G, </w:t>
      </w:r>
      <w:proofErr w:type="spellStart"/>
      <w:r>
        <w:rPr>
          <w:rFonts w:ascii="Book Antiqua" w:hAnsi="Book Antiqua"/>
          <w:sz w:val="24"/>
        </w:rPr>
        <w:t>Pruthy</w:t>
      </w:r>
      <w:proofErr w:type="spellEnd"/>
      <w:r>
        <w:rPr>
          <w:rFonts w:ascii="Book Antiqua" w:hAnsi="Book Antiqua"/>
          <w:sz w:val="24"/>
        </w:rPr>
        <w:t xml:space="preserve"> R, Desai S. Inflammatory </w:t>
      </w:r>
      <w:proofErr w:type="spellStart"/>
      <w:r>
        <w:rPr>
          <w:rFonts w:ascii="Book Antiqua" w:hAnsi="Book Antiqua"/>
          <w:sz w:val="24"/>
        </w:rPr>
        <w:t>myofibroblastic</w:t>
      </w:r>
      <w:proofErr w:type="spellEnd"/>
      <w:r>
        <w:rPr>
          <w:rFonts w:ascii="Book Antiqua" w:hAnsi="Book Antiqua"/>
          <w:sz w:val="24"/>
        </w:rPr>
        <w:t xml:space="preserve"> tumor of kidney with heterotopic bone formation: An unusual case mimicking a renal malignancy. </w:t>
      </w:r>
      <w:r>
        <w:rPr>
          <w:rFonts w:ascii="Book Antiqua" w:hAnsi="Book Antiqua"/>
          <w:i/>
          <w:sz w:val="24"/>
        </w:rPr>
        <w:t xml:space="preserve">Indian J Med </w:t>
      </w:r>
      <w:proofErr w:type="spellStart"/>
      <w:r>
        <w:rPr>
          <w:rFonts w:ascii="Book Antiqua" w:hAnsi="Book Antiqua"/>
          <w:i/>
          <w:sz w:val="24"/>
        </w:rPr>
        <w:t>Paediatr</w:t>
      </w:r>
      <w:proofErr w:type="spellEnd"/>
      <w:r>
        <w:rPr>
          <w:rFonts w:ascii="Book Antiqua" w:hAnsi="Book Antiqua"/>
          <w:i/>
          <w:sz w:val="24"/>
        </w:rPr>
        <w:t xml:space="preserve"> </w:t>
      </w:r>
      <w:proofErr w:type="spellStart"/>
      <w:r>
        <w:rPr>
          <w:rFonts w:ascii="Book Antiqua" w:hAnsi="Book Antiqua"/>
          <w:i/>
          <w:sz w:val="24"/>
        </w:rPr>
        <w:t>Oncol</w:t>
      </w:r>
      <w:proofErr w:type="spellEnd"/>
      <w:r>
        <w:rPr>
          <w:rFonts w:ascii="Book Antiqua" w:hAnsi="Book Antiqua"/>
          <w:sz w:val="24"/>
        </w:rPr>
        <w:t xml:space="preserve"> 2013; </w:t>
      </w:r>
      <w:r>
        <w:rPr>
          <w:rFonts w:ascii="Book Antiqua" w:hAnsi="Book Antiqua"/>
          <w:b/>
          <w:sz w:val="24"/>
        </w:rPr>
        <w:t>34</w:t>
      </w:r>
      <w:r>
        <w:rPr>
          <w:rFonts w:ascii="Book Antiqua" w:hAnsi="Book Antiqua"/>
          <w:sz w:val="24"/>
        </w:rPr>
        <w:t>: 320-322 [PMID: 24604966 DOI: 10.4103/0971-5851.125257]</w:t>
      </w:r>
    </w:p>
    <w:p w:rsidR="00442F60" w:rsidRDefault="00956952">
      <w:pPr>
        <w:snapToGrid w:val="0"/>
        <w:spacing w:line="360" w:lineRule="auto"/>
        <w:rPr>
          <w:rFonts w:ascii="Book Antiqua" w:hAnsi="Book Antiqua"/>
          <w:sz w:val="24"/>
        </w:rPr>
      </w:pPr>
      <w:r>
        <w:rPr>
          <w:rFonts w:ascii="Book Antiqua" w:hAnsi="Book Antiqua"/>
          <w:sz w:val="24"/>
        </w:rPr>
        <w:t xml:space="preserve">31 </w:t>
      </w:r>
      <w:r>
        <w:rPr>
          <w:rFonts w:ascii="Book Antiqua" w:hAnsi="Book Antiqua"/>
          <w:b/>
          <w:sz w:val="24"/>
        </w:rPr>
        <w:t>Li H</w:t>
      </w:r>
      <w:r>
        <w:rPr>
          <w:rFonts w:ascii="Book Antiqua" w:hAnsi="Book Antiqua"/>
          <w:sz w:val="24"/>
        </w:rPr>
        <w:t>, Shen Q, Xia Q, Shi S, Zhang R, Yu B, Ma H, Lu Z, Wang X, He Y, Zhou X, Rao Q. [</w:t>
      </w:r>
      <w:proofErr w:type="spellStart"/>
      <w:r>
        <w:rPr>
          <w:rFonts w:ascii="Book Antiqua" w:hAnsi="Book Antiqua"/>
          <w:sz w:val="24"/>
        </w:rPr>
        <w:t>Clinicopathologic</w:t>
      </w:r>
      <w:proofErr w:type="spellEnd"/>
      <w:r>
        <w:rPr>
          <w:rFonts w:ascii="Book Antiqua" w:hAnsi="Book Antiqua"/>
          <w:sz w:val="24"/>
        </w:rPr>
        <w:t xml:space="preserve"> features of </w:t>
      </w:r>
      <w:proofErr w:type="spellStart"/>
      <w:r>
        <w:rPr>
          <w:rFonts w:ascii="Book Antiqua" w:hAnsi="Book Antiqua"/>
          <w:sz w:val="24"/>
        </w:rPr>
        <w:t>extrapulmonary</w:t>
      </w:r>
      <w:proofErr w:type="spellEnd"/>
      <w:r>
        <w:rPr>
          <w:rFonts w:ascii="Book Antiqua" w:hAnsi="Book Antiqua"/>
          <w:sz w:val="24"/>
        </w:rPr>
        <w:t xml:space="preserve"> inflammatory </w:t>
      </w:r>
      <w:proofErr w:type="spellStart"/>
      <w:r>
        <w:rPr>
          <w:rFonts w:ascii="Book Antiqua" w:hAnsi="Book Antiqua"/>
          <w:sz w:val="24"/>
        </w:rPr>
        <w:t>myofibroblastic</w:t>
      </w:r>
      <w:proofErr w:type="spellEnd"/>
      <w:r>
        <w:rPr>
          <w:rFonts w:ascii="Book Antiqua" w:hAnsi="Book Antiqua"/>
          <w:sz w:val="24"/>
        </w:rPr>
        <w:t xml:space="preserve"> tumor]. </w:t>
      </w:r>
      <w:proofErr w:type="spellStart"/>
      <w:r>
        <w:rPr>
          <w:rFonts w:ascii="Book Antiqua" w:hAnsi="Book Antiqua"/>
          <w:i/>
          <w:sz w:val="24"/>
        </w:rPr>
        <w:t>Zhonghua</w:t>
      </w:r>
      <w:proofErr w:type="spellEnd"/>
      <w:r>
        <w:rPr>
          <w:rFonts w:ascii="Book Antiqua" w:hAnsi="Book Antiqua"/>
          <w:i/>
          <w:sz w:val="24"/>
        </w:rPr>
        <w:t xml:space="preserve"> Bing Li </w:t>
      </w:r>
      <w:proofErr w:type="spellStart"/>
      <w:r>
        <w:rPr>
          <w:rFonts w:ascii="Book Antiqua" w:hAnsi="Book Antiqua"/>
          <w:i/>
          <w:sz w:val="24"/>
        </w:rPr>
        <w:t>Xue</w:t>
      </w:r>
      <w:proofErr w:type="spellEnd"/>
      <w:r>
        <w:rPr>
          <w:rFonts w:ascii="Book Antiqua" w:hAnsi="Book Antiqua"/>
          <w:i/>
          <w:sz w:val="24"/>
        </w:rPr>
        <w:t xml:space="preserve"> </w:t>
      </w:r>
      <w:proofErr w:type="spellStart"/>
      <w:r>
        <w:rPr>
          <w:rFonts w:ascii="Book Antiqua" w:hAnsi="Book Antiqua"/>
          <w:i/>
          <w:sz w:val="24"/>
        </w:rPr>
        <w:t>Za</w:t>
      </w:r>
      <w:proofErr w:type="spellEnd"/>
      <w:r>
        <w:rPr>
          <w:rFonts w:ascii="Book Antiqua" w:hAnsi="Book Antiqua"/>
          <w:i/>
          <w:sz w:val="24"/>
        </w:rPr>
        <w:t xml:space="preserve"> </w:t>
      </w:r>
      <w:proofErr w:type="spellStart"/>
      <w:r>
        <w:rPr>
          <w:rFonts w:ascii="Book Antiqua" w:hAnsi="Book Antiqua"/>
          <w:i/>
          <w:sz w:val="24"/>
        </w:rPr>
        <w:t>Zhi</w:t>
      </w:r>
      <w:proofErr w:type="spellEnd"/>
      <w:r>
        <w:rPr>
          <w:rFonts w:ascii="Book Antiqua" w:hAnsi="Book Antiqua"/>
          <w:sz w:val="24"/>
        </w:rPr>
        <w:t xml:space="preserve"> 2014; </w:t>
      </w:r>
      <w:r>
        <w:rPr>
          <w:rFonts w:ascii="Book Antiqua" w:hAnsi="Book Antiqua"/>
          <w:b/>
          <w:sz w:val="24"/>
        </w:rPr>
        <w:t>43</w:t>
      </w:r>
      <w:r>
        <w:rPr>
          <w:rFonts w:ascii="Book Antiqua" w:hAnsi="Book Antiqua"/>
          <w:sz w:val="24"/>
        </w:rPr>
        <w:t>: 370-374 [PMID: 25208985]</w:t>
      </w:r>
    </w:p>
    <w:p w:rsidR="00442F60" w:rsidRDefault="00956952">
      <w:pPr>
        <w:snapToGrid w:val="0"/>
        <w:spacing w:line="360" w:lineRule="auto"/>
        <w:rPr>
          <w:rFonts w:ascii="Book Antiqua" w:hAnsi="Book Antiqua"/>
          <w:sz w:val="24"/>
        </w:rPr>
      </w:pPr>
      <w:r>
        <w:rPr>
          <w:rFonts w:ascii="Book Antiqua" w:hAnsi="Book Antiqua"/>
          <w:sz w:val="24"/>
        </w:rPr>
        <w:t xml:space="preserve">32 </w:t>
      </w:r>
      <w:r>
        <w:rPr>
          <w:rFonts w:ascii="Book Antiqua" w:hAnsi="Book Antiqua"/>
          <w:b/>
          <w:sz w:val="24"/>
        </w:rPr>
        <w:t>Wu S</w:t>
      </w:r>
      <w:r>
        <w:rPr>
          <w:rFonts w:ascii="Book Antiqua" w:hAnsi="Book Antiqua"/>
          <w:sz w:val="24"/>
        </w:rPr>
        <w:t xml:space="preserve">, Xu R, Zhao H, Zhu X, Zhang L, Zhao X. Inflammatory </w:t>
      </w:r>
      <w:proofErr w:type="spellStart"/>
      <w:r>
        <w:rPr>
          <w:rFonts w:ascii="Book Antiqua" w:hAnsi="Book Antiqua"/>
          <w:sz w:val="24"/>
        </w:rPr>
        <w:t>myofibroblastic</w:t>
      </w:r>
      <w:proofErr w:type="spellEnd"/>
      <w:r>
        <w:rPr>
          <w:rFonts w:ascii="Book Antiqua" w:hAnsi="Book Antiqua"/>
          <w:sz w:val="24"/>
        </w:rPr>
        <w:t xml:space="preserve"> tumor of renal pelvis presenting with iterative hematuria and </w:t>
      </w:r>
      <w:r>
        <w:rPr>
          <w:rFonts w:ascii="Book Antiqua" w:hAnsi="Book Antiqua"/>
          <w:sz w:val="24"/>
        </w:rPr>
        <w:lastRenderedPageBreak/>
        <w:t xml:space="preserve">abdominal pain: A case report. </w:t>
      </w:r>
      <w:proofErr w:type="spellStart"/>
      <w:r>
        <w:rPr>
          <w:rFonts w:ascii="Book Antiqua" w:hAnsi="Book Antiqua"/>
          <w:i/>
          <w:sz w:val="24"/>
        </w:rPr>
        <w:t>Oncol</w:t>
      </w:r>
      <w:proofErr w:type="spellEnd"/>
      <w:r>
        <w:rPr>
          <w:rFonts w:ascii="Book Antiqua" w:hAnsi="Book Antiqua"/>
          <w:i/>
          <w:sz w:val="24"/>
        </w:rPr>
        <w:t xml:space="preserve"> Lett</w:t>
      </w:r>
      <w:r>
        <w:rPr>
          <w:rFonts w:ascii="Book Antiqua" w:hAnsi="Book Antiqua"/>
          <w:sz w:val="24"/>
        </w:rPr>
        <w:t xml:space="preserve"> 2015; </w:t>
      </w:r>
      <w:r>
        <w:rPr>
          <w:rFonts w:ascii="Book Antiqua" w:hAnsi="Book Antiqua"/>
          <w:b/>
          <w:sz w:val="24"/>
        </w:rPr>
        <w:t>10</w:t>
      </w:r>
      <w:r>
        <w:rPr>
          <w:rFonts w:ascii="Book Antiqua" w:hAnsi="Book Antiqua"/>
          <w:sz w:val="24"/>
        </w:rPr>
        <w:t>: 3847-3849 [PMID: 26788220 DOI: 10.3892/ol.2015.3767]</w:t>
      </w:r>
    </w:p>
    <w:p w:rsidR="00442F60" w:rsidRDefault="00956952">
      <w:pPr>
        <w:snapToGrid w:val="0"/>
        <w:spacing w:line="360" w:lineRule="auto"/>
        <w:rPr>
          <w:rFonts w:ascii="Book Antiqua" w:hAnsi="Book Antiqua"/>
          <w:sz w:val="24"/>
        </w:rPr>
      </w:pPr>
      <w:r>
        <w:rPr>
          <w:rFonts w:ascii="Book Antiqua" w:hAnsi="Book Antiqua"/>
          <w:sz w:val="24"/>
        </w:rPr>
        <w:t xml:space="preserve">33 </w:t>
      </w:r>
      <w:proofErr w:type="spellStart"/>
      <w:r>
        <w:rPr>
          <w:rFonts w:ascii="Book Antiqua" w:hAnsi="Book Antiqua"/>
          <w:b/>
          <w:sz w:val="24"/>
        </w:rPr>
        <w:t>Brivio</w:t>
      </w:r>
      <w:proofErr w:type="spellEnd"/>
      <w:r>
        <w:rPr>
          <w:rFonts w:ascii="Book Antiqua" w:hAnsi="Book Antiqua"/>
          <w:b/>
          <w:sz w:val="24"/>
        </w:rPr>
        <w:t xml:space="preserve"> E</w:t>
      </w:r>
      <w:r>
        <w:rPr>
          <w:rFonts w:ascii="Book Antiqua" w:hAnsi="Book Antiqua"/>
          <w:sz w:val="24"/>
        </w:rPr>
        <w:t xml:space="preserve">, </w:t>
      </w:r>
      <w:proofErr w:type="spellStart"/>
      <w:r>
        <w:rPr>
          <w:rFonts w:ascii="Book Antiqua" w:hAnsi="Book Antiqua"/>
          <w:sz w:val="24"/>
        </w:rPr>
        <w:t>Zwaan</w:t>
      </w:r>
      <w:proofErr w:type="spellEnd"/>
      <w:r>
        <w:rPr>
          <w:rFonts w:ascii="Book Antiqua" w:hAnsi="Book Antiqua"/>
          <w:sz w:val="24"/>
        </w:rPr>
        <w:t xml:space="preserve"> CM. ALK inhibition in two emblematic cases of pediatric inflammatory </w:t>
      </w:r>
      <w:proofErr w:type="spellStart"/>
      <w:r>
        <w:rPr>
          <w:rFonts w:ascii="Book Antiqua" w:hAnsi="Book Antiqua"/>
          <w:sz w:val="24"/>
        </w:rPr>
        <w:t>myofibroblastic</w:t>
      </w:r>
      <w:proofErr w:type="spellEnd"/>
      <w:r>
        <w:rPr>
          <w:rFonts w:ascii="Book Antiqua" w:hAnsi="Book Antiqua"/>
          <w:sz w:val="24"/>
        </w:rPr>
        <w:t xml:space="preserve"> tumor: Efficacy and side effects. </w:t>
      </w:r>
      <w:proofErr w:type="spellStart"/>
      <w:r>
        <w:rPr>
          <w:rFonts w:ascii="Book Antiqua" w:hAnsi="Book Antiqua"/>
          <w:i/>
          <w:sz w:val="24"/>
        </w:rPr>
        <w:t>Pediatr</w:t>
      </w:r>
      <w:proofErr w:type="spellEnd"/>
      <w:r>
        <w:rPr>
          <w:rFonts w:ascii="Book Antiqua" w:hAnsi="Book Antiqua"/>
          <w:i/>
          <w:sz w:val="24"/>
        </w:rPr>
        <w:t xml:space="preserve"> Blood Cancer</w:t>
      </w:r>
      <w:r>
        <w:rPr>
          <w:rFonts w:ascii="Book Antiqua" w:hAnsi="Book Antiqua"/>
          <w:sz w:val="24"/>
        </w:rPr>
        <w:t xml:space="preserve"> 2019; </w:t>
      </w:r>
      <w:r>
        <w:rPr>
          <w:rFonts w:ascii="Book Antiqua" w:hAnsi="Book Antiqua"/>
          <w:b/>
          <w:sz w:val="24"/>
        </w:rPr>
        <w:t>66</w:t>
      </w:r>
      <w:r>
        <w:rPr>
          <w:rFonts w:ascii="Book Antiqua" w:hAnsi="Book Antiqua"/>
          <w:sz w:val="24"/>
        </w:rPr>
        <w:t>: e27645 [PMID: 30697903 DOI: 10.1002/pbc.27645]</w:t>
      </w:r>
    </w:p>
    <w:p w:rsidR="00442F60" w:rsidRDefault="00956952">
      <w:pPr>
        <w:snapToGrid w:val="0"/>
        <w:spacing w:line="360" w:lineRule="auto"/>
        <w:rPr>
          <w:rFonts w:ascii="Book Antiqua" w:hAnsi="Book Antiqua"/>
          <w:sz w:val="24"/>
        </w:rPr>
      </w:pPr>
      <w:r>
        <w:rPr>
          <w:rFonts w:ascii="Book Antiqua" w:hAnsi="Book Antiqua"/>
          <w:sz w:val="24"/>
        </w:rPr>
        <w:t xml:space="preserve">34 </w:t>
      </w:r>
      <w:r>
        <w:rPr>
          <w:rFonts w:ascii="Book Antiqua" w:hAnsi="Book Antiqua"/>
          <w:b/>
          <w:sz w:val="24"/>
        </w:rPr>
        <w:t>Chavez C</w:t>
      </w:r>
      <w:r>
        <w:rPr>
          <w:rFonts w:ascii="Book Antiqua" w:hAnsi="Book Antiqua"/>
          <w:sz w:val="24"/>
        </w:rPr>
        <w:t xml:space="preserve">, Hoffman MA. Complete remission of ALK-negative plasma cell granuloma (inflammatory </w:t>
      </w:r>
      <w:proofErr w:type="spellStart"/>
      <w:r>
        <w:rPr>
          <w:rFonts w:ascii="Book Antiqua" w:hAnsi="Book Antiqua"/>
          <w:sz w:val="24"/>
        </w:rPr>
        <w:t>myofibroblastic</w:t>
      </w:r>
      <w:proofErr w:type="spellEnd"/>
      <w:r>
        <w:rPr>
          <w:rFonts w:ascii="Book Antiqua" w:hAnsi="Book Antiqua"/>
          <w:sz w:val="24"/>
        </w:rPr>
        <w:t xml:space="preserve"> tumor) of the lung induced by celecoxib: A case report and review of the literature. </w:t>
      </w:r>
      <w:proofErr w:type="spellStart"/>
      <w:r>
        <w:rPr>
          <w:rFonts w:ascii="Book Antiqua" w:hAnsi="Book Antiqua"/>
          <w:i/>
          <w:sz w:val="24"/>
        </w:rPr>
        <w:t>Oncol</w:t>
      </w:r>
      <w:proofErr w:type="spellEnd"/>
      <w:r>
        <w:rPr>
          <w:rFonts w:ascii="Book Antiqua" w:hAnsi="Book Antiqua"/>
          <w:i/>
          <w:sz w:val="24"/>
        </w:rPr>
        <w:t xml:space="preserve"> Lett</w:t>
      </w:r>
      <w:r>
        <w:rPr>
          <w:rFonts w:ascii="Book Antiqua" w:hAnsi="Book Antiqua"/>
          <w:sz w:val="24"/>
        </w:rPr>
        <w:t xml:space="preserve"> 2013; </w:t>
      </w:r>
      <w:r>
        <w:rPr>
          <w:rFonts w:ascii="Book Antiqua" w:hAnsi="Book Antiqua"/>
          <w:b/>
          <w:sz w:val="24"/>
        </w:rPr>
        <w:t>5</w:t>
      </w:r>
      <w:r>
        <w:rPr>
          <w:rFonts w:ascii="Book Antiqua" w:hAnsi="Book Antiqua"/>
          <w:sz w:val="24"/>
        </w:rPr>
        <w:t>: 1672-1676 [PMID: 23761833 DOI: 10.3892/ol.2013.1260]</w:t>
      </w:r>
    </w:p>
    <w:p w:rsidR="00442F60" w:rsidRDefault="00956952">
      <w:pPr>
        <w:snapToGrid w:val="0"/>
        <w:spacing w:line="360" w:lineRule="auto"/>
        <w:rPr>
          <w:rFonts w:ascii="Book Antiqua" w:hAnsi="Book Antiqua"/>
          <w:sz w:val="24"/>
        </w:rPr>
      </w:pPr>
      <w:r>
        <w:rPr>
          <w:rFonts w:ascii="Book Antiqua" w:hAnsi="Book Antiqua"/>
          <w:sz w:val="24"/>
        </w:rPr>
        <w:t xml:space="preserve">35 </w:t>
      </w:r>
      <w:r>
        <w:rPr>
          <w:rFonts w:ascii="Book Antiqua" w:hAnsi="Book Antiqua"/>
          <w:b/>
          <w:sz w:val="24"/>
        </w:rPr>
        <w:t>Sugimoto K</w:t>
      </w:r>
      <w:r>
        <w:rPr>
          <w:rFonts w:ascii="Book Antiqua" w:hAnsi="Book Antiqua"/>
          <w:sz w:val="24"/>
        </w:rPr>
        <w:t xml:space="preserve">, Hayashi T, </w:t>
      </w:r>
      <w:proofErr w:type="spellStart"/>
      <w:r>
        <w:rPr>
          <w:rFonts w:ascii="Book Antiqua" w:hAnsi="Book Antiqua"/>
          <w:sz w:val="24"/>
        </w:rPr>
        <w:t>Imanishi</w:t>
      </w:r>
      <w:proofErr w:type="spellEnd"/>
      <w:r>
        <w:rPr>
          <w:rFonts w:ascii="Book Antiqua" w:hAnsi="Book Antiqua"/>
          <w:sz w:val="24"/>
        </w:rPr>
        <w:t xml:space="preserve"> M, </w:t>
      </w:r>
      <w:proofErr w:type="spellStart"/>
      <w:r>
        <w:rPr>
          <w:rFonts w:ascii="Book Antiqua" w:hAnsi="Book Antiqua"/>
          <w:sz w:val="24"/>
        </w:rPr>
        <w:t>Kadowaki</w:t>
      </w:r>
      <w:proofErr w:type="spellEnd"/>
      <w:r>
        <w:rPr>
          <w:rFonts w:ascii="Book Antiqua" w:hAnsi="Book Antiqua"/>
          <w:sz w:val="24"/>
        </w:rPr>
        <w:t xml:space="preserve"> T, Kurita T. [A case of inflammatory </w:t>
      </w:r>
      <w:proofErr w:type="spellStart"/>
      <w:r>
        <w:rPr>
          <w:rFonts w:ascii="Book Antiqua" w:hAnsi="Book Antiqua"/>
          <w:sz w:val="24"/>
        </w:rPr>
        <w:t>pseudotumor</w:t>
      </w:r>
      <w:proofErr w:type="spellEnd"/>
      <w:r>
        <w:rPr>
          <w:rFonts w:ascii="Book Antiqua" w:hAnsi="Book Antiqua"/>
          <w:sz w:val="24"/>
        </w:rPr>
        <w:t xml:space="preserve"> of renal pelvis showing a complete response to antibiotics]. </w:t>
      </w:r>
      <w:proofErr w:type="spellStart"/>
      <w:r>
        <w:rPr>
          <w:rFonts w:ascii="Book Antiqua" w:hAnsi="Book Antiqua"/>
          <w:i/>
          <w:sz w:val="24"/>
        </w:rPr>
        <w:t>Hinyokika</w:t>
      </w:r>
      <w:proofErr w:type="spellEnd"/>
      <w:r>
        <w:rPr>
          <w:rFonts w:ascii="Book Antiqua" w:hAnsi="Book Antiqua"/>
          <w:i/>
          <w:sz w:val="24"/>
        </w:rPr>
        <w:t xml:space="preserve"> Kiyo</w:t>
      </w:r>
      <w:r>
        <w:rPr>
          <w:rFonts w:ascii="Book Antiqua" w:hAnsi="Book Antiqua"/>
          <w:sz w:val="24"/>
        </w:rPr>
        <w:t xml:space="preserve"> 2004; </w:t>
      </w:r>
      <w:r>
        <w:rPr>
          <w:rFonts w:ascii="Book Antiqua" w:hAnsi="Book Antiqua"/>
          <w:b/>
          <w:sz w:val="24"/>
        </w:rPr>
        <w:t>50</w:t>
      </w:r>
      <w:r>
        <w:rPr>
          <w:rFonts w:ascii="Book Antiqua" w:hAnsi="Book Antiqua"/>
          <w:sz w:val="24"/>
        </w:rPr>
        <w:t>: 629-631 [PMID: 15518129]</w:t>
      </w:r>
    </w:p>
    <w:p w:rsidR="00442F60" w:rsidRDefault="00956952">
      <w:pPr>
        <w:snapToGrid w:val="0"/>
        <w:spacing w:line="360" w:lineRule="auto"/>
        <w:rPr>
          <w:rFonts w:ascii="Book Antiqua" w:hAnsi="Book Antiqua"/>
          <w:sz w:val="24"/>
        </w:rPr>
      </w:pPr>
      <w:r>
        <w:rPr>
          <w:rFonts w:ascii="Book Antiqua" w:hAnsi="Book Antiqua"/>
          <w:sz w:val="24"/>
        </w:rPr>
        <w:t xml:space="preserve">36 </w:t>
      </w:r>
      <w:r>
        <w:rPr>
          <w:rFonts w:ascii="Book Antiqua" w:hAnsi="Book Antiqua"/>
          <w:b/>
          <w:sz w:val="24"/>
        </w:rPr>
        <w:t>Li JY</w:t>
      </w:r>
      <w:r>
        <w:rPr>
          <w:rFonts w:ascii="Book Antiqua" w:hAnsi="Book Antiqua"/>
          <w:sz w:val="24"/>
        </w:rPr>
        <w:t xml:space="preserve">, Yong TY, Coleman M, </w:t>
      </w:r>
      <w:proofErr w:type="spellStart"/>
      <w:r>
        <w:rPr>
          <w:rFonts w:ascii="Book Antiqua" w:hAnsi="Book Antiqua"/>
          <w:sz w:val="24"/>
        </w:rPr>
        <w:t>Astill</w:t>
      </w:r>
      <w:proofErr w:type="spellEnd"/>
      <w:r>
        <w:rPr>
          <w:rFonts w:ascii="Book Antiqua" w:hAnsi="Book Antiqua"/>
          <w:sz w:val="24"/>
        </w:rPr>
        <w:t xml:space="preserve"> D, </w:t>
      </w:r>
      <w:proofErr w:type="spellStart"/>
      <w:r>
        <w:rPr>
          <w:rFonts w:ascii="Book Antiqua" w:hAnsi="Book Antiqua"/>
          <w:sz w:val="24"/>
        </w:rPr>
        <w:t>Passaris</w:t>
      </w:r>
      <w:proofErr w:type="spellEnd"/>
      <w:r>
        <w:rPr>
          <w:rFonts w:ascii="Book Antiqua" w:hAnsi="Book Antiqua"/>
          <w:sz w:val="24"/>
        </w:rPr>
        <w:t xml:space="preserve"> G, </w:t>
      </w:r>
      <w:proofErr w:type="spellStart"/>
      <w:r>
        <w:rPr>
          <w:rFonts w:ascii="Book Antiqua" w:hAnsi="Book Antiqua"/>
          <w:sz w:val="24"/>
        </w:rPr>
        <w:t>Juneja</w:t>
      </w:r>
      <w:proofErr w:type="spellEnd"/>
      <w:r>
        <w:rPr>
          <w:rFonts w:ascii="Book Antiqua" w:hAnsi="Book Antiqua"/>
          <w:sz w:val="24"/>
        </w:rPr>
        <w:t xml:space="preserve"> R, </w:t>
      </w:r>
      <w:proofErr w:type="spellStart"/>
      <w:r>
        <w:rPr>
          <w:rFonts w:ascii="Book Antiqua" w:hAnsi="Book Antiqua"/>
          <w:sz w:val="24"/>
        </w:rPr>
        <w:t>Siddins</w:t>
      </w:r>
      <w:proofErr w:type="spellEnd"/>
      <w:r>
        <w:rPr>
          <w:rFonts w:ascii="Book Antiqua" w:hAnsi="Book Antiqua"/>
          <w:sz w:val="24"/>
        </w:rPr>
        <w:t xml:space="preserve"> M, Barbara JA. Bilateral renal inflammatory </w:t>
      </w:r>
      <w:proofErr w:type="spellStart"/>
      <w:r>
        <w:rPr>
          <w:rFonts w:ascii="Book Antiqua" w:hAnsi="Book Antiqua"/>
          <w:sz w:val="24"/>
        </w:rPr>
        <w:t>pseudotumour</w:t>
      </w:r>
      <w:proofErr w:type="spellEnd"/>
      <w:r>
        <w:rPr>
          <w:rFonts w:ascii="Book Antiqua" w:hAnsi="Book Antiqua"/>
          <w:sz w:val="24"/>
        </w:rPr>
        <w:t xml:space="preserve"> effectively treated with corticosteroid. </w:t>
      </w:r>
      <w:proofErr w:type="spellStart"/>
      <w:r>
        <w:rPr>
          <w:rFonts w:ascii="Book Antiqua" w:hAnsi="Book Antiqua"/>
          <w:i/>
          <w:sz w:val="24"/>
        </w:rPr>
        <w:t>Clin</w:t>
      </w:r>
      <w:proofErr w:type="spellEnd"/>
      <w:r>
        <w:rPr>
          <w:rFonts w:ascii="Book Antiqua" w:hAnsi="Book Antiqua"/>
          <w:i/>
          <w:sz w:val="24"/>
        </w:rPr>
        <w:t xml:space="preserve"> </w:t>
      </w:r>
      <w:proofErr w:type="spellStart"/>
      <w:r>
        <w:rPr>
          <w:rFonts w:ascii="Book Antiqua" w:hAnsi="Book Antiqua"/>
          <w:i/>
          <w:sz w:val="24"/>
        </w:rPr>
        <w:t>Exp</w:t>
      </w:r>
      <w:proofErr w:type="spellEnd"/>
      <w:r>
        <w:rPr>
          <w:rFonts w:ascii="Book Antiqua" w:hAnsi="Book Antiqua"/>
          <w:i/>
          <w:sz w:val="24"/>
        </w:rPr>
        <w:t xml:space="preserve"> </w:t>
      </w:r>
      <w:proofErr w:type="spellStart"/>
      <w:r>
        <w:rPr>
          <w:rFonts w:ascii="Book Antiqua" w:hAnsi="Book Antiqua"/>
          <w:i/>
          <w:sz w:val="24"/>
        </w:rPr>
        <w:t>Nephrol</w:t>
      </w:r>
      <w:proofErr w:type="spellEnd"/>
      <w:r>
        <w:rPr>
          <w:rFonts w:ascii="Book Antiqua" w:hAnsi="Book Antiqua"/>
          <w:sz w:val="24"/>
        </w:rPr>
        <w:t xml:space="preserve"> 2010; </w:t>
      </w:r>
      <w:r>
        <w:rPr>
          <w:rFonts w:ascii="Book Antiqua" w:hAnsi="Book Antiqua"/>
          <w:b/>
          <w:sz w:val="24"/>
        </w:rPr>
        <w:t>14</w:t>
      </w:r>
      <w:r>
        <w:rPr>
          <w:rFonts w:ascii="Book Antiqua" w:hAnsi="Book Antiqua"/>
          <w:sz w:val="24"/>
        </w:rPr>
        <w:t>: 190-198 [PMID: 19921350 DOI: 10.1007/s10157-009-0242-y]</w:t>
      </w:r>
    </w:p>
    <w:p w:rsidR="00442F60" w:rsidRDefault="00956952">
      <w:pPr>
        <w:snapToGrid w:val="0"/>
        <w:spacing w:line="360" w:lineRule="auto"/>
        <w:rPr>
          <w:rFonts w:ascii="Book Antiqua" w:hAnsi="Book Antiqua"/>
          <w:sz w:val="24"/>
        </w:rPr>
      </w:pPr>
      <w:r>
        <w:rPr>
          <w:rFonts w:ascii="Book Antiqua" w:hAnsi="Book Antiqua"/>
          <w:sz w:val="24"/>
        </w:rPr>
        <w:t xml:space="preserve">37 </w:t>
      </w:r>
      <w:r>
        <w:rPr>
          <w:rFonts w:ascii="Book Antiqua" w:hAnsi="Book Antiqua"/>
          <w:b/>
          <w:sz w:val="24"/>
        </w:rPr>
        <w:t>Gabel BC</w:t>
      </w:r>
      <w:r>
        <w:rPr>
          <w:rFonts w:ascii="Book Antiqua" w:hAnsi="Book Antiqua"/>
          <w:sz w:val="24"/>
        </w:rPr>
        <w:t xml:space="preserve">, </w:t>
      </w:r>
      <w:proofErr w:type="spellStart"/>
      <w:r>
        <w:rPr>
          <w:rFonts w:ascii="Book Antiqua" w:hAnsi="Book Antiqua"/>
          <w:sz w:val="24"/>
        </w:rPr>
        <w:t>Goolsby</w:t>
      </w:r>
      <w:proofErr w:type="spellEnd"/>
      <w:r>
        <w:rPr>
          <w:rFonts w:ascii="Book Antiqua" w:hAnsi="Book Antiqua"/>
          <w:sz w:val="24"/>
        </w:rPr>
        <w:t xml:space="preserve"> M, Hansen L, U HS. Inflammatory </w:t>
      </w:r>
      <w:proofErr w:type="spellStart"/>
      <w:r>
        <w:rPr>
          <w:rFonts w:ascii="Book Antiqua" w:hAnsi="Book Antiqua"/>
          <w:sz w:val="24"/>
        </w:rPr>
        <w:t>Myofibroblastic</w:t>
      </w:r>
      <w:proofErr w:type="spellEnd"/>
      <w:r>
        <w:rPr>
          <w:rFonts w:ascii="Book Antiqua" w:hAnsi="Book Antiqua"/>
          <w:sz w:val="24"/>
        </w:rPr>
        <w:t xml:space="preserve"> Tumor of the Left Sphenoid and Cavernous Sinus Successfully Treated with Partial Resection and High Dose Radiotherapy: Case Report and Review of the Literature. </w:t>
      </w:r>
      <w:proofErr w:type="spellStart"/>
      <w:r>
        <w:rPr>
          <w:rFonts w:ascii="Book Antiqua" w:hAnsi="Book Antiqua"/>
          <w:i/>
          <w:sz w:val="24"/>
        </w:rPr>
        <w:t>Cureus</w:t>
      </w:r>
      <w:proofErr w:type="spellEnd"/>
      <w:r>
        <w:rPr>
          <w:rFonts w:ascii="Book Antiqua" w:hAnsi="Book Antiqua"/>
          <w:sz w:val="24"/>
        </w:rPr>
        <w:t xml:space="preserve"> 2015; </w:t>
      </w:r>
      <w:r>
        <w:rPr>
          <w:rFonts w:ascii="Book Antiqua" w:hAnsi="Book Antiqua"/>
          <w:b/>
          <w:sz w:val="24"/>
        </w:rPr>
        <w:t>7</w:t>
      </w:r>
      <w:r>
        <w:rPr>
          <w:rFonts w:ascii="Book Antiqua" w:hAnsi="Book Antiqua"/>
          <w:sz w:val="24"/>
        </w:rPr>
        <w:t>: e328 [PMID: 26543686 DOI: 10.7759/cureus.328]</w:t>
      </w:r>
    </w:p>
    <w:p w:rsidR="00442F60" w:rsidRDefault="00956952">
      <w:pPr>
        <w:snapToGrid w:val="0"/>
        <w:spacing w:line="360" w:lineRule="auto"/>
        <w:rPr>
          <w:rFonts w:ascii="Book Antiqua" w:hAnsi="Book Antiqua"/>
          <w:sz w:val="24"/>
        </w:rPr>
      </w:pPr>
      <w:r>
        <w:rPr>
          <w:rFonts w:ascii="Book Antiqua" w:hAnsi="Book Antiqua"/>
          <w:sz w:val="24"/>
        </w:rPr>
        <w:t xml:space="preserve">38 </w:t>
      </w:r>
      <w:proofErr w:type="spellStart"/>
      <w:r>
        <w:rPr>
          <w:rFonts w:ascii="Book Antiqua" w:hAnsi="Book Antiqua"/>
          <w:b/>
          <w:sz w:val="24"/>
        </w:rPr>
        <w:t>Hussong</w:t>
      </w:r>
      <w:proofErr w:type="spellEnd"/>
      <w:r>
        <w:rPr>
          <w:rFonts w:ascii="Book Antiqua" w:hAnsi="Book Antiqua"/>
          <w:b/>
          <w:sz w:val="24"/>
        </w:rPr>
        <w:t xml:space="preserve"> JW</w:t>
      </w:r>
      <w:r>
        <w:rPr>
          <w:rFonts w:ascii="Book Antiqua" w:hAnsi="Book Antiqua"/>
          <w:sz w:val="24"/>
        </w:rPr>
        <w:t xml:space="preserve">, Brown M, Perkins SL, </w:t>
      </w:r>
      <w:proofErr w:type="spellStart"/>
      <w:r>
        <w:rPr>
          <w:rFonts w:ascii="Book Antiqua" w:hAnsi="Book Antiqua"/>
          <w:sz w:val="24"/>
        </w:rPr>
        <w:t>Dehner</w:t>
      </w:r>
      <w:proofErr w:type="spellEnd"/>
      <w:r>
        <w:rPr>
          <w:rFonts w:ascii="Book Antiqua" w:hAnsi="Book Antiqua"/>
          <w:sz w:val="24"/>
        </w:rPr>
        <w:t xml:space="preserve"> LP, Coffin CM. Comparison of DNA ploidy, histologic, and </w:t>
      </w:r>
      <w:proofErr w:type="spellStart"/>
      <w:r>
        <w:rPr>
          <w:rFonts w:ascii="Book Antiqua" w:hAnsi="Book Antiqua"/>
          <w:sz w:val="24"/>
        </w:rPr>
        <w:t>immunohistochemical</w:t>
      </w:r>
      <w:proofErr w:type="spellEnd"/>
      <w:r>
        <w:rPr>
          <w:rFonts w:ascii="Book Antiqua" w:hAnsi="Book Antiqua"/>
          <w:sz w:val="24"/>
        </w:rPr>
        <w:t xml:space="preserve"> findings with clinical outcome in inflammatory </w:t>
      </w:r>
      <w:proofErr w:type="spellStart"/>
      <w:r>
        <w:rPr>
          <w:rFonts w:ascii="Book Antiqua" w:hAnsi="Book Antiqua"/>
          <w:sz w:val="24"/>
        </w:rPr>
        <w:t>myofibroblastic</w:t>
      </w:r>
      <w:proofErr w:type="spellEnd"/>
      <w:r>
        <w:rPr>
          <w:rFonts w:ascii="Book Antiqua" w:hAnsi="Book Antiqua"/>
          <w:sz w:val="24"/>
        </w:rPr>
        <w:t xml:space="preserve"> tumors. </w:t>
      </w:r>
      <w:r>
        <w:rPr>
          <w:rFonts w:ascii="Book Antiqua" w:hAnsi="Book Antiqua"/>
          <w:i/>
          <w:sz w:val="24"/>
        </w:rPr>
        <w:t xml:space="preserve">Mod </w:t>
      </w:r>
      <w:proofErr w:type="spellStart"/>
      <w:r>
        <w:rPr>
          <w:rFonts w:ascii="Book Antiqua" w:hAnsi="Book Antiqua"/>
          <w:i/>
          <w:sz w:val="24"/>
        </w:rPr>
        <w:t>Pathol</w:t>
      </w:r>
      <w:proofErr w:type="spellEnd"/>
      <w:r>
        <w:rPr>
          <w:rFonts w:ascii="Book Antiqua" w:hAnsi="Book Antiqua"/>
          <w:sz w:val="24"/>
        </w:rPr>
        <w:t xml:space="preserve"> 1999; </w:t>
      </w:r>
      <w:r>
        <w:rPr>
          <w:rFonts w:ascii="Book Antiqua" w:hAnsi="Book Antiqua"/>
          <w:b/>
          <w:sz w:val="24"/>
        </w:rPr>
        <w:t>12</w:t>
      </w:r>
      <w:r>
        <w:rPr>
          <w:rFonts w:ascii="Book Antiqua" w:hAnsi="Book Antiqua"/>
          <w:sz w:val="24"/>
        </w:rPr>
        <w:t>: 279-286 [PMID: 10102613]</w:t>
      </w:r>
    </w:p>
    <w:p w:rsidR="00442F60" w:rsidRDefault="00956952">
      <w:pPr>
        <w:snapToGrid w:val="0"/>
        <w:spacing w:line="360" w:lineRule="auto"/>
        <w:rPr>
          <w:rFonts w:ascii="Book Antiqua" w:hAnsi="Book Antiqua"/>
          <w:sz w:val="24"/>
        </w:rPr>
      </w:pPr>
      <w:r>
        <w:rPr>
          <w:rFonts w:ascii="Book Antiqua" w:hAnsi="Book Antiqua"/>
          <w:sz w:val="24"/>
        </w:rPr>
        <w:t xml:space="preserve">39 </w:t>
      </w:r>
      <w:proofErr w:type="spellStart"/>
      <w:r>
        <w:rPr>
          <w:rFonts w:ascii="Book Antiqua" w:hAnsi="Book Antiqua"/>
          <w:b/>
          <w:sz w:val="24"/>
        </w:rPr>
        <w:t>Khallouk</w:t>
      </w:r>
      <w:proofErr w:type="spellEnd"/>
      <w:r>
        <w:rPr>
          <w:rFonts w:ascii="Book Antiqua" w:hAnsi="Book Antiqua"/>
          <w:b/>
          <w:sz w:val="24"/>
        </w:rPr>
        <w:t xml:space="preserve"> A</w:t>
      </w:r>
      <w:r>
        <w:rPr>
          <w:rFonts w:ascii="Book Antiqua" w:hAnsi="Book Antiqua"/>
          <w:sz w:val="24"/>
        </w:rPr>
        <w:t xml:space="preserve">, </w:t>
      </w:r>
      <w:proofErr w:type="spellStart"/>
      <w:r>
        <w:rPr>
          <w:rFonts w:ascii="Book Antiqua" w:hAnsi="Book Antiqua"/>
          <w:sz w:val="24"/>
        </w:rPr>
        <w:t>Ahallal</w:t>
      </w:r>
      <w:proofErr w:type="spellEnd"/>
      <w:r>
        <w:rPr>
          <w:rFonts w:ascii="Book Antiqua" w:hAnsi="Book Antiqua"/>
          <w:sz w:val="24"/>
        </w:rPr>
        <w:t xml:space="preserve"> Y, Tazi MF, </w:t>
      </w:r>
      <w:proofErr w:type="spellStart"/>
      <w:r>
        <w:rPr>
          <w:rFonts w:ascii="Book Antiqua" w:hAnsi="Book Antiqua"/>
          <w:sz w:val="24"/>
        </w:rPr>
        <w:t>Elfatemi</w:t>
      </w:r>
      <w:proofErr w:type="spellEnd"/>
      <w:r>
        <w:rPr>
          <w:rFonts w:ascii="Book Antiqua" w:hAnsi="Book Antiqua"/>
          <w:sz w:val="24"/>
        </w:rPr>
        <w:t xml:space="preserve"> H, Tazi E, </w:t>
      </w:r>
      <w:proofErr w:type="spellStart"/>
      <w:r>
        <w:rPr>
          <w:rFonts w:ascii="Book Antiqua" w:hAnsi="Book Antiqua"/>
          <w:sz w:val="24"/>
        </w:rPr>
        <w:t>Elammari</w:t>
      </w:r>
      <w:proofErr w:type="spellEnd"/>
      <w:r>
        <w:rPr>
          <w:rFonts w:ascii="Book Antiqua" w:hAnsi="Book Antiqua"/>
          <w:sz w:val="24"/>
        </w:rPr>
        <w:t xml:space="preserve"> J, </w:t>
      </w:r>
      <w:proofErr w:type="spellStart"/>
      <w:r>
        <w:rPr>
          <w:rFonts w:ascii="Book Antiqua" w:hAnsi="Book Antiqua"/>
          <w:sz w:val="24"/>
        </w:rPr>
        <w:t>Elfassi</w:t>
      </w:r>
      <w:proofErr w:type="spellEnd"/>
      <w:r>
        <w:rPr>
          <w:rFonts w:ascii="Book Antiqua" w:hAnsi="Book Antiqua"/>
          <w:sz w:val="24"/>
        </w:rPr>
        <w:t xml:space="preserve"> MJ, </w:t>
      </w:r>
      <w:proofErr w:type="spellStart"/>
      <w:r>
        <w:rPr>
          <w:rFonts w:ascii="Book Antiqua" w:hAnsi="Book Antiqua"/>
          <w:sz w:val="24"/>
        </w:rPr>
        <w:t>Farih</w:t>
      </w:r>
      <w:proofErr w:type="spellEnd"/>
      <w:r>
        <w:rPr>
          <w:rFonts w:ascii="Book Antiqua" w:hAnsi="Book Antiqua"/>
          <w:sz w:val="24"/>
        </w:rPr>
        <w:t xml:space="preserve"> MH. Inflammatory </w:t>
      </w:r>
      <w:proofErr w:type="spellStart"/>
      <w:r>
        <w:rPr>
          <w:rFonts w:ascii="Book Antiqua" w:hAnsi="Book Antiqua"/>
          <w:sz w:val="24"/>
        </w:rPr>
        <w:t>pseudotumor</w:t>
      </w:r>
      <w:proofErr w:type="spellEnd"/>
      <w:r>
        <w:rPr>
          <w:rFonts w:ascii="Book Antiqua" w:hAnsi="Book Antiqua"/>
          <w:sz w:val="24"/>
        </w:rPr>
        <w:t xml:space="preserve"> of the kidney: a case report. </w:t>
      </w:r>
      <w:r>
        <w:rPr>
          <w:rFonts w:ascii="Book Antiqua" w:hAnsi="Book Antiqua"/>
          <w:i/>
          <w:sz w:val="24"/>
        </w:rPr>
        <w:t>J Med Case Rep</w:t>
      </w:r>
      <w:r>
        <w:rPr>
          <w:rFonts w:ascii="Book Antiqua" w:hAnsi="Book Antiqua"/>
          <w:sz w:val="24"/>
        </w:rPr>
        <w:t xml:space="preserve"> 2011; </w:t>
      </w:r>
      <w:r>
        <w:rPr>
          <w:rFonts w:ascii="Book Antiqua" w:hAnsi="Book Antiqua"/>
          <w:b/>
          <w:sz w:val="24"/>
        </w:rPr>
        <w:t>5</w:t>
      </w:r>
      <w:r>
        <w:rPr>
          <w:rFonts w:ascii="Book Antiqua" w:hAnsi="Book Antiqua"/>
          <w:sz w:val="24"/>
        </w:rPr>
        <w:t>: 411 [PMID: 21864369 DOI: 10.1186/1752-1947-5-411]</w:t>
      </w:r>
    </w:p>
    <w:p w:rsidR="00442F60" w:rsidRDefault="00956952">
      <w:pPr>
        <w:snapToGrid w:val="0"/>
        <w:spacing w:line="360" w:lineRule="auto"/>
        <w:rPr>
          <w:rFonts w:ascii="Book Antiqua" w:hAnsi="Book Antiqua"/>
          <w:sz w:val="24"/>
        </w:rPr>
      </w:pPr>
      <w:r>
        <w:rPr>
          <w:rFonts w:ascii="Book Antiqua" w:hAnsi="Book Antiqua"/>
          <w:sz w:val="24"/>
        </w:rPr>
        <w:t xml:space="preserve">40 </w:t>
      </w:r>
      <w:r>
        <w:rPr>
          <w:rFonts w:ascii="Book Antiqua" w:hAnsi="Book Antiqua"/>
          <w:b/>
          <w:sz w:val="24"/>
        </w:rPr>
        <w:t>Taheri D</w:t>
      </w:r>
      <w:r>
        <w:rPr>
          <w:rFonts w:ascii="Book Antiqua" w:hAnsi="Book Antiqua"/>
          <w:sz w:val="24"/>
        </w:rPr>
        <w:t xml:space="preserve">, </w:t>
      </w:r>
      <w:proofErr w:type="spellStart"/>
      <w:r>
        <w:rPr>
          <w:rFonts w:ascii="Book Antiqua" w:hAnsi="Book Antiqua"/>
          <w:sz w:val="24"/>
        </w:rPr>
        <w:t>Soleimani</w:t>
      </w:r>
      <w:proofErr w:type="spellEnd"/>
      <w:r>
        <w:rPr>
          <w:rFonts w:ascii="Book Antiqua" w:hAnsi="Book Antiqua"/>
          <w:sz w:val="24"/>
        </w:rPr>
        <w:t xml:space="preserve"> N, </w:t>
      </w:r>
      <w:proofErr w:type="spellStart"/>
      <w:r>
        <w:rPr>
          <w:rFonts w:ascii="Book Antiqua" w:hAnsi="Book Antiqua"/>
          <w:sz w:val="24"/>
        </w:rPr>
        <w:t>Fesharakizadeh</w:t>
      </w:r>
      <w:proofErr w:type="spellEnd"/>
      <w:r>
        <w:rPr>
          <w:rFonts w:ascii="Book Antiqua" w:hAnsi="Book Antiqua"/>
          <w:sz w:val="24"/>
        </w:rPr>
        <w:t xml:space="preserve"> M, </w:t>
      </w:r>
      <w:proofErr w:type="spellStart"/>
      <w:r>
        <w:rPr>
          <w:rFonts w:ascii="Book Antiqua" w:hAnsi="Book Antiqua"/>
          <w:sz w:val="24"/>
        </w:rPr>
        <w:t>Dolatkhah</w:t>
      </w:r>
      <w:proofErr w:type="spellEnd"/>
      <w:r>
        <w:rPr>
          <w:rFonts w:ascii="Book Antiqua" w:hAnsi="Book Antiqua"/>
          <w:sz w:val="24"/>
        </w:rPr>
        <w:t xml:space="preserve"> S, </w:t>
      </w:r>
      <w:proofErr w:type="spellStart"/>
      <w:r>
        <w:rPr>
          <w:rFonts w:ascii="Book Antiqua" w:hAnsi="Book Antiqua"/>
          <w:sz w:val="24"/>
        </w:rPr>
        <w:t>Kabiri</w:t>
      </w:r>
      <w:proofErr w:type="spellEnd"/>
      <w:r>
        <w:rPr>
          <w:rFonts w:ascii="Book Antiqua" w:hAnsi="Book Antiqua"/>
          <w:sz w:val="24"/>
        </w:rPr>
        <w:t xml:space="preserve"> M, </w:t>
      </w:r>
      <w:proofErr w:type="spellStart"/>
      <w:r>
        <w:rPr>
          <w:rFonts w:ascii="Book Antiqua" w:hAnsi="Book Antiqua"/>
          <w:sz w:val="24"/>
        </w:rPr>
        <w:t>Gholipour</w:t>
      </w:r>
      <w:proofErr w:type="spellEnd"/>
      <w:r>
        <w:rPr>
          <w:rFonts w:ascii="Book Antiqua" w:hAnsi="Book Antiqua"/>
          <w:sz w:val="24"/>
        </w:rPr>
        <w:t xml:space="preserve"> A. Inflammatory </w:t>
      </w:r>
      <w:proofErr w:type="spellStart"/>
      <w:r>
        <w:rPr>
          <w:rFonts w:ascii="Book Antiqua" w:hAnsi="Book Antiqua"/>
          <w:sz w:val="24"/>
        </w:rPr>
        <w:t>myofibroblastic</w:t>
      </w:r>
      <w:proofErr w:type="spellEnd"/>
      <w:r>
        <w:rPr>
          <w:rFonts w:ascii="Book Antiqua" w:hAnsi="Book Antiqua"/>
          <w:sz w:val="24"/>
        </w:rPr>
        <w:t xml:space="preserve"> tumor: report of a rare case in kidney. </w:t>
      </w:r>
      <w:r>
        <w:rPr>
          <w:rFonts w:ascii="Book Antiqua" w:hAnsi="Book Antiqua"/>
          <w:i/>
          <w:sz w:val="24"/>
        </w:rPr>
        <w:t>Iran J Kidney Dis</w:t>
      </w:r>
      <w:r>
        <w:rPr>
          <w:rFonts w:ascii="Book Antiqua" w:hAnsi="Book Antiqua"/>
          <w:sz w:val="24"/>
        </w:rPr>
        <w:t xml:space="preserve"> 2014; </w:t>
      </w:r>
      <w:r>
        <w:rPr>
          <w:rFonts w:ascii="Book Antiqua" w:hAnsi="Book Antiqua"/>
          <w:b/>
          <w:sz w:val="24"/>
        </w:rPr>
        <w:t>8</w:t>
      </w:r>
      <w:r>
        <w:rPr>
          <w:rFonts w:ascii="Book Antiqua" w:hAnsi="Book Antiqua"/>
          <w:sz w:val="24"/>
        </w:rPr>
        <w:t>: 333-335 [PMID: 25001141]</w:t>
      </w:r>
    </w:p>
    <w:p w:rsidR="00442F60" w:rsidRDefault="00956952">
      <w:pPr>
        <w:snapToGrid w:val="0"/>
        <w:spacing w:line="360" w:lineRule="auto"/>
        <w:rPr>
          <w:rFonts w:ascii="Book Antiqua" w:hAnsi="Book Antiqua"/>
          <w:sz w:val="24"/>
        </w:rPr>
      </w:pPr>
      <w:r>
        <w:rPr>
          <w:rFonts w:ascii="Book Antiqua" w:hAnsi="Book Antiqua"/>
          <w:sz w:val="24"/>
        </w:rPr>
        <w:t xml:space="preserve">41 </w:t>
      </w:r>
      <w:proofErr w:type="spellStart"/>
      <w:r>
        <w:rPr>
          <w:rFonts w:ascii="Book Antiqua" w:hAnsi="Book Antiqua"/>
          <w:b/>
          <w:sz w:val="24"/>
        </w:rPr>
        <w:t>Selvan</w:t>
      </w:r>
      <w:proofErr w:type="spellEnd"/>
      <w:r>
        <w:rPr>
          <w:rFonts w:ascii="Book Antiqua" w:hAnsi="Book Antiqua"/>
          <w:b/>
          <w:sz w:val="24"/>
        </w:rPr>
        <w:t xml:space="preserve"> DR</w:t>
      </w:r>
      <w:r>
        <w:rPr>
          <w:rFonts w:ascii="Book Antiqua" w:hAnsi="Book Antiqua"/>
          <w:sz w:val="24"/>
        </w:rPr>
        <w:t xml:space="preserve">, Philip J, </w:t>
      </w:r>
      <w:proofErr w:type="spellStart"/>
      <w:r>
        <w:rPr>
          <w:rFonts w:ascii="Book Antiqua" w:hAnsi="Book Antiqua"/>
          <w:sz w:val="24"/>
        </w:rPr>
        <w:t>Manikandan</w:t>
      </w:r>
      <w:proofErr w:type="spellEnd"/>
      <w:r>
        <w:rPr>
          <w:rFonts w:ascii="Book Antiqua" w:hAnsi="Book Antiqua"/>
          <w:sz w:val="24"/>
        </w:rPr>
        <w:t xml:space="preserve"> R, </w:t>
      </w:r>
      <w:proofErr w:type="spellStart"/>
      <w:r>
        <w:rPr>
          <w:rFonts w:ascii="Book Antiqua" w:hAnsi="Book Antiqua"/>
          <w:sz w:val="24"/>
        </w:rPr>
        <w:t>Helliwell</w:t>
      </w:r>
      <w:proofErr w:type="spellEnd"/>
      <w:r>
        <w:rPr>
          <w:rFonts w:ascii="Book Antiqua" w:hAnsi="Book Antiqua"/>
          <w:sz w:val="24"/>
        </w:rPr>
        <w:t xml:space="preserve"> TR, Lamb GH, Desmond AD. </w:t>
      </w:r>
      <w:proofErr w:type="gramStart"/>
      <w:r>
        <w:rPr>
          <w:rFonts w:ascii="Book Antiqua" w:hAnsi="Book Antiqua"/>
          <w:sz w:val="24"/>
        </w:rPr>
        <w:lastRenderedPageBreak/>
        <w:t xml:space="preserve">Inflammatory </w:t>
      </w:r>
      <w:proofErr w:type="spellStart"/>
      <w:r>
        <w:rPr>
          <w:rFonts w:ascii="Book Antiqua" w:hAnsi="Book Antiqua"/>
          <w:sz w:val="24"/>
        </w:rPr>
        <w:t>pseudotumor</w:t>
      </w:r>
      <w:proofErr w:type="spellEnd"/>
      <w:r>
        <w:rPr>
          <w:rFonts w:ascii="Book Antiqua" w:hAnsi="Book Antiqua"/>
          <w:sz w:val="24"/>
        </w:rPr>
        <w:t xml:space="preserve"> of the Kidney.</w:t>
      </w:r>
      <w:proofErr w:type="gramEnd"/>
      <w:r>
        <w:rPr>
          <w:rFonts w:ascii="Book Antiqua" w:hAnsi="Book Antiqua"/>
          <w:sz w:val="24"/>
        </w:rPr>
        <w:t xml:space="preserve"> </w:t>
      </w:r>
      <w:r>
        <w:rPr>
          <w:rFonts w:ascii="Book Antiqua" w:hAnsi="Book Antiqua"/>
          <w:i/>
          <w:sz w:val="24"/>
        </w:rPr>
        <w:t xml:space="preserve">World J </w:t>
      </w:r>
      <w:proofErr w:type="spellStart"/>
      <w:r>
        <w:rPr>
          <w:rFonts w:ascii="Book Antiqua" w:hAnsi="Book Antiqua"/>
          <w:i/>
          <w:sz w:val="24"/>
        </w:rPr>
        <w:t>Surg</w:t>
      </w:r>
      <w:proofErr w:type="spellEnd"/>
      <w:r>
        <w:rPr>
          <w:rFonts w:ascii="Book Antiqua" w:hAnsi="Book Antiqua"/>
          <w:i/>
          <w:sz w:val="24"/>
        </w:rPr>
        <w:t xml:space="preserve"> </w:t>
      </w:r>
      <w:proofErr w:type="spellStart"/>
      <w:r>
        <w:rPr>
          <w:rFonts w:ascii="Book Antiqua" w:hAnsi="Book Antiqua"/>
          <w:i/>
          <w:sz w:val="24"/>
        </w:rPr>
        <w:t>Oncol</w:t>
      </w:r>
      <w:proofErr w:type="spellEnd"/>
      <w:r>
        <w:rPr>
          <w:rFonts w:ascii="Book Antiqua" w:hAnsi="Book Antiqua"/>
          <w:sz w:val="24"/>
        </w:rPr>
        <w:t xml:space="preserve"> 2007; </w:t>
      </w:r>
      <w:r>
        <w:rPr>
          <w:rFonts w:ascii="Book Antiqua" w:hAnsi="Book Antiqua"/>
          <w:b/>
          <w:sz w:val="24"/>
        </w:rPr>
        <w:t>5</w:t>
      </w:r>
      <w:r>
        <w:rPr>
          <w:rFonts w:ascii="Book Antiqua" w:hAnsi="Book Antiqua"/>
          <w:sz w:val="24"/>
        </w:rPr>
        <w:t>: 106 [PMID: 17892577 DOI: 10.1186/1477-7819-5-106]</w:t>
      </w:r>
    </w:p>
    <w:p w:rsidR="00442F60" w:rsidRDefault="00956952">
      <w:pPr>
        <w:snapToGrid w:val="0"/>
        <w:spacing w:line="360" w:lineRule="auto"/>
        <w:rPr>
          <w:rFonts w:ascii="Book Antiqua" w:hAnsi="Book Antiqua"/>
          <w:sz w:val="24"/>
        </w:rPr>
      </w:pPr>
      <w:r>
        <w:rPr>
          <w:rFonts w:ascii="Book Antiqua" w:hAnsi="Book Antiqua"/>
          <w:sz w:val="24"/>
        </w:rPr>
        <w:t xml:space="preserve">42 </w:t>
      </w:r>
      <w:r>
        <w:rPr>
          <w:rFonts w:ascii="Book Antiqua" w:hAnsi="Book Antiqua"/>
          <w:b/>
          <w:sz w:val="24"/>
        </w:rPr>
        <w:t>Leroy X</w:t>
      </w:r>
      <w:r>
        <w:rPr>
          <w:rFonts w:ascii="Book Antiqua" w:hAnsi="Book Antiqua"/>
          <w:sz w:val="24"/>
        </w:rPr>
        <w:t xml:space="preserve">, </w:t>
      </w:r>
      <w:proofErr w:type="spellStart"/>
      <w:r>
        <w:rPr>
          <w:rFonts w:ascii="Book Antiqua" w:hAnsi="Book Antiqua"/>
          <w:sz w:val="24"/>
        </w:rPr>
        <w:t>Copin</w:t>
      </w:r>
      <w:proofErr w:type="spellEnd"/>
      <w:r>
        <w:rPr>
          <w:rFonts w:ascii="Book Antiqua" w:hAnsi="Book Antiqua"/>
          <w:sz w:val="24"/>
        </w:rPr>
        <w:t xml:space="preserve"> MC, </w:t>
      </w:r>
      <w:proofErr w:type="spellStart"/>
      <w:r>
        <w:rPr>
          <w:rFonts w:ascii="Book Antiqua" w:hAnsi="Book Antiqua"/>
          <w:sz w:val="24"/>
        </w:rPr>
        <w:t>Graziana</w:t>
      </w:r>
      <w:proofErr w:type="spellEnd"/>
      <w:r>
        <w:rPr>
          <w:rFonts w:ascii="Book Antiqua" w:hAnsi="Book Antiqua"/>
          <w:sz w:val="24"/>
        </w:rPr>
        <w:t xml:space="preserve"> JP, </w:t>
      </w:r>
      <w:proofErr w:type="spellStart"/>
      <w:r>
        <w:rPr>
          <w:rFonts w:ascii="Book Antiqua" w:hAnsi="Book Antiqua"/>
          <w:sz w:val="24"/>
        </w:rPr>
        <w:t>Wacrenier</w:t>
      </w:r>
      <w:proofErr w:type="spellEnd"/>
      <w:r>
        <w:rPr>
          <w:rFonts w:ascii="Book Antiqua" w:hAnsi="Book Antiqua"/>
          <w:sz w:val="24"/>
        </w:rPr>
        <w:t xml:space="preserve"> A, Gosselin B. Inflammatory </w:t>
      </w:r>
      <w:proofErr w:type="spellStart"/>
      <w:r>
        <w:rPr>
          <w:rFonts w:ascii="Book Antiqua" w:hAnsi="Book Antiqua"/>
          <w:sz w:val="24"/>
        </w:rPr>
        <w:t>pseudotumor</w:t>
      </w:r>
      <w:proofErr w:type="spellEnd"/>
      <w:r>
        <w:rPr>
          <w:rFonts w:ascii="Book Antiqua" w:hAnsi="Book Antiqua"/>
          <w:sz w:val="24"/>
        </w:rPr>
        <w:t xml:space="preserve"> of the renal pelvis. </w:t>
      </w:r>
      <w:proofErr w:type="gramStart"/>
      <w:r>
        <w:rPr>
          <w:rFonts w:ascii="Book Antiqua" w:hAnsi="Book Antiqua"/>
          <w:sz w:val="24"/>
        </w:rPr>
        <w:t xml:space="preserve">A report of 2 cases with </w:t>
      </w:r>
      <w:proofErr w:type="spellStart"/>
      <w:r>
        <w:rPr>
          <w:rFonts w:ascii="Book Antiqua" w:hAnsi="Book Antiqua"/>
          <w:sz w:val="24"/>
        </w:rPr>
        <w:t>clinicopathologic</w:t>
      </w:r>
      <w:proofErr w:type="spellEnd"/>
      <w:r>
        <w:rPr>
          <w:rFonts w:ascii="Book Antiqua" w:hAnsi="Book Antiqua"/>
          <w:sz w:val="24"/>
        </w:rPr>
        <w:t xml:space="preserve"> and </w:t>
      </w:r>
      <w:proofErr w:type="spellStart"/>
      <w:r>
        <w:rPr>
          <w:rFonts w:ascii="Book Antiqua" w:hAnsi="Book Antiqua"/>
          <w:sz w:val="24"/>
        </w:rPr>
        <w:t>immunohistochemical</w:t>
      </w:r>
      <w:proofErr w:type="spellEnd"/>
      <w:r>
        <w:rPr>
          <w:rFonts w:ascii="Book Antiqua" w:hAnsi="Book Antiqua"/>
          <w:sz w:val="24"/>
        </w:rPr>
        <w:t xml:space="preserve"> study.</w:t>
      </w:r>
      <w:proofErr w:type="gramEnd"/>
      <w:r>
        <w:rPr>
          <w:rFonts w:ascii="Book Antiqua" w:hAnsi="Book Antiqua"/>
          <w:sz w:val="24"/>
        </w:rPr>
        <w:t xml:space="preserve"> </w:t>
      </w:r>
      <w:r>
        <w:rPr>
          <w:rFonts w:ascii="Book Antiqua" w:hAnsi="Book Antiqua"/>
          <w:i/>
          <w:sz w:val="24"/>
        </w:rPr>
        <w:t xml:space="preserve">Arch </w:t>
      </w:r>
      <w:proofErr w:type="spellStart"/>
      <w:r>
        <w:rPr>
          <w:rFonts w:ascii="Book Antiqua" w:hAnsi="Book Antiqua"/>
          <w:i/>
          <w:sz w:val="24"/>
        </w:rPr>
        <w:t>Pathol</w:t>
      </w:r>
      <w:proofErr w:type="spellEnd"/>
      <w:r>
        <w:rPr>
          <w:rFonts w:ascii="Book Antiqua" w:hAnsi="Book Antiqua"/>
          <w:i/>
          <w:sz w:val="24"/>
        </w:rPr>
        <w:t xml:space="preserve"> Lab Med</w:t>
      </w:r>
      <w:r>
        <w:rPr>
          <w:rFonts w:ascii="Book Antiqua" w:hAnsi="Book Antiqua"/>
          <w:sz w:val="24"/>
        </w:rPr>
        <w:t xml:space="preserve"> 2000; </w:t>
      </w:r>
      <w:r>
        <w:rPr>
          <w:rFonts w:ascii="Book Antiqua" w:hAnsi="Book Antiqua"/>
          <w:b/>
          <w:sz w:val="24"/>
        </w:rPr>
        <w:t>124</w:t>
      </w:r>
      <w:r>
        <w:rPr>
          <w:rFonts w:ascii="Book Antiqua" w:hAnsi="Book Antiqua"/>
          <w:sz w:val="24"/>
        </w:rPr>
        <w:t>: 1209-1212 [PMID: 10923085 DOI: 10.1043/0003-9985(2000)124&lt;1209</w:t>
      </w:r>
      <w:proofErr w:type="gramStart"/>
      <w:r>
        <w:rPr>
          <w:rFonts w:ascii="Book Antiqua" w:hAnsi="Book Antiqua"/>
          <w:sz w:val="24"/>
        </w:rPr>
        <w:t>:IPOTRP</w:t>
      </w:r>
      <w:proofErr w:type="gramEnd"/>
      <w:r>
        <w:rPr>
          <w:rFonts w:ascii="Book Antiqua" w:hAnsi="Book Antiqua"/>
          <w:sz w:val="24"/>
        </w:rPr>
        <w:t>&gt;2.0.CO;2]</w:t>
      </w:r>
    </w:p>
    <w:p w:rsidR="00442F60" w:rsidRDefault="00956952">
      <w:pPr>
        <w:snapToGrid w:val="0"/>
        <w:spacing w:line="360" w:lineRule="auto"/>
        <w:rPr>
          <w:rFonts w:ascii="Book Antiqua" w:hAnsi="Book Antiqua"/>
          <w:sz w:val="24"/>
        </w:rPr>
      </w:pPr>
      <w:r>
        <w:rPr>
          <w:rFonts w:ascii="Book Antiqua" w:hAnsi="Book Antiqua"/>
          <w:sz w:val="24"/>
        </w:rPr>
        <w:t xml:space="preserve">43 </w:t>
      </w:r>
      <w:proofErr w:type="spellStart"/>
      <w:r>
        <w:rPr>
          <w:rFonts w:ascii="Book Antiqua" w:hAnsi="Book Antiqua"/>
          <w:b/>
          <w:sz w:val="24"/>
        </w:rPr>
        <w:t>Bektas</w:t>
      </w:r>
      <w:proofErr w:type="spellEnd"/>
      <w:r>
        <w:rPr>
          <w:rFonts w:ascii="Book Antiqua" w:hAnsi="Book Antiqua"/>
          <w:b/>
          <w:sz w:val="24"/>
        </w:rPr>
        <w:t xml:space="preserve"> S</w:t>
      </w:r>
      <w:r>
        <w:rPr>
          <w:rFonts w:ascii="Book Antiqua" w:hAnsi="Book Antiqua"/>
          <w:sz w:val="24"/>
        </w:rPr>
        <w:t xml:space="preserve">, </w:t>
      </w:r>
      <w:proofErr w:type="spellStart"/>
      <w:r>
        <w:rPr>
          <w:rFonts w:ascii="Book Antiqua" w:hAnsi="Book Antiqua"/>
          <w:sz w:val="24"/>
        </w:rPr>
        <w:t>Okulu</w:t>
      </w:r>
      <w:proofErr w:type="spellEnd"/>
      <w:r>
        <w:rPr>
          <w:rFonts w:ascii="Book Antiqua" w:hAnsi="Book Antiqua"/>
          <w:sz w:val="24"/>
        </w:rPr>
        <w:t xml:space="preserve"> E, </w:t>
      </w:r>
      <w:proofErr w:type="spellStart"/>
      <w:r>
        <w:rPr>
          <w:rFonts w:ascii="Book Antiqua" w:hAnsi="Book Antiqua"/>
          <w:sz w:val="24"/>
        </w:rPr>
        <w:t>Kayigil</w:t>
      </w:r>
      <w:proofErr w:type="spellEnd"/>
      <w:r>
        <w:rPr>
          <w:rFonts w:ascii="Book Antiqua" w:hAnsi="Book Antiqua"/>
          <w:sz w:val="24"/>
        </w:rPr>
        <w:t xml:space="preserve"> O, </w:t>
      </w:r>
      <w:proofErr w:type="spellStart"/>
      <w:r>
        <w:rPr>
          <w:rFonts w:ascii="Book Antiqua" w:hAnsi="Book Antiqua"/>
          <w:sz w:val="24"/>
        </w:rPr>
        <w:t>Ertoy</w:t>
      </w:r>
      <w:proofErr w:type="spellEnd"/>
      <w:r>
        <w:rPr>
          <w:rFonts w:ascii="Book Antiqua" w:hAnsi="Book Antiqua"/>
          <w:sz w:val="24"/>
        </w:rPr>
        <w:t xml:space="preserve"> </w:t>
      </w:r>
      <w:proofErr w:type="spellStart"/>
      <w:r>
        <w:rPr>
          <w:rFonts w:ascii="Book Antiqua" w:hAnsi="Book Antiqua"/>
          <w:sz w:val="24"/>
        </w:rPr>
        <w:t>Baydar</w:t>
      </w:r>
      <w:proofErr w:type="spellEnd"/>
      <w:r>
        <w:rPr>
          <w:rFonts w:ascii="Book Antiqua" w:hAnsi="Book Antiqua"/>
          <w:sz w:val="24"/>
        </w:rPr>
        <w:t xml:space="preserve"> D. Inflammatory </w:t>
      </w:r>
      <w:proofErr w:type="spellStart"/>
      <w:r>
        <w:rPr>
          <w:rFonts w:ascii="Book Antiqua" w:hAnsi="Book Antiqua"/>
          <w:sz w:val="24"/>
        </w:rPr>
        <w:t>myofibroblastic</w:t>
      </w:r>
      <w:proofErr w:type="spellEnd"/>
      <w:r>
        <w:rPr>
          <w:rFonts w:ascii="Book Antiqua" w:hAnsi="Book Antiqua"/>
          <w:sz w:val="24"/>
        </w:rPr>
        <w:t xml:space="preserve"> tumor of the </w:t>
      </w:r>
      <w:proofErr w:type="spellStart"/>
      <w:r>
        <w:rPr>
          <w:rFonts w:ascii="Book Antiqua" w:hAnsi="Book Antiqua"/>
          <w:sz w:val="24"/>
        </w:rPr>
        <w:t>perirenal</w:t>
      </w:r>
      <w:proofErr w:type="spellEnd"/>
      <w:r>
        <w:rPr>
          <w:rFonts w:ascii="Book Antiqua" w:hAnsi="Book Antiqua"/>
          <w:sz w:val="24"/>
        </w:rPr>
        <w:t xml:space="preserve"> soft tissue misdiagnosed as renal cell carcinoma. </w:t>
      </w:r>
      <w:proofErr w:type="spellStart"/>
      <w:r>
        <w:rPr>
          <w:rFonts w:ascii="Book Antiqua" w:hAnsi="Book Antiqua"/>
          <w:i/>
          <w:sz w:val="24"/>
        </w:rPr>
        <w:t>Pathol</w:t>
      </w:r>
      <w:proofErr w:type="spellEnd"/>
      <w:r>
        <w:rPr>
          <w:rFonts w:ascii="Book Antiqua" w:hAnsi="Book Antiqua"/>
          <w:i/>
          <w:sz w:val="24"/>
        </w:rPr>
        <w:t xml:space="preserve"> Res </w:t>
      </w:r>
      <w:proofErr w:type="spellStart"/>
      <w:r>
        <w:rPr>
          <w:rFonts w:ascii="Book Antiqua" w:hAnsi="Book Antiqua"/>
          <w:i/>
          <w:sz w:val="24"/>
        </w:rPr>
        <w:t>Pract</w:t>
      </w:r>
      <w:proofErr w:type="spellEnd"/>
      <w:r>
        <w:rPr>
          <w:rFonts w:ascii="Book Antiqua" w:hAnsi="Book Antiqua"/>
          <w:sz w:val="24"/>
        </w:rPr>
        <w:t xml:space="preserve"> 2007; </w:t>
      </w:r>
      <w:r>
        <w:rPr>
          <w:rFonts w:ascii="Book Antiqua" w:hAnsi="Book Antiqua"/>
          <w:b/>
          <w:sz w:val="24"/>
        </w:rPr>
        <w:t>203</w:t>
      </w:r>
      <w:r>
        <w:rPr>
          <w:rFonts w:ascii="Book Antiqua" w:hAnsi="Book Antiqua"/>
          <w:sz w:val="24"/>
        </w:rPr>
        <w:t>: 461-465 [PMID: 17451888 DOI: 10.1016/j.prp.2007.02.002]</w:t>
      </w:r>
    </w:p>
    <w:p w:rsidR="00442F60" w:rsidRDefault="00956952">
      <w:pPr>
        <w:snapToGrid w:val="0"/>
        <w:spacing w:line="360" w:lineRule="auto"/>
        <w:rPr>
          <w:rFonts w:ascii="Book Antiqua" w:hAnsi="Book Antiqua"/>
          <w:sz w:val="24"/>
        </w:rPr>
      </w:pPr>
      <w:r>
        <w:rPr>
          <w:rFonts w:ascii="Book Antiqua" w:hAnsi="Book Antiqua"/>
          <w:sz w:val="24"/>
        </w:rPr>
        <w:t xml:space="preserve">44 </w:t>
      </w:r>
      <w:proofErr w:type="spellStart"/>
      <w:r>
        <w:rPr>
          <w:rFonts w:ascii="Book Antiqua" w:hAnsi="Book Antiqua"/>
          <w:b/>
          <w:sz w:val="24"/>
        </w:rPr>
        <w:t>Pothadiyil</w:t>
      </w:r>
      <w:proofErr w:type="spellEnd"/>
      <w:r>
        <w:rPr>
          <w:rFonts w:ascii="Book Antiqua" w:hAnsi="Book Antiqua"/>
          <w:b/>
          <w:sz w:val="24"/>
        </w:rPr>
        <w:t xml:space="preserve"> AJ</w:t>
      </w:r>
      <w:r>
        <w:rPr>
          <w:rFonts w:ascii="Book Antiqua" w:hAnsi="Book Antiqua"/>
          <w:sz w:val="24"/>
        </w:rPr>
        <w:t xml:space="preserve">, Bhat S, Paul F, </w:t>
      </w:r>
      <w:proofErr w:type="spellStart"/>
      <w:r>
        <w:rPr>
          <w:rFonts w:ascii="Book Antiqua" w:hAnsi="Book Antiqua"/>
          <w:sz w:val="24"/>
        </w:rPr>
        <w:t>Mampatta</w:t>
      </w:r>
      <w:proofErr w:type="spellEnd"/>
      <w:r>
        <w:rPr>
          <w:rFonts w:ascii="Book Antiqua" w:hAnsi="Book Antiqua"/>
          <w:sz w:val="24"/>
        </w:rPr>
        <w:t xml:space="preserve"> J, Srinivas M. Inflammatory </w:t>
      </w:r>
      <w:proofErr w:type="spellStart"/>
      <w:r>
        <w:rPr>
          <w:rFonts w:ascii="Book Antiqua" w:hAnsi="Book Antiqua"/>
          <w:sz w:val="24"/>
        </w:rPr>
        <w:t>Myofibroblastic</w:t>
      </w:r>
      <w:proofErr w:type="spellEnd"/>
      <w:r>
        <w:rPr>
          <w:rFonts w:ascii="Book Antiqua" w:hAnsi="Book Antiqua"/>
          <w:sz w:val="24"/>
        </w:rPr>
        <w:t xml:space="preserve"> Tumor of the Kidney: A Rare Renal Tumor. </w:t>
      </w:r>
      <w:r>
        <w:rPr>
          <w:rFonts w:ascii="Book Antiqua" w:hAnsi="Book Antiqua"/>
          <w:i/>
          <w:sz w:val="24"/>
        </w:rPr>
        <w:t xml:space="preserve">J </w:t>
      </w:r>
      <w:proofErr w:type="spellStart"/>
      <w:r>
        <w:rPr>
          <w:rFonts w:ascii="Book Antiqua" w:hAnsi="Book Antiqua"/>
          <w:i/>
          <w:sz w:val="24"/>
        </w:rPr>
        <w:t>Clin</w:t>
      </w:r>
      <w:proofErr w:type="spellEnd"/>
      <w:r>
        <w:rPr>
          <w:rFonts w:ascii="Book Antiqua" w:hAnsi="Book Antiqua"/>
          <w:i/>
          <w:sz w:val="24"/>
        </w:rPr>
        <w:t xml:space="preserve"> </w:t>
      </w:r>
      <w:proofErr w:type="spellStart"/>
      <w:r>
        <w:rPr>
          <w:rFonts w:ascii="Book Antiqua" w:hAnsi="Book Antiqua"/>
          <w:i/>
          <w:sz w:val="24"/>
        </w:rPr>
        <w:t>Diagn</w:t>
      </w:r>
      <w:proofErr w:type="spellEnd"/>
      <w:r>
        <w:rPr>
          <w:rFonts w:ascii="Book Antiqua" w:hAnsi="Book Antiqua"/>
          <w:i/>
          <w:sz w:val="24"/>
        </w:rPr>
        <w:t xml:space="preserve"> Res</w:t>
      </w:r>
      <w:r>
        <w:rPr>
          <w:rFonts w:ascii="Book Antiqua" w:hAnsi="Book Antiqua"/>
          <w:sz w:val="24"/>
        </w:rPr>
        <w:t xml:space="preserve"> 2016; </w:t>
      </w:r>
      <w:r>
        <w:rPr>
          <w:rFonts w:ascii="Book Antiqua" w:hAnsi="Book Antiqua"/>
          <w:b/>
          <w:sz w:val="24"/>
        </w:rPr>
        <w:t>10</w:t>
      </w:r>
      <w:r>
        <w:rPr>
          <w:rFonts w:ascii="Book Antiqua" w:hAnsi="Book Antiqua"/>
          <w:sz w:val="24"/>
        </w:rPr>
        <w:t>: ED17-ED18 [PMID: 28050384 DOI: 10.7860/JCDR/2016/22465.8856]</w:t>
      </w:r>
    </w:p>
    <w:p w:rsidR="00442F60" w:rsidRDefault="00956952">
      <w:pPr>
        <w:snapToGrid w:val="0"/>
        <w:spacing w:line="360" w:lineRule="auto"/>
        <w:rPr>
          <w:rFonts w:ascii="Book Antiqua" w:hAnsi="Book Antiqua"/>
          <w:sz w:val="24"/>
        </w:rPr>
      </w:pPr>
      <w:proofErr w:type="gramStart"/>
      <w:r>
        <w:rPr>
          <w:rFonts w:ascii="Book Antiqua" w:hAnsi="Book Antiqua"/>
          <w:sz w:val="24"/>
        </w:rPr>
        <w:t xml:space="preserve">45 </w:t>
      </w:r>
      <w:proofErr w:type="spellStart"/>
      <w:r>
        <w:rPr>
          <w:rFonts w:ascii="Book Antiqua" w:hAnsi="Book Antiqua"/>
          <w:b/>
          <w:sz w:val="24"/>
        </w:rPr>
        <w:t>Vujanić</w:t>
      </w:r>
      <w:proofErr w:type="spellEnd"/>
      <w:r>
        <w:rPr>
          <w:rFonts w:ascii="Book Antiqua" w:hAnsi="Book Antiqua"/>
          <w:b/>
          <w:sz w:val="24"/>
        </w:rPr>
        <w:t xml:space="preserve"> GM</w:t>
      </w:r>
      <w:r>
        <w:rPr>
          <w:rFonts w:ascii="Book Antiqua" w:hAnsi="Book Antiqua"/>
          <w:sz w:val="24"/>
        </w:rPr>
        <w:t>, Berry PJ, Frank JD.</w:t>
      </w:r>
      <w:proofErr w:type="gramEnd"/>
      <w:r>
        <w:rPr>
          <w:rFonts w:ascii="Book Antiqua" w:hAnsi="Book Antiqua"/>
          <w:sz w:val="24"/>
        </w:rPr>
        <w:t xml:space="preserve"> </w:t>
      </w:r>
      <w:proofErr w:type="gramStart"/>
      <w:r>
        <w:rPr>
          <w:rFonts w:ascii="Book Antiqua" w:hAnsi="Book Antiqua"/>
          <w:sz w:val="24"/>
        </w:rPr>
        <w:t xml:space="preserve">Inflammatory </w:t>
      </w:r>
      <w:proofErr w:type="spellStart"/>
      <w:r>
        <w:rPr>
          <w:rFonts w:ascii="Book Antiqua" w:hAnsi="Book Antiqua"/>
          <w:sz w:val="24"/>
        </w:rPr>
        <w:t>pseudotumor</w:t>
      </w:r>
      <w:proofErr w:type="spellEnd"/>
      <w:r>
        <w:rPr>
          <w:rFonts w:ascii="Book Antiqua" w:hAnsi="Book Antiqua"/>
          <w:sz w:val="24"/>
        </w:rPr>
        <w:t xml:space="preserve"> of the kidney with extensive metaplastic bone.</w:t>
      </w:r>
      <w:proofErr w:type="gramEnd"/>
      <w:r>
        <w:rPr>
          <w:rFonts w:ascii="Book Antiqua" w:hAnsi="Book Antiqua"/>
          <w:sz w:val="24"/>
        </w:rPr>
        <w:t xml:space="preserve"> </w:t>
      </w:r>
      <w:proofErr w:type="spellStart"/>
      <w:r>
        <w:rPr>
          <w:rFonts w:ascii="Book Antiqua" w:hAnsi="Book Antiqua"/>
          <w:i/>
          <w:sz w:val="24"/>
        </w:rPr>
        <w:t>Pediatr</w:t>
      </w:r>
      <w:proofErr w:type="spellEnd"/>
      <w:r>
        <w:rPr>
          <w:rFonts w:ascii="Book Antiqua" w:hAnsi="Book Antiqua"/>
          <w:i/>
          <w:sz w:val="24"/>
        </w:rPr>
        <w:t xml:space="preserve"> </w:t>
      </w:r>
      <w:proofErr w:type="spellStart"/>
      <w:r>
        <w:rPr>
          <w:rFonts w:ascii="Book Antiqua" w:hAnsi="Book Antiqua"/>
          <w:i/>
          <w:sz w:val="24"/>
        </w:rPr>
        <w:t>Pathol</w:t>
      </w:r>
      <w:proofErr w:type="spellEnd"/>
      <w:r>
        <w:rPr>
          <w:rFonts w:ascii="Book Antiqua" w:hAnsi="Book Antiqua"/>
          <w:sz w:val="24"/>
        </w:rPr>
        <w:t xml:space="preserve"> 1992; </w:t>
      </w:r>
      <w:r>
        <w:rPr>
          <w:rFonts w:ascii="Book Antiqua" w:hAnsi="Book Antiqua"/>
          <w:b/>
          <w:sz w:val="24"/>
        </w:rPr>
        <w:t>12</w:t>
      </w:r>
      <w:r>
        <w:rPr>
          <w:rFonts w:ascii="Book Antiqua" w:hAnsi="Book Antiqua"/>
          <w:sz w:val="24"/>
        </w:rPr>
        <w:t>: 557-561 [PMID: 1409154 DOI: 10.3109/15513819209024206]</w:t>
      </w:r>
    </w:p>
    <w:p w:rsidR="00442F60" w:rsidRDefault="00956952">
      <w:pPr>
        <w:snapToGrid w:val="0"/>
        <w:spacing w:line="360" w:lineRule="auto"/>
        <w:rPr>
          <w:rFonts w:ascii="Book Antiqua" w:hAnsi="Book Antiqua"/>
          <w:sz w:val="24"/>
        </w:rPr>
      </w:pPr>
      <w:r>
        <w:rPr>
          <w:rFonts w:ascii="Book Antiqua" w:hAnsi="Book Antiqua"/>
          <w:sz w:val="24"/>
        </w:rPr>
        <w:t xml:space="preserve">46 </w:t>
      </w:r>
      <w:proofErr w:type="spellStart"/>
      <w:r>
        <w:rPr>
          <w:rFonts w:ascii="Book Antiqua" w:hAnsi="Book Antiqua"/>
          <w:b/>
          <w:sz w:val="24"/>
        </w:rPr>
        <w:t>Epaulard</w:t>
      </w:r>
      <w:proofErr w:type="spellEnd"/>
      <w:r>
        <w:rPr>
          <w:rFonts w:ascii="Book Antiqua" w:hAnsi="Book Antiqua"/>
          <w:b/>
          <w:sz w:val="24"/>
        </w:rPr>
        <w:t xml:space="preserve"> O</w:t>
      </w:r>
      <w:r>
        <w:rPr>
          <w:rFonts w:ascii="Book Antiqua" w:hAnsi="Book Antiqua"/>
          <w:sz w:val="24"/>
        </w:rPr>
        <w:t xml:space="preserve">, Fabre M, </w:t>
      </w:r>
      <w:proofErr w:type="spellStart"/>
      <w:r>
        <w:rPr>
          <w:rFonts w:ascii="Book Antiqua" w:hAnsi="Book Antiqua"/>
          <w:sz w:val="24"/>
        </w:rPr>
        <w:t>Barnoud</w:t>
      </w:r>
      <w:proofErr w:type="spellEnd"/>
      <w:r>
        <w:rPr>
          <w:rFonts w:ascii="Book Antiqua" w:hAnsi="Book Antiqua"/>
          <w:sz w:val="24"/>
        </w:rPr>
        <w:t xml:space="preserve"> R, </w:t>
      </w:r>
      <w:proofErr w:type="spellStart"/>
      <w:r>
        <w:rPr>
          <w:rFonts w:ascii="Book Antiqua" w:hAnsi="Book Antiqua"/>
          <w:sz w:val="24"/>
        </w:rPr>
        <w:t>Pasquier</w:t>
      </w:r>
      <w:proofErr w:type="spellEnd"/>
      <w:r>
        <w:rPr>
          <w:rFonts w:ascii="Book Antiqua" w:hAnsi="Book Antiqua"/>
          <w:sz w:val="24"/>
        </w:rPr>
        <w:t xml:space="preserve"> B, </w:t>
      </w:r>
      <w:proofErr w:type="spellStart"/>
      <w:r>
        <w:rPr>
          <w:rFonts w:ascii="Book Antiqua" w:hAnsi="Book Antiqua"/>
          <w:sz w:val="24"/>
        </w:rPr>
        <w:t>Massot</w:t>
      </w:r>
      <w:proofErr w:type="spellEnd"/>
      <w:r>
        <w:rPr>
          <w:rFonts w:ascii="Book Antiqua" w:hAnsi="Book Antiqua"/>
          <w:sz w:val="24"/>
        </w:rPr>
        <w:t xml:space="preserve"> C. [Renal inflammatory </w:t>
      </w:r>
      <w:proofErr w:type="spellStart"/>
      <w:r>
        <w:rPr>
          <w:rFonts w:ascii="Book Antiqua" w:hAnsi="Book Antiqua"/>
          <w:sz w:val="24"/>
        </w:rPr>
        <w:t>pseudotumor</w:t>
      </w:r>
      <w:proofErr w:type="spellEnd"/>
      <w:r>
        <w:rPr>
          <w:rFonts w:ascii="Book Antiqua" w:hAnsi="Book Antiqua"/>
          <w:sz w:val="24"/>
        </w:rPr>
        <w:t xml:space="preserve"> manifesting as a prolonged fever]. </w:t>
      </w:r>
      <w:r>
        <w:rPr>
          <w:rFonts w:ascii="Book Antiqua" w:hAnsi="Book Antiqua"/>
          <w:i/>
          <w:sz w:val="24"/>
        </w:rPr>
        <w:t>Rev Med Interne</w:t>
      </w:r>
      <w:r>
        <w:rPr>
          <w:rFonts w:ascii="Book Antiqua" w:hAnsi="Book Antiqua"/>
          <w:sz w:val="24"/>
        </w:rPr>
        <w:t xml:space="preserve"> 2000; </w:t>
      </w:r>
      <w:r>
        <w:rPr>
          <w:rFonts w:ascii="Book Antiqua" w:hAnsi="Book Antiqua"/>
          <w:b/>
          <w:sz w:val="24"/>
        </w:rPr>
        <w:t>21</w:t>
      </w:r>
      <w:r>
        <w:rPr>
          <w:rFonts w:ascii="Book Antiqua" w:hAnsi="Book Antiqua"/>
          <w:sz w:val="24"/>
        </w:rPr>
        <w:t>: 889-892 [PMID: 11075397 DOI: 10.1016/s0248-8663(00)00239-3]</w:t>
      </w:r>
    </w:p>
    <w:p w:rsidR="00442F60" w:rsidRDefault="00956952">
      <w:pPr>
        <w:snapToGrid w:val="0"/>
        <w:spacing w:line="360" w:lineRule="auto"/>
        <w:rPr>
          <w:rFonts w:ascii="Book Antiqua" w:hAnsi="Book Antiqua"/>
          <w:sz w:val="24"/>
        </w:rPr>
      </w:pPr>
      <w:proofErr w:type="gramStart"/>
      <w:r>
        <w:rPr>
          <w:rFonts w:ascii="Book Antiqua" w:hAnsi="Book Antiqua"/>
          <w:sz w:val="24"/>
        </w:rPr>
        <w:t xml:space="preserve">47 </w:t>
      </w:r>
      <w:r>
        <w:rPr>
          <w:rFonts w:ascii="Book Antiqua" w:hAnsi="Book Antiqua"/>
          <w:b/>
          <w:sz w:val="24"/>
        </w:rPr>
        <w:t>Sugimoto T</w:t>
      </w:r>
      <w:r>
        <w:rPr>
          <w:rFonts w:ascii="Book Antiqua" w:hAnsi="Book Antiqua"/>
          <w:sz w:val="24"/>
        </w:rPr>
        <w:t xml:space="preserve">, Miwa S, </w:t>
      </w:r>
      <w:proofErr w:type="spellStart"/>
      <w:r>
        <w:rPr>
          <w:rFonts w:ascii="Book Antiqua" w:hAnsi="Book Antiqua"/>
          <w:sz w:val="24"/>
        </w:rPr>
        <w:t>Sugata</w:t>
      </w:r>
      <w:proofErr w:type="spellEnd"/>
      <w:r>
        <w:rPr>
          <w:rFonts w:ascii="Book Antiqua" w:hAnsi="Book Antiqua"/>
          <w:sz w:val="24"/>
        </w:rPr>
        <w:t xml:space="preserve"> T, Zen Y. [A case of inflammatory </w:t>
      </w:r>
      <w:proofErr w:type="spellStart"/>
      <w:r>
        <w:rPr>
          <w:rFonts w:ascii="Book Antiqua" w:hAnsi="Book Antiqua"/>
          <w:sz w:val="24"/>
        </w:rPr>
        <w:t>myofibroblastic</w:t>
      </w:r>
      <w:proofErr w:type="spellEnd"/>
      <w:r>
        <w:rPr>
          <w:rFonts w:ascii="Book Antiqua" w:hAnsi="Book Antiqua"/>
          <w:sz w:val="24"/>
        </w:rPr>
        <w:t xml:space="preserve"> tumor recognized in the retroperitoneum and the kidney].</w:t>
      </w:r>
      <w:proofErr w:type="gramEnd"/>
      <w:r>
        <w:rPr>
          <w:rFonts w:ascii="Book Antiqua" w:hAnsi="Book Antiqua"/>
          <w:sz w:val="24"/>
        </w:rPr>
        <w:t xml:space="preserve"> </w:t>
      </w:r>
      <w:proofErr w:type="spellStart"/>
      <w:r>
        <w:rPr>
          <w:rFonts w:ascii="Book Antiqua" w:hAnsi="Book Antiqua"/>
          <w:i/>
          <w:sz w:val="24"/>
        </w:rPr>
        <w:t>Hinyokika</w:t>
      </w:r>
      <w:proofErr w:type="spellEnd"/>
      <w:r>
        <w:rPr>
          <w:rFonts w:ascii="Book Antiqua" w:hAnsi="Book Antiqua"/>
          <w:i/>
          <w:sz w:val="24"/>
        </w:rPr>
        <w:t xml:space="preserve"> Kiyo</w:t>
      </w:r>
      <w:r>
        <w:rPr>
          <w:rFonts w:ascii="Book Antiqua" w:hAnsi="Book Antiqua"/>
          <w:sz w:val="24"/>
        </w:rPr>
        <w:t xml:space="preserve"> 2008; </w:t>
      </w:r>
      <w:r>
        <w:rPr>
          <w:rFonts w:ascii="Book Antiqua" w:hAnsi="Book Antiqua"/>
          <w:b/>
          <w:sz w:val="24"/>
        </w:rPr>
        <w:t>54</w:t>
      </w:r>
      <w:r>
        <w:rPr>
          <w:rFonts w:ascii="Book Antiqua" w:hAnsi="Book Antiqua"/>
          <w:sz w:val="24"/>
        </w:rPr>
        <w:t>: 5-7 [PMID: 18260352]</w:t>
      </w:r>
    </w:p>
    <w:p w:rsidR="00442F60" w:rsidRDefault="00956952">
      <w:pPr>
        <w:snapToGrid w:val="0"/>
        <w:spacing w:line="360" w:lineRule="auto"/>
        <w:rPr>
          <w:rFonts w:ascii="Book Antiqua" w:hAnsi="Book Antiqua"/>
          <w:sz w:val="24"/>
        </w:rPr>
      </w:pPr>
      <w:r>
        <w:rPr>
          <w:rFonts w:ascii="Book Antiqua" w:hAnsi="Book Antiqua"/>
          <w:sz w:val="24"/>
        </w:rPr>
        <w:t xml:space="preserve">48 </w:t>
      </w:r>
      <w:proofErr w:type="spellStart"/>
      <w:r>
        <w:rPr>
          <w:rFonts w:ascii="Book Antiqua" w:hAnsi="Book Antiqua"/>
          <w:b/>
          <w:sz w:val="24"/>
        </w:rPr>
        <w:t>Ryu</w:t>
      </w:r>
      <w:proofErr w:type="spellEnd"/>
      <w:r>
        <w:rPr>
          <w:rFonts w:ascii="Book Antiqua" w:hAnsi="Book Antiqua"/>
          <w:b/>
          <w:sz w:val="24"/>
        </w:rPr>
        <w:t xml:space="preserve"> KH</w:t>
      </w:r>
      <w:r>
        <w:rPr>
          <w:rFonts w:ascii="Book Antiqua" w:hAnsi="Book Antiqua"/>
          <w:sz w:val="24"/>
        </w:rPr>
        <w:t xml:space="preserve">, </w:t>
      </w:r>
      <w:proofErr w:type="spellStart"/>
      <w:r>
        <w:rPr>
          <w:rFonts w:ascii="Book Antiqua" w:hAnsi="Book Antiqua"/>
          <w:sz w:val="24"/>
        </w:rPr>
        <w:t>Im</w:t>
      </w:r>
      <w:proofErr w:type="spellEnd"/>
      <w:r>
        <w:rPr>
          <w:rFonts w:ascii="Book Antiqua" w:hAnsi="Book Antiqua"/>
          <w:sz w:val="24"/>
        </w:rPr>
        <w:t xml:space="preserve"> CM, Kim MK, Kwon D, Park K, </w:t>
      </w:r>
      <w:proofErr w:type="spellStart"/>
      <w:r>
        <w:rPr>
          <w:rFonts w:ascii="Book Antiqua" w:hAnsi="Book Antiqua"/>
          <w:sz w:val="24"/>
        </w:rPr>
        <w:t>Ryu</w:t>
      </w:r>
      <w:proofErr w:type="spellEnd"/>
      <w:r>
        <w:rPr>
          <w:rFonts w:ascii="Book Antiqua" w:hAnsi="Book Antiqua"/>
          <w:sz w:val="24"/>
        </w:rPr>
        <w:t xml:space="preserve"> SB, Choi C. Inflammatory </w:t>
      </w:r>
      <w:proofErr w:type="spellStart"/>
      <w:r>
        <w:rPr>
          <w:rFonts w:ascii="Book Antiqua" w:hAnsi="Book Antiqua"/>
          <w:sz w:val="24"/>
        </w:rPr>
        <w:t>myofibroblastic</w:t>
      </w:r>
      <w:proofErr w:type="spellEnd"/>
      <w:r>
        <w:rPr>
          <w:rFonts w:ascii="Book Antiqua" w:hAnsi="Book Antiqua"/>
          <w:sz w:val="24"/>
        </w:rPr>
        <w:t xml:space="preserve"> tumor of the kidney misdiagnosed as renal cell carcinoma. </w:t>
      </w:r>
      <w:r>
        <w:rPr>
          <w:rFonts w:ascii="Book Antiqua" w:hAnsi="Book Antiqua"/>
          <w:i/>
          <w:sz w:val="24"/>
        </w:rPr>
        <w:t xml:space="preserve">J Korean Med </w:t>
      </w:r>
      <w:proofErr w:type="spellStart"/>
      <w:r>
        <w:rPr>
          <w:rFonts w:ascii="Book Antiqua" w:hAnsi="Book Antiqua"/>
          <w:i/>
          <w:sz w:val="24"/>
        </w:rPr>
        <w:t>Sci</w:t>
      </w:r>
      <w:proofErr w:type="spellEnd"/>
      <w:r>
        <w:rPr>
          <w:rFonts w:ascii="Book Antiqua" w:hAnsi="Book Antiqua"/>
          <w:sz w:val="24"/>
        </w:rPr>
        <w:t xml:space="preserve"> 2010; </w:t>
      </w:r>
      <w:r>
        <w:rPr>
          <w:rFonts w:ascii="Book Antiqua" w:hAnsi="Book Antiqua"/>
          <w:b/>
          <w:sz w:val="24"/>
        </w:rPr>
        <w:t>25</w:t>
      </w:r>
      <w:r>
        <w:rPr>
          <w:rFonts w:ascii="Book Antiqua" w:hAnsi="Book Antiqua"/>
          <w:sz w:val="24"/>
        </w:rPr>
        <w:t>: 330-332 [PMID: 20119595 DOI: 10.3346/jkms.2010.25.2.330]</w:t>
      </w:r>
    </w:p>
    <w:p w:rsidR="00442F60" w:rsidRDefault="00956952">
      <w:pPr>
        <w:snapToGrid w:val="0"/>
        <w:spacing w:line="360" w:lineRule="auto"/>
        <w:rPr>
          <w:rFonts w:ascii="Book Antiqua" w:hAnsi="Book Antiqua"/>
          <w:sz w:val="24"/>
        </w:rPr>
      </w:pPr>
      <w:r>
        <w:rPr>
          <w:rFonts w:ascii="Book Antiqua" w:hAnsi="Book Antiqua"/>
          <w:sz w:val="24"/>
        </w:rPr>
        <w:t xml:space="preserve">49 </w:t>
      </w:r>
      <w:r>
        <w:rPr>
          <w:rFonts w:ascii="Book Antiqua" w:hAnsi="Book Antiqua"/>
          <w:b/>
          <w:sz w:val="24"/>
        </w:rPr>
        <w:t>Iida K</w:t>
      </w:r>
      <w:r>
        <w:rPr>
          <w:rFonts w:ascii="Book Antiqua" w:hAnsi="Book Antiqua"/>
          <w:sz w:val="24"/>
        </w:rPr>
        <w:t xml:space="preserve">, Hosokawa Y, </w:t>
      </w:r>
      <w:proofErr w:type="spellStart"/>
      <w:r>
        <w:rPr>
          <w:rFonts w:ascii="Book Antiqua" w:hAnsi="Book Antiqua"/>
          <w:sz w:val="24"/>
        </w:rPr>
        <w:t>Itami</w:t>
      </w:r>
      <w:proofErr w:type="spellEnd"/>
      <w:r>
        <w:rPr>
          <w:rFonts w:ascii="Book Antiqua" w:hAnsi="Book Antiqua"/>
          <w:sz w:val="24"/>
        </w:rPr>
        <w:t xml:space="preserve"> Y, Shinohara M, Hayashi Y, Fujimoto K. [Case of inflammatory </w:t>
      </w:r>
      <w:proofErr w:type="spellStart"/>
      <w:r>
        <w:rPr>
          <w:rFonts w:ascii="Book Antiqua" w:hAnsi="Book Antiqua"/>
          <w:sz w:val="24"/>
        </w:rPr>
        <w:t>pseudotumor</w:t>
      </w:r>
      <w:proofErr w:type="spellEnd"/>
      <w:r>
        <w:rPr>
          <w:rFonts w:ascii="Book Antiqua" w:hAnsi="Book Antiqua"/>
          <w:sz w:val="24"/>
        </w:rPr>
        <w:t xml:space="preserve"> occurring in the renal pelvis]. </w:t>
      </w:r>
      <w:proofErr w:type="spellStart"/>
      <w:r>
        <w:rPr>
          <w:rFonts w:ascii="Book Antiqua" w:hAnsi="Book Antiqua"/>
          <w:i/>
          <w:sz w:val="24"/>
        </w:rPr>
        <w:t>Hinyokika</w:t>
      </w:r>
      <w:proofErr w:type="spellEnd"/>
      <w:r>
        <w:rPr>
          <w:rFonts w:ascii="Book Antiqua" w:hAnsi="Book Antiqua"/>
          <w:i/>
          <w:sz w:val="24"/>
        </w:rPr>
        <w:t xml:space="preserve"> Kiyo</w:t>
      </w:r>
      <w:r>
        <w:rPr>
          <w:rFonts w:ascii="Book Antiqua" w:hAnsi="Book Antiqua"/>
          <w:sz w:val="24"/>
        </w:rPr>
        <w:t xml:space="preserve"> 2014; </w:t>
      </w:r>
      <w:r>
        <w:rPr>
          <w:rFonts w:ascii="Book Antiqua" w:hAnsi="Book Antiqua"/>
          <w:b/>
          <w:sz w:val="24"/>
        </w:rPr>
        <w:t>60</w:t>
      </w:r>
      <w:r>
        <w:rPr>
          <w:rFonts w:ascii="Book Antiqua" w:hAnsi="Book Antiqua"/>
          <w:sz w:val="24"/>
        </w:rPr>
        <w:t>: 555-559 [PMID: 25511942]</w:t>
      </w:r>
    </w:p>
    <w:p w:rsidR="00442F60" w:rsidRDefault="00956952">
      <w:pPr>
        <w:snapToGrid w:val="0"/>
        <w:spacing w:line="360" w:lineRule="auto"/>
        <w:rPr>
          <w:rFonts w:ascii="Book Antiqua" w:hAnsi="Book Antiqua"/>
          <w:sz w:val="24"/>
        </w:rPr>
      </w:pPr>
      <w:r>
        <w:rPr>
          <w:rFonts w:ascii="Book Antiqua" w:hAnsi="Book Antiqua"/>
          <w:sz w:val="24"/>
        </w:rPr>
        <w:t xml:space="preserve">50 </w:t>
      </w:r>
      <w:r>
        <w:rPr>
          <w:rFonts w:ascii="Book Antiqua" w:hAnsi="Book Antiqua"/>
          <w:b/>
          <w:sz w:val="24"/>
        </w:rPr>
        <w:t>Wang Y</w:t>
      </w:r>
      <w:r>
        <w:rPr>
          <w:rFonts w:ascii="Book Antiqua" w:hAnsi="Book Antiqua"/>
          <w:sz w:val="24"/>
        </w:rPr>
        <w:t xml:space="preserve">, Qi X, </w:t>
      </w:r>
      <w:proofErr w:type="spellStart"/>
      <w:r>
        <w:rPr>
          <w:rFonts w:ascii="Book Antiqua" w:hAnsi="Book Antiqua"/>
          <w:sz w:val="24"/>
        </w:rPr>
        <w:t>Xue</w:t>
      </w:r>
      <w:proofErr w:type="spellEnd"/>
      <w:r>
        <w:rPr>
          <w:rFonts w:ascii="Book Antiqua" w:hAnsi="Book Antiqua"/>
          <w:sz w:val="24"/>
        </w:rPr>
        <w:t xml:space="preserve"> P, Zhang C, </w:t>
      </w:r>
      <w:proofErr w:type="spellStart"/>
      <w:r>
        <w:rPr>
          <w:rFonts w:ascii="Book Antiqua" w:hAnsi="Book Antiqua"/>
          <w:sz w:val="24"/>
        </w:rPr>
        <w:t>Cai</w:t>
      </w:r>
      <w:proofErr w:type="spellEnd"/>
      <w:r>
        <w:rPr>
          <w:rFonts w:ascii="Book Antiqua" w:hAnsi="Book Antiqua"/>
          <w:sz w:val="24"/>
        </w:rPr>
        <w:t xml:space="preserve"> C, </w:t>
      </w:r>
      <w:proofErr w:type="spellStart"/>
      <w:r>
        <w:rPr>
          <w:rFonts w:ascii="Book Antiqua" w:hAnsi="Book Antiqua"/>
          <w:sz w:val="24"/>
        </w:rPr>
        <w:t>Tu</w:t>
      </w:r>
      <w:proofErr w:type="spellEnd"/>
      <w:r>
        <w:rPr>
          <w:rFonts w:ascii="Book Antiqua" w:hAnsi="Book Antiqua"/>
          <w:sz w:val="24"/>
        </w:rPr>
        <w:t xml:space="preserve"> C, Wang K. Inflammatory </w:t>
      </w:r>
      <w:proofErr w:type="spellStart"/>
      <w:r>
        <w:rPr>
          <w:rFonts w:ascii="Book Antiqua" w:hAnsi="Book Antiqua"/>
          <w:sz w:val="24"/>
        </w:rPr>
        <w:lastRenderedPageBreak/>
        <w:t>myofibroblastic</w:t>
      </w:r>
      <w:proofErr w:type="spellEnd"/>
      <w:r>
        <w:rPr>
          <w:rFonts w:ascii="Book Antiqua" w:hAnsi="Book Antiqua"/>
          <w:sz w:val="24"/>
        </w:rPr>
        <w:t xml:space="preserve"> tumors in the kidney and abdominal wall mimicking malignancy: A case report. </w:t>
      </w:r>
      <w:r>
        <w:rPr>
          <w:rFonts w:ascii="Book Antiqua" w:hAnsi="Book Antiqua"/>
          <w:i/>
          <w:sz w:val="24"/>
        </w:rPr>
        <w:t>Medicine (Baltimore)</w:t>
      </w:r>
      <w:r>
        <w:rPr>
          <w:rFonts w:ascii="Book Antiqua" w:hAnsi="Book Antiqua"/>
          <w:sz w:val="24"/>
        </w:rPr>
        <w:t xml:space="preserve"> 2018; </w:t>
      </w:r>
      <w:r>
        <w:rPr>
          <w:rFonts w:ascii="Book Antiqua" w:hAnsi="Book Antiqua"/>
          <w:b/>
          <w:sz w:val="24"/>
        </w:rPr>
        <w:t>97</w:t>
      </w:r>
      <w:r>
        <w:rPr>
          <w:rFonts w:ascii="Book Antiqua" w:hAnsi="Book Antiqua"/>
          <w:sz w:val="24"/>
        </w:rPr>
        <w:t>: e11994 [PMID: 30142837 DOI: 10.1097/MD.0000000000011994]</w:t>
      </w:r>
    </w:p>
    <w:p w:rsidR="00442F60" w:rsidRDefault="00956952">
      <w:pPr>
        <w:snapToGrid w:val="0"/>
        <w:spacing w:line="360" w:lineRule="auto"/>
        <w:rPr>
          <w:rFonts w:ascii="Book Antiqua" w:hAnsi="Book Antiqua"/>
          <w:sz w:val="24"/>
        </w:rPr>
      </w:pPr>
      <w:r>
        <w:rPr>
          <w:rFonts w:ascii="Book Antiqua" w:hAnsi="Book Antiqua"/>
          <w:sz w:val="24"/>
        </w:rPr>
        <w:t xml:space="preserve">51 </w:t>
      </w:r>
      <w:r>
        <w:rPr>
          <w:rFonts w:ascii="Book Antiqua" w:hAnsi="Book Antiqua"/>
          <w:b/>
          <w:sz w:val="24"/>
        </w:rPr>
        <w:t>Boo YJ</w:t>
      </w:r>
      <w:r>
        <w:rPr>
          <w:rFonts w:ascii="Book Antiqua" w:hAnsi="Book Antiqua"/>
          <w:sz w:val="24"/>
        </w:rPr>
        <w:t xml:space="preserve">, Kim J, Kim JH, Kim CS, Suh SO. Inflammatory </w:t>
      </w:r>
      <w:proofErr w:type="spellStart"/>
      <w:r>
        <w:rPr>
          <w:rFonts w:ascii="Book Antiqua" w:hAnsi="Book Antiqua"/>
          <w:sz w:val="24"/>
        </w:rPr>
        <w:t>myofibroblastic</w:t>
      </w:r>
      <w:proofErr w:type="spellEnd"/>
      <w:r>
        <w:rPr>
          <w:rFonts w:ascii="Book Antiqua" w:hAnsi="Book Antiqua"/>
          <w:sz w:val="24"/>
        </w:rPr>
        <w:t xml:space="preserve"> tumor of the kidney in a child: report of a case. </w:t>
      </w:r>
      <w:proofErr w:type="spellStart"/>
      <w:r>
        <w:rPr>
          <w:rFonts w:ascii="Book Antiqua" w:hAnsi="Book Antiqua"/>
          <w:i/>
          <w:sz w:val="24"/>
        </w:rPr>
        <w:t>Surg</w:t>
      </w:r>
      <w:proofErr w:type="spellEnd"/>
      <w:r>
        <w:rPr>
          <w:rFonts w:ascii="Book Antiqua" w:hAnsi="Book Antiqua"/>
          <w:i/>
          <w:sz w:val="24"/>
        </w:rPr>
        <w:t xml:space="preserve"> Today</w:t>
      </w:r>
      <w:r>
        <w:rPr>
          <w:rFonts w:ascii="Book Antiqua" w:hAnsi="Book Antiqua"/>
          <w:sz w:val="24"/>
        </w:rPr>
        <w:t xml:space="preserve"> 2006; </w:t>
      </w:r>
      <w:r>
        <w:rPr>
          <w:rFonts w:ascii="Book Antiqua" w:hAnsi="Book Antiqua"/>
          <w:b/>
          <w:sz w:val="24"/>
        </w:rPr>
        <w:t>36</w:t>
      </w:r>
      <w:r>
        <w:rPr>
          <w:rFonts w:ascii="Book Antiqua" w:hAnsi="Book Antiqua"/>
          <w:sz w:val="24"/>
        </w:rPr>
        <w:t>: 710-713 [PMID: 16865515 DOI: 10.1007/s00595-006-3225-6]</w:t>
      </w:r>
    </w:p>
    <w:p w:rsidR="00442F60" w:rsidRDefault="00956952">
      <w:pPr>
        <w:snapToGrid w:val="0"/>
        <w:spacing w:line="360" w:lineRule="auto"/>
        <w:rPr>
          <w:rFonts w:ascii="Book Antiqua" w:hAnsi="Book Antiqua"/>
          <w:sz w:val="24"/>
        </w:rPr>
      </w:pPr>
      <w:r>
        <w:rPr>
          <w:rFonts w:ascii="Book Antiqua" w:hAnsi="Book Antiqua"/>
          <w:sz w:val="24"/>
        </w:rPr>
        <w:t xml:space="preserve">52 </w:t>
      </w:r>
      <w:proofErr w:type="spellStart"/>
      <w:r>
        <w:rPr>
          <w:rFonts w:ascii="Book Antiqua" w:hAnsi="Book Antiqua"/>
          <w:b/>
          <w:sz w:val="24"/>
        </w:rPr>
        <w:t>Petrescu</w:t>
      </w:r>
      <w:proofErr w:type="spellEnd"/>
      <w:r>
        <w:rPr>
          <w:rFonts w:ascii="Book Antiqua" w:hAnsi="Book Antiqua"/>
          <w:b/>
          <w:sz w:val="24"/>
        </w:rPr>
        <w:t xml:space="preserve"> A</w:t>
      </w:r>
      <w:r>
        <w:rPr>
          <w:rFonts w:ascii="Book Antiqua" w:hAnsi="Book Antiqua"/>
          <w:sz w:val="24"/>
        </w:rPr>
        <w:t xml:space="preserve">, </w:t>
      </w:r>
      <w:proofErr w:type="spellStart"/>
      <w:r>
        <w:rPr>
          <w:rFonts w:ascii="Book Antiqua" w:hAnsi="Book Antiqua"/>
          <w:sz w:val="24"/>
        </w:rPr>
        <w:t>Berdan</w:t>
      </w:r>
      <w:proofErr w:type="spellEnd"/>
      <w:r>
        <w:rPr>
          <w:rFonts w:ascii="Book Antiqua" w:hAnsi="Book Antiqua"/>
          <w:sz w:val="24"/>
        </w:rPr>
        <w:t xml:space="preserve"> G, </w:t>
      </w:r>
      <w:proofErr w:type="spellStart"/>
      <w:r>
        <w:rPr>
          <w:rFonts w:ascii="Book Antiqua" w:hAnsi="Book Antiqua"/>
          <w:sz w:val="24"/>
        </w:rPr>
        <w:t>Hulea</w:t>
      </w:r>
      <w:proofErr w:type="spellEnd"/>
      <w:r>
        <w:rPr>
          <w:rFonts w:ascii="Book Antiqua" w:hAnsi="Book Antiqua"/>
          <w:sz w:val="24"/>
        </w:rPr>
        <w:t xml:space="preserve"> I, </w:t>
      </w:r>
      <w:proofErr w:type="spellStart"/>
      <w:r>
        <w:rPr>
          <w:rFonts w:ascii="Book Antiqua" w:hAnsi="Book Antiqua"/>
          <w:sz w:val="24"/>
        </w:rPr>
        <w:t>Gaitanidis</w:t>
      </w:r>
      <w:proofErr w:type="spellEnd"/>
      <w:r>
        <w:rPr>
          <w:rFonts w:ascii="Book Antiqua" w:hAnsi="Book Antiqua"/>
          <w:sz w:val="24"/>
        </w:rPr>
        <w:t xml:space="preserve"> R, </w:t>
      </w:r>
      <w:proofErr w:type="spellStart"/>
      <w:r>
        <w:rPr>
          <w:rFonts w:ascii="Book Antiqua" w:hAnsi="Book Antiqua"/>
          <w:sz w:val="24"/>
        </w:rPr>
        <w:t>Ambert</w:t>
      </w:r>
      <w:proofErr w:type="spellEnd"/>
      <w:r>
        <w:rPr>
          <w:rFonts w:ascii="Book Antiqua" w:hAnsi="Book Antiqua"/>
          <w:sz w:val="24"/>
        </w:rPr>
        <w:t xml:space="preserve"> V, </w:t>
      </w:r>
      <w:proofErr w:type="spellStart"/>
      <w:r>
        <w:rPr>
          <w:rFonts w:ascii="Book Antiqua" w:hAnsi="Book Antiqua"/>
          <w:sz w:val="24"/>
        </w:rPr>
        <w:t>Jinga</w:t>
      </w:r>
      <w:proofErr w:type="spellEnd"/>
      <w:r>
        <w:rPr>
          <w:rFonts w:ascii="Book Antiqua" w:hAnsi="Book Antiqua"/>
          <w:sz w:val="24"/>
        </w:rPr>
        <w:t xml:space="preserve"> V, </w:t>
      </w:r>
      <w:proofErr w:type="spellStart"/>
      <w:r>
        <w:rPr>
          <w:rFonts w:ascii="Book Antiqua" w:hAnsi="Book Antiqua"/>
          <w:sz w:val="24"/>
        </w:rPr>
        <w:t>Popescu</w:t>
      </w:r>
      <w:proofErr w:type="spellEnd"/>
      <w:r>
        <w:rPr>
          <w:rFonts w:ascii="Book Antiqua" w:hAnsi="Book Antiqua"/>
          <w:sz w:val="24"/>
        </w:rPr>
        <w:t xml:space="preserve"> M, Andrei F, </w:t>
      </w:r>
      <w:proofErr w:type="spellStart"/>
      <w:r>
        <w:rPr>
          <w:rFonts w:ascii="Book Antiqua" w:hAnsi="Book Antiqua"/>
          <w:sz w:val="24"/>
        </w:rPr>
        <w:t>Niculescu</w:t>
      </w:r>
      <w:proofErr w:type="spellEnd"/>
      <w:r>
        <w:rPr>
          <w:rFonts w:ascii="Book Antiqua" w:hAnsi="Book Antiqua"/>
          <w:sz w:val="24"/>
        </w:rPr>
        <w:t xml:space="preserve"> L. Renal inflammatory </w:t>
      </w:r>
      <w:proofErr w:type="spellStart"/>
      <w:r>
        <w:rPr>
          <w:rFonts w:ascii="Book Antiqua" w:hAnsi="Book Antiqua"/>
          <w:sz w:val="24"/>
        </w:rPr>
        <w:t>myofibroblastic</w:t>
      </w:r>
      <w:proofErr w:type="spellEnd"/>
      <w:r>
        <w:rPr>
          <w:rFonts w:ascii="Book Antiqua" w:hAnsi="Book Antiqua"/>
          <w:sz w:val="24"/>
        </w:rPr>
        <w:t xml:space="preserve"> tumor - a new case report. </w:t>
      </w:r>
      <w:r>
        <w:rPr>
          <w:rFonts w:ascii="Book Antiqua" w:hAnsi="Book Antiqua"/>
          <w:i/>
          <w:sz w:val="24"/>
        </w:rPr>
        <w:t xml:space="preserve">Rom J </w:t>
      </w:r>
      <w:proofErr w:type="spellStart"/>
      <w:r>
        <w:rPr>
          <w:rFonts w:ascii="Book Antiqua" w:hAnsi="Book Antiqua"/>
          <w:i/>
          <w:sz w:val="24"/>
        </w:rPr>
        <w:t>Morphol</w:t>
      </w:r>
      <w:proofErr w:type="spellEnd"/>
      <w:r>
        <w:rPr>
          <w:rFonts w:ascii="Book Antiqua" w:hAnsi="Book Antiqua"/>
          <w:i/>
          <w:sz w:val="24"/>
        </w:rPr>
        <w:t xml:space="preserve"> </w:t>
      </w:r>
      <w:proofErr w:type="spellStart"/>
      <w:r>
        <w:rPr>
          <w:rFonts w:ascii="Book Antiqua" w:hAnsi="Book Antiqua"/>
          <w:i/>
          <w:sz w:val="24"/>
        </w:rPr>
        <w:t>Embryol</w:t>
      </w:r>
      <w:proofErr w:type="spellEnd"/>
      <w:r>
        <w:rPr>
          <w:rFonts w:ascii="Book Antiqua" w:hAnsi="Book Antiqua"/>
          <w:sz w:val="24"/>
        </w:rPr>
        <w:t xml:space="preserve"> 2007; </w:t>
      </w:r>
      <w:r>
        <w:rPr>
          <w:rFonts w:ascii="Book Antiqua" w:hAnsi="Book Antiqua"/>
          <w:b/>
          <w:sz w:val="24"/>
        </w:rPr>
        <w:t>48</w:t>
      </w:r>
      <w:r>
        <w:rPr>
          <w:rFonts w:ascii="Book Antiqua" w:hAnsi="Book Antiqua"/>
          <w:sz w:val="24"/>
        </w:rPr>
        <w:t>: 437-442 [PMID: 18060198]</w:t>
      </w:r>
    </w:p>
    <w:p w:rsidR="00442F60" w:rsidRDefault="00956952">
      <w:pPr>
        <w:snapToGrid w:val="0"/>
        <w:spacing w:line="360" w:lineRule="auto"/>
        <w:rPr>
          <w:rFonts w:ascii="Book Antiqua" w:hAnsi="Book Antiqua"/>
          <w:sz w:val="24"/>
        </w:rPr>
      </w:pPr>
      <w:r>
        <w:rPr>
          <w:rFonts w:ascii="Book Antiqua" w:hAnsi="Book Antiqua"/>
          <w:sz w:val="24"/>
        </w:rPr>
        <w:t xml:space="preserve">53 </w:t>
      </w:r>
      <w:proofErr w:type="spellStart"/>
      <w:r>
        <w:rPr>
          <w:rFonts w:ascii="Book Antiqua" w:hAnsi="Book Antiqua"/>
          <w:b/>
          <w:sz w:val="24"/>
        </w:rPr>
        <w:t>Mukkamala</w:t>
      </w:r>
      <w:proofErr w:type="spellEnd"/>
      <w:r>
        <w:rPr>
          <w:rFonts w:ascii="Book Antiqua" w:hAnsi="Book Antiqua"/>
          <w:b/>
          <w:sz w:val="24"/>
        </w:rPr>
        <w:t xml:space="preserve"> A</w:t>
      </w:r>
      <w:r>
        <w:rPr>
          <w:rFonts w:ascii="Book Antiqua" w:hAnsi="Book Antiqua"/>
          <w:sz w:val="24"/>
        </w:rPr>
        <w:t xml:space="preserve">, Elliott RM, Fulton N, </w:t>
      </w:r>
      <w:proofErr w:type="spellStart"/>
      <w:r>
        <w:rPr>
          <w:rFonts w:ascii="Book Antiqua" w:hAnsi="Book Antiqua"/>
          <w:sz w:val="24"/>
        </w:rPr>
        <w:t>Gulani</w:t>
      </w:r>
      <w:proofErr w:type="spellEnd"/>
      <w:r>
        <w:rPr>
          <w:rFonts w:ascii="Book Antiqua" w:hAnsi="Book Antiqua"/>
          <w:sz w:val="24"/>
        </w:rPr>
        <w:t xml:space="preserve"> V, </w:t>
      </w:r>
      <w:proofErr w:type="spellStart"/>
      <w:r>
        <w:rPr>
          <w:rFonts w:ascii="Book Antiqua" w:hAnsi="Book Antiqua"/>
          <w:sz w:val="24"/>
        </w:rPr>
        <w:t>Ponsky</w:t>
      </w:r>
      <w:proofErr w:type="spellEnd"/>
      <w:r>
        <w:rPr>
          <w:rFonts w:ascii="Book Antiqua" w:hAnsi="Book Antiqua"/>
          <w:sz w:val="24"/>
        </w:rPr>
        <w:t xml:space="preserve"> LE, </w:t>
      </w:r>
      <w:proofErr w:type="spellStart"/>
      <w:r>
        <w:rPr>
          <w:rFonts w:ascii="Book Antiqua" w:hAnsi="Book Antiqua"/>
          <w:sz w:val="24"/>
        </w:rPr>
        <w:t>Autorino</w:t>
      </w:r>
      <w:proofErr w:type="spellEnd"/>
      <w:r>
        <w:rPr>
          <w:rFonts w:ascii="Book Antiqua" w:hAnsi="Book Antiqua"/>
          <w:sz w:val="24"/>
        </w:rPr>
        <w:t xml:space="preserve"> R. Inflammatory </w:t>
      </w:r>
      <w:proofErr w:type="spellStart"/>
      <w:r>
        <w:rPr>
          <w:rFonts w:ascii="Book Antiqua" w:hAnsi="Book Antiqua"/>
          <w:sz w:val="24"/>
        </w:rPr>
        <w:t>pseudotumor</w:t>
      </w:r>
      <w:proofErr w:type="spellEnd"/>
      <w:r>
        <w:rPr>
          <w:rFonts w:ascii="Book Antiqua" w:hAnsi="Book Antiqua"/>
          <w:sz w:val="24"/>
        </w:rPr>
        <w:t xml:space="preserve"> of kidney: a challenging diagnostic entity. </w:t>
      </w:r>
      <w:proofErr w:type="spellStart"/>
      <w:r>
        <w:rPr>
          <w:rFonts w:ascii="Book Antiqua" w:hAnsi="Book Antiqua"/>
          <w:i/>
          <w:sz w:val="24"/>
        </w:rPr>
        <w:t>Int</w:t>
      </w:r>
      <w:proofErr w:type="spellEnd"/>
      <w:r>
        <w:rPr>
          <w:rFonts w:ascii="Book Antiqua" w:hAnsi="Book Antiqua"/>
          <w:i/>
          <w:sz w:val="24"/>
        </w:rPr>
        <w:t xml:space="preserve"> </w:t>
      </w:r>
      <w:proofErr w:type="spellStart"/>
      <w:r>
        <w:rPr>
          <w:rFonts w:ascii="Book Antiqua" w:hAnsi="Book Antiqua"/>
          <w:i/>
          <w:sz w:val="24"/>
        </w:rPr>
        <w:t>Braz</w:t>
      </w:r>
      <w:proofErr w:type="spellEnd"/>
      <w:r>
        <w:rPr>
          <w:rFonts w:ascii="Book Antiqua" w:hAnsi="Book Antiqua"/>
          <w:i/>
          <w:sz w:val="24"/>
        </w:rPr>
        <w:t xml:space="preserve"> J </w:t>
      </w:r>
      <w:proofErr w:type="spellStart"/>
      <w:r>
        <w:rPr>
          <w:rFonts w:ascii="Book Antiqua" w:hAnsi="Book Antiqua"/>
          <w:i/>
          <w:sz w:val="24"/>
        </w:rPr>
        <w:t>Urol</w:t>
      </w:r>
      <w:proofErr w:type="spellEnd"/>
      <w:r>
        <w:rPr>
          <w:rFonts w:ascii="Book Antiqua" w:hAnsi="Book Antiqua"/>
          <w:sz w:val="24"/>
        </w:rPr>
        <w:t xml:space="preserve"> 2018; </w:t>
      </w:r>
      <w:r>
        <w:rPr>
          <w:rFonts w:ascii="Book Antiqua" w:hAnsi="Book Antiqua"/>
          <w:b/>
          <w:sz w:val="24"/>
        </w:rPr>
        <w:t>44</w:t>
      </w:r>
      <w:r>
        <w:rPr>
          <w:rFonts w:ascii="Book Antiqua" w:hAnsi="Book Antiqua"/>
          <w:sz w:val="24"/>
        </w:rPr>
        <w:t>: 196-198 [PMID: 28727376 DOI: 10.1590/S1677-5538.IBJU.2017.0063]</w:t>
      </w:r>
    </w:p>
    <w:p w:rsidR="00442F60" w:rsidRDefault="00956952">
      <w:pPr>
        <w:snapToGrid w:val="0"/>
        <w:spacing w:line="360" w:lineRule="auto"/>
        <w:rPr>
          <w:rFonts w:ascii="Book Antiqua" w:hAnsi="Book Antiqua"/>
          <w:sz w:val="24"/>
        </w:rPr>
      </w:pPr>
      <w:proofErr w:type="gramStart"/>
      <w:r>
        <w:rPr>
          <w:rFonts w:ascii="Book Antiqua" w:hAnsi="Book Antiqua"/>
          <w:sz w:val="24"/>
        </w:rPr>
        <w:t xml:space="preserve">54 </w:t>
      </w:r>
      <w:r>
        <w:rPr>
          <w:rFonts w:ascii="Book Antiqua" w:hAnsi="Book Antiqua"/>
          <w:b/>
          <w:sz w:val="24"/>
        </w:rPr>
        <w:t>Hori J</w:t>
      </w:r>
      <w:r>
        <w:rPr>
          <w:rFonts w:ascii="Book Antiqua" w:hAnsi="Book Antiqua"/>
          <w:sz w:val="24"/>
        </w:rPr>
        <w:t>, Komiyama M.</w:t>
      </w:r>
      <w:proofErr w:type="gramEnd"/>
      <w:r>
        <w:rPr>
          <w:rFonts w:ascii="Book Antiqua" w:hAnsi="Book Antiqua"/>
          <w:sz w:val="24"/>
        </w:rPr>
        <w:t xml:space="preserve"> </w:t>
      </w:r>
      <w:proofErr w:type="gramStart"/>
      <w:r>
        <w:rPr>
          <w:rFonts w:ascii="Book Antiqua" w:hAnsi="Book Antiqua"/>
          <w:sz w:val="24"/>
        </w:rPr>
        <w:t xml:space="preserve">A case of inflammatory </w:t>
      </w:r>
      <w:proofErr w:type="spellStart"/>
      <w:r>
        <w:rPr>
          <w:rFonts w:ascii="Book Antiqua" w:hAnsi="Book Antiqua"/>
          <w:sz w:val="24"/>
        </w:rPr>
        <w:t>myofibroblastic</w:t>
      </w:r>
      <w:proofErr w:type="spellEnd"/>
      <w:r>
        <w:rPr>
          <w:rFonts w:ascii="Book Antiqua" w:hAnsi="Book Antiqua"/>
          <w:sz w:val="24"/>
        </w:rPr>
        <w:t xml:space="preserve"> tumor of the kidney with cystic change.</w:t>
      </w:r>
      <w:proofErr w:type="gramEnd"/>
      <w:r>
        <w:rPr>
          <w:rFonts w:ascii="Book Antiqua" w:hAnsi="Book Antiqua"/>
          <w:sz w:val="24"/>
        </w:rPr>
        <w:t xml:space="preserve"> </w:t>
      </w:r>
      <w:proofErr w:type="spellStart"/>
      <w:r>
        <w:rPr>
          <w:rFonts w:ascii="Book Antiqua" w:hAnsi="Book Antiqua"/>
          <w:i/>
          <w:sz w:val="24"/>
        </w:rPr>
        <w:t>Jpn</w:t>
      </w:r>
      <w:proofErr w:type="spellEnd"/>
      <w:r>
        <w:rPr>
          <w:rFonts w:ascii="Book Antiqua" w:hAnsi="Book Antiqua"/>
          <w:i/>
          <w:sz w:val="24"/>
        </w:rPr>
        <w:t xml:space="preserve"> J </w:t>
      </w:r>
      <w:proofErr w:type="spellStart"/>
      <w:r>
        <w:rPr>
          <w:rFonts w:ascii="Book Antiqua" w:hAnsi="Book Antiqua"/>
          <w:i/>
          <w:sz w:val="24"/>
        </w:rPr>
        <w:t>Clin</w:t>
      </w:r>
      <w:proofErr w:type="spellEnd"/>
      <w:r>
        <w:rPr>
          <w:rFonts w:ascii="Book Antiqua" w:hAnsi="Book Antiqua"/>
          <w:i/>
          <w:sz w:val="24"/>
        </w:rPr>
        <w:t xml:space="preserve"> </w:t>
      </w:r>
      <w:proofErr w:type="spellStart"/>
      <w:r>
        <w:rPr>
          <w:rFonts w:ascii="Book Antiqua" w:hAnsi="Book Antiqua"/>
          <w:i/>
          <w:sz w:val="24"/>
        </w:rPr>
        <w:t>Oncol</w:t>
      </w:r>
      <w:proofErr w:type="spellEnd"/>
      <w:r>
        <w:rPr>
          <w:rFonts w:ascii="Book Antiqua" w:hAnsi="Book Antiqua"/>
          <w:sz w:val="24"/>
        </w:rPr>
        <w:t xml:space="preserve"> 2009; </w:t>
      </w:r>
      <w:r>
        <w:rPr>
          <w:rFonts w:ascii="Book Antiqua" w:hAnsi="Book Antiqua"/>
          <w:b/>
          <w:sz w:val="24"/>
        </w:rPr>
        <w:t>39</w:t>
      </w:r>
      <w:r>
        <w:rPr>
          <w:rFonts w:ascii="Book Antiqua" w:hAnsi="Book Antiqua"/>
          <w:sz w:val="24"/>
        </w:rPr>
        <w:t>: 410 [PMID: 19470689 DOI: 10.1093/</w:t>
      </w:r>
      <w:proofErr w:type="spellStart"/>
      <w:r>
        <w:rPr>
          <w:rFonts w:ascii="Book Antiqua" w:hAnsi="Book Antiqua"/>
          <w:sz w:val="24"/>
        </w:rPr>
        <w:t>jjco</w:t>
      </w:r>
      <w:proofErr w:type="spellEnd"/>
      <w:r>
        <w:rPr>
          <w:rFonts w:ascii="Book Antiqua" w:hAnsi="Book Antiqua"/>
          <w:sz w:val="24"/>
        </w:rPr>
        <w:t>/hyp055]</w:t>
      </w:r>
    </w:p>
    <w:p w:rsidR="00442F60" w:rsidRDefault="00956952">
      <w:pPr>
        <w:snapToGrid w:val="0"/>
        <w:spacing w:line="360" w:lineRule="auto"/>
        <w:rPr>
          <w:rFonts w:ascii="Book Antiqua" w:hAnsi="Book Antiqua"/>
          <w:sz w:val="24"/>
        </w:rPr>
      </w:pPr>
      <w:r>
        <w:rPr>
          <w:rFonts w:ascii="Book Antiqua" w:hAnsi="Book Antiqua"/>
          <w:sz w:val="24"/>
        </w:rPr>
        <w:t xml:space="preserve">55 </w:t>
      </w:r>
      <w:r>
        <w:rPr>
          <w:rFonts w:ascii="Book Antiqua" w:hAnsi="Book Antiqua"/>
          <w:b/>
          <w:sz w:val="24"/>
        </w:rPr>
        <w:t>Yoshida S</w:t>
      </w:r>
      <w:r>
        <w:rPr>
          <w:rFonts w:ascii="Book Antiqua" w:hAnsi="Book Antiqua"/>
          <w:sz w:val="24"/>
        </w:rPr>
        <w:t xml:space="preserve">, Watanabe T, </w:t>
      </w:r>
      <w:proofErr w:type="spellStart"/>
      <w:r>
        <w:rPr>
          <w:rFonts w:ascii="Book Antiqua" w:hAnsi="Book Antiqua"/>
          <w:sz w:val="24"/>
        </w:rPr>
        <w:t>Yoshinaga</w:t>
      </w:r>
      <w:proofErr w:type="spellEnd"/>
      <w:r>
        <w:rPr>
          <w:rFonts w:ascii="Book Antiqua" w:hAnsi="Book Antiqua"/>
          <w:sz w:val="24"/>
        </w:rPr>
        <w:t xml:space="preserve"> A, </w:t>
      </w:r>
      <w:proofErr w:type="spellStart"/>
      <w:r>
        <w:rPr>
          <w:rFonts w:ascii="Book Antiqua" w:hAnsi="Book Antiqua"/>
          <w:sz w:val="24"/>
        </w:rPr>
        <w:t>Ohno</w:t>
      </w:r>
      <w:proofErr w:type="spellEnd"/>
      <w:r>
        <w:rPr>
          <w:rFonts w:ascii="Book Antiqua" w:hAnsi="Book Antiqua"/>
          <w:sz w:val="24"/>
        </w:rPr>
        <w:t xml:space="preserve"> R, Ishii N, </w:t>
      </w:r>
      <w:proofErr w:type="spellStart"/>
      <w:r>
        <w:rPr>
          <w:rFonts w:ascii="Book Antiqua" w:hAnsi="Book Antiqua"/>
          <w:sz w:val="24"/>
        </w:rPr>
        <w:t>Terao</w:t>
      </w:r>
      <w:proofErr w:type="spellEnd"/>
      <w:r>
        <w:rPr>
          <w:rFonts w:ascii="Book Antiqua" w:hAnsi="Book Antiqua"/>
          <w:sz w:val="24"/>
        </w:rPr>
        <w:t xml:space="preserve"> T, Hayashi T, Yamada T. [Inflammatory </w:t>
      </w:r>
      <w:proofErr w:type="spellStart"/>
      <w:r>
        <w:rPr>
          <w:rFonts w:ascii="Book Antiqua" w:hAnsi="Book Antiqua"/>
          <w:sz w:val="24"/>
        </w:rPr>
        <w:t>myofibroblastic</w:t>
      </w:r>
      <w:proofErr w:type="spellEnd"/>
      <w:r>
        <w:rPr>
          <w:rFonts w:ascii="Book Antiqua" w:hAnsi="Book Antiqua"/>
          <w:sz w:val="24"/>
        </w:rPr>
        <w:t xml:space="preserve"> tumor of the renal pelvis]. </w:t>
      </w:r>
      <w:proofErr w:type="spellStart"/>
      <w:r>
        <w:rPr>
          <w:rFonts w:ascii="Book Antiqua" w:hAnsi="Book Antiqua"/>
          <w:i/>
          <w:sz w:val="24"/>
        </w:rPr>
        <w:t>Hinyokika</w:t>
      </w:r>
      <w:proofErr w:type="spellEnd"/>
      <w:r>
        <w:rPr>
          <w:rFonts w:ascii="Book Antiqua" w:hAnsi="Book Antiqua"/>
          <w:i/>
          <w:sz w:val="24"/>
        </w:rPr>
        <w:t xml:space="preserve"> Kiyo</w:t>
      </w:r>
      <w:r>
        <w:rPr>
          <w:rFonts w:ascii="Book Antiqua" w:hAnsi="Book Antiqua"/>
          <w:sz w:val="24"/>
        </w:rPr>
        <w:t xml:space="preserve"> 2006; </w:t>
      </w:r>
      <w:r>
        <w:rPr>
          <w:rFonts w:ascii="Book Antiqua" w:hAnsi="Book Antiqua"/>
          <w:b/>
          <w:sz w:val="24"/>
        </w:rPr>
        <w:t>52</w:t>
      </w:r>
      <w:r>
        <w:rPr>
          <w:rFonts w:ascii="Book Antiqua" w:hAnsi="Book Antiqua"/>
          <w:sz w:val="24"/>
        </w:rPr>
        <w:t>: 31-33 [PMID: 16479987]</w:t>
      </w:r>
    </w:p>
    <w:p w:rsidR="00442F60" w:rsidRDefault="00956952">
      <w:pPr>
        <w:snapToGrid w:val="0"/>
        <w:spacing w:line="360" w:lineRule="auto"/>
        <w:rPr>
          <w:rFonts w:ascii="Book Antiqua" w:hAnsi="Book Antiqua"/>
          <w:sz w:val="24"/>
        </w:rPr>
      </w:pPr>
      <w:proofErr w:type="gramStart"/>
      <w:r>
        <w:rPr>
          <w:rFonts w:ascii="Book Antiqua" w:hAnsi="Book Antiqua"/>
          <w:sz w:val="24"/>
        </w:rPr>
        <w:t xml:space="preserve">56 </w:t>
      </w:r>
      <w:proofErr w:type="spellStart"/>
      <w:r>
        <w:rPr>
          <w:rFonts w:ascii="Book Antiqua" w:hAnsi="Book Antiqua"/>
          <w:b/>
          <w:sz w:val="24"/>
        </w:rPr>
        <w:t>Bildirici</w:t>
      </w:r>
      <w:proofErr w:type="spellEnd"/>
      <w:r>
        <w:rPr>
          <w:rFonts w:ascii="Book Antiqua" w:hAnsi="Book Antiqua"/>
          <w:b/>
          <w:sz w:val="24"/>
        </w:rPr>
        <w:t xml:space="preserve"> K</w:t>
      </w:r>
      <w:r>
        <w:rPr>
          <w:rFonts w:ascii="Book Antiqua" w:hAnsi="Book Antiqua"/>
          <w:sz w:val="24"/>
        </w:rPr>
        <w:t xml:space="preserve">, </w:t>
      </w:r>
      <w:proofErr w:type="spellStart"/>
      <w:r>
        <w:rPr>
          <w:rFonts w:ascii="Book Antiqua" w:hAnsi="Book Antiqua"/>
          <w:sz w:val="24"/>
        </w:rPr>
        <w:t>Dönmez</w:t>
      </w:r>
      <w:proofErr w:type="spellEnd"/>
      <w:r>
        <w:rPr>
          <w:rFonts w:ascii="Book Antiqua" w:hAnsi="Book Antiqua"/>
          <w:sz w:val="24"/>
        </w:rPr>
        <w:t xml:space="preserve"> T, </w:t>
      </w:r>
      <w:proofErr w:type="spellStart"/>
      <w:r>
        <w:rPr>
          <w:rFonts w:ascii="Book Antiqua" w:hAnsi="Book Antiqua"/>
          <w:sz w:val="24"/>
        </w:rPr>
        <w:t>Gürlek</w:t>
      </w:r>
      <w:proofErr w:type="spellEnd"/>
      <w:r>
        <w:rPr>
          <w:rFonts w:ascii="Book Antiqua" w:hAnsi="Book Antiqua"/>
          <w:sz w:val="24"/>
        </w:rPr>
        <w:t xml:space="preserve"> E. Inflammatory </w:t>
      </w:r>
      <w:proofErr w:type="spellStart"/>
      <w:r>
        <w:rPr>
          <w:rFonts w:ascii="Book Antiqua" w:hAnsi="Book Antiqua"/>
          <w:sz w:val="24"/>
        </w:rPr>
        <w:t>pseudotumor</w:t>
      </w:r>
      <w:proofErr w:type="spellEnd"/>
      <w:r>
        <w:rPr>
          <w:rFonts w:ascii="Book Antiqua" w:hAnsi="Book Antiqua"/>
          <w:sz w:val="24"/>
        </w:rPr>
        <w:t xml:space="preserve"> of the kidney.</w:t>
      </w:r>
      <w:proofErr w:type="gramEnd"/>
      <w:r>
        <w:rPr>
          <w:rFonts w:ascii="Book Antiqua" w:hAnsi="Book Antiqua"/>
          <w:sz w:val="24"/>
        </w:rPr>
        <w:t xml:space="preserve"> </w:t>
      </w:r>
      <w:proofErr w:type="spellStart"/>
      <w:r>
        <w:rPr>
          <w:rFonts w:ascii="Book Antiqua" w:hAnsi="Book Antiqua"/>
          <w:i/>
          <w:sz w:val="24"/>
        </w:rPr>
        <w:t>Int</w:t>
      </w:r>
      <w:proofErr w:type="spellEnd"/>
      <w:r>
        <w:rPr>
          <w:rFonts w:ascii="Book Antiqua" w:hAnsi="Book Antiqua"/>
          <w:i/>
          <w:sz w:val="24"/>
        </w:rPr>
        <w:t xml:space="preserve"> </w:t>
      </w:r>
      <w:proofErr w:type="spellStart"/>
      <w:r>
        <w:rPr>
          <w:rFonts w:ascii="Book Antiqua" w:hAnsi="Book Antiqua"/>
          <w:i/>
          <w:sz w:val="24"/>
        </w:rPr>
        <w:t>Urol</w:t>
      </w:r>
      <w:proofErr w:type="spellEnd"/>
      <w:r>
        <w:rPr>
          <w:rFonts w:ascii="Book Antiqua" w:hAnsi="Book Antiqua"/>
          <w:i/>
          <w:sz w:val="24"/>
        </w:rPr>
        <w:t xml:space="preserve"> </w:t>
      </w:r>
      <w:proofErr w:type="spellStart"/>
      <w:r>
        <w:rPr>
          <w:rFonts w:ascii="Book Antiqua" w:hAnsi="Book Antiqua"/>
          <w:i/>
          <w:sz w:val="24"/>
        </w:rPr>
        <w:t>Nephrol</w:t>
      </w:r>
      <w:proofErr w:type="spellEnd"/>
      <w:r>
        <w:rPr>
          <w:rFonts w:ascii="Book Antiqua" w:hAnsi="Book Antiqua"/>
          <w:sz w:val="24"/>
        </w:rPr>
        <w:t xml:space="preserve"> 2004; </w:t>
      </w:r>
      <w:r>
        <w:rPr>
          <w:rFonts w:ascii="Book Antiqua" w:hAnsi="Book Antiqua"/>
          <w:b/>
          <w:sz w:val="24"/>
        </w:rPr>
        <w:t>36</w:t>
      </w:r>
      <w:r>
        <w:rPr>
          <w:rFonts w:ascii="Book Antiqua" w:hAnsi="Book Antiqua"/>
          <w:sz w:val="24"/>
        </w:rPr>
        <w:t>: 141-143 [PMID: 15368680 DOI: 10.1023/b:urol.0000034661.52215.a3]</w:t>
      </w:r>
    </w:p>
    <w:p w:rsidR="00442F60" w:rsidRDefault="00956952">
      <w:pPr>
        <w:snapToGrid w:val="0"/>
        <w:spacing w:line="360" w:lineRule="auto"/>
        <w:rPr>
          <w:rFonts w:ascii="Book Antiqua" w:hAnsi="Book Antiqua"/>
          <w:sz w:val="24"/>
        </w:rPr>
      </w:pPr>
      <w:r>
        <w:rPr>
          <w:rFonts w:ascii="Book Antiqua" w:hAnsi="Book Antiqua"/>
          <w:sz w:val="24"/>
        </w:rPr>
        <w:t xml:space="preserve">57 </w:t>
      </w:r>
      <w:r>
        <w:rPr>
          <w:rFonts w:ascii="Book Antiqua" w:hAnsi="Book Antiqua"/>
          <w:b/>
          <w:sz w:val="24"/>
        </w:rPr>
        <w:t>Kobayashi TK</w:t>
      </w:r>
      <w:r>
        <w:rPr>
          <w:rFonts w:ascii="Book Antiqua" w:hAnsi="Book Antiqua"/>
          <w:sz w:val="24"/>
        </w:rPr>
        <w:t xml:space="preserve">, Ueda M, Nishino T, </w:t>
      </w:r>
      <w:proofErr w:type="spellStart"/>
      <w:r>
        <w:rPr>
          <w:rFonts w:ascii="Book Antiqua" w:hAnsi="Book Antiqua"/>
          <w:sz w:val="24"/>
        </w:rPr>
        <w:t>Kushima</w:t>
      </w:r>
      <w:proofErr w:type="spellEnd"/>
      <w:r>
        <w:rPr>
          <w:rFonts w:ascii="Book Antiqua" w:hAnsi="Book Antiqua"/>
          <w:sz w:val="24"/>
        </w:rPr>
        <w:t xml:space="preserve"> R, Kato K, </w:t>
      </w:r>
      <w:proofErr w:type="spellStart"/>
      <w:r>
        <w:rPr>
          <w:rFonts w:ascii="Book Antiqua" w:hAnsi="Book Antiqua"/>
          <w:sz w:val="24"/>
        </w:rPr>
        <w:t>Katsumori</w:t>
      </w:r>
      <w:proofErr w:type="spellEnd"/>
      <w:r>
        <w:rPr>
          <w:rFonts w:ascii="Book Antiqua" w:hAnsi="Book Antiqua"/>
          <w:sz w:val="24"/>
        </w:rPr>
        <w:t xml:space="preserve"> T. Inflammatory </w:t>
      </w:r>
      <w:proofErr w:type="spellStart"/>
      <w:r>
        <w:rPr>
          <w:rFonts w:ascii="Book Antiqua" w:hAnsi="Book Antiqua"/>
          <w:sz w:val="24"/>
        </w:rPr>
        <w:t>pseudotumor</w:t>
      </w:r>
      <w:proofErr w:type="spellEnd"/>
      <w:r>
        <w:rPr>
          <w:rFonts w:ascii="Book Antiqua" w:hAnsi="Book Antiqua"/>
          <w:sz w:val="24"/>
        </w:rPr>
        <w:t xml:space="preserve"> of the kidney: report of a case with fine needle aspiration cytology. </w:t>
      </w:r>
      <w:proofErr w:type="spellStart"/>
      <w:r>
        <w:rPr>
          <w:rFonts w:ascii="Book Antiqua" w:hAnsi="Book Antiqua"/>
          <w:i/>
          <w:sz w:val="24"/>
        </w:rPr>
        <w:t>Acta</w:t>
      </w:r>
      <w:proofErr w:type="spellEnd"/>
      <w:r>
        <w:rPr>
          <w:rFonts w:ascii="Book Antiqua" w:hAnsi="Book Antiqua"/>
          <w:i/>
          <w:sz w:val="24"/>
        </w:rPr>
        <w:t xml:space="preserve"> </w:t>
      </w:r>
      <w:proofErr w:type="spellStart"/>
      <w:r>
        <w:rPr>
          <w:rFonts w:ascii="Book Antiqua" w:hAnsi="Book Antiqua"/>
          <w:i/>
          <w:sz w:val="24"/>
        </w:rPr>
        <w:t>Cytol</w:t>
      </w:r>
      <w:proofErr w:type="spellEnd"/>
      <w:r>
        <w:rPr>
          <w:rFonts w:ascii="Book Antiqua" w:hAnsi="Book Antiqua"/>
          <w:sz w:val="24"/>
        </w:rPr>
        <w:t xml:space="preserve"> 2000; </w:t>
      </w:r>
      <w:r>
        <w:rPr>
          <w:rFonts w:ascii="Book Antiqua" w:hAnsi="Book Antiqua"/>
          <w:b/>
          <w:sz w:val="24"/>
        </w:rPr>
        <w:t>44</w:t>
      </w:r>
      <w:r>
        <w:rPr>
          <w:rFonts w:ascii="Book Antiqua" w:hAnsi="Book Antiqua"/>
          <w:sz w:val="24"/>
        </w:rPr>
        <w:t>: 478-480 [PMID: 10834015 DOI: 10.1159/000328503]</w:t>
      </w:r>
    </w:p>
    <w:p w:rsidR="00442F60" w:rsidRDefault="00956952">
      <w:pPr>
        <w:snapToGrid w:val="0"/>
        <w:spacing w:line="360" w:lineRule="auto"/>
        <w:rPr>
          <w:rFonts w:ascii="Book Antiqua" w:hAnsi="Book Antiqua"/>
          <w:sz w:val="24"/>
        </w:rPr>
      </w:pPr>
      <w:proofErr w:type="gramStart"/>
      <w:r>
        <w:rPr>
          <w:rFonts w:ascii="Book Antiqua" w:hAnsi="Book Antiqua"/>
          <w:sz w:val="24"/>
        </w:rPr>
        <w:t xml:space="preserve">58 </w:t>
      </w:r>
      <w:r>
        <w:rPr>
          <w:rFonts w:ascii="Book Antiqua" w:hAnsi="Book Antiqua"/>
          <w:b/>
          <w:sz w:val="24"/>
        </w:rPr>
        <w:t>Lee NG</w:t>
      </w:r>
      <w:r>
        <w:rPr>
          <w:rFonts w:ascii="Book Antiqua" w:hAnsi="Book Antiqua"/>
          <w:sz w:val="24"/>
        </w:rPr>
        <w:t>, Alexander MP, Xu H, Wang DS.</w:t>
      </w:r>
      <w:proofErr w:type="gramEnd"/>
      <w:r>
        <w:rPr>
          <w:rFonts w:ascii="Book Antiqua" w:hAnsi="Book Antiqua"/>
          <w:sz w:val="24"/>
        </w:rPr>
        <w:t xml:space="preserve"> Renal Inflammatory </w:t>
      </w:r>
      <w:proofErr w:type="spellStart"/>
      <w:r>
        <w:rPr>
          <w:rFonts w:ascii="Book Antiqua" w:hAnsi="Book Antiqua"/>
          <w:sz w:val="24"/>
        </w:rPr>
        <w:t>Myofibroblastic</w:t>
      </w:r>
      <w:proofErr w:type="spellEnd"/>
      <w:r>
        <w:rPr>
          <w:rFonts w:ascii="Book Antiqua" w:hAnsi="Book Antiqua"/>
          <w:sz w:val="24"/>
        </w:rPr>
        <w:t xml:space="preserve"> Tumor: A Case Report and Comprehensive Review of Literature. </w:t>
      </w:r>
      <w:r>
        <w:rPr>
          <w:rFonts w:ascii="Book Antiqua" w:hAnsi="Book Antiqua"/>
          <w:i/>
          <w:sz w:val="24"/>
        </w:rPr>
        <w:t xml:space="preserve">World J </w:t>
      </w:r>
      <w:proofErr w:type="spellStart"/>
      <w:r>
        <w:rPr>
          <w:rFonts w:ascii="Book Antiqua" w:hAnsi="Book Antiqua"/>
          <w:i/>
          <w:sz w:val="24"/>
        </w:rPr>
        <w:t>Oncol</w:t>
      </w:r>
      <w:proofErr w:type="spellEnd"/>
      <w:r>
        <w:rPr>
          <w:rFonts w:ascii="Book Antiqua" w:hAnsi="Book Antiqua"/>
          <w:sz w:val="24"/>
        </w:rPr>
        <w:t xml:space="preserve"> 2011; </w:t>
      </w:r>
      <w:r>
        <w:rPr>
          <w:rFonts w:ascii="Book Antiqua" w:hAnsi="Book Antiqua"/>
          <w:b/>
          <w:sz w:val="24"/>
        </w:rPr>
        <w:t>2</w:t>
      </w:r>
      <w:r>
        <w:rPr>
          <w:rFonts w:ascii="Book Antiqua" w:hAnsi="Book Antiqua"/>
          <w:sz w:val="24"/>
        </w:rPr>
        <w:t>: 85-88 [PMID: 29147231 DOI: 10.4021/wjon287w]</w:t>
      </w:r>
    </w:p>
    <w:p w:rsidR="00442F60" w:rsidRDefault="00956952">
      <w:pPr>
        <w:snapToGrid w:val="0"/>
        <w:spacing w:line="360" w:lineRule="auto"/>
        <w:rPr>
          <w:rFonts w:ascii="Book Antiqua" w:hAnsi="Book Antiqua"/>
          <w:sz w:val="24"/>
        </w:rPr>
      </w:pPr>
      <w:r>
        <w:rPr>
          <w:rFonts w:ascii="Book Antiqua" w:hAnsi="Book Antiqua"/>
          <w:sz w:val="24"/>
        </w:rPr>
        <w:t xml:space="preserve">59 </w:t>
      </w:r>
      <w:r>
        <w:rPr>
          <w:rFonts w:ascii="Book Antiqua" w:hAnsi="Book Antiqua"/>
          <w:b/>
          <w:sz w:val="24"/>
        </w:rPr>
        <w:t>Iwaki H</w:t>
      </w:r>
      <w:r>
        <w:rPr>
          <w:rFonts w:ascii="Book Antiqua" w:hAnsi="Book Antiqua"/>
          <w:sz w:val="24"/>
        </w:rPr>
        <w:t xml:space="preserve">, </w:t>
      </w:r>
      <w:proofErr w:type="spellStart"/>
      <w:r>
        <w:rPr>
          <w:rFonts w:ascii="Book Antiqua" w:hAnsi="Book Antiqua"/>
          <w:sz w:val="24"/>
        </w:rPr>
        <w:t>Kajita</w:t>
      </w:r>
      <w:proofErr w:type="spellEnd"/>
      <w:r>
        <w:rPr>
          <w:rFonts w:ascii="Book Antiqua" w:hAnsi="Book Antiqua"/>
          <w:sz w:val="24"/>
        </w:rPr>
        <w:t xml:space="preserve"> Y, Shimizu Y, Yamauchi T. [Inflammatory </w:t>
      </w:r>
      <w:proofErr w:type="spellStart"/>
      <w:r>
        <w:rPr>
          <w:rFonts w:ascii="Book Antiqua" w:hAnsi="Book Antiqua"/>
          <w:sz w:val="24"/>
        </w:rPr>
        <w:t>pseudotumor</w:t>
      </w:r>
      <w:proofErr w:type="spellEnd"/>
      <w:r>
        <w:rPr>
          <w:rFonts w:ascii="Book Antiqua" w:hAnsi="Book Antiqua"/>
          <w:sz w:val="24"/>
        </w:rPr>
        <w:t xml:space="preserve"> of </w:t>
      </w:r>
      <w:r>
        <w:rPr>
          <w:rFonts w:ascii="Book Antiqua" w:hAnsi="Book Antiqua"/>
          <w:sz w:val="24"/>
        </w:rPr>
        <w:lastRenderedPageBreak/>
        <w:t xml:space="preserve">the kidney: report of a case]. </w:t>
      </w:r>
      <w:r>
        <w:rPr>
          <w:rFonts w:ascii="Book Antiqua" w:hAnsi="Book Antiqua"/>
          <w:i/>
          <w:sz w:val="24"/>
        </w:rPr>
        <w:t xml:space="preserve">Nihon </w:t>
      </w:r>
      <w:proofErr w:type="spellStart"/>
      <w:r>
        <w:rPr>
          <w:rFonts w:ascii="Book Antiqua" w:hAnsi="Book Antiqua"/>
          <w:i/>
          <w:sz w:val="24"/>
        </w:rPr>
        <w:t>Hinyokika</w:t>
      </w:r>
      <w:proofErr w:type="spellEnd"/>
      <w:r>
        <w:rPr>
          <w:rFonts w:ascii="Book Antiqua" w:hAnsi="Book Antiqua"/>
          <w:i/>
          <w:sz w:val="24"/>
        </w:rPr>
        <w:t xml:space="preserve"> Gakkai </w:t>
      </w:r>
      <w:proofErr w:type="spellStart"/>
      <w:r>
        <w:rPr>
          <w:rFonts w:ascii="Book Antiqua" w:hAnsi="Book Antiqua"/>
          <w:i/>
          <w:sz w:val="24"/>
        </w:rPr>
        <w:t>Zasshi</w:t>
      </w:r>
      <w:proofErr w:type="spellEnd"/>
      <w:r>
        <w:rPr>
          <w:rFonts w:ascii="Book Antiqua" w:hAnsi="Book Antiqua"/>
          <w:sz w:val="24"/>
        </w:rPr>
        <w:t xml:space="preserve"> 2001; </w:t>
      </w:r>
      <w:r>
        <w:rPr>
          <w:rFonts w:ascii="Book Antiqua" w:hAnsi="Book Antiqua"/>
          <w:b/>
          <w:sz w:val="24"/>
        </w:rPr>
        <w:t>92</w:t>
      </w:r>
      <w:r>
        <w:rPr>
          <w:rFonts w:ascii="Book Antiqua" w:hAnsi="Book Antiqua"/>
          <w:sz w:val="24"/>
        </w:rPr>
        <w:t>: 589-592 [PMID: 11517572 DOI: 10.5980/jpnjurol1989.92.589]</w:t>
      </w:r>
    </w:p>
    <w:p w:rsidR="00442F60" w:rsidRDefault="00956952">
      <w:pPr>
        <w:snapToGrid w:val="0"/>
        <w:spacing w:line="360" w:lineRule="auto"/>
        <w:rPr>
          <w:rFonts w:ascii="Book Antiqua" w:hAnsi="Book Antiqua"/>
          <w:sz w:val="24"/>
        </w:rPr>
      </w:pPr>
      <w:r>
        <w:rPr>
          <w:rFonts w:ascii="Book Antiqua" w:hAnsi="Book Antiqua"/>
          <w:sz w:val="24"/>
        </w:rPr>
        <w:t xml:space="preserve">60 </w:t>
      </w:r>
      <w:r>
        <w:rPr>
          <w:rFonts w:ascii="Book Antiqua" w:hAnsi="Book Antiqua"/>
          <w:b/>
          <w:sz w:val="24"/>
        </w:rPr>
        <w:t>Kim TJ</w:t>
      </w:r>
      <w:r>
        <w:rPr>
          <w:rFonts w:ascii="Book Antiqua" w:hAnsi="Book Antiqua"/>
          <w:sz w:val="24"/>
        </w:rPr>
        <w:t xml:space="preserve">, Kim SH. Radiologic findings of renal inflammatory </w:t>
      </w:r>
      <w:proofErr w:type="spellStart"/>
      <w:r>
        <w:rPr>
          <w:rFonts w:ascii="Book Antiqua" w:hAnsi="Book Antiqua"/>
          <w:sz w:val="24"/>
        </w:rPr>
        <w:t>pseudotumor</w:t>
      </w:r>
      <w:proofErr w:type="spellEnd"/>
      <w:r>
        <w:rPr>
          <w:rFonts w:ascii="Book Antiqua" w:hAnsi="Book Antiqua"/>
          <w:sz w:val="24"/>
        </w:rPr>
        <w:t xml:space="preserve">: a case report. </w:t>
      </w:r>
      <w:r>
        <w:rPr>
          <w:rFonts w:ascii="Book Antiqua" w:hAnsi="Book Antiqua"/>
          <w:i/>
          <w:sz w:val="24"/>
        </w:rPr>
        <w:t xml:space="preserve">Korean J </w:t>
      </w:r>
      <w:proofErr w:type="spellStart"/>
      <w:r>
        <w:rPr>
          <w:rFonts w:ascii="Book Antiqua" w:hAnsi="Book Antiqua"/>
          <w:i/>
          <w:sz w:val="24"/>
        </w:rPr>
        <w:t>Radiol</w:t>
      </w:r>
      <w:proofErr w:type="spellEnd"/>
      <w:r>
        <w:rPr>
          <w:rFonts w:ascii="Book Antiqua" w:hAnsi="Book Antiqua"/>
          <w:sz w:val="24"/>
        </w:rPr>
        <w:t xml:space="preserve"> 2000; </w:t>
      </w:r>
      <w:r>
        <w:rPr>
          <w:rFonts w:ascii="Book Antiqua" w:hAnsi="Book Antiqua"/>
          <w:b/>
          <w:sz w:val="24"/>
        </w:rPr>
        <w:t>1</w:t>
      </w:r>
      <w:r>
        <w:rPr>
          <w:rFonts w:ascii="Book Antiqua" w:hAnsi="Book Antiqua"/>
          <w:sz w:val="24"/>
        </w:rPr>
        <w:t>: 219-222 [PMID: 11752959 DOI: 10.3348/kjr.2000.1.4.219]</w:t>
      </w:r>
    </w:p>
    <w:p w:rsidR="00442F60" w:rsidRDefault="00956952">
      <w:pPr>
        <w:snapToGrid w:val="0"/>
        <w:spacing w:line="360" w:lineRule="auto"/>
        <w:rPr>
          <w:rFonts w:ascii="Book Antiqua" w:hAnsi="Book Antiqua"/>
          <w:sz w:val="24"/>
        </w:rPr>
      </w:pPr>
      <w:r>
        <w:rPr>
          <w:rFonts w:ascii="Book Antiqua" w:hAnsi="Book Antiqua"/>
          <w:sz w:val="24"/>
        </w:rPr>
        <w:t xml:space="preserve">61 </w:t>
      </w:r>
      <w:r>
        <w:rPr>
          <w:rFonts w:ascii="Book Antiqua" w:hAnsi="Book Antiqua"/>
          <w:b/>
          <w:sz w:val="24"/>
        </w:rPr>
        <w:t>Satoh E</w:t>
      </w:r>
      <w:r>
        <w:rPr>
          <w:rFonts w:ascii="Book Antiqua" w:hAnsi="Book Antiqua"/>
          <w:sz w:val="24"/>
        </w:rPr>
        <w:t xml:space="preserve">, Arai H, </w:t>
      </w:r>
      <w:proofErr w:type="spellStart"/>
      <w:r>
        <w:rPr>
          <w:rFonts w:ascii="Book Antiqua" w:hAnsi="Book Antiqua"/>
          <w:sz w:val="24"/>
        </w:rPr>
        <w:t>Gotoh</w:t>
      </w:r>
      <w:proofErr w:type="spellEnd"/>
      <w:r>
        <w:rPr>
          <w:rFonts w:ascii="Book Antiqua" w:hAnsi="Book Antiqua"/>
          <w:sz w:val="24"/>
        </w:rPr>
        <w:t xml:space="preserve"> T, Nishimura K, Honda M, Fujioka H, </w:t>
      </w:r>
      <w:proofErr w:type="spellStart"/>
      <w:r>
        <w:rPr>
          <w:rFonts w:ascii="Book Antiqua" w:hAnsi="Book Antiqua"/>
          <w:sz w:val="24"/>
        </w:rPr>
        <w:t>Tsujimoto</w:t>
      </w:r>
      <w:proofErr w:type="spellEnd"/>
      <w:r>
        <w:rPr>
          <w:rFonts w:ascii="Book Antiqua" w:hAnsi="Book Antiqua"/>
          <w:sz w:val="24"/>
        </w:rPr>
        <w:t xml:space="preserve"> M. [Renal inflammatory </w:t>
      </w:r>
      <w:proofErr w:type="spellStart"/>
      <w:r>
        <w:rPr>
          <w:rFonts w:ascii="Book Antiqua" w:hAnsi="Book Antiqua"/>
          <w:sz w:val="24"/>
        </w:rPr>
        <w:t>pseudotumor</w:t>
      </w:r>
      <w:proofErr w:type="spellEnd"/>
      <w:r>
        <w:rPr>
          <w:rFonts w:ascii="Book Antiqua" w:hAnsi="Book Antiqua"/>
          <w:sz w:val="24"/>
        </w:rPr>
        <w:t xml:space="preserve"> after embolization for arteriovenous malformation: a case report]. </w:t>
      </w:r>
      <w:proofErr w:type="spellStart"/>
      <w:r>
        <w:rPr>
          <w:rFonts w:ascii="Book Antiqua" w:hAnsi="Book Antiqua"/>
          <w:i/>
          <w:sz w:val="24"/>
        </w:rPr>
        <w:t>Hinyokika</w:t>
      </w:r>
      <w:proofErr w:type="spellEnd"/>
      <w:r>
        <w:rPr>
          <w:rFonts w:ascii="Book Antiqua" w:hAnsi="Book Antiqua"/>
          <w:i/>
          <w:sz w:val="24"/>
        </w:rPr>
        <w:t xml:space="preserve"> Kiyo</w:t>
      </w:r>
      <w:r>
        <w:rPr>
          <w:rFonts w:ascii="Book Antiqua" w:hAnsi="Book Antiqua"/>
          <w:sz w:val="24"/>
        </w:rPr>
        <w:t xml:space="preserve"> 2000; </w:t>
      </w:r>
      <w:r>
        <w:rPr>
          <w:rFonts w:ascii="Book Antiqua" w:hAnsi="Book Antiqua"/>
          <w:b/>
          <w:sz w:val="24"/>
        </w:rPr>
        <w:t>46</w:t>
      </w:r>
      <w:r>
        <w:rPr>
          <w:rFonts w:ascii="Book Antiqua" w:hAnsi="Book Antiqua"/>
          <w:sz w:val="24"/>
        </w:rPr>
        <w:t>: 23-26 [PMID: 10723660]</w:t>
      </w:r>
    </w:p>
    <w:p w:rsidR="00442F60" w:rsidRDefault="00956952">
      <w:pPr>
        <w:snapToGrid w:val="0"/>
        <w:spacing w:line="360" w:lineRule="auto"/>
        <w:rPr>
          <w:rFonts w:ascii="Book Antiqua" w:hAnsi="Book Antiqua"/>
          <w:sz w:val="24"/>
        </w:rPr>
      </w:pPr>
      <w:r>
        <w:rPr>
          <w:rFonts w:ascii="Book Antiqua" w:hAnsi="Book Antiqua"/>
          <w:sz w:val="24"/>
        </w:rPr>
        <w:t xml:space="preserve">62 </w:t>
      </w:r>
      <w:r>
        <w:rPr>
          <w:rFonts w:ascii="Book Antiqua" w:hAnsi="Book Antiqua"/>
          <w:b/>
          <w:sz w:val="24"/>
        </w:rPr>
        <w:t>Shah VB</w:t>
      </w:r>
      <w:r>
        <w:rPr>
          <w:rFonts w:ascii="Book Antiqua" w:hAnsi="Book Antiqua"/>
          <w:sz w:val="24"/>
        </w:rPr>
        <w:t xml:space="preserve">, </w:t>
      </w:r>
      <w:proofErr w:type="spellStart"/>
      <w:r>
        <w:rPr>
          <w:rFonts w:ascii="Book Antiqua" w:hAnsi="Book Antiqua"/>
          <w:sz w:val="24"/>
        </w:rPr>
        <w:t>Anchinmane</w:t>
      </w:r>
      <w:proofErr w:type="spellEnd"/>
      <w:r>
        <w:rPr>
          <w:rFonts w:ascii="Book Antiqua" w:hAnsi="Book Antiqua"/>
          <w:sz w:val="24"/>
        </w:rPr>
        <w:t xml:space="preserve"> VT, Savant D. Inflammatory </w:t>
      </w:r>
      <w:proofErr w:type="spellStart"/>
      <w:r>
        <w:rPr>
          <w:rFonts w:ascii="Book Antiqua" w:hAnsi="Book Antiqua"/>
          <w:sz w:val="24"/>
        </w:rPr>
        <w:t>myofibroblastic</w:t>
      </w:r>
      <w:proofErr w:type="spellEnd"/>
      <w:r>
        <w:rPr>
          <w:rFonts w:ascii="Book Antiqua" w:hAnsi="Book Antiqua"/>
          <w:sz w:val="24"/>
        </w:rPr>
        <w:t xml:space="preserve"> tumor of renal pelvis: a rare entity. </w:t>
      </w:r>
      <w:r>
        <w:rPr>
          <w:rFonts w:ascii="Book Antiqua" w:hAnsi="Book Antiqua"/>
          <w:i/>
          <w:sz w:val="24"/>
        </w:rPr>
        <w:t xml:space="preserve">Indian J </w:t>
      </w:r>
      <w:proofErr w:type="spellStart"/>
      <w:r>
        <w:rPr>
          <w:rFonts w:ascii="Book Antiqua" w:hAnsi="Book Antiqua"/>
          <w:i/>
          <w:sz w:val="24"/>
        </w:rPr>
        <w:t>Pathol</w:t>
      </w:r>
      <w:proofErr w:type="spellEnd"/>
      <w:r>
        <w:rPr>
          <w:rFonts w:ascii="Book Antiqua" w:hAnsi="Book Antiqua"/>
          <w:i/>
          <w:sz w:val="24"/>
        </w:rPr>
        <w:t xml:space="preserve"> </w:t>
      </w:r>
      <w:proofErr w:type="spellStart"/>
      <w:r>
        <w:rPr>
          <w:rFonts w:ascii="Book Antiqua" w:hAnsi="Book Antiqua"/>
          <w:i/>
          <w:sz w:val="24"/>
        </w:rPr>
        <w:t>Microbiol</w:t>
      </w:r>
      <w:proofErr w:type="spellEnd"/>
      <w:r>
        <w:rPr>
          <w:rFonts w:ascii="Book Antiqua" w:hAnsi="Book Antiqua"/>
          <w:sz w:val="24"/>
        </w:rPr>
        <w:t xml:space="preserve"> 2011; </w:t>
      </w:r>
      <w:r>
        <w:rPr>
          <w:rFonts w:ascii="Book Antiqua" w:hAnsi="Book Antiqua"/>
          <w:b/>
          <w:sz w:val="24"/>
        </w:rPr>
        <w:t>54</w:t>
      </w:r>
      <w:r>
        <w:rPr>
          <w:rFonts w:ascii="Book Antiqua" w:hAnsi="Book Antiqua"/>
          <w:sz w:val="24"/>
        </w:rPr>
        <w:t>: 856-858 [PMID: 22234141 DOI: 10.4103/0377-4929.91533]</w:t>
      </w:r>
    </w:p>
    <w:p w:rsidR="00442F60" w:rsidRDefault="00956952">
      <w:pPr>
        <w:snapToGrid w:val="0"/>
        <w:spacing w:line="360" w:lineRule="auto"/>
        <w:rPr>
          <w:rFonts w:ascii="Book Antiqua" w:hAnsi="Book Antiqua"/>
          <w:sz w:val="24"/>
        </w:rPr>
      </w:pPr>
      <w:proofErr w:type="gramStart"/>
      <w:r>
        <w:rPr>
          <w:rFonts w:ascii="Book Antiqua" w:hAnsi="Book Antiqua"/>
          <w:sz w:val="24"/>
        </w:rPr>
        <w:t xml:space="preserve">63 </w:t>
      </w:r>
      <w:r>
        <w:rPr>
          <w:rFonts w:ascii="Book Antiqua" w:hAnsi="Book Antiqua"/>
          <w:b/>
          <w:sz w:val="24"/>
        </w:rPr>
        <w:t>Bell ND</w:t>
      </w:r>
      <w:r>
        <w:rPr>
          <w:rFonts w:ascii="Book Antiqua" w:hAnsi="Book Antiqua"/>
          <w:sz w:val="24"/>
        </w:rPr>
        <w:t xml:space="preserve">, </w:t>
      </w:r>
      <w:proofErr w:type="spellStart"/>
      <w:r>
        <w:rPr>
          <w:rFonts w:ascii="Book Antiqua" w:hAnsi="Book Antiqua"/>
          <w:sz w:val="24"/>
        </w:rPr>
        <w:t>Gavras</w:t>
      </w:r>
      <w:proofErr w:type="spellEnd"/>
      <w:r>
        <w:rPr>
          <w:rFonts w:ascii="Book Antiqua" w:hAnsi="Book Antiqua"/>
          <w:sz w:val="24"/>
        </w:rPr>
        <w:t xml:space="preserve"> JN, Donnell CA, </w:t>
      </w:r>
      <w:proofErr w:type="spellStart"/>
      <w:r>
        <w:rPr>
          <w:rFonts w:ascii="Book Antiqua" w:hAnsi="Book Antiqua"/>
          <w:sz w:val="24"/>
        </w:rPr>
        <w:t>Rodning</w:t>
      </w:r>
      <w:proofErr w:type="spellEnd"/>
      <w:r>
        <w:rPr>
          <w:rFonts w:ascii="Book Antiqua" w:hAnsi="Book Antiqua"/>
          <w:sz w:val="24"/>
        </w:rPr>
        <w:t xml:space="preserve"> CB.</w:t>
      </w:r>
      <w:proofErr w:type="gramEnd"/>
      <w:r>
        <w:rPr>
          <w:rFonts w:ascii="Book Antiqua" w:hAnsi="Book Antiqua"/>
          <w:sz w:val="24"/>
        </w:rPr>
        <w:t xml:space="preserve"> </w:t>
      </w:r>
      <w:proofErr w:type="gramStart"/>
      <w:r>
        <w:rPr>
          <w:rFonts w:ascii="Book Antiqua" w:hAnsi="Book Antiqua"/>
          <w:sz w:val="24"/>
        </w:rPr>
        <w:t xml:space="preserve">Renal inflammatory </w:t>
      </w:r>
      <w:proofErr w:type="spellStart"/>
      <w:r>
        <w:rPr>
          <w:rFonts w:ascii="Book Antiqua" w:hAnsi="Book Antiqua"/>
          <w:sz w:val="24"/>
        </w:rPr>
        <w:t>pseudotumor</w:t>
      </w:r>
      <w:proofErr w:type="spellEnd"/>
      <w:r>
        <w:rPr>
          <w:rFonts w:ascii="Book Antiqua" w:hAnsi="Book Antiqua"/>
          <w:sz w:val="24"/>
        </w:rPr>
        <w:t>.</w:t>
      </w:r>
      <w:proofErr w:type="gramEnd"/>
      <w:r>
        <w:rPr>
          <w:rFonts w:ascii="Book Antiqua" w:hAnsi="Book Antiqua"/>
          <w:sz w:val="24"/>
        </w:rPr>
        <w:t xml:space="preserve"> </w:t>
      </w:r>
      <w:r>
        <w:rPr>
          <w:rFonts w:ascii="Book Antiqua" w:hAnsi="Book Antiqua"/>
          <w:i/>
          <w:sz w:val="24"/>
        </w:rPr>
        <w:t>South Med J</w:t>
      </w:r>
      <w:r>
        <w:rPr>
          <w:rFonts w:ascii="Book Antiqua" w:hAnsi="Book Antiqua"/>
          <w:sz w:val="24"/>
        </w:rPr>
        <w:t xml:space="preserve"> 1998; </w:t>
      </w:r>
      <w:r>
        <w:rPr>
          <w:rFonts w:ascii="Book Antiqua" w:hAnsi="Book Antiqua"/>
          <w:b/>
          <w:sz w:val="24"/>
        </w:rPr>
        <w:t>91</w:t>
      </w:r>
      <w:r>
        <w:rPr>
          <w:rFonts w:ascii="Book Antiqua" w:hAnsi="Book Antiqua"/>
          <w:sz w:val="24"/>
        </w:rPr>
        <w:t>: 1050-1053 [PMID: 9824189 DOI: 10.1097/00007611-199811000-00012]</w:t>
      </w:r>
    </w:p>
    <w:p w:rsidR="00442F60" w:rsidRDefault="00956952">
      <w:pPr>
        <w:snapToGrid w:val="0"/>
        <w:spacing w:line="360" w:lineRule="auto"/>
        <w:rPr>
          <w:rFonts w:ascii="Book Antiqua" w:hAnsi="Book Antiqua"/>
          <w:sz w:val="24"/>
        </w:rPr>
      </w:pPr>
      <w:proofErr w:type="gramStart"/>
      <w:r>
        <w:rPr>
          <w:rFonts w:ascii="Book Antiqua" w:hAnsi="Book Antiqua"/>
          <w:sz w:val="24"/>
        </w:rPr>
        <w:t xml:space="preserve">64 </w:t>
      </w:r>
      <w:r>
        <w:rPr>
          <w:rFonts w:ascii="Book Antiqua" w:hAnsi="Book Antiqua"/>
          <w:b/>
          <w:sz w:val="24"/>
        </w:rPr>
        <w:t>Ma Y</w:t>
      </w:r>
      <w:r>
        <w:rPr>
          <w:rFonts w:ascii="Book Antiqua" w:hAnsi="Book Antiqua"/>
          <w:sz w:val="24"/>
        </w:rPr>
        <w:t xml:space="preserve">, </w:t>
      </w:r>
      <w:proofErr w:type="spellStart"/>
      <w:r>
        <w:rPr>
          <w:rFonts w:ascii="Book Antiqua" w:hAnsi="Book Antiqua"/>
          <w:sz w:val="24"/>
        </w:rPr>
        <w:t>Zieske</w:t>
      </w:r>
      <w:proofErr w:type="spellEnd"/>
      <w:r>
        <w:rPr>
          <w:rFonts w:ascii="Book Antiqua" w:hAnsi="Book Antiqua"/>
          <w:sz w:val="24"/>
        </w:rPr>
        <w:t xml:space="preserve"> AW, Fenves AZ. Bilateral infiltrating renal inflammatory </w:t>
      </w:r>
      <w:proofErr w:type="spellStart"/>
      <w:r>
        <w:rPr>
          <w:rFonts w:ascii="Book Antiqua" w:hAnsi="Book Antiqua"/>
          <w:sz w:val="24"/>
        </w:rPr>
        <w:t>pseudotumor</w:t>
      </w:r>
      <w:proofErr w:type="spellEnd"/>
      <w:r>
        <w:rPr>
          <w:rFonts w:ascii="Book Antiqua" w:hAnsi="Book Antiqua"/>
          <w:sz w:val="24"/>
        </w:rPr>
        <w:t xml:space="preserve"> responsive to corticosteroid therapy.</w:t>
      </w:r>
      <w:proofErr w:type="gramEnd"/>
      <w:r>
        <w:rPr>
          <w:rFonts w:ascii="Book Antiqua" w:hAnsi="Book Antiqua"/>
          <w:sz w:val="24"/>
        </w:rPr>
        <w:t xml:space="preserve"> </w:t>
      </w:r>
      <w:r>
        <w:rPr>
          <w:rFonts w:ascii="Book Antiqua" w:hAnsi="Book Antiqua"/>
          <w:i/>
          <w:sz w:val="24"/>
        </w:rPr>
        <w:t>Am J Kidney Dis</w:t>
      </w:r>
      <w:r>
        <w:rPr>
          <w:rFonts w:ascii="Book Antiqua" w:hAnsi="Book Antiqua"/>
          <w:sz w:val="24"/>
        </w:rPr>
        <w:t xml:space="preserve"> 2008; </w:t>
      </w:r>
      <w:r>
        <w:rPr>
          <w:rFonts w:ascii="Book Antiqua" w:hAnsi="Book Antiqua"/>
          <w:b/>
          <w:sz w:val="24"/>
        </w:rPr>
        <w:t>51</w:t>
      </w:r>
      <w:r>
        <w:rPr>
          <w:rFonts w:ascii="Book Antiqua" w:hAnsi="Book Antiqua"/>
          <w:sz w:val="24"/>
        </w:rPr>
        <w:t>: 116-120 [PMID: 18155540 DOI: 10.1053/j.ajkd.2007.08.028]</w:t>
      </w:r>
    </w:p>
    <w:p w:rsidR="00442F60" w:rsidRDefault="00956952">
      <w:pPr>
        <w:snapToGrid w:val="0"/>
        <w:spacing w:line="360" w:lineRule="auto"/>
        <w:rPr>
          <w:rFonts w:ascii="Book Antiqua" w:hAnsi="Book Antiqua"/>
          <w:sz w:val="24"/>
        </w:rPr>
      </w:pPr>
      <w:r>
        <w:rPr>
          <w:rFonts w:ascii="Book Antiqua" w:hAnsi="Book Antiqua"/>
          <w:sz w:val="24"/>
        </w:rPr>
        <w:t xml:space="preserve">65 </w:t>
      </w:r>
      <w:r>
        <w:rPr>
          <w:rFonts w:ascii="Book Antiqua" w:hAnsi="Book Antiqua"/>
          <w:b/>
          <w:sz w:val="24"/>
        </w:rPr>
        <w:t>Tambo M</w:t>
      </w:r>
      <w:r>
        <w:rPr>
          <w:rFonts w:ascii="Book Antiqua" w:hAnsi="Book Antiqua"/>
          <w:sz w:val="24"/>
        </w:rPr>
        <w:t xml:space="preserve">, Kondo H, </w:t>
      </w:r>
      <w:proofErr w:type="spellStart"/>
      <w:r>
        <w:rPr>
          <w:rFonts w:ascii="Book Antiqua" w:hAnsi="Book Antiqua"/>
          <w:sz w:val="24"/>
        </w:rPr>
        <w:t>Kitauchi</w:t>
      </w:r>
      <w:proofErr w:type="spellEnd"/>
      <w:r>
        <w:rPr>
          <w:rFonts w:ascii="Book Antiqua" w:hAnsi="Book Antiqua"/>
          <w:sz w:val="24"/>
        </w:rPr>
        <w:t xml:space="preserve"> T, Hirayama A, Cho M, Fujimoto K, Yoshida K, </w:t>
      </w:r>
      <w:proofErr w:type="spellStart"/>
      <w:r>
        <w:rPr>
          <w:rFonts w:ascii="Book Antiqua" w:hAnsi="Book Antiqua"/>
          <w:sz w:val="24"/>
        </w:rPr>
        <w:t>Ozono</w:t>
      </w:r>
      <w:proofErr w:type="spellEnd"/>
      <w:r>
        <w:rPr>
          <w:rFonts w:ascii="Book Antiqua" w:hAnsi="Book Antiqua"/>
          <w:sz w:val="24"/>
        </w:rPr>
        <w:t xml:space="preserve"> S, </w:t>
      </w:r>
      <w:proofErr w:type="spellStart"/>
      <w:r>
        <w:rPr>
          <w:rFonts w:ascii="Book Antiqua" w:hAnsi="Book Antiqua"/>
          <w:sz w:val="24"/>
        </w:rPr>
        <w:t>Hirao</w:t>
      </w:r>
      <w:proofErr w:type="spellEnd"/>
      <w:r>
        <w:rPr>
          <w:rFonts w:ascii="Book Antiqua" w:hAnsi="Book Antiqua"/>
          <w:sz w:val="24"/>
        </w:rPr>
        <w:t xml:space="preserve"> Y, Yamada E, </w:t>
      </w:r>
      <w:proofErr w:type="spellStart"/>
      <w:r>
        <w:rPr>
          <w:rFonts w:ascii="Book Antiqua" w:hAnsi="Book Antiqua"/>
          <w:sz w:val="24"/>
        </w:rPr>
        <w:t>Ichijima</w:t>
      </w:r>
      <w:proofErr w:type="spellEnd"/>
      <w:r>
        <w:rPr>
          <w:rFonts w:ascii="Book Antiqua" w:hAnsi="Book Antiqua"/>
          <w:sz w:val="24"/>
        </w:rPr>
        <w:t xml:space="preserve"> K. [A case of inflammatory </w:t>
      </w:r>
      <w:proofErr w:type="spellStart"/>
      <w:r>
        <w:rPr>
          <w:rFonts w:ascii="Book Antiqua" w:hAnsi="Book Antiqua"/>
          <w:sz w:val="24"/>
        </w:rPr>
        <w:t>myofibroblastic</w:t>
      </w:r>
      <w:proofErr w:type="spellEnd"/>
      <w:r>
        <w:rPr>
          <w:rFonts w:ascii="Book Antiqua" w:hAnsi="Book Antiqua"/>
          <w:sz w:val="24"/>
        </w:rPr>
        <w:t xml:space="preserve"> tumor of the retroperitoneum]. </w:t>
      </w:r>
      <w:proofErr w:type="spellStart"/>
      <w:r>
        <w:rPr>
          <w:rFonts w:ascii="Book Antiqua" w:hAnsi="Book Antiqua"/>
          <w:i/>
          <w:sz w:val="24"/>
        </w:rPr>
        <w:t>Hinyokika</w:t>
      </w:r>
      <w:proofErr w:type="spellEnd"/>
      <w:r>
        <w:rPr>
          <w:rFonts w:ascii="Book Antiqua" w:hAnsi="Book Antiqua"/>
          <w:i/>
          <w:sz w:val="24"/>
        </w:rPr>
        <w:t xml:space="preserve"> Kiyo</w:t>
      </w:r>
      <w:r>
        <w:rPr>
          <w:rFonts w:ascii="Book Antiqua" w:hAnsi="Book Antiqua"/>
          <w:sz w:val="24"/>
        </w:rPr>
        <w:t xml:space="preserve"> 2003; </w:t>
      </w:r>
      <w:r>
        <w:rPr>
          <w:rFonts w:ascii="Book Antiqua" w:hAnsi="Book Antiqua"/>
          <w:b/>
          <w:sz w:val="24"/>
        </w:rPr>
        <w:t>49</w:t>
      </w:r>
      <w:r>
        <w:rPr>
          <w:rFonts w:ascii="Book Antiqua" w:hAnsi="Book Antiqua"/>
          <w:sz w:val="24"/>
        </w:rPr>
        <w:t>: 273-276 [PMID: 12822456]</w:t>
      </w:r>
    </w:p>
    <w:p w:rsidR="00442F60" w:rsidRDefault="00956952">
      <w:pPr>
        <w:snapToGrid w:val="0"/>
        <w:spacing w:line="360" w:lineRule="auto"/>
        <w:rPr>
          <w:rFonts w:ascii="Book Antiqua" w:hAnsi="Book Antiqua"/>
          <w:sz w:val="24"/>
        </w:rPr>
      </w:pPr>
      <w:r>
        <w:rPr>
          <w:rFonts w:ascii="Book Antiqua" w:hAnsi="Book Antiqua"/>
          <w:sz w:val="24"/>
        </w:rPr>
        <w:t xml:space="preserve">66 </w:t>
      </w:r>
      <w:r>
        <w:rPr>
          <w:rFonts w:ascii="Book Antiqua" w:hAnsi="Book Antiqua"/>
          <w:b/>
          <w:sz w:val="24"/>
        </w:rPr>
        <w:t>Hattori S</w:t>
      </w:r>
      <w:r>
        <w:rPr>
          <w:rFonts w:ascii="Book Antiqua" w:hAnsi="Book Antiqua"/>
          <w:sz w:val="24"/>
        </w:rPr>
        <w:t xml:space="preserve">, Takagi K, Uno M, </w:t>
      </w:r>
      <w:proofErr w:type="spellStart"/>
      <w:r>
        <w:rPr>
          <w:rFonts w:ascii="Book Antiqua" w:hAnsi="Book Antiqua"/>
          <w:sz w:val="24"/>
        </w:rPr>
        <w:t>Nezasa</w:t>
      </w:r>
      <w:proofErr w:type="spellEnd"/>
      <w:r>
        <w:rPr>
          <w:rFonts w:ascii="Book Antiqua" w:hAnsi="Book Antiqua"/>
          <w:sz w:val="24"/>
        </w:rPr>
        <w:t xml:space="preserve"> S, </w:t>
      </w:r>
      <w:proofErr w:type="spellStart"/>
      <w:r>
        <w:rPr>
          <w:rFonts w:ascii="Book Antiqua" w:hAnsi="Book Antiqua"/>
          <w:sz w:val="24"/>
        </w:rPr>
        <w:t>Komeda</w:t>
      </w:r>
      <w:proofErr w:type="spellEnd"/>
      <w:r>
        <w:rPr>
          <w:rFonts w:ascii="Book Antiqua" w:hAnsi="Book Antiqua"/>
          <w:sz w:val="24"/>
        </w:rPr>
        <w:t xml:space="preserve"> H, Fujimoto Y. [Case report of inflammatory </w:t>
      </w:r>
      <w:proofErr w:type="spellStart"/>
      <w:r>
        <w:rPr>
          <w:rFonts w:ascii="Book Antiqua" w:hAnsi="Book Antiqua"/>
          <w:sz w:val="24"/>
        </w:rPr>
        <w:t>pseudotumor</w:t>
      </w:r>
      <w:proofErr w:type="spellEnd"/>
      <w:r>
        <w:rPr>
          <w:rFonts w:ascii="Book Antiqua" w:hAnsi="Book Antiqua"/>
          <w:sz w:val="24"/>
        </w:rPr>
        <w:t xml:space="preserve"> that occurred at the </w:t>
      </w:r>
      <w:proofErr w:type="spellStart"/>
      <w:r>
        <w:rPr>
          <w:rFonts w:ascii="Book Antiqua" w:hAnsi="Book Antiqua"/>
          <w:sz w:val="24"/>
        </w:rPr>
        <w:t>ureteropelvic</w:t>
      </w:r>
      <w:proofErr w:type="spellEnd"/>
      <w:r>
        <w:rPr>
          <w:rFonts w:ascii="Book Antiqua" w:hAnsi="Book Antiqua"/>
          <w:sz w:val="24"/>
        </w:rPr>
        <w:t xml:space="preserve"> junction]. </w:t>
      </w:r>
      <w:proofErr w:type="spellStart"/>
      <w:r>
        <w:rPr>
          <w:rFonts w:ascii="Book Antiqua" w:hAnsi="Book Antiqua"/>
          <w:i/>
          <w:sz w:val="24"/>
        </w:rPr>
        <w:t>Hinyokika</w:t>
      </w:r>
      <w:proofErr w:type="spellEnd"/>
      <w:r>
        <w:rPr>
          <w:rFonts w:ascii="Book Antiqua" w:hAnsi="Book Antiqua"/>
          <w:i/>
          <w:sz w:val="24"/>
        </w:rPr>
        <w:t xml:space="preserve"> Kiyo</w:t>
      </w:r>
      <w:r>
        <w:rPr>
          <w:rFonts w:ascii="Book Antiqua" w:hAnsi="Book Antiqua"/>
          <w:sz w:val="24"/>
        </w:rPr>
        <w:t xml:space="preserve"> 2008; </w:t>
      </w:r>
      <w:r>
        <w:rPr>
          <w:rFonts w:ascii="Book Antiqua" w:hAnsi="Book Antiqua"/>
          <w:b/>
          <w:sz w:val="24"/>
        </w:rPr>
        <w:t>54</w:t>
      </w:r>
      <w:r>
        <w:rPr>
          <w:rFonts w:ascii="Book Antiqua" w:hAnsi="Book Antiqua"/>
          <w:sz w:val="24"/>
        </w:rPr>
        <w:t>: 737-740 [PMID: 19068729]</w:t>
      </w:r>
      <w:bookmarkStart w:id="21" w:name="OLE_LINK288"/>
      <w:bookmarkStart w:id="22" w:name="OLE_LINK250"/>
      <w:bookmarkStart w:id="23" w:name="OLE_LINK320"/>
      <w:bookmarkStart w:id="24" w:name="OLE_LINK72"/>
      <w:bookmarkStart w:id="25" w:name="OLE_LINK471"/>
      <w:bookmarkStart w:id="26" w:name="OLE_LINK519"/>
      <w:bookmarkStart w:id="27" w:name="OLE_LINK51"/>
      <w:bookmarkStart w:id="28" w:name="OLE_LINK52"/>
      <w:bookmarkStart w:id="29" w:name="OLE_LINK148"/>
      <w:bookmarkStart w:id="30" w:name="OLE_LINK371"/>
      <w:bookmarkStart w:id="31" w:name="OLE_LINK254"/>
      <w:bookmarkStart w:id="32" w:name="OLE_LINK450"/>
      <w:bookmarkStart w:id="33" w:name="OLE_LINK303"/>
      <w:bookmarkStart w:id="34" w:name="OLE_LINK648"/>
      <w:bookmarkStart w:id="35" w:name="OLE_LINK225"/>
      <w:bookmarkStart w:id="36" w:name="OLE_LINK1830"/>
      <w:bookmarkStart w:id="37" w:name="OLE_LINK489"/>
      <w:bookmarkStart w:id="38" w:name="OLE_LINK120"/>
      <w:bookmarkStart w:id="39" w:name="OLE_LINK346"/>
      <w:bookmarkStart w:id="40" w:name="OLE_LINK385"/>
      <w:bookmarkStart w:id="41" w:name="OLE_LINK281"/>
      <w:bookmarkStart w:id="42" w:name="OLE_LINK183"/>
      <w:bookmarkStart w:id="43" w:name="OLE_LINK112"/>
      <w:bookmarkStart w:id="44" w:name="OLE_LINK491"/>
      <w:bookmarkStart w:id="45" w:name="OLE_LINK149"/>
      <w:bookmarkStart w:id="46" w:name="OLE_LINK462"/>
      <w:bookmarkStart w:id="47" w:name="OLE_LINK686"/>
      <w:bookmarkStart w:id="48" w:name="OLE_LINK575"/>
      <w:bookmarkStart w:id="49" w:name="OLE_LINK226"/>
      <w:bookmarkStart w:id="50" w:name="OLE_LINK334"/>
      <w:bookmarkStart w:id="51" w:name="OLE_LINK212"/>
      <w:bookmarkStart w:id="52" w:name="OLE_LINK801"/>
      <w:bookmarkStart w:id="53" w:name="OLE_LINK313"/>
      <w:bookmarkStart w:id="54" w:name="OLE_LINK826"/>
      <w:bookmarkStart w:id="55" w:name="OLE_LINK207"/>
      <w:bookmarkStart w:id="56" w:name="OLE_LINK379"/>
      <w:bookmarkStart w:id="57" w:name="OLE_LINK535"/>
      <w:bookmarkStart w:id="58" w:name="OLE_LINK572"/>
      <w:bookmarkStart w:id="59" w:name="OLE_LINK1018"/>
      <w:bookmarkStart w:id="60" w:name="OLE_LINK304"/>
      <w:bookmarkStart w:id="61" w:name="OLE_LINK387"/>
      <w:bookmarkStart w:id="62" w:name="OLE_LINK908"/>
      <w:bookmarkStart w:id="63" w:name="OLE_LINK980"/>
      <w:bookmarkStart w:id="64" w:name="OLE_LINK782"/>
      <w:bookmarkStart w:id="65" w:name="OLE_LINK865"/>
      <w:bookmarkStart w:id="66" w:name="OLE_LINK321"/>
      <w:bookmarkStart w:id="67" w:name="OLE_LINK400"/>
      <w:bookmarkStart w:id="68" w:name="OLE_LINK2700"/>
      <w:bookmarkStart w:id="69" w:name="OLE_LINK722"/>
      <w:bookmarkStart w:id="70" w:name="OLE_LINK909"/>
      <w:bookmarkStart w:id="71" w:name="OLE_LINK574"/>
      <w:bookmarkStart w:id="72" w:name="OLE_LINK660"/>
      <w:bookmarkStart w:id="73" w:name="OLE_LINK889"/>
      <w:bookmarkStart w:id="74" w:name="OLE_LINK457"/>
      <w:bookmarkStart w:id="75" w:name="OLE_LINK282"/>
      <w:bookmarkStart w:id="76" w:name="OLE_LINK770"/>
      <w:bookmarkStart w:id="77" w:name="OLE_LINK1106"/>
      <w:bookmarkStart w:id="78" w:name="OLE_LINK384"/>
      <w:bookmarkStart w:id="79" w:name="OLE_LINK1167"/>
      <w:bookmarkStart w:id="80" w:name="OLE_LINK847"/>
      <w:bookmarkStart w:id="81" w:name="OLE_LINK930"/>
      <w:bookmarkStart w:id="82" w:name="OLE_LINK639"/>
      <w:bookmarkStart w:id="83" w:name="OLE_LINK836"/>
      <w:bookmarkStart w:id="84" w:name="OLE_LINK567"/>
      <w:bookmarkStart w:id="85" w:name="OLE_LINK716"/>
      <w:bookmarkStart w:id="86" w:name="OLE_LINK480"/>
      <w:bookmarkStart w:id="87" w:name="OLE_LINK593"/>
      <w:bookmarkStart w:id="88" w:name="OLE_LINK1049"/>
      <w:bookmarkStart w:id="89" w:name="OLE_LINK714"/>
      <w:bookmarkStart w:id="90" w:name="OLE_LINK542"/>
      <w:bookmarkStart w:id="91" w:name="OLE_LINK856"/>
      <w:bookmarkStart w:id="92" w:name="OLE_LINK532"/>
      <w:bookmarkStart w:id="93" w:name="OLE_LINK700"/>
      <w:bookmarkStart w:id="94" w:name="OLE_LINK1052"/>
      <w:bookmarkStart w:id="95" w:name="OLE_LINK1076"/>
      <w:bookmarkStart w:id="96" w:name="OLE_LINK911"/>
      <w:bookmarkStart w:id="97" w:name="OLE_LINK1175"/>
      <w:bookmarkStart w:id="98" w:name="OLE_LINK2882"/>
      <w:bookmarkStart w:id="99" w:name="OLE_LINK1137"/>
      <w:bookmarkStart w:id="100" w:name="OLE_LINK946"/>
      <w:bookmarkStart w:id="101" w:name="OLE_LINK1169"/>
      <w:bookmarkStart w:id="102" w:name="OLE_LINK1174"/>
      <w:bookmarkStart w:id="103" w:name="OLE_LINK891"/>
      <w:bookmarkStart w:id="104" w:name="OLE_LINK906"/>
      <w:bookmarkStart w:id="105" w:name="OLE_LINK992"/>
      <w:bookmarkStart w:id="106" w:name="OLE_LINK1158"/>
      <w:bookmarkStart w:id="107" w:name="OLE_LINK943"/>
      <w:bookmarkStart w:id="108" w:name="OLE_LINK781"/>
      <w:bookmarkStart w:id="109" w:name="OLE_LINK581"/>
      <w:bookmarkStart w:id="110" w:name="OLE_LINK1074"/>
      <w:bookmarkStart w:id="111" w:name="OLE_LINK993"/>
      <w:bookmarkStart w:id="112" w:name="OLE_LINK640"/>
      <w:bookmarkStart w:id="113" w:name="OLE_LINK688"/>
      <w:bookmarkStart w:id="114" w:name="OLE_LINK1059"/>
      <w:bookmarkStart w:id="115" w:name="OLE_LINK582"/>
      <w:bookmarkStart w:id="116" w:name="OLE_LINK589"/>
      <w:bookmarkStart w:id="117" w:name="OLE_LINK792"/>
      <w:bookmarkStart w:id="118" w:name="OLE_LINK833"/>
      <w:bookmarkStart w:id="119" w:name="OLE_LINK1030"/>
      <w:bookmarkStart w:id="120" w:name="OLE_LINK1056"/>
      <w:bookmarkStart w:id="121" w:name="OLE_LINK1288"/>
      <w:bookmarkStart w:id="122" w:name="OLE_LINK981"/>
      <w:bookmarkStart w:id="123" w:name="OLE_LINK1241"/>
      <w:bookmarkStart w:id="124" w:name="OLE_LINK642"/>
      <w:bookmarkStart w:id="125" w:name="OLE_LINK1200"/>
      <w:bookmarkStart w:id="126" w:name="_Hlk11235039"/>
    </w:p>
    <w:p w:rsidR="00442F60" w:rsidRDefault="00956952">
      <w:pPr>
        <w:widowControl/>
        <w:snapToGrid w:val="0"/>
        <w:spacing w:line="360" w:lineRule="auto"/>
        <w:jc w:val="right"/>
        <w:rPr>
          <w:rFonts w:ascii="Book Antiqua" w:hAnsi="Book Antiqua"/>
          <w:kern w:val="0"/>
          <w:sz w:val="24"/>
        </w:rPr>
      </w:pPr>
      <w:r>
        <w:rPr>
          <w:rFonts w:ascii="Book Antiqua" w:hAnsi="Book Antiqua"/>
          <w:b/>
          <w:bCs/>
          <w:kern w:val="0"/>
          <w:sz w:val="24"/>
        </w:rPr>
        <w:t xml:space="preserve">P-Reviewer: </w:t>
      </w:r>
      <w:proofErr w:type="spellStart"/>
      <w:r>
        <w:rPr>
          <w:rFonts w:ascii="Book Antiqua" w:hAnsi="Book Antiqua"/>
          <w:kern w:val="0"/>
          <w:sz w:val="24"/>
        </w:rPr>
        <w:t>Stavroulopoulos</w:t>
      </w:r>
      <w:proofErr w:type="spellEnd"/>
      <w:r>
        <w:rPr>
          <w:rFonts w:ascii="Book Antiqua" w:hAnsi="Book Antiqua"/>
          <w:kern w:val="0"/>
          <w:sz w:val="24"/>
        </w:rPr>
        <w:t xml:space="preserve"> A</w:t>
      </w:r>
      <w:r>
        <w:rPr>
          <w:rFonts w:ascii="Book Antiqua" w:hAnsi="Book Antiqua"/>
          <w:b/>
          <w:bCs/>
          <w:kern w:val="0"/>
          <w:sz w:val="24"/>
        </w:rPr>
        <w:t xml:space="preserve"> S-Editor:</w:t>
      </w:r>
      <w:r>
        <w:rPr>
          <w:rFonts w:ascii="Book Antiqua" w:hAnsi="Book Antiqua"/>
          <w:kern w:val="0"/>
          <w:sz w:val="24"/>
        </w:rPr>
        <w:t xml:space="preserve"> Gong ZM</w:t>
      </w:r>
    </w:p>
    <w:p w:rsidR="00442F60" w:rsidRDefault="00956952" w:rsidP="0015183C">
      <w:pPr>
        <w:widowControl/>
        <w:wordWrap w:val="0"/>
        <w:snapToGrid w:val="0"/>
        <w:spacing w:line="360" w:lineRule="auto"/>
        <w:jc w:val="right"/>
        <w:rPr>
          <w:rFonts w:ascii="Book Antiqua" w:hAnsi="Book Antiqua"/>
          <w:b/>
          <w:bCs/>
          <w:kern w:val="0"/>
          <w:sz w:val="24"/>
        </w:rPr>
      </w:pPr>
      <w:r>
        <w:rPr>
          <w:rFonts w:ascii="Book Antiqua" w:hAnsi="Book Antiqua"/>
          <w:b/>
          <w:bCs/>
          <w:kern w:val="0"/>
          <w:sz w:val="24"/>
        </w:rPr>
        <w:t>L-Editor:</w:t>
      </w:r>
      <w:r>
        <w:rPr>
          <w:rFonts w:ascii="Book Antiqua" w:hAnsi="Book Antiqua"/>
          <w:kern w:val="0"/>
          <w:sz w:val="24"/>
        </w:rPr>
        <w:t xml:space="preserve"> Wang TQ </w:t>
      </w:r>
      <w:r>
        <w:rPr>
          <w:rFonts w:ascii="Book Antiqua" w:hAnsi="Book Antiqua"/>
          <w:b/>
          <w:bCs/>
          <w:kern w:val="0"/>
          <w:sz w:val="24"/>
        </w:rPr>
        <w:t>E-Editor:</w:t>
      </w:r>
      <w:r w:rsidR="0015183C">
        <w:rPr>
          <w:rFonts w:ascii="Book Antiqua" w:hAnsi="Book Antiqua" w:hint="eastAsia"/>
          <w:b/>
          <w:bCs/>
          <w:kern w:val="0"/>
          <w:sz w:val="24"/>
        </w:rPr>
        <w:t xml:space="preserve"> </w:t>
      </w:r>
      <w:r w:rsidR="0015183C" w:rsidRPr="0015183C">
        <w:rPr>
          <w:rFonts w:ascii="Book Antiqua" w:hAnsi="Book Antiqua" w:hint="eastAsia"/>
          <w:bCs/>
          <w:kern w:val="0"/>
          <w:sz w:val="24"/>
        </w:rPr>
        <w:t>Liu MY</w:t>
      </w:r>
    </w:p>
    <w:p w:rsidR="00442F60" w:rsidRDefault="00956952">
      <w:pPr>
        <w:widowControl/>
        <w:shd w:val="clear" w:color="auto" w:fill="FFFFFF"/>
        <w:snapToGrid w:val="0"/>
        <w:spacing w:line="360" w:lineRule="auto"/>
        <w:rPr>
          <w:rFonts w:ascii="Book Antiqua" w:hAnsi="Book Antiqua" w:cs="Helvetica"/>
          <w:b/>
          <w:kern w:val="0"/>
          <w:sz w:val="24"/>
        </w:rPr>
      </w:pPr>
      <w:bookmarkStart w:id="127" w:name="OLE_LINK880"/>
      <w:bookmarkStart w:id="128" w:name="OLE_LINK88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Pr>
          <w:rFonts w:ascii="Book Antiqua" w:hAnsi="Book Antiqua" w:cs="Helvetica"/>
          <w:b/>
          <w:kern w:val="0"/>
          <w:sz w:val="24"/>
        </w:rPr>
        <w:t xml:space="preserve">Specialty type: </w:t>
      </w:r>
      <w:r>
        <w:rPr>
          <w:rFonts w:ascii="Book Antiqua" w:hAnsi="Book Antiqua" w:cs="Helvetica"/>
          <w:kern w:val="0"/>
          <w:sz w:val="24"/>
        </w:rPr>
        <w:t>Medicine, research and experimental</w:t>
      </w:r>
    </w:p>
    <w:p w:rsidR="00442F60" w:rsidRDefault="00956952">
      <w:pPr>
        <w:widowControl/>
        <w:shd w:val="clear" w:color="auto" w:fill="FFFFFF"/>
        <w:snapToGrid w:val="0"/>
        <w:spacing w:line="360" w:lineRule="auto"/>
        <w:rPr>
          <w:rFonts w:ascii="Book Antiqua" w:hAnsi="Book Antiqua" w:cs="Helvetica"/>
          <w:b/>
          <w:kern w:val="0"/>
          <w:sz w:val="24"/>
        </w:rPr>
      </w:pPr>
      <w:r>
        <w:rPr>
          <w:rFonts w:ascii="Book Antiqua" w:hAnsi="Book Antiqua" w:cs="Helvetica"/>
          <w:b/>
          <w:kern w:val="0"/>
          <w:sz w:val="24"/>
        </w:rPr>
        <w:t xml:space="preserve">Country of origin: </w:t>
      </w:r>
      <w:r>
        <w:rPr>
          <w:rFonts w:ascii="Book Antiqua" w:hAnsi="Book Antiqua" w:cs="Helvetica"/>
          <w:bCs/>
          <w:kern w:val="0"/>
          <w:sz w:val="24"/>
        </w:rPr>
        <w:t>China</w:t>
      </w:r>
    </w:p>
    <w:p w:rsidR="00442F60" w:rsidRDefault="00956952">
      <w:pPr>
        <w:widowControl/>
        <w:shd w:val="clear" w:color="auto" w:fill="FFFFFF"/>
        <w:snapToGrid w:val="0"/>
        <w:spacing w:line="360" w:lineRule="auto"/>
        <w:rPr>
          <w:rFonts w:ascii="Book Antiqua" w:hAnsi="Book Antiqua" w:cs="Helvetica"/>
          <w:b/>
          <w:kern w:val="0"/>
          <w:sz w:val="24"/>
        </w:rPr>
      </w:pPr>
      <w:r>
        <w:rPr>
          <w:rFonts w:ascii="Book Antiqua" w:hAnsi="Book Antiqua" w:cs="Helvetica"/>
          <w:b/>
          <w:kern w:val="0"/>
          <w:sz w:val="24"/>
        </w:rPr>
        <w:t>Peer-review report classification</w:t>
      </w:r>
    </w:p>
    <w:p w:rsidR="00442F60" w:rsidRDefault="00956952">
      <w:pPr>
        <w:widowControl/>
        <w:shd w:val="clear" w:color="auto" w:fill="FFFFFF"/>
        <w:snapToGrid w:val="0"/>
        <w:spacing w:line="360" w:lineRule="auto"/>
        <w:rPr>
          <w:rFonts w:ascii="Book Antiqua" w:hAnsi="Book Antiqua" w:cs="Helvetica"/>
          <w:kern w:val="0"/>
          <w:sz w:val="24"/>
        </w:rPr>
      </w:pPr>
      <w:r>
        <w:rPr>
          <w:rFonts w:ascii="Book Antiqua" w:hAnsi="Book Antiqua" w:cs="Helvetica"/>
          <w:kern w:val="0"/>
          <w:sz w:val="24"/>
        </w:rPr>
        <w:t xml:space="preserve">Grade </w:t>
      </w:r>
      <w:proofErr w:type="gramStart"/>
      <w:r>
        <w:rPr>
          <w:rFonts w:ascii="Book Antiqua" w:hAnsi="Book Antiqua" w:cs="Helvetica"/>
          <w:kern w:val="0"/>
          <w:sz w:val="24"/>
        </w:rPr>
        <w:t>A</w:t>
      </w:r>
      <w:proofErr w:type="gramEnd"/>
      <w:r>
        <w:rPr>
          <w:rFonts w:ascii="Book Antiqua" w:hAnsi="Book Antiqua" w:cs="Helvetica"/>
          <w:kern w:val="0"/>
          <w:sz w:val="24"/>
        </w:rPr>
        <w:t xml:space="preserve"> (Excellent): 0</w:t>
      </w:r>
    </w:p>
    <w:p w:rsidR="00442F60" w:rsidRDefault="00956952">
      <w:pPr>
        <w:widowControl/>
        <w:shd w:val="clear" w:color="auto" w:fill="FFFFFF"/>
        <w:snapToGrid w:val="0"/>
        <w:spacing w:line="360" w:lineRule="auto"/>
        <w:rPr>
          <w:rFonts w:ascii="Book Antiqua" w:hAnsi="Book Antiqua" w:cs="Helvetica"/>
          <w:kern w:val="0"/>
          <w:sz w:val="24"/>
        </w:rPr>
      </w:pPr>
      <w:r>
        <w:rPr>
          <w:rFonts w:ascii="Book Antiqua" w:hAnsi="Book Antiqua" w:cs="Helvetica"/>
          <w:kern w:val="0"/>
          <w:sz w:val="24"/>
        </w:rPr>
        <w:t>Grade B (Very good): 0</w:t>
      </w:r>
    </w:p>
    <w:p w:rsidR="00442F60" w:rsidRDefault="00956952">
      <w:pPr>
        <w:widowControl/>
        <w:shd w:val="clear" w:color="auto" w:fill="FFFFFF"/>
        <w:snapToGrid w:val="0"/>
        <w:spacing w:line="360" w:lineRule="auto"/>
        <w:rPr>
          <w:rFonts w:ascii="Book Antiqua" w:hAnsi="Book Antiqua" w:cs="Helvetica"/>
          <w:kern w:val="0"/>
          <w:sz w:val="24"/>
        </w:rPr>
      </w:pPr>
      <w:r>
        <w:rPr>
          <w:rFonts w:ascii="Book Antiqua" w:hAnsi="Book Antiqua" w:cs="Helvetica"/>
          <w:kern w:val="0"/>
          <w:sz w:val="24"/>
        </w:rPr>
        <w:lastRenderedPageBreak/>
        <w:t>Grade C (Good): C</w:t>
      </w:r>
    </w:p>
    <w:p w:rsidR="00442F60" w:rsidRDefault="00956952">
      <w:pPr>
        <w:widowControl/>
        <w:shd w:val="clear" w:color="auto" w:fill="FFFFFF"/>
        <w:snapToGrid w:val="0"/>
        <w:spacing w:line="360" w:lineRule="auto"/>
        <w:rPr>
          <w:rFonts w:ascii="Book Antiqua" w:hAnsi="Book Antiqua" w:cs="Helvetica"/>
          <w:kern w:val="0"/>
          <w:sz w:val="24"/>
        </w:rPr>
      </w:pPr>
      <w:r>
        <w:rPr>
          <w:rFonts w:ascii="Book Antiqua" w:hAnsi="Book Antiqua" w:cs="Helvetica"/>
          <w:kern w:val="0"/>
          <w:sz w:val="24"/>
        </w:rPr>
        <w:t>Grade D (Fair): 0</w:t>
      </w:r>
    </w:p>
    <w:p w:rsidR="00442F60" w:rsidRDefault="00956952">
      <w:pPr>
        <w:widowControl/>
        <w:shd w:val="clear" w:color="auto" w:fill="FFFFFF"/>
        <w:snapToGrid w:val="0"/>
        <w:spacing w:line="360" w:lineRule="auto"/>
        <w:rPr>
          <w:rFonts w:ascii="Book Antiqua" w:hAnsi="Book Antiqua" w:cs="Helvetica"/>
          <w:kern w:val="0"/>
          <w:sz w:val="24"/>
        </w:rPr>
      </w:pPr>
      <w:r>
        <w:rPr>
          <w:rFonts w:ascii="Book Antiqua" w:hAnsi="Book Antiqua" w:cs="Helvetica"/>
          <w:kern w:val="0"/>
          <w:sz w:val="24"/>
        </w:rPr>
        <w:t>Grade E (Poor): 0</w:t>
      </w:r>
      <w:bookmarkEnd w:id="126"/>
      <w:bookmarkEnd w:id="127"/>
      <w:bookmarkEnd w:id="128"/>
    </w:p>
    <w:p w:rsidR="00442F60" w:rsidRDefault="00956952">
      <w:pPr>
        <w:widowControl/>
        <w:rPr>
          <w:rFonts w:ascii="Book Antiqua" w:hAnsi="Book Antiqua"/>
          <w:sz w:val="24"/>
        </w:rPr>
      </w:pPr>
      <w:r>
        <w:rPr>
          <w:rFonts w:ascii="Book Antiqua" w:hAnsi="Book Antiqua"/>
          <w:sz w:val="24"/>
        </w:rPr>
        <w:br w:type="page"/>
      </w:r>
    </w:p>
    <w:p w:rsidR="00442F60" w:rsidRDefault="00956952">
      <w:pPr>
        <w:snapToGrid w:val="0"/>
        <w:spacing w:line="360" w:lineRule="auto"/>
        <w:rPr>
          <w:rFonts w:ascii="Book Antiqua" w:hAnsi="Book Antiqua"/>
          <w:sz w:val="24"/>
        </w:rPr>
      </w:pPr>
      <w:r>
        <w:rPr>
          <w:rFonts w:ascii="Book Antiqua" w:hAnsi="Book Antiqua"/>
          <w:sz w:val="24"/>
        </w:rPr>
        <w:lastRenderedPageBreak/>
        <w:t xml:space="preserve">  </w:t>
      </w:r>
      <w:r>
        <w:rPr>
          <w:rFonts w:ascii="Book Antiqua" w:hAnsi="Book Antiqua"/>
          <w:noProof/>
          <w:sz w:val="24"/>
        </w:rPr>
        <w:drawing>
          <wp:inline distT="0" distB="0" distL="114300" distR="114300" wp14:anchorId="65D46924" wp14:editId="20D284E3">
            <wp:extent cx="4911090" cy="1791970"/>
            <wp:effectExtent l="0" t="0" r="3810" b="17780"/>
            <wp:docPr id="1" name="图片 1" descr="图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一"/>
                    <pic:cNvPicPr>
                      <a:picLocks noChangeAspect="1"/>
                    </pic:cNvPicPr>
                  </pic:nvPicPr>
                  <pic:blipFill>
                    <a:blip r:embed="rId7"/>
                    <a:stretch>
                      <a:fillRect/>
                    </a:stretch>
                  </pic:blipFill>
                  <pic:spPr>
                    <a:xfrm>
                      <a:off x="0" y="0"/>
                      <a:ext cx="4911090" cy="1791970"/>
                    </a:xfrm>
                    <a:prstGeom prst="rect">
                      <a:avLst/>
                    </a:prstGeom>
                    <a:noFill/>
                    <a:ln>
                      <a:noFill/>
                    </a:ln>
                  </pic:spPr>
                </pic:pic>
              </a:graphicData>
            </a:graphic>
          </wp:inline>
        </w:drawing>
      </w:r>
    </w:p>
    <w:p w:rsidR="00442F60" w:rsidRDefault="00956952">
      <w:pPr>
        <w:snapToGrid w:val="0"/>
        <w:spacing w:line="360" w:lineRule="auto"/>
        <w:rPr>
          <w:rFonts w:ascii="Book Antiqua" w:hAnsi="Book Antiqua"/>
          <w:sz w:val="24"/>
          <w:shd w:val="clear" w:color="auto" w:fill="FFFFFF"/>
        </w:rPr>
      </w:pPr>
      <w:r>
        <w:rPr>
          <w:rFonts w:ascii="Book Antiqua" w:hAnsi="Book Antiqua"/>
          <w:b/>
          <w:bCs/>
          <w:sz w:val="24"/>
          <w:shd w:val="clear" w:color="auto" w:fill="FFFFFF"/>
        </w:rPr>
        <w:t xml:space="preserve">Figure 1 Pre-operative computed tomography images. </w:t>
      </w:r>
      <w:r>
        <w:rPr>
          <w:rFonts w:ascii="Book Antiqua" w:hAnsi="Book Antiqua"/>
          <w:sz w:val="24"/>
          <w:shd w:val="clear" w:color="auto" w:fill="FFFFFF"/>
        </w:rPr>
        <w:t xml:space="preserve">A: </w:t>
      </w:r>
      <w:r>
        <w:rPr>
          <w:rFonts w:ascii="Book Antiqua" w:hAnsi="Book Antiqua"/>
          <w:caps/>
          <w:sz w:val="24"/>
          <w:shd w:val="clear" w:color="auto" w:fill="FFFFFF"/>
        </w:rPr>
        <w:t>c</w:t>
      </w:r>
      <w:r>
        <w:rPr>
          <w:rFonts w:ascii="Book Antiqua" w:hAnsi="Book Antiqua"/>
          <w:sz w:val="24"/>
          <w:shd w:val="clear" w:color="auto" w:fill="FFFFFF"/>
        </w:rPr>
        <w:t xml:space="preserve">omputed tomography (CT) image showing a 4.1 cm × 3.2 cm mass in the middle pole of the left kidney. B: Contrast-enhanced CT image showing slight enhancement. </w:t>
      </w:r>
    </w:p>
    <w:p w:rsidR="00442F60" w:rsidRDefault="00956952">
      <w:pPr>
        <w:widowControl/>
        <w:jc w:val="left"/>
        <w:rPr>
          <w:rFonts w:ascii="Book Antiqua" w:hAnsi="Book Antiqua"/>
          <w:sz w:val="24"/>
          <w:shd w:val="clear" w:color="auto" w:fill="FFFFFF"/>
        </w:rPr>
      </w:pPr>
      <w:r>
        <w:rPr>
          <w:rFonts w:ascii="Book Antiqua" w:hAnsi="Book Antiqua"/>
          <w:sz w:val="24"/>
          <w:shd w:val="clear" w:color="auto" w:fill="FFFFFF"/>
        </w:rPr>
        <w:br w:type="page"/>
      </w:r>
    </w:p>
    <w:p w:rsidR="00442F60" w:rsidRDefault="00956952">
      <w:pPr>
        <w:snapToGrid w:val="0"/>
        <w:spacing w:line="360" w:lineRule="auto"/>
        <w:rPr>
          <w:rFonts w:ascii="Book Antiqua" w:hAnsi="Book Antiqua"/>
          <w:sz w:val="24"/>
          <w:shd w:val="clear" w:color="auto" w:fill="FFFFFF"/>
        </w:rPr>
      </w:pPr>
      <w:r>
        <w:rPr>
          <w:rFonts w:ascii="Book Antiqua" w:hAnsi="Book Antiqua"/>
          <w:noProof/>
          <w:sz w:val="24"/>
          <w:shd w:val="clear" w:color="auto" w:fill="FFFFFF"/>
        </w:rPr>
        <w:lastRenderedPageBreak/>
        <w:drawing>
          <wp:inline distT="0" distB="0" distL="114300" distR="114300" wp14:anchorId="4740C724" wp14:editId="1B247F48">
            <wp:extent cx="3986530" cy="2997200"/>
            <wp:effectExtent l="0" t="0" r="0" b="0"/>
            <wp:docPr id="2" name="图片 2" descr="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2"/>
                    <pic:cNvPicPr>
                      <a:picLocks noChangeAspect="1"/>
                    </pic:cNvPicPr>
                  </pic:nvPicPr>
                  <pic:blipFill>
                    <a:blip r:embed="rId8"/>
                    <a:stretch>
                      <a:fillRect/>
                    </a:stretch>
                  </pic:blipFill>
                  <pic:spPr>
                    <a:xfrm>
                      <a:off x="0" y="0"/>
                      <a:ext cx="3991721" cy="3001258"/>
                    </a:xfrm>
                    <a:prstGeom prst="rect">
                      <a:avLst/>
                    </a:prstGeom>
                  </pic:spPr>
                </pic:pic>
              </a:graphicData>
            </a:graphic>
          </wp:inline>
        </w:drawing>
      </w:r>
    </w:p>
    <w:p w:rsidR="00442F60" w:rsidRDefault="00956952">
      <w:pPr>
        <w:snapToGrid w:val="0"/>
        <w:spacing w:line="360" w:lineRule="auto"/>
        <w:rPr>
          <w:rFonts w:ascii="Book Antiqua" w:hAnsi="Book Antiqua"/>
          <w:b/>
          <w:bCs/>
          <w:sz w:val="24"/>
        </w:rPr>
      </w:pPr>
      <w:r>
        <w:rPr>
          <w:rFonts w:ascii="Book Antiqua" w:hAnsi="Book Antiqua"/>
          <w:b/>
          <w:bCs/>
          <w:sz w:val="24"/>
        </w:rPr>
        <w:t xml:space="preserve">Figure 2 Microscopic findings and </w:t>
      </w:r>
      <w:proofErr w:type="spellStart"/>
      <w:r>
        <w:rPr>
          <w:rFonts w:ascii="Book Antiqua" w:hAnsi="Book Antiqua"/>
          <w:b/>
          <w:bCs/>
          <w:sz w:val="24"/>
        </w:rPr>
        <w:t>immunohistochemical</w:t>
      </w:r>
      <w:proofErr w:type="spellEnd"/>
      <w:r>
        <w:rPr>
          <w:rFonts w:ascii="Book Antiqua" w:hAnsi="Book Antiqua"/>
          <w:b/>
          <w:bCs/>
          <w:sz w:val="24"/>
        </w:rPr>
        <w:t xml:space="preserve"> analysis results.</w:t>
      </w:r>
      <w:r>
        <w:rPr>
          <w:rFonts w:ascii="Book Antiqua" w:hAnsi="Book Antiqua" w:hint="eastAsia"/>
          <w:b/>
          <w:bCs/>
          <w:sz w:val="24"/>
        </w:rPr>
        <w:t xml:space="preserve"> </w:t>
      </w:r>
      <w:r>
        <w:rPr>
          <w:rFonts w:ascii="Book Antiqua" w:hAnsi="Book Antiqua"/>
          <w:sz w:val="24"/>
        </w:rPr>
        <w:t xml:space="preserve">A: Photomicrograph </w:t>
      </w:r>
      <w:r>
        <w:rPr>
          <w:rFonts w:ascii="Book Antiqua" w:hAnsi="Book Antiqua"/>
          <w:sz w:val="24"/>
          <w:shd w:val="clear" w:color="auto" w:fill="FFFFFF"/>
        </w:rPr>
        <w:t>showing</w:t>
      </w:r>
      <w:r>
        <w:rPr>
          <w:rFonts w:ascii="Book Antiqua" w:hAnsi="Book Antiqua"/>
          <w:sz w:val="24"/>
        </w:rPr>
        <w:t xml:space="preserve"> abundant spindle cells and collagen with infiltrating lymphocytes and plasma cells (hematoxylin-eosin staining; magnification, ×200); B-D: Immunohistochemically, the tumor cells were positive for (B) vimentin, (C) Ki-67, and (D) CK (magnification, ×200).</w:t>
      </w:r>
    </w:p>
    <w:p w:rsidR="00442F60" w:rsidRDefault="00442F60">
      <w:pPr>
        <w:snapToGrid w:val="0"/>
        <w:spacing w:line="360" w:lineRule="auto"/>
        <w:rPr>
          <w:rFonts w:ascii="Book Antiqua" w:hAnsi="Book Antiqua"/>
          <w:sz w:val="24"/>
        </w:rPr>
      </w:pPr>
    </w:p>
    <w:p w:rsidR="00442F60" w:rsidRDefault="00956952">
      <w:pPr>
        <w:widowControl/>
        <w:jc w:val="left"/>
        <w:rPr>
          <w:rFonts w:ascii="Book Antiqua" w:hAnsi="Book Antiqua"/>
          <w:sz w:val="24"/>
        </w:rPr>
      </w:pPr>
      <w:r>
        <w:rPr>
          <w:rFonts w:ascii="Book Antiqua" w:hAnsi="Book Antiqua"/>
          <w:sz w:val="24"/>
        </w:rPr>
        <w:br w:type="page"/>
      </w:r>
    </w:p>
    <w:p w:rsidR="00442F60" w:rsidRDefault="00442F60">
      <w:pPr>
        <w:snapToGrid w:val="0"/>
        <w:spacing w:line="360" w:lineRule="auto"/>
        <w:rPr>
          <w:rFonts w:ascii="Book Antiqua" w:hAnsi="Book Antiqua"/>
          <w:sz w:val="24"/>
        </w:rPr>
        <w:sectPr w:rsidR="00442F60">
          <w:pgSz w:w="11905" w:h="16838"/>
          <w:pgMar w:top="1440" w:right="1800" w:bottom="1440" w:left="1800" w:header="851" w:footer="992" w:gutter="0"/>
          <w:cols w:space="720"/>
          <w:docGrid w:type="lines" w:linePitch="317"/>
        </w:sectPr>
      </w:pPr>
    </w:p>
    <w:p w:rsidR="00442F60" w:rsidRDefault="00956952">
      <w:pPr>
        <w:snapToGrid w:val="0"/>
        <w:spacing w:line="360" w:lineRule="auto"/>
        <w:rPr>
          <w:rFonts w:ascii="Book Antiqua" w:hAnsi="Book Antiqua"/>
          <w:b/>
          <w:bCs/>
          <w:sz w:val="24"/>
        </w:rPr>
      </w:pPr>
      <w:r>
        <w:rPr>
          <w:rFonts w:ascii="Book Antiqua" w:hAnsi="Book Antiqua"/>
          <w:b/>
          <w:bCs/>
          <w:sz w:val="24"/>
        </w:rPr>
        <w:lastRenderedPageBreak/>
        <w:t xml:space="preserve">Table 1 Summary of clinical features of reported cases of kidney inflammatory </w:t>
      </w:r>
      <w:proofErr w:type="spellStart"/>
      <w:r>
        <w:rPr>
          <w:rFonts w:ascii="Book Antiqua" w:hAnsi="Book Antiqua"/>
          <w:b/>
          <w:bCs/>
          <w:sz w:val="24"/>
        </w:rPr>
        <w:t>myofibroblastic</w:t>
      </w:r>
      <w:proofErr w:type="spellEnd"/>
      <w:r>
        <w:rPr>
          <w:rFonts w:ascii="Book Antiqua" w:hAnsi="Book Antiqua"/>
          <w:b/>
          <w:bCs/>
          <w:sz w:val="24"/>
        </w:rPr>
        <w:t xml:space="preserve"> tumor</w:t>
      </w:r>
    </w:p>
    <w:tbl>
      <w:tblPr>
        <w:tblpPr w:leftFromText="180" w:rightFromText="180" w:vertAnchor="text" w:horzAnchor="page" w:tblpX="883" w:tblpY="1783"/>
        <w:tblOverlap w:val="never"/>
        <w:tblW w:w="13575" w:type="dxa"/>
        <w:tblBorders>
          <w:top w:val="single" w:sz="8" w:space="0" w:color="000000"/>
          <w:bottom w:val="single" w:sz="8" w:space="0" w:color="000000"/>
        </w:tblBorders>
        <w:tblLayout w:type="fixed"/>
        <w:tblLook w:val="04A0" w:firstRow="1" w:lastRow="0" w:firstColumn="1" w:lastColumn="0" w:noHBand="0" w:noVBand="1"/>
      </w:tblPr>
      <w:tblGrid>
        <w:gridCol w:w="864"/>
        <w:gridCol w:w="1547"/>
        <w:gridCol w:w="1550"/>
        <w:gridCol w:w="3093"/>
        <w:gridCol w:w="1134"/>
        <w:gridCol w:w="992"/>
        <w:gridCol w:w="1843"/>
        <w:gridCol w:w="1418"/>
        <w:gridCol w:w="1134"/>
      </w:tblGrid>
      <w:tr w:rsidR="00442F60">
        <w:trPr>
          <w:trHeight w:val="679"/>
        </w:trPr>
        <w:tc>
          <w:tcPr>
            <w:tcW w:w="864" w:type="dxa"/>
            <w:tcBorders>
              <w:top w:val="single" w:sz="8" w:space="0" w:color="000000"/>
              <w:bottom w:val="single" w:sz="8" w:space="0" w:color="000000"/>
            </w:tcBorders>
          </w:tcPr>
          <w:p w:rsidR="00442F60" w:rsidRDefault="00956952">
            <w:pPr>
              <w:snapToGrid w:val="0"/>
              <w:spacing w:line="360" w:lineRule="auto"/>
              <w:rPr>
                <w:rFonts w:ascii="Book Antiqua" w:hAnsi="Book Antiqua"/>
                <w:b/>
                <w:bCs/>
                <w:sz w:val="24"/>
              </w:rPr>
            </w:pPr>
            <w:r>
              <w:rPr>
                <w:rFonts w:ascii="Book Antiqua" w:hAnsi="Book Antiqua"/>
                <w:b/>
                <w:bCs/>
                <w:sz w:val="24"/>
              </w:rPr>
              <w:t>Case</w:t>
            </w:r>
          </w:p>
        </w:tc>
        <w:tc>
          <w:tcPr>
            <w:tcW w:w="1547" w:type="dxa"/>
            <w:tcBorders>
              <w:top w:val="single" w:sz="8" w:space="0" w:color="000000"/>
              <w:bottom w:val="single" w:sz="8" w:space="0" w:color="000000"/>
            </w:tcBorders>
          </w:tcPr>
          <w:p w:rsidR="00442F60" w:rsidRDefault="00956952">
            <w:pPr>
              <w:snapToGrid w:val="0"/>
              <w:spacing w:line="360" w:lineRule="auto"/>
              <w:rPr>
                <w:rFonts w:ascii="Book Antiqua" w:hAnsi="Book Antiqua"/>
                <w:b/>
                <w:bCs/>
                <w:sz w:val="24"/>
              </w:rPr>
            </w:pPr>
            <w:r>
              <w:rPr>
                <w:rFonts w:ascii="Book Antiqua" w:hAnsi="Book Antiqua"/>
                <w:b/>
                <w:caps/>
                <w:sz w:val="24"/>
              </w:rPr>
              <w:t>r</w:t>
            </w:r>
            <w:r>
              <w:rPr>
                <w:rFonts w:ascii="Book Antiqua" w:hAnsi="Book Antiqua"/>
                <w:b/>
                <w:sz w:val="24"/>
              </w:rPr>
              <w:t>ef.</w:t>
            </w:r>
          </w:p>
        </w:tc>
        <w:tc>
          <w:tcPr>
            <w:tcW w:w="1550" w:type="dxa"/>
            <w:tcBorders>
              <w:top w:val="single" w:sz="8" w:space="0" w:color="000000"/>
              <w:bottom w:val="single" w:sz="8" w:space="0" w:color="000000"/>
            </w:tcBorders>
          </w:tcPr>
          <w:p w:rsidR="00442F60" w:rsidRDefault="00956952">
            <w:pPr>
              <w:snapToGrid w:val="0"/>
              <w:spacing w:line="360" w:lineRule="auto"/>
              <w:rPr>
                <w:rFonts w:ascii="Book Antiqua" w:hAnsi="Book Antiqua"/>
                <w:b/>
                <w:bCs/>
                <w:sz w:val="24"/>
              </w:rPr>
            </w:pPr>
            <w:r>
              <w:rPr>
                <w:rFonts w:ascii="Book Antiqua" w:hAnsi="Book Antiqua"/>
                <w:b/>
                <w:bCs/>
                <w:sz w:val="24"/>
              </w:rPr>
              <w:t>Age (</w:t>
            </w:r>
            <w:proofErr w:type="spellStart"/>
            <w:r>
              <w:rPr>
                <w:rFonts w:ascii="Book Antiqua" w:hAnsi="Book Antiqua"/>
                <w:b/>
                <w:bCs/>
                <w:sz w:val="24"/>
              </w:rPr>
              <w:t>yr</w:t>
            </w:r>
            <w:proofErr w:type="spellEnd"/>
            <w:r>
              <w:rPr>
                <w:rFonts w:ascii="Book Antiqua" w:hAnsi="Book Antiqua"/>
                <w:b/>
                <w:bCs/>
                <w:sz w:val="24"/>
              </w:rPr>
              <w:t>)/gender</w:t>
            </w:r>
          </w:p>
        </w:tc>
        <w:tc>
          <w:tcPr>
            <w:tcW w:w="3093" w:type="dxa"/>
            <w:tcBorders>
              <w:top w:val="single" w:sz="8" w:space="0" w:color="000000"/>
              <w:bottom w:val="single" w:sz="8" w:space="0" w:color="000000"/>
            </w:tcBorders>
          </w:tcPr>
          <w:p w:rsidR="00442F60" w:rsidRDefault="00956952">
            <w:pPr>
              <w:snapToGrid w:val="0"/>
              <w:spacing w:line="360" w:lineRule="auto"/>
              <w:rPr>
                <w:rFonts w:ascii="Book Antiqua" w:hAnsi="Book Antiqua"/>
                <w:b/>
                <w:bCs/>
                <w:sz w:val="24"/>
              </w:rPr>
            </w:pPr>
            <w:r>
              <w:rPr>
                <w:rFonts w:ascii="Book Antiqua" w:hAnsi="Book Antiqua"/>
                <w:b/>
                <w:bCs/>
                <w:sz w:val="24"/>
              </w:rPr>
              <w:t>Clinical features</w:t>
            </w:r>
          </w:p>
        </w:tc>
        <w:tc>
          <w:tcPr>
            <w:tcW w:w="1134" w:type="dxa"/>
            <w:tcBorders>
              <w:top w:val="single" w:sz="8" w:space="0" w:color="000000"/>
              <w:bottom w:val="single" w:sz="8" w:space="0" w:color="000000"/>
            </w:tcBorders>
          </w:tcPr>
          <w:p w:rsidR="00442F60" w:rsidRDefault="00956952">
            <w:pPr>
              <w:snapToGrid w:val="0"/>
              <w:spacing w:line="360" w:lineRule="auto"/>
              <w:rPr>
                <w:rFonts w:ascii="Book Antiqua" w:hAnsi="Book Antiqua"/>
                <w:b/>
                <w:bCs/>
                <w:sz w:val="24"/>
              </w:rPr>
            </w:pPr>
            <w:r>
              <w:rPr>
                <w:rFonts w:ascii="Book Antiqua" w:hAnsi="Book Antiqua"/>
                <w:b/>
                <w:bCs/>
                <w:sz w:val="24"/>
              </w:rPr>
              <w:t>Location</w:t>
            </w:r>
          </w:p>
        </w:tc>
        <w:tc>
          <w:tcPr>
            <w:tcW w:w="992" w:type="dxa"/>
            <w:tcBorders>
              <w:top w:val="single" w:sz="8" w:space="0" w:color="000000"/>
              <w:bottom w:val="single" w:sz="8" w:space="0" w:color="000000"/>
            </w:tcBorders>
          </w:tcPr>
          <w:p w:rsidR="00442F60" w:rsidRDefault="00956952">
            <w:pPr>
              <w:snapToGrid w:val="0"/>
              <w:spacing w:line="360" w:lineRule="auto"/>
              <w:rPr>
                <w:rFonts w:ascii="Book Antiqua" w:hAnsi="Book Antiqua"/>
                <w:b/>
                <w:bCs/>
                <w:sz w:val="24"/>
              </w:rPr>
            </w:pPr>
            <w:r>
              <w:rPr>
                <w:rFonts w:ascii="Book Antiqua" w:hAnsi="Book Antiqua"/>
                <w:b/>
                <w:bCs/>
                <w:sz w:val="24"/>
              </w:rPr>
              <w:t>Size (cm)</w:t>
            </w:r>
          </w:p>
        </w:tc>
        <w:tc>
          <w:tcPr>
            <w:tcW w:w="1843" w:type="dxa"/>
            <w:tcBorders>
              <w:top w:val="single" w:sz="8" w:space="0" w:color="000000"/>
              <w:bottom w:val="single" w:sz="8" w:space="0" w:color="000000"/>
            </w:tcBorders>
          </w:tcPr>
          <w:p w:rsidR="00442F60" w:rsidRDefault="00956952">
            <w:pPr>
              <w:snapToGrid w:val="0"/>
              <w:spacing w:line="360" w:lineRule="auto"/>
              <w:rPr>
                <w:rFonts w:ascii="Book Antiqua" w:hAnsi="Book Antiqua"/>
                <w:b/>
                <w:bCs/>
                <w:sz w:val="24"/>
              </w:rPr>
            </w:pPr>
            <w:r>
              <w:rPr>
                <w:rFonts w:ascii="Book Antiqua" w:hAnsi="Book Antiqua"/>
                <w:b/>
                <w:bCs/>
                <w:sz w:val="24"/>
              </w:rPr>
              <w:t>Treatment</w:t>
            </w:r>
          </w:p>
        </w:tc>
        <w:tc>
          <w:tcPr>
            <w:tcW w:w="1418" w:type="dxa"/>
            <w:tcBorders>
              <w:top w:val="single" w:sz="8" w:space="0" w:color="000000"/>
              <w:bottom w:val="single" w:sz="8" w:space="0" w:color="000000"/>
            </w:tcBorders>
          </w:tcPr>
          <w:p w:rsidR="00442F60" w:rsidRDefault="00956952">
            <w:pPr>
              <w:snapToGrid w:val="0"/>
              <w:spacing w:line="360" w:lineRule="auto"/>
              <w:rPr>
                <w:rFonts w:ascii="Book Antiqua" w:hAnsi="Book Antiqua"/>
                <w:b/>
                <w:bCs/>
                <w:sz w:val="24"/>
              </w:rPr>
            </w:pPr>
            <w:r>
              <w:rPr>
                <w:rFonts w:ascii="Book Antiqua" w:hAnsi="Book Antiqua"/>
                <w:b/>
                <w:bCs/>
                <w:sz w:val="24"/>
              </w:rPr>
              <w:t>Follow-up</w:t>
            </w:r>
            <w:r>
              <w:rPr>
                <w:rFonts w:ascii="Book Antiqua" w:hAnsi="Book Antiqua" w:hint="eastAsia"/>
                <w:b/>
                <w:bCs/>
                <w:sz w:val="24"/>
              </w:rPr>
              <w:t xml:space="preserve"> </w:t>
            </w:r>
            <w:r>
              <w:rPr>
                <w:rFonts w:ascii="Book Antiqua" w:hAnsi="Book Antiqua"/>
                <w:b/>
                <w:bCs/>
                <w:sz w:val="24"/>
              </w:rPr>
              <w:t>(</w:t>
            </w:r>
            <w:proofErr w:type="spellStart"/>
            <w:r>
              <w:rPr>
                <w:rFonts w:ascii="Book Antiqua" w:hAnsi="Book Antiqua"/>
                <w:b/>
                <w:bCs/>
                <w:sz w:val="24"/>
              </w:rPr>
              <w:t>mo</w:t>
            </w:r>
            <w:proofErr w:type="spellEnd"/>
            <w:r>
              <w:rPr>
                <w:rFonts w:ascii="Book Antiqua" w:hAnsi="Book Antiqua"/>
                <w:b/>
                <w:bCs/>
                <w:sz w:val="24"/>
              </w:rPr>
              <w:t>)</w:t>
            </w:r>
          </w:p>
        </w:tc>
        <w:tc>
          <w:tcPr>
            <w:tcW w:w="1134" w:type="dxa"/>
            <w:tcBorders>
              <w:top w:val="single" w:sz="8" w:space="0" w:color="000000"/>
              <w:bottom w:val="single" w:sz="8" w:space="0" w:color="000000"/>
            </w:tcBorders>
          </w:tcPr>
          <w:p w:rsidR="00442F60" w:rsidRDefault="00956952">
            <w:pPr>
              <w:snapToGrid w:val="0"/>
              <w:spacing w:line="360" w:lineRule="auto"/>
              <w:rPr>
                <w:rFonts w:ascii="Book Antiqua" w:hAnsi="Book Antiqua"/>
                <w:b/>
                <w:bCs/>
                <w:sz w:val="24"/>
              </w:rPr>
            </w:pPr>
            <w:r>
              <w:rPr>
                <w:rFonts w:ascii="Book Antiqua" w:hAnsi="Book Antiqua"/>
                <w:b/>
                <w:bCs/>
                <w:sz w:val="24"/>
              </w:rPr>
              <w:t>Recurrence</w:t>
            </w:r>
          </w:p>
        </w:tc>
      </w:tr>
      <w:tr w:rsidR="00442F60">
        <w:trPr>
          <w:trHeight w:val="220"/>
        </w:trPr>
        <w:tc>
          <w:tcPr>
            <w:tcW w:w="864" w:type="dxa"/>
            <w:tcBorders>
              <w:top w:val="single" w:sz="8" w:space="0" w:color="000000"/>
            </w:tcBorders>
            <w:vAlign w:val="center"/>
          </w:tcPr>
          <w:p w:rsidR="00442F60" w:rsidRDefault="00956952">
            <w:pPr>
              <w:widowControl/>
              <w:snapToGrid w:val="0"/>
              <w:spacing w:line="360" w:lineRule="auto"/>
              <w:textAlignment w:val="center"/>
              <w:rPr>
                <w:rFonts w:ascii="Book Antiqua" w:hAnsi="Book Antiqua"/>
                <w:sz w:val="24"/>
              </w:rPr>
            </w:pPr>
            <w:r>
              <w:rPr>
                <w:rFonts w:ascii="Book Antiqua" w:hAnsi="Book Antiqua"/>
                <w:sz w:val="24"/>
              </w:rPr>
              <w:t>1</w:t>
            </w:r>
          </w:p>
        </w:tc>
        <w:tc>
          <w:tcPr>
            <w:tcW w:w="1547" w:type="dxa"/>
            <w:tcBorders>
              <w:top w:val="single" w:sz="8" w:space="0" w:color="000000"/>
            </w:tcBorders>
            <w:vAlign w:val="center"/>
          </w:tcPr>
          <w:p w:rsidR="00442F60" w:rsidRDefault="008632A1">
            <w:pPr>
              <w:widowControl/>
              <w:snapToGrid w:val="0"/>
              <w:spacing w:line="360" w:lineRule="auto"/>
              <w:textAlignment w:val="center"/>
              <w:rPr>
                <w:rFonts w:ascii="Book Antiqua" w:hAnsi="Book Antiqua"/>
                <w:sz w:val="24"/>
              </w:rPr>
            </w:pPr>
            <w:hyperlink r:id="rId9" w:history="1">
              <w:r w:rsidR="00956952">
                <w:rPr>
                  <w:rFonts w:ascii="Book Antiqua" w:hAnsi="Book Antiqua"/>
                  <w:sz w:val="24"/>
                </w:rPr>
                <w:t>Heerwagen</w:t>
              </w:r>
            </w:hyperlink>
            <w:r w:rsidR="00956952">
              <w:rPr>
                <w:rFonts w:ascii="Book Antiqua" w:hAnsi="Book Antiqua"/>
                <w:sz w:val="24"/>
              </w:rPr>
              <w:t xml:space="preserve"> </w:t>
            </w:r>
            <w:r w:rsidR="00956952">
              <w:rPr>
                <w:rFonts w:ascii="Book Antiqua" w:hAnsi="Book Antiqua"/>
                <w:i/>
                <w:iCs/>
                <w:sz w:val="24"/>
              </w:rPr>
              <w:t>et al</w:t>
            </w:r>
            <w:r w:rsidR="00956952">
              <w:rPr>
                <w:rFonts w:ascii="Book Antiqua" w:hAnsi="Book Antiqua"/>
                <w:sz w:val="24"/>
                <w:vertAlign w:val="superscript"/>
              </w:rPr>
              <w:t>[6]</w:t>
            </w:r>
          </w:p>
        </w:tc>
        <w:tc>
          <w:tcPr>
            <w:tcW w:w="1550" w:type="dxa"/>
            <w:tcBorders>
              <w:top w:val="single" w:sz="8" w:space="0" w:color="000000"/>
            </w:tcBorders>
          </w:tcPr>
          <w:p w:rsidR="00442F60" w:rsidRDefault="00956952">
            <w:pPr>
              <w:snapToGrid w:val="0"/>
              <w:spacing w:line="360" w:lineRule="auto"/>
              <w:rPr>
                <w:rFonts w:ascii="Book Antiqua" w:hAnsi="Book Antiqua"/>
                <w:sz w:val="24"/>
              </w:rPr>
            </w:pPr>
            <w:r>
              <w:rPr>
                <w:rFonts w:ascii="Book Antiqua" w:hAnsi="Book Antiqua"/>
                <w:sz w:val="24"/>
              </w:rPr>
              <w:t>75/M</w:t>
            </w:r>
          </w:p>
        </w:tc>
        <w:tc>
          <w:tcPr>
            <w:tcW w:w="3093" w:type="dxa"/>
            <w:tcBorders>
              <w:top w:val="single" w:sz="8" w:space="0" w:color="000000"/>
            </w:tcBorders>
          </w:tcPr>
          <w:p w:rsidR="00442F60" w:rsidRDefault="00956952">
            <w:pPr>
              <w:snapToGrid w:val="0"/>
              <w:spacing w:line="360" w:lineRule="auto"/>
              <w:rPr>
                <w:rFonts w:ascii="Book Antiqua" w:hAnsi="Book Antiqua"/>
                <w:sz w:val="24"/>
              </w:rPr>
            </w:pPr>
            <w:r>
              <w:rPr>
                <w:rFonts w:ascii="Book Antiqua" w:hAnsi="Book Antiqua"/>
                <w:sz w:val="24"/>
              </w:rPr>
              <w:t>Accident finding, anemia</w:t>
            </w:r>
          </w:p>
        </w:tc>
        <w:tc>
          <w:tcPr>
            <w:tcW w:w="1134" w:type="dxa"/>
            <w:tcBorders>
              <w:top w:val="single" w:sz="8" w:space="0" w:color="000000"/>
            </w:tcBorders>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r>
              <w:rPr>
                <w:rFonts w:ascii="Book Antiqua" w:hAnsi="Book Antiqua"/>
                <w:sz w:val="24"/>
              </w:rPr>
              <w:t xml:space="preserve"> lower</w:t>
            </w:r>
          </w:p>
        </w:tc>
        <w:tc>
          <w:tcPr>
            <w:tcW w:w="992" w:type="dxa"/>
            <w:tcBorders>
              <w:top w:val="single" w:sz="8" w:space="0" w:color="000000"/>
            </w:tcBorders>
          </w:tcPr>
          <w:p w:rsidR="00442F60" w:rsidRDefault="00956952">
            <w:pPr>
              <w:snapToGrid w:val="0"/>
              <w:spacing w:line="360" w:lineRule="auto"/>
              <w:rPr>
                <w:rFonts w:ascii="Book Antiqua" w:hAnsi="Book Antiqua"/>
                <w:sz w:val="24"/>
              </w:rPr>
            </w:pPr>
            <w:r>
              <w:rPr>
                <w:rFonts w:ascii="Book Antiqua" w:hAnsi="Book Antiqua"/>
                <w:sz w:val="24"/>
              </w:rPr>
              <w:t>10</w:t>
            </w:r>
          </w:p>
        </w:tc>
        <w:tc>
          <w:tcPr>
            <w:tcW w:w="1843" w:type="dxa"/>
            <w:tcBorders>
              <w:top w:val="single" w:sz="8" w:space="0" w:color="000000"/>
            </w:tcBorders>
            <w:vAlign w:val="center"/>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Borders>
              <w:top w:val="single" w:sz="8" w:space="0" w:color="000000"/>
            </w:tcBorders>
          </w:tcPr>
          <w:p w:rsidR="00442F60" w:rsidRDefault="00956952">
            <w:pPr>
              <w:snapToGrid w:val="0"/>
              <w:spacing w:line="360" w:lineRule="auto"/>
              <w:rPr>
                <w:rFonts w:ascii="Book Antiqua" w:hAnsi="Book Antiqua"/>
                <w:sz w:val="24"/>
              </w:rPr>
            </w:pPr>
            <w:r>
              <w:rPr>
                <w:rFonts w:ascii="Book Antiqua" w:hAnsi="Book Antiqua"/>
                <w:sz w:val="24"/>
              </w:rPr>
              <w:t>10</w:t>
            </w:r>
          </w:p>
        </w:tc>
        <w:tc>
          <w:tcPr>
            <w:tcW w:w="1134" w:type="dxa"/>
            <w:tcBorders>
              <w:top w:val="single" w:sz="8" w:space="0" w:color="000000"/>
            </w:tcBorders>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705"/>
        </w:trPr>
        <w:tc>
          <w:tcPr>
            <w:tcW w:w="864" w:type="dxa"/>
            <w:vAlign w:val="center"/>
          </w:tcPr>
          <w:p w:rsidR="00442F60" w:rsidRDefault="00956952">
            <w:pPr>
              <w:widowControl/>
              <w:snapToGrid w:val="0"/>
              <w:spacing w:line="360" w:lineRule="auto"/>
              <w:textAlignment w:val="center"/>
              <w:rPr>
                <w:rFonts w:ascii="Book Antiqua" w:hAnsi="Book Antiqua"/>
                <w:sz w:val="24"/>
              </w:rPr>
            </w:pPr>
            <w:r>
              <w:rPr>
                <w:rFonts w:ascii="Book Antiqua" w:hAnsi="Book Antiqua"/>
                <w:sz w:val="24"/>
              </w:rPr>
              <w:t>2</w:t>
            </w:r>
          </w:p>
        </w:tc>
        <w:tc>
          <w:tcPr>
            <w:tcW w:w="1547" w:type="dxa"/>
            <w:vAlign w:val="center"/>
          </w:tcPr>
          <w:p w:rsidR="00442F60" w:rsidRDefault="008632A1">
            <w:pPr>
              <w:widowControl/>
              <w:snapToGrid w:val="0"/>
              <w:spacing w:line="360" w:lineRule="auto"/>
              <w:textAlignment w:val="center"/>
              <w:rPr>
                <w:rFonts w:ascii="Book Antiqua" w:hAnsi="Book Antiqua"/>
                <w:sz w:val="24"/>
              </w:rPr>
            </w:pPr>
            <w:hyperlink r:id="rId10" w:history="1">
              <w:r w:rsidR="00956952">
                <w:rPr>
                  <w:rFonts w:ascii="Book Antiqua" w:hAnsi="Book Antiqua"/>
                  <w:sz w:val="24"/>
                </w:rPr>
                <w:t>Gwynn</w:t>
              </w:r>
            </w:hyperlink>
            <w:r w:rsidR="00956952">
              <w:rPr>
                <w:rFonts w:ascii="Book Antiqua" w:hAnsi="Book Antiqua"/>
                <w:i/>
                <w:iCs/>
                <w:sz w:val="24"/>
              </w:rPr>
              <w:t xml:space="preserve"> et al</w:t>
            </w:r>
            <w:r w:rsidR="00956952">
              <w:rPr>
                <w:rFonts w:ascii="Book Antiqua" w:hAnsi="Book Antiqua"/>
                <w:sz w:val="24"/>
                <w:vertAlign w:val="superscript"/>
              </w:rPr>
              <w:t>[10]</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46/M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Abdominal discomfort,</w:t>
            </w:r>
            <w:r>
              <w:rPr>
                <w:rFonts w:ascii="Book Antiqua" w:hAnsi="Book Antiqua" w:hint="eastAsia"/>
                <w:sz w:val="24"/>
              </w:rPr>
              <w:t xml:space="preserve"> </w:t>
            </w:r>
            <w:r>
              <w:rPr>
                <w:rFonts w:ascii="Book Antiqua" w:hAnsi="Book Antiqua"/>
                <w:sz w:val="24"/>
              </w:rPr>
              <w:t>gastrointestinal symptoms</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13</w:t>
            </w:r>
          </w:p>
        </w:tc>
        <w:tc>
          <w:tcPr>
            <w:tcW w:w="1843" w:type="dxa"/>
            <w:vAlign w:val="center"/>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13</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520"/>
        </w:trPr>
        <w:tc>
          <w:tcPr>
            <w:tcW w:w="864" w:type="dxa"/>
            <w:vAlign w:val="center"/>
          </w:tcPr>
          <w:p w:rsidR="00442F60" w:rsidRDefault="00956952">
            <w:pPr>
              <w:snapToGrid w:val="0"/>
              <w:spacing w:line="360" w:lineRule="auto"/>
              <w:rPr>
                <w:rFonts w:ascii="Book Antiqua" w:hAnsi="Book Antiqua"/>
                <w:sz w:val="24"/>
              </w:rPr>
            </w:pPr>
            <w:r>
              <w:rPr>
                <w:rFonts w:ascii="Book Antiqua" w:hAnsi="Book Antiqua"/>
                <w:sz w:val="24"/>
              </w:rPr>
              <w:t>3</w:t>
            </w:r>
          </w:p>
        </w:tc>
        <w:tc>
          <w:tcPr>
            <w:tcW w:w="1547" w:type="dxa"/>
            <w:vAlign w:val="center"/>
          </w:tcPr>
          <w:p w:rsidR="00442F60" w:rsidRDefault="008632A1">
            <w:pPr>
              <w:snapToGrid w:val="0"/>
              <w:spacing w:line="360" w:lineRule="auto"/>
              <w:rPr>
                <w:rFonts w:ascii="Book Antiqua" w:hAnsi="Book Antiqua"/>
                <w:sz w:val="24"/>
              </w:rPr>
            </w:pPr>
            <w:hyperlink r:id="rId11" w:history="1">
              <w:r w:rsidR="00956952">
                <w:rPr>
                  <w:rFonts w:ascii="Book Antiqua" w:hAnsi="Book Antiqua"/>
                  <w:sz w:val="24"/>
                </w:rPr>
                <w:t>Tarhan</w:t>
              </w:r>
            </w:hyperlink>
            <w:r w:rsidR="00956952">
              <w:rPr>
                <w:rFonts w:ascii="Book Antiqua" w:hAnsi="Book Antiqua"/>
                <w:i/>
                <w:iCs/>
                <w:sz w:val="24"/>
              </w:rPr>
              <w:t xml:space="preserve"> et al</w:t>
            </w:r>
            <w:r w:rsidR="00956952">
              <w:rPr>
                <w:rFonts w:ascii="Book Antiqua" w:hAnsi="Book Antiqua"/>
                <w:sz w:val="24"/>
                <w:vertAlign w:val="superscript"/>
              </w:rPr>
              <w:t>[23]</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10/F</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Recurrent high fever, headache</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r>
              <w:rPr>
                <w:rFonts w:ascii="Book Antiqua" w:hAnsi="Book Antiqua"/>
                <w:sz w:val="24"/>
              </w:rPr>
              <w:t xml:space="preserve"> middle</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18</w:t>
            </w:r>
          </w:p>
        </w:tc>
        <w:tc>
          <w:tcPr>
            <w:tcW w:w="1134" w:type="dxa"/>
          </w:tcPr>
          <w:p w:rsidR="00442F60" w:rsidRDefault="00956952">
            <w:pPr>
              <w:snapToGrid w:val="0"/>
              <w:spacing w:line="360" w:lineRule="auto"/>
              <w:ind w:firstLineChars="200" w:firstLine="480"/>
              <w:rPr>
                <w:rFonts w:ascii="Book Antiqua" w:hAnsi="Book Antiqua"/>
                <w:sz w:val="24"/>
              </w:rPr>
            </w:pPr>
            <w:r>
              <w:rPr>
                <w:rFonts w:ascii="Book Antiqua" w:hAnsi="Book Antiqua"/>
                <w:sz w:val="24"/>
              </w:rPr>
              <w:t>No</w:t>
            </w:r>
          </w:p>
        </w:tc>
      </w:tr>
      <w:tr w:rsidR="00442F60">
        <w:trPr>
          <w:trHeight w:val="384"/>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4</w:t>
            </w:r>
          </w:p>
        </w:tc>
        <w:tc>
          <w:tcPr>
            <w:tcW w:w="1547" w:type="dxa"/>
          </w:tcPr>
          <w:p w:rsidR="00442F60" w:rsidRDefault="00956952">
            <w:pPr>
              <w:snapToGrid w:val="0"/>
              <w:spacing w:line="360" w:lineRule="auto"/>
              <w:rPr>
                <w:rFonts w:ascii="Book Antiqua" w:hAnsi="Book Antiqua"/>
                <w:sz w:val="24"/>
              </w:rPr>
            </w:pPr>
            <w:r>
              <w:rPr>
                <w:rFonts w:ascii="Book Antiqua" w:hAnsi="Book Antiqua"/>
                <w:sz w:val="24"/>
              </w:rPr>
              <w:t>Wu</w:t>
            </w:r>
            <w:r>
              <w:rPr>
                <w:rFonts w:ascii="Book Antiqua" w:hAnsi="Book Antiqua"/>
                <w:i/>
                <w:iCs/>
                <w:sz w:val="24"/>
              </w:rPr>
              <w:t xml:space="preserve"> et al</w:t>
            </w:r>
            <w:r>
              <w:rPr>
                <w:rFonts w:ascii="Book Antiqua" w:hAnsi="Book Antiqua"/>
                <w:sz w:val="24"/>
                <w:vertAlign w:val="superscript"/>
              </w:rPr>
              <w:t>[32]</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43/M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Low back pain, hematuria</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Lt renal pelvis</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1.5</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26</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487"/>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5</w:t>
            </w:r>
          </w:p>
        </w:tc>
        <w:tc>
          <w:tcPr>
            <w:tcW w:w="1547" w:type="dxa"/>
          </w:tcPr>
          <w:p w:rsidR="00442F60" w:rsidRDefault="00956952">
            <w:pPr>
              <w:snapToGrid w:val="0"/>
              <w:spacing w:line="360" w:lineRule="auto"/>
              <w:rPr>
                <w:rFonts w:ascii="Book Antiqua" w:hAnsi="Book Antiqua"/>
                <w:sz w:val="24"/>
              </w:rPr>
            </w:pPr>
            <w:r>
              <w:rPr>
                <w:rFonts w:ascii="Book Antiqua" w:hAnsi="Book Antiqua"/>
                <w:sz w:val="24"/>
              </w:rPr>
              <w:t>Li</w:t>
            </w:r>
            <w:r>
              <w:rPr>
                <w:rFonts w:ascii="Book Antiqua" w:hAnsi="Book Antiqua"/>
                <w:i/>
                <w:iCs/>
                <w:sz w:val="24"/>
              </w:rPr>
              <w:t xml:space="preserve"> et al</w:t>
            </w:r>
            <w:r>
              <w:rPr>
                <w:rFonts w:ascii="Book Antiqua" w:hAnsi="Book Antiqua"/>
                <w:sz w:val="24"/>
                <w:vertAlign w:val="superscript"/>
              </w:rPr>
              <w:t>[36]</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61/M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Lethargy, night sweats, weight loss</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r>
              <w:rPr>
                <w:rFonts w:ascii="Book Antiqua" w:hAnsi="Book Antiqua"/>
                <w:sz w:val="24"/>
              </w:rPr>
              <w:t xml:space="preserve"> and Lt</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Biopsy, corticosteroid</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48</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580"/>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6</w:t>
            </w:r>
          </w:p>
        </w:tc>
        <w:tc>
          <w:tcPr>
            <w:tcW w:w="1547" w:type="dxa"/>
          </w:tcPr>
          <w:p w:rsidR="00442F60" w:rsidRDefault="008632A1">
            <w:pPr>
              <w:snapToGrid w:val="0"/>
              <w:spacing w:line="360" w:lineRule="auto"/>
              <w:rPr>
                <w:rFonts w:ascii="Book Antiqua" w:hAnsi="Book Antiqua"/>
                <w:sz w:val="24"/>
              </w:rPr>
            </w:pPr>
            <w:hyperlink r:id="rId12" w:history="1">
              <w:r w:rsidR="00956952">
                <w:rPr>
                  <w:rFonts w:ascii="Book Antiqua" w:hAnsi="Book Antiqua"/>
                  <w:sz w:val="24"/>
                </w:rPr>
                <w:t>Liang</w:t>
              </w:r>
            </w:hyperlink>
            <w:r w:rsidR="00956952">
              <w:rPr>
                <w:rFonts w:ascii="Book Antiqua" w:hAnsi="Book Antiqua"/>
                <w:sz w:val="24"/>
                <w:vertAlign w:val="superscript"/>
              </w:rPr>
              <w:t>[28]</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60/F</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Accident finding</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Lt upper</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10.1</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Partial 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63</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383"/>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7</w:t>
            </w:r>
          </w:p>
        </w:tc>
        <w:tc>
          <w:tcPr>
            <w:tcW w:w="1547" w:type="dxa"/>
          </w:tcPr>
          <w:p w:rsidR="00442F60" w:rsidRDefault="00956952">
            <w:pPr>
              <w:snapToGrid w:val="0"/>
              <w:spacing w:line="360" w:lineRule="auto"/>
              <w:rPr>
                <w:rFonts w:ascii="Book Antiqua" w:hAnsi="Book Antiqua"/>
                <w:sz w:val="24"/>
              </w:rPr>
            </w:pPr>
            <w:r>
              <w:rPr>
                <w:rFonts w:ascii="Book Antiqua" w:hAnsi="Book Antiqua"/>
                <w:sz w:val="24"/>
              </w:rPr>
              <w:t>Li</w:t>
            </w:r>
            <w:r>
              <w:rPr>
                <w:rFonts w:ascii="Book Antiqua" w:hAnsi="Book Antiqua"/>
                <w:i/>
                <w:iCs/>
                <w:sz w:val="24"/>
              </w:rPr>
              <w:t xml:space="preserve"> et al</w:t>
            </w:r>
            <w:r>
              <w:rPr>
                <w:rFonts w:ascii="Book Antiqua" w:hAnsi="Book Antiqua"/>
                <w:sz w:val="24"/>
                <w:vertAlign w:val="superscript"/>
              </w:rPr>
              <w:t>[9]</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48/F</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Accident finding</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Lt upper</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2.9</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6</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91"/>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8</w:t>
            </w:r>
          </w:p>
        </w:tc>
        <w:tc>
          <w:tcPr>
            <w:tcW w:w="1547" w:type="dxa"/>
          </w:tcPr>
          <w:p w:rsidR="00442F60" w:rsidRDefault="008632A1">
            <w:pPr>
              <w:snapToGrid w:val="0"/>
              <w:spacing w:line="360" w:lineRule="auto"/>
              <w:rPr>
                <w:rFonts w:ascii="Book Antiqua" w:hAnsi="Book Antiqua"/>
                <w:sz w:val="24"/>
              </w:rPr>
            </w:pPr>
            <w:hyperlink r:id="rId13" w:history="1">
              <w:r w:rsidR="00956952">
                <w:rPr>
                  <w:rFonts w:ascii="Book Antiqua" w:hAnsi="Book Antiqua"/>
                  <w:sz w:val="24"/>
                </w:rPr>
                <w:t>Dogan</w:t>
              </w:r>
            </w:hyperlink>
            <w:r w:rsidR="00956952">
              <w:rPr>
                <w:rFonts w:ascii="Book Antiqua" w:hAnsi="Book Antiqua"/>
                <w:i/>
                <w:iCs/>
                <w:sz w:val="24"/>
              </w:rPr>
              <w:t xml:space="preserve"> et al</w:t>
            </w:r>
            <w:r w:rsidR="00956952">
              <w:rPr>
                <w:rFonts w:ascii="Book Antiqua" w:hAnsi="Book Antiqua"/>
                <w:sz w:val="24"/>
                <w:vertAlign w:val="superscript"/>
              </w:rPr>
              <w:t>[7]</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3/M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Low back pain,</w:t>
            </w:r>
            <w:r>
              <w:rPr>
                <w:rFonts w:ascii="Book Antiqua" w:hAnsi="Book Antiqua" w:hint="eastAsia"/>
                <w:sz w:val="24"/>
              </w:rPr>
              <w:t xml:space="preserve"> </w:t>
            </w:r>
            <w:r>
              <w:rPr>
                <w:rFonts w:ascii="Book Antiqua" w:hAnsi="Book Antiqua"/>
                <w:sz w:val="24"/>
              </w:rPr>
              <w:t>recurrent fever</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r>
              <w:rPr>
                <w:rFonts w:ascii="Book Antiqua" w:hAnsi="Book Antiqua"/>
                <w:sz w:val="24"/>
              </w:rPr>
              <w:t xml:space="preserve"> upper</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6</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6</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488"/>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9</w:t>
            </w:r>
          </w:p>
        </w:tc>
        <w:tc>
          <w:tcPr>
            <w:tcW w:w="1547" w:type="dxa"/>
          </w:tcPr>
          <w:p w:rsidR="00442F60" w:rsidRDefault="00956952">
            <w:pPr>
              <w:snapToGrid w:val="0"/>
              <w:spacing w:line="360" w:lineRule="auto"/>
              <w:rPr>
                <w:rFonts w:ascii="Book Antiqua" w:hAnsi="Book Antiqua"/>
                <w:sz w:val="24"/>
              </w:rPr>
            </w:pPr>
            <w:r>
              <w:rPr>
                <w:rFonts w:ascii="Book Antiqua" w:hAnsi="Book Antiqua"/>
                <w:sz w:val="24"/>
              </w:rPr>
              <w:t>Ho</w:t>
            </w:r>
            <w:r>
              <w:rPr>
                <w:rFonts w:ascii="Book Antiqua" w:hAnsi="Book Antiqua"/>
                <w:i/>
                <w:iCs/>
                <w:sz w:val="24"/>
              </w:rPr>
              <w:t xml:space="preserve"> et al</w:t>
            </w:r>
            <w:r>
              <w:rPr>
                <w:rFonts w:ascii="Book Antiqua" w:hAnsi="Book Antiqua"/>
                <w:sz w:val="24"/>
                <w:vertAlign w:val="superscript"/>
              </w:rPr>
              <w:t>[14]</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3/F</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Abdominal pain, intermittent fever</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Lt UPJ</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8</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Conservative surgery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9</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471"/>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10</w:t>
            </w:r>
          </w:p>
        </w:tc>
        <w:tc>
          <w:tcPr>
            <w:tcW w:w="1547" w:type="dxa"/>
          </w:tcPr>
          <w:p w:rsidR="00442F60" w:rsidRDefault="00956952">
            <w:pPr>
              <w:snapToGrid w:val="0"/>
              <w:spacing w:line="360" w:lineRule="auto"/>
              <w:rPr>
                <w:rFonts w:ascii="Book Antiqua" w:hAnsi="Book Antiqua"/>
                <w:sz w:val="24"/>
              </w:rPr>
            </w:pPr>
            <w:r>
              <w:rPr>
                <w:rFonts w:ascii="Book Antiqua" w:hAnsi="Book Antiqua"/>
                <w:sz w:val="24"/>
              </w:rPr>
              <w:t>Sun</w:t>
            </w:r>
            <w:r>
              <w:rPr>
                <w:rFonts w:ascii="Book Antiqua" w:hAnsi="Book Antiqua"/>
                <w:i/>
                <w:iCs/>
                <w:sz w:val="24"/>
              </w:rPr>
              <w:t xml:space="preserve"> et al</w:t>
            </w:r>
            <w:r>
              <w:rPr>
                <w:rFonts w:ascii="Book Antiqua" w:hAnsi="Book Antiqua"/>
                <w:sz w:val="24"/>
                <w:vertAlign w:val="superscript"/>
              </w:rPr>
              <w:t>[21]</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54/F</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Accident finding</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r>
              <w:rPr>
                <w:rFonts w:ascii="Book Antiqua" w:hAnsi="Book Antiqua"/>
                <w:sz w:val="24"/>
              </w:rPr>
              <w:t xml:space="preserve"> upper</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1.5</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NA</w:t>
            </w:r>
          </w:p>
        </w:tc>
      </w:tr>
      <w:tr w:rsidR="00442F60">
        <w:trPr>
          <w:trHeight w:val="914"/>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11</w:t>
            </w:r>
          </w:p>
        </w:tc>
        <w:tc>
          <w:tcPr>
            <w:tcW w:w="1547" w:type="dxa"/>
          </w:tcPr>
          <w:p w:rsidR="00442F60" w:rsidRDefault="008632A1">
            <w:pPr>
              <w:snapToGrid w:val="0"/>
              <w:spacing w:line="360" w:lineRule="auto"/>
              <w:rPr>
                <w:rFonts w:ascii="Book Antiqua" w:hAnsi="Book Antiqua"/>
                <w:sz w:val="24"/>
              </w:rPr>
            </w:pPr>
            <w:hyperlink r:id="rId14" w:history="1">
              <w:r w:rsidR="00956952">
                <w:rPr>
                  <w:rFonts w:ascii="Book Antiqua" w:hAnsi="Book Antiqua"/>
                  <w:sz w:val="24"/>
                </w:rPr>
                <w:t>Nakamura</w:t>
              </w:r>
            </w:hyperlink>
            <w:r w:rsidR="00956952">
              <w:rPr>
                <w:rFonts w:ascii="Book Antiqua" w:hAnsi="Book Antiqua"/>
                <w:i/>
                <w:iCs/>
                <w:sz w:val="24"/>
              </w:rPr>
              <w:t xml:space="preserve"> et al</w:t>
            </w:r>
            <w:r w:rsidR="00956952">
              <w:rPr>
                <w:rFonts w:ascii="Book Antiqua" w:hAnsi="Book Antiqua"/>
                <w:sz w:val="24"/>
                <w:vertAlign w:val="superscript"/>
              </w:rPr>
              <w:t>[26]</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60/M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Accident finding</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Lt middle</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5.5</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440"/>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12</w:t>
            </w:r>
          </w:p>
        </w:tc>
        <w:tc>
          <w:tcPr>
            <w:tcW w:w="1547" w:type="dxa"/>
          </w:tcPr>
          <w:p w:rsidR="00442F60" w:rsidRDefault="00956952">
            <w:pPr>
              <w:snapToGrid w:val="0"/>
              <w:spacing w:line="360" w:lineRule="auto"/>
              <w:rPr>
                <w:rFonts w:ascii="Book Antiqua" w:hAnsi="Book Antiqua"/>
                <w:sz w:val="24"/>
              </w:rPr>
            </w:pPr>
            <w:r>
              <w:rPr>
                <w:rFonts w:ascii="Book Antiqua" w:hAnsi="Book Antiqua"/>
                <w:sz w:val="24"/>
              </w:rPr>
              <w:t>Tazi</w:t>
            </w:r>
            <w:r>
              <w:rPr>
                <w:rFonts w:ascii="Book Antiqua" w:hAnsi="Book Antiqua"/>
                <w:i/>
                <w:iCs/>
                <w:sz w:val="24"/>
              </w:rPr>
              <w:t xml:space="preserve"> et al</w:t>
            </w:r>
            <w:r>
              <w:rPr>
                <w:rFonts w:ascii="Book Antiqua" w:hAnsi="Book Antiqua"/>
                <w:sz w:val="24"/>
                <w:vertAlign w:val="superscript"/>
              </w:rPr>
              <w:t>[15]</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56/M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 xml:space="preserve">Low back pain, weight </w:t>
            </w:r>
            <w:r>
              <w:rPr>
                <w:rFonts w:ascii="Book Antiqua" w:hAnsi="Book Antiqua"/>
                <w:sz w:val="24"/>
              </w:rPr>
              <w:lastRenderedPageBreak/>
              <w:t>loss</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lastRenderedPageBreak/>
              <w:t>Rt</w:t>
            </w:r>
            <w:proofErr w:type="spellEnd"/>
            <w:r>
              <w:rPr>
                <w:rFonts w:ascii="Book Antiqua" w:hAnsi="Book Antiqua"/>
                <w:sz w:val="24"/>
              </w:rPr>
              <w:t xml:space="preserve"> lower</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6</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NA</w:t>
            </w:r>
          </w:p>
        </w:tc>
      </w:tr>
      <w:tr w:rsidR="00442F60">
        <w:trPr>
          <w:trHeight w:val="914"/>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lastRenderedPageBreak/>
              <w:t>13</w:t>
            </w:r>
          </w:p>
        </w:tc>
        <w:tc>
          <w:tcPr>
            <w:tcW w:w="1547" w:type="dxa"/>
          </w:tcPr>
          <w:p w:rsidR="00442F60" w:rsidRDefault="008632A1">
            <w:pPr>
              <w:snapToGrid w:val="0"/>
              <w:spacing w:line="360" w:lineRule="auto"/>
              <w:rPr>
                <w:rFonts w:ascii="Book Antiqua" w:hAnsi="Book Antiqua"/>
                <w:sz w:val="24"/>
              </w:rPr>
            </w:pPr>
            <w:hyperlink r:id="rId15" w:history="1">
              <w:r w:rsidR="00956952">
                <w:rPr>
                  <w:rFonts w:ascii="Book Antiqua" w:hAnsi="Book Antiqua"/>
                  <w:sz w:val="24"/>
                </w:rPr>
                <w:t>Sugimoto</w:t>
              </w:r>
            </w:hyperlink>
            <w:r w:rsidR="00956952">
              <w:rPr>
                <w:rFonts w:ascii="Book Antiqua" w:hAnsi="Book Antiqua"/>
                <w:i/>
                <w:iCs/>
                <w:sz w:val="24"/>
              </w:rPr>
              <w:t xml:space="preserve"> et al</w:t>
            </w:r>
            <w:r w:rsidR="00956952">
              <w:rPr>
                <w:rFonts w:ascii="Book Antiqua" w:hAnsi="Book Antiqua"/>
                <w:sz w:val="24"/>
                <w:vertAlign w:val="superscript"/>
              </w:rPr>
              <w:t>[35]</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20/F</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High fever, right lumbago</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r>
              <w:rPr>
                <w:rFonts w:ascii="Book Antiqua" w:hAnsi="Book Antiqua"/>
                <w:sz w:val="24"/>
              </w:rPr>
              <w:t xml:space="preserve"> renal pelvis</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2.5</w:t>
            </w:r>
          </w:p>
        </w:tc>
        <w:tc>
          <w:tcPr>
            <w:tcW w:w="1843" w:type="dxa"/>
            <w:vAlign w:val="center"/>
          </w:tcPr>
          <w:p w:rsidR="00442F60" w:rsidRDefault="00956952">
            <w:pPr>
              <w:widowControl/>
              <w:snapToGrid w:val="0"/>
              <w:spacing w:line="360" w:lineRule="auto"/>
              <w:textAlignment w:val="center"/>
              <w:rPr>
                <w:rFonts w:ascii="Book Antiqua" w:hAnsi="Book Antiqua"/>
                <w:sz w:val="24"/>
              </w:rPr>
            </w:pPr>
            <w:r>
              <w:rPr>
                <w:rFonts w:ascii="Book Antiqua" w:hAnsi="Book Antiqua"/>
                <w:sz w:val="24"/>
              </w:rPr>
              <w:t>Antibiotics</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NA</w:t>
            </w:r>
          </w:p>
        </w:tc>
      </w:tr>
      <w:tr w:rsidR="00442F60">
        <w:trPr>
          <w:trHeight w:val="914"/>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14</w:t>
            </w:r>
          </w:p>
        </w:tc>
        <w:tc>
          <w:tcPr>
            <w:tcW w:w="1547" w:type="dxa"/>
          </w:tcPr>
          <w:p w:rsidR="00442F60" w:rsidRDefault="008632A1">
            <w:pPr>
              <w:snapToGrid w:val="0"/>
              <w:spacing w:line="360" w:lineRule="auto"/>
              <w:rPr>
                <w:rFonts w:ascii="Book Antiqua" w:hAnsi="Book Antiqua"/>
                <w:sz w:val="24"/>
              </w:rPr>
            </w:pPr>
            <w:hyperlink r:id="rId16" w:history="1">
              <w:r w:rsidR="00956952">
                <w:rPr>
                  <w:rFonts w:ascii="Book Antiqua" w:hAnsi="Book Antiqua"/>
                  <w:sz w:val="24"/>
                </w:rPr>
                <w:t>Babu</w:t>
              </w:r>
            </w:hyperlink>
            <w:r w:rsidR="00956952">
              <w:rPr>
                <w:rFonts w:ascii="Book Antiqua" w:hAnsi="Book Antiqua"/>
                <w:i/>
                <w:iCs/>
                <w:sz w:val="24"/>
              </w:rPr>
              <w:t xml:space="preserve"> et al</w:t>
            </w:r>
            <w:r w:rsidR="00956952">
              <w:rPr>
                <w:rFonts w:ascii="Book Antiqua" w:hAnsi="Book Antiqua"/>
                <w:sz w:val="24"/>
                <w:vertAlign w:val="superscript"/>
              </w:rPr>
              <w:t>[24]</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51/M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Low back pain</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Lt upper</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8.2</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NA</w:t>
            </w:r>
          </w:p>
        </w:tc>
      </w:tr>
      <w:tr w:rsidR="00442F60">
        <w:trPr>
          <w:trHeight w:val="417"/>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15</w:t>
            </w:r>
          </w:p>
        </w:tc>
        <w:tc>
          <w:tcPr>
            <w:tcW w:w="1547" w:type="dxa"/>
          </w:tcPr>
          <w:p w:rsidR="00442F60" w:rsidRDefault="008632A1">
            <w:pPr>
              <w:snapToGrid w:val="0"/>
              <w:spacing w:line="360" w:lineRule="auto"/>
              <w:rPr>
                <w:rFonts w:ascii="Book Antiqua" w:hAnsi="Book Antiqua"/>
                <w:sz w:val="24"/>
              </w:rPr>
            </w:pPr>
            <w:hyperlink r:id="rId17" w:history="1">
              <w:r w:rsidR="00956952">
                <w:rPr>
                  <w:rFonts w:ascii="Book Antiqua" w:hAnsi="Book Antiqua"/>
                  <w:sz w:val="24"/>
                </w:rPr>
                <w:t>Ishikawa</w:t>
              </w:r>
            </w:hyperlink>
            <w:r w:rsidR="00956952">
              <w:rPr>
                <w:rFonts w:ascii="Book Antiqua" w:hAnsi="Book Antiqua"/>
                <w:i/>
                <w:iCs/>
                <w:sz w:val="24"/>
              </w:rPr>
              <w:t xml:space="preserve"> et al</w:t>
            </w:r>
            <w:r w:rsidR="00956952">
              <w:rPr>
                <w:rFonts w:ascii="Book Antiqua" w:hAnsi="Book Antiqua"/>
                <w:sz w:val="24"/>
                <w:vertAlign w:val="superscript"/>
              </w:rPr>
              <w:t>[25]</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38/M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Accident finding</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Lt upper</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11</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NA</w:t>
            </w:r>
          </w:p>
        </w:tc>
      </w:tr>
      <w:tr w:rsidR="00442F60">
        <w:trPr>
          <w:trHeight w:val="473"/>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16</w:t>
            </w:r>
          </w:p>
        </w:tc>
        <w:tc>
          <w:tcPr>
            <w:tcW w:w="1547" w:type="dxa"/>
            <w:vAlign w:val="center"/>
          </w:tcPr>
          <w:p w:rsidR="00442F60" w:rsidRDefault="008632A1">
            <w:pPr>
              <w:widowControl/>
              <w:snapToGrid w:val="0"/>
              <w:spacing w:line="360" w:lineRule="auto"/>
              <w:textAlignment w:val="center"/>
              <w:rPr>
                <w:rFonts w:ascii="Book Antiqua" w:hAnsi="Book Antiqua"/>
                <w:sz w:val="24"/>
                <w:highlight w:val="yellow"/>
              </w:rPr>
            </w:pPr>
            <w:hyperlink r:id="rId18" w:history="1">
              <w:r w:rsidR="00956952">
                <w:rPr>
                  <w:rFonts w:ascii="Book Antiqua" w:hAnsi="Book Antiqua"/>
                  <w:sz w:val="24"/>
                </w:rPr>
                <w:t>Khallouk</w:t>
              </w:r>
            </w:hyperlink>
            <w:r w:rsidR="00956952">
              <w:rPr>
                <w:rFonts w:ascii="Book Antiqua" w:hAnsi="Book Antiqua"/>
                <w:sz w:val="24"/>
              </w:rPr>
              <w:t xml:space="preserve"> </w:t>
            </w:r>
            <w:r w:rsidR="00956952">
              <w:rPr>
                <w:rFonts w:ascii="Book Antiqua" w:hAnsi="Book Antiqua"/>
                <w:i/>
                <w:iCs/>
                <w:sz w:val="24"/>
              </w:rPr>
              <w:t>et al</w:t>
            </w:r>
            <w:r w:rsidR="00956952">
              <w:rPr>
                <w:rFonts w:ascii="Book Antiqua" w:hAnsi="Book Antiqua" w:hint="eastAsia"/>
                <w:sz w:val="24"/>
                <w:vertAlign w:val="superscript"/>
              </w:rPr>
              <w:t>[39]</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57/M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Low back pain, hematuria</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r>
              <w:rPr>
                <w:rFonts w:ascii="Book Antiqua" w:hAnsi="Book Antiqua"/>
                <w:sz w:val="24"/>
              </w:rPr>
              <w:t xml:space="preserve"> middle</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9</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14</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364"/>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17</w:t>
            </w:r>
          </w:p>
        </w:tc>
        <w:tc>
          <w:tcPr>
            <w:tcW w:w="1547" w:type="dxa"/>
          </w:tcPr>
          <w:p w:rsidR="00442F60" w:rsidRDefault="00956952">
            <w:pPr>
              <w:snapToGrid w:val="0"/>
              <w:spacing w:line="360" w:lineRule="auto"/>
              <w:rPr>
                <w:rFonts w:ascii="Book Antiqua" w:hAnsi="Book Antiqua"/>
                <w:i/>
                <w:iCs/>
                <w:sz w:val="24"/>
                <w:highlight w:val="yellow"/>
              </w:rPr>
            </w:pPr>
            <w:r>
              <w:rPr>
                <w:rFonts w:ascii="Book Antiqua" w:hAnsi="Book Antiqua"/>
                <w:sz w:val="24"/>
              </w:rPr>
              <w:t xml:space="preserve">Taheri </w:t>
            </w:r>
            <w:r>
              <w:rPr>
                <w:rFonts w:ascii="Book Antiqua" w:hAnsi="Book Antiqua"/>
                <w:i/>
                <w:iCs/>
                <w:sz w:val="24"/>
              </w:rPr>
              <w:t>et al</w:t>
            </w:r>
            <w:r>
              <w:rPr>
                <w:rFonts w:ascii="Book Antiqua" w:hAnsi="Book Antiqua" w:hint="eastAsia"/>
                <w:sz w:val="24"/>
                <w:vertAlign w:val="superscript"/>
              </w:rPr>
              <w:t>[40]</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15/F</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Low back pain, hematuria, weight loss</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Lt upper</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13.5</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shd w:val="clear" w:color="auto" w:fill="FFFFFF"/>
              </w:rPr>
              <w:t>Nephrectomy and adrenalectomy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12</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335"/>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18</w:t>
            </w:r>
          </w:p>
        </w:tc>
        <w:tc>
          <w:tcPr>
            <w:tcW w:w="1547" w:type="dxa"/>
          </w:tcPr>
          <w:p w:rsidR="00442F60" w:rsidRDefault="00956952">
            <w:pPr>
              <w:snapToGrid w:val="0"/>
              <w:spacing w:line="360" w:lineRule="auto"/>
              <w:rPr>
                <w:rFonts w:ascii="Book Antiqua" w:hAnsi="Book Antiqua"/>
                <w:i/>
                <w:iCs/>
                <w:sz w:val="24"/>
                <w:highlight w:val="yellow"/>
              </w:rPr>
            </w:pPr>
            <w:proofErr w:type="spellStart"/>
            <w:r>
              <w:rPr>
                <w:rFonts w:ascii="Book Antiqua" w:hAnsi="Book Antiqua"/>
                <w:sz w:val="24"/>
              </w:rPr>
              <w:t>Selvan</w:t>
            </w:r>
            <w:proofErr w:type="spellEnd"/>
            <w:r>
              <w:rPr>
                <w:rFonts w:ascii="Book Antiqua" w:hAnsi="Book Antiqua"/>
                <w:sz w:val="24"/>
              </w:rPr>
              <w:t xml:space="preserve"> </w:t>
            </w:r>
            <w:r>
              <w:rPr>
                <w:rFonts w:ascii="Book Antiqua" w:hAnsi="Book Antiqua"/>
                <w:i/>
                <w:iCs/>
                <w:sz w:val="24"/>
              </w:rPr>
              <w:t>et al</w:t>
            </w:r>
            <w:r>
              <w:rPr>
                <w:rFonts w:ascii="Book Antiqua" w:hAnsi="Book Antiqua" w:hint="eastAsia"/>
                <w:sz w:val="24"/>
                <w:vertAlign w:val="superscript"/>
              </w:rPr>
              <w:t>[41]</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56/M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Accident finding</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Lt middle</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12</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609"/>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19</w:t>
            </w:r>
          </w:p>
        </w:tc>
        <w:tc>
          <w:tcPr>
            <w:tcW w:w="1547" w:type="dxa"/>
          </w:tcPr>
          <w:p w:rsidR="00442F60" w:rsidRDefault="00956952">
            <w:pPr>
              <w:snapToGrid w:val="0"/>
              <w:spacing w:line="360" w:lineRule="auto"/>
              <w:rPr>
                <w:rFonts w:ascii="Book Antiqua" w:hAnsi="Book Antiqua"/>
                <w:i/>
                <w:iCs/>
                <w:sz w:val="24"/>
                <w:highlight w:val="yellow"/>
              </w:rPr>
            </w:pPr>
            <w:r>
              <w:rPr>
                <w:rFonts w:ascii="Book Antiqua" w:hAnsi="Book Antiqua"/>
                <w:sz w:val="24"/>
              </w:rPr>
              <w:t xml:space="preserve">Leroy </w:t>
            </w:r>
            <w:r>
              <w:rPr>
                <w:rFonts w:ascii="Book Antiqua" w:hAnsi="Book Antiqua"/>
                <w:i/>
                <w:iCs/>
                <w:sz w:val="24"/>
              </w:rPr>
              <w:t>et al</w:t>
            </w:r>
            <w:r>
              <w:rPr>
                <w:rFonts w:ascii="Book Antiqua" w:hAnsi="Book Antiqua" w:hint="eastAsia"/>
                <w:sz w:val="24"/>
                <w:vertAlign w:val="superscript"/>
              </w:rPr>
              <w:t>[42]</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37/M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Low back pain, hematuria</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r>
              <w:rPr>
                <w:rFonts w:ascii="Book Antiqua" w:hAnsi="Book Antiqua"/>
                <w:sz w:val="24"/>
              </w:rPr>
              <w:t xml:space="preserve"> renal pelvis</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12</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1388"/>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20</w:t>
            </w:r>
          </w:p>
        </w:tc>
        <w:tc>
          <w:tcPr>
            <w:tcW w:w="1547" w:type="dxa"/>
          </w:tcPr>
          <w:p w:rsidR="00442F60" w:rsidRDefault="00956952">
            <w:pPr>
              <w:snapToGrid w:val="0"/>
              <w:spacing w:line="360" w:lineRule="auto"/>
              <w:rPr>
                <w:rFonts w:ascii="Book Antiqua" w:hAnsi="Book Antiqua"/>
                <w:i/>
                <w:iCs/>
                <w:sz w:val="24"/>
                <w:highlight w:val="yellow"/>
              </w:rPr>
            </w:pPr>
            <w:proofErr w:type="spellStart"/>
            <w:r>
              <w:rPr>
                <w:rFonts w:ascii="Book Antiqua" w:hAnsi="Book Antiqua"/>
                <w:sz w:val="24"/>
              </w:rPr>
              <w:t>Navale</w:t>
            </w:r>
            <w:proofErr w:type="spellEnd"/>
            <w:r>
              <w:rPr>
                <w:rFonts w:ascii="Book Antiqua" w:hAnsi="Book Antiqua"/>
                <w:sz w:val="24"/>
              </w:rPr>
              <w:t xml:space="preserve"> </w:t>
            </w:r>
            <w:r>
              <w:rPr>
                <w:rFonts w:ascii="Book Antiqua" w:hAnsi="Book Antiqua"/>
                <w:i/>
                <w:iCs/>
                <w:sz w:val="24"/>
              </w:rPr>
              <w:t>et al</w:t>
            </w:r>
            <w:r>
              <w:rPr>
                <w:rFonts w:ascii="Book Antiqua" w:hAnsi="Book Antiqua" w:hint="eastAsia"/>
                <w:sz w:val="24"/>
                <w:vertAlign w:val="superscript"/>
              </w:rPr>
              <w:t>[</w:t>
            </w:r>
            <w:r>
              <w:rPr>
                <w:rFonts w:ascii="Book Antiqua" w:hAnsi="Book Antiqua"/>
                <w:sz w:val="24"/>
                <w:vertAlign w:val="superscript"/>
              </w:rPr>
              <w:t>30</w:t>
            </w:r>
            <w:r>
              <w:rPr>
                <w:rFonts w:ascii="Book Antiqua" w:hAnsi="Book Antiqua" w:hint="eastAsia"/>
                <w:sz w:val="24"/>
                <w:vertAlign w:val="superscript"/>
              </w:rPr>
              <w:t>]</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32/M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Lower abdominal pain, urinary tract symptoms</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r>
              <w:rPr>
                <w:rFonts w:ascii="Book Antiqua" w:hAnsi="Book Antiqua"/>
                <w:sz w:val="24"/>
              </w:rPr>
              <w:t xml:space="preserve"> lower</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4.5</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18</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357"/>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21</w:t>
            </w:r>
          </w:p>
        </w:tc>
        <w:tc>
          <w:tcPr>
            <w:tcW w:w="1547" w:type="dxa"/>
          </w:tcPr>
          <w:p w:rsidR="00442F60" w:rsidRDefault="00956952">
            <w:pPr>
              <w:snapToGrid w:val="0"/>
              <w:spacing w:line="360" w:lineRule="auto"/>
              <w:rPr>
                <w:rFonts w:ascii="Book Antiqua" w:hAnsi="Book Antiqua"/>
                <w:i/>
                <w:iCs/>
                <w:sz w:val="24"/>
                <w:highlight w:val="yellow"/>
              </w:rPr>
            </w:pPr>
            <w:proofErr w:type="spellStart"/>
            <w:r>
              <w:rPr>
                <w:rFonts w:ascii="Book Antiqua" w:hAnsi="Book Antiqua"/>
                <w:sz w:val="24"/>
              </w:rPr>
              <w:t>Bektas</w:t>
            </w:r>
            <w:proofErr w:type="spellEnd"/>
            <w:r>
              <w:rPr>
                <w:rFonts w:ascii="Book Antiqua" w:hAnsi="Book Antiqua"/>
                <w:sz w:val="24"/>
              </w:rPr>
              <w:t xml:space="preserve"> </w:t>
            </w:r>
            <w:r>
              <w:rPr>
                <w:rFonts w:ascii="Book Antiqua" w:hAnsi="Book Antiqua"/>
                <w:i/>
                <w:iCs/>
                <w:sz w:val="24"/>
              </w:rPr>
              <w:t>et al</w:t>
            </w:r>
            <w:r>
              <w:rPr>
                <w:rFonts w:ascii="Book Antiqua" w:hAnsi="Book Antiqua" w:hint="eastAsia"/>
                <w:sz w:val="24"/>
                <w:vertAlign w:val="superscript"/>
              </w:rPr>
              <w:t>[4</w:t>
            </w:r>
            <w:r>
              <w:rPr>
                <w:rFonts w:ascii="Book Antiqua" w:hAnsi="Book Antiqua"/>
                <w:sz w:val="24"/>
                <w:vertAlign w:val="superscript"/>
              </w:rPr>
              <w:t>3</w:t>
            </w:r>
            <w:r>
              <w:rPr>
                <w:rFonts w:ascii="Book Antiqua" w:hAnsi="Book Antiqua" w:hint="eastAsia"/>
                <w:sz w:val="24"/>
                <w:vertAlign w:val="superscript"/>
              </w:rPr>
              <w:t>]</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51/F</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Low back pain</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Lt upper</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4.5</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shd w:val="clear" w:color="auto" w:fill="FFFFFF"/>
              </w:rPr>
              <w:t>Nephrectomy and adrenalectomy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18</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914"/>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22</w:t>
            </w:r>
          </w:p>
        </w:tc>
        <w:tc>
          <w:tcPr>
            <w:tcW w:w="1547" w:type="dxa"/>
          </w:tcPr>
          <w:p w:rsidR="00442F60" w:rsidRDefault="00956952">
            <w:pPr>
              <w:snapToGrid w:val="0"/>
              <w:spacing w:line="360" w:lineRule="auto"/>
              <w:rPr>
                <w:rFonts w:ascii="Book Antiqua" w:hAnsi="Book Antiqua"/>
                <w:sz w:val="24"/>
                <w:highlight w:val="yellow"/>
              </w:rPr>
            </w:pPr>
            <w:proofErr w:type="spellStart"/>
            <w:r>
              <w:rPr>
                <w:rFonts w:ascii="Book Antiqua" w:hAnsi="Book Antiqua"/>
                <w:sz w:val="24"/>
              </w:rPr>
              <w:t>Heerwagen</w:t>
            </w:r>
            <w:proofErr w:type="spellEnd"/>
            <w:r>
              <w:rPr>
                <w:rFonts w:ascii="Book Antiqua" w:hAnsi="Book Antiqua"/>
                <w:sz w:val="24"/>
              </w:rPr>
              <w:t xml:space="preserve"> </w:t>
            </w:r>
            <w:r>
              <w:rPr>
                <w:rFonts w:ascii="Book Antiqua" w:hAnsi="Book Antiqua"/>
                <w:i/>
                <w:iCs/>
                <w:sz w:val="24"/>
              </w:rPr>
              <w:t>et al</w:t>
            </w:r>
            <w:r>
              <w:rPr>
                <w:rFonts w:ascii="Book Antiqua" w:hAnsi="Book Antiqua" w:hint="eastAsia"/>
                <w:sz w:val="24"/>
                <w:vertAlign w:val="superscript"/>
              </w:rPr>
              <w:t>[</w:t>
            </w:r>
            <w:r>
              <w:rPr>
                <w:rFonts w:ascii="Book Antiqua" w:hAnsi="Book Antiqua"/>
                <w:sz w:val="24"/>
                <w:vertAlign w:val="superscript"/>
              </w:rPr>
              <w:t>6</w:t>
            </w:r>
            <w:r>
              <w:rPr>
                <w:rFonts w:ascii="Book Antiqua" w:hAnsi="Book Antiqua" w:hint="eastAsia"/>
                <w:sz w:val="24"/>
                <w:vertAlign w:val="superscript"/>
              </w:rPr>
              <w:t>]</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40/F</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Accident finding</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r>
              <w:rPr>
                <w:rFonts w:ascii="Book Antiqua" w:hAnsi="Book Antiqua"/>
                <w:sz w:val="24"/>
              </w:rPr>
              <w:t xml:space="preserve"> lower</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7</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24</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538"/>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23</w:t>
            </w:r>
          </w:p>
        </w:tc>
        <w:tc>
          <w:tcPr>
            <w:tcW w:w="1547" w:type="dxa"/>
          </w:tcPr>
          <w:p w:rsidR="00442F60" w:rsidRDefault="00956952">
            <w:pPr>
              <w:snapToGrid w:val="0"/>
              <w:spacing w:line="360" w:lineRule="auto"/>
              <w:rPr>
                <w:rFonts w:ascii="Book Antiqua" w:hAnsi="Book Antiqua"/>
                <w:sz w:val="24"/>
                <w:highlight w:val="yellow"/>
              </w:rPr>
            </w:pPr>
            <w:proofErr w:type="spellStart"/>
            <w:r>
              <w:rPr>
                <w:rFonts w:ascii="Book Antiqua" w:hAnsi="Book Antiqua"/>
                <w:sz w:val="24"/>
              </w:rPr>
              <w:t>Pothadiyil</w:t>
            </w:r>
            <w:proofErr w:type="spellEnd"/>
            <w:r>
              <w:rPr>
                <w:rFonts w:ascii="Book Antiqua" w:hAnsi="Book Antiqua"/>
                <w:sz w:val="24"/>
              </w:rPr>
              <w:t xml:space="preserve"> </w:t>
            </w:r>
            <w:r>
              <w:rPr>
                <w:rFonts w:ascii="Book Antiqua" w:hAnsi="Book Antiqua"/>
                <w:i/>
                <w:iCs/>
                <w:sz w:val="24"/>
              </w:rPr>
              <w:t>et al</w:t>
            </w:r>
            <w:r>
              <w:rPr>
                <w:rFonts w:ascii="Book Antiqua" w:hAnsi="Book Antiqua" w:hint="eastAsia"/>
                <w:sz w:val="24"/>
                <w:vertAlign w:val="superscript"/>
              </w:rPr>
              <w:t>[4</w:t>
            </w:r>
            <w:r>
              <w:rPr>
                <w:rFonts w:ascii="Book Antiqua" w:hAnsi="Book Antiqua"/>
                <w:sz w:val="24"/>
                <w:vertAlign w:val="superscript"/>
              </w:rPr>
              <w:t>4</w:t>
            </w:r>
            <w:r>
              <w:rPr>
                <w:rFonts w:ascii="Book Antiqua" w:hAnsi="Book Antiqua" w:hint="eastAsia"/>
                <w:sz w:val="24"/>
                <w:vertAlign w:val="superscript"/>
              </w:rPr>
              <w:t>]</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50/M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Low back pain</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Lt</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24</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901"/>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24</w:t>
            </w:r>
          </w:p>
        </w:tc>
        <w:tc>
          <w:tcPr>
            <w:tcW w:w="1547" w:type="dxa"/>
          </w:tcPr>
          <w:p w:rsidR="00442F60" w:rsidRDefault="008632A1">
            <w:pPr>
              <w:snapToGrid w:val="0"/>
              <w:spacing w:line="360" w:lineRule="auto"/>
              <w:rPr>
                <w:rFonts w:ascii="Book Antiqua" w:hAnsi="Book Antiqua"/>
                <w:i/>
                <w:iCs/>
                <w:sz w:val="24"/>
                <w:highlight w:val="yellow"/>
              </w:rPr>
            </w:pPr>
            <w:hyperlink r:id="rId19" w:history="1">
              <w:r w:rsidR="00956952">
                <w:rPr>
                  <w:rFonts w:ascii="Book Antiqua" w:hAnsi="Book Antiqua"/>
                  <w:sz w:val="24"/>
                </w:rPr>
                <w:t>Vujanić</w:t>
              </w:r>
            </w:hyperlink>
            <w:r w:rsidR="00956952">
              <w:rPr>
                <w:rFonts w:ascii="Book Antiqua" w:hAnsi="Book Antiqua"/>
                <w:sz w:val="24"/>
              </w:rPr>
              <w:t xml:space="preserve"> </w:t>
            </w:r>
            <w:r w:rsidR="00956952">
              <w:rPr>
                <w:rFonts w:ascii="Book Antiqua" w:hAnsi="Book Antiqua"/>
                <w:i/>
                <w:iCs/>
                <w:sz w:val="24"/>
              </w:rPr>
              <w:t>et al</w:t>
            </w:r>
            <w:r w:rsidR="00956952">
              <w:rPr>
                <w:rFonts w:ascii="Book Antiqua" w:hAnsi="Book Antiqua" w:hint="eastAsia"/>
                <w:sz w:val="24"/>
                <w:vertAlign w:val="superscript"/>
              </w:rPr>
              <w:t>[4</w:t>
            </w:r>
            <w:r w:rsidR="00956952">
              <w:rPr>
                <w:rFonts w:ascii="Book Antiqua" w:hAnsi="Book Antiqua"/>
                <w:sz w:val="24"/>
                <w:vertAlign w:val="superscript"/>
              </w:rPr>
              <w:t>5</w:t>
            </w:r>
            <w:r w:rsidR="00956952">
              <w:rPr>
                <w:rFonts w:ascii="Book Antiqua" w:hAnsi="Book Antiqua" w:hint="eastAsia"/>
                <w:sz w:val="24"/>
                <w:vertAlign w:val="superscript"/>
              </w:rPr>
              <w:t>]</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8/M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Painless gross hematuria</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r>
              <w:rPr>
                <w:rFonts w:ascii="Book Antiqua" w:hAnsi="Book Antiqua"/>
                <w:sz w:val="24"/>
              </w:rPr>
              <w:t xml:space="preserve"> lower</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 xml:space="preserve">6 </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 xml:space="preserve">36 </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380"/>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25</w:t>
            </w:r>
          </w:p>
        </w:tc>
        <w:tc>
          <w:tcPr>
            <w:tcW w:w="1547" w:type="dxa"/>
          </w:tcPr>
          <w:p w:rsidR="00442F60" w:rsidRDefault="00956952">
            <w:pPr>
              <w:snapToGrid w:val="0"/>
              <w:spacing w:line="360" w:lineRule="auto"/>
              <w:rPr>
                <w:rFonts w:ascii="Book Antiqua" w:hAnsi="Book Antiqua"/>
                <w:sz w:val="24"/>
                <w:highlight w:val="yellow"/>
              </w:rPr>
            </w:pPr>
            <w:proofErr w:type="spellStart"/>
            <w:r>
              <w:rPr>
                <w:rFonts w:ascii="Book Antiqua" w:hAnsi="Book Antiqua"/>
                <w:sz w:val="24"/>
              </w:rPr>
              <w:t>Epaulard</w:t>
            </w:r>
            <w:proofErr w:type="spellEnd"/>
            <w:r>
              <w:rPr>
                <w:rFonts w:ascii="Book Antiqua" w:hAnsi="Book Antiqua"/>
                <w:sz w:val="24"/>
              </w:rPr>
              <w:t xml:space="preserve"> </w:t>
            </w:r>
            <w:r>
              <w:rPr>
                <w:rFonts w:ascii="Book Antiqua" w:hAnsi="Book Antiqua"/>
                <w:i/>
                <w:iCs/>
                <w:sz w:val="24"/>
              </w:rPr>
              <w:t>et al</w:t>
            </w:r>
            <w:r>
              <w:rPr>
                <w:rFonts w:ascii="Book Antiqua" w:hAnsi="Book Antiqua" w:hint="eastAsia"/>
                <w:sz w:val="24"/>
                <w:vertAlign w:val="superscript"/>
              </w:rPr>
              <w:t>[4</w:t>
            </w:r>
            <w:r>
              <w:rPr>
                <w:rFonts w:ascii="Book Antiqua" w:hAnsi="Book Antiqua"/>
                <w:sz w:val="24"/>
                <w:vertAlign w:val="superscript"/>
              </w:rPr>
              <w:t>6</w:t>
            </w:r>
            <w:r>
              <w:rPr>
                <w:rFonts w:ascii="Book Antiqua" w:hAnsi="Book Antiqua" w:hint="eastAsia"/>
                <w:sz w:val="24"/>
                <w:vertAlign w:val="superscript"/>
              </w:rPr>
              <w:t>]</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60/M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Fever, weight loss, weakness, night sweats</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r>
              <w:rPr>
                <w:rFonts w:ascii="Book Antiqua" w:hAnsi="Book Antiqua"/>
                <w:sz w:val="24"/>
              </w:rPr>
              <w:t xml:space="preserve"> middle</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 xml:space="preserve">3 </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 xml:space="preserve">3 </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529"/>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lastRenderedPageBreak/>
              <w:t>26</w:t>
            </w:r>
          </w:p>
        </w:tc>
        <w:tc>
          <w:tcPr>
            <w:tcW w:w="1547" w:type="dxa"/>
          </w:tcPr>
          <w:p w:rsidR="00442F60" w:rsidRDefault="008632A1">
            <w:pPr>
              <w:snapToGrid w:val="0"/>
              <w:spacing w:line="360" w:lineRule="auto"/>
              <w:rPr>
                <w:rFonts w:ascii="Book Antiqua" w:hAnsi="Book Antiqua"/>
                <w:sz w:val="24"/>
              </w:rPr>
            </w:pPr>
            <w:hyperlink r:id="rId20" w:history="1">
              <w:r w:rsidR="00956952">
                <w:rPr>
                  <w:rFonts w:ascii="Book Antiqua" w:hAnsi="Book Antiqua"/>
                  <w:sz w:val="24"/>
                </w:rPr>
                <w:t>Sugimoto</w:t>
              </w:r>
            </w:hyperlink>
            <w:r w:rsidR="00956952">
              <w:rPr>
                <w:rFonts w:ascii="Book Antiqua" w:hAnsi="Book Antiqua"/>
                <w:sz w:val="24"/>
              </w:rPr>
              <w:t xml:space="preserve"> </w:t>
            </w:r>
            <w:r w:rsidR="00956952">
              <w:rPr>
                <w:rFonts w:ascii="Book Antiqua" w:hAnsi="Book Antiqua"/>
                <w:i/>
                <w:iCs/>
                <w:sz w:val="24"/>
              </w:rPr>
              <w:t>et al</w:t>
            </w:r>
            <w:r w:rsidR="00956952">
              <w:rPr>
                <w:rFonts w:ascii="Book Antiqua" w:hAnsi="Book Antiqua" w:hint="eastAsia"/>
                <w:sz w:val="24"/>
                <w:vertAlign w:val="superscript"/>
              </w:rPr>
              <w:t>[4</w:t>
            </w:r>
            <w:r w:rsidR="00956952">
              <w:rPr>
                <w:rFonts w:ascii="Book Antiqua" w:hAnsi="Book Antiqua"/>
                <w:sz w:val="24"/>
                <w:vertAlign w:val="superscript"/>
              </w:rPr>
              <w:t>7</w:t>
            </w:r>
            <w:r w:rsidR="00956952">
              <w:rPr>
                <w:rFonts w:ascii="Book Antiqua" w:hAnsi="Book Antiqua" w:hint="eastAsia"/>
                <w:sz w:val="24"/>
                <w:vertAlign w:val="superscript"/>
              </w:rPr>
              <w:t>]</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61/M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Abdominal pain</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r>
              <w:rPr>
                <w:rFonts w:ascii="Book Antiqua" w:hAnsi="Book Antiqua"/>
                <w:sz w:val="24"/>
              </w:rPr>
              <w:t xml:space="preserve"> renal pelvis</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 xml:space="preserve">3 </w:t>
            </w:r>
          </w:p>
        </w:tc>
        <w:tc>
          <w:tcPr>
            <w:tcW w:w="1843"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Nephroureterectomy</w:t>
            </w:r>
            <w:proofErr w:type="spellEnd"/>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 xml:space="preserve">3 </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1399"/>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27</w:t>
            </w:r>
          </w:p>
        </w:tc>
        <w:tc>
          <w:tcPr>
            <w:tcW w:w="1547" w:type="dxa"/>
          </w:tcPr>
          <w:p w:rsidR="00442F60" w:rsidRDefault="008632A1">
            <w:pPr>
              <w:snapToGrid w:val="0"/>
              <w:spacing w:line="360" w:lineRule="auto"/>
              <w:rPr>
                <w:rFonts w:ascii="Book Antiqua" w:hAnsi="Book Antiqua"/>
                <w:i/>
                <w:iCs/>
                <w:sz w:val="24"/>
              </w:rPr>
            </w:pPr>
            <w:hyperlink r:id="rId21" w:history="1">
              <w:r w:rsidR="00956952">
                <w:rPr>
                  <w:rFonts w:ascii="Book Antiqua" w:hAnsi="Book Antiqua"/>
                  <w:sz w:val="24"/>
                </w:rPr>
                <w:t>Ryu</w:t>
              </w:r>
            </w:hyperlink>
            <w:r w:rsidR="00956952">
              <w:rPr>
                <w:rFonts w:ascii="Book Antiqua" w:hAnsi="Book Antiqua"/>
                <w:sz w:val="24"/>
              </w:rPr>
              <w:t xml:space="preserve"> </w:t>
            </w:r>
            <w:r w:rsidR="00956952">
              <w:rPr>
                <w:rFonts w:ascii="Book Antiqua" w:hAnsi="Book Antiqua"/>
                <w:i/>
                <w:iCs/>
                <w:sz w:val="24"/>
              </w:rPr>
              <w:t>et al</w:t>
            </w:r>
            <w:r w:rsidR="00956952">
              <w:rPr>
                <w:rFonts w:ascii="Book Antiqua" w:hAnsi="Book Antiqua" w:hint="eastAsia"/>
                <w:sz w:val="24"/>
                <w:vertAlign w:val="superscript"/>
              </w:rPr>
              <w:t>[</w:t>
            </w:r>
            <w:r w:rsidR="00956952">
              <w:rPr>
                <w:rFonts w:ascii="Book Antiqua" w:hAnsi="Book Antiqua"/>
                <w:sz w:val="24"/>
                <w:vertAlign w:val="superscript"/>
              </w:rPr>
              <w:t>48</w:t>
            </w:r>
            <w:r w:rsidR="00956952">
              <w:rPr>
                <w:rFonts w:ascii="Book Antiqua" w:hAnsi="Book Antiqua" w:hint="eastAsia"/>
                <w:sz w:val="24"/>
                <w:vertAlign w:val="superscript"/>
              </w:rPr>
              <w:t>]</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61/F</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Accident finding, weight loss, gastrointestinal symptoms</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Lt lower</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 xml:space="preserve">3 </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 xml:space="preserve">3 </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457"/>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28</w:t>
            </w:r>
          </w:p>
        </w:tc>
        <w:tc>
          <w:tcPr>
            <w:tcW w:w="1547" w:type="dxa"/>
          </w:tcPr>
          <w:p w:rsidR="00442F60" w:rsidRDefault="008632A1">
            <w:pPr>
              <w:snapToGrid w:val="0"/>
              <w:spacing w:line="360" w:lineRule="auto"/>
              <w:rPr>
                <w:rFonts w:ascii="Book Antiqua" w:hAnsi="Book Antiqua"/>
                <w:i/>
                <w:iCs/>
                <w:sz w:val="24"/>
              </w:rPr>
            </w:pPr>
            <w:hyperlink r:id="rId22" w:history="1">
              <w:r w:rsidR="00956952">
                <w:rPr>
                  <w:rFonts w:ascii="Book Antiqua" w:hAnsi="Book Antiqua"/>
                  <w:sz w:val="24"/>
                </w:rPr>
                <w:t>Iida</w:t>
              </w:r>
            </w:hyperlink>
            <w:r w:rsidR="00956952">
              <w:rPr>
                <w:rFonts w:ascii="Book Antiqua" w:hAnsi="Book Antiqua"/>
                <w:sz w:val="24"/>
              </w:rPr>
              <w:t xml:space="preserve"> </w:t>
            </w:r>
            <w:r w:rsidR="00956952">
              <w:rPr>
                <w:rFonts w:ascii="Book Antiqua" w:hAnsi="Book Antiqua"/>
                <w:i/>
                <w:iCs/>
                <w:sz w:val="24"/>
              </w:rPr>
              <w:t>et al</w:t>
            </w:r>
            <w:r w:rsidR="00956952">
              <w:rPr>
                <w:rFonts w:ascii="Book Antiqua" w:hAnsi="Book Antiqua" w:hint="eastAsia"/>
                <w:sz w:val="24"/>
                <w:vertAlign w:val="superscript"/>
              </w:rPr>
              <w:t>[</w:t>
            </w:r>
            <w:r w:rsidR="00956952">
              <w:rPr>
                <w:rFonts w:ascii="Book Antiqua" w:hAnsi="Book Antiqua"/>
                <w:sz w:val="24"/>
                <w:vertAlign w:val="superscript"/>
              </w:rPr>
              <w:t>49</w:t>
            </w:r>
            <w:r w:rsidR="00956952">
              <w:rPr>
                <w:rFonts w:ascii="Book Antiqua" w:hAnsi="Book Antiqua" w:hint="eastAsia"/>
                <w:sz w:val="24"/>
                <w:vertAlign w:val="superscript"/>
              </w:rPr>
              <w:t>]</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54/F</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Painless gross hematuria</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r>
              <w:rPr>
                <w:rFonts w:ascii="Book Antiqua" w:hAnsi="Book Antiqua"/>
                <w:sz w:val="24"/>
              </w:rPr>
              <w:t xml:space="preserve"> renal pelvis</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 xml:space="preserve">4.7 </w:t>
            </w:r>
          </w:p>
        </w:tc>
        <w:tc>
          <w:tcPr>
            <w:tcW w:w="1843"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Nephroureterectomy</w:t>
            </w:r>
            <w:proofErr w:type="spellEnd"/>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 xml:space="preserve">44 </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679"/>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29</w:t>
            </w:r>
          </w:p>
        </w:tc>
        <w:tc>
          <w:tcPr>
            <w:tcW w:w="1547" w:type="dxa"/>
          </w:tcPr>
          <w:p w:rsidR="00442F60" w:rsidRDefault="00956952">
            <w:pPr>
              <w:snapToGrid w:val="0"/>
              <w:spacing w:line="360" w:lineRule="auto"/>
              <w:rPr>
                <w:rFonts w:ascii="Book Antiqua" w:hAnsi="Book Antiqua"/>
                <w:i/>
                <w:iCs/>
                <w:sz w:val="24"/>
                <w:highlight w:val="yellow"/>
              </w:rPr>
            </w:pPr>
            <w:r>
              <w:rPr>
                <w:rFonts w:ascii="Book Antiqua" w:hAnsi="Book Antiqua"/>
                <w:sz w:val="24"/>
              </w:rPr>
              <w:t xml:space="preserve">Wang </w:t>
            </w:r>
            <w:r>
              <w:rPr>
                <w:rFonts w:ascii="Book Antiqua" w:hAnsi="Book Antiqua"/>
                <w:i/>
                <w:iCs/>
                <w:sz w:val="24"/>
              </w:rPr>
              <w:t>et al</w:t>
            </w:r>
            <w:r>
              <w:rPr>
                <w:rFonts w:ascii="Book Antiqua" w:hAnsi="Book Antiqua" w:hint="eastAsia"/>
                <w:sz w:val="24"/>
                <w:vertAlign w:val="superscript"/>
              </w:rPr>
              <w:t>[5</w:t>
            </w:r>
            <w:r>
              <w:rPr>
                <w:rFonts w:ascii="Book Antiqua" w:hAnsi="Book Antiqua"/>
                <w:sz w:val="24"/>
                <w:vertAlign w:val="superscript"/>
              </w:rPr>
              <w:t>0</w:t>
            </w:r>
            <w:r>
              <w:rPr>
                <w:rFonts w:ascii="Book Antiqua" w:hAnsi="Book Antiqua" w:hint="eastAsia"/>
                <w:sz w:val="24"/>
                <w:vertAlign w:val="superscript"/>
              </w:rPr>
              <w:t>]</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74/F</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Low back pain, weight loss</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Lt upper</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 xml:space="preserve">8 </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66</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1138"/>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30</w:t>
            </w:r>
          </w:p>
        </w:tc>
        <w:tc>
          <w:tcPr>
            <w:tcW w:w="1547" w:type="dxa"/>
          </w:tcPr>
          <w:p w:rsidR="00442F60" w:rsidRDefault="00956952">
            <w:pPr>
              <w:snapToGrid w:val="0"/>
              <w:spacing w:line="360" w:lineRule="auto"/>
              <w:rPr>
                <w:rFonts w:ascii="Book Antiqua" w:hAnsi="Book Antiqua"/>
                <w:i/>
                <w:iCs/>
                <w:sz w:val="24"/>
                <w:highlight w:val="yellow"/>
              </w:rPr>
            </w:pPr>
            <w:r>
              <w:rPr>
                <w:rFonts w:ascii="Book Antiqua" w:hAnsi="Book Antiqua"/>
                <w:sz w:val="24"/>
              </w:rPr>
              <w:t xml:space="preserve">Boo </w:t>
            </w:r>
            <w:r>
              <w:rPr>
                <w:rFonts w:ascii="Book Antiqua" w:hAnsi="Book Antiqua"/>
                <w:i/>
                <w:iCs/>
                <w:sz w:val="24"/>
              </w:rPr>
              <w:t>et al</w:t>
            </w:r>
            <w:r>
              <w:rPr>
                <w:rFonts w:ascii="Book Antiqua" w:hAnsi="Book Antiqua" w:hint="eastAsia"/>
                <w:sz w:val="24"/>
                <w:vertAlign w:val="superscript"/>
              </w:rPr>
              <w:t>[5</w:t>
            </w:r>
            <w:r>
              <w:rPr>
                <w:rFonts w:ascii="Book Antiqua" w:hAnsi="Book Antiqua"/>
                <w:sz w:val="24"/>
                <w:vertAlign w:val="superscript"/>
              </w:rPr>
              <w:t>1</w:t>
            </w:r>
            <w:r>
              <w:rPr>
                <w:rFonts w:ascii="Book Antiqua" w:hAnsi="Book Antiqua" w:hint="eastAsia"/>
                <w:sz w:val="24"/>
                <w:vertAlign w:val="superscript"/>
              </w:rPr>
              <w:t>]</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9/F</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intermittent abdominal pain, weight loss</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Lt upper</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 xml:space="preserve">5.5 </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 and enlarged lymph dissection</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 xml:space="preserve">6 </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674"/>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31</w:t>
            </w:r>
          </w:p>
        </w:tc>
        <w:tc>
          <w:tcPr>
            <w:tcW w:w="1547" w:type="dxa"/>
          </w:tcPr>
          <w:p w:rsidR="00442F60" w:rsidRDefault="00956952">
            <w:pPr>
              <w:snapToGrid w:val="0"/>
              <w:spacing w:line="360" w:lineRule="auto"/>
              <w:rPr>
                <w:rFonts w:ascii="Book Antiqua" w:hAnsi="Book Antiqua"/>
                <w:i/>
                <w:iCs/>
                <w:sz w:val="24"/>
              </w:rPr>
            </w:pPr>
            <w:r>
              <w:rPr>
                <w:rFonts w:ascii="Book Antiqua" w:hAnsi="Book Antiqua"/>
                <w:sz w:val="24"/>
              </w:rPr>
              <w:t xml:space="preserve">Leroy </w:t>
            </w:r>
            <w:r>
              <w:rPr>
                <w:rFonts w:ascii="Book Antiqua" w:hAnsi="Book Antiqua"/>
                <w:i/>
                <w:iCs/>
                <w:sz w:val="24"/>
              </w:rPr>
              <w:t>et al</w:t>
            </w:r>
            <w:r>
              <w:rPr>
                <w:rFonts w:ascii="Book Antiqua" w:hAnsi="Book Antiqua" w:hint="eastAsia"/>
                <w:sz w:val="24"/>
                <w:vertAlign w:val="superscript"/>
              </w:rPr>
              <w:t>[</w:t>
            </w:r>
            <w:r>
              <w:rPr>
                <w:rFonts w:ascii="Book Antiqua" w:hAnsi="Book Antiqua"/>
                <w:sz w:val="24"/>
                <w:vertAlign w:val="superscript"/>
              </w:rPr>
              <w:t>42</w:t>
            </w:r>
            <w:r>
              <w:rPr>
                <w:rFonts w:ascii="Book Antiqua" w:hAnsi="Book Antiqua" w:hint="eastAsia"/>
                <w:sz w:val="24"/>
                <w:vertAlign w:val="superscript"/>
              </w:rPr>
              <w:t>]</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54/F</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Low back pain, hematuria</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Lt renal pelvis</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 xml:space="preserve">1.5 </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 xml:space="preserve">7 </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646"/>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32</w:t>
            </w:r>
          </w:p>
        </w:tc>
        <w:tc>
          <w:tcPr>
            <w:tcW w:w="1547" w:type="dxa"/>
          </w:tcPr>
          <w:p w:rsidR="00442F60" w:rsidRDefault="008632A1">
            <w:pPr>
              <w:snapToGrid w:val="0"/>
              <w:spacing w:line="360" w:lineRule="auto"/>
              <w:rPr>
                <w:rFonts w:ascii="Book Antiqua" w:hAnsi="Book Antiqua"/>
                <w:sz w:val="24"/>
                <w:highlight w:val="yellow"/>
              </w:rPr>
            </w:pPr>
            <w:hyperlink r:id="rId23" w:history="1">
              <w:r w:rsidR="00956952">
                <w:rPr>
                  <w:rFonts w:ascii="Book Antiqua" w:hAnsi="Book Antiqua"/>
                  <w:sz w:val="24"/>
                </w:rPr>
                <w:t>Petrescu</w:t>
              </w:r>
            </w:hyperlink>
            <w:r w:rsidR="00956952">
              <w:rPr>
                <w:rFonts w:ascii="Book Antiqua" w:hAnsi="Book Antiqua"/>
                <w:sz w:val="24"/>
              </w:rPr>
              <w:t xml:space="preserve"> </w:t>
            </w:r>
            <w:r w:rsidR="00956952">
              <w:rPr>
                <w:rFonts w:ascii="Book Antiqua" w:hAnsi="Book Antiqua"/>
                <w:i/>
                <w:iCs/>
                <w:sz w:val="24"/>
              </w:rPr>
              <w:t>et al</w:t>
            </w:r>
            <w:r w:rsidR="00956952">
              <w:rPr>
                <w:rFonts w:ascii="Book Antiqua" w:hAnsi="Book Antiqua" w:hint="eastAsia"/>
                <w:sz w:val="24"/>
                <w:vertAlign w:val="superscript"/>
              </w:rPr>
              <w:t>[5</w:t>
            </w:r>
            <w:r w:rsidR="00956952">
              <w:rPr>
                <w:rFonts w:ascii="Book Antiqua" w:hAnsi="Book Antiqua"/>
                <w:sz w:val="24"/>
                <w:vertAlign w:val="superscript"/>
              </w:rPr>
              <w:t>2</w:t>
            </w:r>
            <w:r w:rsidR="00956952">
              <w:rPr>
                <w:rFonts w:ascii="Book Antiqua" w:hAnsi="Book Antiqua" w:hint="eastAsia"/>
                <w:sz w:val="24"/>
                <w:vertAlign w:val="superscript"/>
              </w:rPr>
              <w:t>]</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57/M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Hematuria, minimal grade fever, right flank pain</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r>
              <w:rPr>
                <w:rFonts w:ascii="Book Antiqua" w:hAnsi="Book Antiqua"/>
                <w:sz w:val="24"/>
              </w:rPr>
              <w:t xml:space="preserve"> middle</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2</w:t>
            </w:r>
          </w:p>
        </w:tc>
        <w:tc>
          <w:tcPr>
            <w:tcW w:w="1843"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Nephroureterectomy</w:t>
            </w:r>
            <w:proofErr w:type="spellEnd"/>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NA</w:t>
            </w:r>
          </w:p>
        </w:tc>
      </w:tr>
      <w:tr w:rsidR="00442F60">
        <w:trPr>
          <w:trHeight w:val="408"/>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33</w:t>
            </w:r>
          </w:p>
        </w:tc>
        <w:tc>
          <w:tcPr>
            <w:tcW w:w="1547" w:type="dxa"/>
          </w:tcPr>
          <w:p w:rsidR="00442F60" w:rsidRDefault="008632A1">
            <w:pPr>
              <w:snapToGrid w:val="0"/>
              <w:spacing w:line="360" w:lineRule="auto"/>
              <w:rPr>
                <w:rFonts w:ascii="Book Antiqua" w:hAnsi="Book Antiqua"/>
                <w:sz w:val="24"/>
                <w:highlight w:val="yellow"/>
              </w:rPr>
            </w:pPr>
            <w:hyperlink r:id="rId24" w:history="1">
              <w:r w:rsidR="00956952">
                <w:rPr>
                  <w:rFonts w:ascii="Book Antiqua" w:hAnsi="Book Antiqua"/>
                  <w:sz w:val="24"/>
                </w:rPr>
                <w:t>Mukkamala</w:t>
              </w:r>
            </w:hyperlink>
            <w:r w:rsidR="00956952">
              <w:rPr>
                <w:rFonts w:ascii="Book Antiqua" w:hAnsi="Book Antiqua"/>
                <w:sz w:val="24"/>
              </w:rPr>
              <w:t xml:space="preserve"> </w:t>
            </w:r>
            <w:r w:rsidR="00956952">
              <w:rPr>
                <w:rFonts w:ascii="Book Antiqua" w:hAnsi="Book Antiqua"/>
                <w:i/>
                <w:iCs/>
                <w:sz w:val="24"/>
              </w:rPr>
              <w:t>et al</w:t>
            </w:r>
            <w:r w:rsidR="00956952">
              <w:rPr>
                <w:rFonts w:ascii="Book Antiqua" w:hAnsi="Book Antiqua" w:hint="eastAsia"/>
                <w:sz w:val="24"/>
                <w:vertAlign w:val="superscript"/>
              </w:rPr>
              <w:t>[5</w:t>
            </w:r>
            <w:r w:rsidR="00956952">
              <w:rPr>
                <w:rFonts w:ascii="Book Antiqua" w:hAnsi="Book Antiqua"/>
                <w:sz w:val="24"/>
                <w:vertAlign w:val="superscript"/>
              </w:rPr>
              <w:t>3</w:t>
            </w:r>
            <w:r w:rsidR="00956952">
              <w:rPr>
                <w:rFonts w:ascii="Book Antiqua" w:hAnsi="Book Antiqua" w:hint="eastAsia"/>
                <w:sz w:val="24"/>
                <w:vertAlign w:val="superscript"/>
              </w:rPr>
              <w:t>]</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54/M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Accident finding</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Lt middle</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 xml:space="preserve">4.7 </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NA</w:t>
            </w:r>
          </w:p>
        </w:tc>
      </w:tr>
      <w:tr w:rsidR="00442F60">
        <w:trPr>
          <w:trHeight w:val="309"/>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34</w:t>
            </w:r>
          </w:p>
        </w:tc>
        <w:tc>
          <w:tcPr>
            <w:tcW w:w="1547" w:type="dxa"/>
          </w:tcPr>
          <w:p w:rsidR="00442F60" w:rsidRDefault="008632A1">
            <w:pPr>
              <w:snapToGrid w:val="0"/>
              <w:spacing w:line="360" w:lineRule="auto"/>
              <w:rPr>
                <w:rFonts w:ascii="Book Antiqua" w:hAnsi="Book Antiqua"/>
                <w:i/>
                <w:iCs/>
                <w:sz w:val="24"/>
                <w:highlight w:val="yellow"/>
              </w:rPr>
            </w:pPr>
            <w:hyperlink r:id="rId25" w:history="1">
              <w:r w:rsidR="00956952">
                <w:rPr>
                  <w:rFonts w:ascii="Book Antiqua" w:hAnsi="Book Antiqua"/>
                  <w:sz w:val="24"/>
                </w:rPr>
                <w:t>Hori</w:t>
              </w:r>
            </w:hyperlink>
            <w:r w:rsidR="00956952">
              <w:rPr>
                <w:rFonts w:ascii="Book Antiqua" w:hAnsi="Book Antiqua"/>
                <w:sz w:val="24"/>
              </w:rPr>
              <w:t xml:space="preserve"> </w:t>
            </w:r>
            <w:r w:rsidR="00956952">
              <w:rPr>
                <w:rFonts w:ascii="Book Antiqua" w:hAnsi="Book Antiqua"/>
                <w:i/>
                <w:iCs/>
                <w:sz w:val="24"/>
              </w:rPr>
              <w:t>et al</w:t>
            </w:r>
            <w:r w:rsidR="00956952">
              <w:rPr>
                <w:rFonts w:ascii="Book Antiqua" w:hAnsi="Book Antiqua" w:hint="eastAsia"/>
                <w:sz w:val="24"/>
                <w:vertAlign w:val="superscript"/>
              </w:rPr>
              <w:t>[5</w:t>
            </w:r>
            <w:r w:rsidR="00956952">
              <w:rPr>
                <w:rFonts w:ascii="Book Antiqua" w:hAnsi="Book Antiqua"/>
                <w:sz w:val="24"/>
                <w:vertAlign w:val="superscript"/>
              </w:rPr>
              <w:t>4</w:t>
            </w:r>
            <w:r w:rsidR="00956952">
              <w:rPr>
                <w:rFonts w:ascii="Book Antiqua" w:hAnsi="Book Antiqua" w:hint="eastAsia"/>
                <w:sz w:val="24"/>
                <w:vertAlign w:val="superscript"/>
              </w:rPr>
              <w:t>]</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24/F</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Accident finding</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Lt</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 xml:space="preserve">7.5 </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NA</w:t>
            </w:r>
          </w:p>
        </w:tc>
      </w:tr>
      <w:tr w:rsidR="00442F60">
        <w:trPr>
          <w:trHeight w:val="635"/>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35</w:t>
            </w:r>
          </w:p>
        </w:tc>
        <w:tc>
          <w:tcPr>
            <w:tcW w:w="1547" w:type="dxa"/>
          </w:tcPr>
          <w:p w:rsidR="00442F60" w:rsidRDefault="008632A1">
            <w:pPr>
              <w:snapToGrid w:val="0"/>
              <w:spacing w:line="360" w:lineRule="auto"/>
              <w:rPr>
                <w:rFonts w:ascii="Book Antiqua" w:hAnsi="Book Antiqua"/>
                <w:sz w:val="24"/>
              </w:rPr>
            </w:pPr>
            <w:hyperlink r:id="rId26" w:history="1">
              <w:r w:rsidR="00956952">
                <w:rPr>
                  <w:rFonts w:ascii="Book Antiqua" w:hAnsi="Book Antiqua"/>
                  <w:sz w:val="24"/>
                </w:rPr>
                <w:t>Yoshida</w:t>
              </w:r>
            </w:hyperlink>
            <w:r w:rsidR="00956952">
              <w:rPr>
                <w:rFonts w:ascii="Book Antiqua" w:hAnsi="Book Antiqua"/>
                <w:sz w:val="24"/>
              </w:rPr>
              <w:t xml:space="preserve"> </w:t>
            </w:r>
            <w:r w:rsidR="00956952">
              <w:rPr>
                <w:rFonts w:ascii="Book Antiqua" w:hAnsi="Book Antiqua"/>
                <w:i/>
                <w:iCs/>
                <w:sz w:val="24"/>
              </w:rPr>
              <w:t>et al</w:t>
            </w:r>
            <w:r w:rsidR="00956952">
              <w:rPr>
                <w:rFonts w:ascii="Book Antiqua" w:hAnsi="Book Antiqua" w:hint="eastAsia"/>
                <w:sz w:val="24"/>
                <w:vertAlign w:val="superscript"/>
              </w:rPr>
              <w:t>[5</w:t>
            </w:r>
            <w:r w:rsidR="00956952">
              <w:rPr>
                <w:rFonts w:ascii="Book Antiqua" w:hAnsi="Book Antiqua"/>
                <w:sz w:val="24"/>
                <w:vertAlign w:val="superscript"/>
              </w:rPr>
              <w:t>5</w:t>
            </w:r>
            <w:r w:rsidR="00956952">
              <w:rPr>
                <w:rFonts w:ascii="Book Antiqua" w:hAnsi="Book Antiqua" w:hint="eastAsia"/>
                <w:sz w:val="24"/>
                <w:vertAlign w:val="superscript"/>
              </w:rPr>
              <w:t>]</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44/M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Painless gross hematuria</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Lt UPJ</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843"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Nephroureterectomy</w:t>
            </w:r>
            <w:proofErr w:type="spellEnd"/>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NA</w:t>
            </w:r>
          </w:p>
        </w:tc>
      </w:tr>
      <w:tr w:rsidR="00442F60">
        <w:trPr>
          <w:trHeight w:val="91"/>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36</w:t>
            </w:r>
          </w:p>
        </w:tc>
        <w:tc>
          <w:tcPr>
            <w:tcW w:w="1547" w:type="dxa"/>
          </w:tcPr>
          <w:p w:rsidR="00442F60" w:rsidRDefault="008632A1">
            <w:pPr>
              <w:snapToGrid w:val="0"/>
              <w:spacing w:line="360" w:lineRule="auto"/>
              <w:rPr>
                <w:rFonts w:ascii="Book Antiqua" w:hAnsi="Book Antiqua"/>
                <w:i/>
                <w:iCs/>
                <w:sz w:val="24"/>
                <w:highlight w:val="yellow"/>
              </w:rPr>
            </w:pPr>
            <w:hyperlink r:id="rId27" w:history="1">
              <w:r w:rsidR="00956952">
                <w:rPr>
                  <w:rFonts w:ascii="Book Antiqua" w:hAnsi="Book Antiqua"/>
                  <w:sz w:val="24"/>
                </w:rPr>
                <w:t>Bildirici</w:t>
              </w:r>
            </w:hyperlink>
            <w:r w:rsidR="00956952">
              <w:rPr>
                <w:rFonts w:ascii="Book Antiqua" w:hAnsi="Book Antiqua"/>
                <w:sz w:val="24"/>
              </w:rPr>
              <w:t xml:space="preserve"> </w:t>
            </w:r>
            <w:r w:rsidR="00956952">
              <w:rPr>
                <w:rFonts w:ascii="Book Antiqua" w:hAnsi="Book Antiqua"/>
                <w:i/>
                <w:iCs/>
                <w:sz w:val="24"/>
              </w:rPr>
              <w:t>et al</w:t>
            </w:r>
            <w:r w:rsidR="00956952">
              <w:rPr>
                <w:rFonts w:ascii="Book Antiqua" w:hAnsi="Book Antiqua" w:hint="eastAsia"/>
                <w:sz w:val="24"/>
                <w:vertAlign w:val="superscript"/>
              </w:rPr>
              <w:t>[5</w:t>
            </w:r>
            <w:r w:rsidR="00956952">
              <w:rPr>
                <w:rFonts w:ascii="Book Antiqua" w:hAnsi="Book Antiqua"/>
                <w:sz w:val="24"/>
                <w:vertAlign w:val="superscript"/>
              </w:rPr>
              <w:t>6</w:t>
            </w:r>
            <w:r w:rsidR="00956952">
              <w:rPr>
                <w:rFonts w:ascii="Book Antiqua" w:hAnsi="Book Antiqua" w:hint="eastAsia"/>
                <w:sz w:val="24"/>
                <w:vertAlign w:val="superscript"/>
              </w:rPr>
              <w:t>]</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42/F</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Low back pain</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r>
              <w:rPr>
                <w:rFonts w:ascii="Book Antiqua" w:hAnsi="Book Antiqua"/>
                <w:sz w:val="24"/>
              </w:rPr>
              <w:t xml:space="preserve"> upper</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 xml:space="preserve">7 </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NA</w:t>
            </w:r>
          </w:p>
        </w:tc>
      </w:tr>
      <w:tr w:rsidR="00442F60">
        <w:trPr>
          <w:trHeight w:val="463"/>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37</w:t>
            </w:r>
          </w:p>
        </w:tc>
        <w:tc>
          <w:tcPr>
            <w:tcW w:w="1547" w:type="dxa"/>
          </w:tcPr>
          <w:p w:rsidR="00442F60" w:rsidRDefault="008632A1">
            <w:pPr>
              <w:snapToGrid w:val="0"/>
              <w:spacing w:line="360" w:lineRule="auto"/>
              <w:rPr>
                <w:rFonts w:ascii="Book Antiqua" w:hAnsi="Book Antiqua"/>
                <w:sz w:val="24"/>
              </w:rPr>
            </w:pPr>
            <w:hyperlink r:id="rId28" w:history="1">
              <w:r w:rsidR="00956952">
                <w:rPr>
                  <w:rFonts w:ascii="Book Antiqua" w:hAnsi="Book Antiqua"/>
                  <w:sz w:val="24"/>
                </w:rPr>
                <w:t xml:space="preserve">Kobayashi </w:t>
              </w:r>
              <w:r w:rsidR="00956952">
                <w:rPr>
                  <w:rFonts w:ascii="Book Antiqua" w:hAnsi="Book Antiqua"/>
                  <w:i/>
                  <w:iCs/>
                  <w:sz w:val="24"/>
                </w:rPr>
                <w:t>et al</w:t>
              </w:r>
            </w:hyperlink>
            <w:r w:rsidR="00956952">
              <w:rPr>
                <w:rFonts w:ascii="Book Antiqua" w:hAnsi="Book Antiqua" w:hint="eastAsia"/>
                <w:sz w:val="24"/>
                <w:vertAlign w:val="superscript"/>
              </w:rPr>
              <w:t>[</w:t>
            </w:r>
            <w:r w:rsidR="00956952">
              <w:rPr>
                <w:rFonts w:ascii="Book Antiqua" w:hAnsi="Book Antiqua"/>
                <w:sz w:val="24"/>
                <w:vertAlign w:val="superscript"/>
              </w:rPr>
              <w:t>57</w:t>
            </w:r>
            <w:r w:rsidR="00956952">
              <w:rPr>
                <w:rFonts w:ascii="Book Antiqua" w:hAnsi="Book Antiqua" w:hint="eastAsia"/>
                <w:sz w:val="24"/>
                <w:vertAlign w:val="superscript"/>
              </w:rPr>
              <w:t>]</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50/M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Accident finding</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r>
              <w:rPr>
                <w:rFonts w:ascii="Book Antiqua" w:hAnsi="Book Antiqua"/>
                <w:sz w:val="24"/>
              </w:rPr>
              <w:t xml:space="preserve"> middle</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 xml:space="preserve">3 </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Corticosteroid</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NA</w:t>
            </w:r>
          </w:p>
        </w:tc>
      </w:tr>
      <w:tr w:rsidR="00442F60">
        <w:trPr>
          <w:trHeight w:val="376"/>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38</w:t>
            </w:r>
          </w:p>
        </w:tc>
        <w:tc>
          <w:tcPr>
            <w:tcW w:w="1547" w:type="dxa"/>
          </w:tcPr>
          <w:p w:rsidR="00442F60" w:rsidRDefault="00956952">
            <w:pPr>
              <w:snapToGrid w:val="0"/>
              <w:spacing w:line="360" w:lineRule="auto"/>
              <w:rPr>
                <w:rFonts w:ascii="Book Antiqua" w:hAnsi="Book Antiqua"/>
                <w:i/>
                <w:iCs/>
                <w:sz w:val="24"/>
              </w:rPr>
            </w:pPr>
            <w:r>
              <w:rPr>
                <w:rFonts w:ascii="Book Antiqua" w:hAnsi="Book Antiqua"/>
                <w:sz w:val="24"/>
              </w:rPr>
              <w:t xml:space="preserve">Lee </w:t>
            </w:r>
            <w:r>
              <w:rPr>
                <w:rFonts w:ascii="Book Antiqua" w:hAnsi="Book Antiqua"/>
                <w:i/>
                <w:iCs/>
                <w:sz w:val="24"/>
              </w:rPr>
              <w:t>et al</w:t>
            </w:r>
            <w:r>
              <w:rPr>
                <w:rFonts w:ascii="Book Antiqua" w:hAnsi="Book Antiqua" w:hint="eastAsia"/>
                <w:sz w:val="24"/>
                <w:vertAlign w:val="superscript"/>
              </w:rPr>
              <w:t>[</w:t>
            </w:r>
            <w:r>
              <w:rPr>
                <w:rFonts w:ascii="Book Antiqua" w:hAnsi="Book Antiqua"/>
                <w:sz w:val="24"/>
                <w:vertAlign w:val="superscript"/>
              </w:rPr>
              <w:t>58</w:t>
            </w:r>
            <w:r>
              <w:rPr>
                <w:rFonts w:ascii="Book Antiqua" w:hAnsi="Book Antiqua" w:hint="eastAsia"/>
                <w:sz w:val="24"/>
                <w:vertAlign w:val="superscript"/>
              </w:rPr>
              <w:t>]</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48/M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Accident finding</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r>
              <w:rPr>
                <w:rFonts w:ascii="Book Antiqua" w:hAnsi="Book Antiqua"/>
                <w:sz w:val="24"/>
              </w:rPr>
              <w:t xml:space="preserve"> middle</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3.5</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Partial 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NA</w:t>
            </w:r>
          </w:p>
        </w:tc>
      </w:tr>
      <w:tr w:rsidR="00442F60">
        <w:trPr>
          <w:trHeight w:val="520"/>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39</w:t>
            </w:r>
          </w:p>
        </w:tc>
        <w:tc>
          <w:tcPr>
            <w:tcW w:w="1547" w:type="dxa"/>
          </w:tcPr>
          <w:p w:rsidR="00442F60" w:rsidRDefault="008632A1">
            <w:pPr>
              <w:snapToGrid w:val="0"/>
              <w:spacing w:line="360" w:lineRule="auto"/>
              <w:rPr>
                <w:rFonts w:ascii="Book Antiqua" w:hAnsi="Book Antiqua"/>
                <w:sz w:val="24"/>
              </w:rPr>
            </w:pPr>
            <w:hyperlink r:id="rId29" w:history="1">
              <w:r w:rsidR="00956952">
                <w:rPr>
                  <w:rFonts w:ascii="Book Antiqua" w:hAnsi="Book Antiqua"/>
                  <w:sz w:val="24"/>
                </w:rPr>
                <w:t xml:space="preserve">Iwaki </w:t>
              </w:r>
              <w:r w:rsidR="00956952">
                <w:rPr>
                  <w:rFonts w:ascii="Book Antiqua" w:hAnsi="Book Antiqua"/>
                  <w:i/>
                  <w:iCs/>
                  <w:sz w:val="24"/>
                </w:rPr>
                <w:t>et al</w:t>
              </w:r>
              <w:r w:rsidR="00956952">
                <w:rPr>
                  <w:rFonts w:ascii="Book Antiqua" w:hAnsi="Book Antiqua" w:hint="eastAsia"/>
                  <w:sz w:val="24"/>
                  <w:vertAlign w:val="superscript"/>
                </w:rPr>
                <w:t>[</w:t>
              </w:r>
              <w:r w:rsidR="00956952">
                <w:rPr>
                  <w:rFonts w:ascii="Book Antiqua" w:hAnsi="Book Antiqua"/>
                  <w:sz w:val="24"/>
                  <w:vertAlign w:val="superscript"/>
                </w:rPr>
                <w:t>59</w:t>
              </w:r>
              <w:r w:rsidR="00956952">
                <w:rPr>
                  <w:rFonts w:ascii="Book Antiqua" w:hAnsi="Book Antiqua" w:hint="eastAsia"/>
                  <w:sz w:val="24"/>
                  <w:vertAlign w:val="superscript"/>
                </w:rPr>
                <w:t>]</w:t>
              </w:r>
              <w:r w:rsidR="00956952">
                <w:rPr>
                  <w:rFonts w:ascii="Book Antiqua" w:hAnsi="Book Antiqua"/>
                  <w:sz w:val="24"/>
                </w:rPr>
                <w:t> </w:t>
              </w:r>
            </w:hyperlink>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73/M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General malaise, minimal grade fever</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Lt lower</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 xml:space="preserve">3.5 </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NA</w:t>
            </w:r>
          </w:p>
        </w:tc>
      </w:tr>
      <w:tr w:rsidR="00442F60">
        <w:trPr>
          <w:trHeight w:val="914"/>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lastRenderedPageBreak/>
              <w:t>40</w:t>
            </w:r>
          </w:p>
        </w:tc>
        <w:tc>
          <w:tcPr>
            <w:tcW w:w="1547" w:type="dxa"/>
          </w:tcPr>
          <w:p w:rsidR="00442F60" w:rsidRDefault="008632A1">
            <w:pPr>
              <w:snapToGrid w:val="0"/>
              <w:spacing w:line="360" w:lineRule="auto"/>
              <w:rPr>
                <w:rFonts w:ascii="Book Antiqua" w:hAnsi="Book Antiqua"/>
                <w:i/>
                <w:iCs/>
                <w:sz w:val="24"/>
              </w:rPr>
            </w:pPr>
            <w:hyperlink r:id="rId30" w:history="1">
              <w:r w:rsidR="00956952">
                <w:rPr>
                  <w:rFonts w:ascii="Book Antiqua" w:hAnsi="Book Antiqua"/>
                  <w:sz w:val="24"/>
                </w:rPr>
                <w:t>Kim</w:t>
              </w:r>
            </w:hyperlink>
            <w:r w:rsidR="00956952">
              <w:rPr>
                <w:rFonts w:ascii="Book Antiqua" w:hAnsi="Book Antiqua"/>
                <w:sz w:val="24"/>
              </w:rPr>
              <w:t xml:space="preserve"> </w:t>
            </w:r>
            <w:r w:rsidR="00956952">
              <w:rPr>
                <w:rFonts w:ascii="Book Antiqua" w:hAnsi="Book Antiqua"/>
                <w:i/>
                <w:iCs/>
                <w:sz w:val="24"/>
              </w:rPr>
              <w:t>et al</w:t>
            </w:r>
            <w:r w:rsidR="00956952">
              <w:rPr>
                <w:rFonts w:ascii="Book Antiqua" w:hAnsi="Book Antiqua" w:hint="eastAsia"/>
                <w:sz w:val="24"/>
                <w:vertAlign w:val="superscript"/>
              </w:rPr>
              <w:t>[6</w:t>
            </w:r>
            <w:r w:rsidR="00956952">
              <w:rPr>
                <w:rFonts w:ascii="Book Antiqua" w:hAnsi="Book Antiqua"/>
                <w:sz w:val="24"/>
                <w:vertAlign w:val="superscript"/>
              </w:rPr>
              <w:t>0</w:t>
            </w:r>
            <w:r w:rsidR="00956952">
              <w:rPr>
                <w:rFonts w:ascii="Book Antiqua" w:hAnsi="Book Antiqua" w:hint="eastAsia"/>
                <w:sz w:val="24"/>
                <w:vertAlign w:val="superscript"/>
              </w:rPr>
              <w:t>]</w:t>
            </w:r>
            <w:r w:rsidR="00956952">
              <w:rPr>
                <w:rFonts w:ascii="Book Antiqua" w:hAnsi="Book Antiqua"/>
                <w:sz w:val="24"/>
              </w:rPr>
              <w:t> </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60/M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Painless gross hematuria</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r>
              <w:rPr>
                <w:rFonts w:ascii="Book Antiqua" w:hAnsi="Book Antiqua"/>
                <w:sz w:val="24"/>
              </w:rPr>
              <w:t xml:space="preserve"> renal pelvis</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 xml:space="preserve">1.6 </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NA</w:t>
            </w:r>
          </w:p>
        </w:tc>
      </w:tr>
      <w:tr w:rsidR="00442F60">
        <w:trPr>
          <w:trHeight w:val="576"/>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41</w:t>
            </w:r>
          </w:p>
        </w:tc>
        <w:tc>
          <w:tcPr>
            <w:tcW w:w="1547" w:type="dxa"/>
          </w:tcPr>
          <w:p w:rsidR="00442F60" w:rsidRDefault="008632A1">
            <w:pPr>
              <w:snapToGrid w:val="0"/>
              <w:spacing w:line="360" w:lineRule="auto"/>
              <w:rPr>
                <w:rFonts w:ascii="Book Antiqua" w:hAnsi="Book Antiqua"/>
                <w:i/>
                <w:iCs/>
                <w:sz w:val="24"/>
                <w:highlight w:val="yellow"/>
              </w:rPr>
            </w:pPr>
            <w:hyperlink r:id="rId31" w:history="1">
              <w:r w:rsidR="00956952">
                <w:rPr>
                  <w:rFonts w:ascii="Book Antiqua" w:hAnsi="Book Antiqua"/>
                  <w:sz w:val="24"/>
                </w:rPr>
                <w:t>Satoh</w:t>
              </w:r>
            </w:hyperlink>
            <w:r w:rsidR="00956952">
              <w:rPr>
                <w:rFonts w:ascii="Book Antiqua" w:hAnsi="Book Antiqua"/>
                <w:sz w:val="24"/>
              </w:rPr>
              <w:t xml:space="preserve"> </w:t>
            </w:r>
            <w:r w:rsidR="00956952">
              <w:rPr>
                <w:rFonts w:ascii="Book Antiqua" w:hAnsi="Book Antiqua"/>
                <w:i/>
                <w:iCs/>
                <w:sz w:val="24"/>
              </w:rPr>
              <w:t>et al</w:t>
            </w:r>
            <w:r w:rsidR="00956952">
              <w:rPr>
                <w:rFonts w:ascii="Book Antiqua" w:hAnsi="Book Antiqua" w:hint="eastAsia"/>
                <w:sz w:val="24"/>
                <w:vertAlign w:val="superscript"/>
              </w:rPr>
              <w:t>[6</w:t>
            </w:r>
            <w:r w:rsidR="00956952">
              <w:rPr>
                <w:rFonts w:ascii="Book Antiqua" w:hAnsi="Book Antiqua"/>
                <w:sz w:val="24"/>
                <w:vertAlign w:val="superscript"/>
              </w:rPr>
              <w:t>1</w:t>
            </w:r>
            <w:r w:rsidR="00956952">
              <w:rPr>
                <w:rFonts w:ascii="Book Antiqua" w:hAnsi="Book Antiqua" w:hint="eastAsia"/>
                <w:sz w:val="24"/>
                <w:vertAlign w:val="superscript"/>
              </w:rPr>
              <w:t>]</w:t>
            </w:r>
            <w:r w:rsidR="00956952">
              <w:rPr>
                <w:rFonts w:ascii="Book Antiqua" w:hAnsi="Book Antiqua"/>
                <w:sz w:val="24"/>
              </w:rPr>
              <w:t> </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61/M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Painless gross hematuria</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 xml:space="preserve">1.8 </w:t>
            </w:r>
          </w:p>
        </w:tc>
        <w:tc>
          <w:tcPr>
            <w:tcW w:w="1843"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Nephroureterectomy</w:t>
            </w:r>
            <w:proofErr w:type="spellEnd"/>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NA</w:t>
            </w:r>
          </w:p>
        </w:tc>
      </w:tr>
      <w:tr w:rsidR="00442F60">
        <w:trPr>
          <w:trHeight w:val="454"/>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42</w:t>
            </w:r>
          </w:p>
        </w:tc>
        <w:tc>
          <w:tcPr>
            <w:tcW w:w="1547" w:type="dxa"/>
          </w:tcPr>
          <w:p w:rsidR="00442F60" w:rsidRDefault="008632A1">
            <w:pPr>
              <w:snapToGrid w:val="0"/>
              <w:spacing w:line="360" w:lineRule="auto"/>
              <w:rPr>
                <w:rFonts w:ascii="Book Antiqua" w:hAnsi="Book Antiqua"/>
                <w:i/>
                <w:iCs/>
                <w:sz w:val="24"/>
                <w:highlight w:val="yellow"/>
              </w:rPr>
            </w:pPr>
            <w:hyperlink r:id="rId32" w:history="1">
              <w:r w:rsidR="00956952">
                <w:rPr>
                  <w:rFonts w:ascii="Book Antiqua" w:hAnsi="Book Antiqua"/>
                  <w:sz w:val="24"/>
                </w:rPr>
                <w:t>Shah</w:t>
              </w:r>
            </w:hyperlink>
            <w:r w:rsidR="00956952">
              <w:rPr>
                <w:rFonts w:ascii="Book Antiqua" w:hAnsi="Book Antiqua"/>
                <w:sz w:val="24"/>
              </w:rPr>
              <w:t xml:space="preserve"> </w:t>
            </w:r>
            <w:r w:rsidR="00956952">
              <w:rPr>
                <w:rFonts w:ascii="Book Antiqua" w:hAnsi="Book Antiqua"/>
                <w:i/>
                <w:iCs/>
                <w:sz w:val="24"/>
              </w:rPr>
              <w:t>et al</w:t>
            </w:r>
            <w:r w:rsidR="00956952">
              <w:rPr>
                <w:rFonts w:ascii="Book Antiqua" w:hAnsi="Book Antiqua" w:hint="eastAsia"/>
                <w:sz w:val="24"/>
                <w:vertAlign w:val="superscript"/>
              </w:rPr>
              <w:t>[6</w:t>
            </w:r>
            <w:r w:rsidR="00956952">
              <w:rPr>
                <w:rFonts w:ascii="Book Antiqua" w:hAnsi="Book Antiqua"/>
                <w:sz w:val="24"/>
                <w:vertAlign w:val="superscript"/>
              </w:rPr>
              <w:t>2</w:t>
            </w:r>
            <w:r w:rsidR="00956952">
              <w:rPr>
                <w:rFonts w:ascii="Book Antiqua" w:hAnsi="Book Antiqua" w:hint="eastAsia"/>
                <w:sz w:val="24"/>
                <w:vertAlign w:val="superscript"/>
              </w:rPr>
              <w:t>]</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42/F</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Abdominal pain, hematuria</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r>
              <w:rPr>
                <w:rFonts w:ascii="Book Antiqua" w:hAnsi="Book Antiqua"/>
                <w:sz w:val="24"/>
              </w:rPr>
              <w:t xml:space="preserve"> renal pelvis</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6</w:t>
            </w:r>
          </w:p>
        </w:tc>
        <w:tc>
          <w:tcPr>
            <w:tcW w:w="1843" w:type="dxa"/>
            <w:vAlign w:val="center"/>
          </w:tcPr>
          <w:p w:rsidR="00442F60" w:rsidRDefault="00956952">
            <w:pPr>
              <w:widowControl/>
              <w:snapToGrid w:val="0"/>
              <w:spacing w:line="360" w:lineRule="auto"/>
              <w:textAlignment w:val="center"/>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NA</w:t>
            </w:r>
          </w:p>
        </w:tc>
      </w:tr>
      <w:tr w:rsidR="00442F60">
        <w:trPr>
          <w:trHeight w:val="191"/>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43</w:t>
            </w:r>
          </w:p>
        </w:tc>
        <w:tc>
          <w:tcPr>
            <w:tcW w:w="1547" w:type="dxa"/>
          </w:tcPr>
          <w:p w:rsidR="00442F60" w:rsidRDefault="008632A1">
            <w:pPr>
              <w:snapToGrid w:val="0"/>
              <w:spacing w:line="360" w:lineRule="auto"/>
              <w:rPr>
                <w:rFonts w:ascii="Book Antiqua" w:hAnsi="Book Antiqua"/>
                <w:i/>
                <w:iCs/>
                <w:sz w:val="24"/>
                <w:highlight w:val="yellow"/>
              </w:rPr>
            </w:pPr>
            <w:hyperlink r:id="rId33" w:history="1">
              <w:r w:rsidR="00956952">
                <w:rPr>
                  <w:rFonts w:ascii="Book Antiqua" w:hAnsi="Book Antiqua"/>
                  <w:sz w:val="24"/>
                </w:rPr>
                <w:t>Bildirici</w:t>
              </w:r>
            </w:hyperlink>
            <w:r w:rsidR="00956952">
              <w:rPr>
                <w:rFonts w:ascii="Book Antiqua" w:hAnsi="Book Antiqua"/>
                <w:sz w:val="24"/>
              </w:rPr>
              <w:t xml:space="preserve"> </w:t>
            </w:r>
            <w:r w:rsidR="00956952">
              <w:rPr>
                <w:rFonts w:ascii="Book Antiqua" w:hAnsi="Book Antiqua"/>
                <w:i/>
                <w:iCs/>
                <w:sz w:val="24"/>
              </w:rPr>
              <w:t>et al</w:t>
            </w:r>
            <w:r w:rsidR="00956952">
              <w:rPr>
                <w:rFonts w:ascii="Book Antiqua" w:hAnsi="Book Antiqua" w:hint="eastAsia"/>
                <w:sz w:val="24"/>
                <w:vertAlign w:val="superscript"/>
              </w:rPr>
              <w:t>[</w:t>
            </w:r>
            <w:r w:rsidR="00956952">
              <w:rPr>
                <w:rFonts w:ascii="Book Antiqua" w:hAnsi="Book Antiqua"/>
                <w:sz w:val="24"/>
                <w:vertAlign w:val="superscript"/>
              </w:rPr>
              <w:t>5</w:t>
            </w:r>
            <w:r w:rsidR="00956952">
              <w:rPr>
                <w:rFonts w:ascii="Book Antiqua" w:hAnsi="Book Antiqua" w:hint="eastAsia"/>
                <w:sz w:val="24"/>
                <w:vertAlign w:val="superscript"/>
              </w:rPr>
              <w:t>6]</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4</w:t>
            </w:r>
            <w:r>
              <w:rPr>
                <w:rFonts w:ascii="Book Antiqua" w:hAnsi="Book Antiqua" w:hint="eastAsia"/>
                <w:sz w:val="24"/>
              </w:rPr>
              <w:t>2</w:t>
            </w:r>
            <w:r>
              <w:rPr>
                <w:rFonts w:ascii="Book Antiqua" w:hAnsi="Book Antiqua"/>
                <w:sz w:val="24"/>
              </w:rPr>
              <w:t>/F</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Low back pain</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r>
              <w:rPr>
                <w:rFonts w:ascii="Book Antiqua" w:hAnsi="Book Antiqua"/>
                <w:sz w:val="24"/>
              </w:rPr>
              <w:t xml:space="preserve"> upper</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 xml:space="preserve">7 </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 xml:space="preserve">12 </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530"/>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44</w:t>
            </w:r>
          </w:p>
        </w:tc>
        <w:tc>
          <w:tcPr>
            <w:tcW w:w="1547" w:type="dxa"/>
          </w:tcPr>
          <w:p w:rsidR="00442F60" w:rsidRDefault="008632A1">
            <w:pPr>
              <w:snapToGrid w:val="0"/>
              <w:spacing w:line="360" w:lineRule="auto"/>
              <w:rPr>
                <w:rFonts w:ascii="Book Antiqua" w:hAnsi="Book Antiqua"/>
                <w:i/>
                <w:iCs/>
                <w:sz w:val="24"/>
                <w:highlight w:val="yellow"/>
              </w:rPr>
            </w:pPr>
            <w:hyperlink r:id="rId34" w:history="1">
              <w:r w:rsidR="00956952">
                <w:rPr>
                  <w:rFonts w:ascii="Book Antiqua" w:hAnsi="Book Antiqua"/>
                  <w:sz w:val="24"/>
                </w:rPr>
                <w:t>Doga</w:t>
              </w:r>
            </w:hyperlink>
            <w:r w:rsidR="00956952">
              <w:rPr>
                <w:rFonts w:ascii="Book Antiqua" w:hAnsi="Book Antiqua" w:hint="eastAsia"/>
                <w:sz w:val="24"/>
              </w:rPr>
              <w:t>n</w:t>
            </w:r>
            <w:r w:rsidR="00956952">
              <w:rPr>
                <w:rFonts w:ascii="Book Antiqua" w:hAnsi="Book Antiqua"/>
                <w:sz w:val="24"/>
              </w:rPr>
              <w:t xml:space="preserve"> </w:t>
            </w:r>
            <w:r w:rsidR="00956952">
              <w:rPr>
                <w:rFonts w:ascii="Book Antiqua" w:hAnsi="Book Antiqua"/>
                <w:i/>
                <w:iCs/>
                <w:sz w:val="24"/>
              </w:rPr>
              <w:t>et al</w:t>
            </w:r>
            <w:r w:rsidR="00956952">
              <w:rPr>
                <w:rFonts w:ascii="Book Antiqua" w:hAnsi="Book Antiqua" w:hint="eastAsia"/>
                <w:sz w:val="24"/>
                <w:vertAlign w:val="superscript"/>
              </w:rPr>
              <w:t>[7]</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15/F</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 xml:space="preserve">Abdominal pain, </w:t>
            </w:r>
          </w:p>
          <w:p w:rsidR="00442F60" w:rsidRDefault="00956952">
            <w:pPr>
              <w:snapToGrid w:val="0"/>
              <w:spacing w:line="360" w:lineRule="auto"/>
              <w:rPr>
                <w:rFonts w:ascii="Book Antiqua" w:hAnsi="Book Antiqua"/>
                <w:sz w:val="24"/>
              </w:rPr>
            </w:pPr>
            <w:r>
              <w:rPr>
                <w:rFonts w:ascii="Book Antiqua" w:hAnsi="Book Antiqua"/>
                <w:sz w:val="24"/>
              </w:rPr>
              <w:t>recurrent fever</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Lt upper</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 xml:space="preserve">7 </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Biopsy, antibiotics</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 xml:space="preserve">8 </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551"/>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45</w:t>
            </w:r>
          </w:p>
        </w:tc>
        <w:tc>
          <w:tcPr>
            <w:tcW w:w="1547" w:type="dxa"/>
          </w:tcPr>
          <w:p w:rsidR="00442F60" w:rsidRDefault="008632A1">
            <w:pPr>
              <w:snapToGrid w:val="0"/>
              <w:spacing w:line="360" w:lineRule="auto"/>
              <w:rPr>
                <w:rFonts w:ascii="Book Antiqua" w:hAnsi="Book Antiqua"/>
                <w:i/>
                <w:iCs/>
                <w:sz w:val="24"/>
              </w:rPr>
            </w:pPr>
            <w:hyperlink r:id="rId35" w:history="1">
              <w:r w:rsidR="00956952">
                <w:rPr>
                  <w:rFonts w:ascii="Book Antiqua" w:hAnsi="Book Antiqua"/>
                  <w:sz w:val="24"/>
                </w:rPr>
                <w:t>Bell</w:t>
              </w:r>
            </w:hyperlink>
            <w:r w:rsidR="00956952">
              <w:rPr>
                <w:rFonts w:ascii="Book Antiqua" w:hAnsi="Book Antiqua"/>
                <w:sz w:val="24"/>
              </w:rPr>
              <w:t xml:space="preserve"> </w:t>
            </w:r>
            <w:r w:rsidR="00956952">
              <w:rPr>
                <w:rFonts w:ascii="Book Antiqua" w:hAnsi="Book Antiqua"/>
                <w:i/>
                <w:iCs/>
                <w:sz w:val="24"/>
              </w:rPr>
              <w:t>et al</w:t>
            </w:r>
            <w:r w:rsidR="00956952">
              <w:rPr>
                <w:rFonts w:ascii="Book Antiqua" w:hAnsi="Book Antiqua" w:hint="eastAsia"/>
                <w:sz w:val="24"/>
                <w:vertAlign w:val="superscript"/>
              </w:rPr>
              <w:t>[6</w:t>
            </w:r>
            <w:r w:rsidR="00956952">
              <w:rPr>
                <w:rFonts w:ascii="Book Antiqua" w:hAnsi="Book Antiqua"/>
                <w:sz w:val="24"/>
                <w:vertAlign w:val="superscript"/>
              </w:rPr>
              <w:t>3</w:t>
            </w:r>
            <w:r w:rsidR="00956952">
              <w:rPr>
                <w:rFonts w:ascii="Book Antiqua" w:hAnsi="Book Antiqua" w:hint="eastAsia"/>
                <w:sz w:val="24"/>
                <w:vertAlign w:val="superscript"/>
              </w:rPr>
              <w:t>]</w:t>
            </w:r>
          </w:p>
          <w:p w:rsidR="00442F60" w:rsidRDefault="00442F60">
            <w:pPr>
              <w:snapToGrid w:val="0"/>
              <w:spacing w:line="360" w:lineRule="auto"/>
              <w:rPr>
                <w:rFonts w:ascii="Book Antiqua" w:hAnsi="Book Antiqua"/>
                <w:i/>
                <w:iCs/>
                <w:sz w:val="24"/>
                <w:highlight w:val="yellow"/>
              </w:rPr>
            </w:pP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37/M</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Abdominal pain, hematuria, fever</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Lt upper</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 xml:space="preserve">2.5 </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 xml:space="preserve">8 </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690"/>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46</w:t>
            </w:r>
          </w:p>
        </w:tc>
        <w:tc>
          <w:tcPr>
            <w:tcW w:w="1547" w:type="dxa"/>
          </w:tcPr>
          <w:p w:rsidR="00442F60" w:rsidRDefault="008632A1">
            <w:pPr>
              <w:snapToGrid w:val="0"/>
              <w:spacing w:line="360" w:lineRule="auto"/>
              <w:rPr>
                <w:rFonts w:ascii="Book Antiqua" w:hAnsi="Book Antiqua"/>
                <w:sz w:val="24"/>
              </w:rPr>
            </w:pPr>
            <w:hyperlink r:id="rId36" w:history="1">
              <w:r w:rsidR="00956952">
                <w:rPr>
                  <w:rFonts w:ascii="Book Antiqua" w:hAnsi="Book Antiqua"/>
                  <w:sz w:val="24"/>
                </w:rPr>
                <w:t xml:space="preserve">Ma </w:t>
              </w:r>
              <w:r w:rsidR="00956952">
                <w:rPr>
                  <w:rFonts w:ascii="Book Antiqua" w:hAnsi="Book Antiqua"/>
                  <w:i/>
                  <w:iCs/>
                  <w:sz w:val="24"/>
                </w:rPr>
                <w:t>et al</w:t>
              </w:r>
              <w:r w:rsidR="00956952">
                <w:rPr>
                  <w:rFonts w:ascii="Book Antiqua" w:hAnsi="Book Antiqua" w:hint="eastAsia"/>
                  <w:sz w:val="24"/>
                  <w:vertAlign w:val="superscript"/>
                </w:rPr>
                <w:t>[6</w:t>
              </w:r>
              <w:r w:rsidR="00956952">
                <w:rPr>
                  <w:rFonts w:ascii="Book Antiqua" w:hAnsi="Book Antiqua"/>
                  <w:sz w:val="24"/>
                  <w:vertAlign w:val="superscript"/>
                </w:rPr>
                <w:t>4</w:t>
              </w:r>
              <w:r w:rsidR="00956952">
                <w:rPr>
                  <w:rFonts w:ascii="Book Antiqua" w:hAnsi="Book Antiqua" w:hint="eastAsia"/>
                  <w:sz w:val="24"/>
                  <w:vertAlign w:val="superscript"/>
                </w:rPr>
                <w:t>]</w:t>
              </w:r>
              <w:r w:rsidR="00956952">
                <w:rPr>
                  <w:rFonts w:ascii="Book Antiqua" w:hAnsi="Book Antiqua"/>
                  <w:sz w:val="24"/>
                </w:rPr>
                <w:t> </w:t>
              </w:r>
            </w:hyperlink>
          </w:p>
          <w:p w:rsidR="00442F60" w:rsidRDefault="00442F60">
            <w:pPr>
              <w:snapToGrid w:val="0"/>
              <w:spacing w:line="360" w:lineRule="auto"/>
              <w:rPr>
                <w:rFonts w:ascii="Book Antiqua" w:hAnsi="Book Antiqua"/>
                <w:sz w:val="24"/>
                <w:highlight w:val="yellow"/>
              </w:rPr>
            </w:pP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42/F</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Abdominal pain, nausea, fatigue, weight loss</w:t>
            </w:r>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r>
              <w:rPr>
                <w:rFonts w:ascii="Book Antiqua" w:hAnsi="Book Antiqua"/>
                <w:sz w:val="24"/>
              </w:rPr>
              <w:t xml:space="preserve"> and Lt</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Biopsy, corticosteroid</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1265"/>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47</w:t>
            </w:r>
          </w:p>
        </w:tc>
        <w:tc>
          <w:tcPr>
            <w:tcW w:w="1547" w:type="dxa"/>
          </w:tcPr>
          <w:p w:rsidR="00442F60" w:rsidRDefault="008632A1">
            <w:pPr>
              <w:snapToGrid w:val="0"/>
              <w:spacing w:line="360" w:lineRule="auto"/>
              <w:rPr>
                <w:rFonts w:ascii="Book Antiqua" w:hAnsi="Book Antiqua"/>
                <w:i/>
                <w:iCs/>
                <w:sz w:val="24"/>
                <w:highlight w:val="yellow"/>
              </w:rPr>
            </w:pPr>
            <w:hyperlink r:id="rId37" w:history="1">
              <w:r w:rsidR="00956952">
                <w:rPr>
                  <w:rFonts w:ascii="Book Antiqua" w:hAnsi="Book Antiqua"/>
                  <w:sz w:val="24"/>
                </w:rPr>
                <w:t>Tambo</w:t>
              </w:r>
            </w:hyperlink>
            <w:r w:rsidR="00956952">
              <w:rPr>
                <w:rFonts w:ascii="Book Antiqua" w:hAnsi="Book Antiqua"/>
                <w:sz w:val="24"/>
              </w:rPr>
              <w:t xml:space="preserve"> </w:t>
            </w:r>
            <w:r w:rsidR="00956952">
              <w:rPr>
                <w:rFonts w:ascii="Book Antiqua" w:hAnsi="Book Antiqua"/>
                <w:i/>
                <w:iCs/>
                <w:sz w:val="24"/>
              </w:rPr>
              <w:t>et al</w:t>
            </w:r>
            <w:r w:rsidR="00956952">
              <w:rPr>
                <w:rFonts w:ascii="Book Antiqua" w:hAnsi="Book Antiqua" w:hint="eastAsia"/>
                <w:sz w:val="24"/>
                <w:vertAlign w:val="superscript"/>
              </w:rPr>
              <w:t>[</w:t>
            </w:r>
            <w:r w:rsidR="00956952">
              <w:rPr>
                <w:rFonts w:ascii="Book Antiqua" w:hAnsi="Book Antiqua"/>
                <w:sz w:val="24"/>
                <w:vertAlign w:val="superscript"/>
              </w:rPr>
              <w:t>65</w:t>
            </w:r>
            <w:r w:rsidR="00956952">
              <w:rPr>
                <w:rFonts w:ascii="Book Antiqua" w:hAnsi="Book Antiqua" w:hint="eastAsia"/>
                <w:sz w:val="24"/>
                <w:vertAlign w:val="superscript"/>
              </w:rPr>
              <w:t>]</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46/F</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 xml:space="preserve">Accident finding, </w:t>
            </w:r>
          </w:p>
          <w:p w:rsidR="00442F60" w:rsidRDefault="00956952">
            <w:pPr>
              <w:snapToGrid w:val="0"/>
              <w:spacing w:line="360" w:lineRule="auto"/>
              <w:rPr>
                <w:rFonts w:ascii="Book Antiqua" w:hAnsi="Book Antiqua"/>
                <w:sz w:val="24"/>
              </w:rPr>
            </w:pPr>
            <w:r>
              <w:rPr>
                <w:rFonts w:ascii="Book Antiqua" w:hAnsi="Book Antiqua"/>
                <w:sz w:val="24"/>
              </w:rPr>
              <w:t xml:space="preserve">microscopic </w:t>
            </w:r>
            <w:proofErr w:type="spellStart"/>
            <w:r>
              <w:rPr>
                <w:rFonts w:ascii="Book Antiqua" w:hAnsi="Book Antiqua"/>
                <w:sz w:val="24"/>
              </w:rPr>
              <w:t>haematuria</w:t>
            </w:r>
            <w:proofErr w:type="spellEnd"/>
          </w:p>
        </w:tc>
        <w:tc>
          <w:tcPr>
            <w:tcW w:w="1134"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Rt</w:t>
            </w:r>
            <w:proofErr w:type="spellEnd"/>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 xml:space="preserve">5 </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rPr>
              <w:t>Retroperitoneal tumor resection and additional right nephrectomy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 xml:space="preserve">9 </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r w:rsidR="00442F60">
        <w:trPr>
          <w:trHeight w:val="679"/>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48</w:t>
            </w:r>
          </w:p>
        </w:tc>
        <w:tc>
          <w:tcPr>
            <w:tcW w:w="1547" w:type="dxa"/>
          </w:tcPr>
          <w:p w:rsidR="00442F60" w:rsidRDefault="008632A1">
            <w:pPr>
              <w:snapToGrid w:val="0"/>
              <w:spacing w:line="360" w:lineRule="auto"/>
              <w:rPr>
                <w:rStyle w:val="a9"/>
              </w:rPr>
            </w:pPr>
            <w:hyperlink r:id="rId38" w:history="1">
              <w:r w:rsidR="00956952">
                <w:rPr>
                  <w:rFonts w:ascii="Book Antiqua" w:hAnsi="Book Antiqua"/>
                  <w:sz w:val="24"/>
                </w:rPr>
                <w:t>Hattori</w:t>
              </w:r>
            </w:hyperlink>
            <w:r w:rsidR="00956952">
              <w:rPr>
                <w:rFonts w:ascii="Book Antiqua" w:hAnsi="Book Antiqua"/>
                <w:sz w:val="24"/>
              </w:rPr>
              <w:t xml:space="preserve"> </w:t>
            </w:r>
            <w:r w:rsidR="00956952">
              <w:rPr>
                <w:rFonts w:ascii="Book Antiqua" w:hAnsi="Book Antiqua"/>
                <w:i/>
                <w:iCs/>
                <w:sz w:val="24"/>
              </w:rPr>
              <w:t>et al</w:t>
            </w:r>
            <w:r w:rsidR="00956952">
              <w:rPr>
                <w:rFonts w:ascii="Book Antiqua" w:hAnsi="Book Antiqua" w:hint="eastAsia"/>
                <w:sz w:val="24"/>
                <w:vertAlign w:val="superscript"/>
              </w:rPr>
              <w:t>[</w:t>
            </w:r>
            <w:r w:rsidR="00956952">
              <w:rPr>
                <w:rFonts w:ascii="Book Antiqua" w:hAnsi="Book Antiqua"/>
                <w:sz w:val="24"/>
                <w:vertAlign w:val="superscript"/>
              </w:rPr>
              <w:t>66</w:t>
            </w:r>
            <w:r w:rsidR="00956952">
              <w:rPr>
                <w:rFonts w:ascii="Book Antiqua" w:hAnsi="Book Antiqua" w:hint="eastAsia"/>
                <w:sz w:val="24"/>
                <w:vertAlign w:val="superscript"/>
              </w:rPr>
              <w:t>]</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60/F</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Low back pain</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Lt renal pelvis</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 xml:space="preserve">4 </w:t>
            </w:r>
          </w:p>
        </w:tc>
        <w:tc>
          <w:tcPr>
            <w:tcW w:w="1843" w:type="dxa"/>
          </w:tcPr>
          <w:p w:rsidR="00442F60" w:rsidRDefault="00956952">
            <w:pPr>
              <w:snapToGrid w:val="0"/>
              <w:spacing w:line="360" w:lineRule="auto"/>
              <w:rPr>
                <w:rFonts w:ascii="Book Antiqua" w:hAnsi="Book Antiqua"/>
                <w:sz w:val="24"/>
              </w:rPr>
            </w:pPr>
            <w:proofErr w:type="spellStart"/>
            <w:r>
              <w:rPr>
                <w:rFonts w:ascii="Book Antiqua" w:hAnsi="Book Antiqua"/>
                <w:sz w:val="24"/>
              </w:rPr>
              <w:t>Nephroureterectomy</w:t>
            </w:r>
            <w:proofErr w:type="spellEnd"/>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NA</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NA</w:t>
            </w:r>
          </w:p>
        </w:tc>
      </w:tr>
      <w:tr w:rsidR="00442F60">
        <w:trPr>
          <w:trHeight w:val="699"/>
        </w:trPr>
        <w:tc>
          <w:tcPr>
            <w:tcW w:w="864" w:type="dxa"/>
          </w:tcPr>
          <w:p w:rsidR="00442F60" w:rsidRDefault="00956952">
            <w:pPr>
              <w:snapToGrid w:val="0"/>
              <w:spacing w:line="360" w:lineRule="auto"/>
              <w:rPr>
                <w:rFonts w:ascii="Book Antiqua" w:hAnsi="Book Antiqua"/>
                <w:sz w:val="24"/>
              </w:rPr>
            </w:pPr>
            <w:r>
              <w:rPr>
                <w:rFonts w:ascii="Book Antiqua" w:hAnsi="Book Antiqua"/>
                <w:sz w:val="24"/>
              </w:rPr>
              <w:t>49</w:t>
            </w:r>
          </w:p>
        </w:tc>
        <w:tc>
          <w:tcPr>
            <w:tcW w:w="1547" w:type="dxa"/>
          </w:tcPr>
          <w:p w:rsidR="00442F60" w:rsidRDefault="00956952">
            <w:pPr>
              <w:snapToGrid w:val="0"/>
              <w:spacing w:line="360" w:lineRule="auto"/>
              <w:rPr>
                <w:rFonts w:ascii="Book Antiqua" w:hAnsi="Book Antiqua"/>
                <w:sz w:val="24"/>
              </w:rPr>
            </w:pPr>
            <w:r>
              <w:rPr>
                <w:rFonts w:ascii="Book Antiqua" w:hAnsi="Book Antiqua"/>
                <w:sz w:val="24"/>
              </w:rPr>
              <w:t>Present case</w:t>
            </w:r>
          </w:p>
        </w:tc>
        <w:tc>
          <w:tcPr>
            <w:tcW w:w="1550" w:type="dxa"/>
          </w:tcPr>
          <w:p w:rsidR="00442F60" w:rsidRDefault="00956952">
            <w:pPr>
              <w:snapToGrid w:val="0"/>
              <w:spacing w:line="360" w:lineRule="auto"/>
              <w:rPr>
                <w:rFonts w:ascii="Book Antiqua" w:hAnsi="Book Antiqua"/>
                <w:sz w:val="24"/>
              </w:rPr>
            </w:pPr>
            <w:r>
              <w:rPr>
                <w:rFonts w:ascii="Book Antiqua" w:hAnsi="Book Antiqua"/>
                <w:sz w:val="24"/>
              </w:rPr>
              <w:t>77/F</w:t>
            </w:r>
          </w:p>
        </w:tc>
        <w:tc>
          <w:tcPr>
            <w:tcW w:w="3093" w:type="dxa"/>
          </w:tcPr>
          <w:p w:rsidR="00442F60" w:rsidRDefault="00956952">
            <w:pPr>
              <w:snapToGrid w:val="0"/>
              <w:spacing w:line="360" w:lineRule="auto"/>
              <w:rPr>
                <w:rFonts w:ascii="Book Antiqua" w:hAnsi="Book Antiqua"/>
                <w:sz w:val="24"/>
              </w:rPr>
            </w:pPr>
            <w:r>
              <w:rPr>
                <w:rFonts w:ascii="Book Antiqua" w:hAnsi="Book Antiqua"/>
                <w:sz w:val="24"/>
              </w:rPr>
              <w:t>Painless gross hematuria</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Lt middle</w:t>
            </w:r>
          </w:p>
        </w:tc>
        <w:tc>
          <w:tcPr>
            <w:tcW w:w="992" w:type="dxa"/>
          </w:tcPr>
          <w:p w:rsidR="00442F60" w:rsidRDefault="00956952">
            <w:pPr>
              <w:snapToGrid w:val="0"/>
              <w:spacing w:line="360" w:lineRule="auto"/>
              <w:rPr>
                <w:rFonts w:ascii="Book Antiqua" w:hAnsi="Book Antiqua"/>
                <w:sz w:val="24"/>
              </w:rPr>
            </w:pPr>
            <w:r>
              <w:rPr>
                <w:rFonts w:ascii="Book Antiqua" w:hAnsi="Book Antiqua"/>
                <w:sz w:val="24"/>
              </w:rPr>
              <w:t>4</w:t>
            </w:r>
          </w:p>
        </w:tc>
        <w:tc>
          <w:tcPr>
            <w:tcW w:w="1843" w:type="dxa"/>
          </w:tcPr>
          <w:p w:rsidR="00442F60" w:rsidRDefault="00956952">
            <w:pPr>
              <w:snapToGrid w:val="0"/>
              <w:spacing w:line="360" w:lineRule="auto"/>
              <w:rPr>
                <w:rFonts w:ascii="Book Antiqua" w:hAnsi="Book Antiqua"/>
                <w:sz w:val="24"/>
              </w:rPr>
            </w:pPr>
            <w:r>
              <w:rPr>
                <w:rFonts w:ascii="Book Antiqua" w:hAnsi="Book Antiqua"/>
                <w:sz w:val="24"/>
                <w:shd w:val="clear" w:color="auto" w:fill="FFFFFF"/>
              </w:rPr>
              <w:t>Nephrectomy and adrenalectomy</w:t>
            </w:r>
          </w:p>
        </w:tc>
        <w:tc>
          <w:tcPr>
            <w:tcW w:w="1418" w:type="dxa"/>
          </w:tcPr>
          <w:p w:rsidR="00442F60" w:rsidRDefault="00956952">
            <w:pPr>
              <w:snapToGrid w:val="0"/>
              <w:spacing w:line="360" w:lineRule="auto"/>
              <w:rPr>
                <w:rFonts w:ascii="Book Antiqua" w:hAnsi="Book Antiqua"/>
                <w:sz w:val="24"/>
              </w:rPr>
            </w:pPr>
            <w:r>
              <w:rPr>
                <w:rFonts w:ascii="Book Antiqua" w:hAnsi="Book Antiqua"/>
                <w:sz w:val="24"/>
              </w:rPr>
              <w:t>22</w:t>
            </w:r>
          </w:p>
        </w:tc>
        <w:tc>
          <w:tcPr>
            <w:tcW w:w="1134" w:type="dxa"/>
          </w:tcPr>
          <w:p w:rsidR="00442F60" w:rsidRDefault="00956952">
            <w:pPr>
              <w:snapToGrid w:val="0"/>
              <w:spacing w:line="360" w:lineRule="auto"/>
              <w:rPr>
                <w:rFonts w:ascii="Book Antiqua" w:hAnsi="Book Antiqua"/>
                <w:sz w:val="24"/>
              </w:rPr>
            </w:pPr>
            <w:r>
              <w:rPr>
                <w:rFonts w:ascii="Book Antiqua" w:hAnsi="Book Antiqua"/>
                <w:sz w:val="24"/>
              </w:rPr>
              <w:t>No</w:t>
            </w:r>
          </w:p>
        </w:tc>
      </w:tr>
    </w:tbl>
    <w:p w:rsidR="00442F60" w:rsidRDefault="00956952">
      <w:pPr>
        <w:snapToGrid w:val="0"/>
        <w:spacing w:line="360" w:lineRule="auto"/>
        <w:rPr>
          <w:rFonts w:ascii="Book Antiqua" w:hAnsi="Book Antiqua"/>
          <w:sz w:val="24"/>
        </w:rPr>
      </w:pPr>
      <w:r>
        <w:rPr>
          <w:rFonts w:ascii="Book Antiqua" w:hAnsi="Book Antiqua"/>
          <w:sz w:val="24"/>
        </w:rPr>
        <w:t>M</w:t>
      </w:r>
      <w:r>
        <w:rPr>
          <w:rFonts w:ascii="Book Antiqua" w:hAnsi="Book Antiqua" w:hint="eastAsia"/>
          <w:sz w:val="24"/>
        </w:rPr>
        <w:t>:</w:t>
      </w:r>
      <w:r>
        <w:rPr>
          <w:rFonts w:ascii="Book Antiqua" w:hAnsi="Book Antiqua"/>
          <w:sz w:val="24"/>
        </w:rPr>
        <w:t xml:space="preserve"> </w:t>
      </w:r>
      <w:r>
        <w:rPr>
          <w:rFonts w:ascii="Book Antiqua" w:hAnsi="Book Antiqua"/>
          <w:caps/>
          <w:sz w:val="24"/>
        </w:rPr>
        <w:t>m</w:t>
      </w:r>
      <w:r>
        <w:rPr>
          <w:rFonts w:ascii="Book Antiqua" w:hAnsi="Book Antiqua"/>
          <w:sz w:val="24"/>
        </w:rPr>
        <w:t>ale; F</w:t>
      </w:r>
      <w:r>
        <w:rPr>
          <w:rFonts w:ascii="Book Antiqua" w:hAnsi="Book Antiqua" w:hint="eastAsia"/>
          <w:sz w:val="24"/>
        </w:rPr>
        <w:t>:</w:t>
      </w:r>
      <w:r>
        <w:rPr>
          <w:rFonts w:ascii="Book Antiqua" w:hAnsi="Book Antiqua"/>
          <w:sz w:val="24"/>
        </w:rPr>
        <w:t xml:space="preserve"> </w:t>
      </w:r>
      <w:r>
        <w:rPr>
          <w:rFonts w:ascii="Book Antiqua" w:hAnsi="Book Antiqua"/>
          <w:caps/>
          <w:sz w:val="24"/>
        </w:rPr>
        <w:t>f</w:t>
      </w:r>
      <w:r>
        <w:rPr>
          <w:rFonts w:ascii="Book Antiqua" w:hAnsi="Book Antiqua"/>
          <w:sz w:val="24"/>
        </w:rPr>
        <w:t xml:space="preserve">emale; </w:t>
      </w:r>
      <w:proofErr w:type="spellStart"/>
      <w:proofErr w:type="gramStart"/>
      <w:r>
        <w:rPr>
          <w:rFonts w:ascii="Book Antiqua" w:hAnsi="Book Antiqua"/>
          <w:sz w:val="24"/>
        </w:rPr>
        <w:t>Rt</w:t>
      </w:r>
      <w:proofErr w:type="spellEnd"/>
      <w:proofErr w:type="gramEnd"/>
      <w:r>
        <w:rPr>
          <w:rFonts w:ascii="Book Antiqua" w:hAnsi="Book Antiqua"/>
          <w:sz w:val="24"/>
        </w:rPr>
        <w:t xml:space="preserve">: </w:t>
      </w:r>
      <w:r>
        <w:rPr>
          <w:rFonts w:ascii="Book Antiqua" w:hAnsi="Book Antiqua"/>
          <w:caps/>
          <w:sz w:val="24"/>
        </w:rPr>
        <w:t>r</w:t>
      </w:r>
      <w:r>
        <w:rPr>
          <w:rFonts w:ascii="Book Antiqua" w:hAnsi="Book Antiqua"/>
          <w:sz w:val="24"/>
        </w:rPr>
        <w:t>ight; Lt</w:t>
      </w:r>
      <w:r>
        <w:rPr>
          <w:rFonts w:ascii="Book Antiqua" w:hAnsi="Book Antiqua" w:hint="eastAsia"/>
          <w:sz w:val="24"/>
        </w:rPr>
        <w:t>:</w:t>
      </w:r>
      <w:r>
        <w:rPr>
          <w:rFonts w:ascii="Book Antiqua" w:hAnsi="Book Antiqua"/>
          <w:sz w:val="24"/>
        </w:rPr>
        <w:t xml:space="preserve"> </w:t>
      </w:r>
      <w:r>
        <w:rPr>
          <w:rFonts w:ascii="Book Antiqua" w:hAnsi="Book Antiqua"/>
          <w:caps/>
          <w:sz w:val="24"/>
        </w:rPr>
        <w:t>l</w:t>
      </w:r>
      <w:r>
        <w:rPr>
          <w:rFonts w:ascii="Book Antiqua" w:hAnsi="Book Antiqua"/>
          <w:sz w:val="24"/>
        </w:rPr>
        <w:t xml:space="preserve">eft; NA: </w:t>
      </w:r>
      <w:r>
        <w:rPr>
          <w:rFonts w:ascii="Book Antiqua" w:hAnsi="Book Antiqua"/>
          <w:caps/>
          <w:sz w:val="24"/>
        </w:rPr>
        <w:t>d</w:t>
      </w:r>
      <w:r>
        <w:rPr>
          <w:rFonts w:ascii="Book Antiqua" w:hAnsi="Book Antiqua"/>
          <w:sz w:val="24"/>
        </w:rPr>
        <w:t xml:space="preserve">ata not available; UPJ: </w:t>
      </w:r>
      <w:proofErr w:type="spellStart"/>
      <w:r>
        <w:rPr>
          <w:rFonts w:ascii="Book Antiqua" w:hAnsi="Book Antiqua"/>
          <w:caps/>
          <w:sz w:val="24"/>
        </w:rPr>
        <w:t>u</w:t>
      </w:r>
      <w:r>
        <w:rPr>
          <w:rFonts w:ascii="Book Antiqua" w:hAnsi="Book Antiqua"/>
          <w:sz w:val="24"/>
        </w:rPr>
        <w:t>retero</w:t>
      </w:r>
      <w:proofErr w:type="spellEnd"/>
      <w:r>
        <w:rPr>
          <w:rFonts w:ascii="Book Antiqua" w:hAnsi="Book Antiqua"/>
          <w:sz w:val="24"/>
        </w:rPr>
        <w:t xml:space="preserve"> pelvic junction.</w:t>
      </w:r>
    </w:p>
    <w:sectPr w:rsidR="00442F60">
      <w:pgSz w:w="15309" w:h="16840"/>
      <w:pgMar w:top="1440" w:right="3646" w:bottom="1440" w:left="1797" w:header="851" w:footer="992" w:gutter="0"/>
      <w:cols w:space="720"/>
      <w:docGrid w:type="linesAndChars" w:linePitch="31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okAntiqua-Bold">
    <w:altName w:val="微软雅黑"/>
    <w:charset w:val="00"/>
    <w:family w:val="auto"/>
    <w:pitch w:val="default"/>
    <w:sig w:usb0="00000000" w:usb1="00000000" w:usb2="00000000" w:usb3="00000000" w:csb0="00040001" w:csb1="00000000"/>
  </w:font>
  <w:font w:name="BookAntiqua-BoldItalic">
    <w:altName w:val="Segoe Print"/>
    <w:charset w:val="00"/>
    <w:family w:val="auto"/>
    <w:pitch w:val="default"/>
  </w:font>
  <w:font w:name="微软雅黑">
    <w:altName w:val="Microsoft YaHei"/>
    <w:panose1 w:val="020B0503020204020204"/>
    <w:charset w:val="86"/>
    <w:family w:val="swiss"/>
    <w:pitch w:val="variable"/>
    <w:sig w:usb0="80000287" w:usb1="2ACF3C50"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1"/>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704F"/>
    <w:rsid w:val="00016B11"/>
    <w:rsid w:val="0002741C"/>
    <w:rsid w:val="00046E3A"/>
    <w:rsid w:val="000626E1"/>
    <w:rsid w:val="000740CB"/>
    <w:rsid w:val="000968BE"/>
    <w:rsid w:val="000C2FBE"/>
    <w:rsid w:val="000F275C"/>
    <w:rsid w:val="00124956"/>
    <w:rsid w:val="001401B0"/>
    <w:rsid w:val="00147919"/>
    <w:rsid w:val="0015183C"/>
    <w:rsid w:val="00172A27"/>
    <w:rsid w:val="00186716"/>
    <w:rsid w:val="001A6449"/>
    <w:rsid w:val="002026D7"/>
    <w:rsid w:val="002116EC"/>
    <w:rsid w:val="002218A2"/>
    <w:rsid w:val="0022631D"/>
    <w:rsid w:val="00247CDE"/>
    <w:rsid w:val="00291F2F"/>
    <w:rsid w:val="002A0BE6"/>
    <w:rsid w:val="002A6425"/>
    <w:rsid w:val="002E085A"/>
    <w:rsid w:val="00304DD6"/>
    <w:rsid w:val="003054BA"/>
    <w:rsid w:val="00325854"/>
    <w:rsid w:val="003417EA"/>
    <w:rsid w:val="00352BF8"/>
    <w:rsid w:val="003642A9"/>
    <w:rsid w:val="00394D8D"/>
    <w:rsid w:val="003A3739"/>
    <w:rsid w:val="003B1DCE"/>
    <w:rsid w:val="003B228A"/>
    <w:rsid w:val="003B33EF"/>
    <w:rsid w:val="00401F4E"/>
    <w:rsid w:val="00430C21"/>
    <w:rsid w:val="00437890"/>
    <w:rsid w:val="00442F60"/>
    <w:rsid w:val="00472D19"/>
    <w:rsid w:val="004964F9"/>
    <w:rsid w:val="004C3B14"/>
    <w:rsid w:val="005039D6"/>
    <w:rsid w:val="00510F6F"/>
    <w:rsid w:val="00527EFE"/>
    <w:rsid w:val="00545AF3"/>
    <w:rsid w:val="00562B8A"/>
    <w:rsid w:val="00572425"/>
    <w:rsid w:val="005749B9"/>
    <w:rsid w:val="005903CF"/>
    <w:rsid w:val="005E0C04"/>
    <w:rsid w:val="006021DB"/>
    <w:rsid w:val="006027F7"/>
    <w:rsid w:val="006335FF"/>
    <w:rsid w:val="00641183"/>
    <w:rsid w:val="006528A5"/>
    <w:rsid w:val="00662332"/>
    <w:rsid w:val="006718E0"/>
    <w:rsid w:val="00680C22"/>
    <w:rsid w:val="0069161D"/>
    <w:rsid w:val="006C3A99"/>
    <w:rsid w:val="00780E7F"/>
    <w:rsid w:val="007B052A"/>
    <w:rsid w:val="007B6EC2"/>
    <w:rsid w:val="007E0494"/>
    <w:rsid w:val="007E7AA6"/>
    <w:rsid w:val="007F762D"/>
    <w:rsid w:val="0080502F"/>
    <w:rsid w:val="0082446B"/>
    <w:rsid w:val="008632A1"/>
    <w:rsid w:val="00893AA2"/>
    <w:rsid w:val="008C53B4"/>
    <w:rsid w:val="008D323B"/>
    <w:rsid w:val="00903B5D"/>
    <w:rsid w:val="009245B5"/>
    <w:rsid w:val="00924DD6"/>
    <w:rsid w:val="00956952"/>
    <w:rsid w:val="00965C75"/>
    <w:rsid w:val="009B4F99"/>
    <w:rsid w:val="009F0FEA"/>
    <w:rsid w:val="00A133FE"/>
    <w:rsid w:val="00AA4E1D"/>
    <w:rsid w:val="00AE2C1A"/>
    <w:rsid w:val="00B05734"/>
    <w:rsid w:val="00B14A05"/>
    <w:rsid w:val="00B4114B"/>
    <w:rsid w:val="00B82661"/>
    <w:rsid w:val="00BA03F2"/>
    <w:rsid w:val="00BB2B72"/>
    <w:rsid w:val="00BC41B9"/>
    <w:rsid w:val="00BD742D"/>
    <w:rsid w:val="00BE7E14"/>
    <w:rsid w:val="00BF532F"/>
    <w:rsid w:val="00C07EB5"/>
    <w:rsid w:val="00C216AB"/>
    <w:rsid w:val="00C219D9"/>
    <w:rsid w:val="00C23540"/>
    <w:rsid w:val="00C62383"/>
    <w:rsid w:val="00CB3C02"/>
    <w:rsid w:val="00CC74C1"/>
    <w:rsid w:val="00CE578B"/>
    <w:rsid w:val="00CF21EC"/>
    <w:rsid w:val="00D065A3"/>
    <w:rsid w:val="00D5593C"/>
    <w:rsid w:val="00D67456"/>
    <w:rsid w:val="00D716CD"/>
    <w:rsid w:val="00D87932"/>
    <w:rsid w:val="00D91B51"/>
    <w:rsid w:val="00DA0BBE"/>
    <w:rsid w:val="00DE7679"/>
    <w:rsid w:val="00E247F1"/>
    <w:rsid w:val="00E403BB"/>
    <w:rsid w:val="00E93861"/>
    <w:rsid w:val="00EA0DFF"/>
    <w:rsid w:val="00EB061F"/>
    <w:rsid w:val="00ED4A0A"/>
    <w:rsid w:val="00F103E9"/>
    <w:rsid w:val="00F56001"/>
    <w:rsid w:val="00F633DA"/>
    <w:rsid w:val="00F704CF"/>
    <w:rsid w:val="00F93787"/>
    <w:rsid w:val="00F94228"/>
    <w:rsid w:val="00F9654F"/>
    <w:rsid w:val="00FA0D50"/>
    <w:rsid w:val="00FB0949"/>
    <w:rsid w:val="00FB4374"/>
    <w:rsid w:val="00FB49BE"/>
    <w:rsid w:val="00FD1557"/>
    <w:rsid w:val="00FF1268"/>
    <w:rsid w:val="077E4B59"/>
    <w:rsid w:val="0A1C0326"/>
    <w:rsid w:val="0BB7583A"/>
    <w:rsid w:val="0D475298"/>
    <w:rsid w:val="12601690"/>
    <w:rsid w:val="12EF7315"/>
    <w:rsid w:val="13107138"/>
    <w:rsid w:val="13823000"/>
    <w:rsid w:val="150352D3"/>
    <w:rsid w:val="188E0747"/>
    <w:rsid w:val="18957FA3"/>
    <w:rsid w:val="1D5977BD"/>
    <w:rsid w:val="25D97A70"/>
    <w:rsid w:val="26316CA3"/>
    <w:rsid w:val="28900193"/>
    <w:rsid w:val="2895222A"/>
    <w:rsid w:val="2AD015B4"/>
    <w:rsid w:val="2DA52FC9"/>
    <w:rsid w:val="2E111F50"/>
    <w:rsid w:val="2E3D7A47"/>
    <w:rsid w:val="31077604"/>
    <w:rsid w:val="31E43B67"/>
    <w:rsid w:val="32125421"/>
    <w:rsid w:val="325032F7"/>
    <w:rsid w:val="32AC17B0"/>
    <w:rsid w:val="377727A3"/>
    <w:rsid w:val="38275BD0"/>
    <w:rsid w:val="3A6E6CC6"/>
    <w:rsid w:val="3F0F7D7F"/>
    <w:rsid w:val="4055377B"/>
    <w:rsid w:val="41CA2A9E"/>
    <w:rsid w:val="41CB33F1"/>
    <w:rsid w:val="41D1413B"/>
    <w:rsid w:val="41F6021A"/>
    <w:rsid w:val="434E3D2B"/>
    <w:rsid w:val="43AC3F6B"/>
    <w:rsid w:val="47CC0F94"/>
    <w:rsid w:val="480A7687"/>
    <w:rsid w:val="49D57786"/>
    <w:rsid w:val="4D56455F"/>
    <w:rsid w:val="4F804F96"/>
    <w:rsid w:val="52247D4B"/>
    <w:rsid w:val="526502FA"/>
    <w:rsid w:val="52EF262A"/>
    <w:rsid w:val="531A63B6"/>
    <w:rsid w:val="551E0130"/>
    <w:rsid w:val="58C132E4"/>
    <w:rsid w:val="593C2B20"/>
    <w:rsid w:val="59E75442"/>
    <w:rsid w:val="5A170A16"/>
    <w:rsid w:val="5EE37F85"/>
    <w:rsid w:val="60057DE4"/>
    <w:rsid w:val="607E7954"/>
    <w:rsid w:val="62FB7EA2"/>
    <w:rsid w:val="6717692A"/>
    <w:rsid w:val="68436921"/>
    <w:rsid w:val="7014675C"/>
    <w:rsid w:val="72FA4893"/>
    <w:rsid w:val="7422466A"/>
    <w:rsid w:val="7AB945FF"/>
    <w:rsid w:val="7AEB0358"/>
    <w:rsid w:val="7CE41F6F"/>
    <w:rsid w:val="7F5A1F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nhideWhenUsed="0" w:qFormat="1"/>
    <w:lsdException w:name="caption" w:qFormat="1"/>
    <w:lsdException w:name="annotation reference" w:semiHidden="0" w:unhideWhenUsed="0"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semiHidden="0" w:uiPriority="99"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alloon Text"/>
    <w:basedOn w:val="a"/>
    <w:link w:val="Char0"/>
    <w:qFormat/>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1"/>
    <w:qFormat/>
    <w:rPr>
      <w:b/>
      <w:bCs/>
    </w:rPr>
  </w:style>
  <w:style w:type="character" w:styleId="a8">
    <w:name w:val="Hyperlink"/>
    <w:basedOn w:val="a0"/>
    <w:uiPriority w:val="99"/>
    <w:qFormat/>
    <w:rPr>
      <w:color w:val="0563C1" w:themeColor="hyperlink"/>
      <w:u w:val="single"/>
    </w:rPr>
  </w:style>
  <w:style w:type="character" w:styleId="a9">
    <w:name w:val="annotation reference"/>
    <w:basedOn w:val="a0"/>
    <w:qFormat/>
    <w:rPr>
      <w:sz w:val="21"/>
      <w:szCs w:val="21"/>
    </w:rPr>
  </w:style>
  <w:style w:type="paragraph" w:customStyle="1" w:styleId="EndNoteBibliography">
    <w:name w:val="EndNote Bibliography"/>
    <w:basedOn w:val="a"/>
    <w:qFormat/>
    <w:rPr>
      <w:rFonts w:cs="Calibri"/>
      <w:sz w:val="20"/>
    </w:rPr>
  </w:style>
  <w:style w:type="character" w:customStyle="1" w:styleId="1">
    <w:name w:val="未处理的提及1"/>
    <w:basedOn w:val="a0"/>
    <w:uiPriority w:val="99"/>
    <w:semiHidden/>
    <w:unhideWhenUsed/>
    <w:qFormat/>
    <w:rPr>
      <w:color w:val="605E5C"/>
      <w:shd w:val="clear" w:color="auto" w:fill="E1DFDD"/>
    </w:rPr>
  </w:style>
  <w:style w:type="character" w:customStyle="1" w:styleId="Char0">
    <w:name w:val="批注框文本 Char"/>
    <w:basedOn w:val="a0"/>
    <w:link w:val="a4"/>
    <w:qFormat/>
    <w:rPr>
      <w:rFonts w:ascii="Calibri" w:hAnsi="Calibri"/>
      <w:kern w:val="2"/>
      <w:sz w:val="18"/>
      <w:szCs w:val="18"/>
    </w:rPr>
  </w:style>
  <w:style w:type="paragraph" w:customStyle="1" w:styleId="10">
    <w:name w:val="正文1"/>
    <w:uiPriority w:val="99"/>
    <w:qFormat/>
    <w:pPr>
      <w:spacing w:line="276" w:lineRule="auto"/>
    </w:pPr>
    <w:rPr>
      <w:rFonts w:ascii="Arial" w:hAnsi="Arial" w:cs="Arial"/>
      <w:color w:val="000000"/>
      <w:sz w:val="22"/>
      <w:lang w:val="pl-PL" w:eastAsia="pl-PL"/>
    </w:rPr>
  </w:style>
  <w:style w:type="character" w:customStyle="1" w:styleId="Char">
    <w:name w:val="批注文字 Char"/>
    <w:basedOn w:val="a0"/>
    <w:link w:val="a3"/>
    <w:qFormat/>
    <w:rPr>
      <w:rFonts w:ascii="Calibri" w:hAnsi="Calibri"/>
      <w:kern w:val="2"/>
      <w:sz w:val="21"/>
      <w:szCs w:val="24"/>
    </w:rPr>
  </w:style>
  <w:style w:type="character" w:customStyle="1" w:styleId="Char1">
    <w:name w:val="批注主题 Char"/>
    <w:basedOn w:val="Char"/>
    <w:link w:val="a7"/>
    <w:qFormat/>
    <w:rPr>
      <w:rFonts w:ascii="Calibri" w:hAnsi="Calibri"/>
      <w:b/>
      <w:bCs/>
      <w:kern w:val="2"/>
      <w:sz w:val="21"/>
      <w:szCs w:val="24"/>
    </w:rPr>
  </w:style>
  <w:style w:type="paragraph" w:customStyle="1" w:styleId="11">
    <w:name w:val="修订1"/>
    <w:hidden/>
    <w:uiPriority w:val="99"/>
    <w:semiHidden/>
    <w:qFormat/>
    <w:rPr>
      <w:rFonts w:ascii="Calibri" w:hAnsi="Calibri"/>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nhideWhenUsed="0" w:qFormat="1"/>
    <w:lsdException w:name="caption" w:qFormat="1"/>
    <w:lsdException w:name="annotation reference" w:semiHidden="0" w:unhideWhenUsed="0"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semiHidden="0" w:uiPriority="99"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alloon Text"/>
    <w:basedOn w:val="a"/>
    <w:link w:val="Char0"/>
    <w:qFormat/>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1"/>
    <w:qFormat/>
    <w:rPr>
      <w:b/>
      <w:bCs/>
    </w:rPr>
  </w:style>
  <w:style w:type="character" w:styleId="a8">
    <w:name w:val="Hyperlink"/>
    <w:basedOn w:val="a0"/>
    <w:uiPriority w:val="99"/>
    <w:qFormat/>
    <w:rPr>
      <w:color w:val="0563C1" w:themeColor="hyperlink"/>
      <w:u w:val="single"/>
    </w:rPr>
  </w:style>
  <w:style w:type="character" w:styleId="a9">
    <w:name w:val="annotation reference"/>
    <w:basedOn w:val="a0"/>
    <w:qFormat/>
    <w:rPr>
      <w:sz w:val="21"/>
      <w:szCs w:val="21"/>
    </w:rPr>
  </w:style>
  <w:style w:type="paragraph" w:customStyle="1" w:styleId="EndNoteBibliography">
    <w:name w:val="EndNote Bibliography"/>
    <w:basedOn w:val="a"/>
    <w:qFormat/>
    <w:rPr>
      <w:rFonts w:cs="Calibri"/>
      <w:sz w:val="20"/>
    </w:rPr>
  </w:style>
  <w:style w:type="character" w:customStyle="1" w:styleId="1">
    <w:name w:val="未处理的提及1"/>
    <w:basedOn w:val="a0"/>
    <w:uiPriority w:val="99"/>
    <w:semiHidden/>
    <w:unhideWhenUsed/>
    <w:qFormat/>
    <w:rPr>
      <w:color w:val="605E5C"/>
      <w:shd w:val="clear" w:color="auto" w:fill="E1DFDD"/>
    </w:rPr>
  </w:style>
  <w:style w:type="character" w:customStyle="1" w:styleId="Char0">
    <w:name w:val="批注框文本 Char"/>
    <w:basedOn w:val="a0"/>
    <w:link w:val="a4"/>
    <w:qFormat/>
    <w:rPr>
      <w:rFonts w:ascii="Calibri" w:hAnsi="Calibri"/>
      <w:kern w:val="2"/>
      <w:sz w:val="18"/>
      <w:szCs w:val="18"/>
    </w:rPr>
  </w:style>
  <w:style w:type="paragraph" w:customStyle="1" w:styleId="10">
    <w:name w:val="正文1"/>
    <w:uiPriority w:val="99"/>
    <w:qFormat/>
    <w:pPr>
      <w:spacing w:line="276" w:lineRule="auto"/>
    </w:pPr>
    <w:rPr>
      <w:rFonts w:ascii="Arial" w:hAnsi="Arial" w:cs="Arial"/>
      <w:color w:val="000000"/>
      <w:sz w:val="22"/>
      <w:lang w:val="pl-PL" w:eastAsia="pl-PL"/>
    </w:rPr>
  </w:style>
  <w:style w:type="character" w:customStyle="1" w:styleId="Char">
    <w:name w:val="批注文字 Char"/>
    <w:basedOn w:val="a0"/>
    <w:link w:val="a3"/>
    <w:qFormat/>
    <w:rPr>
      <w:rFonts w:ascii="Calibri" w:hAnsi="Calibri"/>
      <w:kern w:val="2"/>
      <w:sz w:val="21"/>
      <w:szCs w:val="24"/>
    </w:rPr>
  </w:style>
  <w:style w:type="character" w:customStyle="1" w:styleId="Char1">
    <w:name w:val="批注主题 Char"/>
    <w:basedOn w:val="Char"/>
    <w:link w:val="a7"/>
    <w:qFormat/>
    <w:rPr>
      <w:rFonts w:ascii="Calibri" w:hAnsi="Calibri"/>
      <w:b/>
      <w:bCs/>
      <w:kern w:val="2"/>
      <w:sz w:val="21"/>
      <w:szCs w:val="24"/>
    </w:rPr>
  </w:style>
  <w:style w:type="paragraph" w:customStyle="1" w:styleId="11">
    <w:name w:val="修订1"/>
    <w:hidden/>
    <w:uiPriority w:val="99"/>
    <w:semiHidden/>
    <w:qFormat/>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ncbi.nlm.nih.gov/pubmed/?term=Dogan%20MS%5bAuthor%5d&amp;cauthor=true&amp;cauthor_uid=26018807" TargetMode="External"/><Relationship Id="rId18" Type="http://schemas.openxmlformats.org/officeDocument/2006/relationships/hyperlink" Target="https://www.ncbi.nlm.nih.gov/pubmed/?term=Khallouk%20A%5bAuthor%5d&amp;cauthor=true&amp;cauthor_uid=21864369" TargetMode="External"/><Relationship Id="rId26" Type="http://schemas.openxmlformats.org/officeDocument/2006/relationships/hyperlink" Target="https://www.ncbi.nlm.nih.gov/pubmed/?term=Yoshida%20S%5bAuthor%5d&amp;cauthor=true&amp;cauthor_uid=16479987"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www.ncbi.nlm.nih.gov/pubmed/?term=Ryu%20KH%5bAuthor%5d&amp;cauthor=true&amp;cauthor_uid=20119595" TargetMode="External"/><Relationship Id="rId34" Type="http://schemas.openxmlformats.org/officeDocument/2006/relationships/hyperlink" Target="https://www.ncbi.nlm.nih.gov/pubmed/?term=Dogra%20VS%5bAuthor%5d&amp;cauthor=true&amp;cauthor_uid=20068512" TargetMode="External"/><Relationship Id="rId7" Type="http://schemas.openxmlformats.org/officeDocument/2006/relationships/image" Target="media/image1.tiff"/><Relationship Id="rId12" Type="http://schemas.openxmlformats.org/officeDocument/2006/relationships/hyperlink" Target="https://www.ncbi.nlm.nih.gov/pubmed/?term=Liang%20W%5bAuthor%5d&amp;cauthor=true&amp;cauthor_uid=26181565" TargetMode="External"/><Relationship Id="rId17" Type="http://schemas.openxmlformats.org/officeDocument/2006/relationships/hyperlink" Target="https://www.ncbi.nlm.nih.gov/pubmed/?term=Ishikawa%20T%5bAuthor%5d&amp;cauthor=true&amp;cauthor_uid=15147553" TargetMode="External"/><Relationship Id="rId25" Type="http://schemas.openxmlformats.org/officeDocument/2006/relationships/hyperlink" Target="https://www.ncbi.nlm.nih.gov/pubmed/?term=Hori%20J%5bAuthor%5d&amp;cauthor=true&amp;cauthor_uid=19470689" TargetMode="External"/><Relationship Id="rId33" Type="http://schemas.openxmlformats.org/officeDocument/2006/relationships/hyperlink" Target="https://www.ncbi.nlm.nih.gov/pubmed/?term=Bildirici%20K%5bAuthor%5d&amp;cauthor=true&amp;cauthor_uid=15368680" TargetMode="External"/><Relationship Id="rId38" Type="http://schemas.openxmlformats.org/officeDocument/2006/relationships/hyperlink" Target="https://www.ncbi.nlm.nih.gov/pubmed/?term=Hattori%20S%5bAuthor%5d&amp;cauthor=true&amp;cauthor_uid=19068729" TargetMode="External"/><Relationship Id="rId2" Type="http://schemas.openxmlformats.org/officeDocument/2006/relationships/styles" Target="styles.xml"/><Relationship Id="rId16" Type="http://schemas.openxmlformats.org/officeDocument/2006/relationships/hyperlink" Target="https://www.ncbi.nlm.nih.gov/pubmed/?term=Babu%20P%5bAuthor%5d&amp;cauthor=true&amp;cauthor_uid=26458713" TargetMode="External"/><Relationship Id="rId20" Type="http://schemas.openxmlformats.org/officeDocument/2006/relationships/hyperlink" Target="https://www.ncbi.nlm.nih.gov/pubmed/?term=Sugimoto%20T%5bAuthor%5d&amp;cauthor=true&amp;cauthor_uid=18260352" TargetMode="External"/><Relationship Id="rId29" Type="http://schemas.openxmlformats.org/officeDocument/2006/relationships/hyperlink" Target="https://www.ncbi.nlm.nih.gov/pubmed/?term=Iwaki%20H%5bAuthor%5d&amp;cauthor=true&amp;cauthor_uid=11517572"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hyperlink" Target="mailto:m13751317669@126.com" TargetMode="External"/><Relationship Id="rId11" Type="http://schemas.openxmlformats.org/officeDocument/2006/relationships/hyperlink" Target="https://www.ncbi.nlm.nih.gov/pubmed/?term=Tarhan%20F%5bAuthor%5d&amp;cauthor=true&amp;cauthor_uid=15368679" TargetMode="External"/><Relationship Id="rId24" Type="http://schemas.openxmlformats.org/officeDocument/2006/relationships/hyperlink" Target="https://www.ncbi.nlm.nih.gov/pubmed/?term=Mukkamala%20A%5bAuthor%5d&amp;cauthor=true&amp;cauthor_uid=28727376" TargetMode="External"/><Relationship Id="rId32" Type="http://schemas.openxmlformats.org/officeDocument/2006/relationships/hyperlink" Target="https://www.ncbi.nlm.nih.gov/pubmed/?term=Shah%20VB%5bAuthor%5d&amp;cauthor=true&amp;cauthor_uid=22234141" TargetMode="External"/><Relationship Id="rId37" Type="http://schemas.openxmlformats.org/officeDocument/2006/relationships/hyperlink" Target="https://www.ncbi.nlm.nih.gov/pubmed/?term=Tambo%20M%5bAuthor%5d&amp;cauthor=true&amp;cauthor_uid=12822456"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cbi.nlm.nih.gov/pubmed/?term=Sugimoto%20K%5bAuthor%5d&amp;cauthor=true&amp;cauthor_uid=15518129" TargetMode="External"/><Relationship Id="rId23" Type="http://schemas.openxmlformats.org/officeDocument/2006/relationships/hyperlink" Target="https://www.ncbi.nlm.nih.gov/pubmed/?term=Petrescu%20A%5bAuthor%5d&amp;cauthor=true&amp;cauthor_uid=18060198" TargetMode="External"/><Relationship Id="rId28" Type="http://schemas.openxmlformats.org/officeDocument/2006/relationships/hyperlink" Target="https://www.ncbi.nlm.nih.gov/pubmed/?term=Kobayashi%20TK%5bAuthor%5d&amp;cauthor=true&amp;cauthor_uid=10834015" TargetMode="External"/><Relationship Id="rId36" Type="http://schemas.openxmlformats.org/officeDocument/2006/relationships/hyperlink" Target="https://www.ncbi.nlm.nih.gov/pubmed/?term=Ma%20Y%5bAuthor%5d&amp;cauthor=true&amp;cauthor_uid=18155540" TargetMode="External"/><Relationship Id="rId10" Type="http://schemas.openxmlformats.org/officeDocument/2006/relationships/hyperlink" Target="https://www.ncbi.nlm.nih.gov/pubmed/?term=Gwynn%20ES%5bAuthor%5d&amp;cauthor=true&amp;cauthor_uid=16230166" TargetMode="External"/><Relationship Id="rId19" Type="http://schemas.openxmlformats.org/officeDocument/2006/relationships/hyperlink" Target="https://www.ncbi.nlm.nih.gov/pubmed/?term=Vujani%C4%87%20GM%5bAuthor%5d&amp;cauthor=true&amp;cauthor_uid=1409154" TargetMode="External"/><Relationship Id="rId31" Type="http://schemas.openxmlformats.org/officeDocument/2006/relationships/hyperlink" Target="https://www.ncbi.nlm.nih.gov/pubmed/?term=Satoh%20E%5bAuthor%5d&amp;cauthor=true&amp;cauthor_uid=10723660" TargetMode="External"/><Relationship Id="rId4" Type="http://schemas.openxmlformats.org/officeDocument/2006/relationships/settings" Target="settings.xml"/><Relationship Id="rId9" Type="http://schemas.openxmlformats.org/officeDocument/2006/relationships/hyperlink" Target="https://www.ncbi.nlm.nih.gov/pubmed/?term=Heerwagen%20ST%5bAuthor%5d&amp;cauthor=true&amp;cauthor_uid=17963086" TargetMode="External"/><Relationship Id="rId14" Type="http://schemas.openxmlformats.org/officeDocument/2006/relationships/hyperlink" Target="https://www.ncbi.nlm.nih.gov/pubmed/?term=Nakamura%20Y%5bAuthor%5d&amp;cauthor=true&amp;cauthor_uid=18085406" TargetMode="External"/><Relationship Id="rId22" Type="http://schemas.openxmlformats.org/officeDocument/2006/relationships/hyperlink" Target="https://www.ncbi.nlm.nih.gov/pubmed/?term=Iida%20K%5bAuthor%5d&amp;cauthor=true&amp;cauthor_uid=25511942" TargetMode="External"/><Relationship Id="rId27" Type="http://schemas.openxmlformats.org/officeDocument/2006/relationships/hyperlink" Target="https://www.ncbi.nlm.nih.gov/pubmed/?term=Bildirici%20K%5bAuthor%5d&amp;cauthor=true&amp;cauthor_uid=15368680" TargetMode="External"/><Relationship Id="rId30" Type="http://schemas.openxmlformats.org/officeDocument/2006/relationships/hyperlink" Target="https://www.ncbi.nlm.nih.gov/pubmed/?term=Kim%20TJ%5bAuthor%5d&amp;cauthor=true&amp;cauthor_uid=11752959" TargetMode="External"/><Relationship Id="rId35" Type="http://schemas.openxmlformats.org/officeDocument/2006/relationships/hyperlink" Target="https://www.ncbi.nlm.nih.gov/pubmed/?term=Bell%20ND%5bAuthor%5d&amp;cauthor=true&amp;cauthor_uid=9824189"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28</Pages>
  <Words>13309</Words>
  <Characters>75866</Characters>
  <Application>Microsoft Office Word</Application>
  <DocSecurity>0</DocSecurity>
  <Lines>632</Lines>
  <Paragraphs>177</Paragraphs>
  <ScaleCrop>false</ScaleCrop>
  <Company/>
  <LinksUpToDate>false</LinksUpToDate>
  <CharactersWithSpaces>88998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小燕-gxy</dc:creator>
  <cp:lastModifiedBy>liujihong2008@qq.con</cp:lastModifiedBy>
  <cp:revision>13</cp:revision>
  <dcterms:created xsi:type="dcterms:W3CDTF">2019-11-18T13:46:00Z</dcterms:created>
  <dcterms:modified xsi:type="dcterms:W3CDTF">2019-12-24T05:20:00Z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2052-11.1.0.9141</vt:lpwstr>
  </property>
</Properties>
</file>