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BB" w:rsidRPr="001A7B3F" w:rsidRDefault="00B564BB" w:rsidP="00C306DE">
      <w:pPr>
        <w:spacing w:after="0" w:line="360" w:lineRule="auto"/>
        <w:rPr>
          <w:rFonts w:ascii="Book Antiqua" w:hAnsi="Book Antiqua" w:cs="Tahoma"/>
          <w:b/>
          <w:color w:val="000000"/>
          <w:sz w:val="24"/>
          <w:lang w:val="en-US"/>
        </w:rPr>
      </w:pPr>
      <w:r w:rsidRPr="001A7B3F">
        <w:rPr>
          <w:rFonts w:ascii="Book Antiqua" w:hAnsi="Book Antiqua" w:cs="Tahoma"/>
          <w:b/>
          <w:color w:val="0000FF"/>
          <w:sz w:val="24"/>
          <w:lang w:val="en-US"/>
        </w:rPr>
        <w:t xml:space="preserve">Name of journal: </w:t>
      </w:r>
      <w:bookmarkStart w:id="0" w:name="OLE_LINK222"/>
      <w:r w:rsidRPr="001A7B3F">
        <w:rPr>
          <w:rFonts w:ascii="Book Antiqua" w:hAnsi="Book Antiqua" w:cs="Tahoma"/>
          <w:b/>
          <w:color w:val="000000"/>
          <w:sz w:val="24"/>
          <w:lang w:val="en-US"/>
        </w:rPr>
        <w:t>World Journal of Gastrointestinal Oncology</w:t>
      </w:r>
      <w:bookmarkEnd w:id="0"/>
    </w:p>
    <w:p w:rsidR="00B564BB" w:rsidRPr="001A7B3F" w:rsidRDefault="00B564BB" w:rsidP="00C306DE">
      <w:pPr>
        <w:spacing w:after="0" w:line="360" w:lineRule="auto"/>
        <w:rPr>
          <w:rFonts w:ascii="Book Antiqua" w:hAnsi="Book Antiqua" w:cs="Tahoma"/>
          <w:b/>
          <w:color w:val="0000FF"/>
          <w:sz w:val="24"/>
          <w:lang w:val="en-US" w:eastAsia="zh-CN"/>
        </w:rPr>
      </w:pPr>
      <w:r w:rsidRPr="001A7B3F">
        <w:rPr>
          <w:rFonts w:ascii="Book Antiqua" w:hAnsi="Book Antiqua" w:cs="Tahoma"/>
          <w:b/>
          <w:color w:val="0000FF"/>
          <w:sz w:val="24"/>
          <w:lang w:val="en-US"/>
        </w:rPr>
        <w:t>ESPS Manuscript NO:</w:t>
      </w:r>
      <w:r w:rsidRPr="001A7B3F">
        <w:rPr>
          <w:rFonts w:ascii="Book Antiqua" w:hAnsi="Book Antiqua" w:cs="Tahoma" w:hint="eastAsia"/>
          <w:b/>
          <w:color w:val="0000FF"/>
          <w:sz w:val="24"/>
          <w:lang w:val="en-US" w:eastAsia="zh-CN"/>
        </w:rPr>
        <w:t xml:space="preserve"> 5091</w:t>
      </w:r>
    </w:p>
    <w:p w:rsidR="00B564BB" w:rsidRPr="001A7B3F" w:rsidRDefault="00B564BB" w:rsidP="00C306DE">
      <w:pPr>
        <w:spacing w:after="0" w:line="360" w:lineRule="auto"/>
        <w:rPr>
          <w:rFonts w:ascii="Book Antiqua" w:hAnsi="Book Antiqua" w:cs="Tahoma"/>
          <w:b/>
          <w:color w:val="000000"/>
          <w:sz w:val="24"/>
          <w:lang w:val="en-US" w:eastAsia="zh-CN"/>
        </w:rPr>
      </w:pPr>
      <w:r w:rsidRPr="001A7B3F">
        <w:rPr>
          <w:rFonts w:ascii="Book Antiqua" w:hAnsi="Book Antiqua" w:cs="Tahoma"/>
          <w:b/>
          <w:color w:val="0000FF"/>
          <w:sz w:val="24"/>
          <w:lang w:val="en-US"/>
        </w:rPr>
        <w:t>Columns:</w:t>
      </w:r>
      <w:r w:rsidRPr="001A7B3F">
        <w:rPr>
          <w:rFonts w:ascii="Book Antiqua" w:hAnsi="Book Antiqua" w:cs="Tahoma"/>
          <w:b/>
          <w:color w:val="000000"/>
          <w:sz w:val="24"/>
          <w:lang w:val="en-US"/>
        </w:rPr>
        <w:t xml:space="preserve"> Topic Highlights</w:t>
      </w:r>
    </w:p>
    <w:p w:rsidR="000024C1" w:rsidRDefault="000024C1" w:rsidP="00C306DE">
      <w:pPr>
        <w:spacing w:after="0" w:line="360" w:lineRule="auto"/>
        <w:rPr>
          <w:rFonts w:ascii="Book Antiqua" w:hAnsi="Book Antiqua" w:cs="Tahoma"/>
          <w:b/>
          <w:color w:val="000000"/>
          <w:sz w:val="24"/>
          <w:lang w:val="en-US" w:eastAsia="zh-CN"/>
        </w:rPr>
      </w:pPr>
    </w:p>
    <w:p w:rsidR="000024C1" w:rsidRPr="004451B9" w:rsidRDefault="004451B9" w:rsidP="004451B9">
      <w:pPr>
        <w:spacing w:after="0" w:line="360" w:lineRule="auto"/>
        <w:rPr>
          <w:rFonts w:ascii="Book Antiqua" w:hAnsi="Book Antiqua" w:cs="Arial"/>
          <w:b/>
          <w:color w:val="000000"/>
          <w:szCs w:val="21"/>
          <w:lang w:eastAsia="zh-CN"/>
        </w:rPr>
      </w:pPr>
      <w:r w:rsidRPr="004451B9">
        <w:rPr>
          <w:rFonts w:ascii="Book Antiqua" w:hAnsi="Book Antiqua" w:cs="Arial"/>
          <w:b/>
          <w:color w:val="000000"/>
          <w:szCs w:val="21"/>
        </w:rPr>
        <w:t>Jose Manuel</w:t>
      </w:r>
      <w:r w:rsidRPr="004451B9">
        <w:rPr>
          <w:rFonts w:ascii="Book Antiqua" w:hAnsi="Book Antiqua" w:cs="Arial" w:hint="eastAsia"/>
          <w:b/>
          <w:color w:val="000000"/>
          <w:szCs w:val="21"/>
          <w:lang w:eastAsia="zh-CN"/>
        </w:rPr>
        <w:t xml:space="preserve"> </w:t>
      </w:r>
      <w:r w:rsidRPr="004451B9">
        <w:rPr>
          <w:rFonts w:ascii="Book Antiqua" w:hAnsi="Book Antiqua" w:cs="Arial"/>
          <w:b/>
          <w:color w:val="000000"/>
          <w:szCs w:val="21"/>
        </w:rPr>
        <w:t>Ramia</w:t>
      </w:r>
      <w:r w:rsidRPr="004451B9">
        <w:rPr>
          <w:rFonts w:ascii="Book Antiqua" w:hAnsi="Book Antiqua" w:cs="Arial" w:hint="eastAsia"/>
          <w:b/>
          <w:color w:val="000000"/>
          <w:szCs w:val="21"/>
          <w:lang w:eastAsia="zh-CN"/>
        </w:rPr>
        <w:t xml:space="preserve">, </w:t>
      </w:r>
      <w:r w:rsidRPr="004451B9">
        <w:rPr>
          <w:rFonts w:ascii="Book Antiqua" w:hAnsi="Book Antiqua" w:cs="Arial"/>
          <w:b/>
          <w:color w:val="000000"/>
          <w:szCs w:val="21"/>
          <w:lang w:eastAsia="zh-CN"/>
        </w:rPr>
        <w:t>PhD</w:t>
      </w:r>
      <w:r w:rsidRPr="004451B9">
        <w:rPr>
          <w:rFonts w:ascii="Book Antiqua" w:hAnsi="Book Antiqua" w:cs="Arial" w:hint="eastAsia"/>
          <w:b/>
          <w:color w:val="000000"/>
          <w:szCs w:val="21"/>
          <w:lang w:eastAsia="zh-CN"/>
        </w:rPr>
        <w:t xml:space="preserve">, </w:t>
      </w:r>
      <w:r w:rsidR="00135F15" w:rsidRPr="00620085">
        <w:rPr>
          <w:rFonts w:ascii="Book Antiqua" w:hAnsi="Book Antiqua"/>
          <w:b/>
          <w:i/>
          <w:color w:val="000000"/>
          <w:sz w:val="24"/>
        </w:rPr>
        <w:t>Series Editor</w:t>
      </w:r>
    </w:p>
    <w:p w:rsidR="00B564BB" w:rsidRDefault="00B564BB" w:rsidP="00C306DE">
      <w:pPr>
        <w:spacing w:after="0" w:line="360" w:lineRule="auto"/>
        <w:jc w:val="both"/>
        <w:rPr>
          <w:rFonts w:ascii="Book Antiqua" w:hAnsi="Book Antiqua"/>
          <w:b/>
          <w:sz w:val="24"/>
          <w:szCs w:val="24"/>
          <w:lang w:val="en-US" w:eastAsia="zh-CN"/>
        </w:rPr>
      </w:pPr>
      <w:r w:rsidRPr="00D55955">
        <w:rPr>
          <w:rFonts w:ascii="Book Antiqua" w:hAnsi="Book Antiqua"/>
          <w:b/>
          <w:sz w:val="24"/>
          <w:szCs w:val="24"/>
          <w:lang w:val="en-US"/>
        </w:rPr>
        <w:t>Considerations on pancreatic exocrine function after pancreaticoduodenectomy</w:t>
      </w:r>
    </w:p>
    <w:p w:rsidR="00B564BB" w:rsidRPr="00D55955" w:rsidRDefault="00B564BB" w:rsidP="00C306DE">
      <w:pPr>
        <w:spacing w:after="0" w:line="360" w:lineRule="auto"/>
        <w:jc w:val="both"/>
        <w:rPr>
          <w:rFonts w:ascii="Book Antiqua" w:hAnsi="Book Antiqua"/>
          <w:b/>
          <w:sz w:val="24"/>
          <w:szCs w:val="24"/>
          <w:lang w:val="en-US" w:eastAsia="zh-CN"/>
        </w:rPr>
      </w:pPr>
    </w:p>
    <w:p w:rsidR="00B564BB" w:rsidRDefault="00B564BB" w:rsidP="00C306DE">
      <w:pPr>
        <w:spacing w:after="0" w:line="360" w:lineRule="auto"/>
        <w:jc w:val="both"/>
        <w:rPr>
          <w:rFonts w:ascii="Book Antiqua" w:hAnsi="Book Antiqua"/>
          <w:sz w:val="24"/>
          <w:szCs w:val="24"/>
          <w:lang w:val="en-US" w:eastAsia="zh-CN"/>
        </w:rPr>
      </w:pPr>
      <w:r w:rsidRPr="00D55955">
        <w:rPr>
          <w:rFonts w:ascii="Book Antiqua" w:hAnsi="Book Antiqua"/>
          <w:sz w:val="24"/>
          <w:szCs w:val="24"/>
          <w:lang w:val="en-US"/>
        </w:rPr>
        <w:t>Morera-Ocon FJ</w:t>
      </w:r>
      <w:r w:rsidRPr="00D55955">
        <w:rPr>
          <w:rFonts w:ascii="Book Antiqua" w:hAnsi="Book Antiqua" w:hint="eastAsia"/>
          <w:i/>
          <w:sz w:val="24"/>
          <w:szCs w:val="24"/>
          <w:lang w:val="en-US" w:eastAsia="zh-CN"/>
        </w:rPr>
        <w:t xml:space="preserve"> et al</w:t>
      </w:r>
      <w:r>
        <w:rPr>
          <w:rFonts w:ascii="Book Antiqua" w:hAnsi="Book Antiqua" w:hint="eastAsia"/>
          <w:i/>
          <w:sz w:val="24"/>
          <w:szCs w:val="24"/>
          <w:lang w:val="en-US" w:eastAsia="zh-CN"/>
        </w:rPr>
        <w:t>.</w:t>
      </w:r>
      <w:r w:rsidRPr="00D55955">
        <w:rPr>
          <w:rFonts w:ascii="Book Antiqua" w:hAnsi="Book Antiqua"/>
          <w:b/>
          <w:sz w:val="24"/>
          <w:szCs w:val="24"/>
          <w:lang w:val="en-US"/>
        </w:rPr>
        <w:t xml:space="preserve"> </w:t>
      </w:r>
      <w:r w:rsidRPr="00D55955">
        <w:rPr>
          <w:rFonts w:ascii="Book Antiqua" w:hAnsi="Book Antiqua"/>
          <w:sz w:val="24"/>
          <w:szCs w:val="24"/>
          <w:lang w:val="en-US"/>
        </w:rPr>
        <w:t>exocrine function after pancreaticoduodenectomy</w:t>
      </w:r>
    </w:p>
    <w:p w:rsidR="00B564BB" w:rsidRPr="005C2828" w:rsidRDefault="00B564BB" w:rsidP="00C306DE">
      <w:pPr>
        <w:spacing w:after="0" w:line="360" w:lineRule="auto"/>
        <w:jc w:val="both"/>
        <w:rPr>
          <w:rFonts w:ascii="Book Antiqua" w:hAnsi="Book Antiqua"/>
          <w:sz w:val="24"/>
          <w:szCs w:val="24"/>
          <w:lang w:val="en-US" w:eastAsia="zh-CN"/>
        </w:rPr>
      </w:pPr>
    </w:p>
    <w:p w:rsidR="00B564BB" w:rsidRPr="001A7B3F" w:rsidRDefault="00B564BB" w:rsidP="00C306DE">
      <w:pPr>
        <w:spacing w:after="0" w:line="360" w:lineRule="auto"/>
        <w:jc w:val="both"/>
        <w:rPr>
          <w:rFonts w:ascii="Book Antiqua" w:hAnsi="Book Antiqua"/>
          <w:b/>
          <w:sz w:val="24"/>
          <w:szCs w:val="24"/>
          <w:lang w:eastAsia="zh-CN"/>
        </w:rPr>
      </w:pPr>
      <w:r w:rsidRPr="001A7B3F">
        <w:rPr>
          <w:rFonts w:ascii="Book Antiqua" w:hAnsi="Book Antiqua"/>
          <w:sz w:val="24"/>
          <w:szCs w:val="24"/>
        </w:rPr>
        <w:t>F</w:t>
      </w:r>
      <w:r w:rsidR="001A7B3F" w:rsidRPr="001A7B3F">
        <w:rPr>
          <w:rFonts w:ascii="Book Antiqua" w:hAnsi="Book Antiqua"/>
          <w:sz w:val="24"/>
          <w:szCs w:val="24"/>
        </w:rPr>
        <w:t>r</w:t>
      </w:r>
      <w:r w:rsidR="001A7B3F">
        <w:rPr>
          <w:rFonts w:ascii="Book Antiqua" w:hAnsi="Book Antiqua"/>
          <w:sz w:val="24"/>
          <w:szCs w:val="24"/>
        </w:rPr>
        <w:t xml:space="preserve">ancisco </w:t>
      </w:r>
      <w:r w:rsidRPr="001A7B3F">
        <w:rPr>
          <w:rFonts w:ascii="Book Antiqua" w:hAnsi="Book Antiqua"/>
          <w:sz w:val="24"/>
          <w:szCs w:val="24"/>
        </w:rPr>
        <w:t>J</w:t>
      </w:r>
      <w:r w:rsidR="001A7B3F">
        <w:rPr>
          <w:rFonts w:ascii="Book Antiqua" w:hAnsi="Book Antiqua"/>
          <w:sz w:val="24"/>
          <w:szCs w:val="24"/>
        </w:rPr>
        <w:t>osé</w:t>
      </w:r>
      <w:r w:rsidR="00BF7F1B">
        <w:rPr>
          <w:rFonts w:ascii="Book Antiqua" w:hAnsi="Book Antiqua" w:hint="eastAsia"/>
          <w:sz w:val="24"/>
          <w:szCs w:val="24"/>
          <w:lang w:eastAsia="zh-CN"/>
        </w:rPr>
        <w:t xml:space="preserve"> </w:t>
      </w:r>
      <w:r w:rsidR="00BF7F1B" w:rsidRPr="001A7B3F">
        <w:rPr>
          <w:rFonts w:ascii="Book Antiqua" w:hAnsi="Book Antiqua"/>
          <w:sz w:val="24"/>
          <w:szCs w:val="24"/>
        </w:rPr>
        <w:t>Morera-Ocon</w:t>
      </w:r>
      <w:r w:rsidRPr="001A7B3F">
        <w:rPr>
          <w:rFonts w:ascii="Book Antiqua" w:hAnsi="Book Antiqua" w:hint="eastAsia"/>
          <w:sz w:val="24"/>
          <w:szCs w:val="24"/>
          <w:lang w:eastAsia="zh-CN"/>
        </w:rPr>
        <w:t xml:space="preserve">, </w:t>
      </w:r>
      <w:r w:rsidRPr="001A7B3F">
        <w:rPr>
          <w:rFonts w:ascii="Book Antiqua" w:hAnsi="Book Antiqua"/>
          <w:sz w:val="24"/>
          <w:szCs w:val="24"/>
        </w:rPr>
        <w:t>L</w:t>
      </w:r>
      <w:r w:rsidR="001A7B3F">
        <w:rPr>
          <w:rFonts w:ascii="Book Antiqua" w:hAnsi="Book Antiqua"/>
          <w:sz w:val="24"/>
          <w:szCs w:val="24"/>
        </w:rPr>
        <w:t>uis</w:t>
      </w:r>
      <w:r w:rsidR="00BF7F1B">
        <w:rPr>
          <w:rFonts w:ascii="Book Antiqua" w:hAnsi="Book Antiqua" w:hint="eastAsia"/>
          <w:sz w:val="24"/>
          <w:szCs w:val="24"/>
          <w:lang w:eastAsia="zh-CN"/>
        </w:rPr>
        <w:t xml:space="preserve"> </w:t>
      </w:r>
      <w:r w:rsidR="00BF7F1B" w:rsidRPr="001A7B3F">
        <w:rPr>
          <w:rFonts w:ascii="Book Antiqua" w:hAnsi="Book Antiqua"/>
          <w:sz w:val="24"/>
          <w:szCs w:val="24"/>
        </w:rPr>
        <w:t>Sabater-Orti</w:t>
      </w:r>
      <w:r w:rsidRPr="001A7B3F">
        <w:rPr>
          <w:rFonts w:ascii="Book Antiqua" w:hAnsi="Book Antiqua" w:hint="eastAsia"/>
          <w:sz w:val="24"/>
          <w:szCs w:val="24"/>
          <w:lang w:eastAsia="zh-CN"/>
        </w:rPr>
        <w:t xml:space="preserve">, </w:t>
      </w:r>
      <w:r w:rsidRPr="001A7B3F">
        <w:rPr>
          <w:rFonts w:ascii="Book Antiqua" w:hAnsi="Book Antiqua"/>
          <w:sz w:val="24"/>
          <w:szCs w:val="24"/>
        </w:rPr>
        <w:t>E</w:t>
      </w:r>
      <w:r w:rsidR="001A7B3F">
        <w:rPr>
          <w:rFonts w:ascii="Book Antiqua" w:hAnsi="Book Antiqua"/>
          <w:sz w:val="24"/>
          <w:szCs w:val="24"/>
        </w:rPr>
        <w:t>lena</w:t>
      </w:r>
      <w:r w:rsidR="00BF7F1B">
        <w:rPr>
          <w:rFonts w:ascii="Book Antiqua" w:hAnsi="Book Antiqua" w:hint="eastAsia"/>
          <w:sz w:val="24"/>
          <w:szCs w:val="24"/>
          <w:lang w:eastAsia="zh-CN"/>
        </w:rPr>
        <w:t xml:space="preserve"> </w:t>
      </w:r>
      <w:r w:rsidR="00BF7F1B" w:rsidRPr="001A7B3F">
        <w:rPr>
          <w:rFonts w:ascii="Book Antiqua" w:hAnsi="Book Antiqua"/>
          <w:sz w:val="24"/>
          <w:szCs w:val="24"/>
        </w:rPr>
        <w:t>Muñoz-Forner</w:t>
      </w:r>
      <w:r w:rsidRPr="001A7B3F">
        <w:rPr>
          <w:rFonts w:ascii="Book Antiqua" w:hAnsi="Book Antiqua" w:hint="eastAsia"/>
          <w:sz w:val="24"/>
          <w:szCs w:val="24"/>
          <w:lang w:eastAsia="zh-CN"/>
        </w:rPr>
        <w:t xml:space="preserve">, </w:t>
      </w:r>
      <w:r w:rsidRPr="001A7B3F">
        <w:rPr>
          <w:rFonts w:ascii="Book Antiqua" w:hAnsi="Book Antiqua"/>
          <w:sz w:val="24"/>
          <w:szCs w:val="24"/>
        </w:rPr>
        <w:t>J</w:t>
      </w:r>
      <w:r w:rsidR="001A7B3F">
        <w:rPr>
          <w:rFonts w:ascii="Book Antiqua" w:hAnsi="Book Antiqua"/>
          <w:sz w:val="24"/>
          <w:szCs w:val="24"/>
        </w:rPr>
        <w:t>aime</w:t>
      </w:r>
      <w:r w:rsidR="00BF7F1B">
        <w:rPr>
          <w:rFonts w:ascii="Book Antiqua" w:hAnsi="Book Antiqua" w:hint="eastAsia"/>
          <w:sz w:val="24"/>
          <w:szCs w:val="24"/>
          <w:lang w:eastAsia="zh-CN"/>
        </w:rPr>
        <w:t xml:space="preserve"> </w:t>
      </w:r>
      <w:r w:rsidR="00BF7F1B" w:rsidRPr="001A7B3F">
        <w:rPr>
          <w:rFonts w:ascii="Book Antiqua" w:hAnsi="Book Antiqua"/>
          <w:sz w:val="24"/>
          <w:szCs w:val="24"/>
        </w:rPr>
        <w:t>Perez-Griera</w:t>
      </w:r>
      <w:r w:rsidRPr="001A7B3F">
        <w:rPr>
          <w:rFonts w:ascii="Book Antiqua" w:hAnsi="Book Antiqua" w:hint="eastAsia"/>
          <w:sz w:val="24"/>
          <w:szCs w:val="24"/>
          <w:lang w:eastAsia="zh-CN"/>
        </w:rPr>
        <w:t xml:space="preserve">, </w:t>
      </w:r>
      <w:r w:rsidRPr="001A7B3F">
        <w:rPr>
          <w:rFonts w:ascii="Book Antiqua" w:hAnsi="Book Antiqua"/>
          <w:sz w:val="24"/>
          <w:szCs w:val="24"/>
        </w:rPr>
        <w:t>J</w:t>
      </w:r>
      <w:r w:rsidR="001A7B3F">
        <w:rPr>
          <w:rFonts w:ascii="Book Antiqua" w:hAnsi="Book Antiqua"/>
          <w:sz w:val="24"/>
          <w:szCs w:val="24"/>
        </w:rPr>
        <w:t>oaquín</w:t>
      </w:r>
      <w:r w:rsidR="00BF7F1B">
        <w:rPr>
          <w:rFonts w:ascii="Book Antiqua" w:hAnsi="Book Antiqua" w:hint="eastAsia"/>
          <w:sz w:val="24"/>
          <w:szCs w:val="24"/>
          <w:lang w:eastAsia="zh-CN"/>
        </w:rPr>
        <w:t xml:space="preserve"> </w:t>
      </w:r>
      <w:r w:rsidR="00BF7F1B" w:rsidRPr="001A7B3F">
        <w:rPr>
          <w:rFonts w:ascii="Book Antiqua" w:hAnsi="Book Antiqua"/>
          <w:sz w:val="24"/>
          <w:szCs w:val="24"/>
        </w:rPr>
        <w:t>Ortega-Serrano</w:t>
      </w:r>
    </w:p>
    <w:p w:rsidR="00B564BB" w:rsidRPr="001A7B3F" w:rsidRDefault="006075A4" w:rsidP="00C306DE">
      <w:pPr>
        <w:spacing w:after="0" w:line="360" w:lineRule="auto"/>
        <w:jc w:val="both"/>
        <w:rPr>
          <w:rFonts w:ascii="Book Antiqua" w:hAnsi="Book Antiqua"/>
          <w:sz w:val="24"/>
          <w:szCs w:val="24"/>
          <w:lang w:eastAsia="zh-CN"/>
        </w:rPr>
      </w:pPr>
      <w:r>
        <w:rPr>
          <w:rFonts w:ascii="Book Antiqua" w:hAnsi="Book Antiqua" w:cs="Tahoma"/>
          <w:b/>
          <w:noProof/>
          <w:color w:val="000000"/>
          <w:sz w:val="24"/>
          <w:lang w:val="en-US" w:eastAsia="zh-CN"/>
        </w:rPr>
        <mc:AlternateContent>
          <mc:Choice Requires="wps">
            <w:drawing>
              <wp:anchor distT="4294967295" distB="4294967295" distL="114300" distR="114300" simplePos="0" relativeHeight="251659264" behindDoc="0" locked="0" layoutInCell="1" allowOverlap="1">
                <wp:simplePos x="0" y="0"/>
                <wp:positionH relativeFrom="column">
                  <wp:posOffset>26035</wp:posOffset>
                </wp:positionH>
                <wp:positionV relativeFrom="paragraph">
                  <wp:posOffset>139064</wp:posOffset>
                </wp:positionV>
                <wp:extent cx="5955030" cy="0"/>
                <wp:effectExtent l="0" t="19050" r="762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10.95pt" to="470.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MAIAADQEAAAOAAAAZHJzL2Uyb0RvYy54bWysU0uu0zAUnSOxByvzNkmbljZq+oSSlskD&#10;Kr3HAlzbaSwc27LdphViC2wAiRmMGDJnNzyWwbX7gcIEIVTJ9ef45Nxzrmc3+1agHTOWK1lEaT+J&#10;EJNEUS43RfTqftmbRMg6LCkWSrIiOjAb3cwfP5p1OmcD1ShBmUFAIm3e6SJqnNN5HFvSsBbbvtJM&#10;wmGtTIsdLM0mpgZ3wN6KeJAk47hThmqjCLMWdqvjYTQP/HXNiHtZ15Y5JIoItLkwmjCu/RjPZzjf&#10;GKwbTk4y8D+oaDGX8NELVYUdRlvD/6BqOTHKqtr1iWpjVdecsFADVJMmv1Vz12DNQi1gjtUXm+z/&#10;oyUvdiuDOIXsIiRxCxE9vP/y7d3H718/wPjw+RNKvUmdtjlgS7kyvkyyl3f6VpHXFklVNlhuWBB7&#10;f9DAEG7EV1f8wmr41Lp7rihg8Nap4Ni+Nq2nBC/QPgRzuATD9g4R2BxNR6NkCPmR81mM8/NFbax7&#10;xlSL/KSIBJfeM5zj3a11IB2gZ4jflmrJhQi5C4m6IhpO0iQJN6wSnPpTj7Nmsy6FQTsMrTNJ/M8b&#10;AWxXMKO2kga2hmG6OM0d5uI4B7yQng9qAT2n2bE33kyT6WKymGS9bDBe9LKkqnpPl2XWGy/TJ6Nq&#10;WJVllb710tIsbzilTHp15z5Ns7/rg9OLOXbYpVMvPsTX7KFEEHv+D6JDmD6/YyesFT2sjHfD5wqt&#10;GcCnZ+R7/9d1QP187PMfAAAA//8DAFBLAwQUAAYACAAAACEAXXUUldsAAAAHAQAADwAAAGRycy9k&#10;b3ducmV2LnhtbEyOzU7DMBCE70i8g7VIXBB10laIhDgV4ufSA1JTHmATb35EvA6226ZvjysOcJud&#10;Gc1+xWY2oziS84NlBekiAUHcWD1wp+Bz/37/CMIHZI2jZVJwJg+b8vqqwFzbE+/oWIVOxBH2OSro&#10;Q5hyKX3Tk0G/sBNxzFrrDIZ4uk5qh6c4bka5TJIHaXDg+KHHiV56ar6qg1HwvUVbv/Xb1fm1XX3s&#10;XUVt5u6Uur2Zn59ABJrDXxku+BEdyshU2wNrL0YF6zQWFSzTDESMs/VF1L+GLAv5n7/8AQAA//8D&#10;AFBLAQItABQABgAIAAAAIQC2gziS/gAAAOEBAAATAAAAAAAAAAAAAAAAAAAAAABbQ29udGVudF9U&#10;eXBlc10ueG1sUEsBAi0AFAAGAAgAAAAhADj9If/WAAAAlAEAAAsAAAAAAAAAAAAAAAAALwEAAF9y&#10;ZWxzLy5yZWxzUEsBAi0AFAAGAAgAAAAhAJL+v58wAgAANAQAAA4AAAAAAAAAAAAAAAAALgIAAGRy&#10;cy9lMm9Eb2MueG1sUEsBAi0AFAAGAAgAAAAhAF11FJXbAAAABwEAAA8AAAAAAAAAAAAAAAAAigQA&#10;AGRycy9kb3ducmV2LnhtbFBLBQYAAAAABAAEAPMAAACSBQAAAAA=&#10;" strokecolor="gray" strokeweight="3pt"/>
            </w:pict>
          </mc:Fallback>
        </mc:AlternateContent>
      </w:r>
    </w:p>
    <w:p w:rsidR="00B564BB" w:rsidRPr="00BF7F1B" w:rsidRDefault="00BF7F1B" w:rsidP="00C306DE">
      <w:pPr>
        <w:spacing w:after="0" w:line="360" w:lineRule="auto"/>
        <w:jc w:val="both"/>
        <w:rPr>
          <w:rFonts w:ascii="Book Antiqua" w:hAnsi="Book Antiqua"/>
          <w:b/>
          <w:sz w:val="24"/>
          <w:szCs w:val="24"/>
          <w:lang w:eastAsia="zh-CN"/>
        </w:rPr>
      </w:pPr>
      <w:r w:rsidRPr="00BF7F1B">
        <w:rPr>
          <w:rFonts w:ascii="Book Antiqua" w:hAnsi="Book Antiqua"/>
          <w:b/>
          <w:sz w:val="24"/>
          <w:szCs w:val="24"/>
        </w:rPr>
        <w:t>Francisco José</w:t>
      </w:r>
      <w:r w:rsidRPr="00BF7F1B">
        <w:rPr>
          <w:rFonts w:ascii="Book Antiqua" w:hAnsi="Book Antiqua" w:hint="eastAsia"/>
          <w:b/>
          <w:sz w:val="24"/>
          <w:szCs w:val="24"/>
          <w:lang w:eastAsia="zh-CN"/>
        </w:rPr>
        <w:t xml:space="preserve"> </w:t>
      </w:r>
      <w:r w:rsidRPr="00BF7F1B">
        <w:rPr>
          <w:rFonts w:ascii="Book Antiqua" w:hAnsi="Book Antiqua"/>
          <w:b/>
          <w:sz w:val="24"/>
          <w:szCs w:val="24"/>
        </w:rPr>
        <w:t>Morera-Ocon</w:t>
      </w:r>
      <w:r w:rsidRPr="00BF7F1B">
        <w:rPr>
          <w:rFonts w:ascii="Book Antiqua" w:hAnsi="Book Antiqua" w:hint="eastAsia"/>
          <w:b/>
          <w:sz w:val="24"/>
          <w:szCs w:val="24"/>
          <w:lang w:eastAsia="zh-CN"/>
        </w:rPr>
        <w:t>,</w:t>
      </w:r>
      <w:r w:rsidR="00B564BB" w:rsidRPr="00BF7F1B">
        <w:rPr>
          <w:rFonts w:ascii="Book Antiqua" w:hAnsi="Book Antiqua"/>
          <w:b/>
          <w:sz w:val="24"/>
          <w:szCs w:val="24"/>
        </w:rPr>
        <w:t xml:space="preserve"> </w:t>
      </w:r>
      <w:r w:rsidRPr="00BF7F1B">
        <w:rPr>
          <w:rFonts w:ascii="Book Antiqua" w:hAnsi="Book Antiqua"/>
          <w:b/>
          <w:sz w:val="24"/>
          <w:szCs w:val="24"/>
        </w:rPr>
        <w:t>Luis</w:t>
      </w:r>
      <w:r w:rsidRPr="00BF7F1B">
        <w:rPr>
          <w:rFonts w:ascii="Book Antiqua" w:hAnsi="Book Antiqua" w:hint="eastAsia"/>
          <w:b/>
          <w:sz w:val="24"/>
          <w:szCs w:val="24"/>
          <w:lang w:eastAsia="zh-CN"/>
        </w:rPr>
        <w:t xml:space="preserve"> </w:t>
      </w:r>
      <w:r w:rsidRPr="00BF7F1B">
        <w:rPr>
          <w:rFonts w:ascii="Book Antiqua" w:hAnsi="Book Antiqua"/>
          <w:b/>
          <w:sz w:val="24"/>
          <w:szCs w:val="24"/>
        </w:rPr>
        <w:t>Sabater-Orti</w:t>
      </w:r>
      <w:r w:rsidRPr="00BF7F1B">
        <w:rPr>
          <w:rFonts w:ascii="Book Antiqua" w:hAnsi="Book Antiqua" w:hint="eastAsia"/>
          <w:b/>
          <w:sz w:val="24"/>
          <w:szCs w:val="24"/>
          <w:lang w:eastAsia="zh-CN"/>
        </w:rPr>
        <w:t xml:space="preserve">, </w:t>
      </w:r>
      <w:r w:rsidRPr="00BF7F1B">
        <w:rPr>
          <w:rFonts w:ascii="Book Antiqua" w:hAnsi="Book Antiqua"/>
          <w:b/>
          <w:sz w:val="24"/>
          <w:szCs w:val="24"/>
        </w:rPr>
        <w:t>Elena</w:t>
      </w:r>
      <w:r w:rsidRPr="00BF7F1B">
        <w:rPr>
          <w:rFonts w:ascii="Book Antiqua" w:hAnsi="Book Antiqua" w:hint="eastAsia"/>
          <w:b/>
          <w:sz w:val="24"/>
          <w:szCs w:val="24"/>
          <w:lang w:eastAsia="zh-CN"/>
        </w:rPr>
        <w:t xml:space="preserve"> </w:t>
      </w:r>
      <w:r w:rsidRPr="00BF7F1B">
        <w:rPr>
          <w:rFonts w:ascii="Book Antiqua" w:hAnsi="Book Antiqua"/>
          <w:b/>
          <w:sz w:val="24"/>
          <w:szCs w:val="24"/>
        </w:rPr>
        <w:t>Muñoz-Forner</w:t>
      </w:r>
      <w:r w:rsidRPr="00BF7F1B">
        <w:rPr>
          <w:rFonts w:ascii="Book Antiqua" w:hAnsi="Book Antiqua" w:hint="eastAsia"/>
          <w:b/>
          <w:sz w:val="24"/>
          <w:szCs w:val="24"/>
          <w:lang w:eastAsia="zh-CN"/>
        </w:rPr>
        <w:t>,</w:t>
      </w:r>
      <w:r w:rsidR="00B564BB" w:rsidRPr="00BF7F1B">
        <w:rPr>
          <w:rFonts w:ascii="Book Antiqua" w:hAnsi="Book Antiqua" w:hint="eastAsia"/>
          <w:b/>
          <w:sz w:val="24"/>
          <w:szCs w:val="24"/>
          <w:lang w:eastAsia="zh-CN"/>
        </w:rPr>
        <w:t xml:space="preserve"> </w:t>
      </w:r>
      <w:r w:rsidRPr="00BF7F1B">
        <w:rPr>
          <w:rFonts w:ascii="Book Antiqua" w:hAnsi="Book Antiqua"/>
          <w:b/>
          <w:sz w:val="24"/>
          <w:szCs w:val="24"/>
        </w:rPr>
        <w:t>Joaquín</w:t>
      </w:r>
      <w:r w:rsidRPr="00BF7F1B">
        <w:rPr>
          <w:rFonts w:ascii="Book Antiqua" w:hAnsi="Book Antiqua" w:hint="eastAsia"/>
          <w:b/>
          <w:sz w:val="24"/>
          <w:szCs w:val="24"/>
          <w:lang w:eastAsia="zh-CN"/>
        </w:rPr>
        <w:t xml:space="preserve"> </w:t>
      </w:r>
      <w:r w:rsidRPr="00BF7F1B">
        <w:rPr>
          <w:rFonts w:ascii="Book Antiqua" w:hAnsi="Book Antiqua"/>
          <w:b/>
          <w:sz w:val="24"/>
          <w:szCs w:val="24"/>
        </w:rPr>
        <w:t>Ortega-Serrano</w:t>
      </w:r>
      <w:r w:rsidRPr="00BF7F1B">
        <w:rPr>
          <w:rFonts w:ascii="Book Antiqua" w:hAnsi="Book Antiqua" w:hint="eastAsia"/>
          <w:b/>
          <w:sz w:val="24"/>
          <w:szCs w:val="24"/>
          <w:lang w:eastAsia="zh-CN"/>
        </w:rPr>
        <w:t>,</w:t>
      </w:r>
      <w:r>
        <w:rPr>
          <w:rFonts w:ascii="Book Antiqua" w:hAnsi="Book Antiqua" w:hint="eastAsia"/>
          <w:b/>
          <w:sz w:val="24"/>
          <w:szCs w:val="24"/>
          <w:lang w:eastAsia="zh-CN"/>
        </w:rPr>
        <w:t xml:space="preserve"> </w:t>
      </w:r>
      <w:r w:rsidR="00B564BB" w:rsidRPr="001A7B3F">
        <w:rPr>
          <w:rFonts w:ascii="Book Antiqua" w:hAnsi="Book Antiqua"/>
          <w:sz w:val="24"/>
          <w:szCs w:val="24"/>
        </w:rPr>
        <w:t>Department of General Surgery, Hospital Clinico de Valencia, 46010 Valencia</w:t>
      </w:r>
      <w:r w:rsidR="00B564BB" w:rsidRPr="001A7B3F">
        <w:rPr>
          <w:rFonts w:ascii="Book Antiqua" w:hAnsi="Book Antiqua" w:hint="eastAsia"/>
          <w:sz w:val="24"/>
          <w:szCs w:val="24"/>
          <w:lang w:eastAsia="zh-CN"/>
        </w:rPr>
        <w:t xml:space="preserve">, </w:t>
      </w:r>
      <w:r w:rsidR="00B564BB" w:rsidRPr="001A7B3F">
        <w:rPr>
          <w:rFonts w:ascii="Book Antiqua" w:hAnsi="Book Antiqua"/>
          <w:sz w:val="24"/>
          <w:szCs w:val="24"/>
        </w:rPr>
        <w:t>Spain</w:t>
      </w:r>
    </w:p>
    <w:p w:rsidR="00B564BB" w:rsidRPr="001A7B3F" w:rsidRDefault="00B564BB" w:rsidP="00C306DE">
      <w:pPr>
        <w:spacing w:after="0" w:line="360" w:lineRule="auto"/>
        <w:jc w:val="both"/>
        <w:rPr>
          <w:rFonts w:ascii="Book Antiqua" w:hAnsi="Book Antiqua"/>
          <w:sz w:val="24"/>
          <w:szCs w:val="24"/>
          <w:lang w:eastAsia="zh-CN"/>
        </w:rPr>
      </w:pPr>
    </w:p>
    <w:p w:rsidR="00B564BB" w:rsidRPr="001A7B3F" w:rsidRDefault="00BF7F1B" w:rsidP="00C306DE">
      <w:pPr>
        <w:spacing w:after="0" w:line="360" w:lineRule="auto"/>
        <w:jc w:val="both"/>
        <w:rPr>
          <w:rFonts w:ascii="Book Antiqua" w:hAnsi="Book Antiqua"/>
          <w:sz w:val="24"/>
          <w:szCs w:val="24"/>
          <w:lang w:eastAsia="zh-CN"/>
        </w:rPr>
      </w:pPr>
      <w:r w:rsidRPr="00BF7F1B">
        <w:rPr>
          <w:rFonts w:ascii="Book Antiqua" w:hAnsi="Book Antiqua"/>
          <w:b/>
          <w:sz w:val="24"/>
          <w:szCs w:val="24"/>
        </w:rPr>
        <w:t>Jaime</w:t>
      </w:r>
      <w:r w:rsidRPr="00BF7F1B">
        <w:rPr>
          <w:rFonts w:ascii="Book Antiqua" w:hAnsi="Book Antiqua" w:hint="eastAsia"/>
          <w:b/>
          <w:sz w:val="24"/>
          <w:szCs w:val="24"/>
          <w:lang w:eastAsia="zh-CN"/>
        </w:rPr>
        <w:t xml:space="preserve"> </w:t>
      </w:r>
      <w:r w:rsidRPr="00BF7F1B">
        <w:rPr>
          <w:rFonts w:ascii="Book Antiqua" w:hAnsi="Book Antiqua"/>
          <w:b/>
          <w:sz w:val="24"/>
          <w:szCs w:val="24"/>
        </w:rPr>
        <w:t>Perez-Griera</w:t>
      </w:r>
      <w:r w:rsidRPr="00BF7F1B">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B564BB" w:rsidRPr="001A7B3F">
        <w:rPr>
          <w:rFonts w:ascii="Book Antiqua" w:hAnsi="Book Antiqua"/>
          <w:sz w:val="24"/>
          <w:szCs w:val="24"/>
        </w:rPr>
        <w:t>Clinical Analysis Laboratory, Hospital Clinico de Valencia, 46010 Valencia</w:t>
      </w:r>
      <w:r w:rsidR="00B564BB" w:rsidRPr="001A7B3F">
        <w:rPr>
          <w:rFonts w:ascii="Book Antiqua" w:hAnsi="Book Antiqua" w:hint="eastAsia"/>
          <w:sz w:val="24"/>
          <w:szCs w:val="24"/>
          <w:lang w:eastAsia="zh-CN"/>
        </w:rPr>
        <w:t xml:space="preserve">, </w:t>
      </w:r>
      <w:r w:rsidR="00B564BB" w:rsidRPr="001A7B3F">
        <w:rPr>
          <w:rFonts w:ascii="Book Antiqua" w:hAnsi="Book Antiqua"/>
          <w:sz w:val="24"/>
          <w:szCs w:val="24"/>
        </w:rPr>
        <w:t>Spain</w:t>
      </w:r>
    </w:p>
    <w:p w:rsidR="00B564BB" w:rsidRPr="001A7B3F" w:rsidRDefault="00B564BB" w:rsidP="00C306DE">
      <w:pPr>
        <w:spacing w:after="0" w:line="360" w:lineRule="auto"/>
        <w:jc w:val="both"/>
        <w:rPr>
          <w:rFonts w:ascii="Book Antiqua" w:hAnsi="Book Antiqua"/>
          <w:b/>
          <w:sz w:val="24"/>
          <w:szCs w:val="24"/>
          <w:lang w:eastAsia="zh-CN"/>
        </w:rPr>
      </w:pPr>
    </w:p>
    <w:p w:rsidR="00B564BB" w:rsidRPr="001A7B3F" w:rsidRDefault="00B564BB" w:rsidP="00C306DE">
      <w:pPr>
        <w:spacing w:after="0" w:line="360" w:lineRule="auto"/>
        <w:jc w:val="both"/>
        <w:rPr>
          <w:rFonts w:ascii="Book Antiqua" w:hAnsi="Book Antiqua"/>
          <w:b/>
          <w:sz w:val="24"/>
          <w:lang w:val="en-US"/>
        </w:rPr>
      </w:pPr>
      <w:bookmarkStart w:id="1" w:name="OLE_LINK28"/>
      <w:bookmarkStart w:id="2" w:name="OLE_LINK29"/>
      <w:bookmarkStart w:id="3" w:name="OLE_LINK81"/>
      <w:bookmarkStart w:id="4" w:name="OLE_LINK125"/>
      <w:bookmarkStart w:id="5" w:name="OLE_LINK152"/>
      <w:bookmarkStart w:id="6" w:name="OLE_LINK173"/>
      <w:bookmarkStart w:id="7" w:name="OLE_LINK190"/>
      <w:r w:rsidRPr="001A7B3F">
        <w:rPr>
          <w:rFonts w:ascii="Book Antiqua" w:eastAsia="MS Mincho" w:hAnsi="Book Antiqua"/>
          <w:b/>
          <w:sz w:val="24"/>
          <w:lang w:val="en-US" w:eastAsia="ja-JP"/>
        </w:rPr>
        <w:t>Author contributions:</w:t>
      </w:r>
      <w:r w:rsidRPr="001A7B3F">
        <w:rPr>
          <w:lang w:val="en-US"/>
        </w:rPr>
        <w:t xml:space="preserve"> </w:t>
      </w:r>
      <w:r w:rsidRPr="001A7B3F">
        <w:rPr>
          <w:rFonts w:ascii="Book Antiqua" w:eastAsia="MS Mincho" w:hAnsi="Book Antiqua"/>
          <w:sz w:val="24"/>
          <w:lang w:val="en-US" w:eastAsia="ja-JP"/>
        </w:rPr>
        <w:t>Morera-Ocon FJ and Sabater-Oti L wrote and designed the manuscript, Muñoz-forner E and Ortega-Serrano J were also involved in editing the manuscript; Perez-Griera J performed the lab analysis and described the analytical methods.</w:t>
      </w:r>
    </w:p>
    <w:bookmarkEnd w:id="1"/>
    <w:bookmarkEnd w:id="2"/>
    <w:bookmarkEnd w:id="3"/>
    <w:bookmarkEnd w:id="4"/>
    <w:bookmarkEnd w:id="5"/>
    <w:bookmarkEnd w:id="6"/>
    <w:bookmarkEnd w:id="7"/>
    <w:p w:rsidR="00B564BB" w:rsidRPr="00D55955" w:rsidRDefault="00B564BB" w:rsidP="00C306DE">
      <w:pPr>
        <w:spacing w:after="0" w:line="360" w:lineRule="auto"/>
        <w:jc w:val="both"/>
        <w:rPr>
          <w:rFonts w:ascii="Book Antiqua" w:hAnsi="Book Antiqua"/>
          <w:b/>
          <w:sz w:val="24"/>
          <w:szCs w:val="24"/>
          <w:lang w:val="en-US" w:eastAsia="zh-CN"/>
        </w:rPr>
      </w:pPr>
    </w:p>
    <w:p w:rsidR="00B564BB" w:rsidRPr="00D55955" w:rsidRDefault="00B564BB" w:rsidP="00AC1900">
      <w:pPr>
        <w:spacing w:after="0" w:line="360" w:lineRule="auto"/>
        <w:jc w:val="both"/>
        <w:rPr>
          <w:rFonts w:ascii="Book Antiqua" w:hAnsi="Book Antiqua"/>
          <w:b/>
          <w:color w:val="000000"/>
          <w:sz w:val="24"/>
        </w:rPr>
      </w:pPr>
      <w:r>
        <w:rPr>
          <w:rFonts w:ascii="Book Antiqua" w:hAnsi="Book Antiqua"/>
          <w:b/>
          <w:color w:val="000000"/>
          <w:sz w:val="24"/>
        </w:rPr>
        <w:t>Correspondence to:</w:t>
      </w:r>
      <w:r w:rsidRPr="00D55955">
        <w:rPr>
          <w:rFonts w:ascii="Book Antiqua" w:hAnsi="Book Antiqua" w:hint="eastAsia"/>
          <w:b/>
          <w:sz w:val="24"/>
          <w:szCs w:val="24"/>
          <w:lang w:eastAsia="zh-CN"/>
        </w:rPr>
        <w:t xml:space="preserve"> </w:t>
      </w:r>
      <w:r w:rsidR="00BF7F1B" w:rsidRPr="00BF7F1B">
        <w:rPr>
          <w:rFonts w:ascii="Book Antiqua" w:hAnsi="Book Antiqua"/>
          <w:b/>
          <w:sz w:val="24"/>
          <w:szCs w:val="24"/>
        </w:rPr>
        <w:t>Francisco José</w:t>
      </w:r>
      <w:r w:rsidR="00BF7F1B" w:rsidRPr="00BF7F1B">
        <w:rPr>
          <w:rFonts w:ascii="Book Antiqua" w:hAnsi="Book Antiqua" w:hint="eastAsia"/>
          <w:b/>
          <w:sz w:val="24"/>
          <w:szCs w:val="24"/>
          <w:lang w:eastAsia="zh-CN"/>
        </w:rPr>
        <w:t xml:space="preserve"> </w:t>
      </w:r>
      <w:r w:rsidR="00BF7F1B" w:rsidRPr="00BF7F1B">
        <w:rPr>
          <w:rFonts w:ascii="Book Antiqua" w:hAnsi="Book Antiqua"/>
          <w:b/>
          <w:sz w:val="24"/>
          <w:szCs w:val="24"/>
        </w:rPr>
        <w:t>Morera-Ocon</w:t>
      </w:r>
      <w:r w:rsidR="00BF7F1B" w:rsidRPr="00BF7F1B">
        <w:rPr>
          <w:rFonts w:ascii="Book Antiqua" w:hAnsi="Book Antiqua" w:hint="eastAsia"/>
          <w:b/>
          <w:sz w:val="24"/>
          <w:szCs w:val="24"/>
          <w:lang w:eastAsia="zh-CN"/>
        </w:rPr>
        <w:t>,</w:t>
      </w:r>
      <w:r w:rsidRPr="00D55955">
        <w:rPr>
          <w:rFonts w:ascii="Book Antiqua" w:hAnsi="Book Antiqua"/>
          <w:b/>
          <w:sz w:val="24"/>
          <w:szCs w:val="24"/>
        </w:rPr>
        <w:t xml:space="preserve"> PhD, </w:t>
      </w:r>
      <w:r w:rsidRPr="00D55955">
        <w:rPr>
          <w:rFonts w:ascii="Book Antiqua" w:hAnsi="Book Antiqua"/>
          <w:sz w:val="24"/>
          <w:szCs w:val="24"/>
        </w:rPr>
        <w:t xml:space="preserve">Department of General Surgery, Hospital Clínico Universitario de Valencia, Avenida Blasco Ibáñez, 17, </w:t>
      </w:r>
      <w:r w:rsidR="00AC1900" w:rsidRPr="00D55955">
        <w:rPr>
          <w:rFonts w:ascii="Book Antiqua" w:hAnsi="Book Antiqua"/>
          <w:sz w:val="24"/>
          <w:szCs w:val="24"/>
        </w:rPr>
        <w:t>4</w:t>
      </w:r>
      <w:r w:rsidR="00AC1900">
        <w:rPr>
          <w:rFonts w:ascii="Book Antiqua" w:hAnsi="Book Antiqua" w:hint="eastAsia"/>
          <w:sz w:val="24"/>
          <w:szCs w:val="24"/>
          <w:lang w:eastAsia="zh-CN"/>
        </w:rPr>
        <w:t>6</w:t>
      </w:r>
      <w:r w:rsidR="00AC1900" w:rsidRPr="00D55955">
        <w:rPr>
          <w:rFonts w:ascii="Book Antiqua" w:hAnsi="Book Antiqua"/>
          <w:sz w:val="24"/>
          <w:szCs w:val="24"/>
        </w:rPr>
        <w:t>010</w:t>
      </w:r>
      <w:r w:rsidR="00AC1900">
        <w:rPr>
          <w:rFonts w:ascii="Book Antiqua" w:hAnsi="Book Antiqua" w:hint="eastAsia"/>
          <w:sz w:val="24"/>
          <w:szCs w:val="24"/>
          <w:lang w:eastAsia="zh-CN"/>
        </w:rPr>
        <w:t xml:space="preserve"> </w:t>
      </w:r>
      <w:r w:rsidRPr="00D55955">
        <w:rPr>
          <w:rFonts w:ascii="Book Antiqua" w:hAnsi="Book Antiqua"/>
          <w:sz w:val="24"/>
          <w:szCs w:val="24"/>
        </w:rPr>
        <w:t>Valencia, Spain.</w:t>
      </w:r>
      <w:r w:rsidR="008F4355">
        <w:rPr>
          <w:rFonts w:ascii="Book Antiqua" w:hAnsi="Book Antiqua"/>
          <w:sz w:val="24"/>
          <w:szCs w:val="24"/>
        </w:rPr>
        <w:t xml:space="preserve"> </w:t>
      </w:r>
      <w:r w:rsidRPr="00D55955">
        <w:rPr>
          <w:rFonts w:ascii="Book Antiqua" w:hAnsi="Book Antiqua"/>
          <w:sz w:val="24"/>
          <w:szCs w:val="24"/>
        </w:rPr>
        <w:t>fmoreraocon@aecirujanos.es</w:t>
      </w:r>
      <w:r w:rsidRPr="001A7B3F">
        <w:rPr>
          <w:rFonts w:ascii="Book Antiqua" w:hAnsi="Book Antiqua"/>
          <w:b/>
          <w:sz w:val="24"/>
          <w:szCs w:val="24"/>
        </w:rPr>
        <w:t xml:space="preserve"> </w:t>
      </w:r>
    </w:p>
    <w:p w:rsidR="00B564BB" w:rsidRPr="00820FCB" w:rsidRDefault="00B564BB" w:rsidP="00C306DE">
      <w:pPr>
        <w:spacing w:after="0" w:line="360" w:lineRule="auto"/>
        <w:rPr>
          <w:rFonts w:ascii="Book Antiqua" w:hAnsi="Book Antiqua"/>
          <w:b/>
          <w:color w:val="000000"/>
          <w:sz w:val="24"/>
          <w:lang w:eastAsia="zh-CN"/>
        </w:rPr>
      </w:pPr>
      <w:r w:rsidRPr="00820FCB">
        <w:rPr>
          <w:rFonts w:ascii="Book Antiqua" w:hAnsi="Book Antiqua"/>
          <w:b/>
          <w:color w:val="000000"/>
          <w:sz w:val="24"/>
        </w:rPr>
        <w:t>Telephone:</w:t>
      </w:r>
      <w:r w:rsidR="008F4355" w:rsidRPr="00BF7F1B">
        <w:rPr>
          <w:rFonts w:ascii="Book Antiqua" w:hAnsi="Book Antiqua"/>
          <w:color w:val="000000"/>
          <w:sz w:val="24"/>
        </w:rPr>
        <w:t xml:space="preserve"> </w:t>
      </w:r>
      <w:r w:rsidR="00820FCB" w:rsidRPr="00BF7F1B">
        <w:rPr>
          <w:rFonts w:ascii="Book Antiqua" w:hAnsi="Book Antiqua"/>
          <w:color w:val="000000"/>
          <w:sz w:val="24"/>
        </w:rPr>
        <w:t>+34</w:t>
      </w:r>
      <w:r w:rsidR="00BF7F1B" w:rsidRPr="00BF7F1B">
        <w:rPr>
          <w:rFonts w:ascii="Book Antiqua" w:hAnsi="Book Antiqua" w:hint="eastAsia"/>
          <w:color w:val="000000"/>
          <w:sz w:val="24"/>
          <w:lang w:eastAsia="zh-CN"/>
        </w:rPr>
        <w:t>-</w:t>
      </w:r>
      <w:r w:rsidR="00820FCB" w:rsidRPr="00BF7F1B">
        <w:rPr>
          <w:rFonts w:ascii="Book Antiqua" w:hAnsi="Book Antiqua"/>
          <w:color w:val="000000"/>
          <w:sz w:val="24"/>
        </w:rPr>
        <w:t>96</w:t>
      </w:r>
      <w:r w:rsidR="00BF7F1B" w:rsidRPr="00BF7F1B">
        <w:rPr>
          <w:rFonts w:ascii="Book Antiqua" w:hAnsi="Book Antiqua" w:hint="eastAsia"/>
          <w:color w:val="000000"/>
          <w:sz w:val="24"/>
          <w:lang w:eastAsia="zh-CN"/>
        </w:rPr>
        <w:t>-</w:t>
      </w:r>
      <w:r w:rsidR="00820FCB" w:rsidRPr="00BF7F1B">
        <w:rPr>
          <w:rFonts w:ascii="Book Antiqua" w:hAnsi="Book Antiqua"/>
          <w:color w:val="000000"/>
          <w:sz w:val="24"/>
        </w:rPr>
        <w:t>3862600</w:t>
      </w:r>
      <w:r w:rsidR="00BF7F1B" w:rsidRPr="00BF7F1B">
        <w:rPr>
          <w:rFonts w:ascii="Book Antiqua" w:hAnsi="Book Antiqua" w:hint="eastAsia"/>
          <w:color w:val="000000"/>
          <w:sz w:val="24"/>
          <w:lang w:eastAsia="zh-CN"/>
        </w:rPr>
        <w:tab/>
      </w:r>
      <w:r w:rsidR="00BF7F1B">
        <w:rPr>
          <w:rFonts w:ascii="Book Antiqua" w:hAnsi="Book Antiqua" w:hint="eastAsia"/>
          <w:b/>
          <w:color w:val="000000"/>
          <w:sz w:val="24"/>
          <w:lang w:eastAsia="zh-CN"/>
        </w:rPr>
        <w:tab/>
      </w:r>
      <w:r w:rsidR="00BF7F1B">
        <w:rPr>
          <w:rFonts w:ascii="Book Antiqua" w:hAnsi="Book Antiqua" w:hint="eastAsia"/>
          <w:b/>
          <w:color w:val="000000"/>
          <w:sz w:val="24"/>
          <w:lang w:eastAsia="zh-CN"/>
        </w:rPr>
        <w:tab/>
      </w:r>
      <w:r w:rsidRPr="00820FCB">
        <w:rPr>
          <w:rFonts w:ascii="Book Antiqua" w:hAnsi="Book Antiqua"/>
          <w:b/>
          <w:color w:val="000000"/>
          <w:sz w:val="24"/>
        </w:rPr>
        <w:t xml:space="preserve">Fax: </w:t>
      </w:r>
      <w:r w:rsidR="00820FCB" w:rsidRPr="00BF7F1B">
        <w:rPr>
          <w:rFonts w:ascii="Book Antiqua" w:hAnsi="Book Antiqua"/>
          <w:color w:val="000000"/>
          <w:sz w:val="24"/>
        </w:rPr>
        <w:t>+34</w:t>
      </w:r>
      <w:r w:rsidR="00BF7F1B" w:rsidRPr="00BF7F1B">
        <w:rPr>
          <w:rFonts w:ascii="Book Antiqua" w:hAnsi="Book Antiqua" w:hint="eastAsia"/>
          <w:color w:val="000000"/>
          <w:sz w:val="24"/>
          <w:lang w:eastAsia="zh-CN"/>
        </w:rPr>
        <w:t>-</w:t>
      </w:r>
      <w:r w:rsidR="00820FCB" w:rsidRPr="00BF7F1B">
        <w:rPr>
          <w:rFonts w:ascii="Book Antiqua" w:hAnsi="Book Antiqua"/>
          <w:color w:val="000000"/>
          <w:sz w:val="24"/>
        </w:rPr>
        <w:t>96</w:t>
      </w:r>
      <w:r w:rsidR="00BF7F1B" w:rsidRPr="00BF7F1B">
        <w:rPr>
          <w:rFonts w:ascii="Book Antiqua" w:hAnsi="Book Antiqua" w:hint="eastAsia"/>
          <w:color w:val="000000"/>
          <w:sz w:val="24"/>
          <w:lang w:eastAsia="zh-CN"/>
        </w:rPr>
        <w:t>-</w:t>
      </w:r>
      <w:r w:rsidR="00820FCB" w:rsidRPr="00BF7F1B">
        <w:rPr>
          <w:rFonts w:ascii="Book Antiqua" w:hAnsi="Book Antiqua"/>
          <w:color w:val="000000"/>
          <w:sz w:val="24"/>
        </w:rPr>
        <w:t>3392015</w:t>
      </w:r>
    </w:p>
    <w:p w:rsidR="00B564BB" w:rsidRPr="001A7B3F" w:rsidRDefault="00B564BB" w:rsidP="00C306DE">
      <w:pPr>
        <w:spacing w:after="0" w:line="360" w:lineRule="auto"/>
        <w:rPr>
          <w:rFonts w:ascii="Book Antiqua" w:hAnsi="Book Antiqua"/>
          <w:color w:val="000000"/>
          <w:sz w:val="24"/>
          <w:lang w:val="en-US" w:eastAsia="zh-CN"/>
        </w:rPr>
      </w:pPr>
    </w:p>
    <w:p w:rsidR="00B564BB" w:rsidRPr="001A7B3F" w:rsidRDefault="00B564BB" w:rsidP="00C306DE">
      <w:pPr>
        <w:spacing w:after="0" w:line="360" w:lineRule="auto"/>
        <w:rPr>
          <w:rFonts w:ascii="Book Antiqua" w:hAnsi="Book Antiqua"/>
          <w:b/>
          <w:color w:val="000000"/>
          <w:sz w:val="24"/>
          <w:lang w:val="en-US" w:eastAsia="zh-CN"/>
        </w:rPr>
      </w:pPr>
      <w:bookmarkStart w:id="8" w:name="OLE_LINK4"/>
      <w:bookmarkStart w:id="9" w:name="OLE_LINK5"/>
      <w:r w:rsidRPr="001A7B3F">
        <w:rPr>
          <w:rFonts w:ascii="Book Antiqua" w:hAnsi="Book Antiqua"/>
          <w:b/>
          <w:color w:val="000000"/>
          <w:sz w:val="24"/>
          <w:lang w:val="en-US"/>
        </w:rPr>
        <w:t>Received:</w:t>
      </w:r>
      <w:r w:rsidRPr="001A7B3F">
        <w:rPr>
          <w:rFonts w:ascii="Book Antiqua" w:hAnsi="Book Antiqua"/>
          <w:color w:val="000000"/>
          <w:sz w:val="24"/>
          <w:lang w:val="en-US"/>
        </w:rPr>
        <w:t xml:space="preserve"> </w:t>
      </w:r>
      <w:r w:rsidRPr="001A7B3F">
        <w:rPr>
          <w:rFonts w:ascii="Book Antiqua" w:hAnsi="Book Antiqua" w:hint="eastAsia"/>
          <w:color w:val="000000"/>
          <w:sz w:val="24"/>
          <w:lang w:val="en-US"/>
        </w:rPr>
        <w:t>A</w:t>
      </w:r>
      <w:r w:rsidRPr="001A7B3F">
        <w:rPr>
          <w:rFonts w:ascii="Book Antiqua" w:hAnsi="Book Antiqua"/>
          <w:color w:val="000000"/>
          <w:sz w:val="24"/>
          <w:lang w:val="en-US"/>
        </w:rPr>
        <w:t>ugust</w:t>
      </w:r>
      <w:r w:rsidRPr="001A7B3F">
        <w:rPr>
          <w:rFonts w:ascii="Book Antiqua" w:hAnsi="Book Antiqua" w:hint="eastAsia"/>
          <w:color w:val="000000"/>
          <w:sz w:val="24"/>
          <w:lang w:val="en-US"/>
        </w:rPr>
        <w:t xml:space="preserve"> 1</w:t>
      </w:r>
      <w:r w:rsidRPr="001A7B3F">
        <w:rPr>
          <w:rFonts w:ascii="Book Antiqua" w:hAnsi="Book Antiqua" w:hint="eastAsia"/>
          <w:color w:val="000000"/>
          <w:sz w:val="24"/>
          <w:lang w:val="en-US" w:eastAsia="zh-CN"/>
        </w:rPr>
        <w:t>4</w:t>
      </w:r>
      <w:r w:rsidRPr="001A7B3F">
        <w:rPr>
          <w:rFonts w:ascii="Book Antiqua" w:hAnsi="Book Antiqua" w:hint="eastAsia"/>
          <w:color w:val="000000"/>
          <w:sz w:val="24"/>
          <w:lang w:val="en-US"/>
        </w:rPr>
        <w:t>, 2013</w:t>
      </w:r>
      <w:r w:rsidR="00BF7F1B">
        <w:rPr>
          <w:rFonts w:ascii="Book Antiqua" w:hAnsi="Book Antiqua" w:hint="eastAsia"/>
          <w:color w:val="000000"/>
          <w:sz w:val="24"/>
          <w:lang w:val="en-US" w:eastAsia="zh-CN"/>
        </w:rPr>
        <w:tab/>
      </w:r>
      <w:r w:rsidR="00BF7F1B">
        <w:rPr>
          <w:rFonts w:ascii="Book Antiqua" w:hAnsi="Book Antiqua" w:hint="eastAsia"/>
          <w:color w:val="000000"/>
          <w:sz w:val="24"/>
          <w:lang w:val="en-US" w:eastAsia="zh-CN"/>
        </w:rPr>
        <w:tab/>
      </w:r>
      <w:r w:rsidR="00BF7F1B">
        <w:rPr>
          <w:rFonts w:ascii="Book Antiqua" w:hAnsi="Book Antiqua" w:hint="eastAsia"/>
          <w:color w:val="000000"/>
          <w:sz w:val="24"/>
          <w:lang w:val="en-US" w:eastAsia="zh-CN"/>
        </w:rPr>
        <w:tab/>
      </w:r>
      <w:r w:rsidRPr="001A7B3F">
        <w:rPr>
          <w:rFonts w:ascii="Book Antiqua" w:hAnsi="Book Antiqua"/>
          <w:b/>
          <w:color w:val="000000"/>
          <w:sz w:val="24"/>
          <w:lang w:val="en-US"/>
        </w:rPr>
        <w:t>Revised</w:t>
      </w:r>
      <w:r w:rsidRPr="001A7B3F">
        <w:rPr>
          <w:rFonts w:ascii="Book Antiqua" w:hAnsi="Book Antiqua" w:hint="eastAsia"/>
          <w:b/>
          <w:color w:val="000000"/>
          <w:sz w:val="24"/>
          <w:lang w:val="en-US"/>
        </w:rPr>
        <w:t>:</w:t>
      </w:r>
      <w:r w:rsidRPr="001A7B3F">
        <w:rPr>
          <w:rFonts w:ascii="Book Antiqua" w:hAnsi="Book Antiqua" w:hint="eastAsia"/>
          <w:b/>
          <w:color w:val="000000"/>
          <w:sz w:val="24"/>
          <w:lang w:val="en-US" w:eastAsia="zh-CN"/>
        </w:rPr>
        <w:t xml:space="preserve"> </w:t>
      </w:r>
      <w:r w:rsidRPr="001A7B3F">
        <w:rPr>
          <w:rFonts w:ascii="Book Antiqua" w:hAnsi="Book Antiqua"/>
          <w:color w:val="000000"/>
          <w:sz w:val="24"/>
          <w:lang w:val="en-US" w:eastAsia="zh-CN"/>
        </w:rPr>
        <w:t>S</w:t>
      </w:r>
      <w:r w:rsidRPr="001A7B3F">
        <w:rPr>
          <w:rFonts w:ascii="Book Antiqua" w:hAnsi="Book Antiqua" w:hint="eastAsia"/>
          <w:color w:val="000000"/>
          <w:sz w:val="24"/>
          <w:lang w:val="en-US" w:eastAsia="zh-CN"/>
        </w:rPr>
        <w:t>eptember 25, 2013</w:t>
      </w:r>
    </w:p>
    <w:p w:rsidR="00B13164" w:rsidRPr="00EB0DE4" w:rsidRDefault="00B564BB" w:rsidP="00B13164">
      <w:pPr>
        <w:rPr>
          <w:rFonts w:ascii="Book Antiqua" w:hAnsi="Book Antiqua"/>
          <w:sz w:val="24"/>
          <w:szCs w:val="24"/>
        </w:rPr>
      </w:pPr>
      <w:r w:rsidRPr="001A7B3F">
        <w:rPr>
          <w:rFonts w:ascii="Book Antiqua" w:hAnsi="Book Antiqua"/>
          <w:b/>
          <w:color w:val="000000"/>
          <w:sz w:val="24"/>
          <w:lang w:val="en-US"/>
        </w:rPr>
        <w:t xml:space="preserve">Accepted: </w:t>
      </w:r>
      <w:r w:rsidR="00B13164" w:rsidRPr="00EB0DE4">
        <w:rPr>
          <w:rFonts w:ascii="Book Antiqua" w:hAnsi="Book Antiqua"/>
          <w:sz w:val="24"/>
          <w:szCs w:val="24"/>
        </w:rPr>
        <w:t>November 15, 2013</w:t>
      </w:r>
      <w:bookmarkStart w:id="10" w:name="_GoBack"/>
      <w:bookmarkEnd w:id="10"/>
    </w:p>
    <w:p w:rsidR="00B564BB" w:rsidRPr="00B13164" w:rsidRDefault="00B564BB" w:rsidP="00C306DE">
      <w:pPr>
        <w:spacing w:after="0" w:line="360" w:lineRule="auto"/>
        <w:rPr>
          <w:rFonts w:ascii="Book Antiqua" w:hAnsi="Book Antiqua"/>
          <w:b/>
          <w:color w:val="000000"/>
          <w:sz w:val="24"/>
        </w:rPr>
      </w:pPr>
    </w:p>
    <w:p w:rsidR="00B564BB" w:rsidRPr="00BF7F1B" w:rsidRDefault="00B564BB" w:rsidP="00BF7F1B">
      <w:pPr>
        <w:spacing w:after="0" w:line="360" w:lineRule="auto"/>
        <w:rPr>
          <w:rFonts w:ascii="Book Antiqua" w:hAnsi="Book Antiqua"/>
          <w:color w:val="000000"/>
          <w:sz w:val="24"/>
          <w:lang w:val="en-US" w:eastAsia="zh-CN"/>
        </w:rPr>
      </w:pPr>
      <w:r w:rsidRPr="001A7B3F">
        <w:rPr>
          <w:rFonts w:ascii="Book Antiqua" w:hAnsi="Book Antiqua"/>
          <w:b/>
          <w:color w:val="000000"/>
          <w:sz w:val="24"/>
          <w:lang w:val="en-US"/>
        </w:rPr>
        <w:t xml:space="preserve">Published online: </w:t>
      </w:r>
      <w:bookmarkEnd w:id="8"/>
      <w:bookmarkEnd w:id="9"/>
      <w:r>
        <w:rPr>
          <w:rFonts w:ascii="Book Antiqua" w:hAnsi="Book Antiqua"/>
          <w:b/>
          <w:sz w:val="24"/>
          <w:szCs w:val="24"/>
          <w:lang w:val="en-US"/>
        </w:rPr>
        <w:br w:type="page"/>
      </w:r>
    </w:p>
    <w:p w:rsidR="00B564BB" w:rsidRPr="005C2828" w:rsidRDefault="00B564BB" w:rsidP="00C306DE">
      <w:pPr>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lastRenderedPageBreak/>
        <w:t>Abstract</w:t>
      </w:r>
    </w:p>
    <w:p w:rsidR="00B564BB" w:rsidRPr="005C2828" w:rsidRDefault="00B564BB" w:rsidP="00C306DE">
      <w:pPr>
        <w:spacing w:after="0" w:line="360" w:lineRule="auto"/>
        <w:jc w:val="both"/>
        <w:rPr>
          <w:rFonts w:ascii="Book Antiqua" w:hAnsi="Book Antiqua"/>
          <w:sz w:val="24"/>
          <w:szCs w:val="24"/>
          <w:lang w:val="en-US" w:eastAsia="zh-CN"/>
        </w:rPr>
      </w:pPr>
      <w:r w:rsidRPr="005C2828">
        <w:rPr>
          <w:rFonts w:ascii="Book Antiqua" w:hAnsi="Book Antiqua"/>
          <w:sz w:val="24"/>
          <w:szCs w:val="24"/>
          <w:lang w:val="en-US" w:eastAsia="zh-CN"/>
        </w:rPr>
        <w:t>The pancreaticoduodenectomy (PD) procedure may lead to pancreatic exocrine and endocrine insufficiency.</w:t>
      </w:r>
      <w:r w:rsidR="008F4355">
        <w:rPr>
          <w:rFonts w:ascii="Book Antiqua" w:hAnsi="Book Antiqua"/>
          <w:sz w:val="24"/>
          <w:szCs w:val="24"/>
          <w:lang w:val="en-US" w:eastAsia="zh-CN"/>
        </w:rPr>
        <w:t xml:space="preserve"> </w:t>
      </w:r>
      <w:r w:rsidRPr="005C2828">
        <w:rPr>
          <w:rFonts w:ascii="Book Antiqua" w:hAnsi="Book Antiqua"/>
          <w:sz w:val="24"/>
          <w:szCs w:val="24"/>
          <w:lang w:val="en-US" w:eastAsia="zh-CN"/>
        </w:rPr>
        <w:t>There are several types of reconstruction for this kind of operation. Pancreaticogastrostomy (PG) was introduced to reduce the rate of postoperative pancreatic fistula. Although some randomized control trials have shown no differences regarding pancreatic leakage between PG and pancreaticojejunostomy (PJ), recently some reports reveal benefits from the PG over the PJ. Some surgeons concern about the performing of the PG and inactivation of pancreatic enzymes being in contact with the gastric juice, and the detrimental results over the exocrine pancreatic function.</w:t>
      </w:r>
      <w:r w:rsidR="008F4355">
        <w:rPr>
          <w:rFonts w:ascii="Book Antiqua" w:hAnsi="Book Antiqua"/>
          <w:sz w:val="24"/>
          <w:szCs w:val="24"/>
          <w:lang w:val="en-US" w:eastAsia="zh-CN"/>
        </w:rPr>
        <w:t xml:space="preserve"> </w:t>
      </w:r>
      <w:r w:rsidRPr="005C2828">
        <w:rPr>
          <w:rFonts w:ascii="Book Antiqua" w:hAnsi="Book Antiqua"/>
          <w:sz w:val="24"/>
          <w:szCs w:val="24"/>
          <w:lang w:val="en-US" w:eastAsia="zh-CN"/>
        </w:rPr>
        <w:t>The pancreatic exocrine function can be measured with direct and indirect tests. Direct tests have the highest sensitivity and specificity for detection of exocrine insufficiency but require tube placement. Among the tubeless indirect tests, the van de Kamer stool fat analysis remains the standard to diagnose fat malabsortion. The patient compliance and time consuming makes it not so suitable for its clinical use. Fecal immunoreacti</w:t>
      </w:r>
      <w:r>
        <w:rPr>
          <w:rFonts w:ascii="Book Antiqua" w:hAnsi="Book Antiqua"/>
          <w:sz w:val="24"/>
          <w:szCs w:val="24"/>
          <w:lang w:val="en-US" w:eastAsia="zh-CN"/>
        </w:rPr>
        <w:t>ve elastase test</w:t>
      </w:r>
      <w:r w:rsidRPr="005C2828">
        <w:rPr>
          <w:rFonts w:ascii="Book Antiqua" w:hAnsi="Book Antiqua"/>
          <w:sz w:val="24"/>
          <w:szCs w:val="24"/>
          <w:lang w:val="en-US" w:eastAsia="zh-CN"/>
        </w:rPr>
        <w:t xml:space="preserve"> is employed for screening of exocrine insufficiency, is not cumbersome, and has been used to study pancreatic function after resection.</w:t>
      </w:r>
      <w:r w:rsidR="008F4355">
        <w:rPr>
          <w:rFonts w:ascii="Book Antiqua" w:hAnsi="Book Antiqua"/>
          <w:sz w:val="24"/>
          <w:szCs w:val="24"/>
          <w:lang w:val="en-US" w:eastAsia="zh-CN"/>
        </w:rPr>
        <w:t xml:space="preserve"> </w:t>
      </w:r>
      <w:r w:rsidRPr="005C2828">
        <w:rPr>
          <w:rFonts w:ascii="Book Antiqua" w:hAnsi="Book Antiqua"/>
          <w:sz w:val="24"/>
          <w:szCs w:val="24"/>
          <w:lang w:val="en-US" w:eastAsia="zh-CN"/>
        </w:rPr>
        <w:t>We analyze the FE1 levels in our patients after the PD with two types of reconstruction, PG and PJ, and we discuss some considerations about the pancreaticointestinal drainage method after pancreaticoduodenectomy.</w:t>
      </w:r>
    </w:p>
    <w:p w:rsidR="00B564BB" w:rsidRPr="005C2828" w:rsidRDefault="00B564BB" w:rsidP="00C306DE">
      <w:pPr>
        <w:spacing w:after="0" w:line="360" w:lineRule="auto"/>
        <w:jc w:val="both"/>
        <w:rPr>
          <w:rFonts w:ascii="Book Antiqua" w:hAnsi="Book Antiqua"/>
          <w:b/>
          <w:sz w:val="24"/>
          <w:szCs w:val="24"/>
          <w:lang w:val="en-US" w:eastAsia="zh-CN"/>
        </w:rPr>
      </w:pPr>
    </w:p>
    <w:p w:rsidR="0017010E" w:rsidRPr="00A7393F" w:rsidRDefault="0017010E" w:rsidP="0017010E">
      <w:pPr>
        <w:spacing w:line="360" w:lineRule="auto"/>
        <w:rPr>
          <w:rFonts w:ascii="Book Antiqua" w:hAnsi="Book Antiqua"/>
          <w:sz w:val="24"/>
        </w:rPr>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2013 Baishideng Publishing Group Co., Limited. All rights reserved.</w:t>
      </w:r>
    </w:p>
    <w:p w:rsidR="00B564BB" w:rsidRDefault="00B564BB" w:rsidP="00C306DE">
      <w:pPr>
        <w:spacing w:after="0" w:line="360" w:lineRule="auto"/>
        <w:jc w:val="both"/>
        <w:rPr>
          <w:rFonts w:ascii="Book Antiqua" w:hAnsi="Book Antiqua"/>
          <w:b/>
          <w:sz w:val="24"/>
          <w:szCs w:val="24"/>
          <w:lang w:val="en-US" w:eastAsia="zh-CN"/>
        </w:rPr>
      </w:pPr>
    </w:p>
    <w:p w:rsidR="00B564BB" w:rsidRDefault="00B564BB" w:rsidP="00C306DE">
      <w:pPr>
        <w:spacing w:after="0" w:line="360" w:lineRule="auto"/>
        <w:jc w:val="both"/>
        <w:rPr>
          <w:rFonts w:ascii="Book Antiqua" w:hAnsi="Book Antiqua"/>
          <w:sz w:val="24"/>
          <w:szCs w:val="24"/>
          <w:lang w:val="en-US" w:eastAsia="zh-CN"/>
        </w:rPr>
      </w:pPr>
      <w:r w:rsidRPr="00D55955">
        <w:rPr>
          <w:rFonts w:ascii="Book Antiqua" w:hAnsi="Book Antiqua"/>
          <w:b/>
          <w:sz w:val="24"/>
          <w:szCs w:val="24"/>
          <w:lang w:val="en-US"/>
        </w:rPr>
        <w:t xml:space="preserve">Key words: </w:t>
      </w:r>
      <w:r w:rsidRPr="00D55955">
        <w:rPr>
          <w:rFonts w:ascii="Book Antiqua" w:hAnsi="Book Antiqua"/>
          <w:sz w:val="24"/>
          <w:szCs w:val="24"/>
          <w:lang w:val="en-US"/>
        </w:rPr>
        <w:t>Pancreaticoduodenectomy</w:t>
      </w:r>
      <w:r>
        <w:rPr>
          <w:rFonts w:ascii="Book Antiqua" w:hAnsi="Book Antiqua" w:hint="eastAsia"/>
          <w:sz w:val="24"/>
          <w:szCs w:val="24"/>
          <w:lang w:val="en-US" w:eastAsia="zh-CN"/>
        </w:rPr>
        <w:t>;</w:t>
      </w:r>
      <w:r w:rsidRPr="00D55955">
        <w:rPr>
          <w:rFonts w:ascii="Book Antiqua" w:hAnsi="Book Antiqua"/>
          <w:sz w:val="24"/>
          <w:szCs w:val="24"/>
          <w:lang w:val="en-US"/>
        </w:rPr>
        <w:t xml:space="preserve"> Pancreaticogastrostomy</w:t>
      </w:r>
      <w:r>
        <w:rPr>
          <w:rFonts w:ascii="Book Antiqua" w:hAnsi="Book Antiqua" w:hint="eastAsia"/>
          <w:sz w:val="24"/>
          <w:szCs w:val="24"/>
          <w:lang w:val="en-US" w:eastAsia="zh-CN"/>
        </w:rPr>
        <w:t>;</w:t>
      </w:r>
      <w:r w:rsidRPr="00D55955">
        <w:rPr>
          <w:rFonts w:ascii="Book Antiqua" w:hAnsi="Book Antiqua"/>
          <w:sz w:val="24"/>
          <w:szCs w:val="24"/>
          <w:lang w:val="en-US"/>
        </w:rPr>
        <w:t xml:space="preserve"> Pancreaticojejunostomy</w:t>
      </w:r>
      <w:r>
        <w:rPr>
          <w:rFonts w:ascii="Book Antiqua" w:hAnsi="Book Antiqua" w:hint="eastAsia"/>
          <w:sz w:val="24"/>
          <w:szCs w:val="24"/>
          <w:lang w:val="en-US" w:eastAsia="zh-CN"/>
        </w:rPr>
        <w:t>;</w:t>
      </w:r>
      <w:r w:rsidRPr="00D55955">
        <w:rPr>
          <w:rFonts w:ascii="Book Antiqua" w:hAnsi="Book Antiqua"/>
          <w:sz w:val="24"/>
          <w:szCs w:val="24"/>
          <w:lang w:val="en-US"/>
        </w:rPr>
        <w:t xml:space="preserve"> Pancreatic exocrine function</w:t>
      </w:r>
      <w:r>
        <w:rPr>
          <w:rFonts w:ascii="Book Antiqua" w:hAnsi="Book Antiqua" w:hint="eastAsia"/>
          <w:sz w:val="24"/>
          <w:szCs w:val="24"/>
          <w:lang w:val="en-US" w:eastAsia="zh-CN"/>
        </w:rPr>
        <w:t xml:space="preserve">; </w:t>
      </w:r>
      <w:r w:rsidRPr="00D55955">
        <w:rPr>
          <w:rFonts w:ascii="Book Antiqua" w:hAnsi="Book Antiqua"/>
          <w:sz w:val="24"/>
          <w:szCs w:val="24"/>
          <w:lang w:val="en-US"/>
        </w:rPr>
        <w:t>Fecal elastase</w:t>
      </w:r>
    </w:p>
    <w:p w:rsidR="00B564BB" w:rsidRPr="001A7B3F" w:rsidRDefault="00B564BB" w:rsidP="00C306DE">
      <w:pPr>
        <w:spacing w:after="0" w:line="360" w:lineRule="auto"/>
        <w:jc w:val="both"/>
        <w:rPr>
          <w:rFonts w:ascii="Book Antiqua" w:hAnsi="Book Antiqua"/>
          <w:b/>
          <w:sz w:val="24"/>
          <w:szCs w:val="24"/>
          <w:lang w:val="en-US" w:eastAsia="zh-CN"/>
        </w:rPr>
      </w:pPr>
    </w:p>
    <w:p w:rsidR="00B564BB" w:rsidRDefault="00B564BB" w:rsidP="00C306DE">
      <w:pPr>
        <w:spacing w:after="0" w:line="360" w:lineRule="auto"/>
        <w:jc w:val="both"/>
        <w:rPr>
          <w:rFonts w:ascii="Book Antiqua" w:hAnsi="Book Antiqua"/>
          <w:sz w:val="24"/>
          <w:szCs w:val="24"/>
          <w:lang w:val="en-US" w:eastAsia="zh-CN"/>
        </w:rPr>
      </w:pPr>
      <w:r>
        <w:rPr>
          <w:rFonts w:ascii="Book Antiqua" w:hAnsi="Book Antiqua"/>
          <w:b/>
          <w:sz w:val="24"/>
          <w:szCs w:val="24"/>
          <w:lang w:val="en-US"/>
        </w:rPr>
        <w:t>Core tip:</w:t>
      </w:r>
      <w:r>
        <w:rPr>
          <w:rFonts w:ascii="Book Antiqua" w:hAnsi="Book Antiqua" w:hint="eastAsia"/>
          <w:b/>
          <w:sz w:val="24"/>
          <w:szCs w:val="24"/>
          <w:lang w:val="en-US" w:eastAsia="zh-CN"/>
        </w:rPr>
        <w:t xml:space="preserve"> </w:t>
      </w:r>
      <w:r w:rsidRPr="005C2828">
        <w:rPr>
          <w:rFonts w:ascii="Book Antiqua" w:hAnsi="Book Antiqua"/>
          <w:sz w:val="24"/>
          <w:szCs w:val="24"/>
          <w:lang w:val="en-US"/>
        </w:rPr>
        <w:t xml:space="preserve">Many patients present pancreatic exocrine insufficiency after pancreatic resection. Exocrine insufficiency leads to steatorrhoea, flatulence, abdominal pain, weight loss and malnutrition. Extent of resection will determine the severity of insufficiency, but also changes in anatomy may be determining factors. Pancreatogastrostomy is deemed detrimental over the pancreatic function because of the hypothetical inactivation of pancreatic enzymes due to the acid juice of the stomach. In this review we discuss the </w:t>
      </w:r>
      <w:r w:rsidRPr="005C2828">
        <w:rPr>
          <w:rFonts w:ascii="Book Antiqua" w:hAnsi="Book Antiqua"/>
          <w:sz w:val="24"/>
          <w:szCs w:val="24"/>
          <w:lang w:val="en-US"/>
        </w:rPr>
        <w:lastRenderedPageBreak/>
        <w:t>physiological aspects of the changes in exocrine pancreatic function focusing on the pancreatoenterostomy after a pancreaticoduodenectomy.</w:t>
      </w:r>
      <w:r w:rsidR="008F4355">
        <w:rPr>
          <w:rFonts w:ascii="Book Antiqua" w:hAnsi="Book Antiqua"/>
          <w:sz w:val="24"/>
          <w:szCs w:val="24"/>
          <w:lang w:val="en-US"/>
        </w:rPr>
        <w:t xml:space="preserve"> </w:t>
      </w:r>
    </w:p>
    <w:p w:rsidR="00B564BB" w:rsidRDefault="00B564BB" w:rsidP="00C306DE">
      <w:pPr>
        <w:spacing w:after="0" w:line="360" w:lineRule="auto"/>
        <w:jc w:val="both"/>
        <w:rPr>
          <w:rFonts w:ascii="Book Antiqua" w:hAnsi="Book Antiqua"/>
          <w:sz w:val="24"/>
          <w:szCs w:val="24"/>
          <w:lang w:val="en-US" w:eastAsia="zh-CN"/>
        </w:rPr>
      </w:pPr>
    </w:p>
    <w:p w:rsidR="00B564BB" w:rsidRDefault="00B564BB" w:rsidP="00C306DE">
      <w:pPr>
        <w:spacing w:after="0" w:line="360" w:lineRule="auto"/>
        <w:jc w:val="both"/>
        <w:rPr>
          <w:rFonts w:ascii="Book Antiqua" w:hAnsi="Book Antiqua"/>
          <w:b/>
          <w:sz w:val="24"/>
          <w:szCs w:val="24"/>
          <w:lang w:val="en-US" w:eastAsia="zh-CN"/>
        </w:rPr>
      </w:pPr>
      <w:r w:rsidRPr="005C2828">
        <w:rPr>
          <w:rFonts w:ascii="Book Antiqua" w:hAnsi="Book Antiqua"/>
          <w:sz w:val="24"/>
          <w:szCs w:val="24"/>
          <w:lang w:val="en-US"/>
        </w:rPr>
        <w:t>Morera-Ocon FJ</w:t>
      </w:r>
      <w:r w:rsidRPr="005C2828">
        <w:rPr>
          <w:rFonts w:ascii="Book Antiqua" w:hAnsi="Book Antiqua" w:hint="eastAsia"/>
          <w:sz w:val="24"/>
          <w:szCs w:val="24"/>
          <w:lang w:val="en-US" w:eastAsia="zh-CN"/>
        </w:rPr>
        <w:t xml:space="preserve">, </w:t>
      </w:r>
      <w:r w:rsidRPr="005C2828">
        <w:rPr>
          <w:rFonts w:ascii="Book Antiqua" w:hAnsi="Book Antiqua"/>
          <w:sz w:val="24"/>
          <w:szCs w:val="24"/>
          <w:lang w:val="en-US"/>
        </w:rPr>
        <w:t>Sabater-Orti L</w:t>
      </w:r>
      <w:r w:rsidRPr="005C2828">
        <w:rPr>
          <w:rFonts w:ascii="Book Antiqua" w:hAnsi="Book Antiqua" w:hint="eastAsia"/>
          <w:sz w:val="24"/>
          <w:szCs w:val="24"/>
          <w:lang w:val="en-US" w:eastAsia="zh-CN"/>
        </w:rPr>
        <w:t xml:space="preserve">, </w:t>
      </w:r>
      <w:r w:rsidRPr="005C2828">
        <w:rPr>
          <w:rFonts w:ascii="Book Antiqua" w:hAnsi="Book Antiqua"/>
          <w:sz w:val="24"/>
          <w:szCs w:val="24"/>
          <w:lang w:val="en-US"/>
        </w:rPr>
        <w:t>Muñoz-Forner E</w:t>
      </w:r>
      <w:r w:rsidRPr="005C2828">
        <w:rPr>
          <w:rFonts w:ascii="Book Antiqua" w:hAnsi="Book Antiqua" w:hint="eastAsia"/>
          <w:sz w:val="24"/>
          <w:szCs w:val="24"/>
          <w:lang w:val="en-US" w:eastAsia="zh-CN"/>
        </w:rPr>
        <w:t xml:space="preserve">, </w:t>
      </w:r>
      <w:r w:rsidRPr="005C2828">
        <w:rPr>
          <w:rFonts w:ascii="Book Antiqua" w:hAnsi="Book Antiqua"/>
          <w:sz w:val="24"/>
          <w:szCs w:val="24"/>
          <w:lang w:val="en-US"/>
        </w:rPr>
        <w:t>Perez-Griera J</w:t>
      </w:r>
      <w:r w:rsidRPr="005C2828">
        <w:rPr>
          <w:rFonts w:ascii="Book Antiqua" w:hAnsi="Book Antiqua" w:hint="eastAsia"/>
          <w:sz w:val="24"/>
          <w:szCs w:val="24"/>
          <w:lang w:val="en-US" w:eastAsia="zh-CN"/>
        </w:rPr>
        <w:t xml:space="preserve">, </w:t>
      </w:r>
      <w:r w:rsidRPr="005C2828">
        <w:rPr>
          <w:rFonts w:ascii="Book Antiqua" w:hAnsi="Book Antiqua"/>
          <w:sz w:val="24"/>
          <w:szCs w:val="24"/>
          <w:lang w:val="en-US"/>
        </w:rPr>
        <w:t>Ortega-Serrano J</w:t>
      </w:r>
      <w:r>
        <w:rPr>
          <w:rFonts w:ascii="Book Antiqua" w:hAnsi="Book Antiqua" w:hint="eastAsia"/>
          <w:sz w:val="24"/>
          <w:szCs w:val="24"/>
          <w:lang w:val="en-US" w:eastAsia="zh-CN"/>
        </w:rPr>
        <w:t xml:space="preserve">. </w:t>
      </w:r>
      <w:r w:rsidRPr="005C2828">
        <w:rPr>
          <w:rFonts w:ascii="Book Antiqua" w:hAnsi="Book Antiqua"/>
          <w:sz w:val="24"/>
          <w:szCs w:val="24"/>
          <w:lang w:val="en-US"/>
        </w:rPr>
        <w:t>Considerations on pancreatic exocrine function after pancreaticoduodenectomy</w:t>
      </w:r>
      <w:r>
        <w:rPr>
          <w:rFonts w:ascii="Book Antiqua" w:hAnsi="Book Antiqua" w:hint="eastAsia"/>
          <w:sz w:val="24"/>
          <w:szCs w:val="24"/>
          <w:lang w:val="en-US" w:eastAsia="zh-CN"/>
        </w:rPr>
        <w:t>.</w:t>
      </w:r>
    </w:p>
    <w:p w:rsidR="00B564BB" w:rsidRPr="00A7393F" w:rsidRDefault="00B564BB" w:rsidP="00C306DE">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B564BB" w:rsidRPr="00A7393F" w:rsidRDefault="00B564BB" w:rsidP="00C306DE">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B564BB" w:rsidRPr="005C2828" w:rsidRDefault="00B564BB" w:rsidP="00C306DE">
      <w:pPr>
        <w:spacing w:after="0" w:line="360" w:lineRule="auto"/>
        <w:jc w:val="both"/>
        <w:rPr>
          <w:rFonts w:ascii="Book Antiqua" w:hAnsi="Book Antiqua"/>
          <w:b/>
          <w:sz w:val="24"/>
          <w:szCs w:val="24"/>
          <w:lang w:val="en-US" w:eastAsia="zh-CN"/>
        </w:rPr>
      </w:pPr>
    </w:p>
    <w:p w:rsidR="00B564BB" w:rsidRDefault="00B564BB" w:rsidP="00C306DE">
      <w:pPr>
        <w:spacing w:after="0"/>
        <w:rPr>
          <w:rFonts w:ascii="Book Antiqua" w:hAnsi="Book Antiqua"/>
          <w:b/>
          <w:sz w:val="24"/>
          <w:szCs w:val="24"/>
          <w:lang w:val="en-US"/>
        </w:rPr>
      </w:pPr>
      <w:r>
        <w:rPr>
          <w:rFonts w:ascii="Book Antiqua" w:hAnsi="Book Antiqua"/>
          <w:b/>
          <w:sz w:val="24"/>
          <w:szCs w:val="24"/>
          <w:lang w:val="en-US"/>
        </w:rPr>
        <w:br w:type="page"/>
      </w:r>
    </w:p>
    <w:p w:rsidR="00B564BB" w:rsidRPr="00D55955" w:rsidRDefault="00B564BB" w:rsidP="00C306DE">
      <w:pPr>
        <w:spacing w:after="0" w:line="360" w:lineRule="auto"/>
        <w:jc w:val="both"/>
        <w:rPr>
          <w:rFonts w:ascii="Book Antiqua" w:hAnsi="Book Antiqua"/>
          <w:b/>
          <w:sz w:val="24"/>
          <w:szCs w:val="24"/>
          <w:lang w:val="en-US"/>
        </w:rPr>
      </w:pPr>
      <w:r w:rsidRPr="00D55955">
        <w:rPr>
          <w:rFonts w:ascii="Book Antiqua" w:hAnsi="Book Antiqua"/>
          <w:b/>
          <w:sz w:val="24"/>
          <w:szCs w:val="24"/>
          <w:lang w:val="en-US"/>
        </w:rPr>
        <w:lastRenderedPageBreak/>
        <w:t>INTRODUCTION</w:t>
      </w:r>
    </w:p>
    <w:p w:rsidR="00B564BB" w:rsidRPr="00D55955" w:rsidRDefault="00B564BB" w:rsidP="00C306DE">
      <w:pPr>
        <w:spacing w:after="0" w:line="360" w:lineRule="auto"/>
        <w:jc w:val="both"/>
        <w:rPr>
          <w:rFonts w:ascii="Book Antiqua" w:hAnsi="Book Antiqua"/>
          <w:sz w:val="24"/>
          <w:szCs w:val="24"/>
          <w:lang w:val="en-US"/>
        </w:rPr>
      </w:pPr>
      <w:r w:rsidRPr="00D55955">
        <w:rPr>
          <w:rFonts w:ascii="Book Antiqua" w:hAnsi="Book Antiqua"/>
          <w:sz w:val="24"/>
          <w:szCs w:val="24"/>
          <w:lang w:val="en-US"/>
        </w:rPr>
        <w:t>After a pancreaticoduodenectomy (PD) procedure the patient has an altered upper gastrointestinal and pancreatic anatomy with potential pancreatic exocrine and endocrine insufficiency. The first known pancreaticoduodenectomy was performed by Alessandro Codivilla</w:t>
      </w:r>
      <w:r w:rsidR="00C306DE">
        <w:rPr>
          <w:rFonts w:ascii="Book Antiqua" w:hAnsi="Book Antiqua" w:hint="eastAsia"/>
          <w:sz w:val="24"/>
          <w:szCs w:val="24"/>
          <w:lang w:val="en-US" w:eastAsia="zh-CN"/>
        </w:rPr>
        <w:t xml:space="preserve"> </w:t>
      </w:r>
      <w:r w:rsidRPr="00D55955">
        <w:rPr>
          <w:rFonts w:ascii="Book Antiqua" w:hAnsi="Book Antiqua"/>
          <w:sz w:val="24"/>
          <w:szCs w:val="24"/>
          <w:lang w:val="en-US"/>
        </w:rPr>
        <w:t>on february 1898 in Italy</w:t>
      </w:r>
      <w:r w:rsidR="00C306DE" w:rsidRPr="00142622">
        <w:rPr>
          <w:rFonts w:ascii="Book Antiqua" w:hAnsi="Book Antiqua" w:hint="eastAsia"/>
          <w:sz w:val="24"/>
          <w:szCs w:val="24"/>
          <w:vertAlign w:val="superscript"/>
          <w:lang w:val="en-US" w:eastAsia="zh-CN"/>
        </w:rPr>
        <w:t>[1]</w:t>
      </w:r>
      <w:r w:rsidRPr="00D55955">
        <w:rPr>
          <w:rFonts w:ascii="Book Antiqua" w:hAnsi="Book Antiqua"/>
          <w:sz w:val="24"/>
          <w:szCs w:val="24"/>
          <w:lang w:val="en-US"/>
        </w:rPr>
        <w:t>, followed by Kausch</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11 years later. There are two operation techniques performed predominantly: the classic Whipple operation,</w:t>
      </w:r>
      <w:r w:rsidR="00C306DE">
        <w:rPr>
          <w:rFonts w:ascii="Book Antiqua" w:hAnsi="Book Antiqua" w:hint="eastAsia"/>
          <w:sz w:val="24"/>
          <w:szCs w:val="24"/>
          <w:lang w:val="en-US" w:eastAsia="zh-CN"/>
        </w:rPr>
        <w:t xml:space="preserve"> </w:t>
      </w:r>
      <w:r w:rsidRPr="00D55955">
        <w:rPr>
          <w:rFonts w:ascii="Book Antiqua" w:hAnsi="Book Antiqua"/>
          <w:sz w:val="24"/>
          <w:szCs w:val="24"/>
          <w:lang w:val="en-US"/>
        </w:rPr>
        <w:t>developed and modified by Whipple</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3</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and the pylorus-preserving procedure inaugurated by Watson</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4</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and popularized by Traverso and Longmire</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5</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w:t>
      </w:r>
      <w:r w:rsidR="008F4355">
        <w:rPr>
          <w:rFonts w:ascii="Book Antiqua" w:hAnsi="Book Antiqua"/>
          <w:sz w:val="24"/>
          <w:szCs w:val="24"/>
          <w:lang w:val="en-US"/>
        </w:rPr>
        <w:t xml:space="preserve"> </w:t>
      </w:r>
      <w:r w:rsidRPr="00D55955">
        <w:rPr>
          <w:rFonts w:ascii="Book Antiqua" w:hAnsi="Book Antiqua"/>
          <w:sz w:val="24"/>
          <w:szCs w:val="24"/>
          <w:lang w:val="en-US"/>
        </w:rPr>
        <w:t>In the classic PD, an antrectomy or distal gastrectomy is associated to the resected specimen. Gastric resection is avoided in the pylorus-preserving modification. Mortality and morbidity are not significantly different between both techniques</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6</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but the pylorus-preserving procedure improve postoperative weight gain</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7-9</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w:t>
      </w:r>
      <w:r w:rsidR="008F4355">
        <w:rPr>
          <w:rFonts w:ascii="Book Antiqua" w:hAnsi="Book Antiqua"/>
          <w:sz w:val="24"/>
          <w:szCs w:val="24"/>
          <w:lang w:val="en-US"/>
        </w:rPr>
        <w:t xml:space="preserve"> </w:t>
      </w:r>
    </w:p>
    <w:p w:rsidR="00B564BB" w:rsidRPr="00D55955" w:rsidRDefault="00B564BB" w:rsidP="006C4AE9">
      <w:pPr>
        <w:spacing w:after="0" w:line="360" w:lineRule="auto"/>
        <w:ind w:firstLineChars="100" w:firstLine="240"/>
        <w:jc w:val="both"/>
        <w:rPr>
          <w:rFonts w:ascii="Book Antiqua" w:hAnsi="Book Antiqua"/>
          <w:sz w:val="24"/>
          <w:szCs w:val="24"/>
          <w:lang w:val="en-US"/>
        </w:rPr>
      </w:pPr>
      <w:r w:rsidRPr="00D55955">
        <w:rPr>
          <w:rFonts w:ascii="Book Antiqua" w:hAnsi="Book Antiqua"/>
          <w:sz w:val="24"/>
          <w:szCs w:val="24"/>
          <w:lang w:val="en-US"/>
        </w:rPr>
        <w:t>The majority of authors consider pancreatic anastomotic leakage as the primary cause of morbidity and mortality after PD</w:t>
      </w:r>
      <w:r w:rsidR="00142622" w:rsidRPr="00142622">
        <w:rPr>
          <w:rFonts w:ascii="Book Antiqua" w:hAnsi="Book Antiqua" w:hint="eastAsia"/>
          <w:sz w:val="24"/>
          <w:szCs w:val="24"/>
          <w:vertAlign w:val="superscript"/>
          <w:lang w:val="en-US" w:eastAsia="zh-CN"/>
        </w:rPr>
        <w:t>[1</w:t>
      </w:r>
      <w:r w:rsidR="00142622">
        <w:rPr>
          <w:rFonts w:ascii="Book Antiqua" w:hAnsi="Book Antiqua" w:hint="eastAsia"/>
          <w:sz w:val="24"/>
          <w:szCs w:val="24"/>
          <w:vertAlign w:val="superscript"/>
          <w:lang w:val="en-US" w:eastAsia="zh-CN"/>
        </w:rPr>
        <w:t>0-13</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w:t>
      </w:r>
      <w:r w:rsidR="008F4355">
        <w:rPr>
          <w:rFonts w:ascii="Book Antiqua" w:hAnsi="Book Antiqua"/>
          <w:sz w:val="24"/>
          <w:szCs w:val="24"/>
          <w:lang w:val="en-US"/>
        </w:rPr>
        <w:t xml:space="preserve"> </w:t>
      </w:r>
      <w:r w:rsidRPr="00D55955">
        <w:rPr>
          <w:rFonts w:ascii="Book Antiqua" w:hAnsi="Book Antiqua"/>
          <w:sz w:val="24"/>
          <w:szCs w:val="24"/>
          <w:lang w:val="en-US"/>
        </w:rPr>
        <w:t xml:space="preserve">Pancreaticogastrostomy (PG) was introduced to reduce pancreatic leakage. Waugh and Clagett at the Mayo Clinic were the first to use this anastomosis in the clinical setting. Mackie </w:t>
      </w:r>
      <w:r w:rsidRPr="00D55955">
        <w:rPr>
          <w:rFonts w:ascii="Book Antiqua" w:hAnsi="Book Antiqua"/>
          <w:i/>
          <w:sz w:val="24"/>
          <w:szCs w:val="24"/>
          <w:lang w:val="en-US"/>
        </w:rPr>
        <w:t>et al</w:t>
      </w:r>
      <w:r w:rsidR="00142622" w:rsidRPr="00142622">
        <w:rPr>
          <w:rFonts w:ascii="Book Antiqua" w:hAnsi="Book Antiqua" w:hint="eastAsia"/>
          <w:sz w:val="24"/>
          <w:szCs w:val="24"/>
          <w:vertAlign w:val="superscript"/>
          <w:lang w:val="en-US" w:eastAsia="zh-CN"/>
        </w:rPr>
        <w:t>[1</w:t>
      </w:r>
      <w:r w:rsidR="00142622">
        <w:rPr>
          <w:rFonts w:ascii="Book Antiqua" w:hAnsi="Book Antiqua" w:hint="eastAsia"/>
          <w:sz w:val="24"/>
          <w:szCs w:val="24"/>
          <w:vertAlign w:val="superscript"/>
          <w:lang w:val="en-US" w:eastAsia="zh-CN"/>
        </w:rPr>
        <w:t>4</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from the University of Pennsylvania reported their experience and observed lower operative mortality in their institution with implantation of PG. Initially infrequently used, PG is becoming more commonly performed clinically as gastrointestinal pancreatic drainage after PD.</w:t>
      </w:r>
      <w:r w:rsidR="008F4355">
        <w:rPr>
          <w:rFonts w:ascii="Book Antiqua" w:hAnsi="Book Antiqua"/>
          <w:sz w:val="24"/>
          <w:szCs w:val="24"/>
          <w:lang w:val="en-US"/>
        </w:rPr>
        <w:t xml:space="preserve"> </w:t>
      </w:r>
      <w:r w:rsidRPr="00D55955">
        <w:rPr>
          <w:rFonts w:ascii="Book Antiqua" w:hAnsi="Book Antiqua"/>
          <w:sz w:val="24"/>
          <w:szCs w:val="24"/>
          <w:lang w:val="en-US"/>
        </w:rPr>
        <w:t>Three randomized control trials have shown PG and pancreaticojejunostomy (PJ) to be similar regarding pancreatic fistula rates</w:t>
      </w:r>
      <w:r w:rsidR="00142622" w:rsidRPr="00142622">
        <w:rPr>
          <w:rFonts w:ascii="Book Antiqua" w:hAnsi="Book Antiqua" w:hint="eastAsia"/>
          <w:sz w:val="24"/>
          <w:szCs w:val="24"/>
          <w:vertAlign w:val="superscript"/>
          <w:lang w:val="en-US" w:eastAsia="zh-CN"/>
        </w:rPr>
        <w:t>[1</w:t>
      </w:r>
      <w:r w:rsidR="00142622">
        <w:rPr>
          <w:rFonts w:ascii="Book Antiqua" w:hAnsi="Book Antiqua" w:hint="eastAsia"/>
          <w:sz w:val="24"/>
          <w:szCs w:val="24"/>
          <w:vertAlign w:val="superscript"/>
          <w:lang w:val="en-US" w:eastAsia="zh-CN"/>
        </w:rPr>
        <w:t>5-17</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and a meta-analysis concluded that PG and PJ were not different in terms of pancreatic fistula or overall morbidity rate</w:t>
      </w:r>
      <w:r w:rsidR="00142622" w:rsidRPr="00142622">
        <w:rPr>
          <w:rFonts w:ascii="Book Antiqua" w:hAnsi="Book Antiqua" w:hint="eastAsia"/>
          <w:sz w:val="24"/>
          <w:szCs w:val="24"/>
          <w:vertAlign w:val="superscript"/>
          <w:lang w:val="en-US" w:eastAsia="zh-CN"/>
        </w:rPr>
        <w:t>[1</w:t>
      </w:r>
      <w:r w:rsidR="00142622">
        <w:rPr>
          <w:rFonts w:ascii="Book Antiqua" w:hAnsi="Book Antiqua" w:hint="eastAsia"/>
          <w:sz w:val="24"/>
          <w:szCs w:val="24"/>
          <w:vertAlign w:val="superscript"/>
          <w:lang w:val="en-US" w:eastAsia="zh-CN"/>
        </w:rPr>
        <w:t>8</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Nevertheless, McKay </w:t>
      </w:r>
      <w:r w:rsidRPr="00D55955">
        <w:rPr>
          <w:rFonts w:ascii="Book Antiqua" w:hAnsi="Book Antiqua"/>
          <w:i/>
          <w:sz w:val="24"/>
          <w:szCs w:val="24"/>
          <w:lang w:val="en-US"/>
        </w:rPr>
        <w:t>et al</w:t>
      </w:r>
      <w:r w:rsidR="00142622" w:rsidRPr="00142622">
        <w:rPr>
          <w:rFonts w:ascii="Book Antiqua" w:hAnsi="Book Antiqua" w:hint="eastAsia"/>
          <w:sz w:val="24"/>
          <w:szCs w:val="24"/>
          <w:vertAlign w:val="superscript"/>
          <w:lang w:val="en-US" w:eastAsia="zh-CN"/>
        </w:rPr>
        <w:t>[1</w:t>
      </w:r>
      <w:r w:rsidR="00142622">
        <w:rPr>
          <w:rFonts w:ascii="Book Antiqua" w:hAnsi="Book Antiqua" w:hint="eastAsia"/>
          <w:sz w:val="24"/>
          <w:szCs w:val="24"/>
          <w:vertAlign w:val="superscript"/>
          <w:lang w:val="en-US" w:eastAsia="zh-CN"/>
        </w:rPr>
        <w:t>9</w:t>
      </w:r>
      <w:r w:rsidR="00142622" w:rsidRPr="00142622">
        <w:rPr>
          <w:rFonts w:ascii="Book Antiqua" w:hAnsi="Book Antiqua" w:hint="eastAsia"/>
          <w:sz w:val="24"/>
          <w:szCs w:val="24"/>
          <w:vertAlign w:val="superscript"/>
          <w:lang w:val="en-US" w:eastAsia="zh-CN"/>
        </w:rPr>
        <w:t>]</w:t>
      </w:r>
      <w:r w:rsidRPr="00D55955">
        <w:rPr>
          <w:rFonts w:ascii="Book Antiqua" w:hAnsi="Book Antiqua"/>
          <w:i/>
          <w:sz w:val="24"/>
          <w:szCs w:val="24"/>
          <w:lang w:val="en-US"/>
        </w:rPr>
        <w:t xml:space="preserve"> </w:t>
      </w:r>
      <w:r w:rsidRPr="00D55955">
        <w:rPr>
          <w:rFonts w:ascii="Book Antiqua" w:hAnsi="Book Antiqua"/>
          <w:sz w:val="24"/>
          <w:szCs w:val="24"/>
          <w:lang w:val="en-US"/>
        </w:rPr>
        <w:t xml:space="preserve">using meta-analytical techniques found that the results suggested that PG rather than PJ for reconstruction of the pancreatic remnant after PD resulted in a significant decrease in pancreatic fistula or leakage. Recently, Shen </w:t>
      </w:r>
      <w:r w:rsidRPr="00D55955">
        <w:rPr>
          <w:rFonts w:ascii="Book Antiqua" w:hAnsi="Book Antiqua"/>
          <w:i/>
          <w:sz w:val="24"/>
          <w:szCs w:val="24"/>
          <w:lang w:val="en-US"/>
        </w:rPr>
        <w:t>et al</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20</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showed similar results in their own meta-analysis.</w:t>
      </w:r>
    </w:p>
    <w:p w:rsidR="00B564BB" w:rsidRPr="00D55955" w:rsidRDefault="00B564BB" w:rsidP="006C4AE9">
      <w:pPr>
        <w:spacing w:after="0" w:line="360" w:lineRule="auto"/>
        <w:ind w:firstLineChars="100" w:firstLine="240"/>
        <w:jc w:val="both"/>
        <w:rPr>
          <w:rFonts w:ascii="Book Antiqua" w:hAnsi="Book Antiqua"/>
          <w:sz w:val="24"/>
          <w:szCs w:val="24"/>
          <w:lang w:val="en-US"/>
        </w:rPr>
      </w:pPr>
      <w:r w:rsidRPr="00D55955">
        <w:rPr>
          <w:rFonts w:ascii="Book Antiqua" w:hAnsi="Book Antiqua"/>
          <w:sz w:val="24"/>
          <w:szCs w:val="24"/>
          <w:lang w:val="en-US"/>
        </w:rPr>
        <w:t xml:space="preserve">Many surgeons are worried about the inactivation of pancreatic enzymes and deterioration of pancreatic exocrine function due to the reflux of gastric juice into the pancreatic main duct when PG is used as the reconstruction procedure. </w:t>
      </w:r>
    </w:p>
    <w:p w:rsidR="00B564BB" w:rsidRDefault="00B564BB" w:rsidP="006C4AE9">
      <w:pPr>
        <w:spacing w:after="0" w:line="360" w:lineRule="auto"/>
        <w:ind w:firstLineChars="100" w:firstLine="240"/>
        <w:jc w:val="both"/>
        <w:rPr>
          <w:rFonts w:ascii="Book Antiqua" w:hAnsi="Book Antiqua"/>
          <w:sz w:val="24"/>
          <w:szCs w:val="24"/>
          <w:lang w:val="en-US" w:eastAsia="zh-CN"/>
        </w:rPr>
      </w:pPr>
      <w:r w:rsidRPr="00D55955">
        <w:rPr>
          <w:rFonts w:ascii="Book Antiqua" w:hAnsi="Book Antiqua"/>
          <w:sz w:val="24"/>
          <w:szCs w:val="24"/>
          <w:lang w:val="en-US"/>
        </w:rPr>
        <w:t xml:space="preserve">The aim of this article is to review the repercussion on exocrine pancreatic function according to the type of pancreatic </w:t>
      </w:r>
      <w:r w:rsidR="00142622">
        <w:rPr>
          <w:rFonts w:ascii="Book Antiqua" w:hAnsi="Book Antiqua"/>
          <w:sz w:val="24"/>
          <w:szCs w:val="24"/>
          <w:lang w:val="en-US"/>
        </w:rPr>
        <w:t>anastomosis performed after PD.</w:t>
      </w:r>
      <w:r w:rsidRPr="00D55955">
        <w:rPr>
          <w:rFonts w:ascii="Book Antiqua" w:hAnsi="Book Antiqua"/>
          <w:sz w:val="24"/>
          <w:szCs w:val="24"/>
          <w:lang w:val="en-US"/>
        </w:rPr>
        <w:t xml:space="preserve"> We also report our </w:t>
      </w:r>
      <w:r w:rsidRPr="00D55955">
        <w:rPr>
          <w:rFonts w:ascii="Book Antiqua" w:hAnsi="Book Antiqua"/>
          <w:sz w:val="24"/>
          <w:szCs w:val="24"/>
          <w:lang w:val="en-US"/>
        </w:rPr>
        <w:lastRenderedPageBreak/>
        <w:t xml:space="preserve">results in pancreatic exocrine function evaluated by </w:t>
      </w:r>
      <w:r w:rsidR="00142622">
        <w:rPr>
          <w:rFonts w:ascii="Book Antiqua" w:hAnsi="Book Antiqua"/>
          <w:sz w:val="24"/>
          <w:szCs w:val="24"/>
          <w:lang w:val="en-US"/>
        </w:rPr>
        <w:t xml:space="preserve">fecal elastase test </w:t>
      </w:r>
      <w:r w:rsidRPr="00D55955">
        <w:rPr>
          <w:rFonts w:ascii="Book Antiqua" w:hAnsi="Book Antiqua"/>
          <w:sz w:val="24"/>
          <w:szCs w:val="24"/>
          <w:lang w:val="en-US"/>
        </w:rPr>
        <w:t>in a series of patients undergoing PD.</w:t>
      </w:r>
    </w:p>
    <w:p w:rsidR="00142622" w:rsidRPr="00D55955" w:rsidRDefault="00142622" w:rsidP="00C306DE">
      <w:pPr>
        <w:spacing w:after="0" w:line="360" w:lineRule="auto"/>
        <w:jc w:val="both"/>
        <w:rPr>
          <w:rFonts w:ascii="Book Antiqua" w:hAnsi="Book Antiqua"/>
          <w:sz w:val="24"/>
          <w:szCs w:val="24"/>
          <w:lang w:val="en-US" w:eastAsia="zh-CN"/>
        </w:rPr>
      </w:pPr>
    </w:p>
    <w:p w:rsidR="00B564BB" w:rsidRPr="00D55955" w:rsidRDefault="00B564BB" w:rsidP="00C306DE">
      <w:pPr>
        <w:spacing w:after="0" w:line="360" w:lineRule="auto"/>
        <w:jc w:val="both"/>
        <w:rPr>
          <w:rFonts w:ascii="Book Antiqua" w:hAnsi="Book Antiqua"/>
          <w:b/>
          <w:sz w:val="24"/>
          <w:szCs w:val="24"/>
          <w:lang w:val="en-US"/>
        </w:rPr>
      </w:pPr>
      <w:r w:rsidRPr="00D55955">
        <w:rPr>
          <w:rFonts w:ascii="Book Antiqua" w:hAnsi="Book Antiqua"/>
          <w:b/>
          <w:sz w:val="24"/>
          <w:szCs w:val="24"/>
          <w:lang w:val="en-US"/>
        </w:rPr>
        <w:t>THEORETICAL CONSIDERATIONS OF PANCREATICODUODENECTOMY RESECTION</w:t>
      </w:r>
    </w:p>
    <w:p w:rsidR="00B564BB" w:rsidRPr="00D55955" w:rsidRDefault="00B564BB" w:rsidP="00C306DE">
      <w:pPr>
        <w:spacing w:after="0" w:line="360" w:lineRule="auto"/>
        <w:jc w:val="both"/>
        <w:rPr>
          <w:rFonts w:ascii="Book Antiqua" w:hAnsi="Book Antiqua"/>
          <w:sz w:val="24"/>
          <w:szCs w:val="24"/>
          <w:lang w:val="en-US"/>
        </w:rPr>
      </w:pPr>
      <w:r w:rsidRPr="00D55955">
        <w:rPr>
          <w:rFonts w:ascii="Book Antiqua" w:hAnsi="Book Antiqua"/>
          <w:sz w:val="24"/>
          <w:szCs w:val="24"/>
          <w:lang w:val="en-US"/>
        </w:rPr>
        <w:t>In a PD the possibilities regarding gastric resection are antrectomy (distal gastrectomy), or gastric-sparing techniques such as pylorus-preserving procedure, or pylorus resection with the cutting line just before the pylorus ring preserving the most part of the stomach</w:t>
      </w:r>
      <w:r w:rsidR="00FB692B">
        <w:fldChar w:fldCharType="begin"/>
      </w:r>
      <w:r w:rsidR="00FB692B">
        <w:instrText xml:space="preserve"> NOTEREF _Ref353383110 \h  \* MERGEFORMAT </w:instrText>
      </w:r>
      <w:r w:rsidR="00FB692B">
        <w:fldChar w:fldCharType="separate"/>
      </w:r>
      <w:r w:rsidRPr="001A7B3F">
        <w:t>4</w:t>
      </w:r>
      <w:r w:rsidR="00FB692B">
        <w:fldChar w:fldCharType="end"/>
      </w:r>
      <w:r w:rsidRPr="00D55955">
        <w:rPr>
          <w:rFonts w:ascii="Book Antiqua" w:hAnsi="Book Antiqua"/>
          <w:sz w:val="24"/>
          <w:szCs w:val="24"/>
          <w:lang w:val="en-US"/>
        </w:rPr>
        <w:t>. A greater weight loss can be expected when gastric resection is performed rather than with pylorus-preserving procedure or pylorus resection PD</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2-4</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w:t>
      </w:r>
    </w:p>
    <w:p w:rsidR="00B564BB" w:rsidRPr="00D55955" w:rsidRDefault="00B564BB" w:rsidP="00C306DE">
      <w:pPr>
        <w:spacing w:after="0" w:line="360" w:lineRule="auto"/>
        <w:ind w:firstLineChars="150" w:firstLine="360"/>
        <w:jc w:val="both"/>
        <w:rPr>
          <w:rFonts w:ascii="Book Antiqua" w:hAnsi="Book Antiqua"/>
          <w:sz w:val="24"/>
          <w:szCs w:val="24"/>
          <w:lang w:val="en-US"/>
        </w:rPr>
      </w:pPr>
      <w:r w:rsidRPr="00D55955">
        <w:rPr>
          <w:rFonts w:ascii="Book Antiqua" w:hAnsi="Book Antiqua"/>
          <w:sz w:val="24"/>
          <w:szCs w:val="24"/>
          <w:lang w:val="en-US"/>
        </w:rPr>
        <w:t>A soft, non-fibrotic gland with a small pancreatic duct increases significantly the risk of subsequent pancreatic leakage. Several techniques have been described to deal with this kind of pancreatic remnant</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21</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We consider the PG anastomosis in which the pancreatic remnant is telescoped into the gastric </w:t>
      </w:r>
      <w:r w:rsidR="00142622">
        <w:rPr>
          <w:rFonts w:ascii="Book Antiqua" w:hAnsi="Book Antiqua"/>
          <w:sz w:val="24"/>
          <w:szCs w:val="24"/>
          <w:lang w:val="en-US"/>
        </w:rPr>
        <w:t>lumen</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22</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 xml:space="preserve"> </w:t>
      </w:r>
      <w:r w:rsidRPr="00D55955">
        <w:rPr>
          <w:rFonts w:ascii="Book Antiqua" w:hAnsi="Book Antiqua"/>
          <w:sz w:val="24"/>
          <w:szCs w:val="24"/>
          <w:lang w:val="en-US"/>
        </w:rPr>
        <w:t>as the first choice in those situations (Figure</w:t>
      </w:r>
      <w:r w:rsidR="006C4AE9">
        <w:rPr>
          <w:rFonts w:ascii="Book Antiqua" w:hAnsi="Book Antiqua" w:hint="eastAsia"/>
          <w:sz w:val="24"/>
          <w:szCs w:val="24"/>
          <w:lang w:val="en-US" w:eastAsia="zh-CN"/>
        </w:rPr>
        <w:t>s</w:t>
      </w:r>
      <w:r w:rsidRPr="00D55955">
        <w:rPr>
          <w:rFonts w:ascii="Book Antiqua" w:hAnsi="Book Antiqua"/>
          <w:sz w:val="24"/>
          <w:szCs w:val="24"/>
          <w:lang w:val="en-US"/>
        </w:rPr>
        <w:t xml:space="preserve"> 1 and 2).</w:t>
      </w:r>
    </w:p>
    <w:p w:rsidR="00B564BB" w:rsidRPr="00D55955" w:rsidRDefault="00B564BB" w:rsidP="00C306DE">
      <w:pPr>
        <w:spacing w:after="0" w:line="360" w:lineRule="auto"/>
        <w:ind w:firstLineChars="200" w:firstLine="480"/>
        <w:jc w:val="both"/>
        <w:rPr>
          <w:rFonts w:ascii="Book Antiqua" w:hAnsi="Book Antiqua"/>
          <w:sz w:val="24"/>
          <w:szCs w:val="24"/>
          <w:lang w:val="en-US"/>
        </w:rPr>
      </w:pPr>
      <w:r w:rsidRPr="00D55955">
        <w:rPr>
          <w:rFonts w:ascii="Book Antiqua" w:hAnsi="Book Antiqua"/>
          <w:sz w:val="24"/>
          <w:szCs w:val="24"/>
          <w:lang w:val="en-US"/>
        </w:rPr>
        <w:t>Pros and cons may be argued for each kind of anastomosis. Some groups report worse functional results with PG than PJ after PD. Their explanation for this feature is that reflux of gastric juices in the main pancreatic duct causes inactivation of the pancreatic enzymes and insufficiency of the remnant pancreas. This is a theoretical argument. In contrast, in PJ anastomosis the activation of pancreatic exocrine secretion can occur more easily in the presence of intestinal enterokinase and bile, which may irritate the remnant pancreas via the activation of trysinogen and chemotrypsinogen</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9,23</w:t>
      </w:r>
      <w:r w:rsidR="00142622" w:rsidRPr="00142622">
        <w:rPr>
          <w:rFonts w:ascii="Book Antiqua" w:hAnsi="Book Antiqua" w:hint="eastAsia"/>
          <w:sz w:val="24"/>
          <w:szCs w:val="24"/>
          <w:vertAlign w:val="superscript"/>
          <w:lang w:val="en-US" w:eastAsia="zh-CN"/>
        </w:rPr>
        <w:t>]</w:t>
      </w:r>
      <w:r w:rsidR="00142622">
        <w:rPr>
          <w:rFonts w:ascii="Book Antiqua" w:hAnsi="Book Antiqua"/>
          <w:sz w:val="24"/>
          <w:szCs w:val="24"/>
          <w:lang w:val="en-US"/>
        </w:rPr>
        <w:t xml:space="preserve">. </w:t>
      </w:r>
      <w:r w:rsidRPr="00D55955">
        <w:rPr>
          <w:rFonts w:ascii="Book Antiqua" w:hAnsi="Book Antiqua"/>
          <w:sz w:val="24"/>
          <w:szCs w:val="24"/>
          <w:lang w:val="en-US"/>
        </w:rPr>
        <w:t>The activated enzymes may breakdown the anastomosis. This is also another theoretical argument without evidence-based clinical data.</w:t>
      </w:r>
      <w:r w:rsidR="008F4355">
        <w:rPr>
          <w:rFonts w:ascii="Book Antiqua" w:hAnsi="Book Antiqua"/>
          <w:sz w:val="24"/>
          <w:szCs w:val="24"/>
          <w:lang w:val="en-US"/>
        </w:rPr>
        <w:t xml:space="preserve"> </w:t>
      </w:r>
    </w:p>
    <w:p w:rsidR="00B564BB" w:rsidRPr="00D55955" w:rsidRDefault="00B564BB" w:rsidP="006C4AE9">
      <w:pPr>
        <w:spacing w:after="0" w:line="360" w:lineRule="auto"/>
        <w:ind w:firstLineChars="100" w:firstLine="240"/>
        <w:jc w:val="both"/>
        <w:rPr>
          <w:rFonts w:ascii="Book Antiqua" w:hAnsi="Book Antiqua"/>
          <w:sz w:val="24"/>
          <w:szCs w:val="24"/>
          <w:lang w:val="en-US"/>
        </w:rPr>
      </w:pPr>
      <w:r w:rsidRPr="00D55955">
        <w:rPr>
          <w:rFonts w:ascii="Book Antiqua" w:hAnsi="Book Antiqua"/>
          <w:sz w:val="24"/>
          <w:szCs w:val="24"/>
          <w:lang w:val="en-US"/>
        </w:rPr>
        <w:t xml:space="preserve">Unless clinical consequences of the PG reconstruction result in greater deterioration than the potential benefits of this technique, PG is a safer anastomosis when dealing with a soft pancreatic parenchyma. </w:t>
      </w:r>
    </w:p>
    <w:p w:rsidR="00B564BB" w:rsidRPr="00D55955" w:rsidRDefault="00B564BB" w:rsidP="00C306DE">
      <w:pPr>
        <w:spacing w:after="0" w:line="360" w:lineRule="auto"/>
        <w:jc w:val="both"/>
        <w:rPr>
          <w:rFonts w:ascii="Book Antiqua" w:hAnsi="Book Antiqua"/>
          <w:sz w:val="24"/>
          <w:szCs w:val="24"/>
          <w:lang w:val="en-US" w:eastAsia="zh-CN"/>
        </w:rPr>
      </w:pPr>
    </w:p>
    <w:p w:rsidR="00B564BB" w:rsidRPr="00D55955" w:rsidRDefault="00B564BB" w:rsidP="00C306DE">
      <w:pPr>
        <w:spacing w:after="0" w:line="360" w:lineRule="auto"/>
        <w:jc w:val="both"/>
        <w:rPr>
          <w:rFonts w:ascii="Book Antiqua" w:hAnsi="Book Antiqua"/>
          <w:b/>
          <w:sz w:val="24"/>
          <w:szCs w:val="24"/>
          <w:lang w:val="en-US"/>
        </w:rPr>
      </w:pPr>
      <w:r w:rsidRPr="00D55955">
        <w:rPr>
          <w:rFonts w:ascii="Book Antiqua" w:hAnsi="Book Antiqua"/>
          <w:b/>
          <w:sz w:val="24"/>
          <w:szCs w:val="24"/>
          <w:lang w:val="en-US"/>
        </w:rPr>
        <w:t>CLINICAL CONSIDERATIONS OF PANCREATIC EXOCRINE INSUFFICIENCY</w:t>
      </w:r>
    </w:p>
    <w:p w:rsidR="00B564BB" w:rsidRPr="00D55955" w:rsidRDefault="00B564BB" w:rsidP="00C306DE">
      <w:pPr>
        <w:spacing w:after="0" w:line="360" w:lineRule="auto"/>
        <w:jc w:val="both"/>
        <w:rPr>
          <w:rFonts w:ascii="Book Antiqua" w:hAnsi="Book Antiqua"/>
          <w:sz w:val="24"/>
          <w:szCs w:val="24"/>
          <w:lang w:val="en-US"/>
        </w:rPr>
      </w:pPr>
      <w:r w:rsidRPr="00D55955">
        <w:rPr>
          <w:rFonts w:ascii="Book Antiqua" w:hAnsi="Book Antiqua"/>
          <w:sz w:val="24"/>
          <w:szCs w:val="24"/>
          <w:lang w:val="en-US"/>
        </w:rPr>
        <w:t>Classical studies</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24,25</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have demosntrated that the defective digestion of protein, fat, and starch is not observed until the secretion of lipase, trypsin, and amylase is less than 10% of </w:t>
      </w:r>
      <w:r w:rsidRPr="00D55955">
        <w:rPr>
          <w:rFonts w:ascii="Book Antiqua" w:hAnsi="Book Antiqua"/>
          <w:sz w:val="24"/>
          <w:szCs w:val="24"/>
          <w:lang w:val="en-US"/>
        </w:rPr>
        <w:lastRenderedPageBreak/>
        <w:t>its normal values. The most frequently described sign of pancreatic exocrine insufficiency after resectional surgery is steatorrhoea</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26</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w:t>
      </w:r>
      <w:r w:rsidRPr="00142622">
        <w:rPr>
          <w:rFonts w:ascii="Book Antiqua" w:hAnsi="Book Antiqua"/>
          <w:i/>
          <w:sz w:val="24"/>
          <w:szCs w:val="24"/>
          <w:lang w:val="en-US"/>
        </w:rPr>
        <w:t>i.e.</w:t>
      </w:r>
      <w:r w:rsidR="00142622" w:rsidRPr="00142622">
        <w:rPr>
          <w:rFonts w:ascii="Book Antiqua" w:hAnsi="Book Antiqua" w:hint="eastAsia"/>
          <w:i/>
          <w:sz w:val="24"/>
          <w:szCs w:val="24"/>
          <w:lang w:val="en-US" w:eastAsia="zh-CN"/>
        </w:rPr>
        <w:t>,</w:t>
      </w:r>
      <w:r w:rsidRPr="00D55955">
        <w:rPr>
          <w:rFonts w:ascii="Book Antiqua" w:hAnsi="Book Antiqua"/>
          <w:sz w:val="24"/>
          <w:szCs w:val="24"/>
          <w:lang w:val="en-US"/>
        </w:rPr>
        <w:t xml:space="preserve"> stool fat content of more than 7 g/d, which may associate abdominal pain, flatus, and mostly weight loss. Fat malabsorption occurs when pancreatic lipase and trypsin decrease below 5% of normal values</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27</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w:t>
      </w:r>
    </w:p>
    <w:p w:rsidR="00B564BB" w:rsidRPr="00D55955" w:rsidRDefault="00B564BB" w:rsidP="006C4AE9">
      <w:pPr>
        <w:spacing w:after="0" w:line="360" w:lineRule="auto"/>
        <w:ind w:firstLineChars="100" w:firstLine="240"/>
        <w:jc w:val="both"/>
        <w:rPr>
          <w:rFonts w:ascii="Book Antiqua" w:hAnsi="Book Antiqua"/>
          <w:sz w:val="24"/>
          <w:szCs w:val="24"/>
          <w:lang w:val="en-US"/>
        </w:rPr>
      </w:pPr>
      <w:r w:rsidRPr="00D55955">
        <w:rPr>
          <w:rFonts w:ascii="Book Antiqua" w:hAnsi="Book Antiqua"/>
          <w:sz w:val="24"/>
          <w:szCs w:val="24"/>
          <w:lang w:val="en-US"/>
        </w:rPr>
        <w:t xml:space="preserve">Halloran </w:t>
      </w:r>
      <w:r w:rsidRPr="00D55955">
        <w:rPr>
          <w:rFonts w:ascii="Book Antiqua" w:hAnsi="Book Antiqua"/>
          <w:i/>
          <w:sz w:val="24"/>
          <w:szCs w:val="24"/>
          <w:lang w:val="en-US"/>
        </w:rPr>
        <w:t>et al</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28</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considered that the high rate of impaired fat absoption in some series using PG, could be </w:t>
      </w:r>
      <w:r w:rsidRPr="00D55955">
        <w:rPr>
          <w:rFonts w:ascii="Book Antiqua" w:hAnsi="Book Antiqua"/>
          <w:i/>
          <w:sz w:val="24"/>
          <w:szCs w:val="24"/>
          <w:lang w:val="en-US"/>
        </w:rPr>
        <w:t>largely</w:t>
      </w:r>
      <w:r w:rsidRPr="00D55955">
        <w:rPr>
          <w:rFonts w:ascii="Book Antiqua" w:hAnsi="Book Antiqua"/>
          <w:sz w:val="24"/>
          <w:szCs w:val="24"/>
          <w:lang w:val="en-US"/>
        </w:rPr>
        <w:t xml:space="preserve"> attributed to pancreatic enzyme degradation by gastric juice and acid. On the other hand, Johnson</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29</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studied gastric and pancreatic function after a Whipple operation with duct-to-mucosa PG in six out of 50 patients who agreed to undergo endoscopy and gastric intubation test. All patients had normal gastric secretion and all but one patient had demonstrable amylase and lipase activity in the gastric aspirate. The patient with no detectable enzyme activity had no clinical pancreatic insufficiency and had very high basal values of gastric secretion and a very high peak acid output (22</w:t>
      </w:r>
      <w:r w:rsidR="006C4AE9">
        <w:rPr>
          <w:rFonts w:ascii="Book Antiqua" w:hAnsi="Book Antiqua" w:hint="eastAsia"/>
          <w:sz w:val="24"/>
          <w:szCs w:val="24"/>
          <w:lang w:val="en-US" w:eastAsia="zh-CN"/>
        </w:rPr>
        <w:t xml:space="preserve"> </w:t>
      </w:r>
      <w:r w:rsidRPr="00D55955">
        <w:rPr>
          <w:rFonts w:ascii="Book Antiqua" w:hAnsi="Book Antiqua"/>
          <w:sz w:val="24"/>
          <w:szCs w:val="24"/>
          <w:lang w:val="en-US"/>
        </w:rPr>
        <w:t>mmol/h). The explanation from the author is that although pancreatic enzymes are inactivated at low pH, the conditions found in the stomach immediately after a meal will be favorable for normal activity of the pancreatic enzymes. Therefore, the buffering capacity of the food may protect the pancreatic enzymes from denaturation at the time when they are required for digestion, and the PG may not be detrimental in the exocrine pancreatic function. When a PJ is performed, there is no concern about the acid pH, but the changing anatomy may provide a negative feed-back following a high-caloric jejunal load which results in reduced exocrine secretion</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30</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lang w:val="en-US" w:eastAsia="zh-CN"/>
        </w:rPr>
        <w:t>.</w:t>
      </w:r>
      <w:r w:rsidR="008F4355">
        <w:rPr>
          <w:rFonts w:ascii="Book Antiqua" w:hAnsi="Book Antiqua"/>
          <w:sz w:val="24"/>
          <w:szCs w:val="24"/>
          <w:lang w:val="en-US"/>
        </w:rPr>
        <w:t xml:space="preserve"> </w:t>
      </w:r>
    </w:p>
    <w:p w:rsidR="00B564BB" w:rsidRPr="00C306DE" w:rsidRDefault="00B564BB" w:rsidP="006C4AE9">
      <w:pPr>
        <w:spacing w:after="0" w:line="360" w:lineRule="auto"/>
        <w:ind w:firstLineChars="100" w:firstLine="240"/>
        <w:jc w:val="both"/>
        <w:rPr>
          <w:rFonts w:ascii="Book Antiqua" w:hAnsi="Book Antiqua"/>
          <w:sz w:val="24"/>
          <w:szCs w:val="24"/>
          <w:lang w:val="en-US" w:eastAsia="zh-CN"/>
        </w:rPr>
      </w:pPr>
      <w:r w:rsidRPr="00D55955">
        <w:rPr>
          <w:rFonts w:ascii="Book Antiqua" w:hAnsi="Book Antiqua"/>
          <w:sz w:val="24"/>
          <w:szCs w:val="24"/>
          <w:lang w:val="en-US"/>
        </w:rPr>
        <w:t>Regardless of the type of reconstruction, PD survivors should be carefully followed up for evidence of pancreatic endocrine and exocrine insufficiency</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31</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When the clinical evolution of the patient demonstrates signs of pancreatic insufficiency, pancreatic enzyme replacement therapy should be routinely considered</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2</w:t>
      </w:r>
      <w:r w:rsidR="00142622" w:rsidRPr="00142622">
        <w:rPr>
          <w:rFonts w:ascii="Book Antiqua" w:hAnsi="Book Antiqua" w:hint="eastAsia"/>
          <w:sz w:val="24"/>
          <w:szCs w:val="24"/>
          <w:vertAlign w:val="superscript"/>
          <w:lang w:val="en-US" w:eastAsia="zh-CN"/>
        </w:rPr>
        <w:t>1]</w:t>
      </w:r>
      <w:r w:rsidRPr="00D55955">
        <w:rPr>
          <w:rFonts w:ascii="Book Antiqua" w:hAnsi="Book Antiqua"/>
          <w:sz w:val="24"/>
          <w:szCs w:val="24"/>
          <w:lang w:val="en-US"/>
        </w:rPr>
        <w:t xml:space="preserve">. </w:t>
      </w:r>
    </w:p>
    <w:p w:rsidR="00B564BB" w:rsidRPr="00D55955" w:rsidRDefault="00B564BB" w:rsidP="006C4AE9">
      <w:pPr>
        <w:spacing w:after="0" w:line="360" w:lineRule="auto"/>
        <w:ind w:firstLineChars="100" w:firstLine="240"/>
        <w:jc w:val="both"/>
        <w:rPr>
          <w:rFonts w:ascii="Book Antiqua" w:hAnsi="Book Antiqua"/>
          <w:sz w:val="24"/>
          <w:szCs w:val="24"/>
          <w:lang w:val="en-US"/>
        </w:rPr>
      </w:pPr>
      <w:r w:rsidRPr="00D55955">
        <w:rPr>
          <w:rFonts w:ascii="Book Antiqua" w:hAnsi="Book Antiqua"/>
          <w:sz w:val="24"/>
          <w:szCs w:val="24"/>
          <w:lang w:val="en-US"/>
        </w:rPr>
        <w:t>Direct pancreatic function tests have the highest sensitivity and specificity for detection of exocrine pancreatic insufficiency and are subsequently the “gold standard” for testing pancreatic function.</w:t>
      </w:r>
      <w:r w:rsidR="008F4355">
        <w:rPr>
          <w:rFonts w:ascii="Book Antiqua" w:hAnsi="Book Antiqua"/>
          <w:sz w:val="24"/>
          <w:szCs w:val="24"/>
          <w:lang w:val="en-US"/>
        </w:rPr>
        <w:t xml:space="preserve"> </w:t>
      </w:r>
      <w:r w:rsidRPr="00D55955">
        <w:rPr>
          <w:rFonts w:ascii="Book Antiqua" w:hAnsi="Book Antiqua"/>
          <w:sz w:val="24"/>
          <w:szCs w:val="24"/>
          <w:lang w:val="en-US"/>
        </w:rPr>
        <w:t>Nevertheless, because they are cumbersome, time-consuming, and require tube placement, tubeless indirect tests of pancreatic function have been introduced. Among them, the 72-h stool fat analysis (van de Kamer test) remains the standard test to diagnose and quantify fat malabsortion</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32,33</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This test requires patient compliance that is rarely obtained, and therefore its clinical use is limited. </w:t>
      </w:r>
    </w:p>
    <w:p w:rsidR="00B564BB" w:rsidRPr="00D55955" w:rsidRDefault="00B564BB" w:rsidP="006C4AE9">
      <w:pPr>
        <w:spacing w:after="0" w:line="360" w:lineRule="auto"/>
        <w:ind w:firstLineChars="100" w:firstLine="240"/>
        <w:jc w:val="both"/>
        <w:rPr>
          <w:rFonts w:ascii="Book Antiqua" w:hAnsi="Book Antiqua"/>
          <w:sz w:val="24"/>
          <w:szCs w:val="24"/>
          <w:lang w:val="en-US"/>
        </w:rPr>
      </w:pPr>
      <w:r w:rsidRPr="00D55955">
        <w:rPr>
          <w:rFonts w:ascii="Book Antiqua" w:hAnsi="Book Antiqua"/>
          <w:sz w:val="24"/>
          <w:szCs w:val="24"/>
          <w:lang w:val="en-US"/>
        </w:rPr>
        <w:lastRenderedPageBreak/>
        <w:t>Fecal immunoreactive elastase test is considered one of the most satisfactory pancreatic function tests for screening of pancreatic insufficiency</w:t>
      </w:r>
      <w:r w:rsidR="00142622" w:rsidRPr="00142622">
        <w:rPr>
          <w:rFonts w:ascii="Book Antiqua" w:hAnsi="Book Antiqua" w:hint="eastAsia"/>
          <w:sz w:val="24"/>
          <w:szCs w:val="24"/>
          <w:vertAlign w:val="superscript"/>
          <w:lang w:val="en-US" w:eastAsia="zh-CN"/>
        </w:rPr>
        <w:t>[</w:t>
      </w:r>
      <w:r w:rsidR="00142622">
        <w:rPr>
          <w:rFonts w:ascii="Book Antiqua" w:hAnsi="Book Antiqua" w:hint="eastAsia"/>
          <w:sz w:val="24"/>
          <w:szCs w:val="24"/>
          <w:vertAlign w:val="superscript"/>
          <w:lang w:val="en-US" w:eastAsia="zh-CN"/>
        </w:rPr>
        <w:t>34</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Fecal elastase-1 measurement has been suggested to support exocrine insufficiency after pancreatic resection</w:t>
      </w:r>
      <w:r w:rsidR="00142622" w:rsidRPr="00142622">
        <w:rPr>
          <w:rFonts w:ascii="Book Antiqua" w:hAnsi="Book Antiqua" w:hint="eastAsia"/>
          <w:sz w:val="24"/>
          <w:szCs w:val="24"/>
          <w:vertAlign w:val="superscript"/>
          <w:lang w:val="en-US" w:eastAsia="zh-CN"/>
        </w:rPr>
        <w:t>[1</w:t>
      </w:r>
      <w:r w:rsidR="00142622">
        <w:rPr>
          <w:rFonts w:ascii="Book Antiqua" w:hAnsi="Book Antiqua" w:hint="eastAsia"/>
          <w:sz w:val="24"/>
          <w:szCs w:val="24"/>
          <w:vertAlign w:val="superscript"/>
          <w:lang w:val="en-US" w:eastAsia="zh-CN"/>
        </w:rPr>
        <w:t>9,35</w:t>
      </w:r>
      <w:r w:rsidR="00142622" w:rsidRPr="00142622">
        <w:rPr>
          <w:rFonts w:ascii="Book Antiqua" w:hAnsi="Book Antiqua" w:hint="eastAsia"/>
          <w:sz w:val="24"/>
          <w:szCs w:val="24"/>
          <w:vertAlign w:val="superscript"/>
          <w:lang w:val="en-US" w:eastAsia="zh-CN"/>
        </w:rPr>
        <w:t>]</w:t>
      </w:r>
      <w:r w:rsidRPr="00D55955">
        <w:rPr>
          <w:rFonts w:ascii="Book Antiqua" w:hAnsi="Book Antiqua"/>
          <w:sz w:val="24"/>
          <w:szCs w:val="24"/>
          <w:lang w:val="en-US"/>
        </w:rPr>
        <w:t xml:space="preserve">. Elastase does not interfere with pancreatic enzyme supplements, and therefore the results are not affected by pancreatic enzyme replacement therapy when patients are under oral pancreatic enzyme treatment. </w:t>
      </w:r>
    </w:p>
    <w:p w:rsidR="00B564BB" w:rsidRDefault="00B564BB" w:rsidP="006C4AE9">
      <w:pPr>
        <w:spacing w:after="0" w:line="360" w:lineRule="auto"/>
        <w:ind w:firstLineChars="100" w:firstLine="240"/>
        <w:jc w:val="both"/>
        <w:rPr>
          <w:rFonts w:ascii="Book Antiqua" w:hAnsi="Book Antiqua" w:cs="Arial"/>
          <w:sz w:val="24"/>
          <w:szCs w:val="24"/>
          <w:lang w:val="en-US"/>
        </w:rPr>
      </w:pPr>
      <w:r w:rsidRPr="00D55955">
        <w:rPr>
          <w:rFonts w:ascii="Book Antiqua" w:hAnsi="Book Antiqua"/>
          <w:sz w:val="24"/>
          <w:szCs w:val="24"/>
          <w:lang w:val="en-US"/>
        </w:rPr>
        <w:t>We have reviewed the data on fecal elastase from a series of PD performed at our centre by using both types of pancreatic anastomosis, PG and PJ. The pancreaticogastrostomy was performed in two layers, with intussusception of the pancreatic stump into the gastric lumen, an inner layer suturing the pancreatic stump to the gastric mucosa, and an outer layer approximating the pancreas to the gastric serosa. Elastase was measured by ELISA to estimate the postoperative pancreatic exocrine function.</w:t>
      </w:r>
      <w:r w:rsidR="008F4355">
        <w:rPr>
          <w:rFonts w:ascii="Book Antiqua" w:hAnsi="Book Antiqua"/>
          <w:sz w:val="24"/>
          <w:szCs w:val="24"/>
          <w:lang w:val="en-US"/>
        </w:rPr>
        <w:t xml:space="preserve"> </w:t>
      </w:r>
      <w:r w:rsidRPr="00D55955">
        <w:rPr>
          <w:rFonts w:ascii="Book Antiqua" w:hAnsi="Book Antiqua"/>
          <w:sz w:val="24"/>
          <w:szCs w:val="24"/>
          <w:lang w:val="en-US"/>
        </w:rPr>
        <w:t>Stool elastase levels were available in 108 patients, 76 PG and 32 PJ.</w:t>
      </w:r>
      <w:r w:rsidR="008F4355">
        <w:rPr>
          <w:rFonts w:ascii="Book Antiqua" w:hAnsi="Book Antiqua"/>
          <w:sz w:val="24"/>
          <w:szCs w:val="24"/>
          <w:lang w:val="en-US"/>
        </w:rPr>
        <w:t xml:space="preserve"> </w:t>
      </w:r>
      <w:r w:rsidRPr="00D55955">
        <w:rPr>
          <w:rFonts w:ascii="Book Antiqua" w:hAnsi="Book Antiqua" w:cs="Arial"/>
          <w:sz w:val="24"/>
          <w:szCs w:val="24"/>
          <w:lang w:val="en-US"/>
        </w:rPr>
        <w:t>The average age was 62</w:t>
      </w:r>
      <w:r w:rsidR="00387473">
        <w:rPr>
          <w:rFonts w:ascii="Book Antiqua" w:hAnsi="Book Antiqua" w:cs="Arial" w:hint="eastAsia"/>
          <w:sz w:val="24"/>
          <w:szCs w:val="24"/>
          <w:lang w:val="en-US" w:eastAsia="zh-CN"/>
        </w:rPr>
        <w:t>.</w:t>
      </w:r>
      <w:r w:rsidRPr="00D55955">
        <w:rPr>
          <w:rFonts w:ascii="Book Antiqua" w:hAnsi="Book Antiqua" w:cs="Arial"/>
          <w:sz w:val="24"/>
          <w:szCs w:val="24"/>
          <w:lang w:val="en-US"/>
        </w:rPr>
        <w:t>7 years ±</w:t>
      </w:r>
      <w:r w:rsidR="00387473">
        <w:rPr>
          <w:rFonts w:ascii="Book Antiqua" w:hAnsi="Book Antiqua" w:cs="Arial" w:hint="eastAsia"/>
          <w:sz w:val="24"/>
          <w:szCs w:val="24"/>
          <w:lang w:val="en-US" w:eastAsia="zh-CN"/>
        </w:rPr>
        <w:t xml:space="preserve"> </w:t>
      </w:r>
      <w:r w:rsidRPr="00D55955">
        <w:rPr>
          <w:rFonts w:ascii="Book Antiqua" w:hAnsi="Book Antiqua" w:cs="Arial"/>
          <w:sz w:val="24"/>
          <w:szCs w:val="24"/>
          <w:lang w:val="en-US"/>
        </w:rPr>
        <w:t>10</w:t>
      </w:r>
      <w:r w:rsidR="00387473">
        <w:rPr>
          <w:rFonts w:ascii="Book Antiqua" w:hAnsi="Book Antiqua" w:cs="Arial" w:hint="eastAsia"/>
          <w:sz w:val="24"/>
          <w:szCs w:val="24"/>
          <w:lang w:val="en-US" w:eastAsia="zh-CN"/>
        </w:rPr>
        <w:t>.</w:t>
      </w:r>
      <w:r w:rsidRPr="00D55955">
        <w:rPr>
          <w:rFonts w:ascii="Book Antiqua" w:hAnsi="Book Antiqua" w:cs="Arial"/>
          <w:sz w:val="24"/>
          <w:szCs w:val="24"/>
          <w:lang w:val="en-US"/>
        </w:rPr>
        <w:t>9, mostly men (64</w:t>
      </w:r>
      <w:r w:rsidR="00387473">
        <w:rPr>
          <w:rFonts w:ascii="Book Antiqua" w:hAnsi="Book Antiqua" w:cs="Arial" w:hint="eastAsia"/>
          <w:sz w:val="24"/>
          <w:szCs w:val="24"/>
          <w:lang w:val="en-US" w:eastAsia="zh-CN"/>
        </w:rPr>
        <w:t>.</w:t>
      </w:r>
      <w:r w:rsidRPr="00D55955">
        <w:rPr>
          <w:rFonts w:ascii="Book Antiqua" w:hAnsi="Book Antiqua" w:cs="Arial"/>
          <w:sz w:val="24"/>
          <w:szCs w:val="24"/>
          <w:lang w:val="en-US"/>
        </w:rPr>
        <w:t>8%). Malignancy was the most predominant pathological diagnosis (pancreatic adenocarcinoma, ampuloma, or cholangiocarcinoma) and no histology of chronic pancreatitis was found in the specimens. Fecal elastase levels are considered normal when they are above 200 µg/g stool. The mean fecal elastase after PD in our series was of 57</w:t>
      </w:r>
      <w:r w:rsidR="00387473">
        <w:rPr>
          <w:rFonts w:ascii="Book Antiqua" w:hAnsi="Book Antiqua" w:cs="Arial" w:hint="eastAsia"/>
          <w:sz w:val="24"/>
          <w:szCs w:val="24"/>
          <w:lang w:val="en-US" w:eastAsia="zh-CN"/>
        </w:rPr>
        <w:t>.</w:t>
      </w:r>
      <w:r w:rsidRPr="00D55955">
        <w:rPr>
          <w:rFonts w:ascii="Book Antiqua" w:hAnsi="Book Antiqua" w:cs="Arial"/>
          <w:sz w:val="24"/>
          <w:szCs w:val="24"/>
          <w:lang w:val="en-US"/>
        </w:rPr>
        <w:t>9 µg/g</w:t>
      </w:r>
      <w:r w:rsidR="00387473">
        <w:rPr>
          <w:rFonts w:ascii="Book Antiqua" w:hAnsi="Book Antiqua" w:cs="Arial"/>
          <w:sz w:val="24"/>
          <w:szCs w:val="24"/>
          <w:lang w:val="en-US"/>
        </w:rPr>
        <w:t xml:space="preserve"> ± </w:t>
      </w:r>
      <w:r w:rsidRPr="00D55955">
        <w:rPr>
          <w:rFonts w:ascii="Book Antiqua" w:hAnsi="Book Antiqua" w:cs="Arial"/>
          <w:sz w:val="24"/>
          <w:szCs w:val="24"/>
          <w:lang w:val="en-US"/>
        </w:rPr>
        <w:t>104</w:t>
      </w:r>
      <w:r w:rsidR="00387473">
        <w:rPr>
          <w:rFonts w:ascii="Book Antiqua" w:hAnsi="Book Antiqua" w:cs="Arial" w:hint="eastAsia"/>
          <w:sz w:val="24"/>
          <w:szCs w:val="24"/>
          <w:lang w:val="en-US" w:eastAsia="zh-CN"/>
        </w:rPr>
        <w:t>.</w:t>
      </w:r>
      <w:r w:rsidRPr="00D55955">
        <w:rPr>
          <w:rFonts w:ascii="Book Antiqua" w:hAnsi="Book Antiqua" w:cs="Arial"/>
          <w:sz w:val="24"/>
          <w:szCs w:val="24"/>
          <w:lang w:val="en-US"/>
        </w:rPr>
        <w:t>3. The mean fecal elastase in the PG group was 61</w:t>
      </w:r>
      <w:r w:rsidR="00387473">
        <w:rPr>
          <w:rFonts w:ascii="Book Antiqua" w:hAnsi="Book Antiqua" w:cs="Arial" w:hint="eastAsia"/>
          <w:sz w:val="24"/>
          <w:szCs w:val="24"/>
          <w:lang w:val="en-US" w:eastAsia="zh-CN"/>
        </w:rPr>
        <w:t>.</w:t>
      </w:r>
      <w:r w:rsidRPr="00D55955">
        <w:rPr>
          <w:rFonts w:ascii="Book Antiqua" w:hAnsi="Book Antiqua" w:cs="Arial"/>
          <w:sz w:val="24"/>
          <w:szCs w:val="24"/>
          <w:lang w:val="en-US"/>
        </w:rPr>
        <w:t>1 µg/g</w:t>
      </w:r>
      <w:r w:rsidR="00387473">
        <w:rPr>
          <w:rFonts w:ascii="Book Antiqua" w:hAnsi="Book Antiqua" w:cs="Arial"/>
          <w:sz w:val="24"/>
          <w:szCs w:val="24"/>
          <w:lang w:val="en-US"/>
        </w:rPr>
        <w:t xml:space="preserve"> ±</w:t>
      </w:r>
      <w:r w:rsidR="00387473">
        <w:rPr>
          <w:rFonts w:ascii="Book Antiqua" w:hAnsi="Book Antiqua" w:cs="Arial" w:hint="eastAsia"/>
          <w:sz w:val="24"/>
          <w:szCs w:val="24"/>
          <w:lang w:val="en-US" w:eastAsia="zh-CN"/>
        </w:rPr>
        <w:t xml:space="preserve"> </w:t>
      </w:r>
      <w:r w:rsidR="00387473">
        <w:rPr>
          <w:rFonts w:ascii="Book Antiqua" w:hAnsi="Book Antiqua" w:cs="Arial"/>
          <w:sz w:val="24"/>
          <w:szCs w:val="24"/>
          <w:lang w:val="en-US"/>
        </w:rPr>
        <w:t>116</w:t>
      </w:r>
      <w:r w:rsidR="00387473">
        <w:rPr>
          <w:rFonts w:ascii="Book Antiqua" w:hAnsi="Book Antiqua" w:cs="Arial" w:hint="eastAsia"/>
          <w:sz w:val="24"/>
          <w:szCs w:val="24"/>
          <w:lang w:val="en-US" w:eastAsia="zh-CN"/>
        </w:rPr>
        <w:t>.</w:t>
      </w:r>
      <w:r w:rsidR="00387473">
        <w:rPr>
          <w:rFonts w:ascii="Book Antiqua" w:hAnsi="Book Antiqua" w:cs="Arial"/>
          <w:sz w:val="24"/>
          <w:szCs w:val="24"/>
          <w:lang w:val="en-US"/>
        </w:rPr>
        <w:t xml:space="preserve">4; </w:t>
      </w:r>
      <w:r w:rsidRPr="00D55955">
        <w:rPr>
          <w:rFonts w:ascii="Book Antiqua" w:hAnsi="Book Antiqua" w:cs="Arial"/>
          <w:sz w:val="24"/>
          <w:szCs w:val="24"/>
          <w:lang w:val="en-US"/>
        </w:rPr>
        <w:t>and it was 50</w:t>
      </w:r>
      <w:r w:rsidR="00387473">
        <w:rPr>
          <w:rFonts w:ascii="Book Antiqua" w:hAnsi="Book Antiqua" w:cs="Arial" w:hint="eastAsia"/>
          <w:sz w:val="24"/>
          <w:szCs w:val="24"/>
          <w:lang w:val="en-US" w:eastAsia="zh-CN"/>
        </w:rPr>
        <w:t>.</w:t>
      </w:r>
      <w:r w:rsidRPr="00D55955">
        <w:rPr>
          <w:rFonts w:ascii="Book Antiqua" w:hAnsi="Book Antiqua" w:cs="Arial"/>
          <w:sz w:val="24"/>
          <w:szCs w:val="24"/>
          <w:lang w:val="en-US"/>
        </w:rPr>
        <w:t>20 µg/g ± 68</w:t>
      </w:r>
      <w:r w:rsidR="00387473">
        <w:rPr>
          <w:rFonts w:ascii="Book Antiqua" w:hAnsi="Book Antiqua" w:cs="Arial" w:hint="eastAsia"/>
          <w:sz w:val="24"/>
          <w:szCs w:val="24"/>
          <w:lang w:val="en-US" w:eastAsia="zh-CN"/>
        </w:rPr>
        <w:t>.</w:t>
      </w:r>
      <w:r w:rsidRPr="00D55955">
        <w:rPr>
          <w:rFonts w:ascii="Book Antiqua" w:hAnsi="Book Antiqua" w:cs="Arial"/>
          <w:sz w:val="24"/>
          <w:szCs w:val="24"/>
          <w:lang w:val="en-US"/>
        </w:rPr>
        <w:t>5 in the PY group (Figure 3). The statistical analysis did not show significant difference between elastase levels in both groups (</w:t>
      </w:r>
      <w:r w:rsidR="00387473" w:rsidRPr="00387473">
        <w:rPr>
          <w:rFonts w:ascii="Book Antiqua" w:hAnsi="Book Antiqua" w:cs="Arial"/>
          <w:i/>
          <w:sz w:val="24"/>
          <w:szCs w:val="24"/>
          <w:lang w:val="en-US"/>
        </w:rPr>
        <w:t>P</w:t>
      </w:r>
      <w:r w:rsidR="00387473">
        <w:rPr>
          <w:rFonts w:ascii="Book Antiqua" w:hAnsi="Book Antiqua" w:cs="Arial" w:hint="eastAsia"/>
          <w:i/>
          <w:sz w:val="24"/>
          <w:szCs w:val="24"/>
          <w:lang w:val="en-US" w:eastAsia="zh-CN"/>
        </w:rPr>
        <w:t xml:space="preserve"> </w:t>
      </w:r>
      <w:r w:rsidRPr="00D55955">
        <w:rPr>
          <w:rFonts w:ascii="Book Antiqua" w:hAnsi="Book Antiqua" w:cs="Arial"/>
          <w:sz w:val="24"/>
          <w:szCs w:val="24"/>
          <w:lang w:val="en-US"/>
        </w:rPr>
        <w:t>=</w:t>
      </w:r>
      <w:r w:rsidR="00387473">
        <w:rPr>
          <w:rFonts w:ascii="Book Antiqua" w:hAnsi="Book Antiqua" w:cs="Arial" w:hint="eastAsia"/>
          <w:sz w:val="24"/>
          <w:szCs w:val="24"/>
          <w:lang w:val="en-US" w:eastAsia="zh-CN"/>
        </w:rPr>
        <w:t xml:space="preserve"> </w:t>
      </w:r>
      <w:r w:rsidRPr="00D55955">
        <w:rPr>
          <w:rFonts w:ascii="Book Antiqua" w:hAnsi="Book Antiqua" w:cs="Arial"/>
          <w:sz w:val="24"/>
          <w:szCs w:val="24"/>
          <w:lang w:val="en-US"/>
        </w:rPr>
        <w:t>0</w:t>
      </w:r>
      <w:r w:rsidR="00387473">
        <w:rPr>
          <w:rFonts w:ascii="Book Antiqua" w:hAnsi="Book Antiqua" w:cs="Arial" w:hint="eastAsia"/>
          <w:sz w:val="24"/>
          <w:szCs w:val="24"/>
          <w:lang w:val="en-US" w:eastAsia="zh-CN"/>
        </w:rPr>
        <w:t>.</w:t>
      </w:r>
      <w:r w:rsidRPr="00D55955">
        <w:rPr>
          <w:rFonts w:ascii="Book Antiqua" w:hAnsi="Book Antiqua" w:cs="Arial"/>
          <w:sz w:val="24"/>
          <w:szCs w:val="24"/>
          <w:lang w:val="en-US"/>
        </w:rPr>
        <w:t xml:space="preserve">622). There is an evident decrease in stool elastase levels of patients after PD. This decrease is not influenced by the type of pancreatic drainage used. </w:t>
      </w:r>
    </w:p>
    <w:p w:rsidR="009E61E9" w:rsidRPr="00D55955" w:rsidRDefault="009E61E9" w:rsidP="006C4AE9">
      <w:pPr>
        <w:spacing w:after="0" w:line="360" w:lineRule="auto"/>
        <w:ind w:firstLineChars="100" w:firstLine="240"/>
        <w:jc w:val="both"/>
        <w:rPr>
          <w:rFonts w:ascii="Book Antiqua" w:hAnsi="Book Antiqua" w:cs="Arial"/>
          <w:sz w:val="24"/>
          <w:szCs w:val="24"/>
          <w:lang w:val="en-US"/>
        </w:rPr>
      </w:pPr>
      <w:r>
        <w:rPr>
          <w:rFonts w:ascii="Book Antiqua" w:hAnsi="Book Antiqua" w:cs="Arial"/>
          <w:sz w:val="24"/>
          <w:szCs w:val="24"/>
          <w:lang w:val="en-US"/>
        </w:rPr>
        <w:t>Non-alcoholic fatty liver disease (NAFLD) has been described after pancreaticoduodenectomy</w:t>
      </w:r>
      <w:r w:rsidRPr="00142622">
        <w:rPr>
          <w:rFonts w:ascii="Book Antiqua" w:hAnsi="Book Antiqua" w:hint="eastAsia"/>
          <w:sz w:val="24"/>
          <w:szCs w:val="24"/>
          <w:vertAlign w:val="superscript"/>
          <w:lang w:val="en-US" w:eastAsia="zh-CN"/>
        </w:rPr>
        <w:t>[</w:t>
      </w:r>
      <w:r>
        <w:rPr>
          <w:rFonts w:ascii="Book Antiqua" w:hAnsi="Book Antiqua"/>
          <w:sz w:val="24"/>
          <w:szCs w:val="24"/>
          <w:vertAlign w:val="superscript"/>
          <w:lang w:val="en-US" w:eastAsia="zh-CN"/>
        </w:rPr>
        <w:t>36</w:t>
      </w:r>
      <w:r>
        <w:rPr>
          <w:rFonts w:ascii="Book Antiqua" w:hAnsi="Book Antiqua" w:hint="eastAsia"/>
          <w:sz w:val="24"/>
          <w:szCs w:val="24"/>
          <w:vertAlign w:val="superscript"/>
          <w:lang w:val="en-US" w:eastAsia="zh-CN"/>
        </w:rPr>
        <w:t>,3</w:t>
      </w:r>
      <w:r>
        <w:rPr>
          <w:rFonts w:ascii="Book Antiqua" w:hAnsi="Book Antiqua"/>
          <w:sz w:val="24"/>
          <w:szCs w:val="24"/>
          <w:vertAlign w:val="superscript"/>
          <w:lang w:val="en-US" w:eastAsia="zh-CN"/>
        </w:rPr>
        <w:t>8</w:t>
      </w:r>
      <w:r w:rsidRPr="00142622">
        <w:rPr>
          <w:rFonts w:ascii="Book Antiqua" w:hAnsi="Book Antiqua" w:hint="eastAsia"/>
          <w:sz w:val="24"/>
          <w:szCs w:val="24"/>
          <w:vertAlign w:val="superscript"/>
          <w:lang w:val="en-US" w:eastAsia="zh-CN"/>
        </w:rPr>
        <w:t>]</w:t>
      </w:r>
      <w:r>
        <w:rPr>
          <w:rFonts w:ascii="Book Antiqua" w:hAnsi="Book Antiqua" w:cs="Arial"/>
          <w:sz w:val="24"/>
          <w:szCs w:val="24"/>
          <w:lang w:val="en-US"/>
        </w:rPr>
        <w:t xml:space="preserve"> as a late-phase complication. This was not assessed in our patients; nevertheless this topic may be of concern in patients with long-term survival with chronic pancreatitis and it may deserve special interest in future studies.  </w:t>
      </w:r>
    </w:p>
    <w:p w:rsidR="00B564BB" w:rsidRPr="008F4355" w:rsidRDefault="00B564BB" w:rsidP="006C4AE9">
      <w:pPr>
        <w:spacing w:after="0" w:line="360" w:lineRule="auto"/>
        <w:ind w:firstLineChars="100" w:firstLine="240"/>
        <w:jc w:val="both"/>
        <w:rPr>
          <w:rFonts w:ascii="Book Antiqua" w:hAnsi="Book Antiqua"/>
          <w:sz w:val="24"/>
          <w:szCs w:val="24"/>
          <w:lang w:val="en-US" w:eastAsia="zh-CN"/>
        </w:rPr>
      </w:pPr>
      <w:r w:rsidRPr="00D55955">
        <w:rPr>
          <w:rFonts w:ascii="Book Antiqua" w:hAnsi="Book Antiqua"/>
          <w:sz w:val="24"/>
          <w:szCs w:val="24"/>
          <w:lang w:val="en-US"/>
        </w:rPr>
        <w:t xml:space="preserve">In summary, we consider PG as the elective pancreaticointestinal drainage method after pancreaticoduodenectomy when dealing with the </w:t>
      </w:r>
      <w:r w:rsidRPr="006C4AE9">
        <w:rPr>
          <w:rFonts w:ascii="Book Antiqua" w:hAnsi="Book Antiqua"/>
          <w:sz w:val="24"/>
          <w:szCs w:val="24"/>
          <w:lang w:val="en-US"/>
        </w:rPr>
        <w:t>soft</w:t>
      </w:r>
      <w:r w:rsidRPr="00D55955">
        <w:rPr>
          <w:rFonts w:ascii="Book Antiqua" w:hAnsi="Book Antiqua"/>
          <w:sz w:val="24"/>
          <w:szCs w:val="24"/>
          <w:lang w:val="en-US"/>
        </w:rPr>
        <w:t xml:space="preserve"> parenchyma. Pancreatic functional concerns about this kind of reconstruction do not support its rejection. Regardless the type of pancreatic anastomosis performed in the PD, the pancreatic exocrine function after pancreatic resection should be surveyed.</w:t>
      </w:r>
    </w:p>
    <w:p w:rsidR="00B564BB" w:rsidRPr="006C4AE9" w:rsidRDefault="00387473" w:rsidP="006C4AE9">
      <w:pPr>
        <w:spacing w:after="0" w:line="240" w:lineRule="auto"/>
        <w:rPr>
          <w:rFonts w:ascii="Book Antiqua" w:hAnsi="Book Antiqua"/>
          <w:sz w:val="24"/>
          <w:szCs w:val="24"/>
          <w:lang w:val="en-US"/>
        </w:rPr>
      </w:pPr>
      <w:r>
        <w:rPr>
          <w:rFonts w:ascii="Book Antiqua" w:hAnsi="Book Antiqua"/>
          <w:sz w:val="24"/>
          <w:szCs w:val="24"/>
          <w:lang w:val="en-US"/>
        </w:rPr>
        <w:br w:type="page"/>
      </w:r>
      <w:r w:rsidR="00B564BB" w:rsidRPr="00D55955">
        <w:rPr>
          <w:rFonts w:ascii="Book Antiqua" w:hAnsi="Book Antiqua"/>
          <w:b/>
          <w:sz w:val="24"/>
          <w:szCs w:val="24"/>
          <w:lang w:val="en-US"/>
        </w:rPr>
        <w:lastRenderedPageBreak/>
        <w:t>REFERENCES</w:t>
      </w:r>
    </w:p>
    <w:p w:rsidR="00275AF7" w:rsidRPr="001A7B3F" w:rsidRDefault="00275AF7" w:rsidP="00C306DE">
      <w:pPr>
        <w:spacing w:after="0" w:line="360" w:lineRule="auto"/>
        <w:jc w:val="both"/>
        <w:rPr>
          <w:rFonts w:ascii="Book Antiqua" w:eastAsia="宋体" w:hAnsi="Book Antiqua" w:cs="宋体"/>
          <w:color w:val="000000"/>
          <w:sz w:val="24"/>
          <w:szCs w:val="24"/>
          <w:lang w:val="en-US" w:eastAsia="zh-CN"/>
        </w:rPr>
      </w:pPr>
      <w:r w:rsidRPr="001A7B3F">
        <w:rPr>
          <w:rFonts w:ascii="Book Antiqua" w:eastAsia="宋体" w:hAnsi="Book Antiqua" w:cs="宋体"/>
          <w:color w:val="000000"/>
          <w:sz w:val="24"/>
          <w:szCs w:val="24"/>
          <w:lang w:val="en-US"/>
        </w:rPr>
        <w:t>1 Howard JM, Hess W. Tumors of the ampulla of Vater and pancreas. In: History of the pancreas. Mysteries of a hidden organ. New York: Kluer Academic/Plenum Publishers; 2002: 421-518</w:t>
      </w:r>
      <w:r w:rsidR="00AE2FE2">
        <w:rPr>
          <w:rFonts w:ascii="Book Antiqua" w:eastAsia="宋体" w:hAnsi="Book Antiqua" w:cs="宋体" w:hint="eastAsia"/>
          <w:color w:val="000000"/>
          <w:sz w:val="24"/>
          <w:szCs w:val="24"/>
          <w:lang w:val="en-US" w:eastAsia="zh-CN"/>
        </w:rPr>
        <w:t xml:space="preserve"> [</w:t>
      </w:r>
      <w:r w:rsidR="00AE2FE2" w:rsidRPr="00AE2FE2">
        <w:rPr>
          <w:rFonts w:ascii="Book Antiqua" w:eastAsia="宋体" w:hAnsi="Book Antiqua" w:cs="宋体"/>
          <w:color w:val="000000"/>
          <w:sz w:val="24"/>
          <w:szCs w:val="24"/>
          <w:lang w:val="en-US" w:eastAsia="zh-CN"/>
        </w:rPr>
        <w:t>DOI</w:t>
      </w:r>
      <w:r w:rsidR="00AE2FE2">
        <w:rPr>
          <w:rFonts w:ascii="Book Antiqua" w:eastAsia="宋体" w:hAnsi="Book Antiqua" w:cs="宋体" w:hint="eastAsia"/>
          <w:color w:val="000000"/>
          <w:sz w:val="24"/>
          <w:szCs w:val="24"/>
          <w:lang w:val="en-US" w:eastAsia="zh-CN"/>
        </w:rPr>
        <w:t xml:space="preserve">: </w:t>
      </w:r>
      <w:r w:rsidR="00AE2FE2" w:rsidRPr="00AE2FE2">
        <w:rPr>
          <w:rFonts w:ascii="Book Antiqua" w:eastAsia="宋体" w:hAnsi="Book Antiqua" w:cs="宋体"/>
          <w:color w:val="000000"/>
          <w:sz w:val="24"/>
          <w:szCs w:val="24"/>
          <w:lang w:val="en-US" w:eastAsia="zh-CN"/>
        </w:rPr>
        <w:t>10.1007/978-1-4615-0555-6_9</w:t>
      </w:r>
      <w:r w:rsidR="00AE2FE2">
        <w:rPr>
          <w:rFonts w:ascii="Book Antiqua" w:eastAsia="宋体" w:hAnsi="Book Antiqua" w:cs="宋体" w:hint="eastAsia"/>
          <w:color w:val="000000"/>
          <w:sz w:val="24"/>
          <w:szCs w:val="24"/>
          <w:lang w:val="en-US" w:eastAsia="zh-CN"/>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eastAsia="zh-CN"/>
        </w:rPr>
      </w:pPr>
      <w:r w:rsidRPr="001A7B3F">
        <w:rPr>
          <w:rFonts w:ascii="Book Antiqua" w:eastAsia="宋体" w:hAnsi="Book Antiqua" w:cs="宋体"/>
          <w:color w:val="000000"/>
          <w:sz w:val="24"/>
          <w:szCs w:val="24"/>
          <w:lang w:val="en-US"/>
        </w:rPr>
        <w:t>2</w:t>
      </w:r>
      <w:r w:rsidRPr="001A7B3F">
        <w:rPr>
          <w:rFonts w:ascii="Book Antiqua" w:eastAsia="宋体" w:hAnsi="Book Antiqua" w:cs="宋体"/>
          <w:b/>
          <w:color w:val="000000"/>
          <w:sz w:val="24"/>
          <w:szCs w:val="24"/>
          <w:lang w:val="en-US"/>
        </w:rPr>
        <w:t xml:space="preserve"> Kausch W. </w:t>
      </w:r>
      <w:r w:rsidRPr="001A7B3F">
        <w:rPr>
          <w:rFonts w:ascii="Book Antiqua" w:eastAsia="宋体" w:hAnsi="Book Antiqua" w:cs="宋体"/>
          <w:color w:val="000000"/>
          <w:sz w:val="24"/>
          <w:szCs w:val="24"/>
          <w:lang w:val="en-US"/>
        </w:rPr>
        <w:t xml:space="preserve">Das carcinoma der papilla vateri und seine radikale entfernung. </w:t>
      </w:r>
      <w:r w:rsidRPr="001A7B3F">
        <w:rPr>
          <w:rFonts w:ascii="Book Antiqua" w:eastAsia="宋体" w:hAnsi="Book Antiqua" w:cs="宋体"/>
          <w:i/>
          <w:color w:val="000000"/>
          <w:sz w:val="24"/>
          <w:szCs w:val="24"/>
          <w:lang w:val="en-US"/>
        </w:rPr>
        <w:t>Beitr Klin Chir</w:t>
      </w:r>
      <w:r w:rsidRPr="001A7B3F">
        <w:rPr>
          <w:rFonts w:ascii="Book Antiqua" w:eastAsia="宋体" w:hAnsi="Book Antiqua" w:cs="宋体"/>
          <w:color w:val="000000"/>
          <w:sz w:val="24"/>
          <w:szCs w:val="24"/>
          <w:lang w:val="en-US"/>
        </w:rPr>
        <w:t xml:space="preserve"> 1912;</w:t>
      </w:r>
      <w:r w:rsidRPr="001A7B3F">
        <w:rPr>
          <w:rFonts w:ascii="Book Antiqua" w:eastAsia="宋体" w:hAnsi="Book Antiqua" w:cs="宋体"/>
          <w:b/>
          <w:color w:val="000000"/>
          <w:sz w:val="24"/>
          <w:szCs w:val="24"/>
          <w:lang w:val="en-US"/>
        </w:rPr>
        <w:t xml:space="preserve"> 78:</w:t>
      </w:r>
      <w:r w:rsidRPr="001A7B3F">
        <w:rPr>
          <w:rFonts w:ascii="Book Antiqua" w:eastAsia="宋体" w:hAnsi="Book Antiqua" w:cs="宋体"/>
          <w:color w:val="000000"/>
          <w:sz w:val="24"/>
          <w:szCs w:val="24"/>
          <w:lang w:val="en-US"/>
        </w:rPr>
        <w:t xml:space="preserve"> 439-486</w:t>
      </w:r>
      <w:r w:rsidR="00AE2FE2">
        <w:rPr>
          <w:rFonts w:ascii="Book Antiqua" w:eastAsia="宋体" w:hAnsi="Book Antiqua" w:cs="宋体" w:hint="eastAsia"/>
          <w:color w:val="000000"/>
          <w:sz w:val="24"/>
          <w:szCs w:val="24"/>
          <w:lang w:val="en-US" w:eastAsia="zh-CN"/>
        </w:rPr>
        <w:t xml:space="preserve"> [</w:t>
      </w:r>
      <w:r w:rsidR="00AE2FE2" w:rsidRPr="00AE2FE2">
        <w:rPr>
          <w:rFonts w:ascii="Book Antiqua" w:eastAsia="宋体" w:hAnsi="Book Antiqua" w:cs="宋体"/>
          <w:color w:val="000000"/>
          <w:sz w:val="24"/>
          <w:szCs w:val="24"/>
          <w:lang w:val="en-US" w:eastAsia="zh-CN"/>
        </w:rPr>
        <w:t>DOI</w:t>
      </w:r>
      <w:r w:rsidR="00AE2FE2">
        <w:rPr>
          <w:rFonts w:ascii="Book Antiqua" w:eastAsia="宋体" w:hAnsi="Book Antiqua" w:cs="宋体" w:hint="eastAsia"/>
          <w:color w:val="000000"/>
          <w:sz w:val="24"/>
          <w:szCs w:val="24"/>
          <w:lang w:val="en-US" w:eastAsia="zh-CN"/>
        </w:rPr>
        <w:t xml:space="preserve">: </w:t>
      </w:r>
      <w:r w:rsidR="00AE2FE2" w:rsidRPr="00AE2FE2">
        <w:rPr>
          <w:rFonts w:ascii="Book Antiqua" w:eastAsia="宋体" w:hAnsi="Book Antiqua" w:cs="宋体"/>
          <w:color w:val="000000"/>
          <w:sz w:val="24"/>
          <w:szCs w:val="24"/>
          <w:lang w:val="en-US" w:eastAsia="zh-CN"/>
        </w:rPr>
        <w:t>10.1097/00000658-193510000-00023</w:t>
      </w:r>
      <w:r w:rsidR="00AE2FE2">
        <w:rPr>
          <w:rFonts w:ascii="Book Antiqua" w:eastAsia="宋体" w:hAnsi="Book Antiqua" w:cs="宋体" w:hint="eastAsia"/>
          <w:color w:val="000000"/>
          <w:sz w:val="24"/>
          <w:szCs w:val="24"/>
          <w:lang w:val="en-US" w:eastAsia="zh-CN"/>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 xml:space="preserve">3 </w:t>
      </w:r>
      <w:r w:rsidRPr="001A7B3F">
        <w:rPr>
          <w:rFonts w:ascii="Book Antiqua" w:eastAsia="宋体" w:hAnsi="Book Antiqua" w:cs="宋体"/>
          <w:b/>
          <w:color w:val="000000"/>
          <w:sz w:val="24"/>
          <w:szCs w:val="24"/>
          <w:lang w:val="en-US"/>
        </w:rPr>
        <w:t xml:space="preserve">Whipple AO. </w:t>
      </w:r>
      <w:r w:rsidRPr="001A7B3F">
        <w:rPr>
          <w:rFonts w:ascii="Book Antiqua" w:eastAsia="宋体" w:hAnsi="Book Antiqua" w:cs="宋体"/>
          <w:color w:val="000000"/>
          <w:sz w:val="24"/>
          <w:szCs w:val="24"/>
          <w:lang w:val="en-US"/>
        </w:rPr>
        <w:t xml:space="preserve">Treatment of carcinoma of ampulla of Vater. </w:t>
      </w:r>
      <w:r w:rsidRPr="001A7B3F">
        <w:rPr>
          <w:rFonts w:ascii="Book Antiqua" w:eastAsia="宋体" w:hAnsi="Book Antiqua" w:cs="宋体"/>
          <w:i/>
          <w:color w:val="000000"/>
          <w:sz w:val="24"/>
          <w:szCs w:val="24"/>
          <w:lang w:val="en-US"/>
        </w:rPr>
        <w:t>Ann Surg</w:t>
      </w:r>
      <w:r w:rsidRPr="001A7B3F">
        <w:rPr>
          <w:rFonts w:ascii="Book Antiqua" w:eastAsia="宋体" w:hAnsi="Book Antiqua" w:cs="宋体"/>
          <w:color w:val="000000"/>
          <w:sz w:val="24"/>
          <w:szCs w:val="24"/>
          <w:lang w:val="en-US"/>
        </w:rPr>
        <w:t xml:space="preserve"> 1935; </w:t>
      </w:r>
      <w:r w:rsidRPr="001A7B3F">
        <w:rPr>
          <w:rFonts w:ascii="Book Antiqua" w:eastAsia="宋体" w:hAnsi="Book Antiqua" w:cs="宋体"/>
          <w:b/>
          <w:color w:val="000000"/>
          <w:sz w:val="24"/>
          <w:szCs w:val="24"/>
          <w:lang w:val="en-US"/>
        </w:rPr>
        <w:t>102:</w:t>
      </w:r>
      <w:r w:rsidRPr="001A7B3F">
        <w:rPr>
          <w:rFonts w:ascii="Book Antiqua" w:eastAsia="宋体" w:hAnsi="Book Antiqua" w:cs="宋体"/>
          <w:color w:val="000000"/>
          <w:sz w:val="24"/>
          <w:szCs w:val="24"/>
          <w:lang w:val="en-US"/>
        </w:rPr>
        <w:t xml:space="preserve"> 763-779</w:t>
      </w:r>
    </w:p>
    <w:p w:rsidR="00275AF7" w:rsidRPr="001A7B3F" w:rsidRDefault="00275AF7" w:rsidP="00C306DE">
      <w:pPr>
        <w:spacing w:after="0" w:line="360" w:lineRule="auto"/>
        <w:jc w:val="both"/>
        <w:rPr>
          <w:rFonts w:ascii="Book Antiqua" w:eastAsia="宋体" w:hAnsi="Book Antiqua" w:cs="宋体"/>
          <w:color w:val="000000"/>
          <w:sz w:val="24"/>
          <w:szCs w:val="24"/>
          <w:lang w:val="en-US" w:eastAsia="zh-CN"/>
        </w:rPr>
      </w:pPr>
      <w:r w:rsidRPr="001A7B3F">
        <w:rPr>
          <w:rFonts w:ascii="Book Antiqua" w:eastAsia="宋体" w:hAnsi="Book Antiqua" w:cs="宋体"/>
          <w:color w:val="000000"/>
          <w:sz w:val="24"/>
          <w:szCs w:val="24"/>
          <w:lang w:val="en-US"/>
        </w:rPr>
        <w:t xml:space="preserve">4 </w:t>
      </w:r>
      <w:r w:rsidRPr="001A7B3F">
        <w:rPr>
          <w:rFonts w:ascii="Book Antiqua" w:eastAsia="宋体" w:hAnsi="Book Antiqua" w:cs="宋体"/>
          <w:b/>
          <w:color w:val="000000"/>
          <w:sz w:val="24"/>
          <w:szCs w:val="24"/>
          <w:lang w:val="en-US"/>
        </w:rPr>
        <w:t xml:space="preserve">Watson AO. </w:t>
      </w:r>
      <w:r w:rsidRPr="001A7B3F">
        <w:rPr>
          <w:rFonts w:ascii="Book Antiqua" w:eastAsia="宋体" w:hAnsi="Book Antiqua" w:cs="宋体"/>
          <w:color w:val="000000"/>
          <w:sz w:val="24"/>
          <w:szCs w:val="24"/>
          <w:lang w:val="en-US"/>
        </w:rPr>
        <w:t xml:space="preserve">Treatment of carcinoma of the ampulla of Vater: successful radical resection. </w:t>
      </w:r>
      <w:r w:rsidRPr="001A7B3F">
        <w:rPr>
          <w:rFonts w:ascii="Book Antiqua" w:eastAsia="宋体" w:hAnsi="Book Antiqua" w:cs="宋体"/>
          <w:i/>
          <w:color w:val="000000"/>
          <w:sz w:val="24"/>
          <w:szCs w:val="24"/>
          <w:lang w:val="en-US"/>
        </w:rPr>
        <w:t xml:space="preserve">Br J Surg </w:t>
      </w:r>
      <w:r w:rsidRPr="001A7B3F">
        <w:rPr>
          <w:rFonts w:ascii="Book Antiqua" w:eastAsia="宋体" w:hAnsi="Book Antiqua" w:cs="宋体"/>
          <w:color w:val="000000"/>
          <w:sz w:val="24"/>
          <w:szCs w:val="24"/>
          <w:lang w:val="en-US"/>
        </w:rPr>
        <w:t xml:space="preserve">1944; </w:t>
      </w:r>
      <w:r w:rsidRPr="001A7B3F">
        <w:rPr>
          <w:rFonts w:ascii="Book Antiqua" w:eastAsia="宋体" w:hAnsi="Book Antiqua" w:cs="宋体"/>
          <w:b/>
          <w:color w:val="000000"/>
          <w:sz w:val="24"/>
          <w:szCs w:val="24"/>
          <w:lang w:val="en-US"/>
        </w:rPr>
        <w:t>31:</w:t>
      </w:r>
      <w:r w:rsidRPr="001A7B3F">
        <w:rPr>
          <w:rFonts w:ascii="Book Antiqua" w:eastAsia="宋体" w:hAnsi="Book Antiqua" w:cs="宋体"/>
          <w:color w:val="000000"/>
          <w:sz w:val="24"/>
          <w:szCs w:val="24"/>
          <w:lang w:val="en-US"/>
        </w:rPr>
        <w:t xml:space="preserve"> 368-373</w:t>
      </w:r>
      <w:r w:rsidR="00AE2FE2">
        <w:rPr>
          <w:rFonts w:ascii="Book Antiqua" w:eastAsia="宋体" w:hAnsi="Book Antiqua" w:cs="宋体" w:hint="eastAsia"/>
          <w:color w:val="000000"/>
          <w:sz w:val="24"/>
          <w:szCs w:val="24"/>
          <w:lang w:val="en-US" w:eastAsia="zh-CN"/>
        </w:rPr>
        <w:t>[</w:t>
      </w:r>
      <w:r w:rsidR="00AE2FE2" w:rsidRPr="00AE2FE2">
        <w:rPr>
          <w:rFonts w:ascii="Book Antiqua" w:eastAsia="宋体" w:hAnsi="Book Antiqua" w:cs="宋体"/>
          <w:color w:val="000000"/>
          <w:sz w:val="24"/>
          <w:szCs w:val="24"/>
          <w:lang w:val="en-US" w:eastAsia="zh-CN"/>
        </w:rPr>
        <w:t>DOI</w:t>
      </w:r>
      <w:r w:rsidR="00AE2FE2">
        <w:rPr>
          <w:rFonts w:ascii="Book Antiqua" w:eastAsia="宋体" w:hAnsi="Book Antiqua" w:cs="宋体" w:hint="eastAsia"/>
          <w:color w:val="000000"/>
          <w:sz w:val="24"/>
          <w:szCs w:val="24"/>
          <w:lang w:val="en-US" w:eastAsia="zh-CN"/>
        </w:rPr>
        <w:t xml:space="preserve">: </w:t>
      </w:r>
      <w:r w:rsidR="00AE2FE2" w:rsidRPr="00AE2FE2">
        <w:rPr>
          <w:rFonts w:ascii="Book Antiqua" w:eastAsia="宋体" w:hAnsi="Book Antiqua" w:cs="宋体"/>
          <w:color w:val="000000"/>
          <w:sz w:val="24"/>
          <w:szCs w:val="24"/>
          <w:lang w:val="en-US" w:eastAsia="zh-CN"/>
        </w:rPr>
        <w:t>10.1002/bjs.18003112406</w:t>
      </w:r>
      <w:r w:rsidR="00AE2FE2">
        <w:rPr>
          <w:rFonts w:ascii="Book Antiqua" w:eastAsia="宋体" w:hAnsi="Book Antiqua" w:cs="宋体" w:hint="eastAsia"/>
          <w:color w:val="000000"/>
          <w:sz w:val="24"/>
          <w:szCs w:val="24"/>
          <w:lang w:val="en-US" w:eastAsia="zh-CN"/>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5 </w:t>
      </w:r>
      <w:r w:rsidRPr="001A7B3F">
        <w:rPr>
          <w:rFonts w:ascii="Book Antiqua" w:eastAsia="宋体" w:hAnsi="Book Antiqua" w:cs="宋体"/>
          <w:b/>
          <w:bCs/>
          <w:color w:val="000000"/>
          <w:sz w:val="24"/>
          <w:szCs w:val="24"/>
          <w:lang w:val="en-US"/>
        </w:rPr>
        <w:t>Traverso LW</w:t>
      </w:r>
      <w:r w:rsidRPr="001A7B3F">
        <w:rPr>
          <w:rFonts w:ascii="Book Antiqua" w:eastAsia="宋体" w:hAnsi="Book Antiqua" w:cs="宋体"/>
          <w:color w:val="000000"/>
          <w:sz w:val="24"/>
          <w:szCs w:val="24"/>
          <w:lang w:val="en-US"/>
        </w:rPr>
        <w:t>, Longmire WP. Preservation of the pylorus in pancreaticoduodenectomy a follow-up evaluation. </w:t>
      </w:r>
      <w:r w:rsidRPr="001A7B3F">
        <w:rPr>
          <w:rFonts w:ascii="Book Antiqua" w:eastAsia="宋体" w:hAnsi="Book Antiqua" w:cs="宋体"/>
          <w:i/>
          <w:iCs/>
          <w:color w:val="000000"/>
          <w:sz w:val="24"/>
          <w:szCs w:val="24"/>
          <w:lang w:val="en-US"/>
        </w:rPr>
        <w:t>Ann Surg</w:t>
      </w:r>
      <w:r w:rsidRPr="001A7B3F">
        <w:rPr>
          <w:rFonts w:ascii="Book Antiqua" w:eastAsia="宋体" w:hAnsi="Book Antiqua" w:cs="宋体"/>
          <w:color w:val="000000"/>
          <w:sz w:val="24"/>
          <w:szCs w:val="24"/>
          <w:lang w:val="en-US"/>
        </w:rPr>
        <w:t> 1980; </w:t>
      </w:r>
      <w:r w:rsidRPr="001A7B3F">
        <w:rPr>
          <w:rFonts w:ascii="Book Antiqua" w:eastAsia="宋体" w:hAnsi="Book Antiqua" w:cs="宋体"/>
          <w:b/>
          <w:bCs/>
          <w:color w:val="000000"/>
          <w:sz w:val="24"/>
          <w:szCs w:val="24"/>
          <w:lang w:val="en-US"/>
        </w:rPr>
        <w:t>192</w:t>
      </w:r>
      <w:r w:rsidRPr="001A7B3F">
        <w:rPr>
          <w:rFonts w:ascii="Book Antiqua" w:eastAsia="宋体" w:hAnsi="Book Antiqua" w:cs="宋体"/>
          <w:color w:val="000000"/>
          <w:sz w:val="24"/>
          <w:szCs w:val="24"/>
          <w:lang w:val="en-US"/>
        </w:rPr>
        <w:t>: 306-310 [PMID: 7416828</w:t>
      </w:r>
      <w:r w:rsidR="00956563">
        <w:rPr>
          <w:rFonts w:ascii="Book Antiqua" w:eastAsia="宋体" w:hAnsi="Book Antiqua" w:cs="宋体"/>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10.1097/00000658-198009000-00005</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6 </w:t>
      </w:r>
      <w:r w:rsidRPr="001A7B3F">
        <w:rPr>
          <w:rFonts w:ascii="Book Antiqua" w:eastAsia="宋体" w:hAnsi="Book Antiqua" w:cs="宋体"/>
          <w:b/>
          <w:bCs/>
          <w:color w:val="000000"/>
          <w:sz w:val="24"/>
          <w:szCs w:val="24"/>
          <w:lang w:val="en-US"/>
        </w:rPr>
        <w:t>Diener MK</w:t>
      </w:r>
      <w:r w:rsidRPr="001A7B3F">
        <w:rPr>
          <w:rFonts w:ascii="Book Antiqua" w:eastAsia="宋体" w:hAnsi="Book Antiqua" w:cs="宋体"/>
          <w:color w:val="000000"/>
          <w:sz w:val="24"/>
          <w:szCs w:val="24"/>
          <w:lang w:val="en-US"/>
        </w:rPr>
        <w:t>, Knaebel HP, Heukaufer C, Antes G, Büchler MW, Seiler CM. A systematic review and meta-analysis of pylorus-preserving versus classical pancreaticoduodenectomy for surgical treatment of periampullary and pancreatic carcinoma. </w:t>
      </w:r>
      <w:r w:rsidRPr="001A7B3F">
        <w:rPr>
          <w:rFonts w:ascii="Book Antiqua" w:eastAsia="宋体" w:hAnsi="Book Antiqua" w:cs="宋体"/>
          <w:i/>
          <w:iCs/>
          <w:color w:val="000000"/>
          <w:sz w:val="24"/>
          <w:szCs w:val="24"/>
          <w:lang w:val="en-US"/>
        </w:rPr>
        <w:t>Ann Surg</w:t>
      </w:r>
      <w:r w:rsidRPr="001A7B3F">
        <w:rPr>
          <w:rFonts w:ascii="Book Antiqua" w:eastAsia="宋体" w:hAnsi="Book Antiqua" w:cs="宋体"/>
          <w:color w:val="000000"/>
          <w:sz w:val="24"/>
          <w:szCs w:val="24"/>
          <w:lang w:val="en-US"/>
        </w:rPr>
        <w:t> 2007; </w:t>
      </w:r>
      <w:r w:rsidRPr="001A7B3F">
        <w:rPr>
          <w:rFonts w:ascii="Book Antiqua" w:eastAsia="宋体" w:hAnsi="Book Antiqua" w:cs="宋体"/>
          <w:b/>
          <w:bCs/>
          <w:color w:val="000000"/>
          <w:sz w:val="24"/>
          <w:szCs w:val="24"/>
          <w:lang w:val="en-US"/>
        </w:rPr>
        <w:t>245</w:t>
      </w:r>
      <w:r w:rsidRPr="001A7B3F">
        <w:rPr>
          <w:rFonts w:ascii="Book Antiqua" w:eastAsia="宋体" w:hAnsi="Book Antiqua" w:cs="宋体"/>
          <w:color w:val="000000"/>
          <w:sz w:val="24"/>
          <w:szCs w:val="24"/>
          <w:lang w:val="en-US"/>
        </w:rPr>
        <w:t>: 187-200 [PMID: 17245171</w:t>
      </w:r>
      <w:r w:rsidR="00956563" w:rsidRPr="00956563">
        <w:t xml:space="preserve"> </w:t>
      </w:r>
      <w:r w:rsidR="00956563" w:rsidRPr="00956563">
        <w:rPr>
          <w:rFonts w:ascii="Book Antiqua" w:eastAsia="宋体" w:hAnsi="Book Antiqua" w:cs="宋体"/>
          <w:color w:val="000000"/>
          <w:sz w:val="24"/>
          <w:szCs w:val="24"/>
          <w:lang w:val="en-US"/>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rPr>
        <w:t>10.1097/01.sla.0000242711.74502.a9</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7 </w:t>
      </w:r>
      <w:r w:rsidRPr="001A7B3F">
        <w:rPr>
          <w:rFonts w:ascii="Book Antiqua" w:eastAsia="宋体" w:hAnsi="Book Antiqua" w:cs="宋体"/>
          <w:b/>
          <w:bCs/>
          <w:color w:val="000000"/>
          <w:sz w:val="24"/>
          <w:szCs w:val="24"/>
          <w:lang w:val="en-US"/>
        </w:rPr>
        <w:t>Seiler CA</w:t>
      </w:r>
      <w:r w:rsidRPr="001A7B3F">
        <w:rPr>
          <w:rFonts w:ascii="Book Antiqua" w:eastAsia="宋体" w:hAnsi="Book Antiqua" w:cs="宋体"/>
          <w:color w:val="000000"/>
          <w:sz w:val="24"/>
          <w:szCs w:val="24"/>
          <w:lang w:val="en-US"/>
        </w:rPr>
        <w:t>, Wagner M, Sadowski C, Kulli C, Büchler MW. Randomized prospective trial of pylorus-preserving vs. Classic duodenopancreatectomy (Whipple procedure): initial clinical results. </w:t>
      </w:r>
      <w:r w:rsidRPr="001A7B3F">
        <w:rPr>
          <w:rFonts w:ascii="Book Antiqua" w:eastAsia="宋体" w:hAnsi="Book Antiqua" w:cs="宋体"/>
          <w:i/>
          <w:iCs/>
          <w:color w:val="000000"/>
          <w:sz w:val="24"/>
          <w:szCs w:val="24"/>
          <w:lang w:val="en-US"/>
        </w:rPr>
        <w:t>J Gastrointest Surg</w:t>
      </w:r>
      <w:r w:rsidRPr="001A7B3F">
        <w:rPr>
          <w:rFonts w:ascii="Book Antiqua" w:eastAsia="宋体" w:hAnsi="Book Antiqua" w:cs="宋体"/>
          <w:color w:val="000000"/>
          <w:sz w:val="24"/>
          <w:szCs w:val="24"/>
          <w:lang w:val="en-US"/>
        </w:rPr>
        <w:t> </w:t>
      </w:r>
      <w:r w:rsidRPr="001A7B3F">
        <w:rPr>
          <w:rFonts w:ascii="Book Antiqua" w:eastAsia="宋体" w:hAnsi="Book Antiqua" w:cs="宋体" w:hint="eastAsia"/>
          <w:color w:val="000000"/>
          <w:sz w:val="24"/>
          <w:szCs w:val="24"/>
          <w:lang w:val="en-US"/>
        </w:rPr>
        <w:t>2000</w:t>
      </w:r>
      <w:r w:rsidRPr="001A7B3F">
        <w:rPr>
          <w:rFonts w:ascii="Book Antiqua" w:eastAsia="宋体" w:hAnsi="Book Antiqua" w:cs="宋体"/>
          <w:color w:val="000000"/>
          <w:sz w:val="24"/>
          <w:szCs w:val="24"/>
          <w:lang w:val="en-US"/>
        </w:rPr>
        <w:t>; </w:t>
      </w:r>
      <w:r w:rsidRPr="001A7B3F">
        <w:rPr>
          <w:rFonts w:ascii="Book Antiqua" w:eastAsia="宋体" w:hAnsi="Book Antiqua" w:cs="宋体"/>
          <w:b/>
          <w:bCs/>
          <w:color w:val="000000"/>
          <w:sz w:val="24"/>
          <w:szCs w:val="24"/>
          <w:lang w:val="en-US"/>
        </w:rPr>
        <w:t>4</w:t>
      </w:r>
      <w:r w:rsidRPr="001A7B3F">
        <w:rPr>
          <w:rFonts w:ascii="Book Antiqua" w:eastAsia="宋体" w:hAnsi="Book Antiqua" w:cs="宋体"/>
          <w:color w:val="000000"/>
          <w:sz w:val="24"/>
          <w:szCs w:val="24"/>
          <w:lang w:val="en-US"/>
        </w:rPr>
        <w:t>: 443-452 [PMID: 11077317</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10.1016/S1091-255X(00)80084-0</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8 </w:t>
      </w:r>
      <w:r w:rsidRPr="001A7B3F">
        <w:rPr>
          <w:rFonts w:ascii="Book Antiqua" w:eastAsia="宋体" w:hAnsi="Book Antiqua" w:cs="宋体"/>
          <w:b/>
          <w:bCs/>
          <w:color w:val="000000"/>
          <w:sz w:val="24"/>
          <w:szCs w:val="24"/>
          <w:lang w:val="en-US"/>
        </w:rPr>
        <w:t>Niedergethmann M</w:t>
      </w:r>
      <w:r w:rsidRPr="001A7B3F">
        <w:rPr>
          <w:rFonts w:ascii="Book Antiqua" w:eastAsia="宋体" w:hAnsi="Book Antiqua" w:cs="宋体"/>
          <w:color w:val="000000"/>
          <w:sz w:val="24"/>
          <w:szCs w:val="24"/>
          <w:lang w:val="en-US"/>
        </w:rPr>
        <w:t>, Shang E, Farag Soliman M, Saar J, Berisha S, Willeke F, Post S. Early and enduring nutritional and functional results of pylorus preservation vs classic Whipple procedure for pancreatic cancer. </w:t>
      </w:r>
      <w:r w:rsidRPr="001A7B3F">
        <w:rPr>
          <w:rFonts w:ascii="Book Antiqua" w:eastAsia="宋体" w:hAnsi="Book Antiqua" w:cs="宋体"/>
          <w:i/>
          <w:iCs/>
          <w:color w:val="000000"/>
          <w:sz w:val="24"/>
          <w:szCs w:val="24"/>
          <w:lang w:val="en-US"/>
        </w:rPr>
        <w:t>Langenbecks Arch Surg</w:t>
      </w:r>
      <w:r w:rsidRPr="001A7B3F">
        <w:rPr>
          <w:rFonts w:ascii="Book Antiqua" w:eastAsia="宋体" w:hAnsi="Book Antiqua" w:cs="宋体"/>
          <w:color w:val="000000"/>
          <w:sz w:val="24"/>
          <w:szCs w:val="24"/>
          <w:lang w:val="en-US"/>
        </w:rPr>
        <w:t> 2006; </w:t>
      </w:r>
      <w:r w:rsidRPr="001A7B3F">
        <w:rPr>
          <w:rFonts w:ascii="Book Antiqua" w:eastAsia="宋体" w:hAnsi="Book Antiqua" w:cs="宋体"/>
          <w:b/>
          <w:bCs/>
          <w:color w:val="000000"/>
          <w:sz w:val="24"/>
          <w:szCs w:val="24"/>
          <w:lang w:val="en-US"/>
        </w:rPr>
        <w:t>391</w:t>
      </w:r>
      <w:r w:rsidRPr="001A7B3F">
        <w:rPr>
          <w:rFonts w:ascii="Book Antiqua" w:eastAsia="宋体" w:hAnsi="Book Antiqua" w:cs="宋体"/>
          <w:color w:val="000000"/>
          <w:sz w:val="24"/>
          <w:szCs w:val="24"/>
          <w:lang w:val="en-US"/>
        </w:rPr>
        <w:t>: 195-202 [PMID: 16491403</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10.1007/s00423-005-0015-3</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9 </w:t>
      </w:r>
      <w:r w:rsidRPr="001A7B3F">
        <w:rPr>
          <w:rFonts w:ascii="Book Antiqua" w:eastAsia="宋体" w:hAnsi="Book Antiqua" w:cs="宋体"/>
          <w:b/>
          <w:bCs/>
          <w:color w:val="000000"/>
          <w:sz w:val="24"/>
          <w:szCs w:val="24"/>
          <w:lang w:val="en-US"/>
        </w:rPr>
        <w:t>Fujii T</w:t>
      </w:r>
      <w:r w:rsidRPr="001A7B3F">
        <w:rPr>
          <w:rFonts w:ascii="Book Antiqua" w:eastAsia="宋体" w:hAnsi="Book Antiqua" w:cs="宋体"/>
          <w:color w:val="000000"/>
          <w:sz w:val="24"/>
          <w:szCs w:val="24"/>
          <w:lang w:val="en-US"/>
        </w:rPr>
        <w:t>, Kanda M, Kodera Y, Nagai S, Sahin TT, Hayashi M, Kanzaki A, Yamada S, Sugimoto H, Nomoto S, Takeda S, Morita S, Nakao A. Preservation of the pyloric ring has little value in surgery for pancreatic head cancer: a comparative study comparing three surgical procedures. </w:t>
      </w:r>
      <w:r w:rsidRPr="001A7B3F">
        <w:rPr>
          <w:rFonts w:ascii="Book Antiqua" w:eastAsia="宋体" w:hAnsi="Book Antiqua" w:cs="宋体"/>
          <w:i/>
          <w:iCs/>
          <w:color w:val="000000"/>
          <w:sz w:val="24"/>
          <w:szCs w:val="24"/>
          <w:lang w:val="en-US"/>
        </w:rPr>
        <w:t>Ann Surg Oncol</w:t>
      </w:r>
      <w:r w:rsidRPr="001A7B3F">
        <w:rPr>
          <w:rFonts w:ascii="Book Antiqua" w:eastAsia="宋体" w:hAnsi="Book Antiqua" w:cs="宋体"/>
          <w:color w:val="000000"/>
          <w:sz w:val="24"/>
          <w:szCs w:val="24"/>
          <w:lang w:val="en-US"/>
        </w:rPr>
        <w:t> 2012; </w:t>
      </w:r>
      <w:r w:rsidRPr="001A7B3F">
        <w:rPr>
          <w:rFonts w:ascii="Book Antiqua" w:eastAsia="宋体" w:hAnsi="Book Antiqua" w:cs="宋体"/>
          <w:b/>
          <w:bCs/>
          <w:color w:val="000000"/>
          <w:sz w:val="24"/>
          <w:szCs w:val="24"/>
          <w:lang w:val="en-US"/>
        </w:rPr>
        <w:t>19</w:t>
      </w:r>
      <w:r w:rsidRPr="001A7B3F">
        <w:rPr>
          <w:rFonts w:ascii="Book Antiqua" w:eastAsia="宋体" w:hAnsi="Book Antiqua" w:cs="宋体"/>
          <w:color w:val="000000"/>
          <w:sz w:val="24"/>
          <w:szCs w:val="24"/>
          <w:lang w:val="en-US"/>
        </w:rPr>
        <w:t>: 176-183 [PMID: 21735323</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10.1245/s10434-011-1901-2</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10 </w:t>
      </w:r>
      <w:r w:rsidRPr="001A7B3F">
        <w:rPr>
          <w:rFonts w:ascii="Book Antiqua" w:eastAsia="宋体" w:hAnsi="Book Antiqua" w:cs="宋体"/>
          <w:b/>
          <w:bCs/>
          <w:color w:val="000000"/>
          <w:sz w:val="24"/>
          <w:szCs w:val="24"/>
          <w:lang w:val="en-US"/>
        </w:rPr>
        <w:t>Trede M</w:t>
      </w:r>
      <w:r w:rsidRPr="001A7B3F">
        <w:rPr>
          <w:rFonts w:ascii="Book Antiqua" w:eastAsia="宋体" w:hAnsi="Book Antiqua" w:cs="宋体"/>
          <w:color w:val="000000"/>
          <w:sz w:val="24"/>
          <w:szCs w:val="24"/>
          <w:lang w:val="en-US"/>
        </w:rPr>
        <w:t>, Schwall G. The complications of pancreatectomy. </w:t>
      </w:r>
      <w:r w:rsidRPr="001A7B3F">
        <w:rPr>
          <w:rFonts w:ascii="Book Antiqua" w:eastAsia="宋体" w:hAnsi="Book Antiqua" w:cs="宋体"/>
          <w:i/>
          <w:iCs/>
          <w:color w:val="000000"/>
          <w:sz w:val="24"/>
          <w:szCs w:val="24"/>
          <w:lang w:val="en-US"/>
        </w:rPr>
        <w:t>Ann Surg</w:t>
      </w:r>
      <w:r w:rsidRPr="001A7B3F">
        <w:rPr>
          <w:rFonts w:ascii="Book Antiqua" w:eastAsia="宋体" w:hAnsi="Book Antiqua" w:cs="宋体"/>
          <w:color w:val="000000"/>
          <w:sz w:val="24"/>
          <w:szCs w:val="24"/>
          <w:lang w:val="en-US"/>
        </w:rPr>
        <w:t> 1988; </w:t>
      </w:r>
      <w:r w:rsidRPr="001A7B3F">
        <w:rPr>
          <w:rFonts w:ascii="Book Antiqua" w:eastAsia="宋体" w:hAnsi="Book Antiqua" w:cs="宋体"/>
          <w:b/>
          <w:bCs/>
          <w:color w:val="000000"/>
          <w:sz w:val="24"/>
          <w:szCs w:val="24"/>
          <w:lang w:val="en-US"/>
        </w:rPr>
        <w:t>207</w:t>
      </w:r>
      <w:r w:rsidRPr="001A7B3F">
        <w:rPr>
          <w:rFonts w:ascii="Book Antiqua" w:eastAsia="宋体" w:hAnsi="Book Antiqua" w:cs="宋体"/>
          <w:color w:val="000000"/>
          <w:sz w:val="24"/>
          <w:szCs w:val="24"/>
          <w:lang w:val="en-US"/>
        </w:rPr>
        <w:t>: 39-47 [PMID: 3276272</w:t>
      </w:r>
      <w:r w:rsidR="00956563" w:rsidRPr="00956563">
        <w:t xml:space="preserve"> </w:t>
      </w:r>
      <w:r w:rsidR="00956563" w:rsidRPr="00956563">
        <w:rPr>
          <w:rFonts w:ascii="Book Antiqua" w:eastAsia="宋体" w:hAnsi="Book Antiqua" w:cs="宋体"/>
          <w:color w:val="000000"/>
          <w:sz w:val="24"/>
          <w:szCs w:val="24"/>
          <w:lang w:val="en-US"/>
        </w:rPr>
        <w:t>DOI</w:t>
      </w:r>
      <w:r w:rsidR="00956563">
        <w:rPr>
          <w:rFonts w:ascii="Book Antiqua" w:eastAsia="宋体" w:hAnsi="Book Antiqua" w:cs="宋体"/>
          <w:color w:val="000000"/>
          <w:sz w:val="24"/>
          <w:szCs w:val="24"/>
          <w:lang w:val="en-US" w:eastAsia="zh-CN"/>
        </w:rPr>
        <w:t>:</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rPr>
        <w:t>10.1097/00000658-198801000-00009</w:t>
      </w:r>
      <w:r w:rsidR="00956563">
        <w:rPr>
          <w:rFonts w:ascii="Book Antiqua" w:eastAsia="宋体" w:hAnsi="Book Antiqua" w:cs="宋体" w:hint="eastAsia"/>
          <w:color w:val="000000"/>
          <w:sz w:val="24"/>
          <w:szCs w:val="24"/>
          <w:lang w:val="en-US" w:eastAsia="zh-CN"/>
        </w:rPr>
        <w:t xml:space="preserve"> </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lastRenderedPageBreak/>
        <w:t>11 </w:t>
      </w:r>
      <w:r w:rsidRPr="001A7B3F">
        <w:rPr>
          <w:rFonts w:ascii="Book Antiqua" w:eastAsia="宋体" w:hAnsi="Book Antiqua" w:cs="宋体"/>
          <w:b/>
          <w:bCs/>
          <w:color w:val="000000"/>
          <w:sz w:val="24"/>
          <w:szCs w:val="24"/>
          <w:lang w:val="en-US"/>
        </w:rPr>
        <w:t>Oneil Machado N</w:t>
      </w:r>
      <w:r w:rsidRPr="001A7B3F">
        <w:rPr>
          <w:rFonts w:ascii="Book Antiqua" w:eastAsia="宋体" w:hAnsi="Book Antiqua" w:cs="宋体"/>
          <w:color w:val="000000"/>
          <w:sz w:val="24"/>
          <w:szCs w:val="24"/>
          <w:lang w:val="en-US"/>
        </w:rPr>
        <w:t>. Pancreatic fistula after pancreatectomy: definitions, risk factors, preventive measures, and management-review. </w:t>
      </w:r>
      <w:r w:rsidRPr="001A7B3F">
        <w:rPr>
          <w:rFonts w:ascii="Book Antiqua" w:eastAsia="宋体" w:hAnsi="Book Antiqua" w:cs="宋体"/>
          <w:i/>
          <w:iCs/>
          <w:color w:val="000000"/>
          <w:sz w:val="24"/>
          <w:szCs w:val="24"/>
          <w:lang w:val="en-US"/>
        </w:rPr>
        <w:t>Int J Surg Oncol</w:t>
      </w:r>
      <w:r w:rsidRPr="001A7B3F">
        <w:rPr>
          <w:rFonts w:ascii="Book Antiqua" w:eastAsia="宋体" w:hAnsi="Book Antiqua" w:cs="宋体"/>
          <w:color w:val="000000"/>
          <w:sz w:val="24"/>
          <w:szCs w:val="24"/>
          <w:lang w:val="en-US"/>
        </w:rPr>
        <w:t> 2012; </w:t>
      </w:r>
      <w:r w:rsidRPr="001A7B3F">
        <w:rPr>
          <w:rFonts w:ascii="Book Antiqua" w:eastAsia="宋体" w:hAnsi="Book Antiqua" w:cs="宋体"/>
          <w:b/>
          <w:bCs/>
          <w:color w:val="000000"/>
          <w:sz w:val="24"/>
          <w:szCs w:val="24"/>
          <w:lang w:val="en-US"/>
        </w:rPr>
        <w:t>2012</w:t>
      </w:r>
      <w:r w:rsidRPr="001A7B3F">
        <w:rPr>
          <w:rFonts w:ascii="Book Antiqua" w:eastAsia="宋体" w:hAnsi="Book Antiqua" w:cs="宋体"/>
          <w:color w:val="000000"/>
          <w:sz w:val="24"/>
          <w:szCs w:val="24"/>
          <w:lang w:val="en-US"/>
        </w:rPr>
        <w:t>: 602478 [PMID: 22611494]</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12 </w:t>
      </w:r>
      <w:r w:rsidRPr="001A7B3F">
        <w:rPr>
          <w:rFonts w:ascii="Book Antiqua" w:eastAsia="宋体" w:hAnsi="Book Antiqua" w:cs="宋体"/>
          <w:b/>
          <w:bCs/>
          <w:color w:val="000000"/>
          <w:sz w:val="24"/>
          <w:szCs w:val="24"/>
          <w:lang w:val="en-US"/>
        </w:rPr>
        <w:t>Oussoultzoglou E</w:t>
      </w:r>
      <w:r w:rsidRPr="001A7B3F">
        <w:rPr>
          <w:rFonts w:ascii="Book Antiqua" w:eastAsia="宋体" w:hAnsi="Book Antiqua" w:cs="宋体"/>
          <w:color w:val="000000"/>
          <w:sz w:val="24"/>
          <w:szCs w:val="24"/>
          <w:lang w:val="en-US"/>
        </w:rPr>
        <w:t>, Bachellier P, Bigourdan JM, Weber JC, Nakano H, Jaeck D. Pancreaticogastrostomy decreased relaparotomy caused by pancreatic fistula after pancreaticoduodenectomy compared with pancreaticojejunostomy. </w:t>
      </w:r>
      <w:r w:rsidRPr="001A7B3F">
        <w:rPr>
          <w:rFonts w:ascii="Book Antiqua" w:eastAsia="宋体" w:hAnsi="Book Antiqua" w:cs="宋体"/>
          <w:i/>
          <w:iCs/>
          <w:color w:val="000000"/>
          <w:sz w:val="24"/>
          <w:szCs w:val="24"/>
          <w:lang w:val="en-US"/>
        </w:rPr>
        <w:t>Arch Surg</w:t>
      </w:r>
      <w:r w:rsidRPr="001A7B3F">
        <w:rPr>
          <w:rFonts w:ascii="Book Antiqua" w:eastAsia="宋体" w:hAnsi="Book Antiqua" w:cs="宋体"/>
          <w:color w:val="000000"/>
          <w:sz w:val="24"/>
          <w:szCs w:val="24"/>
          <w:lang w:val="en-US"/>
        </w:rPr>
        <w:t> 2004; </w:t>
      </w:r>
      <w:r w:rsidRPr="001A7B3F">
        <w:rPr>
          <w:rFonts w:ascii="Book Antiqua" w:eastAsia="宋体" w:hAnsi="Book Antiqua" w:cs="宋体"/>
          <w:b/>
          <w:bCs/>
          <w:color w:val="000000"/>
          <w:sz w:val="24"/>
          <w:szCs w:val="24"/>
          <w:lang w:val="en-US"/>
        </w:rPr>
        <w:t>139</w:t>
      </w:r>
      <w:r w:rsidRPr="001A7B3F">
        <w:rPr>
          <w:rFonts w:ascii="Book Antiqua" w:eastAsia="宋体" w:hAnsi="Book Antiqua" w:cs="宋体"/>
          <w:color w:val="000000"/>
          <w:sz w:val="24"/>
          <w:szCs w:val="24"/>
          <w:lang w:val="en-US"/>
        </w:rPr>
        <w:t>: 327-335 [PMID: 15006893</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10.1001/archsurg.139.3.327</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13 </w:t>
      </w:r>
      <w:r w:rsidRPr="001A7B3F">
        <w:rPr>
          <w:rFonts w:ascii="Book Antiqua" w:eastAsia="宋体" w:hAnsi="Book Antiqua" w:cs="宋体"/>
          <w:b/>
          <w:bCs/>
          <w:color w:val="000000"/>
          <w:sz w:val="24"/>
          <w:szCs w:val="24"/>
          <w:lang w:val="en-US"/>
        </w:rPr>
        <w:t>Aranha GV</w:t>
      </w:r>
      <w:r w:rsidRPr="001A7B3F">
        <w:rPr>
          <w:rFonts w:ascii="Book Antiqua" w:eastAsia="宋体" w:hAnsi="Book Antiqua" w:cs="宋体"/>
          <w:color w:val="000000"/>
          <w:sz w:val="24"/>
          <w:szCs w:val="24"/>
          <w:lang w:val="en-US"/>
        </w:rPr>
        <w:t>, Aaron JM, Shoup M. Critical analysis of a large series of pancreaticogastrostomy after pancreaticoduodenectomy. </w:t>
      </w:r>
      <w:r w:rsidRPr="001A7B3F">
        <w:rPr>
          <w:rFonts w:ascii="Book Antiqua" w:eastAsia="宋体" w:hAnsi="Book Antiqua" w:cs="宋体"/>
          <w:i/>
          <w:iCs/>
          <w:color w:val="000000"/>
          <w:sz w:val="24"/>
          <w:szCs w:val="24"/>
          <w:lang w:val="en-US"/>
        </w:rPr>
        <w:t>Arch Surg</w:t>
      </w:r>
      <w:r w:rsidRPr="001A7B3F">
        <w:rPr>
          <w:rFonts w:ascii="Book Antiqua" w:eastAsia="宋体" w:hAnsi="Book Antiqua" w:cs="宋体"/>
          <w:color w:val="000000"/>
          <w:sz w:val="24"/>
          <w:szCs w:val="24"/>
          <w:lang w:val="en-US"/>
        </w:rPr>
        <w:t> 2006; </w:t>
      </w:r>
      <w:r w:rsidRPr="001A7B3F">
        <w:rPr>
          <w:rFonts w:ascii="Book Antiqua" w:eastAsia="宋体" w:hAnsi="Book Antiqua" w:cs="宋体"/>
          <w:b/>
          <w:bCs/>
          <w:color w:val="000000"/>
          <w:sz w:val="24"/>
          <w:szCs w:val="24"/>
          <w:lang w:val="en-US"/>
        </w:rPr>
        <w:t>141</w:t>
      </w:r>
      <w:r w:rsidRPr="001A7B3F">
        <w:rPr>
          <w:rFonts w:ascii="Book Antiqua" w:eastAsia="宋体" w:hAnsi="Book Antiqua" w:cs="宋体"/>
          <w:color w:val="000000"/>
          <w:sz w:val="24"/>
          <w:szCs w:val="24"/>
          <w:lang w:val="en-US"/>
        </w:rPr>
        <w:t>: 574-59; discussion 574-</w:t>
      </w:r>
      <w:r w:rsidRPr="001A7B3F">
        <w:rPr>
          <w:rFonts w:ascii="Book Antiqua" w:eastAsia="宋体" w:hAnsi="Book Antiqua" w:cs="宋体" w:hint="eastAsia"/>
          <w:color w:val="000000"/>
          <w:sz w:val="24"/>
          <w:szCs w:val="24"/>
          <w:lang w:val="en-US"/>
        </w:rPr>
        <w:t>5</w:t>
      </w:r>
      <w:r w:rsidRPr="001A7B3F">
        <w:rPr>
          <w:rFonts w:ascii="Book Antiqua" w:eastAsia="宋体" w:hAnsi="Book Antiqua" w:cs="宋体"/>
          <w:color w:val="000000"/>
          <w:sz w:val="24"/>
          <w:szCs w:val="24"/>
          <w:lang w:val="en-US"/>
        </w:rPr>
        <w:t>59 [PMID: 16785358]</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14 </w:t>
      </w:r>
      <w:r w:rsidRPr="001A7B3F">
        <w:rPr>
          <w:rFonts w:ascii="Book Antiqua" w:eastAsia="宋体" w:hAnsi="Book Antiqua" w:cs="宋体"/>
          <w:b/>
          <w:bCs/>
          <w:color w:val="000000"/>
          <w:sz w:val="24"/>
          <w:szCs w:val="24"/>
          <w:lang w:val="en-US"/>
        </w:rPr>
        <w:t>Mackie JA</w:t>
      </w:r>
      <w:r w:rsidRPr="001A7B3F">
        <w:rPr>
          <w:rFonts w:ascii="Book Antiqua" w:eastAsia="宋体" w:hAnsi="Book Antiqua" w:cs="宋体"/>
          <w:color w:val="000000"/>
          <w:sz w:val="24"/>
          <w:szCs w:val="24"/>
          <w:lang w:val="en-US"/>
        </w:rPr>
        <w:t>, Rhoads JE, Park CD. Pancreaticogastrostomy: a further evaluation. </w:t>
      </w:r>
      <w:r w:rsidRPr="001A7B3F">
        <w:rPr>
          <w:rFonts w:ascii="Book Antiqua" w:eastAsia="宋体" w:hAnsi="Book Antiqua" w:cs="宋体"/>
          <w:i/>
          <w:iCs/>
          <w:color w:val="000000"/>
          <w:sz w:val="24"/>
          <w:szCs w:val="24"/>
          <w:lang w:val="en-US"/>
        </w:rPr>
        <w:t>Ann Surg</w:t>
      </w:r>
      <w:r w:rsidRPr="001A7B3F">
        <w:rPr>
          <w:rFonts w:ascii="Book Antiqua" w:eastAsia="宋体" w:hAnsi="Book Antiqua" w:cs="宋体"/>
          <w:color w:val="000000"/>
          <w:sz w:val="24"/>
          <w:szCs w:val="24"/>
          <w:lang w:val="en-US"/>
        </w:rPr>
        <w:t> 1975; </w:t>
      </w:r>
      <w:r w:rsidRPr="001A7B3F">
        <w:rPr>
          <w:rFonts w:ascii="Book Antiqua" w:eastAsia="宋体" w:hAnsi="Book Antiqua" w:cs="宋体"/>
          <w:b/>
          <w:bCs/>
          <w:color w:val="000000"/>
          <w:sz w:val="24"/>
          <w:szCs w:val="24"/>
          <w:lang w:val="en-US"/>
        </w:rPr>
        <w:t>181</w:t>
      </w:r>
      <w:r w:rsidRPr="001A7B3F">
        <w:rPr>
          <w:rFonts w:ascii="Book Antiqua" w:eastAsia="宋体" w:hAnsi="Book Antiqua" w:cs="宋体"/>
          <w:color w:val="000000"/>
          <w:sz w:val="24"/>
          <w:szCs w:val="24"/>
          <w:lang w:val="en-US"/>
        </w:rPr>
        <w:t>: 541-545 [PMID: 1130872</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10.1097/00000658-197505000-00006</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15 </w:t>
      </w:r>
      <w:r w:rsidRPr="001A7B3F">
        <w:rPr>
          <w:rFonts w:ascii="Book Antiqua" w:eastAsia="宋体" w:hAnsi="Book Antiqua" w:cs="宋体"/>
          <w:b/>
          <w:bCs/>
          <w:color w:val="000000"/>
          <w:sz w:val="24"/>
          <w:szCs w:val="24"/>
          <w:lang w:val="en-US"/>
        </w:rPr>
        <w:t>Yeo CJ</w:t>
      </w:r>
      <w:r w:rsidRPr="001A7B3F">
        <w:rPr>
          <w:rFonts w:ascii="Book Antiqua" w:eastAsia="宋体" w:hAnsi="Book Antiqua" w:cs="宋体"/>
          <w:color w:val="000000"/>
          <w:sz w:val="24"/>
          <w:szCs w:val="24"/>
          <w:lang w:val="en-US"/>
        </w:rPr>
        <w:t xml:space="preserve">, Cameron JL, Maher MM, Sauter PK, Zahurak ML, Talamini MA, Lillemoe KD, Pitt HA. A prospective randomized trial of pancreaticogastrostomy </w:t>
      </w:r>
      <w:r w:rsidRPr="001A7B3F">
        <w:rPr>
          <w:rFonts w:ascii="Book Antiqua" w:eastAsia="宋体" w:hAnsi="Book Antiqua" w:cs="宋体"/>
          <w:i/>
          <w:color w:val="000000"/>
          <w:sz w:val="24"/>
          <w:szCs w:val="24"/>
          <w:lang w:val="en-US"/>
        </w:rPr>
        <w:t>vs</w:t>
      </w:r>
      <w:r w:rsidRPr="001A7B3F">
        <w:rPr>
          <w:rFonts w:ascii="Book Antiqua" w:eastAsia="宋体" w:hAnsi="Book Antiqua" w:cs="宋体"/>
          <w:color w:val="000000"/>
          <w:sz w:val="24"/>
          <w:szCs w:val="24"/>
          <w:lang w:val="en-US"/>
        </w:rPr>
        <w:t xml:space="preserve"> pancreaticojejunostomy after pancreaticoduodenectomy. </w:t>
      </w:r>
      <w:r w:rsidRPr="001A7B3F">
        <w:rPr>
          <w:rFonts w:ascii="Book Antiqua" w:eastAsia="宋体" w:hAnsi="Book Antiqua" w:cs="宋体"/>
          <w:i/>
          <w:iCs/>
          <w:color w:val="000000"/>
          <w:sz w:val="24"/>
          <w:szCs w:val="24"/>
          <w:lang w:val="en-US"/>
        </w:rPr>
        <w:t>Ann Surg</w:t>
      </w:r>
      <w:r w:rsidRPr="001A7B3F">
        <w:rPr>
          <w:rFonts w:ascii="Book Antiqua" w:eastAsia="宋体" w:hAnsi="Book Antiqua" w:cs="宋体"/>
          <w:color w:val="000000"/>
          <w:sz w:val="24"/>
          <w:szCs w:val="24"/>
          <w:lang w:val="en-US"/>
        </w:rPr>
        <w:t> 1995; </w:t>
      </w:r>
      <w:r w:rsidRPr="001A7B3F">
        <w:rPr>
          <w:rFonts w:ascii="Book Antiqua" w:eastAsia="宋体" w:hAnsi="Book Antiqua" w:cs="宋体"/>
          <w:b/>
          <w:bCs/>
          <w:color w:val="000000"/>
          <w:sz w:val="24"/>
          <w:szCs w:val="24"/>
          <w:lang w:val="en-US"/>
        </w:rPr>
        <w:t>222</w:t>
      </w:r>
      <w:r w:rsidRPr="001A7B3F">
        <w:rPr>
          <w:rFonts w:ascii="Book Antiqua" w:eastAsia="宋体" w:hAnsi="Book Antiqua" w:cs="宋体"/>
          <w:color w:val="000000"/>
          <w:sz w:val="24"/>
          <w:szCs w:val="24"/>
          <w:lang w:val="en-US"/>
        </w:rPr>
        <w:t>: 580-58; discussion 580-</w:t>
      </w:r>
      <w:r w:rsidRPr="001A7B3F">
        <w:rPr>
          <w:rFonts w:ascii="Book Antiqua" w:eastAsia="宋体" w:hAnsi="Book Antiqua" w:cs="宋体" w:hint="eastAsia"/>
          <w:color w:val="000000"/>
          <w:sz w:val="24"/>
          <w:szCs w:val="24"/>
          <w:lang w:val="en-US"/>
        </w:rPr>
        <w:t>5</w:t>
      </w:r>
      <w:r w:rsidRPr="001A7B3F">
        <w:rPr>
          <w:rFonts w:ascii="Book Antiqua" w:eastAsia="宋体" w:hAnsi="Book Antiqua" w:cs="宋体"/>
          <w:color w:val="000000"/>
          <w:sz w:val="24"/>
          <w:szCs w:val="24"/>
          <w:lang w:val="en-US"/>
        </w:rPr>
        <w:t>58 [PMID: 7574936]</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16 </w:t>
      </w:r>
      <w:r w:rsidRPr="001A7B3F">
        <w:rPr>
          <w:rFonts w:ascii="Book Antiqua" w:eastAsia="宋体" w:hAnsi="Book Antiqua" w:cs="宋体"/>
          <w:b/>
          <w:bCs/>
          <w:color w:val="000000"/>
          <w:sz w:val="24"/>
          <w:szCs w:val="24"/>
          <w:lang w:val="en-US"/>
        </w:rPr>
        <w:t>Duffas JP</w:t>
      </w:r>
      <w:r w:rsidRPr="001A7B3F">
        <w:rPr>
          <w:rFonts w:ascii="Book Antiqua" w:eastAsia="宋体" w:hAnsi="Book Antiqua" w:cs="宋体"/>
          <w:color w:val="000000"/>
          <w:sz w:val="24"/>
          <w:szCs w:val="24"/>
          <w:lang w:val="en-US"/>
        </w:rPr>
        <w:t>, Suc B, Msika S, Fourtanier G, Muscari F, Hay JM, Fingerhut A, Millat B, Radovanowic A, Fagniez PL. A controlled randomized multicenter trial of pancreatogastrostomy or pancreatojejunostomy after pancreatoduodenectomy. </w:t>
      </w:r>
      <w:r w:rsidRPr="001A7B3F">
        <w:rPr>
          <w:rFonts w:ascii="Book Antiqua" w:eastAsia="宋体" w:hAnsi="Book Antiqua" w:cs="宋体"/>
          <w:i/>
          <w:iCs/>
          <w:color w:val="000000"/>
          <w:sz w:val="24"/>
          <w:szCs w:val="24"/>
          <w:lang w:val="en-US"/>
        </w:rPr>
        <w:t>Am J Surg</w:t>
      </w:r>
      <w:r w:rsidRPr="001A7B3F">
        <w:rPr>
          <w:rFonts w:ascii="Book Antiqua" w:eastAsia="宋体" w:hAnsi="Book Antiqua" w:cs="宋体"/>
          <w:color w:val="000000"/>
          <w:sz w:val="24"/>
          <w:szCs w:val="24"/>
          <w:lang w:val="en-US"/>
        </w:rPr>
        <w:t> 2005; </w:t>
      </w:r>
      <w:r w:rsidRPr="001A7B3F">
        <w:rPr>
          <w:rFonts w:ascii="Book Antiqua" w:eastAsia="宋体" w:hAnsi="Book Antiqua" w:cs="宋体"/>
          <w:b/>
          <w:bCs/>
          <w:color w:val="000000"/>
          <w:sz w:val="24"/>
          <w:szCs w:val="24"/>
          <w:lang w:val="en-US"/>
        </w:rPr>
        <w:t>189</w:t>
      </w:r>
      <w:r w:rsidRPr="001A7B3F">
        <w:rPr>
          <w:rFonts w:ascii="Book Antiqua" w:eastAsia="宋体" w:hAnsi="Book Antiqua" w:cs="宋体"/>
          <w:color w:val="000000"/>
          <w:sz w:val="24"/>
          <w:szCs w:val="24"/>
          <w:lang w:val="en-US"/>
        </w:rPr>
        <w:t>: 720-729 [PMID: 15910726</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10.1016/j.amjsurg.2005.03.015</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17 </w:t>
      </w:r>
      <w:r w:rsidRPr="001A7B3F">
        <w:rPr>
          <w:rFonts w:ascii="Book Antiqua" w:eastAsia="宋体" w:hAnsi="Book Antiqua" w:cs="宋体"/>
          <w:b/>
          <w:bCs/>
          <w:color w:val="000000"/>
          <w:sz w:val="24"/>
          <w:szCs w:val="24"/>
          <w:lang w:val="en-US"/>
        </w:rPr>
        <w:t>Bassi C</w:t>
      </w:r>
      <w:r w:rsidRPr="001A7B3F">
        <w:rPr>
          <w:rFonts w:ascii="Book Antiqua" w:eastAsia="宋体" w:hAnsi="Book Antiqua" w:cs="宋体"/>
          <w:color w:val="000000"/>
          <w:sz w:val="24"/>
          <w:szCs w:val="24"/>
          <w:lang w:val="en-US"/>
        </w:rPr>
        <w:t>, Falconi M, Molinari E, Salvia R, Butturini G, Sartori N, Mantovani W, Pederzoli P. Reconstruction by pancreaticojejunostomy versus pancreaticogastrostomy following pancreatectomy: results of a comparative study. </w:t>
      </w:r>
      <w:r w:rsidRPr="001A7B3F">
        <w:rPr>
          <w:rFonts w:ascii="Book Antiqua" w:eastAsia="宋体" w:hAnsi="Book Antiqua" w:cs="宋体"/>
          <w:i/>
          <w:iCs/>
          <w:color w:val="000000"/>
          <w:sz w:val="24"/>
          <w:szCs w:val="24"/>
          <w:lang w:val="en-US"/>
        </w:rPr>
        <w:t>Ann Surg</w:t>
      </w:r>
      <w:r w:rsidRPr="001A7B3F">
        <w:rPr>
          <w:rFonts w:ascii="Book Antiqua" w:eastAsia="宋体" w:hAnsi="Book Antiqua" w:cs="宋体"/>
          <w:color w:val="000000"/>
          <w:sz w:val="24"/>
          <w:szCs w:val="24"/>
          <w:lang w:val="en-US"/>
        </w:rPr>
        <w:t> 2005; </w:t>
      </w:r>
      <w:r w:rsidRPr="001A7B3F">
        <w:rPr>
          <w:rFonts w:ascii="Book Antiqua" w:eastAsia="宋体" w:hAnsi="Book Antiqua" w:cs="宋体"/>
          <w:b/>
          <w:bCs/>
          <w:color w:val="000000"/>
          <w:sz w:val="24"/>
          <w:szCs w:val="24"/>
          <w:lang w:val="en-US"/>
        </w:rPr>
        <w:t>242</w:t>
      </w:r>
      <w:r w:rsidRPr="001A7B3F">
        <w:rPr>
          <w:rFonts w:ascii="Book Antiqua" w:eastAsia="宋体" w:hAnsi="Book Antiqua" w:cs="宋体"/>
          <w:color w:val="000000"/>
          <w:sz w:val="24"/>
          <w:szCs w:val="24"/>
          <w:lang w:val="en-US"/>
        </w:rPr>
        <w:t>: 767-71, discussion 771-</w:t>
      </w:r>
      <w:r w:rsidRPr="001A7B3F">
        <w:rPr>
          <w:rFonts w:ascii="Book Antiqua" w:eastAsia="宋体" w:hAnsi="Book Antiqua" w:cs="宋体" w:hint="eastAsia"/>
          <w:color w:val="000000"/>
          <w:sz w:val="24"/>
          <w:szCs w:val="24"/>
          <w:lang w:val="en-US"/>
        </w:rPr>
        <w:t>77</w:t>
      </w:r>
      <w:r w:rsidRPr="001A7B3F">
        <w:rPr>
          <w:rFonts w:ascii="Book Antiqua" w:eastAsia="宋体" w:hAnsi="Book Antiqua" w:cs="宋体"/>
          <w:color w:val="000000"/>
          <w:sz w:val="24"/>
          <w:szCs w:val="24"/>
          <w:lang w:val="en-US"/>
        </w:rPr>
        <w:t>3 [PMID: 16327486</w:t>
      </w:r>
      <w:r w:rsidR="00956563" w:rsidRPr="00956563">
        <w:t xml:space="preserve"> </w:t>
      </w:r>
      <w:r w:rsidR="00956563" w:rsidRPr="00956563">
        <w:rPr>
          <w:rFonts w:ascii="Book Antiqua" w:eastAsia="宋体" w:hAnsi="Book Antiqua" w:cs="宋体"/>
          <w:color w:val="000000"/>
          <w:sz w:val="24"/>
          <w:szCs w:val="24"/>
          <w:lang w:val="en-US"/>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rPr>
        <w:t>10.1097/01.sla.0000189124.47589.6d</w:t>
      </w:r>
      <w:r w:rsidR="00956563">
        <w:rPr>
          <w:rFonts w:ascii="Book Antiqua" w:eastAsia="宋体" w:hAnsi="Book Antiqua" w:cs="宋体" w:hint="eastAsia"/>
          <w:color w:val="000000"/>
          <w:sz w:val="24"/>
          <w:szCs w:val="24"/>
          <w:lang w:val="en-US" w:eastAsia="zh-CN"/>
        </w:rPr>
        <w:t xml:space="preserve"> </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18 </w:t>
      </w:r>
      <w:r w:rsidRPr="001A7B3F">
        <w:rPr>
          <w:rFonts w:ascii="Book Antiqua" w:eastAsia="宋体" w:hAnsi="Book Antiqua" w:cs="宋体"/>
          <w:b/>
          <w:bCs/>
          <w:color w:val="000000"/>
          <w:sz w:val="24"/>
          <w:szCs w:val="24"/>
          <w:lang w:val="en-US"/>
        </w:rPr>
        <w:t>Wente MN</w:t>
      </w:r>
      <w:r w:rsidRPr="001A7B3F">
        <w:rPr>
          <w:rFonts w:ascii="Book Antiqua" w:eastAsia="宋体" w:hAnsi="Book Antiqua" w:cs="宋体"/>
          <w:color w:val="000000"/>
          <w:sz w:val="24"/>
          <w:szCs w:val="24"/>
          <w:lang w:val="en-US"/>
        </w:rPr>
        <w:t>, Shrikhande SV, Müller MW, Diener MK, Seiler CM, Friess H, Büchler MW. Pancreaticojejunostomy versus pancreaticogastrostomy: systematic review and meta-analysis. </w:t>
      </w:r>
      <w:r w:rsidRPr="001A7B3F">
        <w:rPr>
          <w:rFonts w:ascii="Book Antiqua" w:eastAsia="宋体" w:hAnsi="Book Antiqua" w:cs="宋体"/>
          <w:i/>
          <w:iCs/>
          <w:color w:val="000000"/>
          <w:sz w:val="24"/>
          <w:szCs w:val="24"/>
          <w:lang w:val="en-US"/>
        </w:rPr>
        <w:t>Am J Surg</w:t>
      </w:r>
      <w:r w:rsidRPr="001A7B3F">
        <w:rPr>
          <w:rFonts w:ascii="Book Antiqua" w:eastAsia="宋体" w:hAnsi="Book Antiqua" w:cs="宋体"/>
          <w:color w:val="000000"/>
          <w:sz w:val="24"/>
          <w:szCs w:val="24"/>
          <w:lang w:val="en-US"/>
        </w:rPr>
        <w:t> 2007; </w:t>
      </w:r>
      <w:r w:rsidRPr="001A7B3F">
        <w:rPr>
          <w:rFonts w:ascii="Book Antiqua" w:eastAsia="宋体" w:hAnsi="Book Antiqua" w:cs="宋体"/>
          <w:b/>
          <w:bCs/>
          <w:color w:val="000000"/>
          <w:sz w:val="24"/>
          <w:szCs w:val="24"/>
          <w:lang w:val="en-US"/>
        </w:rPr>
        <w:t>193</w:t>
      </w:r>
      <w:r w:rsidRPr="001A7B3F">
        <w:rPr>
          <w:rFonts w:ascii="Book Antiqua" w:eastAsia="宋体" w:hAnsi="Book Antiqua" w:cs="宋体"/>
          <w:color w:val="000000"/>
          <w:sz w:val="24"/>
          <w:szCs w:val="24"/>
          <w:lang w:val="en-US"/>
        </w:rPr>
        <w:t>: 171-183 [PMID: 17236843</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10.1016/j.amjsurg.2006.10.010</w:t>
      </w:r>
      <w:r w:rsidRPr="001A7B3F">
        <w:rPr>
          <w:rFonts w:ascii="Book Antiqua" w:eastAsia="宋体" w:hAnsi="Book Antiqua" w:cs="宋体"/>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19 </w:t>
      </w:r>
      <w:r w:rsidRPr="001A7B3F">
        <w:rPr>
          <w:rFonts w:ascii="Book Antiqua" w:eastAsia="宋体" w:hAnsi="Book Antiqua" w:cs="宋体"/>
          <w:b/>
          <w:bCs/>
          <w:color w:val="000000"/>
          <w:sz w:val="24"/>
          <w:szCs w:val="24"/>
          <w:lang w:val="en-US"/>
        </w:rPr>
        <w:t>McKay A</w:t>
      </w:r>
      <w:r w:rsidRPr="001A7B3F">
        <w:rPr>
          <w:rFonts w:ascii="Book Antiqua" w:eastAsia="宋体" w:hAnsi="Book Antiqua" w:cs="宋体"/>
          <w:color w:val="000000"/>
          <w:sz w:val="24"/>
          <w:szCs w:val="24"/>
          <w:lang w:val="en-US"/>
        </w:rPr>
        <w:t>, Mackenzie S, Sutherland FR, Bathe OF, Doig C, Dort J, Vollmer CM, Dixon E. Meta-analysis of pancreaticojejunostomy versus pancreaticogastrostomy reconstruction after pancreaticoduodenectomy. </w:t>
      </w:r>
      <w:r w:rsidRPr="001A7B3F">
        <w:rPr>
          <w:rFonts w:ascii="Book Antiqua" w:eastAsia="宋体" w:hAnsi="Book Antiqua" w:cs="宋体"/>
          <w:i/>
          <w:iCs/>
          <w:color w:val="000000"/>
          <w:sz w:val="24"/>
          <w:szCs w:val="24"/>
          <w:lang w:val="en-US"/>
        </w:rPr>
        <w:t>Br J Surg</w:t>
      </w:r>
      <w:r w:rsidRPr="001A7B3F">
        <w:rPr>
          <w:rFonts w:ascii="Book Antiqua" w:eastAsia="宋体" w:hAnsi="Book Antiqua" w:cs="宋体"/>
          <w:color w:val="000000"/>
          <w:sz w:val="24"/>
          <w:szCs w:val="24"/>
          <w:lang w:val="en-US"/>
        </w:rPr>
        <w:t> 2006; </w:t>
      </w:r>
      <w:r w:rsidRPr="001A7B3F">
        <w:rPr>
          <w:rFonts w:ascii="Book Antiqua" w:eastAsia="宋体" w:hAnsi="Book Antiqua" w:cs="宋体"/>
          <w:b/>
          <w:bCs/>
          <w:color w:val="000000"/>
          <w:sz w:val="24"/>
          <w:szCs w:val="24"/>
          <w:lang w:val="en-US"/>
        </w:rPr>
        <w:t>93</w:t>
      </w:r>
      <w:r w:rsidRPr="001A7B3F">
        <w:rPr>
          <w:rFonts w:ascii="Book Antiqua" w:eastAsia="宋体" w:hAnsi="Book Antiqua" w:cs="宋体"/>
          <w:color w:val="000000"/>
          <w:sz w:val="24"/>
          <w:szCs w:val="24"/>
          <w:lang w:val="en-US"/>
        </w:rPr>
        <w:t>: 929-936 [PMID: 16845693]</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lastRenderedPageBreak/>
        <w:t>20 </w:t>
      </w:r>
      <w:r w:rsidRPr="001A7B3F">
        <w:rPr>
          <w:rFonts w:ascii="Book Antiqua" w:eastAsia="宋体" w:hAnsi="Book Antiqua" w:cs="宋体"/>
          <w:b/>
          <w:bCs/>
          <w:color w:val="000000"/>
          <w:sz w:val="24"/>
          <w:szCs w:val="24"/>
          <w:lang w:val="en-US"/>
        </w:rPr>
        <w:t>Shen Y</w:t>
      </w:r>
      <w:r w:rsidRPr="001A7B3F">
        <w:rPr>
          <w:rFonts w:ascii="Book Antiqua" w:eastAsia="宋体" w:hAnsi="Book Antiqua" w:cs="宋体"/>
          <w:color w:val="000000"/>
          <w:sz w:val="24"/>
          <w:szCs w:val="24"/>
          <w:lang w:val="en-US"/>
        </w:rPr>
        <w:t>, Jin W. Reconstruction by Pancreaticogastrostomy versus Pancreaticojejunostomy following Pancreaticoduodenectomy: A Meta-Analysis of Randomized Controlled Trials. </w:t>
      </w:r>
      <w:r w:rsidRPr="001A7B3F">
        <w:rPr>
          <w:rFonts w:ascii="Book Antiqua" w:eastAsia="宋体" w:hAnsi="Book Antiqua" w:cs="宋体"/>
          <w:i/>
          <w:iCs/>
          <w:color w:val="000000"/>
          <w:sz w:val="24"/>
          <w:szCs w:val="24"/>
          <w:lang w:val="en-US"/>
        </w:rPr>
        <w:t>Gastroenterol Res Pract</w:t>
      </w:r>
      <w:r w:rsidRPr="001A7B3F">
        <w:rPr>
          <w:rFonts w:ascii="Book Antiqua" w:eastAsia="宋体" w:hAnsi="Book Antiqua" w:cs="宋体"/>
          <w:color w:val="000000"/>
          <w:sz w:val="24"/>
          <w:szCs w:val="24"/>
          <w:lang w:val="en-US"/>
        </w:rPr>
        <w:t> 2012; </w:t>
      </w:r>
      <w:r w:rsidRPr="001A7B3F">
        <w:rPr>
          <w:rFonts w:ascii="Book Antiqua" w:eastAsia="宋体" w:hAnsi="Book Antiqua" w:cs="宋体"/>
          <w:b/>
          <w:bCs/>
          <w:color w:val="000000"/>
          <w:sz w:val="24"/>
          <w:szCs w:val="24"/>
          <w:lang w:val="en-US"/>
        </w:rPr>
        <w:t>2012</w:t>
      </w:r>
      <w:r w:rsidRPr="001A7B3F">
        <w:rPr>
          <w:rFonts w:ascii="Book Antiqua" w:eastAsia="宋体" w:hAnsi="Book Antiqua" w:cs="宋体"/>
          <w:color w:val="000000"/>
          <w:sz w:val="24"/>
          <w:szCs w:val="24"/>
          <w:lang w:val="en-US"/>
        </w:rPr>
        <w:t>: 627095 [PMID: 22474444 DOI: 10.1155/2012/627095]</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21 </w:t>
      </w:r>
      <w:r w:rsidRPr="001A7B3F">
        <w:rPr>
          <w:rFonts w:ascii="Book Antiqua" w:eastAsia="宋体" w:hAnsi="Book Antiqua" w:cs="宋体"/>
          <w:b/>
          <w:bCs/>
          <w:color w:val="000000"/>
          <w:sz w:val="24"/>
          <w:szCs w:val="24"/>
          <w:lang w:val="en-US"/>
        </w:rPr>
        <w:t>Abu Hilal M</w:t>
      </w:r>
      <w:r w:rsidRPr="001A7B3F">
        <w:rPr>
          <w:rFonts w:ascii="Book Antiqua" w:eastAsia="宋体" w:hAnsi="Book Antiqua" w:cs="宋体"/>
          <w:color w:val="000000"/>
          <w:sz w:val="24"/>
          <w:szCs w:val="24"/>
          <w:lang w:val="en-US"/>
        </w:rPr>
        <w:t>, Malik HZ, Hamilton-Burke W, Verbeke C, Menon KV. Modified Cattell's pancreaticojejunostomy, buttressing for soft pancreases and an isolated biliopancreatic loop are safety measurements that improve outcome after pancreaticoduodenectomy: a pilot study. </w:t>
      </w:r>
      <w:r w:rsidRPr="001A7B3F">
        <w:rPr>
          <w:rFonts w:ascii="Book Antiqua" w:eastAsia="宋体" w:hAnsi="Book Antiqua" w:cs="宋体"/>
          <w:i/>
          <w:iCs/>
          <w:color w:val="000000"/>
          <w:sz w:val="24"/>
          <w:szCs w:val="24"/>
          <w:lang w:val="en-US"/>
        </w:rPr>
        <w:t>HPB (Oxford)</w:t>
      </w:r>
      <w:r w:rsidRPr="001A7B3F">
        <w:rPr>
          <w:rFonts w:ascii="Book Antiqua" w:eastAsia="宋体" w:hAnsi="Book Antiqua" w:cs="宋体"/>
          <w:color w:val="000000"/>
          <w:sz w:val="24"/>
          <w:szCs w:val="24"/>
          <w:lang w:val="en-US"/>
        </w:rPr>
        <w:t> 2009; </w:t>
      </w:r>
      <w:r w:rsidRPr="001A7B3F">
        <w:rPr>
          <w:rFonts w:ascii="Book Antiqua" w:eastAsia="宋体" w:hAnsi="Book Antiqua" w:cs="宋体"/>
          <w:b/>
          <w:bCs/>
          <w:color w:val="000000"/>
          <w:sz w:val="24"/>
          <w:szCs w:val="24"/>
          <w:lang w:val="en-US"/>
        </w:rPr>
        <w:t>11</w:t>
      </w:r>
      <w:r w:rsidRPr="001A7B3F">
        <w:rPr>
          <w:rFonts w:ascii="Book Antiqua" w:eastAsia="宋体" w:hAnsi="Book Antiqua" w:cs="宋体"/>
          <w:color w:val="000000"/>
          <w:sz w:val="24"/>
          <w:szCs w:val="24"/>
          <w:lang w:val="en-US"/>
        </w:rPr>
        <w:t>: 154-160 [PMID: 19590641 DOI: 10.1111/j.1477-2574.2009.00028.x]</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22 </w:t>
      </w:r>
      <w:r w:rsidRPr="001A7B3F">
        <w:rPr>
          <w:rFonts w:ascii="Book Antiqua" w:eastAsia="宋体" w:hAnsi="Book Antiqua" w:cs="宋体"/>
          <w:b/>
          <w:bCs/>
          <w:color w:val="000000"/>
          <w:sz w:val="24"/>
          <w:szCs w:val="24"/>
          <w:lang w:val="en-US"/>
        </w:rPr>
        <w:t>Delcore R</w:t>
      </w:r>
      <w:r w:rsidRPr="001A7B3F">
        <w:rPr>
          <w:rFonts w:ascii="Book Antiqua" w:eastAsia="宋体" w:hAnsi="Book Antiqua" w:cs="宋体"/>
          <w:color w:val="000000"/>
          <w:sz w:val="24"/>
          <w:szCs w:val="24"/>
          <w:lang w:val="en-US"/>
        </w:rPr>
        <w:t>, Thomas JH, Pierce GE, Hermreck AS. Pancreatogastrostomy: a safe drainage procedure after pancreatoduodenectomy. </w:t>
      </w:r>
      <w:r w:rsidRPr="001A7B3F">
        <w:rPr>
          <w:rFonts w:ascii="Book Antiqua" w:eastAsia="宋体" w:hAnsi="Book Antiqua" w:cs="宋体"/>
          <w:i/>
          <w:iCs/>
          <w:color w:val="000000"/>
          <w:sz w:val="24"/>
          <w:szCs w:val="24"/>
          <w:lang w:val="en-US"/>
        </w:rPr>
        <w:t>Surgery</w:t>
      </w:r>
      <w:r w:rsidRPr="001A7B3F">
        <w:rPr>
          <w:rFonts w:ascii="Book Antiqua" w:eastAsia="宋体" w:hAnsi="Book Antiqua" w:cs="宋体"/>
          <w:color w:val="000000"/>
          <w:sz w:val="24"/>
          <w:szCs w:val="24"/>
          <w:lang w:val="en-US"/>
        </w:rPr>
        <w:t> 1990; </w:t>
      </w:r>
      <w:r w:rsidRPr="001A7B3F">
        <w:rPr>
          <w:rFonts w:ascii="Book Antiqua" w:eastAsia="宋体" w:hAnsi="Book Antiqua" w:cs="宋体"/>
          <w:b/>
          <w:bCs/>
          <w:color w:val="000000"/>
          <w:sz w:val="24"/>
          <w:szCs w:val="24"/>
          <w:lang w:val="en-US"/>
        </w:rPr>
        <w:t>108</w:t>
      </w:r>
      <w:r w:rsidRPr="001A7B3F">
        <w:rPr>
          <w:rFonts w:ascii="Book Antiqua" w:eastAsia="宋体" w:hAnsi="Book Antiqua" w:cs="宋体"/>
          <w:color w:val="000000"/>
          <w:sz w:val="24"/>
          <w:szCs w:val="24"/>
          <w:lang w:val="en-US"/>
        </w:rPr>
        <w:t>: 641-65; discussion 641-65; [PMID: 2218874]</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23 </w:t>
      </w:r>
      <w:r w:rsidRPr="001A7B3F">
        <w:rPr>
          <w:rFonts w:ascii="Book Antiqua" w:eastAsia="宋体" w:hAnsi="Book Antiqua" w:cs="宋体"/>
          <w:b/>
          <w:bCs/>
          <w:color w:val="000000"/>
          <w:sz w:val="24"/>
          <w:szCs w:val="24"/>
          <w:lang w:val="en-US"/>
        </w:rPr>
        <w:t>Ishikawa O</w:t>
      </w:r>
      <w:r w:rsidRPr="001A7B3F">
        <w:rPr>
          <w:rFonts w:ascii="Book Antiqua" w:eastAsia="宋体" w:hAnsi="Book Antiqua" w:cs="宋体"/>
          <w:color w:val="000000"/>
          <w:sz w:val="24"/>
          <w:szCs w:val="24"/>
          <w:lang w:val="en-US"/>
        </w:rPr>
        <w:t>, Ohigashi H, Eguchi H, Yokoyama S, Yamada T, Takachi K, Miyashiro I, Murata K, Doki Y, Sasaki Y, Imaoka S. Long-term follow-up of glucose tolerance function after pancreaticoduodenectomy: comparison between pancreaticogastrostomy and pancreaticojejunostomy. </w:t>
      </w:r>
      <w:r w:rsidRPr="001A7B3F">
        <w:rPr>
          <w:rFonts w:ascii="Book Antiqua" w:eastAsia="宋体" w:hAnsi="Book Antiqua" w:cs="宋体"/>
          <w:i/>
          <w:iCs/>
          <w:color w:val="000000"/>
          <w:sz w:val="24"/>
          <w:szCs w:val="24"/>
          <w:lang w:val="en-US"/>
        </w:rPr>
        <w:t>Surgery</w:t>
      </w:r>
      <w:r w:rsidRPr="001A7B3F">
        <w:rPr>
          <w:rFonts w:ascii="Book Antiqua" w:eastAsia="宋体" w:hAnsi="Book Antiqua" w:cs="宋体"/>
          <w:color w:val="000000"/>
          <w:sz w:val="24"/>
          <w:szCs w:val="24"/>
          <w:lang w:val="en-US"/>
        </w:rPr>
        <w:t> 2004; </w:t>
      </w:r>
      <w:r w:rsidRPr="001A7B3F">
        <w:rPr>
          <w:rFonts w:ascii="Book Antiqua" w:eastAsia="宋体" w:hAnsi="Book Antiqua" w:cs="宋体"/>
          <w:b/>
          <w:bCs/>
          <w:color w:val="000000"/>
          <w:sz w:val="24"/>
          <w:szCs w:val="24"/>
          <w:lang w:val="en-US"/>
        </w:rPr>
        <w:t>136</w:t>
      </w:r>
      <w:r w:rsidRPr="001A7B3F">
        <w:rPr>
          <w:rFonts w:ascii="Book Antiqua" w:eastAsia="宋体" w:hAnsi="Book Antiqua" w:cs="宋体"/>
          <w:color w:val="000000"/>
          <w:sz w:val="24"/>
          <w:szCs w:val="24"/>
          <w:lang w:val="en-US"/>
        </w:rPr>
        <w:t>: 617-623 [PMID: 15349110 DOI: 10.1016/j.surg.2004.01.006]</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24 </w:t>
      </w:r>
      <w:r w:rsidRPr="001A7B3F">
        <w:rPr>
          <w:rFonts w:ascii="Book Antiqua" w:eastAsia="宋体" w:hAnsi="Book Antiqua" w:cs="宋体"/>
          <w:b/>
          <w:bCs/>
          <w:color w:val="000000"/>
          <w:sz w:val="24"/>
          <w:szCs w:val="24"/>
          <w:lang w:val="en-US"/>
        </w:rPr>
        <w:t>DiMagno EP</w:t>
      </w:r>
      <w:r w:rsidRPr="001A7B3F">
        <w:rPr>
          <w:rFonts w:ascii="Book Antiqua" w:eastAsia="宋体" w:hAnsi="Book Antiqua" w:cs="宋体"/>
          <w:color w:val="000000"/>
          <w:sz w:val="24"/>
          <w:szCs w:val="24"/>
          <w:lang w:val="en-US"/>
        </w:rPr>
        <w:t>, Go VL, Summerskill WH. Relations between pancreatic enzyme ouputs and malabsorption in severe pancreatic insufficiency. </w:t>
      </w:r>
      <w:r w:rsidRPr="001A7B3F">
        <w:rPr>
          <w:rFonts w:ascii="Book Antiqua" w:eastAsia="宋体" w:hAnsi="Book Antiqua" w:cs="宋体"/>
          <w:i/>
          <w:iCs/>
          <w:color w:val="000000"/>
          <w:sz w:val="24"/>
          <w:szCs w:val="24"/>
          <w:lang w:val="en-US"/>
        </w:rPr>
        <w:t>N Engl J Med</w:t>
      </w:r>
      <w:r w:rsidRPr="001A7B3F">
        <w:rPr>
          <w:rFonts w:ascii="Book Antiqua" w:eastAsia="宋体" w:hAnsi="Book Antiqua" w:cs="宋体"/>
          <w:color w:val="000000"/>
          <w:sz w:val="24"/>
          <w:szCs w:val="24"/>
          <w:lang w:val="en-US"/>
        </w:rPr>
        <w:t> 1973; </w:t>
      </w:r>
      <w:r w:rsidRPr="001A7B3F">
        <w:rPr>
          <w:rFonts w:ascii="Book Antiqua" w:eastAsia="宋体" w:hAnsi="Book Antiqua" w:cs="宋体"/>
          <w:b/>
          <w:bCs/>
          <w:color w:val="000000"/>
          <w:sz w:val="24"/>
          <w:szCs w:val="24"/>
          <w:lang w:val="en-US"/>
        </w:rPr>
        <w:t>288</w:t>
      </w:r>
      <w:r w:rsidRPr="001A7B3F">
        <w:rPr>
          <w:rFonts w:ascii="Book Antiqua" w:eastAsia="宋体" w:hAnsi="Book Antiqua" w:cs="宋体"/>
          <w:color w:val="000000"/>
          <w:sz w:val="24"/>
          <w:szCs w:val="24"/>
          <w:lang w:val="en-US"/>
        </w:rPr>
        <w:t>: 813-815 [PMID: 4693931 DOI: 10.1056/NEJM197304192881603]</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25 </w:t>
      </w:r>
      <w:r w:rsidRPr="001A7B3F">
        <w:rPr>
          <w:rFonts w:ascii="Book Antiqua" w:eastAsia="宋体" w:hAnsi="Book Antiqua" w:cs="宋体"/>
          <w:b/>
          <w:bCs/>
          <w:color w:val="000000"/>
          <w:sz w:val="24"/>
          <w:szCs w:val="24"/>
          <w:lang w:val="en-US"/>
        </w:rPr>
        <w:t>Fogel MR</w:t>
      </w:r>
      <w:r w:rsidRPr="001A7B3F">
        <w:rPr>
          <w:rFonts w:ascii="Book Antiqua" w:eastAsia="宋体" w:hAnsi="Book Antiqua" w:cs="宋体"/>
          <w:color w:val="000000"/>
          <w:sz w:val="24"/>
          <w:szCs w:val="24"/>
          <w:lang w:val="en-US"/>
        </w:rPr>
        <w:t>, Gray GM. Starch hydrolysis in man: an intraluminal process not requiring membrane digestion. </w:t>
      </w:r>
      <w:r w:rsidRPr="001A7B3F">
        <w:rPr>
          <w:rFonts w:ascii="Book Antiqua" w:eastAsia="宋体" w:hAnsi="Book Antiqua" w:cs="宋体"/>
          <w:i/>
          <w:iCs/>
          <w:color w:val="000000"/>
          <w:sz w:val="24"/>
          <w:szCs w:val="24"/>
          <w:lang w:val="en-US"/>
        </w:rPr>
        <w:t>J Appl Physiol</w:t>
      </w:r>
      <w:r w:rsidRPr="001A7B3F">
        <w:rPr>
          <w:rFonts w:ascii="Book Antiqua" w:eastAsia="宋体" w:hAnsi="Book Antiqua" w:cs="宋体"/>
          <w:color w:val="000000"/>
          <w:sz w:val="24"/>
          <w:szCs w:val="24"/>
          <w:lang w:val="en-US"/>
        </w:rPr>
        <w:t> 1973; </w:t>
      </w:r>
      <w:r w:rsidRPr="001A7B3F">
        <w:rPr>
          <w:rFonts w:ascii="Book Antiqua" w:eastAsia="宋体" w:hAnsi="Book Antiqua" w:cs="宋体"/>
          <w:b/>
          <w:bCs/>
          <w:color w:val="000000"/>
          <w:sz w:val="24"/>
          <w:szCs w:val="24"/>
          <w:lang w:val="en-US"/>
        </w:rPr>
        <w:t>35</w:t>
      </w:r>
      <w:r w:rsidRPr="001A7B3F">
        <w:rPr>
          <w:rFonts w:ascii="Book Antiqua" w:eastAsia="宋体" w:hAnsi="Book Antiqua" w:cs="宋体"/>
          <w:color w:val="000000"/>
          <w:sz w:val="24"/>
          <w:szCs w:val="24"/>
          <w:lang w:val="en-US"/>
        </w:rPr>
        <w:t>: 263-267 [PMID: 4723037]</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26 </w:t>
      </w:r>
      <w:r w:rsidRPr="001A7B3F">
        <w:rPr>
          <w:rFonts w:ascii="Book Antiqua" w:eastAsia="宋体" w:hAnsi="Book Antiqua" w:cs="宋体"/>
          <w:b/>
          <w:bCs/>
          <w:color w:val="000000"/>
          <w:sz w:val="24"/>
          <w:szCs w:val="24"/>
          <w:lang w:val="en-US"/>
        </w:rPr>
        <w:t>Tran TC</w:t>
      </w:r>
      <w:r w:rsidRPr="001A7B3F">
        <w:rPr>
          <w:rFonts w:ascii="Book Antiqua" w:eastAsia="宋体" w:hAnsi="Book Antiqua" w:cs="宋体"/>
          <w:color w:val="000000"/>
          <w:sz w:val="24"/>
          <w:szCs w:val="24"/>
          <w:lang w:val="en-US"/>
        </w:rPr>
        <w:t>, van Lanschot JJ, Bruno MJ, van Eijck CH. Functional changes after pancreatoduodenectomy: diagnosis and treatment. </w:t>
      </w:r>
      <w:r w:rsidRPr="001A7B3F">
        <w:rPr>
          <w:rFonts w:ascii="Book Antiqua" w:eastAsia="宋体" w:hAnsi="Book Antiqua" w:cs="宋体"/>
          <w:i/>
          <w:iCs/>
          <w:color w:val="000000"/>
          <w:sz w:val="24"/>
          <w:szCs w:val="24"/>
          <w:lang w:val="en-US"/>
        </w:rPr>
        <w:t>Pancreatology</w:t>
      </w:r>
      <w:r w:rsidRPr="001A7B3F">
        <w:rPr>
          <w:rFonts w:ascii="Book Antiqua" w:eastAsia="宋体" w:hAnsi="Book Antiqua" w:cs="宋体"/>
          <w:color w:val="000000"/>
          <w:sz w:val="24"/>
          <w:szCs w:val="24"/>
          <w:lang w:val="en-US"/>
        </w:rPr>
        <w:t> 2009; </w:t>
      </w:r>
      <w:r w:rsidRPr="001A7B3F">
        <w:rPr>
          <w:rFonts w:ascii="Book Antiqua" w:eastAsia="宋体" w:hAnsi="Book Antiqua" w:cs="宋体"/>
          <w:b/>
          <w:bCs/>
          <w:color w:val="000000"/>
          <w:sz w:val="24"/>
          <w:szCs w:val="24"/>
          <w:lang w:val="en-US"/>
        </w:rPr>
        <w:t>9</w:t>
      </w:r>
      <w:r w:rsidRPr="001A7B3F">
        <w:rPr>
          <w:rFonts w:ascii="Book Antiqua" w:eastAsia="宋体" w:hAnsi="Book Antiqua" w:cs="宋体"/>
          <w:color w:val="000000"/>
          <w:sz w:val="24"/>
          <w:szCs w:val="24"/>
          <w:lang w:val="en-US"/>
        </w:rPr>
        <w:t>: 729-737 [PMID: 20090394 DOI: 10.1159/000264638]</w:t>
      </w:r>
    </w:p>
    <w:p w:rsidR="00275AF7" w:rsidRPr="001A7B3F" w:rsidRDefault="00275AF7" w:rsidP="00C306DE">
      <w:pPr>
        <w:spacing w:after="0" w:line="360" w:lineRule="auto"/>
        <w:rPr>
          <w:rFonts w:ascii="Book Antiqua" w:eastAsia="宋体" w:hAnsi="Book Antiqua" w:cs="宋体"/>
          <w:color w:val="000000"/>
          <w:sz w:val="24"/>
          <w:szCs w:val="24"/>
          <w:lang w:val="en-US" w:eastAsia="zh-CN"/>
        </w:rPr>
      </w:pPr>
      <w:r w:rsidRPr="001A7B3F">
        <w:rPr>
          <w:rFonts w:ascii="Book Antiqua" w:eastAsia="宋体" w:hAnsi="Book Antiqua" w:cs="宋体"/>
          <w:color w:val="000000"/>
          <w:sz w:val="24"/>
          <w:szCs w:val="24"/>
          <w:lang w:val="en-US"/>
        </w:rPr>
        <w:t>27</w:t>
      </w:r>
      <w:r w:rsidRPr="001A7B3F">
        <w:rPr>
          <w:rFonts w:ascii="Book Antiqua" w:eastAsia="宋体" w:hAnsi="Book Antiqua" w:cs="宋体"/>
          <w:b/>
          <w:color w:val="000000"/>
          <w:sz w:val="24"/>
          <w:szCs w:val="24"/>
          <w:lang w:val="en-US"/>
        </w:rPr>
        <w:t xml:space="preserve"> Keller J, </w:t>
      </w:r>
      <w:r w:rsidRPr="001A7B3F">
        <w:rPr>
          <w:rFonts w:ascii="Book Antiqua" w:eastAsia="宋体" w:hAnsi="Book Antiqua" w:cs="宋体"/>
          <w:color w:val="000000"/>
          <w:sz w:val="24"/>
          <w:szCs w:val="24"/>
          <w:lang w:val="en-US"/>
        </w:rPr>
        <w:t xml:space="preserve">Aqhdassi AA, Lerch MM, Mayerle JV, Layer P. Tests of pancreatic exocrine function-clinical significance in pancreatic and non-pancreatic disorders. </w:t>
      </w:r>
      <w:r w:rsidRPr="001A7B3F">
        <w:rPr>
          <w:rFonts w:ascii="Book Antiqua" w:eastAsia="宋体" w:hAnsi="Book Antiqua" w:cs="宋体"/>
          <w:i/>
          <w:color w:val="000000"/>
          <w:sz w:val="24"/>
          <w:szCs w:val="24"/>
          <w:lang w:val="en-US"/>
        </w:rPr>
        <w:t>Best Pract Res Clin Gastroenterol</w:t>
      </w:r>
      <w:r w:rsidRPr="001A7B3F">
        <w:rPr>
          <w:rFonts w:ascii="Book Antiqua" w:eastAsia="宋体" w:hAnsi="Book Antiqua" w:cs="宋体"/>
          <w:color w:val="000000"/>
          <w:sz w:val="24"/>
          <w:szCs w:val="24"/>
          <w:lang w:val="en-US"/>
        </w:rPr>
        <w:t xml:space="preserve"> 2009; </w:t>
      </w:r>
      <w:r w:rsidRPr="001A7B3F">
        <w:rPr>
          <w:rFonts w:ascii="Book Antiqua" w:eastAsia="宋体" w:hAnsi="Book Antiqua" w:cs="宋体"/>
          <w:b/>
          <w:color w:val="000000"/>
          <w:sz w:val="24"/>
          <w:szCs w:val="24"/>
          <w:lang w:val="en-US"/>
        </w:rPr>
        <w:t>23:</w:t>
      </w:r>
      <w:r w:rsidRPr="001A7B3F">
        <w:rPr>
          <w:rFonts w:ascii="Book Antiqua" w:eastAsia="宋体" w:hAnsi="Book Antiqua" w:cs="宋体"/>
          <w:color w:val="000000"/>
          <w:sz w:val="24"/>
          <w:szCs w:val="24"/>
          <w:lang w:val="en-US"/>
        </w:rPr>
        <w:t xml:space="preserve"> 425-439 </w:t>
      </w:r>
      <w:r w:rsidR="00956563">
        <w:rPr>
          <w:rFonts w:ascii="Book Antiqua" w:eastAsia="宋体" w:hAnsi="Book Antiqua" w:cs="宋体" w:hint="eastAsia"/>
          <w:color w:val="000000"/>
          <w:sz w:val="24"/>
          <w:szCs w:val="24"/>
          <w:lang w:val="en-US" w:eastAsia="zh-CN"/>
        </w:rPr>
        <w:t>[</w:t>
      </w:r>
      <w:r w:rsidR="00956563" w:rsidRPr="00956563">
        <w:rPr>
          <w:rFonts w:ascii="Book Antiqua" w:eastAsia="宋体" w:hAnsi="Book Antiqua" w:cs="宋体"/>
          <w:color w:val="000000"/>
          <w:sz w:val="24"/>
          <w:szCs w:val="24"/>
          <w:lang w:val="en-US" w:eastAsia="zh-CN"/>
        </w:rPr>
        <w:t>DOI</w:t>
      </w:r>
      <w:r w:rsidR="00956563">
        <w:rPr>
          <w:rFonts w:ascii="Book Antiqua" w:eastAsia="宋体" w:hAnsi="Book Antiqua" w:cs="宋体" w:hint="eastAsia"/>
          <w:color w:val="000000"/>
          <w:sz w:val="24"/>
          <w:szCs w:val="24"/>
          <w:lang w:val="en-US" w:eastAsia="zh-CN"/>
        </w:rPr>
        <w:t xml:space="preserve">: </w:t>
      </w:r>
      <w:r w:rsidR="00956563" w:rsidRPr="00956563">
        <w:rPr>
          <w:rFonts w:ascii="Book Antiqua" w:eastAsia="宋体" w:hAnsi="Book Antiqua" w:cs="宋体"/>
          <w:color w:val="000000"/>
          <w:sz w:val="24"/>
          <w:szCs w:val="24"/>
          <w:lang w:val="en-US" w:eastAsia="zh-CN"/>
        </w:rPr>
        <w:t>10.1016/j.bpg.2009.02.013</w:t>
      </w:r>
      <w:r w:rsidR="00956563">
        <w:rPr>
          <w:rFonts w:ascii="Book Antiqua" w:eastAsia="宋体" w:hAnsi="Book Antiqua" w:cs="宋体" w:hint="eastAsia"/>
          <w:color w:val="000000"/>
          <w:sz w:val="24"/>
          <w:szCs w:val="24"/>
          <w:lang w:val="en-US" w:eastAsia="zh-CN"/>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28 </w:t>
      </w:r>
      <w:r w:rsidRPr="001A7B3F">
        <w:rPr>
          <w:rFonts w:ascii="Book Antiqua" w:eastAsia="宋体" w:hAnsi="Book Antiqua" w:cs="宋体"/>
          <w:b/>
          <w:bCs/>
          <w:color w:val="000000"/>
          <w:sz w:val="24"/>
          <w:szCs w:val="24"/>
          <w:lang w:val="en-US"/>
        </w:rPr>
        <w:t>Halloran CM</w:t>
      </w:r>
      <w:r w:rsidRPr="001A7B3F">
        <w:rPr>
          <w:rFonts w:ascii="Book Antiqua" w:eastAsia="宋体" w:hAnsi="Book Antiqua" w:cs="宋体"/>
          <w:color w:val="000000"/>
          <w:sz w:val="24"/>
          <w:szCs w:val="24"/>
          <w:lang w:val="en-US"/>
        </w:rPr>
        <w:t xml:space="preserve">, Cox TF, Chauhan S, Raraty MG, Sutton R, Neoptolemos JP, Ghaneh P. Partial pancreatic resection for pancreatic malignancy is associated with sustained </w:t>
      </w:r>
      <w:r w:rsidRPr="001A7B3F">
        <w:rPr>
          <w:rFonts w:ascii="Book Antiqua" w:eastAsia="宋体" w:hAnsi="Book Antiqua" w:cs="宋体"/>
          <w:color w:val="000000"/>
          <w:sz w:val="24"/>
          <w:szCs w:val="24"/>
          <w:lang w:val="en-US"/>
        </w:rPr>
        <w:lastRenderedPageBreak/>
        <w:t>pancreatic exocrine failure and reduced quality of life: a prospective study. </w:t>
      </w:r>
      <w:r w:rsidRPr="001A7B3F">
        <w:rPr>
          <w:rFonts w:ascii="Book Antiqua" w:eastAsia="宋体" w:hAnsi="Book Antiqua" w:cs="宋体"/>
          <w:i/>
          <w:iCs/>
          <w:color w:val="000000"/>
          <w:sz w:val="24"/>
          <w:szCs w:val="24"/>
          <w:lang w:val="en-US"/>
        </w:rPr>
        <w:t>Pancreatology</w:t>
      </w:r>
      <w:r w:rsidRPr="001A7B3F">
        <w:rPr>
          <w:rFonts w:ascii="Book Antiqua" w:eastAsia="宋体" w:hAnsi="Book Antiqua" w:cs="宋体"/>
          <w:color w:val="000000"/>
          <w:sz w:val="24"/>
          <w:szCs w:val="24"/>
          <w:lang w:val="en-US"/>
        </w:rPr>
        <w:t> 2011; </w:t>
      </w:r>
      <w:r w:rsidRPr="001A7B3F">
        <w:rPr>
          <w:rFonts w:ascii="Book Antiqua" w:eastAsia="宋体" w:hAnsi="Book Antiqua" w:cs="宋体"/>
          <w:b/>
          <w:bCs/>
          <w:color w:val="000000"/>
          <w:sz w:val="24"/>
          <w:szCs w:val="24"/>
          <w:lang w:val="en-US"/>
        </w:rPr>
        <w:t>11</w:t>
      </w:r>
      <w:r w:rsidRPr="001A7B3F">
        <w:rPr>
          <w:rFonts w:ascii="Book Antiqua" w:eastAsia="宋体" w:hAnsi="Book Antiqua" w:cs="宋体"/>
          <w:color w:val="000000"/>
          <w:sz w:val="24"/>
          <w:szCs w:val="24"/>
          <w:lang w:val="en-US"/>
        </w:rPr>
        <w:t>: 535-545 [PMID: 22094930 DOI: 10.1159/000333308]</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 xml:space="preserve">29 </w:t>
      </w:r>
      <w:r w:rsidRPr="001A7B3F">
        <w:rPr>
          <w:rFonts w:ascii="Book Antiqua" w:eastAsia="宋体" w:hAnsi="Book Antiqua" w:cs="宋体"/>
          <w:b/>
          <w:color w:val="000000"/>
          <w:sz w:val="24"/>
          <w:szCs w:val="24"/>
          <w:lang w:val="en-US"/>
        </w:rPr>
        <w:t xml:space="preserve">Johnson CD. </w:t>
      </w:r>
      <w:r w:rsidRPr="001A7B3F">
        <w:rPr>
          <w:rFonts w:ascii="Book Antiqua" w:eastAsia="宋体" w:hAnsi="Book Antiqua" w:cs="宋体"/>
          <w:color w:val="000000"/>
          <w:sz w:val="24"/>
          <w:szCs w:val="24"/>
          <w:lang w:val="en-US"/>
        </w:rPr>
        <w:t xml:space="preserve">Pancreaticogastrostomy after resection of the pancreatic head. </w:t>
      </w:r>
      <w:r w:rsidRPr="001A7B3F">
        <w:rPr>
          <w:rFonts w:ascii="Book Antiqua" w:eastAsia="宋体" w:hAnsi="Book Antiqua" w:cs="宋体"/>
          <w:i/>
          <w:color w:val="000000"/>
          <w:sz w:val="24"/>
          <w:szCs w:val="24"/>
          <w:lang w:val="en-US"/>
        </w:rPr>
        <w:t>Stan Pancreatic Surg</w:t>
      </w:r>
      <w:r w:rsidRPr="001A7B3F">
        <w:rPr>
          <w:rFonts w:ascii="Book Antiqua" w:eastAsia="宋体" w:hAnsi="Book Antiqua" w:cs="宋体" w:hint="eastAsia"/>
          <w:color w:val="000000"/>
          <w:sz w:val="24"/>
          <w:szCs w:val="24"/>
          <w:lang w:val="en-US"/>
        </w:rPr>
        <w:t xml:space="preserve"> </w:t>
      </w:r>
      <w:r w:rsidRPr="001A7B3F">
        <w:rPr>
          <w:rFonts w:ascii="Book Antiqua" w:eastAsia="宋体" w:hAnsi="Book Antiqua" w:cs="宋体"/>
          <w:color w:val="000000"/>
          <w:sz w:val="24"/>
          <w:szCs w:val="24"/>
          <w:lang w:val="en-US"/>
        </w:rPr>
        <w:t>1993</w:t>
      </w:r>
      <w:r w:rsidRPr="001A7B3F">
        <w:rPr>
          <w:rFonts w:ascii="Book Antiqua" w:eastAsia="宋体" w:hAnsi="Book Antiqua" w:cs="宋体" w:hint="eastAsia"/>
          <w:color w:val="000000"/>
          <w:sz w:val="24"/>
          <w:szCs w:val="24"/>
          <w:lang w:val="en-US"/>
        </w:rPr>
        <w:t>;</w:t>
      </w:r>
      <w:r w:rsidRPr="001A7B3F">
        <w:rPr>
          <w:rFonts w:ascii="Book Antiqua" w:eastAsia="宋体" w:hAnsi="Book Antiqua" w:cs="宋体"/>
          <w:color w:val="000000"/>
          <w:sz w:val="24"/>
          <w:szCs w:val="24"/>
          <w:lang w:val="en-US"/>
        </w:rPr>
        <w:t xml:space="preserve"> 663-675</w:t>
      </w:r>
      <w:r w:rsidRPr="001A7B3F">
        <w:rPr>
          <w:rFonts w:ascii="Book Antiqua" w:eastAsia="宋体" w:hAnsi="Book Antiqua" w:cs="宋体" w:hint="eastAsia"/>
          <w:color w:val="000000"/>
          <w:sz w:val="24"/>
          <w:szCs w:val="24"/>
          <w:lang w:val="en-US"/>
        </w:rPr>
        <w:t xml:space="preserve"> [</w:t>
      </w:r>
      <w:r w:rsidRPr="001A7B3F">
        <w:rPr>
          <w:rFonts w:ascii="Book Antiqua" w:eastAsia="宋体" w:hAnsi="Book Antiqua" w:cs="宋体"/>
          <w:color w:val="000000"/>
          <w:sz w:val="24"/>
          <w:szCs w:val="24"/>
          <w:lang w:val="en-US"/>
        </w:rPr>
        <w:t>DOI: 10.1007/978-3-642-77437-9_74</w:t>
      </w:r>
      <w:r w:rsidRPr="001A7B3F">
        <w:rPr>
          <w:rFonts w:ascii="Book Antiqua" w:eastAsia="宋体" w:hAnsi="Book Antiqua" w:cs="宋体" w:hint="eastAsia"/>
          <w:color w:val="000000"/>
          <w:sz w:val="24"/>
          <w:szCs w:val="24"/>
          <w:lang w:val="en-US"/>
        </w:rPr>
        <w:t>]</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30 </w:t>
      </w:r>
      <w:r w:rsidRPr="001A7B3F">
        <w:rPr>
          <w:rFonts w:ascii="Book Antiqua" w:eastAsia="宋体" w:hAnsi="Book Antiqua" w:cs="宋体"/>
          <w:b/>
          <w:bCs/>
          <w:color w:val="000000"/>
          <w:sz w:val="24"/>
          <w:szCs w:val="24"/>
          <w:lang w:val="en-US"/>
        </w:rPr>
        <w:t>Sogni P</w:t>
      </w:r>
      <w:r w:rsidRPr="001A7B3F">
        <w:rPr>
          <w:rFonts w:ascii="Book Antiqua" w:eastAsia="宋体" w:hAnsi="Book Antiqua" w:cs="宋体"/>
          <w:color w:val="000000"/>
          <w:sz w:val="24"/>
          <w:szCs w:val="24"/>
          <w:lang w:val="en-US"/>
        </w:rPr>
        <w:t>, Vidon N, Chaussade S, Huchet B. Inhibitory effect of jejunal high caloric nutrient load on human biliopancreatic secretion. The role of atropine, naloxone and composition of nutrient solutions. </w:t>
      </w:r>
      <w:r w:rsidRPr="001A7B3F">
        <w:rPr>
          <w:rFonts w:ascii="Book Antiqua" w:eastAsia="宋体" w:hAnsi="Book Antiqua" w:cs="宋体"/>
          <w:i/>
          <w:iCs/>
          <w:color w:val="000000"/>
          <w:sz w:val="24"/>
          <w:szCs w:val="24"/>
          <w:lang w:val="en-US"/>
        </w:rPr>
        <w:t>Clin Nutr</w:t>
      </w:r>
      <w:r w:rsidRPr="001A7B3F">
        <w:rPr>
          <w:rFonts w:ascii="Book Antiqua" w:eastAsia="宋体" w:hAnsi="Book Antiqua" w:cs="宋体"/>
          <w:color w:val="000000"/>
          <w:sz w:val="24"/>
          <w:szCs w:val="24"/>
          <w:lang w:val="en-US"/>
        </w:rPr>
        <w:t> 1993; </w:t>
      </w:r>
      <w:r w:rsidRPr="001A7B3F">
        <w:rPr>
          <w:rFonts w:ascii="Book Antiqua" w:eastAsia="宋体" w:hAnsi="Book Antiqua" w:cs="宋体"/>
          <w:b/>
          <w:bCs/>
          <w:color w:val="000000"/>
          <w:sz w:val="24"/>
          <w:szCs w:val="24"/>
          <w:lang w:val="en-US"/>
        </w:rPr>
        <w:t>12</w:t>
      </w:r>
      <w:r w:rsidRPr="001A7B3F">
        <w:rPr>
          <w:rFonts w:ascii="Book Antiqua" w:eastAsia="宋体" w:hAnsi="Book Antiqua" w:cs="宋体"/>
          <w:color w:val="000000"/>
          <w:sz w:val="24"/>
          <w:szCs w:val="24"/>
          <w:lang w:val="en-US"/>
        </w:rPr>
        <w:t>: 24-28 [PMID: 16843272 DOI: 10.1016/0261-5614(93)90141-P]</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31 </w:t>
      </w:r>
      <w:r w:rsidRPr="001A7B3F">
        <w:rPr>
          <w:rFonts w:ascii="Book Antiqua" w:eastAsia="宋体" w:hAnsi="Book Antiqua" w:cs="宋体"/>
          <w:b/>
          <w:bCs/>
          <w:color w:val="000000"/>
          <w:sz w:val="24"/>
          <w:szCs w:val="24"/>
          <w:lang w:val="en-US"/>
        </w:rPr>
        <w:t>Huang JJ</w:t>
      </w:r>
      <w:r w:rsidRPr="001A7B3F">
        <w:rPr>
          <w:rFonts w:ascii="Book Antiqua" w:eastAsia="宋体" w:hAnsi="Book Antiqua" w:cs="宋体"/>
          <w:color w:val="000000"/>
          <w:sz w:val="24"/>
          <w:szCs w:val="24"/>
          <w:lang w:val="en-US"/>
        </w:rPr>
        <w:t>, Yeo CJ, Sohn TA, Lillemoe KD, Sauter PK, Coleman J, Hruban RH, Cameron JL. Quality of life and outcomes after pancreaticoduodenectomy. </w:t>
      </w:r>
      <w:r w:rsidRPr="001A7B3F">
        <w:rPr>
          <w:rFonts w:ascii="Book Antiqua" w:eastAsia="宋体" w:hAnsi="Book Antiqua" w:cs="宋体"/>
          <w:i/>
          <w:iCs/>
          <w:color w:val="000000"/>
          <w:sz w:val="24"/>
          <w:szCs w:val="24"/>
          <w:lang w:val="en-US"/>
        </w:rPr>
        <w:t>Ann Surg</w:t>
      </w:r>
      <w:r w:rsidRPr="001A7B3F">
        <w:rPr>
          <w:rFonts w:ascii="Book Antiqua" w:eastAsia="宋体" w:hAnsi="Book Antiqua" w:cs="宋体"/>
          <w:color w:val="000000"/>
          <w:sz w:val="24"/>
          <w:szCs w:val="24"/>
          <w:lang w:val="en-US"/>
        </w:rPr>
        <w:t> 2000; </w:t>
      </w:r>
      <w:r w:rsidRPr="001A7B3F">
        <w:rPr>
          <w:rFonts w:ascii="Book Antiqua" w:eastAsia="宋体" w:hAnsi="Book Antiqua" w:cs="宋体"/>
          <w:b/>
          <w:bCs/>
          <w:color w:val="000000"/>
          <w:sz w:val="24"/>
          <w:szCs w:val="24"/>
          <w:lang w:val="en-US"/>
        </w:rPr>
        <w:t>231</w:t>
      </w:r>
      <w:r w:rsidRPr="001A7B3F">
        <w:rPr>
          <w:rFonts w:ascii="Book Antiqua" w:eastAsia="宋体" w:hAnsi="Book Antiqua" w:cs="宋体"/>
          <w:color w:val="000000"/>
          <w:sz w:val="24"/>
          <w:szCs w:val="24"/>
          <w:lang w:val="en-US"/>
        </w:rPr>
        <w:t>: 890-898 [PMID: 10816633 DOI: 10.1097/00000658-200006000-00014]</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4F77D8">
        <w:rPr>
          <w:rFonts w:ascii="Book Antiqua" w:eastAsia="宋体" w:hAnsi="Book Antiqua" w:cs="宋体"/>
          <w:color w:val="000000"/>
          <w:sz w:val="24"/>
          <w:szCs w:val="24"/>
        </w:rPr>
        <w:t>32 </w:t>
      </w:r>
      <w:r w:rsidR="001A7B3F">
        <w:rPr>
          <w:rFonts w:ascii="Book Antiqua" w:eastAsia="宋体" w:hAnsi="Book Antiqua" w:cs="宋体"/>
          <w:b/>
          <w:bCs/>
          <w:color w:val="000000"/>
          <w:sz w:val="24"/>
          <w:szCs w:val="24"/>
        </w:rPr>
        <w:t>Van</w:t>
      </w:r>
      <w:r w:rsidRPr="004F77D8">
        <w:rPr>
          <w:rFonts w:ascii="Book Antiqua" w:eastAsia="宋体" w:hAnsi="Book Antiqua" w:cs="宋体"/>
          <w:b/>
          <w:bCs/>
          <w:color w:val="000000"/>
          <w:sz w:val="24"/>
          <w:szCs w:val="24"/>
        </w:rPr>
        <w:t xml:space="preserve"> D</w:t>
      </w:r>
      <w:r w:rsidR="001A7B3F">
        <w:rPr>
          <w:rFonts w:ascii="Book Antiqua" w:eastAsia="宋体" w:hAnsi="Book Antiqua" w:cs="宋体"/>
          <w:b/>
          <w:bCs/>
          <w:color w:val="000000"/>
          <w:sz w:val="24"/>
          <w:szCs w:val="24"/>
        </w:rPr>
        <w:t>e</w:t>
      </w:r>
      <w:r w:rsidRPr="004F77D8">
        <w:rPr>
          <w:rFonts w:ascii="Book Antiqua" w:eastAsia="宋体" w:hAnsi="Book Antiqua" w:cs="宋体"/>
          <w:b/>
          <w:bCs/>
          <w:color w:val="000000"/>
          <w:sz w:val="24"/>
          <w:szCs w:val="24"/>
        </w:rPr>
        <w:t xml:space="preserve"> K</w:t>
      </w:r>
      <w:r w:rsidR="001A7B3F">
        <w:rPr>
          <w:rFonts w:ascii="Book Antiqua" w:eastAsia="宋体" w:hAnsi="Book Antiqua" w:cs="宋体"/>
          <w:b/>
          <w:bCs/>
          <w:color w:val="000000"/>
          <w:sz w:val="24"/>
          <w:szCs w:val="24"/>
        </w:rPr>
        <w:t>amer</w:t>
      </w:r>
      <w:r w:rsidRPr="004F77D8">
        <w:rPr>
          <w:rFonts w:ascii="Book Antiqua" w:eastAsia="宋体" w:hAnsi="Book Antiqua" w:cs="宋体"/>
          <w:b/>
          <w:bCs/>
          <w:color w:val="000000"/>
          <w:sz w:val="24"/>
          <w:szCs w:val="24"/>
        </w:rPr>
        <w:t xml:space="preserve"> JH</w:t>
      </w:r>
      <w:r w:rsidRPr="004F77D8">
        <w:rPr>
          <w:rFonts w:ascii="Book Antiqua" w:eastAsia="宋体" w:hAnsi="Book Antiqua" w:cs="宋体"/>
          <w:color w:val="000000"/>
          <w:sz w:val="24"/>
          <w:szCs w:val="24"/>
        </w:rPr>
        <w:t>, T</w:t>
      </w:r>
      <w:r w:rsidR="005E783A">
        <w:rPr>
          <w:rFonts w:ascii="Book Antiqua" w:eastAsia="宋体" w:hAnsi="Book Antiqua" w:cs="宋体"/>
          <w:color w:val="000000"/>
          <w:sz w:val="24"/>
          <w:szCs w:val="24"/>
        </w:rPr>
        <w:t>en</w:t>
      </w:r>
      <w:r w:rsidRPr="004F77D8">
        <w:rPr>
          <w:rFonts w:ascii="Book Antiqua" w:eastAsia="宋体" w:hAnsi="Book Antiqua" w:cs="宋体"/>
          <w:color w:val="000000"/>
          <w:sz w:val="24"/>
          <w:szCs w:val="24"/>
        </w:rPr>
        <w:t xml:space="preserve"> B</w:t>
      </w:r>
      <w:r w:rsidR="005E783A">
        <w:rPr>
          <w:rFonts w:ascii="Book Antiqua" w:eastAsia="宋体" w:hAnsi="Book Antiqua" w:cs="宋体"/>
          <w:color w:val="000000"/>
          <w:sz w:val="24"/>
          <w:szCs w:val="24"/>
        </w:rPr>
        <w:t>okkel</w:t>
      </w:r>
      <w:r w:rsidRPr="004F77D8">
        <w:rPr>
          <w:rFonts w:ascii="Book Antiqua" w:eastAsia="宋体" w:hAnsi="Book Antiqua" w:cs="宋体"/>
          <w:color w:val="000000"/>
          <w:sz w:val="24"/>
          <w:szCs w:val="24"/>
        </w:rPr>
        <w:t xml:space="preserve"> H</w:t>
      </w:r>
      <w:r w:rsidR="005E783A">
        <w:rPr>
          <w:rFonts w:ascii="Book Antiqua" w:eastAsia="宋体" w:hAnsi="Book Antiqua" w:cs="宋体"/>
          <w:color w:val="000000"/>
          <w:sz w:val="24"/>
          <w:szCs w:val="24"/>
        </w:rPr>
        <w:t>uinink</w:t>
      </w:r>
      <w:r w:rsidRPr="004F77D8">
        <w:rPr>
          <w:rFonts w:ascii="Book Antiqua" w:eastAsia="宋体" w:hAnsi="Book Antiqua" w:cs="宋体"/>
          <w:color w:val="000000"/>
          <w:sz w:val="24"/>
          <w:szCs w:val="24"/>
        </w:rPr>
        <w:t xml:space="preserve"> H, W</w:t>
      </w:r>
      <w:r w:rsidR="005E783A">
        <w:rPr>
          <w:rFonts w:ascii="Book Antiqua" w:eastAsia="宋体" w:hAnsi="Book Antiqua" w:cs="宋体"/>
          <w:color w:val="000000"/>
          <w:sz w:val="24"/>
          <w:szCs w:val="24"/>
        </w:rPr>
        <w:t>eyers</w:t>
      </w:r>
      <w:r w:rsidRPr="004F77D8">
        <w:rPr>
          <w:rFonts w:ascii="Book Antiqua" w:eastAsia="宋体" w:hAnsi="Book Antiqua" w:cs="宋体"/>
          <w:color w:val="000000"/>
          <w:sz w:val="24"/>
          <w:szCs w:val="24"/>
        </w:rPr>
        <w:t xml:space="preserve"> HA. </w:t>
      </w:r>
      <w:r w:rsidRPr="001A7B3F">
        <w:rPr>
          <w:rFonts w:ascii="Book Antiqua" w:eastAsia="宋体" w:hAnsi="Book Antiqua" w:cs="宋体"/>
          <w:color w:val="000000"/>
          <w:sz w:val="24"/>
          <w:szCs w:val="24"/>
          <w:lang w:val="en-US"/>
        </w:rPr>
        <w:t>Rapid method for the determination of fat in feces. </w:t>
      </w:r>
      <w:r w:rsidRPr="001A7B3F">
        <w:rPr>
          <w:rFonts w:ascii="Book Antiqua" w:eastAsia="宋体" w:hAnsi="Book Antiqua" w:cs="宋体"/>
          <w:i/>
          <w:iCs/>
          <w:color w:val="000000"/>
          <w:sz w:val="24"/>
          <w:szCs w:val="24"/>
          <w:lang w:val="en-US"/>
        </w:rPr>
        <w:t>J Biol Chem</w:t>
      </w:r>
      <w:r w:rsidRPr="001A7B3F">
        <w:rPr>
          <w:rFonts w:ascii="Book Antiqua" w:eastAsia="宋体" w:hAnsi="Book Antiqua" w:cs="宋体"/>
          <w:color w:val="000000"/>
          <w:sz w:val="24"/>
          <w:szCs w:val="24"/>
          <w:lang w:val="en-US"/>
        </w:rPr>
        <w:t> 1949; </w:t>
      </w:r>
      <w:r w:rsidRPr="001A7B3F">
        <w:rPr>
          <w:rFonts w:ascii="Book Antiqua" w:eastAsia="宋体" w:hAnsi="Book Antiqua" w:cs="宋体"/>
          <w:b/>
          <w:bCs/>
          <w:color w:val="000000"/>
          <w:sz w:val="24"/>
          <w:szCs w:val="24"/>
          <w:lang w:val="en-US"/>
        </w:rPr>
        <w:t>177</w:t>
      </w:r>
      <w:r w:rsidRPr="001A7B3F">
        <w:rPr>
          <w:rFonts w:ascii="Book Antiqua" w:eastAsia="宋体" w:hAnsi="Book Antiqua" w:cs="宋体"/>
          <w:color w:val="000000"/>
          <w:sz w:val="24"/>
          <w:szCs w:val="24"/>
          <w:lang w:val="en-US"/>
        </w:rPr>
        <w:t>: 347-355 [PMID: 18107439]</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33 </w:t>
      </w:r>
      <w:r w:rsidRPr="001A7B3F">
        <w:rPr>
          <w:rFonts w:ascii="Book Antiqua" w:eastAsia="宋体" w:hAnsi="Book Antiqua" w:cs="宋体"/>
          <w:b/>
          <w:bCs/>
          <w:color w:val="000000"/>
          <w:sz w:val="24"/>
          <w:szCs w:val="24"/>
          <w:lang w:val="en-US"/>
        </w:rPr>
        <w:t>Bo-Linn GW</w:t>
      </w:r>
      <w:r w:rsidRPr="001A7B3F">
        <w:rPr>
          <w:rFonts w:ascii="Book Antiqua" w:eastAsia="宋体" w:hAnsi="Book Antiqua" w:cs="宋体"/>
          <w:color w:val="000000"/>
          <w:sz w:val="24"/>
          <w:szCs w:val="24"/>
          <w:lang w:val="en-US"/>
        </w:rPr>
        <w:t>, Fordtran JS. Fecal fat concentration in patients with steatorrhea. </w:t>
      </w:r>
      <w:r w:rsidRPr="001A7B3F">
        <w:rPr>
          <w:rFonts w:ascii="Book Antiqua" w:eastAsia="宋体" w:hAnsi="Book Antiqua" w:cs="宋体"/>
          <w:i/>
          <w:iCs/>
          <w:color w:val="000000"/>
          <w:sz w:val="24"/>
          <w:szCs w:val="24"/>
          <w:lang w:val="en-US"/>
        </w:rPr>
        <w:t>Gastroenterology</w:t>
      </w:r>
      <w:r w:rsidRPr="001A7B3F">
        <w:rPr>
          <w:rFonts w:ascii="Book Antiqua" w:eastAsia="宋体" w:hAnsi="Book Antiqua" w:cs="宋体"/>
          <w:color w:val="000000"/>
          <w:sz w:val="24"/>
          <w:szCs w:val="24"/>
          <w:lang w:val="en-US"/>
        </w:rPr>
        <w:t> 1984; </w:t>
      </w:r>
      <w:r w:rsidRPr="001A7B3F">
        <w:rPr>
          <w:rFonts w:ascii="Book Antiqua" w:eastAsia="宋体" w:hAnsi="Book Antiqua" w:cs="宋体"/>
          <w:b/>
          <w:bCs/>
          <w:color w:val="000000"/>
          <w:sz w:val="24"/>
          <w:szCs w:val="24"/>
          <w:lang w:val="en-US"/>
        </w:rPr>
        <w:t>87</w:t>
      </w:r>
      <w:r w:rsidRPr="001A7B3F">
        <w:rPr>
          <w:rFonts w:ascii="Book Antiqua" w:eastAsia="宋体" w:hAnsi="Book Antiqua" w:cs="宋体"/>
          <w:color w:val="000000"/>
          <w:sz w:val="24"/>
          <w:szCs w:val="24"/>
          <w:lang w:val="en-US"/>
        </w:rPr>
        <w:t>: 319-322 [PMID: 6735076]</w:t>
      </w:r>
    </w:p>
    <w:p w:rsidR="00275AF7" w:rsidRPr="001A7B3F"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34 </w:t>
      </w:r>
      <w:r w:rsidRPr="001A7B3F">
        <w:rPr>
          <w:rFonts w:ascii="Book Antiqua" w:eastAsia="宋体" w:hAnsi="Book Antiqua" w:cs="宋体"/>
          <w:b/>
          <w:bCs/>
          <w:color w:val="000000"/>
          <w:sz w:val="24"/>
          <w:szCs w:val="24"/>
          <w:lang w:val="en-US"/>
        </w:rPr>
        <w:t>Stein J</w:t>
      </w:r>
      <w:r w:rsidRPr="001A7B3F">
        <w:rPr>
          <w:rFonts w:ascii="Book Antiqua" w:eastAsia="宋体" w:hAnsi="Book Antiqua" w:cs="宋体"/>
          <w:color w:val="000000"/>
          <w:sz w:val="24"/>
          <w:szCs w:val="24"/>
          <w:lang w:val="en-US"/>
        </w:rPr>
        <w:t>, Jung M, Sziegoleit A, Zeuzem S, Caspary WF, Lembcke B. Immunoreactive elastase I: clinical evaluation of a new noninvasive test of pancreatic function. </w:t>
      </w:r>
      <w:r w:rsidRPr="001A7B3F">
        <w:rPr>
          <w:rFonts w:ascii="Book Antiqua" w:eastAsia="宋体" w:hAnsi="Book Antiqua" w:cs="宋体"/>
          <w:i/>
          <w:iCs/>
          <w:color w:val="000000"/>
          <w:sz w:val="24"/>
          <w:szCs w:val="24"/>
          <w:lang w:val="en-US"/>
        </w:rPr>
        <w:t>Clin Chem</w:t>
      </w:r>
      <w:r w:rsidRPr="001A7B3F">
        <w:rPr>
          <w:rFonts w:ascii="Book Antiqua" w:eastAsia="宋体" w:hAnsi="Book Antiqua" w:cs="宋体"/>
          <w:color w:val="000000"/>
          <w:sz w:val="24"/>
          <w:szCs w:val="24"/>
          <w:lang w:val="en-US"/>
        </w:rPr>
        <w:t> 1996; </w:t>
      </w:r>
      <w:r w:rsidRPr="001A7B3F">
        <w:rPr>
          <w:rFonts w:ascii="Book Antiqua" w:eastAsia="宋体" w:hAnsi="Book Antiqua" w:cs="宋体"/>
          <w:b/>
          <w:bCs/>
          <w:color w:val="000000"/>
          <w:sz w:val="24"/>
          <w:szCs w:val="24"/>
          <w:lang w:val="en-US"/>
        </w:rPr>
        <w:t>42</w:t>
      </w:r>
      <w:r w:rsidRPr="001A7B3F">
        <w:rPr>
          <w:rFonts w:ascii="Book Antiqua" w:eastAsia="宋体" w:hAnsi="Book Antiqua" w:cs="宋体"/>
          <w:color w:val="000000"/>
          <w:sz w:val="24"/>
          <w:szCs w:val="24"/>
          <w:lang w:val="en-US"/>
        </w:rPr>
        <w:t>: 222-226 [PMID: 8595714]</w:t>
      </w:r>
    </w:p>
    <w:p w:rsidR="00275AF7" w:rsidRDefault="00275AF7" w:rsidP="00C306DE">
      <w:pPr>
        <w:spacing w:after="0" w:line="360" w:lineRule="auto"/>
        <w:jc w:val="both"/>
        <w:rPr>
          <w:rFonts w:ascii="Book Antiqua" w:eastAsia="宋体" w:hAnsi="Book Antiqua" w:cs="宋体"/>
          <w:color w:val="000000"/>
          <w:sz w:val="24"/>
          <w:szCs w:val="24"/>
          <w:lang w:val="en-US"/>
        </w:rPr>
      </w:pPr>
      <w:r w:rsidRPr="001A7B3F">
        <w:rPr>
          <w:rFonts w:ascii="Book Antiqua" w:eastAsia="宋体" w:hAnsi="Book Antiqua" w:cs="宋体"/>
          <w:color w:val="000000"/>
          <w:sz w:val="24"/>
          <w:szCs w:val="24"/>
          <w:lang w:val="en-US"/>
        </w:rPr>
        <w:t>35 </w:t>
      </w:r>
      <w:r w:rsidRPr="001A7B3F">
        <w:rPr>
          <w:rFonts w:ascii="Book Antiqua" w:eastAsia="宋体" w:hAnsi="Book Antiqua" w:cs="宋体"/>
          <w:b/>
          <w:bCs/>
          <w:color w:val="000000"/>
          <w:sz w:val="24"/>
          <w:szCs w:val="24"/>
          <w:lang w:val="en-US"/>
        </w:rPr>
        <w:t>Matsumoto J</w:t>
      </w:r>
      <w:r w:rsidRPr="001A7B3F">
        <w:rPr>
          <w:rFonts w:ascii="Book Antiqua" w:eastAsia="宋体" w:hAnsi="Book Antiqua" w:cs="宋体"/>
          <w:color w:val="000000"/>
          <w:sz w:val="24"/>
          <w:szCs w:val="24"/>
          <w:lang w:val="en-US"/>
        </w:rPr>
        <w:t>, Traverso LW. Exocrine function following the whipple operation as assessed by stool elastase. </w:t>
      </w:r>
      <w:r w:rsidRPr="001A7B3F">
        <w:rPr>
          <w:rFonts w:ascii="Book Antiqua" w:eastAsia="宋体" w:hAnsi="Book Antiqua" w:cs="宋体"/>
          <w:i/>
          <w:iCs/>
          <w:color w:val="000000"/>
          <w:sz w:val="24"/>
          <w:szCs w:val="24"/>
          <w:lang w:val="en-US"/>
        </w:rPr>
        <w:t>J Gastrointest Surg</w:t>
      </w:r>
      <w:r w:rsidRPr="001A7B3F">
        <w:rPr>
          <w:rFonts w:ascii="Book Antiqua" w:eastAsia="宋体" w:hAnsi="Book Antiqua" w:cs="宋体"/>
          <w:color w:val="000000"/>
          <w:sz w:val="24"/>
          <w:szCs w:val="24"/>
          <w:lang w:val="en-US"/>
        </w:rPr>
        <w:t> 2006; </w:t>
      </w:r>
      <w:r w:rsidRPr="001A7B3F">
        <w:rPr>
          <w:rFonts w:ascii="Book Antiqua" w:eastAsia="宋体" w:hAnsi="Book Antiqua" w:cs="宋体"/>
          <w:b/>
          <w:bCs/>
          <w:color w:val="000000"/>
          <w:sz w:val="24"/>
          <w:szCs w:val="24"/>
          <w:lang w:val="en-US"/>
        </w:rPr>
        <w:t>10</w:t>
      </w:r>
      <w:r w:rsidRPr="001A7B3F">
        <w:rPr>
          <w:rFonts w:ascii="Book Antiqua" w:eastAsia="宋体" w:hAnsi="Book Antiqua" w:cs="宋体"/>
          <w:color w:val="000000"/>
          <w:sz w:val="24"/>
          <w:szCs w:val="24"/>
          <w:lang w:val="en-US"/>
        </w:rPr>
        <w:t>: 1225-1229 [PMID: 17114009]</w:t>
      </w:r>
    </w:p>
    <w:p w:rsidR="009E61E9" w:rsidRPr="00B15C5B" w:rsidRDefault="009E61E9" w:rsidP="00C306DE">
      <w:pPr>
        <w:spacing w:after="0" w:line="360" w:lineRule="auto"/>
        <w:jc w:val="both"/>
        <w:rPr>
          <w:rFonts w:ascii="Book Antiqua" w:eastAsia="宋体" w:hAnsi="Book Antiqua" w:cs="宋体"/>
          <w:color w:val="000000"/>
          <w:sz w:val="24"/>
          <w:szCs w:val="24"/>
          <w:lang w:val="en-US"/>
        </w:rPr>
      </w:pPr>
      <w:r>
        <w:rPr>
          <w:rFonts w:ascii="Book Antiqua" w:eastAsia="宋体" w:hAnsi="Book Antiqua" w:cs="宋体"/>
          <w:color w:val="000000"/>
          <w:sz w:val="24"/>
          <w:szCs w:val="24"/>
          <w:lang w:val="en-US"/>
        </w:rPr>
        <w:t xml:space="preserve">36 </w:t>
      </w:r>
      <w:r w:rsidR="00B15C5B">
        <w:rPr>
          <w:rFonts w:ascii="Book Antiqua" w:eastAsia="宋体" w:hAnsi="Book Antiqua" w:cs="宋体"/>
          <w:b/>
          <w:color w:val="000000"/>
          <w:sz w:val="24"/>
          <w:szCs w:val="24"/>
          <w:lang w:val="en-US"/>
        </w:rPr>
        <w:t>Nagai M</w:t>
      </w:r>
      <w:r w:rsidR="00B15C5B">
        <w:rPr>
          <w:rFonts w:ascii="Book Antiqua" w:eastAsia="宋体" w:hAnsi="Book Antiqua" w:cs="宋体"/>
          <w:color w:val="000000"/>
          <w:sz w:val="24"/>
          <w:szCs w:val="24"/>
          <w:lang w:val="en-US"/>
        </w:rPr>
        <w:t>, Sho M, Satoi S, Toyokawa H, Akahori T, Yanagimoto H, Yamamoto T, Hirooka S, Yamaki S, Kinoshita S, Nishiwada S, Ikeda N, Kwon AH, Nakajima Y. Effects of pancrelipase on nonalcoholic fatty liver disease after pancreaticoduodenectomy. J Hepatobiliary Pancrea Sci 2013. [PMID 23798362</w:t>
      </w:r>
      <w:r w:rsidR="006C4AE9">
        <w:rPr>
          <w:rFonts w:ascii="Book Antiqua" w:eastAsia="宋体" w:hAnsi="Book Antiqua" w:cs="宋体" w:hint="eastAsia"/>
          <w:color w:val="000000"/>
          <w:sz w:val="24"/>
          <w:szCs w:val="24"/>
          <w:lang w:val="en-US" w:eastAsia="zh-CN"/>
        </w:rPr>
        <w:t xml:space="preserve"> </w:t>
      </w:r>
      <w:r w:rsidR="00B15C5B">
        <w:rPr>
          <w:rFonts w:ascii="Book Antiqua" w:eastAsia="宋体" w:hAnsi="Book Antiqua" w:cs="宋体"/>
          <w:color w:val="000000"/>
          <w:sz w:val="24"/>
          <w:szCs w:val="24"/>
          <w:lang w:val="en-US"/>
        </w:rPr>
        <w:t>DOI</w:t>
      </w:r>
      <w:r w:rsidR="006C4AE9">
        <w:rPr>
          <w:rFonts w:ascii="Book Antiqua" w:eastAsia="宋体" w:hAnsi="Book Antiqua" w:cs="宋体" w:hint="eastAsia"/>
          <w:color w:val="000000"/>
          <w:sz w:val="24"/>
          <w:szCs w:val="24"/>
          <w:lang w:val="en-US" w:eastAsia="zh-CN"/>
        </w:rPr>
        <w:t>:</w:t>
      </w:r>
      <w:r w:rsidR="00B15C5B">
        <w:rPr>
          <w:rFonts w:ascii="Book Antiqua" w:eastAsia="宋体" w:hAnsi="Book Antiqua" w:cs="宋体"/>
          <w:color w:val="000000"/>
          <w:sz w:val="24"/>
          <w:szCs w:val="24"/>
          <w:lang w:val="en-US"/>
        </w:rPr>
        <w:t xml:space="preserve"> 10.1002/jhbp.14]</w:t>
      </w:r>
    </w:p>
    <w:p w:rsidR="009E61E9" w:rsidRDefault="009E61E9" w:rsidP="00C306DE">
      <w:pPr>
        <w:spacing w:after="0" w:line="360" w:lineRule="auto"/>
        <w:jc w:val="both"/>
        <w:rPr>
          <w:rFonts w:ascii="Book Antiqua" w:eastAsia="宋体" w:hAnsi="Book Antiqua" w:cs="宋体"/>
          <w:color w:val="000000"/>
          <w:sz w:val="24"/>
          <w:szCs w:val="24"/>
          <w:lang w:val="en-US"/>
        </w:rPr>
      </w:pPr>
      <w:r>
        <w:rPr>
          <w:rFonts w:ascii="Book Antiqua" w:eastAsia="宋体" w:hAnsi="Book Antiqua" w:cs="宋体"/>
          <w:color w:val="000000"/>
          <w:sz w:val="24"/>
          <w:szCs w:val="24"/>
          <w:lang w:val="en-US"/>
        </w:rPr>
        <w:t>37</w:t>
      </w:r>
      <w:r w:rsidR="00B15C5B">
        <w:rPr>
          <w:rFonts w:ascii="Book Antiqua" w:eastAsia="宋体" w:hAnsi="Book Antiqua" w:cs="宋体"/>
          <w:color w:val="000000"/>
          <w:sz w:val="24"/>
          <w:szCs w:val="24"/>
          <w:lang w:val="en-US"/>
        </w:rPr>
        <w:t xml:space="preserve"> </w:t>
      </w:r>
      <w:r w:rsidR="00B15C5B">
        <w:rPr>
          <w:rFonts w:ascii="Book Antiqua" w:eastAsia="宋体" w:hAnsi="Book Antiqua" w:cs="宋体"/>
          <w:b/>
          <w:color w:val="000000"/>
          <w:sz w:val="24"/>
          <w:szCs w:val="24"/>
          <w:lang w:val="en-US"/>
        </w:rPr>
        <w:t xml:space="preserve">Song </w:t>
      </w:r>
      <w:r w:rsidR="00B15C5B" w:rsidRPr="00B15C5B">
        <w:rPr>
          <w:rFonts w:ascii="Book Antiqua" w:eastAsia="宋体" w:hAnsi="Book Antiqua" w:cs="宋体"/>
          <w:b/>
          <w:color w:val="000000"/>
          <w:sz w:val="24"/>
          <w:szCs w:val="24"/>
          <w:lang w:val="en-US"/>
        </w:rPr>
        <w:t>SC</w:t>
      </w:r>
      <w:r w:rsidR="00B15C5B">
        <w:rPr>
          <w:rFonts w:ascii="Book Antiqua" w:eastAsia="宋体" w:hAnsi="Book Antiqua" w:cs="宋体"/>
          <w:color w:val="000000"/>
          <w:sz w:val="24"/>
          <w:szCs w:val="24"/>
          <w:lang w:val="en-US"/>
        </w:rPr>
        <w:t xml:space="preserve">, Choi SH, Choi DW, Heo JS, Kim WS, Kim MJ. </w:t>
      </w:r>
      <w:r w:rsidR="00B15C5B" w:rsidRPr="00B15C5B">
        <w:rPr>
          <w:rFonts w:ascii="Book Antiqua" w:eastAsia="宋体" w:hAnsi="Book Antiqua" w:cs="宋体"/>
          <w:color w:val="000000"/>
          <w:sz w:val="24"/>
          <w:szCs w:val="24"/>
          <w:lang w:val="en-US"/>
        </w:rPr>
        <w:t>Potential</w:t>
      </w:r>
      <w:r w:rsidR="00B15C5B">
        <w:rPr>
          <w:rFonts w:ascii="Book Antiqua" w:eastAsia="宋体" w:hAnsi="Book Antiqua" w:cs="宋体"/>
          <w:color w:val="000000"/>
          <w:sz w:val="24"/>
          <w:szCs w:val="24"/>
          <w:lang w:val="en-US"/>
        </w:rPr>
        <w:t xml:space="preserve"> risk factors for nonalcoholic steatohepatitis related to pancreatic secretions following pancreaticoduodenectomy.</w:t>
      </w:r>
      <w:r w:rsidR="00B15C5B" w:rsidRPr="00B15C5B">
        <w:rPr>
          <w:rFonts w:ascii="Book Antiqua" w:eastAsia="宋体" w:hAnsi="Book Antiqua" w:cs="宋体"/>
          <w:color w:val="000000"/>
          <w:sz w:val="24"/>
          <w:szCs w:val="24"/>
          <w:lang w:val="en-US"/>
        </w:rPr>
        <w:t xml:space="preserve"> </w:t>
      </w:r>
      <w:r w:rsidR="00B15C5B">
        <w:rPr>
          <w:rFonts w:ascii="Book Antiqua" w:eastAsia="宋体" w:hAnsi="Book Antiqua" w:cs="宋体"/>
          <w:color w:val="000000"/>
          <w:sz w:val="24"/>
          <w:szCs w:val="24"/>
          <w:lang w:val="en-US"/>
        </w:rPr>
        <w:t xml:space="preserve">Worl J Gastroenterol 2011; 17: 3716-3723 [PMID 21990953 DOI: 10.3748/wjg.v17.i32.3716]  </w:t>
      </w:r>
    </w:p>
    <w:p w:rsidR="009E61E9" w:rsidRPr="00B15C5B" w:rsidRDefault="009E61E9" w:rsidP="00C306DE">
      <w:pPr>
        <w:spacing w:after="0" w:line="360" w:lineRule="auto"/>
        <w:jc w:val="both"/>
        <w:rPr>
          <w:rFonts w:ascii="Book Antiqua" w:eastAsia="宋体" w:hAnsi="Book Antiqua" w:cs="宋体"/>
          <w:color w:val="000000"/>
          <w:sz w:val="24"/>
          <w:szCs w:val="24"/>
          <w:lang w:val="en-US"/>
        </w:rPr>
      </w:pPr>
      <w:r>
        <w:rPr>
          <w:rFonts w:ascii="Book Antiqua" w:eastAsia="宋体" w:hAnsi="Book Antiqua" w:cs="宋体"/>
          <w:color w:val="000000"/>
          <w:sz w:val="24"/>
          <w:szCs w:val="24"/>
          <w:lang w:val="en-US"/>
        </w:rPr>
        <w:t>38</w:t>
      </w:r>
      <w:r w:rsidR="00B15C5B">
        <w:rPr>
          <w:rFonts w:ascii="Book Antiqua" w:eastAsia="宋体" w:hAnsi="Book Antiqua" w:cs="宋体"/>
          <w:color w:val="000000"/>
          <w:sz w:val="24"/>
          <w:szCs w:val="24"/>
          <w:lang w:val="en-US"/>
        </w:rPr>
        <w:t xml:space="preserve"> </w:t>
      </w:r>
      <w:r w:rsidR="00B15C5B">
        <w:rPr>
          <w:rFonts w:ascii="Book Antiqua" w:eastAsia="宋体" w:hAnsi="Book Antiqua" w:cs="宋体"/>
          <w:b/>
          <w:color w:val="000000"/>
          <w:sz w:val="24"/>
          <w:szCs w:val="24"/>
          <w:lang w:val="en-US"/>
        </w:rPr>
        <w:t>Tanaka N</w:t>
      </w:r>
      <w:r w:rsidR="00B15C5B">
        <w:rPr>
          <w:rFonts w:ascii="Book Antiqua" w:eastAsia="宋体" w:hAnsi="Book Antiqua" w:cs="宋体"/>
          <w:color w:val="000000"/>
          <w:sz w:val="24"/>
          <w:szCs w:val="24"/>
          <w:lang w:val="en-US"/>
        </w:rPr>
        <w:t xml:space="preserve">, Horiuchi A, Yokoyama T, Kaneko G, Horigome N, Yamaura T, Nagaya T, Komatsu M, Sano K, Miyagawa S, Aoyama T, Tanaka E. Clinical characteristics of de novo </w:t>
      </w:r>
      <w:r w:rsidR="00B15C5B">
        <w:rPr>
          <w:rFonts w:ascii="Book Antiqua" w:eastAsia="宋体" w:hAnsi="Book Antiqua" w:cs="宋体"/>
          <w:color w:val="000000"/>
          <w:sz w:val="24"/>
          <w:szCs w:val="24"/>
          <w:lang w:val="en-US"/>
        </w:rPr>
        <w:lastRenderedPageBreak/>
        <w:t xml:space="preserve">nonalcoholic fatty liver disease following pancreaticoduodenectomy. </w:t>
      </w:r>
      <w:r w:rsidR="00B15C5B" w:rsidRPr="00CC069C">
        <w:rPr>
          <w:rFonts w:ascii="Book Antiqua" w:eastAsia="宋体" w:hAnsi="Book Antiqua" w:cs="宋体"/>
          <w:i/>
          <w:color w:val="000000"/>
          <w:sz w:val="24"/>
          <w:szCs w:val="24"/>
          <w:lang w:val="en-US"/>
        </w:rPr>
        <w:t>J Gastroenterol</w:t>
      </w:r>
      <w:r w:rsidR="00B15C5B">
        <w:rPr>
          <w:rFonts w:ascii="Book Antiqua" w:eastAsia="宋体" w:hAnsi="Book Antiqua" w:cs="宋体"/>
          <w:color w:val="000000"/>
          <w:sz w:val="24"/>
          <w:szCs w:val="24"/>
          <w:lang w:val="en-US"/>
        </w:rPr>
        <w:t xml:space="preserve"> 2011; </w:t>
      </w:r>
      <w:r w:rsidR="00B15C5B" w:rsidRPr="00CC069C">
        <w:rPr>
          <w:rFonts w:ascii="Book Antiqua" w:eastAsia="宋体" w:hAnsi="Book Antiqua" w:cs="宋体"/>
          <w:b/>
          <w:color w:val="000000"/>
          <w:sz w:val="24"/>
          <w:szCs w:val="24"/>
          <w:lang w:val="en-US"/>
        </w:rPr>
        <w:t>46</w:t>
      </w:r>
      <w:r w:rsidR="00B15C5B">
        <w:rPr>
          <w:rFonts w:ascii="Book Antiqua" w:eastAsia="宋体" w:hAnsi="Book Antiqua" w:cs="宋体"/>
          <w:color w:val="000000"/>
          <w:sz w:val="24"/>
          <w:szCs w:val="24"/>
          <w:lang w:val="en-US"/>
        </w:rPr>
        <w:t>: 758</w:t>
      </w:r>
      <w:r w:rsidR="00CC069C">
        <w:rPr>
          <w:rFonts w:ascii="Book Antiqua" w:eastAsia="宋体" w:hAnsi="Book Antiqua" w:cs="宋体" w:hint="eastAsia"/>
          <w:color w:val="000000"/>
          <w:sz w:val="24"/>
          <w:szCs w:val="24"/>
          <w:lang w:val="en-US" w:eastAsia="zh-CN"/>
        </w:rPr>
        <w:t>-</w:t>
      </w:r>
      <w:r w:rsidR="00B15C5B">
        <w:rPr>
          <w:rFonts w:ascii="Book Antiqua" w:eastAsia="宋体" w:hAnsi="Book Antiqua" w:cs="宋体"/>
          <w:color w:val="000000"/>
          <w:sz w:val="24"/>
          <w:szCs w:val="24"/>
          <w:lang w:val="en-US"/>
        </w:rPr>
        <w:t>768 [PMID: 21267748 DOI: 10.1007/s00535-011</w:t>
      </w:r>
      <w:r w:rsidR="00B30103">
        <w:rPr>
          <w:rFonts w:ascii="Book Antiqua" w:eastAsia="宋体" w:hAnsi="Book Antiqua" w:cs="宋体"/>
          <w:color w:val="000000"/>
          <w:sz w:val="24"/>
          <w:szCs w:val="24"/>
          <w:lang w:val="en-US"/>
        </w:rPr>
        <w:t>-0370-5]</w:t>
      </w:r>
    </w:p>
    <w:p w:rsidR="009E61E9" w:rsidRPr="001A7B3F" w:rsidRDefault="009E61E9" w:rsidP="00C306DE">
      <w:pPr>
        <w:spacing w:after="0" w:line="360" w:lineRule="auto"/>
        <w:jc w:val="both"/>
        <w:rPr>
          <w:rFonts w:ascii="Book Antiqua" w:eastAsia="宋体" w:hAnsi="Book Antiqua" w:cs="宋体"/>
          <w:color w:val="000000"/>
          <w:sz w:val="24"/>
          <w:szCs w:val="24"/>
          <w:lang w:val="en-US" w:eastAsia="zh-CN"/>
        </w:rPr>
      </w:pPr>
    </w:p>
    <w:p w:rsidR="00275AF7" w:rsidRDefault="00275AF7" w:rsidP="00C306DE">
      <w:pPr>
        <w:pStyle w:val="aa"/>
        <w:spacing w:line="360" w:lineRule="auto"/>
        <w:ind w:left="360" w:right="120" w:firstLineChars="0" w:firstLine="0"/>
        <w:jc w:val="right"/>
        <w:rPr>
          <w:rFonts w:ascii="Book Antiqua" w:eastAsiaTheme="minorEastAsia" w:hAnsi="Book Antiqua"/>
          <w:b/>
          <w:bCs/>
          <w:color w:val="000000"/>
          <w:lang w:eastAsia="zh-CN"/>
        </w:rPr>
      </w:pPr>
      <w:bookmarkStart w:id="11" w:name="OLE_LINK139"/>
      <w:bookmarkStart w:id="12" w:name="OLE_LINK142"/>
      <w:bookmarkStart w:id="13" w:name="OLE_LINK144"/>
      <w:bookmarkStart w:id="14" w:name="OLE_LINK187"/>
      <w:r w:rsidRPr="008A435A">
        <w:rPr>
          <w:rStyle w:val="a9"/>
          <w:rFonts w:ascii="Book Antiqua" w:hAnsi="Book Antiqua" w:cs="Arial"/>
          <w:bCs w:val="0"/>
          <w:noProof/>
          <w:color w:val="000000"/>
        </w:rPr>
        <w:t>P-Reviewers</w:t>
      </w:r>
      <w:r w:rsidR="006C4AE9">
        <w:rPr>
          <w:rStyle w:val="a9"/>
          <w:rFonts w:ascii="Book Antiqua" w:eastAsiaTheme="minorEastAsia" w:hAnsi="Book Antiqua" w:cs="Arial" w:hint="eastAsia"/>
          <w:bCs w:val="0"/>
          <w:noProof/>
          <w:color w:val="000000"/>
          <w:lang w:eastAsia="zh-CN"/>
        </w:rPr>
        <w:t>:</w:t>
      </w:r>
      <w:r w:rsidRPr="008A435A">
        <w:rPr>
          <w:rFonts w:ascii="Book Antiqua" w:hAnsi="Book Antiqua"/>
          <w:bCs/>
          <w:color w:val="000000"/>
        </w:rPr>
        <w:t xml:space="preserve"> </w:t>
      </w:r>
      <w:r>
        <w:rPr>
          <w:rFonts w:ascii="Book Antiqua" w:hAnsi="Book Antiqua"/>
          <w:bCs/>
          <w:color w:val="000000"/>
        </w:rPr>
        <w:t>Nakano</w:t>
      </w:r>
      <w:r w:rsidRPr="00275AF7">
        <w:rPr>
          <w:rFonts w:ascii="Book Antiqua" w:hAnsi="Book Antiqua"/>
          <w:bCs/>
          <w:color w:val="000000"/>
        </w:rPr>
        <w:t xml:space="preserve"> H</w:t>
      </w:r>
      <w:r>
        <w:rPr>
          <w:rFonts w:ascii="Book Antiqua" w:eastAsiaTheme="minorEastAsia" w:hAnsi="Book Antiqua" w:hint="eastAsia"/>
          <w:bCs/>
          <w:color w:val="000000"/>
          <w:lang w:eastAsia="zh-CN"/>
        </w:rPr>
        <w:t>,</w:t>
      </w:r>
      <w:r w:rsidRPr="00275AF7">
        <w:rPr>
          <w:rFonts w:ascii="Book Antiqua" w:hAnsi="Book Antiqua"/>
          <w:bCs/>
          <w:color w:val="000000"/>
        </w:rPr>
        <w:t xml:space="preserve"> </w:t>
      </w:r>
      <w:r>
        <w:rPr>
          <w:rFonts w:ascii="Book Antiqua" w:hAnsi="Book Antiqua"/>
          <w:bCs/>
          <w:color w:val="000000"/>
        </w:rPr>
        <w:t>Peng</w:t>
      </w:r>
      <w:r w:rsidRPr="00275AF7">
        <w:rPr>
          <w:rFonts w:ascii="Book Antiqua" w:hAnsi="Book Antiqua"/>
          <w:bCs/>
          <w:color w:val="000000"/>
        </w:rPr>
        <w:t xml:space="preserve"> SY</w:t>
      </w:r>
      <w:r>
        <w:rPr>
          <w:rFonts w:ascii="Book Antiqua" w:eastAsiaTheme="minorEastAsia" w:hAnsi="Book Antiqua" w:hint="eastAsia"/>
          <w:bCs/>
          <w:color w:val="000000"/>
          <w:lang w:eastAsia="zh-CN"/>
        </w:rPr>
        <w:t>,</w:t>
      </w:r>
      <w:r w:rsidRPr="00275AF7">
        <w:rPr>
          <w:rFonts w:ascii="Book Antiqua" w:hAnsi="Book Antiqua"/>
          <w:bCs/>
          <w:color w:val="000000"/>
        </w:rPr>
        <w:t xml:space="preserve"> </w:t>
      </w:r>
      <w:r>
        <w:rPr>
          <w:rFonts w:ascii="Book Antiqua" w:hAnsi="Book Antiqua"/>
          <w:bCs/>
          <w:color w:val="000000"/>
        </w:rPr>
        <w:t>Ramia</w:t>
      </w:r>
      <w:r w:rsidRPr="00275AF7">
        <w:rPr>
          <w:rFonts w:ascii="Book Antiqua" w:hAnsi="Book Antiqua"/>
          <w:bCs/>
          <w:color w:val="000000"/>
        </w:rPr>
        <w:t>JM</w:t>
      </w:r>
      <w:r w:rsidRPr="008A435A">
        <w:rPr>
          <w:rFonts w:ascii="Book Antiqua" w:hAnsi="Book Antiqua"/>
          <w:bCs/>
          <w:color w:val="000000"/>
        </w:rPr>
        <w:t xml:space="preserve"> </w:t>
      </w:r>
      <w:r w:rsidRPr="008A435A">
        <w:rPr>
          <w:rFonts w:ascii="Book Antiqua" w:hAnsi="Book Antiqua"/>
          <w:b/>
          <w:bCs/>
          <w:color w:val="000000"/>
        </w:rPr>
        <w:t>S-Editor</w:t>
      </w:r>
      <w:r w:rsidR="006C4AE9">
        <w:rPr>
          <w:rFonts w:ascii="Book Antiqua" w:eastAsiaTheme="minorEastAsia"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r w:rsidRPr="008A435A">
        <w:rPr>
          <w:rFonts w:ascii="Book Antiqua" w:hAnsi="Book Antiqua"/>
          <w:b/>
          <w:bCs/>
          <w:color w:val="000000"/>
        </w:rPr>
        <w:t xml:space="preserve"> </w:t>
      </w:r>
    </w:p>
    <w:p w:rsidR="00275AF7" w:rsidRPr="006C4AE9" w:rsidRDefault="00275AF7" w:rsidP="00C306DE">
      <w:pPr>
        <w:pStyle w:val="aa"/>
        <w:spacing w:line="360" w:lineRule="auto"/>
        <w:ind w:left="360" w:right="120" w:firstLineChars="0" w:firstLine="0"/>
        <w:jc w:val="right"/>
        <w:rPr>
          <w:rFonts w:ascii="Book Antiqua" w:eastAsiaTheme="minorEastAsia" w:hAnsi="Book Antiqua"/>
          <w:b/>
          <w:bCs/>
          <w:color w:val="000000"/>
          <w:lang w:eastAsia="zh-CN"/>
        </w:rPr>
      </w:pPr>
      <w:r w:rsidRPr="008A435A">
        <w:rPr>
          <w:rFonts w:ascii="Book Antiqua" w:hAnsi="Book Antiqua"/>
          <w:b/>
          <w:bCs/>
          <w:color w:val="000000"/>
        </w:rPr>
        <w:t>L-Editor</w:t>
      </w:r>
      <w:r w:rsidR="006C4AE9">
        <w:rPr>
          <w:rFonts w:ascii="Book Antiqua" w:eastAsiaTheme="minorEastAsia" w:hAnsi="Book Antiqua" w:hint="eastAsia"/>
          <w:b/>
          <w:bCs/>
          <w:color w:val="000000"/>
          <w:lang w:eastAsia="zh-CN"/>
        </w:rPr>
        <w:t>:</w:t>
      </w:r>
      <w:r w:rsidR="008F4355">
        <w:rPr>
          <w:rFonts w:ascii="Book Antiqua" w:hAnsi="Book Antiqua"/>
          <w:b/>
          <w:bCs/>
          <w:color w:val="000000"/>
        </w:rPr>
        <w:t xml:space="preserve"> </w:t>
      </w:r>
      <w:r w:rsidRPr="008A435A">
        <w:rPr>
          <w:rFonts w:ascii="Book Antiqua" w:hAnsi="Book Antiqua"/>
          <w:b/>
          <w:bCs/>
          <w:color w:val="000000"/>
        </w:rPr>
        <w:t xml:space="preserve"> E-Editor</w:t>
      </w:r>
      <w:bookmarkEnd w:id="11"/>
      <w:r w:rsidR="006C4AE9">
        <w:rPr>
          <w:rFonts w:ascii="Book Antiqua" w:eastAsiaTheme="minorEastAsia" w:hAnsi="Book Antiqua" w:hint="eastAsia"/>
          <w:b/>
          <w:bCs/>
          <w:color w:val="000000"/>
          <w:lang w:eastAsia="zh-CN"/>
        </w:rPr>
        <w:t>:</w:t>
      </w:r>
    </w:p>
    <w:bookmarkEnd w:id="12"/>
    <w:bookmarkEnd w:id="13"/>
    <w:bookmarkEnd w:id="14"/>
    <w:p w:rsidR="004A7BC5" w:rsidRPr="00E506EF" w:rsidRDefault="00387473" w:rsidP="00E506EF">
      <w:pPr>
        <w:spacing w:after="0" w:line="360" w:lineRule="auto"/>
        <w:jc w:val="both"/>
        <w:rPr>
          <w:rFonts w:ascii="Book Antiqua" w:hAnsi="Book Antiqua" w:cs="Book Antiqua"/>
          <w:b/>
          <w:sz w:val="24"/>
          <w:szCs w:val="24"/>
          <w:lang w:val="en-US" w:eastAsia="zh-CN"/>
        </w:rPr>
      </w:pPr>
      <w:r w:rsidRPr="00387473">
        <w:rPr>
          <w:rFonts w:ascii="Book Antiqua" w:hAnsi="Book Antiqua" w:cs="Book Antiqua"/>
          <w:b/>
          <w:sz w:val="24"/>
          <w:szCs w:val="24"/>
          <w:lang w:val="en-US" w:eastAsia="zh-CN"/>
        </w:rPr>
        <w:t>Figure 1</w:t>
      </w:r>
      <w:r w:rsidRPr="00387473">
        <w:rPr>
          <w:rFonts w:ascii="Book Antiqua" w:hAnsi="Book Antiqua" w:cs="Book Antiqua" w:hint="eastAsia"/>
          <w:b/>
          <w:sz w:val="24"/>
          <w:szCs w:val="24"/>
          <w:lang w:val="en-US" w:eastAsia="zh-CN"/>
        </w:rPr>
        <w:t xml:space="preserve"> </w:t>
      </w:r>
      <w:r w:rsidRPr="00387473">
        <w:rPr>
          <w:rFonts w:ascii="Book Antiqua" w:hAnsi="Book Antiqua" w:cs="Book Antiqua"/>
          <w:b/>
          <w:sz w:val="24"/>
          <w:szCs w:val="24"/>
          <w:lang w:val="en-US" w:eastAsia="zh-CN"/>
        </w:rPr>
        <w:t>Pancreaticogastrostomy</w:t>
      </w:r>
      <w:r>
        <w:rPr>
          <w:rFonts w:ascii="Book Antiqua" w:hAnsi="Book Antiqua" w:cs="Book Antiqua" w:hint="eastAsia"/>
          <w:b/>
          <w:sz w:val="24"/>
          <w:szCs w:val="24"/>
          <w:lang w:val="en-US" w:eastAsia="zh-CN"/>
        </w:rPr>
        <w:t xml:space="preserve">. </w:t>
      </w:r>
      <w:r>
        <w:rPr>
          <w:rFonts w:ascii="Book Antiqua" w:hAnsi="Book Antiqua" w:cs="Book Antiqua"/>
          <w:sz w:val="24"/>
          <w:szCs w:val="24"/>
          <w:lang w:val="en-US" w:eastAsia="zh-CN"/>
        </w:rPr>
        <w:t>A</w:t>
      </w:r>
      <w:r>
        <w:rPr>
          <w:rFonts w:ascii="Book Antiqua" w:hAnsi="Book Antiqua" w:cs="Book Antiqua" w:hint="eastAsia"/>
          <w:sz w:val="24"/>
          <w:szCs w:val="24"/>
          <w:lang w:val="en-US" w:eastAsia="zh-CN"/>
        </w:rPr>
        <w:t>:</w:t>
      </w:r>
      <w:r>
        <w:rPr>
          <w:rFonts w:ascii="Book Antiqua" w:hAnsi="Book Antiqua" w:cs="Book Antiqua"/>
          <w:sz w:val="24"/>
          <w:szCs w:val="24"/>
          <w:lang w:val="en-US" w:eastAsia="zh-CN"/>
        </w:rPr>
        <w:t xml:space="preserve"> A gastrotomy is performed in</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the posterior wall of the stomach, and a first layer of</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stitches are applied approximating gastric serosa to the</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pancreatic stump</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B</w:t>
      </w:r>
      <w:r>
        <w:rPr>
          <w:rFonts w:ascii="Book Antiqua" w:hAnsi="Book Antiqua" w:cs="Book Antiqua" w:hint="eastAsia"/>
          <w:sz w:val="24"/>
          <w:szCs w:val="24"/>
          <w:lang w:val="en-US" w:eastAsia="zh-CN"/>
        </w:rPr>
        <w:t>:</w:t>
      </w:r>
      <w:r>
        <w:rPr>
          <w:rFonts w:ascii="Book Antiqua" w:hAnsi="Book Antiqua" w:cs="Book Antiqua"/>
          <w:sz w:val="24"/>
          <w:szCs w:val="24"/>
          <w:lang w:val="en-US" w:eastAsia="zh-CN"/>
        </w:rPr>
        <w:t xml:space="preserve"> The pancreas is telescoped into the</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gastric lumen, and two pancreato-mucosa running</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sutures complete the second layer of the anastomosis</w:t>
      </w:r>
      <w:r>
        <w:rPr>
          <w:rFonts w:ascii="Book Antiqua" w:hAnsi="Book Antiqua" w:cs="Book Antiqua" w:hint="eastAsia"/>
          <w:sz w:val="24"/>
          <w:szCs w:val="24"/>
          <w:lang w:val="en-US" w:eastAsia="zh-CN"/>
        </w:rPr>
        <w:t>;</w:t>
      </w:r>
      <w:r>
        <w:rPr>
          <w:rFonts w:ascii="Book Antiqua" w:hAnsi="Book Antiqua" w:cs="Book Antiqua"/>
          <w:sz w:val="24"/>
          <w:szCs w:val="24"/>
          <w:lang w:val="en-US" w:eastAsia="zh-CN"/>
        </w:rPr>
        <w:t xml:space="preserve"> C</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The final step of the anastomosis is concluded applying</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the last sero-pancreatic outer stitches.</w:t>
      </w:r>
    </w:p>
    <w:p w:rsidR="00387473" w:rsidRDefault="00387473" w:rsidP="00C306DE">
      <w:pPr>
        <w:widowControl w:val="0"/>
        <w:autoSpaceDE w:val="0"/>
        <w:autoSpaceDN w:val="0"/>
        <w:adjustRightInd w:val="0"/>
        <w:spacing w:after="0" w:line="360" w:lineRule="auto"/>
        <w:jc w:val="both"/>
        <w:rPr>
          <w:rFonts w:ascii="Book Antiqua" w:hAnsi="Book Antiqua" w:cs="Book Antiqua"/>
          <w:sz w:val="24"/>
          <w:szCs w:val="24"/>
          <w:lang w:val="en-US" w:eastAsia="zh-CN"/>
        </w:rPr>
      </w:pPr>
    </w:p>
    <w:p w:rsidR="00387473" w:rsidRDefault="00387473" w:rsidP="00C306DE">
      <w:pPr>
        <w:widowControl w:val="0"/>
        <w:autoSpaceDE w:val="0"/>
        <w:autoSpaceDN w:val="0"/>
        <w:adjustRightInd w:val="0"/>
        <w:spacing w:after="0" w:line="360" w:lineRule="auto"/>
        <w:jc w:val="both"/>
        <w:rPr>
          <w:rFonts w:ascii="Book Antiqua" w:hAnsi="Book Antiqua" w:cs="Book Antiqua"/>
          <w:sz w:val="24"/>
          <w:szCs w:val="24"/>
          <w:lang w:val="en-US" w:eastAsia="zh-CN"/>
        </w:rPr>
      </w:pPr>
      <w:r w:rsidRPr="00387473">
        <w:rPr>
          <w:rFonts w:ascii="Book Antiqua" w:hAnsi="Book Antiqua" w:cs="Book Antiqua"/>
          <w:b/>
          <w:sz w:val="24"/>
          <w:szCs w:val="24"/>
          <w:lang w:val="en-US" w:eastAsia="zh-CN"/>
        </w:rPr>
        <w:t>Figure 2</w:t>
      </w:r>
      <w:r w:rsidRPr="00387473">
        <w:rPr>
          <w:rFonts w:ascii="Book Antiqua" w:hAnsi="Book Antiqua" w:cs="Book Antiqua" w:hint="eastAsia"/>
          <w:b/>
          <w:sz w:val="24"/>
          <w:szCs w:val="24"/>
          <w:lang w:val="en-US" w:eastAsia="zh-CN"/>
        </w:rPr>
        <w:t xml:space="preserve"> </w:t>
      </w:r>
      <w:r w:rsidRPr="00387473">
        <w:rPr>
          <w:rFonts w:ascii="Book Antiqua" w:hAnsi="Book Antiqua" w:cs="Book Antiqua"/>
          <w:b/>
          <w:sz w:val="24"/>
          <w:szCs w:val="24"/>
          <w:lang w:val="en-US" w:eastAsia="zh-CN"/>
        </w:rPr>
        <w:t>A scanner of the pancreaticogastrostomy in the early</w:t>
      </w:r>
      <w:r w:rsidRPr="00387473">
        <w:rPr>
          <w:rFonts w:ascii="Book Antiqua" w:hAnsi="Book Antiqua" w:cs="Book Antiqua" w:hint="eastAsia"/>
          <w:b/>
          <w:sz w:val="24"/>
          <w:szCs w:val="24"/>
          <w:lang w:val="en-US" w:eastAsia="zh-CN"/>
        </w:rPr>
        <w:t xml:space="preserve"> </w:t>
      </w:r>
      <w:r w:rsidRPr="00387473">
        <w:rPr>
          <w:rFonts w:ascii="Book Antiqua" w:hAnsi="Book Antiqua" w:cs="Book Antiqua"/>
          <w:b/>
          <w:sz w:val="24"/>
          <w:szCs w:val="24"/>
          <w:lang w:val="en-US" w:eastAsia="zh-CN"/>
        </w:rPr>
        <w:t>postoperative term. In enlarged view</w:t>
      </w:r>
      <w:r w:rsidRPr="00387473">
        <w:rPr>
          <w:rFonts w:ascii="Book Antiqua" w:hAnsi="Book Antiqua" w:cs="Book Antiqua" w:hint="eastAsia"/>
          <w:b/>
          <w:sz w:val="24"/>
          <w:szCs w:val="24"/>
          <w:lang w:val="en-US" w:eastAsia="zh-CN"/>
        </w:rPr>
        <w:t>.</w:t>
      </w:r>
      <w:r>
        <w:rPr>
          <w:rFonts w:ascii="Book Antiqua" w:hAnsi="Book Antiqua" w:cs="Book Antiqua"/>
          <w:sz w:val="24"/>
          <w:szCs w:val="24"/>
          <w:lang w:val="en-US" w:eastAsia="zh-CN"/>
        </w:rPr>
        <w:t xml:space="preserve"> </w:t>
      </w:r>
      <w:r w:rsidR="00C306DE">
        <w:rPr>
          <w:rFonts w:ascii="Book Antiqua" w:hAnsi="Book Antiqua" w:cs="Book Antiqua"/>
          <w:sz w:val="24"/>
          <w:szCs w:val="24"/>
          <w:lang w:val="en-US" w:eastAsia="zh-CN"/>
        </w:rPr>
        <w:t>p</w:t>
      </w:r>
      <w:r w:rsidR="00C306DE">
        <w:rPr>
          <w:rFonts w:ascii="Book Antiqua" w:hAnsi="Book Antiqua" w:cs="Book Antiqua" w:hint="eastAsia"/>
          <w:sz w:val="24"/>
          <w:szCs w:val="24"/>
          <w:lang w:val="en-US" w:eastAsia="zh-CN"/>
        </w:rPr>
        <w:t>:</w:t>
      </w:r>
      <w:r>
        <w:rPr>
          <w:rFonts w:ascii="Book Antiqua" w:hAnsi="Book Antiqua" w:cs="Book Antiqua"/>
          <w:sz w:val="24"/>
          <w:szCs w:val="24"/>
          <w:lang w:val="en-US" w:eastAsia="zh-CN"/>
        </w:rPr>
        <w:t xml:space="preserve"> </w:t>
      </w:r>
      <w:r w:rsidR="00C306DE">
        <w:rPr>
          <w:rFonts w:ascii="Book Antiqua" w:hAnsi="Book Antiqua" w:cs="Book Antiqua"/>
          <w:sz w:val="24"/>
          <w:szCs w:val="24"/>
          <w:lang w:val="en-US" w:eastAsia="zh-CN"/>
        </w:rPr>
        <w:t>P</w:t>
      </w:r>
      <w:r>
        <w:rPr>
          <w:rFonts w:ascii="Book Antiqua" w:hAnsi="Book Antiqua" w:cs="Book Antiqua"/>
          <w:sz w:val="24"/>
          <w:szCs w:val="24"/>
          <w:lang w:val="en-US" w:eastAsia="zh-CN"/>
        </w:rPr>
        <w:t>ancreatic</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 xml:space="preserve">stump throw the gastric wall; s: </w:t>
      </w:r>
      <w:r w:rsidR="00C306DE">
        <w:rPr>
          <w:rFonts w:ascii="Book Antiqua" w:hAnsi="Book Antiqua" w:cs="Book Antiqua"/>
          <w:sz w:val="24"/>
          <w:szCs w:val="24"/>
          <w:lang w:val="en-US" w:eastAsia="zh-CN"/>
        </w:rPr>
        <w:t>G</w:t>
      </w:r>
      <w:r>
        <w:rPr>
          <w:rFonts w:ascii="Book Antiqua" w:hAnsi="Book Antiqua" w:cs="Book Antiqua"/>
          <w:sz w:val="24"/>
          <w:szCs w:val="24"/>
          <w:lang w:val="en-US" w:eastAsia="zh-CN"/>
        </w:rPr>
        <w:t>astric lumen containing</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oral contrast media; v</w:t>
      </w:r>
      <w:r w:rsidR="00C306DE">
        <w:rPr>
          <w:rFonts w:ascii="Book Antiqua" w:hAnsi="Book Antiqua" w:cs="Book Antiqua" w:hint="eastAsia"/>
          <w:sz w:val="24"/>
          <w:szCs w:val="24"/>
          <w:lang w:val="en-US" w:eastAsia="zh-CN"/>
        </w:rPr>
        <w:t>:</w:t>
      </w:r>
      <w:r>
        <w:rPr>
          <w:rFonts w:ascii="Book Antiqua" w:hAnsi="Book Antiqua" w:cs="Book Antiqua"/>
          <w:sz w:val="24"/>
          <w:szCs w:val="24"/>
          <w:lang w:val="en-US" w:eastAsia="zh-CN"/>
        </w:rPr>
        <w:t xml:space="preserve"> </w:t>
      </w:r>
      <w:r w:rsidR="00C306DE">
        <w:rPr>
          <w:rFonts w:ascii="Book Antiqua" w:hAnsi="Book Antiqua" w:cs="Book Antiqua"/>
          <w:sz w:val="24"/>
          <w:szCs w:val="24"/>
          <w:lang w:val="en-US" w:eastAsia="zh-CN"/>
        </w:rPr>
        <w:t>S</w:t>
      </w:r>
      <w:r>
        <w:rPr>
          <w:rFonts w:ascii="Book Antiqua" w:hAnsi="Book Antiqua" w:cs="Book Antiqua"/>
          <w:sz w:val="24"/>
          <w:szCs w:val="24"/>
          <w:lang w:val="en-US" w:eastAsia="zh-CN"/>
        </w:rPr>
        <w:t>plenic vein draining to the portal</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vein on the right side of the</w:t>
      </w:r>
      <w:r w:rsidR="00C306DE">
        <w:rPr>
          <w:rFonts w:ascii="Book Antiqua" w:hAnsi="Book Antiqua" w:cs="Book Antiqua"/>
          <w:sz w:val="24"/>
          <w:szCs w:val="24"/>
          <w:lang w:val="en-US" w:eastAsia="zh-CN"/>
        </w:rPr>
        <w:t xml:space="preserve"> patient; j</w:t>
      </w:r>
      <w:r w:rsidR="00C306DE">
        <w:rPr>
          <w:rFonts w:ascii="Book Antiqua" w:hAnsi="Book Antiqua" w:cs="Book Antiqua" w:hint="eastAsia"/>
          <w:sz w:val="24"/>
          <w:szCs w:val="24"/>
          <w:lang w:val="en-US" w:eastAsia="zh-CN"/>
        </w:rPr>
        <w:t xml:space="preserve">: </w:t>
      </w:r>
      <w:r w:rsidR="00C306DE">
        <w:rPr>
          <w:rFonts w:ascii="Book Antiqua" w:hAnsi="Book Antiqua" w:cs="Book Antiqua"/>
          <w:sz w:val="24"/>
          <w:szCs w:val="24"/>
          <w:lang w:val="en-US" w:eastAsia="zh-CN"/>
        </w:rPr>
        <w:t>H</w:t>
      </w:r>
      <w:r>
        <w:rPr>
          <w:rFonts w:ascii="Book Antiqua" w:hAnsi="Book Antiqua" w:cs="Book Antiqua"/>
          <w:sz w:val="24"/>
          <w:szCs w:val="24"/>
          <w:lang w:val="en-US" w:eastAsia="zh-CN"/>
        </w:rPr>
        <w:t>igh density image</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corresponding to the staplers of the cutting edge of the</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jejuna limb used in the hepatico-jejunostomy.</w:t>
      </w:r>
    </w:p>
    <w:p w:rsidR="00387473" w:rsidRDefault="00387473" w:rsidP="00C306DE">
      <w:pPr>
        <w:widowControl w:val="0"/>
        <w:autoSpaceDE w:val="0"/>
        <w:autoSpaceDN w:val="0"/>
        <w:adjustRightInd w:val="0"/>
        <w:spacing w:after="0" w:line="360" w:lineRule="auto"/>
        <w:jc w:val="both"/>
        <w:rPr>
          <w:rFonts w:ascii="Book Antiqua" w:hAnsi="Book Antiqua" w:cs="Book Antiqua"/>
          <w:sz w:val="24"/>
          <w:szCs w:val="24"/>
          <w:lang w:val="en-US" w:eastAsia="zh-CN"/>
        </w:rPr>
      </w:pPr>
    </w:p>
    <w:p w:rsidR="00387473" w:rsidRPr="00387473" w:rsidRDefault="00387473" w:rsidP="00C306DE">
      <w:pPr>
        <w:widowControl w:val="0"/>
        <w:autoSpaceDE w:val="0"/>
        <w:autoSpaceDN w:val="0"/>
        <w:adjustRightInd w:val="0"/>
        <w:spacing w:after="0" w:line="360" w:lineRule="auto"/>
        <w:jc w:val="both"/>
        <w:rPr>
          <w:rFonts w:ascii="Book Antiqua" w:hAnsi="Book Antiqua" w:cs="Book Antiqua"/>
          <w:sz w:val="24"/>
          <w:szCs w:val="24"/>
          <w:lang w:val="en-US" w:eastAsia="zh-CN"/>
        </w:rPr>
      </w:pPr>
      <w:r w:rsidRPr="00387473">
        <w:rPr>
          <w:rFonts w:ascii="Book Antiqua" w:hAnsi="Book Antiqua" w:cs="Book Antiqua"/>
          <w:b/>
          <w:sz w:val="24"/>
          <w:szCs w:val="24"/>
          <w:lang w:val="en-US" w:eastAsia="zh-CN"/>
        </w:rPr>
        <w:t>Figure 3</w:t>
      </w:r>
      <w:r w:rsidRPr="00387473">
        <w:rPr>
          <w:rFonts w:ascii="Book Antiqua" w:hAnsi="Book Antiqua" w:cs="Book Antiqua" w:hint="eastAsia"/>
          <w:b/>
          <w:sz w:val="24"/>
          <w:szCs w:val="24"/>
          <w:lang w:val="en-US" w:eastAsia="zh-CN"/>
        </w:rPr>
        <w:t xml:space="preserve"> </w:t>
      </w:r>
      <w:r w:rsidRPr="00387473">
        <w:rPr>
          <w:rFonts w:ascii="Book Antiqua" w:hAnsi="Book Antiqua" w:cs="Book Antiqua"/>
          <w:b/>
          <w:sz w:val="24"/>
          <w:szCs w:val="24"/>
          <w:lang w:val="en-US" w:eastAsia="zh-CN"/>
        </w:rPr>
        <w:t>Fecal elastase levels in pancreatico-gastrostomy group and pancreatico-jejunostomy group.</w:t>
      </w:r>
      <w:r>
        <w:rPr>
          <w:rFonts w:ascii="Book Antiqua" w:hAnsi="Book Antiqua" w:cs="Book Antiqua"/>
          <w:sz w:val="24"/>
          <w:szCs w:val="24"/>
          <w:lang w:val="en-US" w:eastAsia="zh-CN"/>
        </w:rPr>
        <w:t xml:space="preserve"> Means are</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eastAsia="zh-CN"/>
        </w:rPr>
        <w:t>depicted with horizontal bars.</w:t>
      </w:r>
    </w:p>
    <w:sectPr w:rsidR="00387473" w:rsidRPr="00387473" w:rsidSect="00CC069C">
      <w:endnotePr>
        <w:numFmt w:val="decimal"/>
      </w:endnotePr>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DB" w:rsidRDefault="00F86DDB" w:rsidP="00B564BB">
      <w:pPr>
        <w:spacing w:after="0" w:line="240" w:lineRule="auto"/>
      </w:pPr>
      <w:r>
        <w:separator/>
      </w:r>
    </w:p>
  </w:endnote>
  <w:endnote w:type="continuationSeparator" w:id="0">
    <w:p w:rsidR="00F86DDB" w:rsidRDefault="00F86DDB" w:rsidP="00B5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DB" w:rsidRDefault="00F86DDB" w:rsidP="00B564BB">
      <w:pPr>
        <w:spacing w:after="0" w:line="240" w:lineRule="auto"/>
      </w:pPr>
      <w:r>
        <w:separator/>
      </w:r>
    </w:p>
  </w:footnote>
  <w:footnote w:type="continuationSeparator" w:id="0">
    <w:p w:rsidR="00F86DDB" w:rsidRDefault="00F86DDB" w:rsidP="00B56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BB"/>
    <w:rsid w:val="000024C1"/>
    <w:rsid w:val="00114B6C"/>
    <w:rsid w:val="00135F15"/>
    <w:rsid w:val="00142622"/>
    <w:rsid w:val="0014320A"/>
    <w:rsid w:val="0017010E"/>
    <w:rsid w:val="001843FA"/>
    <w:rsid w:val="001A7B3F"/>
    <w:rsid w:val="00243F2D"/>
    <w:rsid w:val="00275AF7"/>
    <w:rsid w:val="002E3A09"/>
    <w:rsid w:val="00387473"/>
    <w:rsid w:val="004451B9"/>
    <w:rsid w:val="004A7BC5"/>
    <w:rsid w:val="005D50DC"/>
    <w:rsid w:val="005E783A"/>
    <w:rsid w:val="006075A4"/>
    <w:rsid w:val="00640C9A"/>
    <w:rsid w:val="006B5ED1"/>
    <w:rsid w:val="006C4AE9"/>
    <w:rsid w:val="007367CF"/>
    <w:rsid w:val="00820FCB"/>
    <w:rsid w:val="008F4355"/>
    <w:rsid w:val="00956563"/>
    <w:rsid w:val="00961951"/>
    <w:rsid w:val="009E61E9"/>
    <w:rsid w:val="00A20729"/>
    <w:rsid w:val="00A82C3B"/>
    <w:rsid w:val="00AC1900"/>
    <w:rsid w:val="00AE2FE2"/>
    <w:rsid w:val="00B13164"/>
    <w:rsid w:val="00B15C5B"/>
    <w:rsid w:val="00B30103"/>
    <w:rsid w:val="00B564BB"/>
    <w:rsid w:val="00BF7F1B"/>
    <w:rsid w:val="00C306DE"/>
    <w:rsid w:val="00CC069C"/>
    <w:rsid w:val="00D3251E"/>
    <w:rsid w:val="00E13585"/>
    <w:rsid w:val="00E506EF"/>
    <w:rsid w:val="00F86DDB"/>
    <w:rsid w:val="00FB69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BB"/>
    <w:pPr>
      <w:spacing w:after="200" w:line="276" w:lineRule="auto"/>
    </w:pPr>
    <w:rPr>
      <w:kern w:val="0"/>
      <w:sz w:val="22"/>
      <w:lang w:val="es-E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564BB"/>
    <w:pPr>
      <w:spacing w:after="0" w:line="240" w:lineRule="auto"/>
    </w:pPr>
    <w:rPr>
      <w:sz w:val="20"/>
      <w:szCs w:val="20"/>
    </w:rPr>
  </w:style>
  <w:style w:type="character" w:customStyle="1" w:styleId="Char">
    <w:name w:val="尾注文本 Char"/>
    <w:basedOn w:val="a0"/>
    <w:link w:val="a3"/>
    <w:uiPriority w:val="99"/>
    <w:semiHidden/>
    <w:rsid w:val="00B564BB"/>
    <w:rPr>
      <w:kern w:val="0"/>
      <w:sz w:val="20"/>
      <w:szCs w:val="20"/>
      <w:lang w:val="es-ES" w:eastAsia="en-US"/>
    </w:rPr>
  </w:style>
  <w:style w:type="character" w:styleId="a4">
    <w:name w:val="endnote reference"/>
    <w:basedOn w:val="a0"/>
    <w:uiPriority w:val="99"/>
    <w:semiHidden/>
    <w:unhideWhenUsed/>
    <w:rsid w:val="00B564BB"/>
    <w:rPr>
      <w:vertAlign w:val="superscript"/>
    </w:rPr>
  </w:style>
  <w:style w:type="character" w:styleId="a5">
    <w:name w:val="Hyperlink"/>
    <w:basedOn w:val="a0"/>
    <w:uiPriority w:val="99"/>
    <w:semiHidden/>
    <w:unhideWhenUsed/>
    <w:rsid w:val="00B564BB"/>
    <w:rPr>
      <w:color w:val="0000FF"/>
      <w:u w:val="single"/>
    </w:rPr>
  </w:style>
  <w:style w:type="paragraph" w:styleId="HTML">
    <w:name w:val="HTML Preformatted"/>
    <w:basedOn w:val="a"/>
    <w:link w:val="HTMLChar"/>
    <w:uiPriority w:val="99"/>
    <w:semiHidden/>
    <w:unhideWhenUsed/>
    <w:rsid w:val="00B5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har">
    <w:name w:val="HTML 预设格式 Char"/>
    <w:basedOn w:val="a0"/>
    <w:link w:val="HTML"/>
    <w:uiPriority w:val="99"/>
    <w:semiHidden/>
    <w:rsid w:val="00B564BB"/>
    <w:rPr>
      <w:rFonts w:ascii="Courier New" w:eastAsia="Times New Roman" w:hAnsi="Courier New" w:cs="Courier New"/>
      <w:kern w:val="0"/>
      <w:sz w:val="20"/>
      <w:szCs w:val="20"/>
      <w:lang w:val="es-ES" w:eastAsia="es-ES"/>
    </w:rPr>
  </w:style>
  <w:style w:type="character" w:styleId="a6">
    <w:name w:val="annotation reference"/>
    <w:rsid w:val="00B564BB"/>
    <w:rPr>
      <w:rFonts w:cs="Times New Roman"/>
      <w:sz w:val="21"/>
      <w:szCs w:val="21"/>
    </w:rPr>
  </w:style>
  <w:style w:type="paragraph" w:customStyle="1" w:styleId="p0">
    <w:name w:val="p0"/>
    <w:basedOn w:val="a"/>
    <w:rsid w:val="00B564BB"/>
    <w:pPr>
      <w:spacing w:after="0" w:line="240" w:lineRule="atLeast"/>
    </w:pPr>
    <w:rPr>
      <w:rFonts w:ascii="Century" w:eastAsia="宋体" w:hAnsi="Century" w:cs="宋体"/>
      <w:sz w:val="21"/>
      <w:szCs w:val="21"/>
      <w:lang w:val="en-US" w:eastAsia="zh-CN"/>
    </w:rPr>
  </w:style>
  <w:style w:type="paragraph" w:styleId="a7">
    <w:name w:val="annotation text"/>
    <w:basedOn w:val="a"/>
    <w:link w:val="Char0"/>
    <w:uiPriority w:val="99"/>
    <w:semiHidden/>
    <w:unhideWhenUsed/>
    <w:rsid w:val="00B564BB"/>
  </w:style>
  <w:style w:type="character" w:customStyle="1" w:styleId="Char0">
    <w:name w:val="批注文字 Char"/>
    <w:basedOn w:val="a0"/>
    <w:link w:val="a7"/>
    <w:uiPriority w:val="99"/>
    <w:semiHidden/>
    <w:rsid w:val="00B564BB"/>
    <w:rPr>
      <w:kern w:val="0"/>
      <w:sz w:val="22"/>
      <w:lang w:val="es-ES" w:eastAsia="en-US"/>
    </w:rPr>
  </w:style>
  <w:style w:type="paragraph" w:styleId="a8">
    <w:name w:val="Balloon Text"/>
    <w:basedOn w:val="a"/>
    <w:link w:val="Char1"/>
    <w:uiPriority w:val="99"/>
    <w:semiHidden/>
    <w:unhideWhenUsed/>
    <w:rsid w:val="00B564BB"/>
    <w:pPr>
      <w:spacing w:after="0" w:line="240" w:lineRule="auto"/>
    </w:pPr>
    <w:rPr>
      <w:sz w:val="18"/>
      <w:szCs w:val="18"/>
    </w:rPr>
  </w:style>
  <w:style w:type="character" w:customStyle="1" w:styleId="Char1">
    <w:name w:val="批注框文本 Char"/>
    <w:basedOn w:val="a0"/>
    <w:link w:val="a8"/>
    <w:uiPriority w:val="99"/>
    <w:semiHidden/>
    <w:rsid w:val="00B564BB"/>
    <w:rPr>
      <w:kern w:val="0"/>
      <w:sz w:val="18"/>
      <w:szCs w:val="18"/>
      <w:lang w:val="es-ES" w:eastAsia="en-US"/>
    </w:rPr>
  </w:style>
  <w:style w:type="character" w:styleId="a9">
    <w:name w:val="Strong"/>
    <w:qFormat/>
    <w:rsid w:val="00275AF7"/>
    <w:rPr>
      <w:b/>
      <w:bCs/>
    </w:rPr>
  </w:style>
  <w:style w:type="paragraph" w:styleId="aa">
    <w:name w:val="List Paragraph"/>
    <w:basedOn w:val="a"/>
    <w:uiPriority w:val="34"/>
    <w:qFormat/>
    <w:rsid w:val="00275AF7"/>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ab">
    <w:name w:val="header"/>
    <w:basedOn w:val="a"/>
    <w:link w:val="Char2"/>
    <w:uiPriority w:val="99"/>
    <w:unhideWhenUsed/>
    <w:rsid w:val="00BF7F1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BF7F1B"/>
    <w:rPr>
      <w:kern w:val="0"/>
      <w:sz w:val="18"/>
      <w:szCs w:val="18"/>
      <w:lang w:val="es-ES" w:eastAsia="en-US"/>
    </w:rPr>
  </w:style>
  <w:style w:type="paragraph" w:styleId="ac">
    <w:name w:val="footer"/>
    <w:basedOn w:val="a"/>
    <w:link w:val="Char3"/>
    <w:uiPriority w:val="99"/>
    <w:unhideWhenUsed/>
    <w:rsid w:val="00BF7F1B"/>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BF7F1B"/>
    <w:rPr>
      <w:kern w:val="0"/>
      <w:sz w:val="18"/>
      <w:szCs w:val="18"/>
      <w:lang w:val="es-ES" w:eastAsia="en-US"/>
    </w:rPr>
  </w:style>
  <w:style w:type="paragraph" w:styleId="ad">
    <w:name w:val="annotation subject"/>
    <w:basedOn w:val="a7"/>
    <w:next w:val="a7"/>
    <w:link w:val="Char4"/>
    <w:uiPriority w:val="99"/>
    <w:semiHidden/>
    <w:unhideWhenUsed/>
    <w:rsid w:val="000024C1"/>
    <w:rPr>
      <w:b/>
      <w:bCs/>
    </w:rPr>
  </w:style>
  <w:style w:type="character" w:customStyle="1" w:styleId="Char4">
    <w:name w:val="批注主题 Char"/>
    <w:basedOn w:val="Char0"/>
    <w:link w:val="ad"/>
    <w:uiPriority w:val="99"/>
    <w:semiHidden/>
    <w:rsid w:val="000024C1"/>
    <w:rPr>
      <w:b/>
      <w:bCs/>
      <w:kern w:val="0"/>
      <w:sz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BB"/>
    <w:pPr>
      <w:spacing w:after="200" w:line="276" w:lineRule="auto"/>
    </w:pPr>
    <w:rPr>
      <w:kern w:val="0"/>
      <w:sz w:val="22"/>
      <w:lang w:val="es-E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564BB"/>
    <w:pPr>
      <w:spacing w:after="0" w:line="240" w:lineRule="auto"/>
    </w:pPr>
    <w:rPr>
      <w:sz w:val="20"/>
      <w:szCs w:val="20"/>
    </w:rPr>
  </w:style>
  <w:style w:type="character" w:customStyle="1" w:styleId="Char">
    <w:name w:val="尾注文本 Char"/>
    <w:basedOn w:val="a0"/>
    <w:link w:val="a3"/>
    <w:uiPriority w:val="99"/>
    <w:semiHidden/>
    <w:rsid w:val="00B564BB"/>
    <w:rPr>
      <w:kern w:val="0"/>
      <w:sz w:val="20"/>
      <w:szCs w:val="20"/>
      <w:lang w:val="es-ES" w:eastAsia="en-US"/>
    </w:rPr>
  </w:style>
  <w:style w:type="character" w:styleId="a4">
    <w:name w:val="endnote reference"/>
    <w:basedOn w:val="a0"/>
    <w:uiPriority w:val="99"/>
    <w:semiHidden/>
    <w:unhideWhenUsed/>
    <w:rsid w:val="00B564BB"/>
    <w:rPr>
      <w:vertAlign w:val="superscript"/>
    </w:rPr>
  </w:style>
  <w:style w:type="character" w:styleId="a5">
    <w:name w:val="Hyperlink"/>
    <w:basedOn w:val="a0"/>
    <w:uiPriority w:val="99"/>
    <w:semiHidden/>
    <w:unhideWhenUsed/>
    <w:rsid w:val="00B564BB"/>
    <w:rPr>
      <w:color w:val="0000FF"/>
      <w:u w:val="single"/>
    </w:rPr>
  </w:style>
  <w:style w:type="paragraph" w:styleId="HTML">
    <w:name w:val="HTML Preformatted"/>
    <w:basedOn w:val="a"/>
    <w:link w:val="HTMLChar"/>
    <w:uiPriority w:val="99"/>
    <w:semiHidden/>
    <w:unhideWhenUsed/>
    <w:rsid w:val="00B5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har">
    <w:name w:val="HTML 预设格式 Char"/>
    <w:basedOn w:val="a0"/>
    <w:link w:val="HTML"/>
    <w:uiPriority w:val="99"/>
    <w:semiHidden/>
    <w:rsid w:val="00B564BB"/>
    <w:rPr>
      <w:rFonts w:ascii="Courier New" w:eastAsia="Times New Roman" w:hAnsi="Courier New" w:cs="Courier New"/>
      <w:kern w:val="0"/>
      <w:sz w:val="20"/>
      <w:szCs w:val="20"/>
      <w:lang w:val="es-ES" w:eastAsia="es-ES"/>
    </w:rPr>
  </w:style>
  <w:style w:type="character" w:styleId="a6">
    <w:name w:val="annotation reference"/>
    <w:rsid w:val="00B564BB"/>
    <w:rPr>
      <w:rFonts w:cs="Times New Roman"/>
      <w:sz w:val="21"/>
      <w:szCs w:val="21"/>
    </w:rPr>
  </w:style>
  <w:style w:type="paragraph" w:customStyle="1" w:styleId="p0">
    <w:name w:val="p0"/>
    <w:basedOn w:val="a"/>
    <w:rsid w:val="00B564BB"/>
    <w:pPr>
      <w:spacing w:after="0" w:line="240" w:lineRule="atLeast"/>
    </w:pPr>
    <w:rPr>
      <w:rFonts w:ascii="Century" w:eastAsia="宋体" w:hAnsi="Century" w:cs="宋体"/>
      <w:sz w:val="21"/>
      <w:szCs w:val="21"/>
      <w:lang w:val="en-US" w:eastAsia="zh-CN"/>
    </w:rPr>
  </w:style>
  <w:style w:type="paragraph" w:styleId="a7">
    <w:name w:val="annotation text"/>
    <w:basedOn w:val="a"/>
    <w:link w:val="Char0"/>
    <w:uiPriority w:val="99"/>
    <w:semiHidden/>
    <w:unhideWhenUsed/>
    <w:rsid w:val="00B564BB"/>
  </w:style>
  <w:style w:type="character" w:customStyle="1" w:styleId="Char0">
    <w:name w:val="批注文字 Char"/>
    <w:basedOn w:val="a0"/>
    <w:link w:val="a7"/>
    <w:uiPriority w:val="99"/>
    <w:semiHidden/>
    <w:rsid w:val="00B564BB"/>
    <w:rPr>
      <w:kern w:val="0"/>
      <w:sz w:val="22"/>
      <w:lang w:val="es-ES" w:eastAsia="en-US"/>
    </w:rPr>
  </w:style>
  <w:style w:type="paragraph" w:styleId="a8">
    <w:name w:val="Balloon Text"/>
    <w:basedOn w:val="a"/>
    <w:link w:val="Char1"/>
    <w:uiPriority w:val="99"/>
    <w:semiHidden/>
    <w:unhideWhenUsed/>
    <w:rsid w:val="00B564BB"/>
    <w:pPr>
      <w:spacing w:after="0" w:line="240" w:lineRule="auto"/>
    </w:pPr>
    <w:rPr>
      <w:sz w:val="18"/>
      <w:szCs w:val="18"/>
    </w:rPr>
  </w:style>
  <w:style w:type="character" w:customStyle="1" w:styleId="Char1">
    <w:name w:val="批注框文本 Char"/>
    <w:basedOn w:val="a0"/>
    <w:link w:val="a8"/>
    <w:uiPriority w:val="99"/>
    <w:semiHidden/>
    <w:rsid w:val="00B564BB"/>
    <w:rPr>
      <w:kern w:val="0"/>
      <w:sz w:val="18"/>
      <w:szCs w:val="18"/>
      <w:lang w:val="es-ES" w:eastAsia="en-US"/>
    </w:rPr>
  </w:style>
  <w:style w:type="character" w:styleId="a9">
    <w:name w:val="Strong"/>
    <w:qFormat/>
    <w:rsid w:val="00275AF7"/>
    <w:rPr>
      <w:b/>
      <w:bCs/>
    </w:rPr>
  </w:style>
  <w:style w:type="paragraph" w:styleId="aa">
    <w:name w:val="List Paragraph"/>
    <w:basedOn w:val="a"/>
    <w:uiPriority w:val="34"/>
    <w:qFormat/>
    <w:rsid w:val="00275AF7"/>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ab">
    <w:name w:val="header"/>
    <w:basedOn w:val="a"/>
    <w:link w:val="Char2"/>
    <w:uiPriority w:val="99"/>
    <w:unhideWhenUsed/>
    <w:rsid w:val="00BF7F1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BF7F1B"/>
    <w:rPr>
      <w:kern w:val="0"/>
      <w:sz w:val="18"/>
      <w:szCs w:val="18"/>
      <w:lang w:val="es-ES" w:eastAsia="en-US"/>
    </w:rPr>
  </w:style>
  <w:style w:type="paragraph" w:styleId="ac">
    <w:name w:val="footer"/>
    <w:basedOn w:val="a"/>
    <w:link w:val="Char3"/>
    <w:uiPriority w:val="99"/>
    <w:unhideWhenUsed/>
    <w:rsid w:val="00BF7F1B"/>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BF7F1B"/>
    <w:rPr>
      <w:kern w:val="0"/>
      <w:sz w:val="18"/>
      <w:szCs w:val="18"/>
      <w:lang w:val="es-ES" w:eastAsia="en-US"/>
    </w:rPr>
  </w:style>
  <w:style w:type="paragraph" w:styleId="ad">
    <w:name w:val="annotation subject"/>
    <w:basedOn w:val="a7"/>
    <w:next w:val="a7"/>
    <w:link w:val="Char4"/>
    <w:uiPriority w:val="99"/>
    <w:semiHidden/>
    <w:unhideWhenUsed/>
    <w:rsid w:val="000024C1"/>
    <w:rPr>
      <w:b/>
      <w:bCs/>
    </w:rPr>
  </w:style>
  <w:style w:type="character" w:customStyle="1" w:styleId="Char4">
    <w:name w:val="批注主题 Char"/>
    <w:basedOn w:val="Char0"/>
    <w:link w:val="ad"/>
    <w:uiPriority w:val="99"/>
    <w:semiHidden/>
    <w:rsid w:val="000024C1"/>
    <w:rPr>
      <w:b/>
      <w:bCs/>
      <w:kern w:val="0"/>
      <w:sz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3543</Words>
  <Characters>20196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微软中国</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2013-11-15T05:21:00Z</dcterms:created>
  <dcterms:modified xsi:type="dcterms:W3CDTF">2013-11-15T05:21:00Z</dcterms:modified>
</cp:coreProperties>
</file>